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26.12.2023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№ </w:t>
      </w:r>
      <w:r>
        <w:rPr>
          <w:rFonts w:ascii="Times New Roman" w:hAnsi="Times New Roman"/>
          <w:b/>
          <w:sz w:val="24"/>
        </w:rPr>
        <w:t>2373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присвоении спортивных разрядов и судейских категорий</w:t>
      </w:r>
    </w:p>
    <w:p>
      <w:pPr>
        <w:pStyle w:val="WW"/>
        <w:spacing w:lineRule="auto" w:line="240" w:before="0" w:after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В соответствии с Федеральным законом от 04 декабря 2007 г. № 329-ФЗ                   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спортивной классификации,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 и судейских категорий» и на основании представленных документов, подтверждающих выполнение норм, требований и условий необходимых для присвоения спортивных разрядов и судейских категорий» администрация муниципального образования Кореновский район п о с т а н о в л я е т:</w:t>
      </w:r>
    </w:p>
    <w:p>
      <w:pPr>
        <w:pStyle w:val="Normal"/>
        <w:spacing w:lineRule="auto" w:line="240" w:before="0" w:after="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1.Присвоить 3 спортивный разряд по виду спорта художественная гимнастика:</w:t>
      </w:r>
    </w:p>
    <w:tbl>
      <w:tblPr>
        <w:tblW w:w="9693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110"/>
        <w:gridCol w:w="5582"/>
      </w:tblGrid>
      <w:tr>
        <w:trPr/>
        <w:tc>
          <w:tcPr>
            <w:tcW w:w="4110" w:type="dxa"/>
            <w:tcBorders/>
          </w:tcPr>
          <w:p>
            <w:pPr>
              <w:pStyle w:val="Style17"/>
              <w:widowControl w:val="false"/>
              <w:spacing w:lineRule="auto" w:line="276"/>
              <w:rPr/>
            </w:pPr>
            <w:r>
              <w:rPr>
                <w:rStyle w:val="0pt"/>
                <w:rFonts w:eastAsia="Calibri"/>
                <w:sz w:val="28"/>
                <w:szCs w:val="28"/>
              </w:rPr>
              <w:t>1.1. Кудаевой Софье Андреевне</w:t>
            </w:r>
          </w:p>
        </w:tc>
        <w:tc>
          <w:tcPr>
            <w:tcW w:w="5582" w:type="dxa"/>
            <w:tcBorders/>
          </w:tcPr>
          <w:p>
            <w:pPr>
              <w:pStyle w:val="Style17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="Calibri"/>
                <w:sz w:val="26"/>
                <w:szCs w:val="26"/>
              </w:rPr>
              <w:t xml:space="preserve">- спортсмену </w:t>
            </w:r>
            <w:r>
              <w:rPr>
                <w:rStyle w:val="0pt"/>
                <w:rFonts w:eastAsia="WenQuanYi Micro Hei"/>
                <w:sz w:val="26"/>
                <w:szCs w:val="26"/>
              </w:rPr>
              <w:t>муниципального автономного</w:t>
            </w:r>
            <w:r>
              <w:rPr>
                <w:rStyle w:val="0pt"/>
                <w:rFonts w:eastAsia="Calibri"/>
                <w:sz w:val="26"/>
                <w:szCs w:val="26"/>
              </w:rPr>
              <w:t xml:space="preserve"> </w:t>
            </w:r>
            <w:r>
              <w:rPr>
                <w:rStyle w:val="0pt"/>
                <w:rFonts w:eastAsia="WenQuanYi Micro Hei"/>
                <w:sz w:val="26"/>
                <w:szCs w:val="26"/>
              </w:rPr>
              <w:t>учреждения дополнительного образования спортивной школы «Аллигатор» муниципального образования Кореновский район</w:t>
            </w:r>
            <w:r>
              <w:rPr>
                <w:rStyle w:val="0pt"/>
                <w:rFonts w:eastAsia="Calibri"/>
                <w:sz w:val="26"/>
                <w:szCs w:val="26"/>
              </w:rPr>
              <w:t xml:space="preserve">, </w:t>
            </w:r>
          </w:p>
          <w:p>
            <w:pPr>
              <w:pStyle w:val="Style17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2013 года рождения;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Style w:val="0pt"/>
          <w:rFonts w:eastAsia="Calibri"/>
          <w:kern w:val="2"/>
          <w:sz w:val="28"/>
          <w:szCs w:val="28"/>
          <w:lang w:eastAsia="zh-CN" w:bidi="ar-SA"/>
        </w:rPr>
      </w:pPr>
      <w:r>
        <w:rPr>
          <w:rStyle w:val="0pt"/>
          <w:rFonts w:eastAsia="Calibri"/>
          <w:sz w:val="28"/>
          <w:szCs w:val="28"/>
        </w:rPr>
        <w:t>2.Присвоить 2 спортивный разряд по виду спорта художественная гимнастика:</w:t>
      </w:r>
    </w:p>
    <w:tbl>
      <w:tblPr>
        <w:tblW w:w="2145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6270"/>
        <w:gridCol w:w="5188"/>
      </w:tblGrid>
      <w:tr>
        <w:trPr/>
        <w:tc>
          <w:tcPr>
            <w:tcW w:w="162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  <w:tab w:val="left" w:pos="1817" w:leader="none"/>
              </w:tabs>
              <w:suppressAutoHyphens w:val="true"/>
              <w:spacing w:lineRule="auto" w:line="240" w:before="0" w:after="0"/>
              <w:ind w:firstLine="11711"/>
              <w:rPr>
                <w:rFonts w:ascii="Liberation Serif" w:hAnsi="Liberation Serif" w:eastAsia="Droid Sans Fallback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2.1. Горбачевой Наталье Алексеевне</w:t>
            </w:r>
          </w:p>
        </w:tc>
        <w:tc>
          <w:tcPr>
            <w:tcW w:w="5188" w:type="dxa"/>
            <w:tcBorders/>
          </w:tcPr>
          <w:p>
            <w:pPr>
              <w:pStyle w:val="Style17"/>
              <w:widowControl w:val="false"/>
              <w:jc w:val="both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Style w:val="0pt"/>
                <w:rFonts w:eastAsia="WenQuanYi Micro Hei"/>
                <w:sz w:val="26"/>
                <w:szCs w:val="26"/>
              </w:rPr>
              <w:t>- спортсмену муниципального автономного</w:t>
            </w:r>
            <w:r>
              <w:rPr>
                <w:rStyle w:val="0pt"/>
                <w:rFonts w:eastAsia="Calibri"/>
                <w:sz w:val="26"/>
                <w:szCs w:val="26"/>
              </w:rPr>
              <w:t xml:space="preserve"> </w:t>
            </w:r>
            <w:r>
              <w:rPr>
                <w:rStyle w:val="0pt"/>
                <w:rFonts w:eastAsia="WenQuanYi Micro Hei"/>
                <w:sz w:val="26"/>
                <w:szCs w:val="26"/>
              </w:rPr>
              <w:t xml:space="preserve">учреждения дополнительного образования спортивной школы «Аллигатор» муниципального образования Кореновский район, </w:t>
            </w:r>
          </w:p>
          <w:p>
            <w:pPr>
              <w:pStyle w:val="Style17"/>
              <w:widowControl w:val="false"/>
              <w:jc w:val="both"/>
              <w:rPr/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2013 года рождения;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3. Присвоить  квалификационную категорию  «Спортивный судья третьей категории» по виду спорта художественная гимнастика:</w:t>
      </w:r>
    </w:p>
    <w:p>
      <w:pPr>
        <w:pStyle w:val="Normal"/>
        <w:spacing w:lineRule="auto" w:line="240" w:before="0" w:after="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tbl>
      <w:tblPr>
        <w:tblW w:w="9693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504"/>
        <w:gridCol w:w="5188"/>
      </w:tblGrid>
      <w:tr>
        <w:trPr/>
        <w:tc>
          <w:tcPr>
            <w:tcW w:w="45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  <w:tab w:val="left" w:pos="1817" w:leader="none"/>
              </w:tabs>
              <w:suppressAutoHyphens w:val="true"/>
              <w:spacing w:before="0" w:after="0"/>
              <w:rPr>
                <w:rFonts w:ascii="Liberation Serif" w:hAnsi="Liberation Serif" w:eastAsia="Droid Sans Fallback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3.1.  Орешенковой Екатерине Юрьевне</w:t>
            </w:r>
          </w:p>
        </w:tc>
        <w:tc>
          <w:tcPr>
            <w:tcW w:w="5188" w:type="dxa"/>
            <w:tcBorders/>
          </w:tcPr>
          <w:p>
            <w:pPr>
              <w:pStyle w:val="Style17"/>
              <w:widowControl w:val="false"/>
              <w:spacing w:lineRule="auto" w:line="276"/>
              <w:jc w:val="both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Style w:val="0pt"/>
                <w:rFonts w:eastAsia="WenQuanYi Micro Hei"/>
                <w:sz w:val="28"/>
                <w:szCs w:val="28"/>
              </w:rPr>
              <w:t xml:space="preserve">- руководителю спортивного клуба «Созвездие» Кореновского городского поселения МО Кореновский район, </w:t>
            </w:r>
          </w:p>
          <w:p>
            <w:pPr>
              <w:pStyle w:val="Style17"/>
              <w:widowControl w:val="false"/>
              <w:spacing w:lineRule="auto" w:line="276"/>
              <w:jc w:val="both"/>
              <w:rPr/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2002 года рождения;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Style w:val="0pt"/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eastAsia="Droid Sans Fallback"/>
          <w:kern w:val="2"/>
          <w:lang w:eastAsia="zh-CN" w:bidi="hi-IN"/>
        </w:rPr>
      </w:pPr>
      <w:r>
        <w:rPr>
          <w:rStyle w:val="0pt"/>
          <w:rFonts w:eastAsia="Calibri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 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район (Симоненко) </w:t>
      </w:r>
      <w:r>
        <w:rPr>
          <w:rStyle w:val="0pt"/>
          <w:rFonts w:eastAsia="Calibri"/>
          <w:sz w:val="28"/>
          <w:szCs w:val="28"/>
        </w:rPr>
        <w:t xml:space="preserve">разместить в информационно-телекоммуникационной сети «Интернет» на официальном сайте администрации муниципального образования Кореновский район.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Постановление вступает в силу со дня его подписания.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6"/>
        <w:gridCol w:w="4829"/>
      </w:tblGrid>
      <w:tr>
        <w:trPr/>
        <w:tc>
          <w:tcPr>
            <w:tcW w:w="49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Droid Sans Fallback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Droid Sans Fallback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829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Droid Sans Fallback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Standard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</w:t>
      </w:r>
    </w:p>
    <w:sectPr>
      <w:type w:val="nextPage"/>
      <w:pgSz w:w="11906" w:h="16798"/>
      <w:pgMar w:left="1701" w:right="567" w:gutter="0" w:header="0" w:top="567" w:footer="0" w:bottom="56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7476a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0pt" w:customStyle="1">
    <w:name w:val="Основной текст + Интервал 0 pt"/>
    <w:qFormat/>
    <w:rsid w:val="004c3836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vertAlign w:val="baseline"/>
      <w:lang w:val="ru-RU" w:bidi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7" w:customStyle="1">
    <w:name w:val="Содержимое таблицы"/>
    <w:basedOn w:val="Normal"/>
    <w:qFormat/>
    <w:rsid w:val="004c3836"/>
    <w:pPr>
      <w:widowControl w:val="false"/>
      <w:suppressAutoHyphens w:val="true"/>
      <w:spacing w:lineRule="auto" w:line="240" w:before="0" w:after="0"/>
    </w:pPr>
    <w:rPr>
      <w:rFonts w:ascii="Liberation Serif" w:hAnsi="Liberation Serif" w:eastAsia="Droid Sans Fallback" w:cs="FreeSans"/>
      <w:kern w:val="2"/>
      <w:sz w:val="24"/>
      <w:szCs w:val="24"/>
      <w:lang w:eastAsia="zh-CN" w:bidi="hi-IN"/>
    </w:rPr>
  </w:style>
  <w:style w:type="paragraph" w:styleId="Standard" w:customStyle="1">
    <w:name w:val="Standard"/>
    <w:qFormat/>
    <w:rsid w:val="004c383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WenQuanYi Micro Hei" w:cs="Lohit Hindi"/>
      <w:color w:val="auto"/>
      <w:kern w:val="2"/>
      <w:sz w:val="24"/>
      <w:szCs w:val="24"/>
      <w:lang w:eastAsia="zh-CN" w:bidi="hi-IN" w:val="ru-RU"/>
    </w:rPr>
  </w:style>
  <w:style w:type="paragraph" w:styleId="WW" w:customStyle="1">
    <w:name w:val="WW-Базовый"/>
    <w:qFormat/>
    <w:rsid w:val="004c3836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eastAsia="zh-CN" w:bidi="hi-IN"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LibreOffice/7.2.2.2$Windows_X86_64 LibreOffice_project/02b2acce88a210515b4a5bb2e46cbfb63fe97d56</Application>
  <AppVersion>15.0000</AppVersion>
  <Pages>2</Pages>
  <Words>282</Words>
  <Characters>2135</Characters>
  <CharactersWithSpaces>2553</CharactersWithSpaces>
  <Paragraphs>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2023-12-13T11:51:00Z</dcterms:created>
  <dc:creator>sport6</dc:creator>
  <dc:description/>
  <dc:language>ru-RU</dc:language>
  <cp:lastModifiedBy/>
  <cp:lastPrinted>2023-12-27T14:18:52Z</cp:lastPrinted>
  <dcterms:modified xsi:type="dcterms:W3CDTF">2023-12-27T14:18:56Z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