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680"/>
          <w:tab w:val="left" w:pos="0" w:leader="none"/>
        </w:tabs>
        <w:rPr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68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680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color w:val="00000A"/>
          <w:sz w:val="24"/>
        </w:rPr>
        <w:t>16.01.2024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№ </w:t>
      </w:r>
      <w:r>
        <w:rPr>
          <w:rFonts w:ascii="Times New Roman" w:hAnsi="Times New Roman"/>
          <w:b/>
          <w:color w:val="00000A"/>
          <w:sz w:val="24"/>
        </w:rPr>
        <w:t>8-р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проведении зимнего фестиваля Всероссийского физкультурно-спортивного комплекса «Готов к труду и обороне» (ГТО)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среди участников </w:t>
      </w:r>
      <w:r>
        <w:rPr>
          <w:rFonts w:cs="Times New Roman" w:ascii="Times New Roman" w:hAnsi="Times New Roman"/>
          <w:b/>
          <w:bCs/>
          <w:sz w:val="28"/>
          <w:szCs w:val="28"/>
        </w:rPr>
        <w:t>VI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– X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I </w:t>
      </w:r>
      <w:r>
        <w:rPr>
          <w:rFonts w:cs="Times New Roman" w:ascii="Times New Roman" w:hAnsi="Times New Roman"/>
          <w:b/>
          <w:sz w:val="28"/>
          <w:szCs w:val="28"/>
        </w:rPr>
        <w:t>возрастных ступеней (18 лет и старше)            в муниципальном образовании Кореновский район в 2024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от 04 декабря 2007 года  № 329-ФЗ «О физической культуре и спорте в Российской Федерации» (с изменениями и дополнениями от 27 декабря 2018 года), распоряжением главы администрации (губернатора) Краснодарского края от 22 марта 2016 года         № 29-р «О поэтапном внедрении Всероссийского физкультурно-спортивного комплекса «Готов к труду и обороне» (ГТО) в Краснодарском крае»:</w:t>
      </w:r>
    </w:p>
    <w:p>
      <w:pPr>
        <w:pStyle w:val="Normal"/>
        <w:spacing w:lineRule="auto" w:line="240" w:before="0" w:after="0"/>
        <w:ind w:right="-1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Провести в муниципальном образовании Кореновский район в период с 15 января по 31марта 2024 года </w:t>
      </w:r>
      <w:r>
        <w:rPr>
          <w:rFonts w:cs="Times New Roman" w:ascii="Times New Roman" w:hAnsi="Times New Roman"/>
          <w:bCs/>
          <w:sz w:val="28"/>
          <w:szCs w:val="28"/>
        </w:rPr>
        <w:t xml:space="preserve">фестиваль Всероссийского физкультурно-спортивного комплекса «Готов к труду и обороне» (ГТО) среди участников </w:t>
      </w:r>
      <w:r>
        <w:rPr>
          <w:rFonts w:cs="Times New Roman" w:ascii="Times New Roman" w:hAnsi="Times New Roman"/>
          <w:sz w:val="28"/>
          <w:szCs w:val="28"/>
        </w:rPr>
        <w:t>VI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– X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</w:rPr>
        <w:t>I</w:t>
      </w:r>
      <w:r>
        <w:rPr>
          <w:rFonts w:cs="Times New Roman" w:ascii="Times New Roman" w:hAnsi="Times New Roman"/>
          <w:bCs/>
          <w:sz w:val="28"/>
          <w:szCs w:val="28"/>
        </w:rPr>
        <w:t xml:space="preserve"> возрастных ступеней (18 лет и старше).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 Утвердить состав организационного комитета по подготовке и проведению </w:t>
      </w:r>
      <w:r>
        <w:rPr>
          <w:rFonts w:cs="Times New Roman" w:ascii="Times New Roman" w:hAnsi="Times New Roman"/>
          <w:bCs/>
          <w:sz w:val="28"/>
          <w:szCs w:val="28"/>
        </w:rPr>
        <w:t xml:space="preserve">фестиваля Всероссийского физкультурно-спортивного комплекса «Готов к труду и обороне» (ГТО) среди участников </w:t>
      </w:r>
      <w:r>
        <w:rPr>
          <w:rFonts w:cs="Times New Roman" w:ascii="Times New Roman" w:hAnsi="Times New Roman"/>
          <w:sz w:val="28"/>
          <w:szCs w:val="28"/>
        </w:rPr>
        <w:t>VI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– X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</w:rPr>
        <w:t xml:space="preserve">I </w:t>
      </w:r>
      <w:r>
        <w:rPr>
          <w:rFonts w:cs="Times New Roman" w:ascii="Times New Roman" w:hAnsi="Times New Roman"/>
          <w:bCs/>
          <w:sz w:val="28"/>
          <w:szCs w:val="28"/>
        </w:rPr>
        <w:t xml:space="preserve">возрастных ступеней (18 лет и старше) </w:t>
      </w:r>
      <w:r>
        <w:rPr>
          <w:rFonts w:cs="Times New Roman" w:ascii="Times New Roman" w:hAnsi="Times New Roman"/>
          <w:sz w:val="28"/>
          <w:szCs w:val="28"/>
        </w:rPr>
        <w:t>в муниципальном образовании Кореновский район в 2024 году (прилагается).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Отделу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 физической культуре и спорту администрации муниципального образования Кореновский район (Еремин) разработать и утвердить положение о проведении фестиваля ГТО и </w:t>
      </w:r>
      <w:r>
        <w:rPr>
          <w:rFonts w:cs="Times New Roman" w:ascii="Times New Roman" w:hAnsi="Times New Roman"/>
          <w:sz w:val="28"/>
          <w:szCs w:val="28"/>
        </w:rPr>
        <w:t>организовать его проведение с соблюдением рекомендаций Роспотребнадзора по профилактике распространения коронавирусной инфекции.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cs="Times New Roman" w:ascii="Times New Roman" w:hAnsi="Times New Roman"/>
          <w:sz w:val="28"/>
          <w:szCs w:val="28"/>
        </w:rPr>
        <w:t xml:space="preserve">4. Муниципальному автономному учреждению дополнительного образования спортивной школе «Аллигатор» муниципального образования Кореновский район (Колпаков) организовать работу Центра тестирования по проведению фестиваля ГТО, направить итоговые сводные протоколы и отчеты в </w:t>
      </w:r>
      <w:bookmarkStart w:id="1" w:name="sub_2"/>
      <w:bookmarkEnd w:id="0"/>
      <w:r>
        <w:rPr>
          <w:rFonts w:cs="Times New Roman" w:ascii="Times New Roman" w:hAnsi="Times New Roman"/>
          <w:sz w:val="28"/>
          <w:szCs w:val="28"/>
        </w:rPr>
        <w:t>отдел по физической культуре и спорту администрации муниципального образования Кореновский район в срок до 5 апреля 2024 года.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5. Управлению службы протокола и информационной политики администрации муниципального образования Кореновский район (Симоненко) обеспечить размещение настоящего распоряжения на официальном сайте администрации муниципального образования Кореновский район                                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2" w:name="sub_3"/>
      <w:bookmarkEnd w:id="1"/>
      <w:r>
        <w:rPr>
          <w:rFonts w:cs="Times New Roman" w:ascii="Times New Roman" w:hAnsi="Times New Roman"/>
          <w:sz w:val="28"/>
          <w:szCs w:val="28"/>
        </w:rPr>
        <w:t>6. </w:t>
      </w:r>
      <w:bookmarkEnd w:id="2"/>
      <w:r>
        <w:rPr>
          <w:rFonts w:cs="Times New Roman" w:ascii="Times New Roman" w:hAnsi="Times New Roman"/>
          <w:sz w:val="28"/>
          <w:szCs w:val="28"/>
        </w:rPr>
        <w:t>Контроль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за выполнением настоящего распоряжения возложить на заместителя главы муниципального образования Е.А. Еремина.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7. 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tbl>
      <w:tblPr>
        <w:tblStyle w:val="af8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  <w:sz w:val="28"/>
                <w:szCs w:val="28"/>
              </w:rPr>
            </w:pPr>
            <w:r>
              <w:rPr>
                <w:rFonts w:eastAsia="Times New Roman CYR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  <w:sz w:val="28"/>
                <w:szCs w:val="28"/>
              </w:rPr>
            </w:pPr>
            <w:r>
              <w:rPr>
                <w:rFonts w:eastAsia="Times New Roman CYR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муниципального образования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 CYR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 CYR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И.А. Максименко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</w:r>
    </w:p>
    <w:p>
      <w:pPr>
        <w:pStyle w:val="Normal"/>
        <w:pageBreakBefore w:val="false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</w:rPr>
      </w:pPr>
      <w:r>
        <w:rPr>
          <w:rFonts w:cs="Times New Roman" w:ascii="Times New Roman" w:hAnsi="Times New Roman"/>
          <w:bCs/>
          <w:sz w:val="28"/>
        </w:rPr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567" w:gutter="0" w:header="454" w:top="1134" w:footer="0" w:bottom="709"/>
          <w:pgNumType w:fmt="decimal"/>
          <w:formProt w:val="false"/>
          <w:titlePg/>
          <w:textDirection w:val="lrTb"/>
          <w:docGrid w:type="default" w:linePitch="360" w:charSpace="4294965042"/>
        </w:sect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left="5800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</w:p>
    <w:p>
      <w:pPr>
        <w:pStyle w:val="Standard"/>
        <w:ind w:left="580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распоряжением администрации муниципального образования</w:t>
      </w:r>
    </w:p>
    <w:p>
      <w:pPr>
        <w:pStyle w:val="Standard"/>
        <w:ind w:left="5800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Standard"/>
        <w:ind w:left="580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eastAsia="DejaVu Sans" w:cs="DejaVu Sans" w:ascii="Times New Roman" w:hAnsi="Times New Roman"/>
          <w:color w:val="000000"/>
          <w:sz w:val="28"/>
          <w:szCs w:val="28"/>
        </w:rPr>
        <w:t xml:space="preserve">16.01.2024 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eastAsia="DejaVu Sans" w:cs="DejaVu Sans" w:ascii="Times New Roman" w:hAnsi="Times New Roman"/>
          <w:color w:val="000000"/>
          <w:sz w:val="28"/>
          <w:szCs w:val="28"/>
        </w:rPr>
        <w:t>8-р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</w:t>
      </w:r>
    </w:p>
    <w:p>
      <w:pPr>
        <w:pStyle w:val="Standard"/>
        <w:jc w:val="center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организ</w:t>
      </w:r>
      <w:r>
        <w:rPr>
          <w:rFonts w:cs="Times New Roman" w:ascii="Times New Roman" w:hAnsi="Times New Roman"/>
          <w:sz w:val="28"/>
          <w:szCs w:val="28"/>
        </w:rPr>
        <w:t xml:space="preserve">ационного комитета по подготовке и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>прове</w:t>
      </w:r>
      <w:r>
        <w:rPr>
          <w:rFonts w:cs="Times New Roman" w:ascii="Times New Roman" w:hAnsi="Times New Roman"/>
          <w:sz w:val="28"/>
          <w:szCs w:val="28"/>
        </w:rPr>
        <w:t>дению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фестиваля Всероссийского физкультурно-спортивного комплекса «Готов к труду и обороне» (ГТО) среди участников </w:t>
      </w:r>
      <w:r>
        <w:rPr>
          <w:rFonts w:cs="Times New Roman" w:ascii="Times New Roman" w:hAnsi="Times New Roman"/>
          <w:sz w:val="28"/>
          <w:szCs w:val="28"/>
        </w:rPr>
        <w:t>VI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– X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</w:rPr>
        <w:t>I</w:t>
      </w:r>
      <w:r>
        <w:rPr>
          <w:rFonts w:cs="Times New Roman" w:ascii="Times New Roman" w:hAnsi="Times New Roman"/>
          <w:bCs/>
          <w:sz w:val="28"/>
          <w:szCs w:val="28"/>
        </w:rPr>
        <w:t xml:space="preserve"> возрастных ступеней (18 лет и старше) в 2024 году</w:t>
      </w: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629" w:type="dxa"/>
        <w:jc w:val="lef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93"/>
        <w:gridCol w:w="6235"/>
      </w:tblGrid>
      <w:tr>
        <w:trPr>
          <w:trHeight w:val="829" w:hRule="atLeast"/>
        </w:trPr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Еремин 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Евгений Анатольевич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заместитель главы муниципального образования</w:t>
            </w:r>
          </w:p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Кореновский район, председатель оргкомитета;</w:t>
            </w:r>
          </w:p>
        </w:tc>
      </w:tr>
      <w:tr>
        <w:trPr>
          <w:trHeight w:val="1438" w:hRule="atLeast"/>
        </w:trPr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Каминская 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Ольга Викторовна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- главный специалист отдела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физической культуре и спорту администрации муниципального образования Кореновский район, заместитель председателя оргкомитета;</w:t>
            </w:r>
          </w:p>
        </w:tc>
      </w:tr>
      <w:tr>
        <w:trPr/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Савченко 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Александр Алексеевич 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ведущий специалист отдела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физической культуре и спорту администрации муниципального образования Кореновский район, секретарь оргкомитета.</w:t>
            </w:r>
          </w:p>
        </w:tc>
      </w:tr>
    </w:tbl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Члены организационного комитета:</w:t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059"/>
        <w:gridCol w:w="6585"/>
      </w:tblGrid>
      <w:tr>
        <w:trPr>
          <w:trHeight w:val="1167" w:hRule="atLeast"/>
        </w:trPr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Колпаков 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Владимир Ильич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- директор муниципального автономного учреждения дополнительного образования спортивной школы «Аллигатор» муниципального образовании Кореновский район;</w:t>
            </w:r>
          </w:p>
        </w:tc>
      </w:tr>
      <w:tr>
        <w:trPr>
          <w:trHeight w:val="1440" w:hRule="atLeast"/>
        </w:trPr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Милевская 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Анна Николаевна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- начальник отдела ГТО муниципального автономного учреждения спортивной школы «Аллигатор» муниципального образовании Кореновский район;</w:t>
            </w:r>
          </w:p>
        </w:tc>
      </w:tr>
    </w:tbl>
    <w:p>
      <w:pPr>
        <w:pStyle w:val="Standard"/>
        <w:jc w:val="both"/>
        <w:rPr>
          <w:rFonts w:ascii="Times New Roman" w:hAnsi="Times New Roman"/>
          <w:color w:val="000000"/>
          <w:sz w:val="14"/>
          <w:szCs w:val="28"/>
        </w:rPr>
      </w:pPr>
      <w:r>
        <w:rPr>
          <w:rFonts w:ascii="Times New Roman" w:hAnsi="Times New Roman"/>
          <w:color w:val="000000"/>
          <w:sz w:val="14"/>
          <w:szCs w:val="28"/>
        </w:rPr>
      </w:r>
    </w:p>
    <w:tbl>
      <w:tblPr>
        <w:tblStyle w:val="af8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Заместитель главы муниципального образования Кореновский район, начальник отдела по физической культуре и спорту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pacing w:before="0"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Е.А. Еремин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rPr>
          <w:rFonts w:ascii="Times New Roman CYR" w:hAnsi="Times New Roman CYR" w:cs="Times New Roman CYR"/>
          <w:sz w:val="28"/>
          <w:szCs w:val="28"/>
        </w:rPr>
      </w:pPr>
      <w:r>
        <w:rPr/>
      </w:r>
    </w:p>
    <w:tbl>
      <w:tblPr>
        <w:tblStyle w:val="af8"/>
        <w:tblW w:w="4819" w:type="dxa"/>
        <w:jc w:val="left"/>
        <w:tblInd w:w="49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19"/>
      </w:tblGrid>
      <w:tr>
        <w:trPr>
          <w:trHeight w:val="3118" w:hRule="atLeast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УТВЕРЖДАЮ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Заместитель главы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район, начальник отдела по физической культуре и спору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    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_____________Е.А. Еремин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«___» __________ 2024 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ПОЛОЖЕНИЕ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проведении зимнего фестиваля Всероссийского физкультурно-спортивного комплекса «Готов к труду и обороне» (ГТО)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среди участников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b/>
          <w:sz w:val="28"/>
          <w:szCs w:val="28"/>
        </w:rPr>
        <w:t xml:space="preserve"> –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XVIII</w:t>
      </w:r>
      <w:r>
        <w:rPr>
          <w:rFonts w:cs="Times New Roman" w:ascii="Times New Roman" w:hAnsi="Times New Roman"/>
          <w:b/>
          <w:sz w:val="28"/>
          <w:szCs w:val="28"/>
        </w:rPr>
        <w:t xml:space="preserve"> возрастных ступеней (18 лет и старше)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ind w:left="1069" w:right="-1" w:hanging="36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Общие положения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Зимний фестиваль Всероссийского физкультурно-спортивного комплекса «Готов к труду и обороне» (ГТО) среди участников VI – XI возрастных ступеней (18 лет и старше) (далее – Фестиваль) проводится в соответствии с                       п. 13 комплекса мер по поэтапному внедрению Всероссийского физкультурно-спортивного комплекса «Готов к труду и обороне» (ГТО) в Краснодарском крае, утвержденного распоряжением главы администрации (губернатора) Краснодарского края от 22  марта 2016 года № 92-р «О поэтапном внедрении Всероссийского физкультурно-спортивного комплекса «Готов к труду и обороне» (ГТО) в Краснодарском крае».</w:t>
      </w:r>
    </w:p>
    <w:p>
      <w:pPr>
        <w:pStyle w:val="Normal"/>
        <w:shd w:val="clear" w:color="auto" w:fill="FFFFFF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Целью проведения Фестиваля является вовлечение граждан в систематические занятия физической культурой и спортом.</w:t>
      </w:r>
    </w:p>
    <w:p>
      <w:pPr>
        <w:pStyle w:val="Normal"/>
        <w:shd w:val="clear" w:color="auto" w:fill="FFFFFF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Задачами Фестиваля являются:</w:t>
      </w:r>
    </w:p>
    <w:p>
      <w:pPr>
        <w:pStyle w:val="Normal"/>
        <w:shd w:val="clear" w:color="auto" w:fill="FFFFFF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популяризация Всероссийского физкультурно-спортивного комплекса «Готов к труду и обороне» (ГТО) (далее – комплекс ГТО) среди взрослого населения Краснодарского края;</w:t>
      </w:r>
    </w:p>
    <w:p>
      <w:pPr>
        <w:pStyle w:val="Normal"/>
        <w:shd w:val="clear" w:color="auto" w:fill="FFFFFF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повышение уровня физической подготовленности жителей Кубани;</w:t>
      </w:r>
    </w:p>
    <w:p>
      <w:pPr>
        <w:pStyle w:val="Normal"/>
        <w:shd w:val="clear" w:color="auto" w:fill="FFFFFF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пропаганда здорового образа жизни;</w:t>
      </w:r>
    </w:p>
    <w:p>
      <w:pPr>
        <w:pStyle w:val="Normal"/>
        <w:shd w:val="clear" w:color="auto" w:fill="FFFFFF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создание условий, мотивирующих к занятиям физической культурой и спортом;</w:t>
      </w:r>
    </w:p>
    <w:p>
      <w:pPr>
        <w:pStyle w:val="Normal"/>
        <w:shd w:val="clear" w:color="auto" w:fill="FFFFFF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поощрение граждан, показавших лучшие результаты по выполнению нормативов и испытаний (тестов) комплекса ГТО.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ind w:left="1069" w:right="-1" w:hanging="36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Организаторы физкультурного мероприятия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Общее руководство организацией и проведением Фестиваля в муниципальном образовании Кореновский район осуществляет организационный комитет по подготовке и проведению Фестиваля. Организация проведения Фестиваля возлагается на отдел по физической культуре и спорту  администрации                                                          муниципального образования Кореновский район и  центры тестирования по выполнению нормативов испытаний (тестов) Всероссийского физкультурно-спортивного комплекса «Готов к труду и обороне» (ГТО)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Организационный комитет определяет порядок проведения Фестиваля и утверждает состав главной судейской коллегии (далее - ГСК).Состав ГСК и судейских бригад формируется из судей, имеющих судейскую категорию по видам спорта, входящим в комплекс ГТО.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ind w:left="1069" w:right="-1" w:hanging="36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Место и сроки проведения физкультурного мероприятия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Фестиваль проводится в период с 15 января по 31 марта 2024 года                   в городском и сельских поселениях Кореновского района.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ind w:left="1069" w:right="-1" w:hanging="36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Требования к участникам физкультурного мероприятия </w:t>
      </w:r>
    </w:p>
    <w:p>
      <w:pPr>
        <w:pStyle w:val="ListParagraph"/>
        <w:spacing w:lineRule="auto" w:line="240" w:before="0" w:after="0"/>
        <w:ind w:left="1069" w:right="-1" w:hanging="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 условия их допуска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участию в Фестивале допускаются граждане от 18 до 70 лет и старше, относящиеся к </w:t>
      </w:r>
      <w:r>
        <w:rPr>
          <w:rFonts w:cs="Times New Roman" w:ascii="Times New Roman" w:hAnsi="Times New Roman"/>
          <w:bCs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bCs/>
          <w:sz w:val="28"/>
          <w:szCs w:val="28"/>
        </w:rPr>
        <w:t xml:space="preserve"> – </w:t>
      </w:r>
      <w:r>
        <w:rPr>
          <w:rFonts w:cs="Times New Roman" w:ascii="Times New Roman" w:hAnsi="Times New Roman"/>
          <w:bCs/>
          <w:sz w:val="28"/>
          <w:szCs w:val="28"/>
          <w:lang w:val="en-US"/>
        </w:rPr>
        <w:t>XVIII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ступеням комплекса ГТО соответственно, при наличии допуска врача.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участники Фестиваля должны быть зарегистрированы на официальном Интернет-портале Всероссийского физкультурно-спортивного комплекса «Готов к труду и обороне» (ГТО) (</w:t>
      </w:r>
      <w:hyperlink r:id="rId5">
        <w:r>
          <w:rPr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gto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ind w:left="1069" w:right="-1" w:hanging="36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Программа физкультурного мероприятия</w:t>
      </w:r>
    </w:p>
    <w:p>
      <w:pPr>
        <w:pStyle w:val="ListParagraph"/>
        <w:spacing w:lineRule="auto" w:line="240" w:before="0" w:after="0"/>
        <w:ind w:left="1069" w:right="-1" w:hanging="0"/>
        <w:contextualSpacing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Фестиваль проводится в соответствии с государственными требованиями к уровню физической подготовленности населения при выполнении нормативов комплекса ГТО, утвержденными приказом Минспорта России от 12 февраля 2019 года № 90 (далее – государственные требования).</w:t>
      </w:r>
      <w:bookmarkStart w:id="3" w:name="sub_24"/>
      <w:bookmarkEnd w:id="3"/>
    </w:p>
    <w:p>
      <w:pPr>
        <w:pStyle w:val="Normal"/>
        <w:spacing w:lineRule="auto" w:line="240" w:before="0" w:after="0"/>
        <w:ind w:left="115" w:right="1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15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Рекомендуемая программа Фестиваля для участников в возрасте 18-19 лет </w:t>
      </w:r>
    </w:p>
    <w:p>
      <w:pPr>
        <w:pStyle w:val="Normal"/>
        <w:spacing w:lineRule="auto" w:line="240" w:before="0" w:after="0"/>
        <w:ind w:left="115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(VII ступень):</w:t>
      </w:r>
    </w:p>
    <w:tbl>
      <w:tblPr>
        <w:tblStyle w:val="TableGrid"/>
        <w:tblW w:w="9987" w:type="dxa"/>
        <w:jc w:val="left"/>
        <w:tblInd w:w="-104" w:type="dxa"/>
        <w:tblLayout w:type="fixed"/>
        <w:tblCellMar>
          <w:top w:w="53" w:type="dxa"/>
          <w:left w:w="38" w:type="dxa"/>
          <w:bottom w:w="0" w:type="dxa"/>
          <w:right w:w="327" w:type="dxa"/>
        </w:tblCellMar>
        <w:tblLook w:val="04a0"/>
      </w:tblPr>
      <w:tblGrid>
        <w:gridCol w:w="568"/>
        <w:gridCol w:w="9418"/>
      </w:tblGrid>
      <w:tr>
        <w:trPr>
          <w:trHeight w:val="275" w:hRule="atLeast"/>
        </w:trPr>
        <w:tc>
          <w:tcPr>
            <w:tcW w:w="9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(тест)</w:t>
            </w:r>
          </w:p>
        </w:tc>
      </w:tr>
      <w:tr>
        <w:trPr>
          <w:trHeight w:val="263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1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60 м с , бег на 100 м (с)</w:t>
            </w:r>
          </w:p>
        </w:tc>
      </w:tr>
      <w:tr>
        <w:trPr>
          <w:trHeight w:val="314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44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3000 м мин, с) — мужчины, бег на 2000 м (мин, с — женщины)</w:t>
            </w:r>
          </w:p>
        </w:tc>
      </w:tr>
      <w:tr>
        <w:trPr>
          <w:trHeight w:val="538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0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З.</w:t>
            </w:r>
          </w:p>
        </w:tc>
        <w:tc>
          <w:tcPr>
            <w:tcW w:w="9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25" w:hanging="1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Подтягивание из виса на высокой перекладине (количество раз) — мужчины, сгибание и разгибание рук в положении лежа на полу (количество раз) — женщины</w:t>
            </w:r>
          </w:p>
        </w:tc>
      </w:tr>
      <w:tr>
        <w:trPr>
          <w:trHeight w:val="557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0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9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 (ниже уровня скамьи — см)</w:t>
            </w:r>
          </w:p>
        </w:tc>
      </w:tr>
      <w:tr>
        <w:trPr>
          <w:trHeight w:val="326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25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9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спине( количество раз за 1 мин)</w:t>
            </w:r>
          </w:p>
        </w:tc>
      </w:tr>
      <w:tr>
        <w:trPr>
          <w:trHeight w:val="272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9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Прыжок в длину с места толчком двумя ногами (см)</w:t>
            </w:r>
          </w:p>
        </w:tc>
      </w:tr>
      <w:tr>
        <w:trPr>
          <w:trHeight w:val="275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6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9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Метание спортивного снаряда весом 700 г мужчины, 500 г женщины</w:t>
            </w:r>
          </w:p>
        </w:tc>
      </w:tr>
      <w:tr>
        <w:trPr>
          <w:trHeight w:val="269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9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50 м (мин, с)</w:t>
            </w:r>
          </w:p>
        </w:tc>
      </w:tr>
      <w:tr>
        <w:trPr>
          <w:trHeight w:val="278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9.</w:t>
            </w:r>
          </w:p>
        </w:tc>
        <w:tc>
          <w:tcPr>
            <w:tcW w:w="9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Стрельба из пневматической винтовки (очки)</w:t>
            </w:r>
          </w:p>
        </w:tc>
      </w:tr>
    </w:tbl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Рекомендуемая программа Фестиваля для участников в возрасте</w:t>
      </w:r>
    </w:p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20-24 года (VIII ступень):</w:t>
      </w:r>
    </w:p>
    <w:tbl>
      <w:tblPr>
        <w:tblStyle w:val="TableGrid"/>
        <w:tblW w:w="9946" w:type="dxa"/>
        <w:jc w:val="left"/>
        <w:tblInd w:w="-105" w:type="dxa"/>
        <w:tblLayout w:type="fixed"/>
        <w:tblCellMar>
          <w:top w:w="42" w:type="dxa"/>
          <w:left w:w="37" w:type="dxa"/>
          <w:bottom w:w="0" w:type="dxa"/>
          <w:right w:w="208" w:type="dxa"/>
        </w:tblCellMar>
        <w:tblLook w:val="04a0"/>
      </w:tblPr>
      <w:tblGrid>
        <w:gridCol w:w="567"/>
        <w:gridCol w:w="9378"/>
      </w:tblGrid>
      <w:tr>
        <w:trPr>
          <w:trHeight w:val="288" w:hRule="atLeast"/>
        </w:trPr>
        <w:tc>
          <w:tcPr>
            <w:tcW w:w="994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272" w:hRule="atLeast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9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60 м с, бег на 100 м (с)</w:t>
            </w:r>
          </w:p>
        </w:tc>
      </w:tr>
      <w:tr>
        <w:trPr>
          <w:trHeight w:val="544" w:hRule="atLeast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92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9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3000 м (мин, с) — мужчины, бег на 2000 м (мин, с) — женщины, бег на 1000 м (мин, с) — женщины</w:t>
            </w:r>
          </w:p>
        </w:tc>
      </w:tr>
      <w:tr>
        <w:trPr>
          <w:trHeight w:val="538" w:hRule="atLeast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92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З.</w:t>
            </w:r>
          </w:p>
        </w:tc>
        <w:tc>
          <w:tcPr>
            <w:tcW w:w="9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25" w:right="10" w:hanging="11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Подтягивание из виса на высокой перекладине (количество раз) — мужчины, сгибание и разгибание рук в положении лежа на полу количество раз) — женщины</w:t>
            </w:r>
          </w:p>
        </w:tc>
      </w:tr>
      <w:tr>
        <w:trPr>
          <w:trHeight w:val="541" w:hRule="atLeast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8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9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(ниже уровня скамьи — см)</w:t>
            </w:r>
          </w:p>
        </w:tc>
      </w:tr>
      <w:tr>
        <w:trPr>
          <w:trHeight w:val="275" w:hRule="atLeast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2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9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 за 1 мин)</w:t>
            </w:r>
          </w:p>
        </w:tc>
      </w:tr>
      <w:tr>
        <w:trPr>
          <w:trHeight w:val="278" w:hRule="atLeast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92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б.</w:t>
            </w:r>
          </w:p>
        </w:tc>
        <w:tc>
          <w:tcPr>
            <w:tcW w:w="9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Прыжок в длину с места толчком двумя ногами см</w:t>
            </w:r>
          </w:p>
        </w:tc>
      </w:tr>
      <w:tr>
        <w:trPr>
          <w:trHeight w:val="272" w:hRule="atLeast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2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9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Метание спортивного снаряда весом 700 г м —мужчины, 500 г (м — женщины</w:t>
            </w:r>
          </w:p>
        </w:tc>
      </w:tr>
      <w:tr>
        <w:trPr>
          <w:trHeight w:val="278" w:hRule="atLeast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2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9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50 м мин, с</w:t>
            </w:r>
          </w:p>
        </w:tc>
      </w:tr>
      <w:tr>
        <w:trPr>
          <w:trHeight w:val="275" w:hRule="atLeast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2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9.</w:t>
            </w:r>
          </w:p>
        </w:tc>
        <w:tc>
          <w:tcPr>
            <w:tcW w:w="9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9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Стрельба из пневматической винтовки (очки)</w:t>
            </w:r>
          </w:p>
        </w:tc>
      </w:tr>
    </w:tbl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Рекомендуемая программа Фестиваля для участников</w:t>
      </w:r>
    </w:p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возрасте 25-29 лет (IX cтупень):</w:t>
      </w:r>
    </w:p>
    <w:tbl>
      <w:tblPr>
        <w:tblStyle w:val="TableGrid"/>
        <w:tblW w:w="9951" w:type="dxa"/>
        <w:jc w:val="left"/>
        <w:tblInd w:w="-110" w:type="dxa"/>
        <w:tblLayout w:type="fixed"/>
        <w:tblCellMar>
          <w:top w:w="38" w:type="dxa"/>
          <w:left w:w="32" w:type="dxa"/>
          <w:bottom w:w="0" w:type="dxa"/>
          <w:right w:w="208" w:type="dxa"/>
        </w:tblCellMar>
        <w:tblLook w:val="04a0"/>
      </w:tblPr>
      <w:tblGrid>
        <w:gridCol w:w="568"/>
        <w:gridCol w:w="9382"/>
      </w:tblGrid>
      <w:tr>
        <w:trPr>
          <w:trHeight w:val="275" w:hRule="atLeast"/>
        </w:trPr>
        <w:tc>
          <w:tcPr>
            <w:tcW w:w="9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278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60 м (с , бег на 100 м (с)</w:t>
            </w:r>
          </w:p>
        </w:tc>
      </w:tr>
      <w:tr>
        <w:trPr>
          <w:trHeight w:val="547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6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0" w:hanging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3000 м (мин, с) — мужчины, бег на 2000 м (мин, с) — женщины, бег на 1000 м (мин, с) — женщины</w:t>
            </w:r>
          </w:p>
        </w:tc>
      </w:tr>
      <w:tr>
        <w:trPr>
          <w:trHeight w:val="541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86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З.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25" w:right="19" w:hanging="1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Подтягивание из виса на высокой перекладине (количество раз) — мужчины, сгибание и разгибание в положении лежа на полу (количество раз — женщины)</w:t>
            </w:r>
          </w:p>
        </w:tc>
      </w:tr>
      <w:tr>
        <w:trPr>
          <w:trHeight w:val="538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96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(ниже уровня скамьи — см)</w:t>
            </w:r>
          </w:p>
        </w:tc>
      </w:tr>
      <w:tr>
        <w:trPr>
          <w:trHeight w:val="278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6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 за мин)</w:t>
            </w:r>
          </w:p>
        </w:tc>
      </w:tr>
      <w:tr>
        <w:trPr>
          <w:trHeight w:val="278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6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Прыжок в длину с места толчком двумя ногами (см)</w:t>
            </w:r>
          </w:p>
        </w:tc>
      </w:tr>
      <w:tr>
        <w:trPr>
          <w:trHeight w:val="278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6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tabs>
                <w:tab w:val="clear" w:pos="680"/>
                <w:tab w:val="center" w:pos="6584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Метание спортивного сна яда весом 700 г (м) — мужчины, 500 г м) — женщины</w:t>
            </w:r>
          </w:p>
        </w:tc>
      </w:tr>
      <w:tr>
        <w:trPr>
          <w:trHeight w:val="269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96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50 м (мин, с)</w:t>
            </w:r>
          </w:p>
        </w:tc>
      </w:tr>
      <w:tr>
        <w:trPr>
          <w:trHeight w:val="278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6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9.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Стрельба из пневматической винтовки (очки)</w:t>
            </w:r>
          </w:p>
        </w:tc>
      </w:tr>
    </w:tbl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Рекомендуемая программа Фестиваля для участников в возрасте 30-34 года </w:t>
      </w:r>
    </w:p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(Х ступень):</w:t>
      </w:r>
    </w:p>
    <w:tbl>
      <w:tblPr>
        <w:tblStyle w:val="TableGrid"/>
        <w:tblW w:w="9938" w:type="dxa"/>
        <w:jc w:val="left"/>
        <w:tblInd w:w="-107" w:type="dxa"/>
        <w:tblLayout w:type="fixed"/>
        <w:tblCellMar>
          <w:top w:w="32" w:type="dxa"/>
          <w:left w:w="35" w:type="dxa"/>
          <w:bottom w:w="0" w:type="dxa"/>
          <w:right w:w="179" w:type="dxa"/>
        </w:tblCellMar>
        <w:tblLook w:val="04a0"/>
      </w:tblPr>
      <w:tblGrid>
        <w:gridCol w:w="568"/>
        <w:gridCol w:w="9346"/>
        <w:gridCol w:w="24"/>
      </w:tblGrid>
      <w:tr>
        <w:trPr>
          <w:trHeight w:val="278" w:hRule="atLeast"/>
        </w:trPr>
        <w:tc>
          <w:tcPr>
            <w:tcW w:w="99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" w:cs=""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2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69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77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9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60 м с</w:t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" w:cs=""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2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532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9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3000 м (мин, с) — мужчины, бег на 1000 м (мин, с) — мужчины, бег на 2000 м (мин,с) — женщины, бег на 1000 м мин, с) — женщины</w:t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" w:cs=""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2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534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67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З.</w:t>
            </w:r>
          </w:p>
        </w:tc>
        <w:tc>
          <w:tcPr>
            <w:tcW w:w="9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25" w:hanging="11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Подтягивание из виса на высокой перекладине (количество раз) — мужчины, сгибание и разгибание в упоре лежа на полу количество раз - женщины</w:t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" w:cs=""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2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538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9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(ниже уровня скамьи - см)</w:t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" w:cs=""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2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82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86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9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tabs>
                <w:tab w:val="clear" w:pos="680"/>
                <w:tab w:val="center" w:pos="458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Прыжок в длину с места толчком двумя</w:t>
              <w:tab/>
              <w:t xml:space="preserve"> ногами (см)</w:t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" w:cs=""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2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78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67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9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 за 1 мин)</w:t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" w:cs=""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2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75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86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9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tabs>
                <w:tab w:val="clear" w:pos="680"/>
                <w:tab w:val="center" w:pos="6584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Метание спортивного снаряда весом 700 г (м) —мужчины, 500 г (м — женщины</w:t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" w:cs=""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2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78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9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50 м (мин, с)</w:t>
            </w:r>
          </w:p>
        </w:tc>
      </w:tr>
      <w:tr>
        <w:trPr>
          <w:trHeight w:val="269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6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9.</w:t>
            </w:r>
          </w:p>
        </w:tc>
        <w:tc>
          <w:tcPr>
            <w:tcW w:w="9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Стрельба из пневматической винтовки (очки)</w:t>
            </w:r>
          </w:p>
        </w:tc>
      </w:tr>
    </w:tbl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Рекомендуемая программа Фестиваля для участников</w:t>
      </w:r>
    </w:p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возрасте 35-39 лет (</w:t>
      </w:r>
      <w:r>
        <w:rPr>
          <w:rFonts w:cs="Times New Roman" w:ascii="Times New Roman" w:hAnsi="Times New Roman"/>
          <w:sz w:val="28"/>
          <w:szCs w:val="28"/>
          <w:lang w:val="en-US"/>
        </w:rPr>
        <w:t>XI</w:t>
      </w:r>
      <w:r>
        <w:rPr>
          <w:rFonts w:cs="Times New Roman" w:ascii="Times New Roman" w:hAnsi="Times New Roman"/>
          <w:sz w:val="28"/>
          <w:szCs w:val="28"/>
        </w:rPr>
        <w:t xml:space="preserve"> ступень):</w:t>
      </w:r>
    </w:p>
    <w:tbl>
      <w:tblPr>
        <w:tblStyle w:val="TableGrid"/>
        <w:tblW w:w="9870" w:type="dxa"/>
        <w:jc w:val="left"/>
        <w:tblInd w:w="-38" w:type="dxa"/>
        <w:tblLayout w:type="fixed"/>
        <w:tblCellMar>
          <w:top w:w="10" w:type="dxa"/>
          <w:left w:w="35" w:type="dxa"/>
          <w:bottom w:w="0" w:type="dxa"/>
          <w:right w:w="33" w:type="dxa"/>
        </w:tblCellMar>
        <w:tblLook w:val="04a0"/>
      </w:tblPr>
      <w:tblGrid>
        <w:gridCol w:w="499"/>
        <w:gridCol w:w="9370"/>
      </w:tblGrid>
      <w:tr>
        <w:trPr>
          <w:trHeight w:val="284" w:hRule="atLeast"/>
        </w:trPr>
        <w:tc>
          <w:tcPr>
            <w:tcW w:w="9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272" w:hRule="atLeast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6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60 м (с)</w:t>
            </w:r>
          </w:p>
        </w:tc>
      </w:tr>
      <w:tr>
        <w:trPr>
          <w:trHeight w:val="544" w:hRule="atLeast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8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right="31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3000 м (мин, с) — мужчины, бег на 1000 м (мин, с) — мужчины, бег на 2000 м (мин, с — женщины, бег на 1000 м мин, с) — женщины</w:t>
            </w:r>
          </w:p>
        </w:tc>
      </w:tr>
      <w:tr>
        <w:trPr>
          <w:trHeight w:val="541" w:hRule="atLeast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8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З.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Подтягивание из виса на высокой перекладине (количество раз) — мужчины, сгибание и разгибание рук в упоре лежа на полу (количество раз – женщины)</w:t>
            </w:r>
          </w:p>
        </w:tc>
      </w:tr>
      <w:tr>
        <w:trPr>
          <w:trHeight w:val="544" w:hRule="atLeast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8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(ниже уровня скамьи – см)</w:t>
            </w:r>
          </w:p>
        </w:tc>
      </w:tr>
      <w:tr>
        <w:trPr>
          <w:trHeight w:val="278" w:hRule="atLeast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Прыжок в длину с места толчком двумя ногами (см)</w:t>
            </w:r>
          </w:p>
        </w:tc>
      </w:tr>
      <w:tr>
        <w:trPr>
          <w:trHeight w:val="269" w:hRule="atLeast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б.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 за 1 мин)</w:t>
            </w:r>
          </w:p>
        </w:tc>
      </w:tr>
      <w:tr>
        <w:trPr>
          <w:trHeight w:val="278" w:hRule="atLeast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tabs>
                <w:tab w:val="clear" w:pos="680"/>
                <w:tab w:val="center" w:pos="652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Метание спортивного снаряда весом 700 г м —муж</w:t>
              <w:tab/>
              <w:t>чины, 500 г м — женщины</w:t>
            </w:r>
          </w:p>
        </w:tc>
      </w:tr>
      <w:tr>
        <w:trPr>
          <w:trHeight w:val="272" w:hRule="atLeast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50 м (мин, с)</w:t>
            </w:r>
          </w:p>
        </w:tc>
      </w:tr>
      <w:tr>
        <w:trPr>
          <w:trHeight w:val="275" w:hRule="atLeast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9.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Стрельба из пневматической винтовки (очки)</w:t>
            </w:r>
          </w:p>
        </w:tc>
      </w:tr>
    </w:tbl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Рекомендуемая программа Фестиваля для участников</w:t>
      </w:r>
    </w:p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возрасте 40-44 года XII ступень):</w:t>
      </w:r>
    </w:p>
    <w:tbl>
      <w:tblPr>
        <w:tblStyle w:val="TableGrid"/>
        <w:tblW w:w="9864" w:type="dxa"/>
        <w:jc w:val="left"/>
        <w:tblInd w:w="-35" w:type="dxa"/>
        <w:tblLayout w:type="fixed"/>
        <w:tblCellMar>
          <w:top w:w="23" w:type="dxa"/>
          <w:left w:w="35" w:type="dxa"/>
          <w:bottom w:w="0" w:type="dxa"/>
          <w:right w:w="28" w:type="dxa"/>
        </w:tblCellMar>
        <w:tblLook w:val="04a0"/>
      </w:tblPr>
      <w:tblGrid>
        <w:gridCol w:w="529"/>
        <w:gridCol w:w="9334"/>
      </w:tblGrid>
      <w:tr>
        <w:trPr>
          <w:trHeight w:val="278" w:hRule="atLeast"/>
        </w:trPr>
        <w:tc>
          <w:tcPr>
            <w:tcW w:w="986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278" w:hRule="atLeast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9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2000 м мин, с , бег на 1000 м (мин, с)</w:t>
            </w:r>
          </w:p>
        </w:tc>
      </w:tr>
      <w:tr>
        <w:trPr>
          <w:trHeight w:val="538" w:hRule="atLeast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57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9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99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Подтягивание из виса на высокой перекладине (количество раз) — мужчины, сгибание и разгибание в о е лежа на по (количество раз — женщины</w:t>
            </w:r>
          </w:p>
        </w:tc>
      </w:tr>
      <w:tr>
        <w:trPr>
          <w:trHeight w:val="278" w:hRule="atLeast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9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З.</w:t>
            </w:r>
          </w:p>
        </w:tc>
        <w:tc>
          <w:tcPr>
            <w:tcW w:w="9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</w:t>
            </w:r>
          </w:p>
        </w:tc>
      </w:tr>
      <w:tr>
        <w:trPr>
          <w:trHeight w:val="278" w:hRule="atLeast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9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9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количество раз за мин)</w:t>
            </w:r>
          </w:p>
        </w:tc>
      </w:tr>
      <w:tr>
        <w:trPr>
          <w:trHeight w:val="275" w:hRule="atLeast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84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9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50 м мин, с</w:t>
            </w:r>
          </w:p>
        </w:tc>
      </w:tr>
      <w:tr>
        <w:trPr>
          <w:trHeight w:val="278" w:hRule="atLeast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9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9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Стрельба из пневматической винтовки (очки)</w:t>
            </w:r>
          </w:p>
        </w:tc>
      </w:tr>
      <w:tr>
        <w:trPr>
          <w:trHeight w:val="278" w:hRule="atLeast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9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9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60 м с</w:t>
            </w:r>
          </w:p>
        </w:tc>
      </w:tr>
    </w:tbl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Рекомендуемая программа Фестиваля для участников</w:t>
      </w:r>
    </w:p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возрасте 45-49 лет </w:t>
      </w:r>
      <w:r>
        <w:rPr/>
        <w:drawing>
          <wp:inline distT="0" distB="0" distL="0" distR="0">
            <wp:extent cx="48895" cy="146050"/>
            <wp:effectExtent l="0" t="0" r="0" b="0"/>
            <wp:docPr id="2" name="Picture 1538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38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  <w:lang w:val="en-US"/>
        </w:rPr>
        <w:t>XIII</w:t>
      </w:r>
      <w:r>
        <w:rPr>
          <w:rFonts w:cs="Times New Roman" w:ascii="Times New Roman" w:hAnsi="Times New Roman"/>
          <w:sz w:val="28"/>
          <w:szCs w:val="28"/>
        </w:rPr>
        <w:t>ступень):</w:t>
      </w:r>
    </w:p>
    <w:tbl>
      <w:tblPr>
        <w:tblStyle w:val="TableGrid"/>
        <w:tblW w:w="9864" w:type="dxa"/>
        <w:jc w:val="left"/>
        <w:tblInd w:w="-32" w:type="dxa"/>
        <w:tblLayout w:type="fixed"/>
        <w:tblCellMar>
          <w:top w:w="13" w:type="dxa"/>
          <w:left w:w="35" w:type="dxa"/>
          <w:bottom w:w="0" w:type="dxa"/>
          <w:right w:w="323" w:type="dxa"/>
        </w:tblCellMar>
        <w:tblLook w:val="04a0"/>
      </w:tblPr>
      <w:tblGrid>
        <w:gridCol w:w="843"/>
        <w:gridCol w:w="9020"/>
      </w:tblGrid>
      <w:tr>
        <w:trPr>
          <w:trHeight w:val="299" w:hRule="atLeast"/>
        </w:trPr>
        <w:tc>
          <w:tcPr>
            <w:tcW w:w="9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278" w:hRule="atLeast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2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2000 м (мин, с , бег на 1000 м (мин, с)</w:t>
            </w:r>
          </w:p>
        </w:tc>
      </w:tr>
      <w:tr>
        <w:trPr>
          <w:trHeight w:val="541" w:hRule="atLeast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0" w:hanging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Подтягивание из виса на высокой перекладине (количество раз) — мужчины, сгибание и разгибание в упоре лежа на полу (количество раз — женщины</w:t>
            </w:r>
          </w:p>
        </w:tc>
      </w:tr>
      <w:tr>
        <w:trPr>
          <w:trHeight w:val="275" w:hRule="atLeast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02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З.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(см)</w:t>
            </w:r>
          </w:p>
        </w:tc>
      </w:tr>
      <w:tr>
        <w:trPr>
          <w:trHeight w:val="269" w:hRule="atLeast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 за 1 мин)</w:t>
            </w:r>
          </w:p>
        </w:tc>
      </w:tr>
      <w:tr>
        <w:trPr>
          <w:trHeight w:val="278" w:hRule="atLeast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02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50 м (мин, с)</w:t>
            </w:r>
          </w:p>
        </w:tc>
      </w:tr>
      <w:tr>
        <w:trPr>
          <w:trHeight w:val="259" w:hRule="atLeast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02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Стрельба из пневматической винтовки (очки)</w:t>
            </w:r>
          </w:p>
        </w:tc>
      </w:tr>
      <w:tr>
        <w:trPr>
          <w:trHeight w:val="278" w:hRule="atLeast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2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60 м (с)</w:t>
            </w:r>
          </w:p>
        </w:tc>
      </w:tr>
    </w:tbl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Рекомендуемая программа Фестиваля для участников</w:t>
      </w:r>
    </w:p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возрасте 50-54 года (XIV ступень):</w:t>
      </w:r>
    </w:p>
    <w:tbl>
      <w:tblPr>
        <w:tblStyle w:val="TableGrid"/>
        <w:tblW w:w="9687" w:type="dxa"/>
        <w:jc w:val="left"/>
        <w:tblInd w:w="-29" w:type="dxa"/>
        <w:tblLayout w:type="fixed"/>
        <w:tblCellMar>
          <w:top w:w="52" w:type="dxa"/>
          <w:left w:w="19" w:type="dxa"/>
          <w:bottom w:w="0" w:type="dxa"/>
          <w:right w:w="29" w:type="dxa"/>
        </w:tblCellMar>
        <w:tblLook w:val="04a0"/>
      </w:tblPr>
      <w:tblGrid>
        <w:gridCol w:w="473"/>
        <w:gridCol w:w="9213"/>
      </w:tblGrid>
      <w:tr>
        <w:trPr>
          <w:trHeight w:val="275" w:hRule="atLeast"/>
        </w:trPr>
        <w:tc>
          <w:tcPr>
            <w:tcW w:w="9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288" w:hRule="atLeast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2000 м (мин, с) , бег на 1000 м (мин, с)</w:t>
            </w:r>
          </w:p>
        </w:tc>
      </w:tr>
      <w:tr>
        <w:trPr>
          <w:trHeight w:val="282" w:hRule="atLeast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Подтягивание из виса на высокой  перекладине (количество раз)</w:t>
            </w:r>
          </w:p>
        </w:tc>
      </w:tr>
      <w:tr>
        <w:trPr>
          <w:trHeight w:val="272" w:hRule="atLeast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8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З.</w:t>
            </w:r>
          </w:p>
        </w:tc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(см)</w:t>
            </w:r>
          </w:p>
        </w:tc>
      </w:tr>
      <w:tr>
        <w:trPr>
          <w:trHeight w:val="275" w:hRule="atLeast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8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 за мин – женщины)</w:t>
            </w:r>
          </w:p>
        </w:tc>
      </w:tr>
      <w:tr>
        <w:trPr>
          <w:trHeight w:val="278" w:hRule="atLeast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6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50 м (мин, с)</w:t>
            </w:r>
          </w:p>
        </w:tc>
      </w:tr>
      <w:tr>
        <w:trPr>
          <w:trHeight w:val="272" w:hRule="atLeast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Стрельба из пневматической винтовки (очки)</w:t>
            </w:r>
          </w:p>
        </w:tc>
      </w:tr>
    </w:tbl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Рекомендуемая программа Фестиваля для участников</w:t>
      </w:r>
    </w:p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возрасте 55-59 года (XV ступень):</w:t>
      </w:r>
    </w:p>
    <w:tbl>
      <w:tblPr>
        <w:tblStyle w:val="TableGrid"/>
        <w:tblW w:w="9746" w:type="dxa"/>
        <w:jc w:val="left"/>
        <w:tblInd w:w="-64" w:type="dxa"/>
        <w:tblLayout w:type="fixed"/>
        <w:tblCellMar>
          <w:top w:w="38" w:type="dxa"/>
          <w:left w:w="43" w:type="dxa"/>
          <w:bottom w:w="0" w:type="dxa"/>
          <w:right w:w="32" w:type="dxa"/>
        </w:tblCellMar>
        <w:tblLook w:val="04a0"/>
      </w:tblPr>
      <w:tblGrid>
        <w:gridCol w:w="533"/>
        <w:gridCol w:w="9212"/>
      </w:tblGrid>
      <w:tr>
        <w:trPr>
          <w:trHeight w:val="269" w:hRule="atLeast"/>
        </w:trPr>
        <w:tc>
          <w:tcPr>
            <w:tcW w:w="9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278" w:hRule="atLeast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2000 м (мин, с), бег на 1000 м (мин, с)</w:t>
            </w:r>
          </w:p>
        </w:tc>
      </w:tr>
      <w:tr>
        <w:trPr>
          <w:trHeight w:val="534" w:hRule="atLeast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96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Подтягивание из виса на высокой перекладине (количество раз) — мужчины, сгибание и разгибание в упоре лежа на полу (количество раз) — женщины</w:t>
            </w:r>
          </w:p>
        </w:tc>
      </w:tr>
      <w:tr>
        <w:trPr>
          <w:trHeight w:val="278" w:hRule="atLeast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7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З.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(см)</w:t>
            </w:r>
          </w:p>
        </w:tc>
      </w:tr>
      <w:tr>
        <w:trPr>
          <w:trHeight w:val="278" w:hRule="atLeast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7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 за 1 мин) - женщины</w:t>
            </w:r>
          </w:p>
        </w:tc>
      </w:tr>
      <w:tr>
        <w:trPr>
          <w:trHeight w:val="278" w:hRule="atLeast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7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50 м (мин, с)</w:t>
            </w:r>
          </w:p>
        </w:tc>
      </w:tr>
      <w:tr>
        <w:trPr>
          <w:trHeight w:val="278" w:hRule="atLeast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7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8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Стрельба из пневматической винтовки ( очки)</w:t>
            </w:r>
          </w:p>
        </w:tc>
      </w:tr>
    </w:tbl>
    <w:p>
      <w:pPr>
        <w:pStyle w:val="Normal"/>
        <w:spacing w:lineRule="auto" w:line="240" w:before="0" w:after="0"/>
        <w:ind w:left="52" w:right="1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Рекомендуемая программа Фестиваля для участников в возрасте 60-64 года (XVI ступень):</w:t>
      </w:r>
    </w:p>
    <w:tbl>
      <w:tblPr>
        <w:tblStyle w:val="TableGrid"/>
        <w:tblW w:w="9873" w:type="dxa"/>
        <w:jc w:val="left"/>
        <w:tblInd w:w="-52" w:type="dxa"/>
        <w:tblLayout w:type="fixed"/>
        <w:tblCellMar>
          <w:top w:w="18" w:type="dxa"/>
          <w:left w:w="106" w:type="dxa"/>
          <w:bottom w:w="0" w:type="dxa"/>
          <w:right w:w="96" w:type="dxa"/>
        </w:tblCellMar>
        <w:tblLook w:val="04a0"/>
      </w:tblPr>
      <w:tblGrid>
        <w:gridCol w:w="584"/>
        <w:gridCol w:w="9288"/>
      </w:tblGrid>
      <w:tr>
        <w:trPr>
          <w:trHeight w:val="278" w:hRule="atLeast"/>
        </w:trPr>
        <w:tc>
          <w:tcPr>
            <w:tcW w:w="9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544" w:hRule="atLeast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2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9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Смешанное передвижение на 1000 м (мин. с), Смешанное передвижение на 2000 м (мин. с),</w:t>
            </w:r>
          </w:p>
        </w:tc>
      </w:tr>
      <w:tr>
        <w:trPr>
          <w:trHeight w:val="278" w:hRule="atLeast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9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Сгибание разгибание рук  в упоре о гимнастическую скамью (количество раз)</w:t>
            </w:r>
          </w:p>
        </w:tc>
      </w:tr>
      <w:tr>
        <w:trPr>
          <w:trHeight w:val="272" w:hRule="atLeast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9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раз)</w:t>
            </w:r>
          </w:p>
        </w:tc>
      </w:tr>
      <w:tr>
        <w:trPr>
          <w:trHeight w:val="269" w:hRule="atLeast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9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(см)</w:t>
            </w:r>
          </w:p>
        </w:tc>
      </w:tr>
      <w:tr>
        <w:trPr>
          <w:trHeight w:val="278" w:hRule="atLeast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9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25 м (мин, с)</w:t>
            </w:r>
          </w:p>
        </w:tc>
      </w:tr>
    </w:tbl>
    <w:p>
      <w:pPr>
        <w:pStyle w:val="Normal"/>
        <w:spacing w:lineRule="auto" w:line="240" w:before="0" w:after="0"/>
        <w:ind w:left="52" w:right="1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Рекомендуемая программа Фестиваля для участников</w:t>
      </w:r>
    </w:p>
    <w:p>
      <w:pPr>
        <w:pStyle w:val="Normal"/>
        <w:spacing w:lineRule="auto" w:line="240" w:before="0" w:after="0"/>
        <w:ind w:left="52"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возрасте 65-69 лет (XVII ступень):</w:t>
      </w:r>
    </w:p>
    <w:tbl>
      <w:tblPr>
        <w:tblStyle w:val="TableGrid"/>
        <w:tblW w:w="9864" w:type="dxa"/>
        <w:jc w:val="left"/>
        <w:tblInd w:w="-52" w:type="dxa"/>
        <w:tblLayout w:type="fixed"/>
        <w:tblCellMar>
          <w:top w:w="0" w:type="dxa"/>
          <w:left w:w="91" w:type="dxa"/>
          <w:bottom w:w="0" w:type="dxa"/>
          <w:right w:w="2" w:type="dxa"/>
        </w:tblCellMar>
        <w:tblLook w:val="04a0"/>
      </w:tblPr>
      <w:tblGrid>
        <w:gridCol w:w="427"/>
        <w:gridCol w:w="9436"/>
      </w:tblGrid>
      <w:tr>
        <w:trPr>
          <w:trHeight w:val="278" w:hRule="atLeast"/>
        </w:trPr>
        <w:tc>
          <w:tcPr>
            <w:tcW w:w="9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4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8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9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4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Смешанное передвижение на 1000 м (мин. с), Смешанное передвижение на 2000 м (мин.)</w:t>
            </w:r>
          </w:p>
        </w:tc>
      </w:tr>
      <w:tr>
        <w:trPr>
          <w:trHeight w:val="278" w:hRule="atLeast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8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9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4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Сгибание и разгибание рук  в упоре о гимнастическую скамью (количество раз)</w:t>
            </w:r>
          </w:p>
        </w:tc>
      </w:tr>
      <w:tr>
        <w:trPr>
          <w:trHeight w:val="272" w:hRule="atLeast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8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9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4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раз)</w:t>
            </w:r>
          </w:p>
        </w:tc>
      </w:tr>
      <w:tr>
        <w:trPr>
          <w:trHeight w:val="275" w:hRule="atLeast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8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9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4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 прямыми ногами на гимнастической скамье (см)</w:t>
            </w:r>
          </w:p>
        </w:tc>
      </w:tr>
      <w:tr>
        <w:trPr>
          <w:trHeight w:val="269" w:hRule="atLeast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8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9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25 м (мин,с)</w:t>
            </w:r>
          </w:p>
        </w:tc>
      </w:tr>
    </w:tbl>
    <w:p>
      <w:pPr>
        <w:pStyle w:val="Normal"/>
        <w:spacing w:lineRule="auto" w:line="240" w:before="0" w:after="0"/>
        <w:ind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Рекомендуемая программа Фестиваля для участников</w:t>
      </w:r>
    </w:p>
    <w:p>
      <w:pPr>
        <w:pStyle w:val="Normal"/>
        <w:spacing w:lineRule="auto" w:line="240" w:before="0" w:after="0"/>
        <w:ind w:right="1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возрасте 70 лет и старше (XVIII ступень):</w:t>
      </w:r>
    </w:p>
    <w:tbl>
      <w:tblPr>
        <w:tblStyle w:val="TableGrid"/>
        <w:tblW w:w="9864" w:type="dxa"/>
        <w:jc w:val="left"/>
        <w:tblInd w:w="-52" w:type="dxa"/>
        <w:tblLayout w:type="fixed"/>
        <w:tblCellMar>
          <w:top w:w="32" w:type="dxa"/>
          <w:left w:w="96" w:type="dxa"/>
          <w:bottom w:w="0" w:type="dxa"/>
          <w:right w:w="82" w:type="dxa"/>
        </w:tblCellMar>
        <w:tblLook w:val="04a0"/>
      </w:tblPr>
      <w:tblGrid>
        <w:gridCol w:w="432"/>
        <w:gridCol w:w="9431"/>
      </w:tblGrid>
      <w:tr>
        <w:trPr>
          <w:trHeight w:val="269" w:hRule="atLeast"/>
        </w:trPr>
        <w:tc>
          <w:tcPr>
            <w:tcW w:w="9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239" w:hRule="atLeast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9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Смешанное передвижение на 1000 м (мин. с), Смешанное передвижение на 2000 м (мин. с),</w:t>
            </w:r>
          </w:p>
        </w:tc>
      </w:tr>
      <w:tr>
        <w:trPr>
          <w:trHeight w:val="278" w:hRule="atLeast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3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9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Сгибание разгибание в упоре о сиденье стула (количество раз)</w:t>
            </w:r>
          </w:p>
        </w:tc>
      </w:tr>
      <w:tr>
        <w:trPr>
          <w:trHeight w:val="278" w:hRule="atLeast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3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З.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раз)</w:t>
            </w:r>
          </w:p>
        </w:tc>
      </w:tr>
      <w:tr>
        <w:trPr>
          <w:trHeight w:val="269" w:hRule="atLeast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3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9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(см)</w:t>
            </w:r>
          </w:p>
        </w:tc>
      </w:tr>
      <w:tr>
        <w:trPr>
          <w:trHeight w:val="282" w:hRule="atLeast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2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9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25 м (мин, с)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Соревнования по видам испытаний проводятся по каждой ступени отдельно.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Соревнования проводятся в соответствии с методическими рекомендациями по организации и выполнению нормативов испытаний (тестов) Всероссийского физкультурно-спортивного комплекса «Готов к труду и обороне» (ГТО), утвержденными Министерством спорта Российской Федерации 29 мая 2023 года.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беге и плавании действует правило «двух фальстартов».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Порядок проведения и количество тестов программы Фестиваля определяется муниципальными организационными комитетами.</w:t>
      </w:r>
    </w:p>
    <w:p>
      <w:pPr>
        <w:pStyle w:val="ListParagraph"/>
        <w:tabs>
          <w:tab w:val="clear" w:pos="68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Результаты участников будут внесены в электронную базу данных комплекса ГТО (АИС ГТО).</w:t>
      </w:r>
    </w:p>
    <w:p>
      <w:pPr>
        <w:pStyle w:val="ListParagraph"/>
        <w:spacing w:lineRule="auto" w:line="240" w:before="0" w:after="0"/>
        <w:ind w:left="1069" w:right="-1" w:hanging="0"/>
        <w:contextualSpacing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spacing w:lineRule="auto" w:line="240" w:before="0" w:after="0"/>
        <w:ind w:left="1069" w:right="-1" w:hanging="0"/>
        <w:contextualSpacing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spacing w:lineRule="auto" w:line="240" w:before="0" w:after="0"/>
        <w:ind w:left="1069" w:right="-1" w:hanging="0"/>
        <w:contextualSpacing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ind w:left="1069" w:right="-1" w:hanging="36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Условия подведения итогов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В течение 5 дней после окончания Фестиваля р</w:t>
      </w:r>
      <w:r>
        <w:rPr>
          <w:rFonts w:cs="Times New Roman" w:ascii="Times New Roman" w:hAnsi="Times New Roman"/>
          <w:sz w:val="28"/>
          <w:szCs w:val="28"/>
        </w:rPr>
        <w:t xml:space="preserve">уководитель муниципального органа управления физической культурой и спортом направляет </w:t>
      </w:r>
      <w:r>
        <w:rPr>
          <w:rFonts w:cs="Times New Roman" w:ascii="Times New Roman" w:hAnsi="Times New Roman"/>
          <w:bCs/>
          <w:sz w:val="28"/>
          <w:szCs w:val="28"/>
        </w:rPr>
        <w:t xml:space="preserve">региональному оператору комплекса ГТО отчёт о проведении Фестиваля (Приложение 1) на адрес электронной почты </w:t>
      </w:r>
      <w:hyperlink r:id="rId7">
        <w:r>
          <w:rPr>
            <w:rFonts w:cs="Times New Roman" w:ascii="Times New Roman" w:hAnsi="Times New Roman"/>
            <w:bCs/>
            <w:sz w:val="28"/>
            <w:szCs w:val="28"/>
          </w:rPr>
          <w:t>gto.kuban@mail.ru</w:t>
        </w:r>
      </w:hyperlink>
      <w:r>
        <w:rPr>
          <w:rFonts w:cs="Times New Roman" w:ascii="Times New Roman" w:hAnsi="Times New Roman"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Конкурсная комиссия Фестиваля (приложение 2) рассматривает отчеты о проведении Фестиваля, статистические данные из электронной базы данных, относящихся к реализации Всероссийского физкультурно-спортивного комплекса «Готов к труду и обороне», а также данные о возрастной структуре населения муниципальных образований Краснодарского края, предоставленных управлением Федеральной службы государственной статистики по Краснодарскому краю и республике Адыгея, и определяет победителя и призеров Конкурса.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ind w:left="0" w:right="-1" w:hanging="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Награждение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Участники, выполнившие необходимое количество нормативов для получения знака отличия комплекса ГТО, представляются к награждению соответствующим знаком: «Золотой знак», «Серебряный знак», «Бронзовый знак» комплекса ГТО.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ind w:left="1069" w:right="-1" w:hanging="36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Условия финансирования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Расходы, связанные с организацией и проведением Фестиваля, несут муниципальные образования Краснодарского края.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ind w:left="0" w:right="-1" w:hanging="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Обеспечение безопасности участников и зрителей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Физкультурные и спортивные мероприятия проводятся на спортивных сооружениях Краснодарского края,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сооружения к проведению мероприятий, утверждаемых в установленном порядке.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Ответственные исполнители: организаторы Фестиваля, руководитель спортсооружения, главный судья соревнований.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23октября 2020 г. № 1144-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 и форм медицинских заключений о допуске к участию в физкультурных и спортивных мероприятиях».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Страхование участников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Участие спортсменов в Фестивале осуществляется только при наличии оригинала договора о страховании жизни и здоровья от несчастных случаев, который предоставляется в комиссию по допуску участников на каждого участника соревнований. Страхование участников соревнований может производиться как за счет бюджетных, так и внебюджетных средств, в соответствии с действующим законодательством Российской Федерации и Краснодарского края.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ListParagraph"/>
        <w:numPr>
          <w:ilvl w:val="0"/>
          <w:numId w:val="2"/>
        </w:numPr>
        <w:tabs>
          <w:tab w:val="clear" w:pos="680"/>
          <w:tab w:val="left" w:pos="284" w:leader="none"/>
        </w:tabs>
        <w:suppressAutoHyphens w:val="false"/>
        <w:spacing w:lineRule="auto" w:line="240" w:before="0" w:after="0"/>
        <w:ind w:left="0" w:right="-1" w:firstLine="709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Подача заявок на участие</w:t>
      </w:r>
    </w:p>
    <w:p>
      <w:pPr>
        <w:pStyle w:val="ListParagraph"/>
        <w:tabs>
          <w:tab w:val="clear" w:pos="68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К участию в Фестивале допускаются участники при наличии уникального идентификационного номера участника, паспорта, допуска врача, заявки от организации (приложение 2), либо индивидуальной заявки.</w:t>
      </w:r>
    </w:p>
    <w:p>
      <w:pPr>
        <w:pStyle w:val="ListParagraph"/>
        <w:tabs>
          <w:tab w:val="clear" w:pos="680"/>
          <w:tab w:val="left" w:pos="1134" w:leader="none"/>
        </w:tabs>
        <w:spacing w:lineRule="auto" w:line="240" w:before="0" w:after="0"/>
        <w:ind w:left="0" w:right="-1"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Приложение № 1</w:t>
      </w:r>
    </w:p>
    <w:p>
      <w:pPr>
        <w:pStyle w:val="Normal"/>
        <w:spacing w:lineRule="auto" w:line="240" w:before="0" w:after="0"/>
        <w:ind w:left="4536"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положению о зимнем фестивале Всероссийского физкультурно-спортивного комплекса «Готов к труду и обороне» (ГТО) среди участников VI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– X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</w:rPr>
        <w:t xml:space="preserve">I возрастных ступеней (18 лет и старше) </w:t>
      </w:r>
    </w:p>
    <w:p>
      <w:pPr>
        <w:pStyle w:val="Normal"/>
        <w:spacing w:lineRule="auto" w:line="240" w:before="0" w:after="0"/>
        <w:ind w:left="4536"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о проведении зимнего фестиваля Всероссийского физкультурно-спортивного комплекса «Готов к труду и обороне» (ГТО)  среди участников V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>I – X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</w:rPr>
        <w:t>I возрастных ступеней (18 лет и старше)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(муниципальное образование)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8"/>
        <w:tblW w:w="95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53"/>
        <w:gridCol w:w="97"/>
        <w:gridCol w:w="2737"/>
        <w:gridCol w:w="97"/>
        <w:gridCol w:w="3137"/>
      </w:tblGrid>
      <w:tr>
        <w:trPr>
          <w:trHeight w:val="593" w:hRule="atLeast"/>
        </w:trPr>
        <w:tc>
          <w:tcPr>
            <w:tcW w:w="34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Возрастная ступень</w:t>
            </w:r>
          </w:p>
        </w:tc>
        <w:tc>
          <w:tcPr>
            <w:tcW w:w="2834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Количество участников по возрастным ступеням</w:t>
            </w:r>
          </w:p>
        </w:tc>
        <w:tc>
          <w:tcPr>
            <w:tcW w:w="3234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Количество жителей МО в возрасте от 18 лет и старше согласно статистическим данным</w:t>
            </w:r>
          </w:p>
        </w:tc>
      </w:tr>
      <w:tr>
        <w:trPr>
          <w:trHeight w:val="593" w:hRule="atLeast"/>
        </w:trPr>
        <w:tc>
          <w:tcPr>
            <w:tcW w:w="3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2834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234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4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VI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муж.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234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4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VI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жен.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234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4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VII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муж.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234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4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VII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жен.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234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VIII муж.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234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VIII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жен.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234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4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IX муж.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234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4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IX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жен.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234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4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X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муж.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234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4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X жен.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234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4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XI муж.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234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4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XI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жен.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234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4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XII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муж.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234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XII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жен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3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left="-202"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XIII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муж.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XIII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жен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XIV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муж.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XIV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жен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XV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муж.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XV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жен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XVI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муж.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XVI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жен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XVII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муж.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XVII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жен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XVIII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муж.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XVIII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жен</w:t>
            </w:r>
          </w:p>
        </w:tc>
        <w:tc>
          <w:tcPr>
            <w:tcW w:w="28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right="-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муниципального органа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управления физической культурой и спортом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М.П.</w:t>
      </w:r>
    </w:p>
    <w:p>
      <w:pPr>
        <w:pStyle w:val="Default"/>
        <w:ind w:left="48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left="48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left="482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Приложение № 2</w:t>
      </w:r>
    </w:p>
    <w:p>
      <w:pPr>
        <w:pStyle w:val="Normal"/>
        <w:spacing w:lineRule="auto" w:line="240" w:before="0" w:after="0"/>
        <w:ind w:left="4820"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положению о зимнем фестивале Всероссийского физкультурно-спортивного комплекса «Готов к труду и обороне» (ГТО) среди участников VI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– X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</w:rPr>
        <w:t>I возрастных ступеней (18 лет и старше)</w:t>
      </w:r>
    </w:p>
    <w:p>
      <w:pPr>
        <w:pStyle w:val="Normal"/>
        <w:spacing w:lineRule="auto" w:line="240" w:before="0" w:after="0"/>
        <w:ind w:left="6379" w:right="-1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краевом зимнем фестивале Всероссийского физкультурно-спортивного комплекса «Готов к труду и обороне» (ГТО) среди участников 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VI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X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I возрастных ступеней (18 лет и старше)</w:t>
      </w:r>
    </w:p>
    <w:tbl>
      <w:tblPr>
        <w:tblW w:w="102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9"/>
        <w:gridCol w:w="1985"/>
        <w:gridCol w:w="1416"/>
        <w:gridCol w:w="1418"/>
        <w:gridCol w:w="1842"/>
        <w:gridCol w:w="2936"/>
      </w:tblGrid>
      <w:tr>
        <w:trPr>
          <w:trHeight w:val="1351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(дд.мм.гг.)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УИН (</w:t>
            </w: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>) номер в АИС ГТО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Название организации (в соответствии с Уставом)</w:t>
            </w:r>
          </w:p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Виза врача допущен,</w:t>
            </w:r>
          </w:p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подпись врача, дата, печать напротив каждого участника фестиваля</w:t>
            </w:r>
          </w:p>
        </w:tc>
      </w:tr>
      <w:tr>
        <w:trPr>
          <w:trHeight w:val="219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67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71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Допущено к Фестивалю комплекса ГТО _____________________ человек.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</w:r>
      <w:r>
        <w:rPr>
          <w:rFonts w:cs="Times New Roman" w:ascii="Times New Roman" w:hAnsi="Times New Roman"/>
          <w:i/>
          <w:sz w:val="28"/>
          <w:szCs w:val="28"/>
        </w:rPr>
        <w:tab/>
        <w:t xml:space="preserve">       (прописью)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Врач _________________ / __________________________________________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</w:r>
      <w:r>
        <w:rPr>
          <w:rFonts w:cs="Times New Roman" w:ascii="Times New Roman" w:hAnsi="Times New Roman"/>
          <w:i/>
          <w:sz w:val="28"/>
          <w:szCs w:val="28"/>
        </w:rPr>
        <w:t>(подпись)                                                                (ФИО)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Руководитель организации _____________________________________________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Cs/>
          <w:sz w:val="28"/>
          <w:szCs w:val="28"/>
        </w:rPr>
        <w:t>МП</w:t>
        <w:tab/>
        <w:tab/>
        <w:tab/>
        <w:tab/>
        <w:tab/>
        <w:tab/>
        <w:tab/>
      </w:r>
      <w:r>
        <w:rPr>
          <w:rFonts w:cs="Times New Roman" w:ascii="Times New Roman" w:hAnsi="Times New Roman"/>
          <w:i/>
          <w:sz w:val="28"/>
          <w:szCs w:val="28"/>
        </w:rPr>
        <w:t>(подпись,  Ф.И.О.)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Ф.И.О. руководителя делегации (полностью) ----____________________________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Контактный телефон,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>: 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701" w:right="567" w:gutter="0" w:header="454" w:top="1134" w:footer="0" w:bottom="851"/>
      <w:pgNumType w:start="1" w:fmt="decimal"/>
      <w:formProt w:val="false"/>
      <w:titlePg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Ti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59440356"/>
    </w:sdtPr>
    <w:sdtContent>
      <w:p>
        <w:pPr>
          <w:pStyle w:val="Style28"/>
          <w:jc w:val="center"/>
          <w:rPr>
            <w:rFonts w:ascii="Times New Roman" w:hAnsi="Times New Roman" w:cs="Times New Roman"/>
            <w:sz w:val="28"/>
          </w:rPr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center"/>
      <w:rPr/>
    </w:pPr>
    <w:r>
      <w:rPr/>
    </w:r>
  </w:p>
  <w:p>
    <w:pPr>
      <w:pStyle w:val="Style28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72580223"/>
    </w:sdtPr>
    <w:sdtContent>
      <w:p>
        <w:pPr>
          <w:pStyle w:val="Style28"/>
          <w:jc w:val="center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11</w:t>
        </w:r>
        <w:r>
          <w:rPr>
            <w:sz w:val="28"/>
            <w:rFonts w:cs="Times New Roman" w:ascii="Times New Roman" w:hAnsi="Times New Roman"/>
          </w:rPr>
          <w:fldChar w:fldCharType="end"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center"/>
      <w:rPr/>
    </w:pPr>
    <w:r>
      <w:rPr/>
    </w:r>
  </w:p>
  <w:p>
    <w:pPr>
      <w:pStyle w:val="Style2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68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33c1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127e5"/>
    <w:pPr>
      <w:keepNext w:val="true"/>
      <w:widowControl w:val="false"/>
      <w:shd w:val="clear" w:color="auto" w:fill="FFFFFF"/>
      <w:spacing w:lineRule="exact" w:line="326" w:before="5" w:after="0"/>
      <w:ind w:left="38" w:hanging="0"/>
      <w:jc w:val="center"/>
      <w:outlineLvl w:val="0"/>
    </w:pPr>
    <w:rPr>
      <w:rFonts w:ascii="Times New Roman" w:hAnsi="Times New Roman" w:eastAsia="Times New Roman" w:cs="Times New Roman"/>
      <w:b/>
      <w:bCs/>
      <w:color w:val="000000"/>
      <w:sz w:val="28"/>
      <w:szCs w:val="29"/>
      <w:lang w:val="en-US"/>
    </w:rPr>
  </w:style>
  <w:style w:type="paragraph" w:styleId="2">
    <w:name w:val="Heading 2"/>
    <w:basedOn w:val="Normal"/>
    <w:next w:val="Normal"/>
    <w:link w:val="20"/>
    <w:qFormat/>
    <w:rsid w:val="007127e5"/>
    <w:pPr>
      <w:keepNext w:val="true"/>
      <w:widowControl w:val="false"/>
      <w:shd w:val="clear" w:color="auto" w:fill="FFFFFF"/>
      <w:spacing w:lineRule="exact" w:line="317" w:before="0" w:after="0"/>
      <w:ind w:left="149" w:hanging="0"/>
      <w:jc w:val="center"/>
      <w:outlineLvl w:val="1"/>
    </w:pPr>
    <w:rPr>
      <w:rFonts w:ascii="Times New Roman" w:hAnsi="Times New Roman" w:eastAsia="Times New Roman" w:cs="Times New Roman"/>
      <w:b/>
      <w:bCs/>
      <w:color w:val="000000"/>
      <w:sz w:val="28"/>
      <w:szCs w:val="28"/>
      <w:lang w:val="en-US"/>
    </w:rPr>
  </w:style>
  <w:style w:type="paragraph" w:styleId="3">
    <w:name w:val="Heading 3"/>
    <w:basedOn w:val="Normal"/>
    <w:next w:val="Normal"/>
    <w:link w:val="30"/>
    <w:qFormat/>
    <w:rsid w:val="007127e5"/>
    <w:pPr>
      <w:keepNext w:val="true"/>
      <w:widowControl w:val="false"/>
      <w:shd w:val="clear" w:color="auto" w:fill="FFFFFF"/>
      <w:spacing w:lineRule="exact" w:line="360" w:before="0" w:after="0"/>
      <w:ind w:left="3312" w:hanging="0"/>
      <w:outlineLvl w:val="2"/>
    </w:pPr>
    <w:rPr>
      <w:rFonts w:ascii="Arial" w:hAnsi="Arial" w:eastAsia="Times New Roman" w:cs="Times New Roman"/>
      <w:b/>
      <w:bCs/>
      <w:color w:val="000000"/>
      <w:w w:val="103"/>
      <w:sz w:val="28"/>
      <w:szCs w:val="32"/>
      <w:lang w:val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1038d9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9"/>
      <w:shd w:fill="FFFFFF" w:val="clear"/>
      <w:lang w:val="en-US"/>
    </w:rPr>
  </w:style>
  <w:style w:type="character" w:styleId="21" w:customStyle="1">
    <w:name w:val="Заголовок 2 Знак"/>
    <w:basedOn w:val="DefaultParagraphFont"/>
    <w:link w:val="2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8"/>
      <w:shd w:fill="FFFFFF" w:val="clear"/>
      <w:lang w:val="en-US"/>
    </w:rPr>
  </w:style>
  <w:style w:type="character" w:styleId="31" w:customStyle="1">
    <w:name w:val="Заголовок 3 Знак"/>
    <w:basedOn w:val="DefaultParagraphFont"/>
    <w:link w:val="3"/>
    <w:qFormat/>
    <w:rsid w:val="007127e5"/>
    <w:rPr>
      <w:rFonts w:ascii="Arial" w:hAnsi="Arial" w:eastAsia="Times New Roman" w:cs="Times New Roman"/>
      <w:color w:val="000000"/>
      <w:spacing w:val="0"/>
      <w:w w:val="103"/>
      <w:sz w:val="28"/>
      <w:szCs w:val="32"/>
      <w:shd w:fill="FFFFFF" w:val="clear"/>
      <w:lang w:val="en-US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38d9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Style10" w:customStyle="1">
    <w:name w:val="Цветовое выделение"/>
    <w:uiPriority w:val="99"/>
    <w:qFormat/>
    <w:rsid w:val="003a4d12"/>
    <w:rPr>
      <w:b/>
      <w:bCs/>
      <w:color w:val="26282F"/>
    </w:rPr>
  </w:style>
  <w:style w:type="character" w:styleId="Style11" w:customStyle="1">
    <w:name w:val="Гипертекстовая ссылка"/>
    <w:basedOn w:val="Style10"/>
    <w:uiPriority w:val="99"/>
    <w:qFormat/>
    <w:rsid w:val="003a4d12"/>
    <w:rPr>
      <w:b/>
      <w:bCs/>
      <w:color w:val="106BBE"/>
    </w:rPr>
  </w:style>
  <w:style w:type="character" w:styleId="Style12">
    <w:name w:val="Интернет-ссылка"/>
    <w:uiPriority w:val="99"/>
    <w:unhideWhenUsed/>
    <w:rsid w:val="00a4395f"/>
    <w:rPr>
      <w:color w:val="0000FF"/>
      <w:u w:val="single"/>
    </w:rPr>
  </w:style>
  <w:style w:type="character" w:styleId="Style13" w:customStyle="1">
    <w:name w:val="Заголовок Знак"/>
    <w:basedOn w:val="DefaultParagraphFont"/>
    <w:qFormat/>
    <w:rsid w:val="005662f2"/>
    <w:rPr>
      <w:rFonts w:ascii="Times New Roman" w:hAnsi="Times New Roman" w:eastAsia="Times New Roman" w:cs="Times New Roman"/>
      <w:sz w:val="28"/>
      <w:szCs w:val="20"/>
      <w:shd w:fill="FFFFFF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c24d0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c24d04"/>
    <w:rPr/>
  </w:style>
  <w:style w:type="character" w:styleId="Style16" w:customStyle="1">
    <w:name w:val="Основной текст_"/>
    <w:basedOn w:val="DefaultParagraphFont"/>
    <w:link w:val="21"/>
    <w:qFormat/>
    <w:rsid w:val="00500460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2" w:customStyle="1">
    <w:name w:val="Основной текст1"/>
    <w:basedOn w:val="Style16"/>
    <w:qFormat/>
    <w:rsid w:val="00500460"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shd w:fill="FFFFFF" w:val="clear"/>
      <w:lang w:val="ru-RU"/>
    </w:rPr>
  </w:style>
  <w:style w:type="character" w:styleId="3pt" w:customStyle="1">
    <w:name w:val="Основной текст + Интервал 3 pt"/>
    <w:basedOn w:val="Style16"/>
    <w:qFormat/>
    <w:rsid w:val="00500460"/>
    <w:rPr>
      <w:rFonts w:ascii="Times New Roman" w:hAnsi="Times New Roman" w:eastAsia="Times New Roman" w:cs="Times New Roman"/>
      <w:color w:val="000000"/>
      <w:spacing w:val="70"/>
      <w:w w:val="100"/>
      <w:sz w:val="26"/>
      <w:szCs w:val="26"/>
      <w:shd w:fill="FFFFFF" w:val="clear"/>
      <w:lang w:val="ru-RU"/>
    </w:rPr>
  </w:style>
  <w:style w:type="character" w:styleId="13" w:customStyle="1">
    <w:name w:val="Заголовок №1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14" w:customStyle="1">
    <w:name w:val="Заголовок №1"/>
    <w:basedOn w:val="13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32" w:customStyle="1">
    <w:name w:val="Основной текст (3)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3" w:customStyle="1">
    <w:name w:val="Основной текст (3)"/>
    <w:basedOn w:val="32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e2762d"/>
    <w:rPr>
      <w:rFonts w:ascii="Tahoma" w:hAnsi="Tahoma" w:eastAsia="Times New Roman" w:cs="Tahoma"/>
      <w:sz w:val="16"/>
      <w:szCs w:val="16"/>
    </w:rPr>
  </w:style>
  <w:style w:type="character" w:styleId="Style18" w:customStyle="1">
    <w:name w:val="Основной текст Знак"/>
    <w:basedOn w:val="DefaultParagraphFont"/>
    <w:qFormat/>
    <w:rsid w:val="00e2762d"/>
    <w:rPr>
      <w:rFonts w:ascii="ATimes" w:hAnsi="ATimes" w:eastAsia="Times New Roman" w:cs="Times New Roman"/>
      <w:b/>
      <w:sz w:val="16"/>
      <w:szCs w:val="20"/>
      <w:lang w:eastAsia="ar-SA"/>
    </w:rPr>
  </w:style>
  <w:style w:type="character" w:styleId="0pt" w:customStyle="1">
    <w:name w:val="Основной текст + Интервал 0 pt"/>
    <w:qFormat/>
    <w:rsid w:val="00523ce1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rsid w:val="00e2762d"/>
    <w:pPr>
      <w:spacing w:lineRule="auto" w:line="240" w:before="0" w:after="0"/>
      <w:jc w:val="center"/>
    </w:pPr>
    <w:rPr>
      <w:rFonts w:ascii="ATimes" w:hAnsi="ATimes" w:eastAsia="Times New Roman" w:cs="Times New Roman"/>
      <w:b/>
      <w:sz w:val="16"/>
      <w:szCs w:val="20"/>
      <w:lang w:eastAsia="ar-SA"/>
    </w:rPr>
  </w:style>
  <w:style w:type="paragraph" w:styleId="Style21">
    <w:name w:val="List"/>
    <w:basedOn w:val="Style20"/>
    <w:rsid w:val="007437e4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4" w:customStyle="1">
    <w:name w:val="Title"/>
    <w:basedOn w:val="Normal"/>
    <w:next w:val="Style20"/>
    <w:qFormat/>
    <w:rsid w:val="005662f2"/>
    <w:pPr>
      <w:shd w:val="clear" w:color="auto" w:fill="FFFFFF"/>
      <w:spacing w:lineRule="auto" w:line="240" w:before="0" w:after="0"/>
      <w:ind w:firstLine="6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15" w:customStyle="1">
    <w:name w:val="Название1"/>
    <w:basedOn w:val="Normal"/>
    <w:qFormat/>
    <w:rsid w:val="007437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7437e4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b7415"/>
    <w:pPr>
      <w:spacing w:before="0" w:after="200"/>
      <w:ind w:left="720" w:hanging="0"/>
      <w:contextualSpacing/>
    </w:pPr>
    <w:rPr/>
  </w:style>
  <w:style w:type="paragraph" w:styleId="22" w:customStyle="1">
    <w:name w:val="заголовок 2"/>
    <w:basedOn w:val="Normal"/>
    <w:next w:val="Normal"/>
    <w:link w:val="a8"/>
    <w:qFormat/>
    <w:rsid w:val="007127e5"/>
    <w:pPr>
      <w:keepNext w:val="true"/>
      <w:widowControl w:val="fals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Style25" w:customStyle="1">
    <w:name w:val="Нормальный (таблица)"/>
    <w:basedOn w:val="Normal"/>
    <w:next w:val="Normal"/>
    <w:uiPriority w:val="99"/>
    <w:qFormat/>
    <w:rsid w:val="003a4d12"/>
    <w:pPr>
      <w:widowControl w:val="false"/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26" w:customStyle="1">
    <w:name w:val="Прижатый влево"/>
    <w:basedOn w:val="Normal"/>
    <w:next w:val="Normal"/>
    <w:uiPriority w:val="99"/>
    <w:qFormat/>
    <w:rsid w:val="003a4d12"/>
    <w:pPr>
      <w:widowControl w:val="false"/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uiPriority w:val="99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3" w:customStyle="1">
    <w:name w:val="Основной текст2"/>
    <w:basedOn w:val="Normal"/>
    <w:qFormat/>
    <w:rsid w:val="00500460"/>
    <w:pPr>
      <w:widowControl w:val="false"/>
      <w:shd w:val="clear" w:color="auto" w:fill="FFFFFF"/>
      <w:spacing w:lineRule="auto" w:line="240" w:before="0" w:after="720"/>
    </w:pPr>
    <w:rPr>
      <w:rFonts w:ascii="Times New Roman" w:hAnsi="Times New Roman" w:eastAsia="Times New Roman" w:cs="Times New Roman"/>
      <w:sz w:val="26"/>
      <w:szCs w:val="26"/>
    </w:rPr>
  </w:style>
  <w:style w:type="paragraph" w:styleId="BalloonText">
    <w:name w:val="Balloon Text"/>
    <w:basedOn w:val="Normal"/>
    <w:uiPriority w:val="99"/>
    <w:semiHidden/>
    <w:unhideWhenUsed/>
    <w:qFormat/>
    <w:rsid w:val="00e2762d"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16" w:customStyle="1">
    <w:name w:val="Обычный1"/>
    <w:uiPriority w:val="99"/>
    <w:qFormat/>
    <w:rsid w:val="00e2762d"/>
    <w:pPr>
      <w:widowControl w:val="false"/>
      <w:suppressAutoHyphens w:val="true"/>
      <w:bidi w:val="0"/>
      <w:spacing w:before="0" w:after="0"/>
      <w:ind w:firstLine="300"/>
      <w:jc w:val="both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e276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Standard" w:customStyle="1">
    <w:name w:val="Standard"/>
    <w:qFormat/>
    <w:rsid w:val="005305d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00000A"/>
      <w:kern w:val="0"/>
      <w:sz w:val="21"/>
      <w:szCs w:val="24"/>
      <w:lang w:val="ru-RU" w:eastAsia="ru-RU" w:bidi="ar-SA"/>
    </w:rPr>
  </w:style>
  <w:style w:type="paragraph" w:styleId="Style30" w:customStyle="1">
    <w:name w:val="Блочная цитата"/>
    <w:basedOn w:val="Normal"/>
    <w:qFormat/>
    <w:rsid w:val="007437e4"/>
    <w:pPr/>
    <w:rPr/>
  </w:style>
  <w:style w:type="paragraph" w:styleId="Style31">
    <w:name w:val="Subtitle"/>
    <w:basedOn w:val="Style24"/>
    <w:qFormat/>
    <w:rsid w:val="007437e4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rsid w:val="001938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446bc0"/>
    <w:rPr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4395f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yperlink" Target="http://www.gto.ru/" TargetMode="External"/><Relationship Id="rId6" Type="http://schemas.openxmlformats.org/officeDocument/2006/relationships/image" Target="media/image2.jpeg"/><Relationship Id="rId7" Type="http://schemas.openxmlformats.org/officeDocument/2006/relationships/hyperlink" Target="mailto:gto.kuban@mail.ru" TargetMode="Externa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53DB7-441B-4DC6-9732-08A0B86B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LibreOffice/7.2.2.2$Windows_X86_64 LibreOffice_project/02b2acce88a210515b4a5bb2e46cbfb63fe97d56</Application>
  <AppVersion>15.0000</AppVersion>
  <DocSecurity>0</DocSecurity>
  <Pages>13</Pages>
  <Words>2784</Words>
  <Characters>17329</Characters>
  <CharactersWithSpaces>20248</CharactersWithSpaces>
  <Paragraphs>369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2024-01-10T08:21:00Z</dcterms:created>
  <dc:creator>ArtemiuS</dc:creator>
  <dc:description/>
  <dc:language>ru-RU</dc:language>
  <cp:lastModifiedBy/>
  <cp:lastPrinted>2024-01-18T16:44:38Z</cp:lastPrinted>
  <dcterms:modified xsi:type="dcterms:W3CDTF">2024-01-18T16:44:43Z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