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6"/>
        <w:spacing w:before="0" w:after="0"/>
        <w:jc w:val="center"/>
        <w:rPr>
          <w:rStyle w:val="FontStyle24"/>
          <w:rFonts w:eastAsia="DejaVu Sans"/>
          <w:sz w:val="28"/>
          <w:szCs w:val="28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rStyle w:val="FontStyle24"/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</w:r>
    </w:p>
    <w:p>
      <w:pPr>
        <w:pStyle w:val="2"/>
        <w:numPr>
          <w:ilvl w:val="1"/>
          <w:numId w:val="2"/>
        </w:numPr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09.02.2024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№ </w:t>
      </w:r>
      <w:r>
        <w:rPr>
          <w:b/>
          <w:sz w:val="24"/>
        </w:rPr>
        <w:t>131</w:t>
      </w:r>
    </w:p>
    <w:p>
      <w:pPr>
        <w:pStyle w:val="P6"/>
        <w:spacing w:before="0" w:after="0"/>
        <w:jc w:val="center"/>
        <w:rPr>
          <w:rStyle w:val="FontStyle24"/>
          <w:rFonts w:eastAsia="DejaVu Sans"/>
          <w:sz w:val="28"/>
          <w:szCs w:val="28"/>
        </w:rPr>
      </w:pPr>
      <w:r>
        <w:rPr>
          <w:rStyle w:val="FontStyle24"/>
          <w:rFonts w:eastAsia="DejaVu Sans"/>
          <w:sz w:val="24"/>
          <w:szCs w:val="24"/>
          <w:lang w:bidi="zxx"/>
        </w:rPr>
        <w:t>г.  Кореновск</w:t>
      </w:r>
    </w:p>
    <w:p>
      <w:pPr>
        <w:pStyle w:val="13"/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>
        <w:rPr>
          <w:rFonts w:eastAsia="DejaVu Sans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4"/>
          <w:rFonts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30</w:t>
      </w:r>
      <w:r>
        <w:rPr>
          <w:rStyle w:val="Style14"/>
          <w:rFonts w:cs="Times New Roman"/>
          <w:b/>
          <w:sz w:val="28"/>
          <w:szCs w:val="28"/>
        </w:rPr>
        <w:t xml:space="preserve"> о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ктября</w:t>
      </w:r>
      <w:r>
        <w:rPr>
          <w:rStyle w:val="Style14"/>
          <w:rFonts w:cs="Times New Roman"/>
          <w:b/>
          <w:sz w:val="28"/>
          <w:szCs w:val="28"/>
        </w:rPr>
        <w:t xml:space="preserve"> 202</w:t>
      </w:r>
      <w:r>
        <w:rPr>
          <w:rStyle w:val="Style14"/>
          <w:rFonts w:eastAsia="Times New Roman" w:cs="Times New Roman"/>
          <w:b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Style w:val="Style14"/>
          <w:rFonts w:cs="Times New Roman"/>
          <w:b/>
          <w:sz w:val="28"/>
          <w:szCs w:val="28"/>
        </w:rPr>
        <w:t xml:space="preserve">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tabs>
          <w:tab w:val="clear" w:pos="720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4"/>
          <w:color w:val="auto"/>
          <w:sz w:val="28"/>
          <w:szCs w:val="28"/>
        </w:rPr>
        <w:t xml:space="preserve"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</w:t>
      </w:r>
      <w:r>
        <w:rPr>
          <w:rStyle w:val="Style14"/>
          <w:rFonts w:eastAsia="Times New Roman" w:cs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 xml:space="preserve">» </w:t>
      </w:r>
      <w:r>
        <w:rPr>
          <w:rStyle w:val="Style14"/>
          <w:color w:val="auto"/>
          <w:sz w:val="28"/>
          <w:szCs w:val="28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 xml:space="preserve">1. Внести изменения в постановление администрации муниципального образования Кореновский район от 30 </w:t>
      </w:r>
      <w:r>
        <w:rPr>
          <w:rStyle w:val="Style14"/>
          <w:rFonts w:cs="Times New Roman"/>
          <w:b w:val="false"/>
          <w:bCs w:val="false"/>
          <w:color w:val="000000"/>
          <w:spacing w:val="-1"/>
          <w:sz w:val="28"/>
          <w:szCs w:val="28"/>
        </w:rPr>
        <w:t>о</w:t>
      </w:r>
      <w:r>
        <w:rPr>
          <w:rStyle w:val="Style14"/>
          <w:rFonts w:eastAsia="Times New Roman" w:cs="Times New Roman"/>
          <w:b w:val="false"/>
          <w:bCs w:val="false"/>
          <w:color w:val="auto"/>
          <w:spacing w:val="-1"/>
          <w:kern w:val="0"/>
          <w:sz w:val="28"/>
          <w:szCs w:val="28"/>
          <w:lang w:val="ru-RU" w:eastAsia="zh-CN" w:bidi="ar-SA"/>
        </w:rPr>
        <w:t>ктября</w:t>
      </w:r>
      <w:r>
        <w:rPr>
          <w:rStyle w:val="Style14"/>
          <w:color w:val="000000"/>
          <w:spacing w:val="-1"/>
          <w:sz w:val="28"/>
          <w:szCs w:val="28"/>
        </w:rPr>
        <w:t xml:space="preserve">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30 </w:t>
      </w:r>
      <w:r>
        <w:rPr>
          <w:rStyle w:val="Style14"/>
          <w:rFonts w:cs="Times New Roman"/>
          <w:b w:val="false"/>
          <w:bCs w:val="false"/>
          <w:color w:val="000000"/>
          <w:spacing w:val="-1"/>
          <w:sz w:val="28"/>
          <w:szCs w:val="28"/>
        </w:rPr>
        <w:t>о</w:t>
      </w:r>
      <w:r>
        <w:rPr>
          <w:rStyle w:val="Style14"/>
          <w:rFonts w:eastAsia="Times New Roman" w:cs="Times New Roman"/>
          <w:b w:val="false"/>
          <w:bCs w:val="false"/>
          <w:color w:val="auto"/>
          <w:spacing w:val="-1"/>
          <w:kern w:val="0"/>
          <w:sz w:val="28"/>
          <w:szCs w:val="28"/>
          <w:lang w:val="ru-RU" w:eastAsia="zh-CN" w:bidi="ar-SA"/>
        </w:rPr>
        <w:t>ктября</w:t>
      </w:r>
      <w:r>
        <w:rPr>
          <w:rStyle w:val="Style14"/>
          <w:color w:val="000000"/>
          <w:spacing w:val="-1"/>
          <w:sz w:val="28"/>
          <w:szCs w:val="28"/>
        </w:rPr>
        <w:t xml:space="preserve">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годы». 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Style w:val="Style14"/>
          <w:rFonts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4"/>
          <w:rFonts w:cs="Times New Roman"/>
          <w:sz w:val="28"/>
          <w:szCs w:val="28"/>
        </w:rPr>
        <w:t>УТВЕРЖДЕН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4"/>
          <w:sz w:val="28"/>
          <w:szCs w:val="28"/>
        </w:rPr>
        <w:t xml:space="preserve"> </w:t>
      </w:r>
      <w:r>
        <w:rPr>
          <w:rStyle w:val="Style14"/>
          <w:sz w:val="28"/>
          <w:szCs w:val="28"/>
        </w:rPr>
        <w:t>постановлением администрации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4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4"/>
          <w:sz w:val="28"/>
          <w:szCs w:val="28"/>
        </w:rPr>
        <w:t>Кореновский район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от </w:t>
      </w:r>
      <w:r>
        <w:rPr>
          <w:rStyle w:val="Style14"/>
          <w:rFonts w:eastAsia="Times New Roman" w:cs="Times New Roman"/>
          <w:color w:val="auto"/>
          <w:kern w:val="0"/>
          <w:sz w:val="28"/>
          <w:szCs w:val="28"/>
          <w:u w:val="none"/>
          <w:lang w:val="ru-RU" w:eastAsia="zh-CN" w:bidi="ar-SA"/>
        </w:rPr>
        <w:t>09.02.2024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№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>131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56"/>
        <w:gridCol w:w="4687"/>
      </w:tblGrid>
      <w:tr>
        <w:trPr/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auto"/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17879,5 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3 751,9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Ц</w:t>
      </w:r>
      <w:r>
        <w:rPr>
          <w:color w:val="auto"/>
          <w:sz w:val="28"/>
          <w:szCs w:val="28"/>
        </w:rPr>
        <w:t>елевы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color w:val="auto"/>
          <w:sz w:val="28"/>
          <w:szCs w:val="28"/>
        </w:rPr>
        <w:t xml:space="preserve"> показател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color w:val="auto"/>
          <w:sz w:val="28"/>
          <w:szCs w:val="28"/>
        </w:rPr>
        <w:t xml:space="preserve"> муниципальной программы: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С</w:t>
      </w:r>
      <w:r>
        <w:rPr>
          <w:color w:val="auto"/>
          <w:sz w:val="28"/>
          <w:szCs w:val="28"/>
        </w:rPr>
        <w:t>роки реализации муниципальной программы: 2024-2028 годы.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и краткое описание подпрограмм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17659,5 тыс. ру</w:t>
      </w:r>
      <w:r>
        <w:rPr>
          <w:sz w:val="28"/>
          <w:szCs w:val="28"/>
          <w:shd w:fill="auto" w:val="clear"/>
        </w:rPr>
        <w:t>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16"/>
        <w:gridCol w:w="1199"/>
        <w:gridCol w:w="1015"/>
        <w:gridCol w:w="1377"/>
        <w:gridCol w:w="1377"/>
        <w:gridCol w:w="1377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17879,5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3751,9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17879,5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3751,9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Style w:val="Style14"/>
          <w:rFonts w:eastAsia="Times New Roman" w:cs="TimesNewRoman" w:ascii="TimesNewRoman" w:hAnsi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Style w:val="Style14"/>
          <w:rFonts w:eastAsia="Times New Roman" w:cs="TimesNewRoman" w:ascii="TimesNewRoman" w:hAnsi="TimesNewRoman"/>
          <w:color w:val="auto"/>
          <w:kern w:val="0"/>
          <w:sz w:val="28"/>
          <w:szCs w:val="28"/>
          <w:lang w:val="ru-RU" w:eastAsia="zh-CN" w:bidi="ar-SA"/>
        </w:rPr>
        <w:t>02 ноября 2023 года №1921</w:t>
      </w:r>
      <w:r>
        <w:rPr>
          <w:rStyle w:val="Style14"/>
          <w:color w:val="auto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управления службы 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протокола и информационной политики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администрации муниципального 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1134" w:top="1410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образования Кореновский район                                                      А.С. Симоненко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3"/>
        <w:gridCol w:w="3061"/>
        <w:gridCol w:w="1072"/>
        <w:gridCol w:w="1616"/>
        <w:gridCol w:w="1616"/>
        <w:gridCol w:w="1615"/>
        <w:gridCol w:w="1616"/>
        <w:gridCol w:w="1636"/>
        <w:gridCol w:w="1613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ru-RU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25000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25010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 xml:space="preserve">обеспечение доступности для населения Кореновского района актуальной, социально значимой информации о событиях в </w:t>
            </w:r>
            <w:r>
              <w:rPr>
                <w:sz w:val="24"/>
                <w:szCs w:val="24"/>
                <w:lang w:eastAsia="zh-CN"/>
              </w:rPr>
              <w:t>муниципалитете и Краснодарском крае</w:t>
            </w:r>
            <w:r>
              <w:rPr/>
              <w:t>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управления службы 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протокола и информационной политики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администрации муниципального </w:t>
      </w:r>
    </w:p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/>
          <w:color w:val="auto"/>
          <w:kern w:val="2"/>
          <w:sz w:val="28"/>
          <w:szCs w:val="28"/>
          <w:lang w:val="ru-RU"/>
        </w:rPr>
        <w:t>образования Кореновский район                                                                                                                             А.С. Симоненко</w:t>
      </w:r>
      <w:r>
        <w:rPr>
          <w:rFonts w:eastAsia="Andale Sans UI" w:cs="Tahoma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  <w:r>
        <w:br w:type="page"/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1940"/>
        <w:gridCol w:w="646"/>
        <w:gridCol w:w="1384"/>
        <w:gridCol w:w="901"/>
        <w:gridCol w:w="853"/>
        <w:gridCol w:w="809"/>
        <w:gridCol w:w="784"/>
        <w:gridCol w:w="785"/>
        <w:gridCol w:w="808"/>
        <w:gridCol w:w="1292"/>
        <w:gridCol w:w="2215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4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9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2028 год</w:t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Цель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1.1.1.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  <w:shd w:fill="auto" w:val="clear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color w:val="auto"/>
                <w:shd w:fill="auto" w:val="clear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1.1.2.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Кореновский район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 менее 1000 экз. подписки на печатное издание "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Кореновские вести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8220,0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1820,0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8220,0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1820,0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1.2.2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Приобретение, обслуживание, ремонт фотооборудования, принтера,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</w:rPr>
              <w:t>710,5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 текстовых,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изготовленных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</w:rPr>
              <w:t>710,5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17879,5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3751,9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17879,5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3751,9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управления службы 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протокола и информационной политики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администрации муниципального </w:t>
      </w:r>
    </w:p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/>
          <w:color w:val="auto"/>
          <w:kern w:val="2"/>
          <w:sz w:val="28"/>
          <w:szCs w:val="28"/>
          <w:lang w:val="ru-RU"/>
        </w:rPr>
        <w:t>образования Кореновский район                                                                                                                             А.С. Симоненко</w:t>
      </w:r>
      <w:r>
        <w:rPr>
          <w:rFonts w:eastAsia="Andale Sans UI" w:cs="Tahoma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/>
      </w:r>
    </w:p>
    <w:sectPr>
      <w:headerReference w:type="default" r:id="rId5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eastAsia="Times New Roman" w:cs="Times New Roman"/>
        <w:color w:val="auto"/>
        <w:kern w:val="0"/>
        <w:sz w:val="24"/>
        <w:szCs w:val="24"/>
        <w:lang w:val="ru-RU" w:eastAsia="zh-CN" w:bidi="ar-SA"/>
      </w:rPr>
    </w:pPr>
    <w:r>
      <w:rPr>
        <w:rFonts w:eastAsia="Times New Roman" w:cs="Times New Roman"/>
        <w:color w:val="auto"/>
        <w:kern w:val="0"/>
        <w:sz w:val="24"/>
        <w:szCs w:val="24"/>
        <w:lang w:val="ru-RU" w:eastAsia="zh-CN" w:bidi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3">
    <w:name w:val="Heading 3"/>
    <w:basedOn w:val="Style15"/>
    <w:next w:val="Style16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Standardschriftart" w:customStyle="1">
    <w:name w:val="Absatz-Standardschriftart"/>
    <w:qFormat/>
    <w:rsid w:val="000b6643"/>
    <w:rPr/>
  </w:style>
  <w:style w:type="character" w:styleId="WWAbsatzStandardschriftart" w:customStyle="1">
    <w:name w:val="WW-Absatz-Standardschriftart"/>
    <w:qFormat/>
    <w:rsid w:val="000b6643"/>
    <w:rPr/>
  </w:style>
  <w:style w:type="character" w:styleId="WWAbsatzStandardschriftart1" w:customStyle="1">
    <w:name w:val="WW-Absatz-Standardschriftart1"/>
    <w:qFormat/>
    <w:rsid w:val="000b6643"/>
    <w:rPr/>
  </w:style>
  <w:style w:type="character" w:styleId="WWAbsatzStandardschriftart11" w:customStyle="1">
    <w:name w:val="WW-Absatz-Standardschriftart11"/>
    <w:qFormat/>
    <w:rsid w:val="000b6643"/>
    <w:rPr/>
  </w:style>
  <w:style w:type="character" w:styleId="WWAbsatzStandardschriftart111" w:customStyle="1">
    <w:name w:val="WW-Absatz-Standardschriftart111"/>
    <w:qFormat/>
    <w:rsid w:val="000b6643"/>
    <w:rPr/>
  </w:style>
  <w:style w:type="character" w:styleId="WWAbsatzStandardschriftart1111" w:customStyle="1">
    <w:name w:val="WW-Absatz-Standardschriftart1111"/>
    <w:qFormat/>
    <w:rsid w:val="000b6643"/>
    <w:rPr/>
  </w:style>
  <w:style w:type="character" w:styleId="WWAbsatzStandardschriftart11111" w:customStyle="1">
    <w:name w:val="WW-Absatz-Standardschriftart11111"/>
    <w:qFormat/>
    <w:rsid w:val="000b6643"/>
    <w:rPr/>
  </w:style>
  <w:style w:type="character" w:styleId="WWAbsatzStandardschriftart111111" w:customStyle="1">
    <w:name w:val="WW-Absatz-Standardschriftart111111"/>
    <w:qFormat/>
    <w:rsid w:val="000b6643"/>
    <w:rPr/>
  </w:style>
  <w:style w:type="character" w:styleId="WWAbsatzStandardschriftart1111111" w:customStyle="1">
    <w:name w:val="WW-Absatz-Standardschriftart1111111"/>
    <w:qFormat/>
    <w:rsid w:val="000b6643"/>
    <w:rPr/>
  </w:style>
  <w:style w:type="character" w:styleId="WWAbsatzStandardschriftart11111111" w:customStyle="1">
    <w:name w:val="WW-Absatz-Standardschriftart11111111"/>
    <w:qFormat/>
    <w:rsid w:val="000b6643"/>
    <w:rPr/>
  </w:style>
  <w:style w:type="character" w:styleId="WWAbsatzStandardschriftart111111111" w:customStyle="1">
    <w:name w:val="WW-Absatz-Standardschriftart111111111"/>
    <w:qFormat/>
    <w:rsid w:val="000b6643"/>
    <w:rPr/>
  </w:style>
  <w:style w:type="character" w:styleId="WWAbsatzStandardschriftart1111111111" w:customStyle="1">
    <w:name w:val="WW-Absatz-Standardschriftart1111111111"/>
    <w:qFormat/>
    <w:rsid w:val="000b6643"/>
    <w:rPr/>
  </w:style>
  <w:style w:type="character" w:styleId="WWAbsatzStandardschriftart11111111111" w:customStyle="1">
    <w:name w:val="WW-Absatz-Standardschriftart11111111111"/>
    <w:qFormat/>
    <w:rsid w:val="000b6643"/>
    <w:rPr/>
  </w:style>
  <w:style w:type="character" w:styleId="WWAbsatz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0b6643"/>
    <w:rPr/>
  </w:style>
  <w:style w:type="character" w:styleId="Pagenumber">
    <w:name w:val="page number"/>
    <w:basedOn w:val="1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Style13">
    <w:name w:val="Интернет-ссылка"/>
    <w:rsid w:val="000b6643"/>
    <w:rPr>
      <w:color w:val="000080"/>
      <w:u w:val="single"/>
    </w:rPr>
  </w:style>
  <w:style w:type="character" w:styleId="Style14">
    <w:name w:val="Основной шрифт абзаца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15" w:customStyle="1">
    <w:name w:val="Заголовок"/>
    <w:basedOn w:val="Normal"/>
    <w:next w:val="Style16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Style17">
    <w:name w:val="List"/>
    <w:basedOn w:val="Style16"/>
    <w:rsid w:val="000b6643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Style20">
    <w:name w:val="Body Text Indent"/>
    <w:basedOn w:val="Normal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 w:customStyle="1">
    <w:name w:val="Содержимое врезки"/>
    <w:basedOn w:val="Style16"/>
    <w:qFormat/>
    <w:rsid w:val="000b6643"/>
    <w:pPr/>
    <w:rPr/>
  </w:style>
  <w:style w:type="paragraph" w:styleId="Style25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7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8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9" w:customStyle="1">
    <w:name w:val="Заголовок таблицы"/>
    <w:basedOn w:val="Style27"/>
    <w:qFormat/>
    <w:rsid w:val="000b6643"/>
    <w:pPr>
      <w:jc w:val="center"/>
    </w:pPr>
    <w:rPr>
      <w:b/>
      <w:bCs/>
    </w:rPr>
  </w:style>
  <w:style w:type="paragraph" w:styleId="Style30">
    <w:name w:val="Верхний колонтитул слева"/>
    <w:basedOn w:val="Style23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>
    <w:name w:val="p6"/>
    <w:basedOn w:val="13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5479-1316-4972-A7B6-41B2E450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Application>LibreOffice/7.2.2.2$Windows_X86_64 LibreOffice_project/02b2acce88a210515b4a5bb2e46cbfb63fe97d56</Application>
  <AppVersion>15.0000</AppVersion>
  <Pages>16</Pages>
  <Words>2692</Words>
  <Characters>19746</Characters>
  <CharactersWithSpaces>23026</CharactersWithSpaces>
  <Paragraphs>524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2024-02-09T09:35:50Z</cp:lastPrinted>
  <dcterms:modified xsi:type="dcterms:W3CDTF">2024-02-19T10:28:38Z</dcterms:modified>
  <cp:revision>85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