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3DD2">
      <w:pPr>
        <w:jc w:val="center"/>
        <w:rPr>
          <w:rFonts w:eastAsia="Times New Roman" w:cs="Times New Roman"/>
          <w:b/>
          <w:szCs w:val="20"/>
          <w:lang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5" o:title="" croptop="-103f" cropbottom="-103f" cropleft="-129f" cropright="-129f"/>
          </v:shape>
        </w:pict>
      </w:r>
    </w:p>
    <w:p w:rsidR="00000000" w:rsidRDefault="00753DD2">
      <w:pPr>
        <w:pStyle w:val="1"/>
        <w:tabs>
          <w:tab w:val="left" w:pos="0"/>
        </w:tabs>
        <w:rPr>
          <w:rFonts w:eastAsia="Times New Roman" w:cs="Times New Roman"/>
          <w:sz w:val="24"/>
          <w:szCs w:val="20"/>
          <w:lang/>
        </w:rPr>
      </w:pPr>
    </w:p>
    <w:p w:rsidR="00000000" w:rsidRDefault="00753DD2">
      <w:pPr>
        <w:pStyle w:val="2"/>
        <w:tabs>
          <w:tab w:val="left" w:pos="0"/>
        </w:tabs>
        <w:rPr>
          <w:rFonts w:eastAsia="Times New Roman" w:cs="Times New Roman"/>
          <w:sz w:val="28"/>
          <w:szCs w:val="20"/>
          <w:lang/>
        </w:rPr>
      </w:pPr>
      <w:r>
        <w:rPr>
          <w:rFonts w:eastAsia="Times New Roman"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753DD2">
      <w:pPr>
        <w:pStyle w:val="2"/>
        <w:tabs>
          <w:tab w:val="left" w:pos="0"/>
        </w:tabs>
        <w:spacing w:line="360" w:lineRule="auto"/>
        <w:rPr>
          <w:rFonts w:eastAsia="Times New Roman" w:cs="Times New Roman"/>
          <w:sz w:val="36"/>
          <w:szCs w:val="20"/>
          <w:lang/>
        </w:rPr>
      </w:pPr>
      <w:r>
        <w:rPr>
          <w:rFonts w:eastAsia="Times New Roman" w:cs="Times New Roman"/>
          <w:sz w:val="28"/>
          <w:szCs w:val="20"/>
          <w:lang/>
        </w:rPr>
        <w:t>КОРЕНОВСКИЙ  РАЙОН</w:t>
      </w:r>
    </w:p>
    <w:p w:rsidR="00000000" w:rsidRDefault="00753DD2">
      <w:pPr>
        <w:pStyle w:val="1"/>
        <w:tabs>
          <w:tab w:val="left" w:pos="0"/>
        </w:tabs>
        <w:spacing w:line="360" w:lineRule="auto"/>
        <w:rPr>
          <w:rFonts w:eastAsia="Liberation Serif" w:cs="Liberation Serif"/>
          <w:sz w:val="24"/>
        </w:rPr>
      </w:pPr>
      <w:r>
        <w:rPr>
          <w:rFonts w:eastAsia="Times New Roman" w:cs="Times New Roman"/>
          <w:sz w:val="36"/>
          <w:szCs w:val="20"/>
          <w:lang/>
        </w:rPr>
        <w:t>ПОСТАНОВЛЕНИЕ</w:t>
      </w:r>
    </w:p>
    <w:p w:rsidR="00000000" w:rsidRDefault="00753DD2">
      <w:pPr>
        <w:spacing w:line="360" w:lineRule="auto"/>
        <w:rPr>
          <w:rFonts w:eastAsia="Times New Roman" w:cs="Times New Roman"/>
          <w:szCs w:val="20"/>
          <w:lang/>
        </w:rPr>
      </w:pPr>
      <w:r>
        <w:rPr>
          <w:rFonts w:eastAsia="Liberation Serif" w:cs="Liberation Serif"/>
          <w:b/>
        </w:rPr>
        <w:t xml:space="preserve"> </w:t>
      </w:r>
      <w:r>
        <w:rPr>
          <w:rFonts w:eastAsia="Liberation Serif" w:cs="Liberation Serif"/>
          <w:b/>
        </w:rPr>
        <w:t>о</w:t>
      </w:r>
      <w:r>
        <w:rPr>
          <w:b/>
        </w:rPr>
        <w:t xml:space="preserve">т </w:t>
      </w:r>
      <w:r>
        <w:rPr>
          <w:b/>
        </w:rPr>
        <w:t>10.09.2024</w:t>
      </w:r>
      <w:r>
        <w:tab/>
      </w:r>
      <w:r>
        <w:rPr>
          <w:b/>
        </w:rPr>
        <w:t xml:space="preserve">                                                                                                          №  </w:t>
      </w:r>
      <w:r>
        <w:rPr>
          <w:b/>
        </w:rPr>
        <w:t>1106</w:t>
      </w:r>
    </w:p>
    <w:p w:rsidR="00000000" w:rsidRDefault="00753DD2">
      <w:pPr>
        <w:jc w:val="center"/>
        <w:rPr>
          <w:rFonts w:eastAsia="Times New Roman" w:cs="Times New Roman"/>
          <w:szCs w:val="20"/>
          <w:lang/>
        </w:rPr>
      </w:pPr>
      <w:r>
        <w:rPr>
          <w:rFonts w:eastAsia="Times New Roman" w:cs="Times New Roman"/>
          <w:szCs w:val="20"/>
          <w:lang/>
        </w:rPr>
        <w:t xml:space="preserve">г. Кореновск       </w:t>
      </w:r>
    </w:p>
    <w:p w:rsidR="00000000" w:rsidRDefault="00753DD2">
      <w:pPr>
        <w:jc w:val="center"/>
        <w:rPr>
          <w:rFonts w:eastAsia="Times New Roman" w:cs="Times New Roman"/>
          <w:szCs w:val="20"/>
          <w:lang/>
        </w:rPr>
      </w:pPr>
    </w:p>
    <w:p w:rsidR="00000000" w:rsidRDefault="00753DD2">
      <w:pPr>
        <w:jc w:val="center"/>
        <w:rPr>
          <w:rFonts w:eastAsia="Times New Roman" w:cs="Times New Roman"/>
          <w:b/>
          <w:bCs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 пос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тановление администрации муниципального образования Кореновский район от 30 октября 2023 года №1900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ной программы  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населения на территории  муниципального образования Кореновский район  на 2024 — 2028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годы»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1921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п о с т</w:t>
      </w:r>
      <w:r>
        <w:rPr>
          <w:rFonts w:ascii="Times New Roman" w:hAnsi="Times New Roman" w:cs="Times New Roman"/>
          <w:sz w:val="28"/>
          <w:szCs w:val="28"/>
        </w:rPr>
        <w:t xml:space="preserve"> а н о в л я е т</w:t>
      </w:r>
      <w:r>
        <w:t>:</w:t>
      </w:r>
    </w:p>
    <w:p w:rsidR="00000000" w:rsidRDefault="00753DD2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Внести в постановление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Кореновский район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населения на территории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вский район на 2024 — 2028 годы»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изменения, изложив приложение к постановлению в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753DD2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29 июля 2024 года №878 «О внесении изменени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образования Кореновский район на 2024 — 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028 годы» </w:t>
      </w:r>
    </w:p>
    <w:p w:rsidR="00000000" w:rsidRDefault="00753DD2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hAnsi="Times New Roman" w:cs="Times New Roman"/>
          <w:sz w:val="28"/>
          <w:szCs w:val="28"/>
        </w:r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Управлению службы протокола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на официальном сайте администрации муниципального образования Кореновский район в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000000" w:rsidRDefault="00753DD2">
      <w:pPr>
        <w:widowControl w:val="0"/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753DD2">
      <w:pPr>
        <w:widowControl w:val="0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numPr>
          <w:ilvl w:val="2"/>
          <w:numId w:val="2"/>
        </w:numPr>
        <w:ind w:left="0" w:firstLine="720"/>
        <w:jc w:val="both"/>
        <w:rPr>
          <w:rFonts w:eastAsia="Liberation Serif" w:cs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 настоящего постановления возложить на заместителя главы муниципального образования Кореновский район                     А.П. Манько.</w:t>
      </w:r>
    </w:p>
    <w:p w:rsidR="00000000" w:rsidRDefault="00753DD2">
      <w:pPr>
        <w:widowControl w:val="0"/>
        <w:numPr>
          <w:ilvl w:val="2"/>
          <w:numId w:val="2"/>
        </w:numPr>
        <w:ind w:left="0" w:firstLine="794"/>
        <w:jc w:val="both"/>
        <w:rPr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вступает в силу со дня его </w:t>
      </w:r>
      <w:r>
        <w:rPr>
          <w:sz w:val="28"/>
          <w:szCs w:val="28"/>
        </w:rPr>
        <w:t>подписания.</w:t>
      </w:r>
    </w:p>
    <w:p w:rsidR="00000000" w:rsidRDefault="00753DD2">
      <w:pPr>
        <w:widowControl w:val="0"/>
        <w:ind w:firstLine="794"/>
        <w:jc w:val="both"/>
        <w:rPr>
          <w:sz w:val="28"/>
          <w:szCs w:val="28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Глава                                              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753DD2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>Кореновский район                                                                          С.А. Голобородько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Кореновский район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от </w:t>
      </w:r>
      <w:r>
        <w:rPr>
          <w:rFonts w:ascii="Times New Roman" w:hAnsi="Times New Roman" w:cs="Times New Roman"/>
          <w:sz w:val="28"/>
          <w:szCs w:val="28"/>
        </w:rPr>
        <w:t xml:space="preserve">10.09.2024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1106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1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укрепле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ние правопорядка»;</w:t>
            </w:r>
          </w:p>
          <w:p w:rsidR="00000000" w:rsidRDefault="00753DD2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национальному, религиозному экстремизму и терроризму»;</w:t>
            </w:r>
          </w:p>
          <w:p w:rsidR="00000000" w:rsidRDefault="00753DD2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  <w:p w:rsidR="00000000" w:rsidRDefault="00753DD2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деятельности по ликвидации и предупреждения чрезвычайных ситуаций, угроз природного и техногенного характера.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Создание  единой  муниципальной автоматизированной системы централизованного оповещения, обеспечивающей   реализацию   законных    прав  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аждан   на   защиту   жизни, здоровья и личного имущества в случаях возникновения чрезвычайных ситуаций.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вания Кореновский район, совершенствование системы профилактических мер антитеррористической направленности,  предупреждение террористических и экстремистских проявлений.</w:t>
            </w:r>
          </w:p>
          <w:p w:rsidR="00000000" w:rsidRDefault="00753D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Повышение эффективности деятельности по профилактике правонарушений и укреплению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равопорядка на территории муниципального образования Кореновский район.</w:t>
            </w:r>
          </w:p>
          <w:p w:rsidR="00000000" w:rsidRDefault="00753D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Реализация государственной национальной политики на территории Кореновского района по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ьному, религиозному экстремизму и терроризму.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6. Реализация в муниципальном образовании Кореновский район государственной политики по возрождению и развитию казачества.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по предупреж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дению и ликвидации пожарной опасности.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 сил ликвидации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айных ситуаций;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населения,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принимать решение о проведении эвакуационных мероприятий в чрезвычайных ситуациях и организоват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их проведение;</w:t>
            </w:r>
          </w:p>
          <w:p w:rsidR="00000000" w:rsidRDefault="00753DD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753D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ористической защищенности, повышение доверия населения к органам муниципальной власти;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753DD2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амоуправления в сфере профилактики правонарушений и укрепления правопорядка;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753DD2">
            <w:pPr>
              <w:snapToGrid w:val="0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требований действ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 w:rsidR="00000000" w:rsidRDefault="00753DD2">
            <w:pPr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материальных и о</w:t>
            </w:r>
            <w:r>
              <w:rPr>
                <w:rFonts w:cs="Times New Roman"/>
                <w:sz w:val="28"/>
                <w:szCs w:val="28"/>
                <w:lang w:eastAsia="ar-SA" w:bidi="ar-SA"/>
              </w:rPr>
              <w:t>рганизационных условий для деятельности казачьих обществ;</w:t>
            </w:r>
          </w:p>
          <w:p w:rsidR="00000000" w:rsidRDefault="00753DD2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 w:rsidR="00000000" w:rsidRDefault="00753DD2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 совершенствование системы эк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стренного реагирования при возникновения пожарной опасности</w:t>
            </w:r>
          </w:p>
          <w:p w:rsidR="00000000" w:rsidRDefault="00753DD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цией;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ктера;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обеспеченность необходимым оборудованием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ористической деятельности, нетерпимости к подобным проявлениям, повышению бдительности и осведомленности;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ным проявлениям, повышение бдительности, уровня правовой осведомленности и правовой культуры граждан; 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апреля 2014 года № 44-ФЗ 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>(ед.);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выявлен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(чел.);</w:t>
            </w:r>
          </w:p>
          <w:p w:rsidR="00000000" w:rsidRDefault="00753DD2">
            <w:pPr>
              <w:tabs>
                <w:tab w:val="left" w:pos="-15"/>
              </w:tabs>
              <w:snapToGrid w:val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>наглядной агитационной проду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кции по профилактике правонарушений; </w:t>
            </w:r>
          </w:p>
          <w:p w:rsidR="00000000" w:rsidRDefault="00753DD2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ания, политических убеждений;</w:t>
            </w:r>
          </w:p>
          <w:p w:rsidR="00000000" w:rsidRDefault="00753DD2">
            <w:pPr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753DD2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казачьих обществ;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753DD2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ий, посвященных возрождению и развитию казачества на территории Кореновского  района</w:t>
            </w:r>
          </w:p>
          <w:p w:rsidR="00000000" w:rsidRDefault="00753DD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ascii="Times New Roman" w:eastAsia="NSimSun" w:hAnsi="Times New Roman" w:cs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ния мероприятий программы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23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680,6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23 680,6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10 041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3 791,0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—  3 476,0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ующей сферы реализации муниципальной 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ind w:firstLine="66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программой предусматриваются основные направления деятельности п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 решению вышеуказанных проблем.</w:t>
      </w:r>
    </w:p>
    <w:p w:rsidR="00000000" w:rsidRDefault="00753DD2">
      <w:pPr>
        <w:ind w:firstLine="735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ства. Созданная в 2022 году  </w:t>
      </w:r>
      <w:r>
        <w:rPr>
          <w:rStyle w:val="FontStyle11"/>
          <w:rFonts w:ascii="Times New Roman" w:hAnsi="Times New Roman" w:cs="Times New Roman"/>
          <w:sz w:val="28"/>
          <w:szCs w:val="28"/>
        </w:rPr>
        <w:t>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 существенно улучшит порядок оповещения населения в экстренной и чрезвычайной си</w:t>
      </w:r>
      <w:r>
        <w:rPr>
          <w:rStyle w:val="FontStyle11"/>
          <w:rFonts w:ascii="Times New Roman" w:hAnsi="Times New Roman" w:cs="Times New Roman"/>
          <w:sz w:val="28"/>
          <w:szCs w:val="28"/>
        </w:rPr>
        <w:t>туации. При этом 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753DD2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преду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753DD2">
      <w:pPr>
        <w:widowControl w:val="0"/>
        <w:ind w:firstLine="68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Программа предусматривает повышение эффективности деятельности по профилактике правонарушений и укреплению правопорядка на территории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 образования  Кореновский  район </w:t>
      </w:r>
    </w:p>
    <w:p w:rsidR="00000000" w:rsidRDefault="00753DD2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прозрачность границ и большой процент ино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стабильную, без открытых противостояний и межнациональных конфликтов. Во многом это стало возможным благодаря активной деятельности  администрации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района, поселений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753DD2">
      <w:pPr>
        <w:ind w:left="-13" w:firstLine="70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со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действует выполнению единой государственной политики по возрождению и развитию казачества на территории муниципального образования Кореновский район, она определяет мероприятия с указанием объемов денежных средств и исполнителей. Она является планово-коорд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инационным документом.</w:t>
      </w:r>
    </w:p>
    <w:p w:rsidR="00000000" w:rsidRDefault="00753DD2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00000" w:rsidRDefault="00753DD2">
      <w:pPr>
        <w:jc w:val="center"/>
      </w:pPr>
    </w:p>
    <w:p w:rsidR="00000000" w:rsidRDefault="00753DD2">
      <w:pPr>
        <w:jc w:val="both"/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Об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еспечение безопасности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 представлены в приложении №1 к паспорту муниципальной программы.</w:t>
      </w:r>
    </w:p>
    <w:p w:rsidR="00000000" w:rsidRDefault="00753DD2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программы являются:</w:t>
      </w:r>
    </w:p>
    <w:p w:rsidR="00000000" w:rsidRDefault="00753DD2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 w:rsidR="00000000" w:rsidRDefault="00753DD2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753DD2">
      <w:pPr>
        <w:widowControl w:val="0"/>
        <w:ind w:firstLine="73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автоматизирова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влений.</w:t>
      </w:r>
    </w:p>
    <w:p w:rsidR="00000000" w:rsidRDefault="00753DD2">
      <w:pPr>
        <w:widowControl w:val="0"/>
        <w:ind w:firstLine="70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753DD2">
      <w:pPr>
        <w:widowControl w:val="0"/>
        <w:ind w:firstLine="70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национальной политики на территории Кореновского района по межэтнич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753DD2">
      <w:pPr>
        <w:widowControl w:val="0"/>
        <w:ind w:firstLine="68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Реализация в муниципальном образовании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государственной политики по возрождению и развитию казачества.</w:t>
      </w:r>
    </w:p>
    <w:p w:rsidR="00000000" w:rsidRDefault="00753DD2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ликвидации пожарной опасности.</w:t>
      </w:r>
    </w:p>
    <w:p w:rsidR="00000000" w:rsidRDefault="00753DD2">
      <w:pPr>
        <w:widowControl w:val="0"/>
        <w:ind w:firstLine="737"/>
        <w:jc w:val="both"/>
      </w:pPr>
    </w:p>
    <w:p w:rsidR="00000000" w:rsidRDefault="00753DD2">
      <w:pPr>
        <w:pStyle w:val="aa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00000" w:rsidRDefault="00753DD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</w:t>
      </w:r>
      <w:r>
        <w:rPr>
          <w:rFonts w:ascii="Times New Roman" w:hAnsi="Times New Roman" w:cs="Times New Roman"/>
          <w:sz w:val="28"/>
          <w:szCs w:val="28"/>
        </w:rPr>
        <w:t>авления и экстренного реагирования в чрезвычайных ситуациях,</w:t>
      </w:r>
    </w:p>
    <w:p w:rsidR="00000000" w:rsidRDefault="00753DD2">
      <w:pPr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753DD2">
      <w:pPr>
        <w:widowControl w:val="0"/>
        <w:suppressLineNumbers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об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разования в сфере предупреждения и ликвидации чрезвычайных ситуаций, пожаров, происшествий на водных объектах;</w:t>
      </w:r>
    </w:p>
    <w:p w:rsidR="00000000" w:rsidRDefault="00753DD2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</w:r>
    </w:p>
    <w:p w:rsidR="00000000" w:rsidRDefault="00753DD2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концент</w:t>
      </w:r>
      <w:r>
        <w:rPr>
          <w:rFonts w:ascii="Times New Roman" w:eastAsia="Times New Roman" w:hAnsi="Times New Roman" w:cs="Times New Roman"/>
          <w:sz w:val="28"/>
          <w:szCs w:val="28"/>
        </w:rPr>
        <w:t>рация организационно-технических,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753DD2">
      <w:pPr>
        <w:pStyle w:val="aa"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приобретение и установку необходимого оборудования для организации 100% оповещения населения в зонах бедствий и </w:t>
      </w:r>
      <w:r>
        <w:rPr>
          <w:rFonts w:ascii="Times New Roman" w:hAnsi="Times New Roman" w:cs="Times New Roman"/>
          <w:sz w:val="28"/>
          <w:szCs w:val="28"/>
        </w:rPr>
        <w:t>в случаях возникновения чрезвычайных ситуаций;</w:t>
      </w:r>
    </w:p>
    <w:p w:rsidR="00000000" w:rsidRDefault="00753DD2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ычайных ситуаций;</w:t>
      </w:r>
    </w:p>
    <w:p w:rsidR="00000000" w:rsidRDefault="00753DD2">
      <w:pPr>
        <w:snapToGrid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753DD2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подготовка необходимых сил и средств,  а  также обучение населения способам защиты в  экстремальных ситуациях мирного и во</w:t>
      </w:r>
      <w:r>
        <w:rPr>
          <w:sz w:val="28"/>
          <w:szCs w:val="28"/>
          <w:lang w:eastAsia="ar-SA"/>
        </w:rPr>
        <w:t>енного времени.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повышение ответственности руководителей</w:t>
      </w:r>
    </w:p>
    <w:p w:rsidR="00000000" w:rsidRDefault="00753DD2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</w:r>
    </w:p>
    <w:p w:rsidR="00000000" w:rsidRDefault="00753DD2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ными дружинами и общественными объединениями правоохранительной направленности;</w:t>
      </w:r>
    </w:p>
    <w:p w:rsidR="00000000" w:rsidRDefault="00753DD2">
      <w:pPr>
        <w:tabs>
          <w:tab w:val="left" w:pos="690"/>
        </w:tabs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 w:rsidR="00000000" w:rsidRDefault="00753DD2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- повышение уровня правового сознания и правовой культуры среди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населения Кореновского района;</w:t>
      </w:r>
    </w:p>
    <w:p w:rsidR="00000000" w:rsidRDefault="00753DD2">
      <w:pPr>
        <w:snapToGrid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 проявлений межнациональной розни, противодействие идеологии  экстремизма;</w:t>
      </w:r>
    </w:p>
    <w:p w:rsidR="00000000" w:rsidRDefault="00753DD2">
      <w:pPr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 w:rsidR="00000000" w:rsidRDefault="00753DD2">
      <w:pPr>
        <w:widowControl w:val="0"/>
        <w:suppressLineNumbers/>
        <w:snapToGrid w:val="0"/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- привлечение к выполнению обязательств по несению государственной и иной службы 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интересах Кореновского района членов казачьих обществ районного казачьего общества;</w:t>
      </w:r>
    </w:p>
    <w:p w:rsidR="00000000" w:rsidRDefault="00753DD2">
      <w:pPr>
        <w:widowControl w:val="0"/>
        <w:suppressLineNumbers/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экстренного реагирования при возникновения пожарной опасности.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753DD2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Мероприятия муниципальной программ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ы носят комплексный характер, обеспечивающие безопасность и защищенность населения Кореновского района. 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 w:rsidR="00000000" w:rsidRDefault="00753DD2">
      <w:pPr>
        <w:numPr>
          <w:ilvl w:val="0"/>
          <w:numId w:val="3"/>
        </w:numPr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(направлена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на  повышение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pStyle w:val="aa"/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оповещения» (направлена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централизованного оповещения, обеспечивающей 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реализацию   законных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«Антитеррористическая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антитеррористичес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кой направленности,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«Профилактика правонарушений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ории муниципального образования Кореновский район)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753DD2">
      <w:pPr>
        <w:numPr>
          <w:ilvl w:val="0"/>
          <w:numId w:val="3"/>
        </w:numPr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«Противодействие национальному, религиозному экстремизму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(направлена на активизацию профилактической работы, направленной на разъяснение требований действующего законодательства и совместное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numPr>
          <w:ilvl w:val="0"/>
          <w:numId w:val="3"/>
        </w:num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необ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общества).</w:t>
      </w:r>
    </w:p>
    <w:p w:rsidR="00000000" w:rsidRDefault="00753DD2">
      <w:pPr>
        <w:widowControl w:val="0"/>
        <w:numPr>
          <w:ilvl w:val="0"/>
          <w:numId w:val="3"/>
        </w:numPr>
        <w:ind w:left="680" w:hanging="34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«Против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опожарная безопасность»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безопасности).</w:t>
      </w:r>
    </w:p>
    <w:p w:rsidR="00000000" w:rsidRDefault="00753DD2">
      <w:pPr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753DD2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 23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 680,6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тысяч рублей.</w:t>
      </w:r>
    </w:p>
    <w:p w:rsidR="00000000" w:rsidRDefault="00753DD2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49"/>
        <w:gridCol w:w="1257"/>
        <w:gridCol w:w="1073"/>
        <w:gridCol w:w="847"/>
        <w:gridCol w:w="903"/>
        <w:gridCol w:w="918"/>
        <w:gridCol w:w="916"/>
      </w:tblGrid>
      <w:tr w:rsidR="00000000">
        <w:tc>
          <w:tcPr>
            <w:tcW w:w="42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591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42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5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5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42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</w:t>
            </w: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 w:eastAsia="ar-SA"/>
              </w:rPr>
              <w:t>«Антитеррористическая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«Профилактика правонарушений и укрепление правопор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ядка»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>бюджет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«Государственная политика по возрождению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6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2203,2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2203,2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23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 xml:space="preserve"> 680,6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10 041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3791,0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  <w:tr w:rsidR="00000000">
        <w:tc>
          <w:tcPr>
            <w:tcW w:w="4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23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 xml:space="preserve"> 68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0,6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10 041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3791,0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методики оценки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программы предполагает закупку товаров, робот,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услуг для государственных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программой осуществляет коо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асование с участниками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 программы, координацию деятельности участников 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ринимает решение о внесении в установленном порядке изменений в  муниципальную 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зации  муниципальной программы на основании предложений участников 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программы и оценке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текущего контроля реализации мероприятий  муниципальной 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муниципального образования Кореновский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00000" w:rsidRDefault="00753DD2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ind w:hanging="30"/>
        <w:rPr>
          <w:sz w:val="28"/>
          <w:szCs w:val="28"/>
        </w:rPr>
      </w:pPr>
    </w:p>
    <w:tbl>
      <w:tblPr>
        <w:tblW w:w="0" w:type="auto"/>
        <w:tblInd w:w="-2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974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1010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  <w:rPr>
                <w:rFonts w:ascii="Times New Roman" w:eastAsia="Times New Roman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 муниципального образования Кореновский район </w:t>
            </w:r>
          </w:p>
          <w:p w:rsidR="00000000" w:rsidRDefault="00753DD2">
            <w:pPr>
              <w:jc w:val="center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Обеспечение безопасности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населения на территории муниципального образования Кореновский район на 2024 — 2028 го</w:t>
            </w:r>
            <w:r>
              <w:rPr>
                <w:rFonts w:ascii="Times New Roman" w:eastAsia="Times New Roman" w:hAnsi="Times New Roman" w:cs="Times New Roman"/>
                <w:lang/>
              </w:rPr>
              <w:t>ды»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</w:t>
            </w:r>
            <w:r>
              <w:rPr>
                <w:rFonts w:ascii="Times New Roman" w:hAnsi="Times New Roman" w:cs="Times New Roman"/>
              </w:rPr>
              <w:t>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</w:t>
            </w:r>
            <w:r>
              <w:rPr>
                <w:rFonts w:ascii="Times New Roman" w:hAnsi="Times New Roman" w:cs="Times New Roman"/>
              </w:rPr>
              <w:t>ы безопасности жизнедеятельности;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мест массового  скопления людей наглядной а</w:t>
            </w:r>
            <w:r>
              <w:rPr>
                <w:rFonts w:ascii="Times New Roman" w:hAnsi="Times New Roman" w:cs="Times New Roman"/>
              </w:rPr>
              <w:t xml:space="preserve">гитацией, печатной продукцией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</w:t>
            </w:r>
            <w:r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обеспечить приобретение и </w:t>
            </w:r>
            <w:r>
              <w:rPr>
                <w:rFonts w:ascii="Times New Roman" w:hAnsi="Times New Roman" w:cs="Times New Roman"/>
              </w:rPr>
              <w:t>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использованием специализированных техническ</w:t>
            </w:r>
            <w:r>
              <w:rPr>
                <w:rFonts w:ascii="Times New Roman" w:hAnsi="Times New Roman" w:cs="Times New Roman"/>
              </w:rPr>
              <w:t xml:space="preserve">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беспеченность необходимым оборудованием для 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753DD2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- повышение ответствен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террорис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оохранительной направленности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000000" w:rsidRDefault="00753DD2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Кореновский район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иятий,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2,6 %</w:t>
            </w:r>
          </w:p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Times New Roman" w:hAnsi="Times New Roman" w:cs="Times New Roman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образования Кореновский район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</w:t>
            </w:r>
            <w:r>
              <w:rPr>
                <w:rFonts w:ascii="Times New Roman" w:hAnsi="Times New Roman" w:cs="Times New Roman"/>
                <w:color w:val="000000"/>
              </w:rPr>
              <w:t>емы патриотического воспитания казачьей молодежи, укрепления нравственных основ казачества;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культуры Кубанского казачес</w:t>
            </w:r>
            <w:r>
              <w:rPr>
                <w:rFonts w:ascii="Times New Roman" w:hAnsi="Times New Roman" w:cs="Times New Roman"/>
                <w:color w:val="000000"/>
              </w:rPr>
              <w:t>тва, образа жизни, традиций и духовных ценностей казаков;</w:t>
            </w:r>
          </w:p>
          <w:p w:rsidR="00000000" w:rsidRDefault="00753DD2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753DD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образования Кореновский район «Противопожарная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6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 xml:space="preserve">величение численности </w:t>
            </w:r>
            <w:r>
              <w:rPr>
                <w:rFonts w:ascii="Times New Roman" w:hAnsi="Times New Roman" w:cs="Times New Roman"/>
                <w:color w:val="000000"/>
              </w:rPr>
              <w:t>пожарных структур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/>
    <w:p w:rsidR="00000000" w:rsidRDefault="00753DD2"/>
    <w:p w:rsidR="00000000" w:rsidRDefault="00753DD2"/>
    <w:p w:rsidR="00000000" w:rsidRDefault="00753DD2"/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4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квидации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753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753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осам защиты населения от чрезвычайных ситуаций;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500,0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753D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 защите населения  и  территорий  от чрезвычайных ситуаций природного и  техногенного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Постановлением      Правительства        Российской Федерации    от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   декабря    2003   года  № 794 «О единой государственной системе предупреждения и ликвидации чрезвычайных ситуаций».</w:t>
      </w:r>
    </w:p>
    <w:p w:rsidR="00000000" w:rsidRDefault="00753DD2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астоящей подпрограммой предусматриваются основные направления деятельности по решению вышеуказанных проблем.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раммы являются:</w:t>
      </w: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Совершенствование системы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экстренного реагирования в чрезвычайных и кризисных ситуациях.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подготовки руководящего состава и населения территорий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образования в сфере предупреждения и ликвидации чрезвычайных ситуаций, пожаров, происшествий на водных объектах.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безопасности жизнедеятельности.</w:t>
      </w:r>
    </w:p>
    <w:p w:rsidR="00000000" w:rsidRDefault="00753DD2">
      <w:pPr>
        <w:widowControl w:val="0"/>
        <w:ind w:firstLine="624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5.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Концентрация          организационно-технических,        финансовых      и информационных ресурсов при решении проблемы снижения рисков чрезвычайных ситуаций.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пределены в приложении №1. 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</w:t>
      </w:r>
      <w:r>
        <w:rPr>
          <w:rStyle w:val="FontStyle11"/>
          <w:rFonts w:ascii="Times New Roman" w:hAnsi="Times New Roman" w:cs="Times New Roman"/>
          <w:sz w:val="28"/>
          <w:szCs w:val="28"/>
        </w:rPr>
        <w:t>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650"/>
        <w:gridCol w:w="904"/>
        <w:gridCol w:w="903"/>
        <w:gridCol w:w="904"/>
        <w:gridCol w:w="918"/>
        <w:gridCol w:w="915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54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6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граммы «Совершенствование системы ГО, защита населения от ЧС»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14950,0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</w:p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ния на территории муниципального образования Кореновский район на 2024 — 2028 годы»</w:t>
      </w:r>
    </w:p>
    <w:p w:rsidR="00000000" w:rsidRDefault="00753DD2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93"/>
        <w:gridCol w:w="1242"/>
        <w:gridCol w:w="1031"/>
        <w:gridCol w:w="903"/>
        <w:gridCol w:w="960"/>
        <w:gridCol w:w="960"/>
        <w:gridCol w:w="975"/>
        <w:gridCol w:w="859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t>п/п</w:t>
            </w:r>
          </w:p>
        </w:tc>
        <w:tc>
          <w:tcPr>
            <w:tcW w:w="27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</w:pPr>
          </w:p>
        </w:tc>
        <w:tc>
          <w:tcPr>
            <w:tcW w:w="465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7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72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72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72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</w:t>
            </w:r>
            <w:r>
              <w:rPr>
                <w:rFonts w:ascii="Times New Roman" w:hAnsi="Times New Roman" w:cs="Times New Roman"/>
              </w:rPr>
              <w:t>вование системы управления и экстренного реагирования в чрезвычайных ситуациях;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</w:t>
            </w:r>
            <w:r>
              <w:rPr>
                <w:rFonts w:ascii="Times New Roman" w:hAnsi="Times New Roman" w:cs="Times New Roman"/>
              </w:rPr>
              <w:t>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</w:t>
            </w:r>
            <w:r>
              <w:rPr>
                <w:rFonts w:ascii="Times New Roman" w:hAnsi="Times New Roman" w:cs="Times New Roman"/>
              </w:rPr>
              <w:t>льности;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сотрудников индивидуальными средствами защиты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ых средств для ликвидации чрезвычайных ситуаций природного и техногенного характера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72%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13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 подпро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"/>
        <w:gridCol w:w="1296"/>
        <w:gridCol w:w="635"/>
        <w:gridCol w:w="734"/>
        <w:gridCol w:w="1016"/>
        <w:gridCol w:w="791"/>
        <w:gridCol w:w="748"/>
        <w:gridCol w:w="678"/>
        <w:gridCol w:w="791"/>
        <w:gridCol w:w="790"/>
        <w:gridCol w:w="734"/>
        <w:gridCol w:w="805"/>
        <w:gridCol w:w="746"/>
      </w:tblGrid>
      <w:tr w:rsidR="00000000">
        <w:tc>
          <w:tcPr>
            <w:tcW w:w="4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мероприя-тия</w:t>
            </w:r>
          </w:p>
        </w:tc>
        <w:tc>
          <w:tcPr>
            <w:tcW w:w="6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Ста-тус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9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Муниципальный заказчик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468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6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6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-совершенствование си</w:t>
            </w:r>
            <w:r>
              <w:rPr>
                <w:rFonts w:ascii="Times New Roman" w:hAnsi="Times New Roman" w:cs="Times New Roman"/>
              </w:rPr>
              <w:t>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информирования и оповещения населения, 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руководящего состава ГО городского и сельских поселений вопросам  ликвидации  ЧС  и обеспечения  пожарной  безопасности:</w:t>
            </w:r>
          </w:p>
          <w:p w:rsidR="00000000" w:rsidRDefault="00753DD2">
            <w:pPr>
              <w:widowControl w:val="0"/>
              <w:ind w:left="113"/>
            </w:pPr>
            <w:r>
              <w:rPr>
                <w:rFonts w:ascii="Times New Roman" w:hAnsi="Times New Roman" w:cs="Times New Roman"/>
              </w:rPr>
              <w:t>-расходы на приобретение и изготовление</w:t>
            </w:r>
            <w:r>
              <w:rPr>
                <w:rFonts w:ascii="Times New Roman" w:hAnsi="Times New Roman" w:cs="Times New Roman"/>
              </w:rPr>
              <w:t xml:space="preserve">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</w:t>
            </w:r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Разработка и изготовление Паспорта безопасности муниципального образования Кореновский район, Плана мероприятий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1-3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отработанных доку</w:t>
            </w:r>
            <w:r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21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1..2.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46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концентрация организационно-технических, финансовых и информационных ре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</w:t>
            </w: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материальных  запасов</w:t>
            </w: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</w:t>
            </w:r>
            <w:r>
              <w:rPr>
                <w:rFonts w:ascii="Times New Roman" w:hAnsi="Times New Roman" w:cs="Times New Roman"/>
              </w:rPr>
              <w:t>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   А.В. Головин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0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мущества в случаях возникновения чрезвычайных ситуаций.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зникновения чрезвычайных ситуаций;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необходимым оборудованием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единой  муниципальной автоматизиров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720"/>
        </w:tabs>
        <w:spacing w:before="53"/>
        <w:ind w:right="-15"/>
        <w:jc w:val="center"/>
      </w:pPr>
    </w:p>
    <w:p w:rsidR="00000000" w:rsidRDefault="00753DD2">
      <w:pPr>
        <w:tabs>
          <w:tab w:val="left" w:pos="720"/>
        </w:tabs>
        <w:spacing w:before="53"/>
        <w:ind w:right="-15"/>
        <w:jc w:val="center"/>
      </w:pPr>
    </w:p>
    <w:p w:rsidR="00000000" w:rsidRDefault="00753DD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68-ФЗ от 21 декабря 1994 года   «О   защите    населения   и   территорий    от  чрезвычайных    ситуаций природного и техногенного характера» и Федерального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закона от 12 февраля 1998 г. № 28-ФЗ «О гражданской обороне» по решению вопросов создания комплексной системы оповещения обеспечивающей реализацию законных прав граждан на защиту жизни, здоровья и личного имущества в случаях возникновения чрезвычайных сит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уаций.</w:t>
      </w:r>
    </w:p>
    <w:p w:rsidR="00000000" w:rsidRDefault="00753DD2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</w:t>
      </w:r>
    </w:p>
    <w:p w:rsidR="00000000" w:rsidRDefault="00753DD2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опо</w:t>
      </w:r>
      <w:r>
        <w:rPr>
          <w:rStyle w:val="FontStyle11"/>
          <w:rFonts w:ascii="Times New Roman" w:hAnsi="Times New Roman" w:cs="Times New Roman"/>
          <w:sz w:val="28"/>
          <w:szCs w:val="28"/>
        </w:rPr>
        <w:t>вещения населения разрабатывалась и внедрялась с учетом финансовых, технических и людских возможностей, которые на сегодняшний момент не соответствуют критериям времени.</w:t>
      </w:r>
    </w:p>
    <w:p w:rsidR="00000000" w:rsidRDefault="00753DD2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00000" w:rsidRDefault="00753DD2">
      <w:pPr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753DD2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Для решения вопроса об оперативном доведении информации до населения в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кратчайшие сроки необходимо разработать и внедрить единую  муниципальную  автоматизированную систему централизованного оповещения, отвечающую современным требованиям.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ре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чного имущества в случаях возникновения чрезвычайных ситуаций.</w:t>
      </w:r>
    </w:p>
    <w:p w:rsidR="00000000" w:rsidRDefault="00753DD2">
      <w:pPr>
        <w:widowControl w:val="0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установки необходимого оборудования для организации 100% оповещения населения в зонах бедствий и в случаях возникновения чрезвычайных ситуаци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й.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своевременного оповещения  и информирования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ринимать решение 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проведении эвакуационных мероприятий в чрезвычайных ситуациях и организовать их проведение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пальной подпрограммы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707"/>
        <w:gridCol w:w="847"/>
        <w:gridCol w:w="903"/>
        <w:gridCol w:w="904"/>
        <w:gridCol w:w="918"/>
        <w:gridCol w:w="915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</w:t>
            </w:r>
            <w:r>
              <w:rPr>
                <w:rFonts w:ascii="Times New Roman" w:hAnsi="Times New Roman" w:cs="Times New Roman"/>
              </w:rPr>
              <w:t xml:space="preserve"> (тыс.руб.)</w:t>
            </w:r>
          </w:p>
        </w:tc>
        <w:tc>
          <w:tcPr>
            <w:tcW w:w="61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2732,4</w:t>
            </w: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юджет 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579,4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532,0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образования Кореновский район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ния Кореновский район на 2024 — 2028 годы»</w:t>
      </w:r>
    </w:p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1947"/>
        <w:gridCol w:w="1352"/>
        <w:gridCol w:w="973"/>
        <w:gridCol w:w="1010"/>
        <w:gridCol w:w="1200"/>
        <w:gridCol w:w="1074"/>
        <w:gridCol w:w="1023"/>
        <w:gridCol w:w="1092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3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9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3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67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7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7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</w:t>
            </w:r>
            <w:r>
              <w:rPr>
                <w:rFonts w:ascii="Times New Roman" w:hAnsi="Times New Roman" w:cs="Times New Roman"/>
              </w:rPr>
              <w:t xml:space="preserve">чи: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</w:t>
            </w:r>
            <w:r>
              <w:rPr>
                <w:rFonts w:ascii="Times New Roman" w:hAnsi="Times New Roman" w:cs="Times New Roman"/>
              </w:rPr>
              <w:t xml:space="preserve">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Обеспеченность необходимым оборудованием для 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населения в зонах бедствий и в случаях чрезвычайных ситуаций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паспорт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</w:t>
      </w:r>
    </w:p>
    <w:p w:rsidR="00000000" w:rsidRDefault="00753DD2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ind w:hanging="30"/>
        <w:rPr>
          <w:sz w:val="28"/>
          <w:szCs w:val="28"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1250"/>
        <w:gridCol w:w="569"/>
        <w:gridCol w:w="909"/>
        <w:gridCol w:w="1016"/>
        <w:gridCol w:w="678"/>
        <w:gridCol w:w="692"/>
        <w:gridCol w:w="678"/>
        <w:gridCol w:w="677"/>
        <w:gridCol w:w="678"/>
        <w:gridCol w:w="790"/>
        <w:gridCol w:w="805"/>
        <w:gridCol w:w="805"/>
      </w:tblGrid>
      <w:tr w:rsidR="00000000">
        <w:tc>
          <w:tcPr>
            <w:tcW w:w="3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9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297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297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йных ситуаций.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297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753DD2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</w:t>
            </w:r>
            <w:r>
              <w:rPr>
                <w:rFonts w:ascii="Times New Roman" w:hAnsi="Times New Roman" w:cs="Times New Roman"/>
              </w:rPr>
              <w:t xml:space="preserve">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- принимать решение о проведении эвакуационных мероприятий в чрезвычайных ситуациях и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организовать их проведение</w:t>
            </w: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необходимого оборудования для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и доведения экстренной информации до населения попадающего в зоны бедствия и в случаях чрезвычайных с</w:t>
            </w:r>
            <w:r>
              <w:rPr>
                <w:rFonts w:ascii="Times New Roman" w:hAnsi="Times New Roman" w:cs="Times New Roman"/>
              </w:rPr>
              <w:t>итуаций,</w:t>
            </w:r>
          </w:p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необходимого оборудования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ind w:hanging="30"/>
        <w:rPr>
          <w:sz w:val="28"/>
          <w:szCs w:val="28"/>
        </w:rPr>
      </w:pPr>
    </w:p>
    <w:p w:rsidR="00000000" w:rsidRDefault="00753DD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4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стремистских проявлений.</w:t>
            </w:r>
          </w:p>
        </w:tc>
      </w:tr>
      <w:tr w:rsidR="00000000">
        <w:trPr>
          <w:trHeight w:val="270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753D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сти, нетерпимости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ние бдительности, уровня правовой осведомленности и правовой культуры граждан.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общий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 Президента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753DD2">
      <w:pPr>
        <w:widowControl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Наиболее опасными  объектами </w:t>
      </w:r>
      <w:r>
        <w:rPr>
          <w:rFonts w:eastAsia="Times New Roman"/>
          <w:sz w:val="28"/>
          <w:szCs w:val="28"/>
          <w:lang w:eastAsia="ar-SA"/>
        </w:rPr>
        <w:t xml:space="preserve">совершения терактов могут быть аварии на объектах хранения нефтепродуктов, объектах жизнеобеспечения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 </w:t>
      </w:r>
      <w:r>
        <w:rPr>
          <w:rFonts w:eastAsia="Times New Roman"/>
          <w:sz w:val="28"/>
          <w:szCs w:val="28"/>
          <w:lang w:eastAsia="ar-SA"/>
        </w:rPr>
        <w:t xml:space="preserve">                                       </w:t>
      </w:r>
    </w:p>
    <w:p w:rsidR="00000000" w:rsidRDefault="00753DD2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Ежесуточно по железной дороге, проходящей по территории района, следует 20 пар поездов, перевозящих  нефтепродукты, в пожароопасные  грузы,  химические  вещества, вагоны с пассажирами. </w:t>
      </w:r>
    </w:p>
    <w:p w:rsidR="00000000" w:rsidRDefault="00753DD2">
      <w:pPr>
        <w:ind w:firstLine="69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По территории района проходит </w:t>
      </w:r>
      <w:r>
        <w:rPr>
          <w:rFonts w:eastAsia="Times New Roman"/>
          <w:sz w:val="28"/>
          <w:szCs w:val="28"/>
          <w:lang w:eastAsia="ar-SA"/>
        </w:rPr>
        <w:t>федеральная автодорога М-4 «ДОН», по которой происходит перевозка нефтепродуктов, пассажиров и других различных грузов. По городу и району зарегистрировано 36 тысяч единиц транспортных средств.</w:t>
      </w:r>
    </w:p>
    <w:p w:rsidR="00000000" w:rsidRDefault="00753DD2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льности по решению защищенности населения и объектов экономики и жизнедеятельности.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753DD2">
      <w:pPr>
        <w:widowControl w:val="0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ждение террористических и экстремистских проявлений.</w:t>
      </w:r>
    </w:p>
    <w:p w:rsidR="00000000" w:rsidRDefault="00753DD2">
      <w:pPr>
        <w:widowControl w:val="0"/>
        <w:jc w:val="both"/>
        <w:rPr>
          <w:rFonts w:eastAsia="Liberation Serif" w:cs="Liberation Seri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widowControl w:val="0"/>
        <w:ind w:firstLine="107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Liberation Serif" w:cs="Liberation Serif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2. Повышение ответственности  руковод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ителей  предприятий,    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 муниципальной власти.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я целевых показателей определены в приложении №1. 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707"/>
        <w:gridCol w:w="847"/>
        <w:gridCol w:w="903"/>
        <w:gridCol w:w="904"/>
        <w:gridCol w:w="861"/>
        <w:gridCol w:w="972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ния мероприятий подпрограммы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</w:tbl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02 ноября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органами 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размещает информацию о ходе реализации и достигнутых результатах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подпрограммы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ind w:hanging="30"/>
        <w:rPr>
          <w:sz w:val="28"/>
          <w:szCs w:val="28"/>
        </w:rPr>
      </w:pPr>
    </w:p>
    <w:p w:rsidR="00000000" w:rsidRDefault="00753DD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2052"/>
        <w:gridCol w:w="1299"/>
        <w:gridCol w:w="847"/>
        <w:gridCol w:w="1143"/>
        <w:gridCol w:w="1017"/>
        <w:gridCol w:w="1129"/>
        <w:gridCol w:w="974"/>
        <w:gridCol w:w="974"/>
      </w:tblGrid>
      <w:tr w:rsidR="00000000">
        <w:trPr>
          <w:cantSplit/>
        </w:trPr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0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23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0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43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43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3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lang w:eastAsia="ar-SA"/>
              </w:rPr>
            </w:pPr>
            <w:r>
              <w:t xml:space="preserve">Задачи: </w:t>
            </w:r>
          </w:p>
          <w:p w:rsidR="00000000" w:rsidRDefault="00753DD2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</w:t>
            </w:r>
            <w:r>
              <w:rPr>
                <w:lang w:eastAsia="ar-SA"/>
              </w:rPr>
              <w:t>уациях мирного и военного времени.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3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напра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"/>
        <w:gridCol w:w="1426"/>
        <w:gridCol w:w="621"/>
        <w:gridCol w:w="847"/>
        <w:gridCol w:w="847"/>
        <w:gridCol w:w="678"/>
        <w:gridCol w:w="57"/>
        <w:gridCol w:w="748"/>
        <w:gridCol w:w="734"/>
        <w:gridCol w:w="56"/>
        <w:gridCol w:w="735"/>
        <w:gridCol w:w="677"/>
        <w:gridCol w:w="734"/>
        <w:gridCol w:w="749"/>
        <w:gridCol w:w="691"/>
      </w:tblGrid>
      <w:tr w:rsidR="00000000">
        <w:tc>
          <w:tcPr>
            <w:tcW w:w="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8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ии меропри-я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74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174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государств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ристических и экстремистских проявлений.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74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Обеспечение пропаганды знаний в области антитеррористической защиты населения </w:t>
            </w:r>
          </w:p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при обнаружении подозрительных предметов, взр</w:t>
            </w:r>
            <w:r>
              <w:rPr>
                <w:rFonts w:ascii="Times New Roman" w:eastAsia="Lucida Sans Unicode" w:hAnsi="Times New Roman" w:cs="Times New Roman"/>
                <w:lang/>
              </w:rPr>
              <w:t>ывных устройств:</w:t>
            </w:r>
          </w:p>
          <w:p w:rsidR="00000000" w:rsidRDefault="00753DD2">
            <w:pPr>
              <w:snapToGrid w:val="0"/>
            </w:pPr>
            <w:r>
              <w:rPr>
                <w:rFonts w:ascii="Times New Roman" w:hAnsi="Times New Roman" w:cs="Times New Roman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изготовление и распространение информационных листов, памяток, плакатов, буклетов, баннеров.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</w:t>
            </w:r>
          </w:p>
          <w:p w:rsidR="00000000" w:rsidRDefault="00753DD2">
            <w:r>
              <w:rPr>
                <w:rFonts w:ascii="Times New Roman" w:hAnsi="Times New Roman" w:cs="Times New Roman"/>
              </w:rPr>
              <w:t>тал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агитационного материал</w:t>
            </w: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 xml:space="preserve">Отдел ГО и </w:t>
            </w:r>
            <w:r>
              <w:rPr>
                <w:rFonts w:ascii="Times New Roman" w:hAnsi="Times New Roman" w:cs="Times New Roman"/>
              </w:rPr>
              <w:t>ЧС администрации муниципального образования Кореновский район</w:t>
            </w:r>
          </w:p>
        </w:tc>
      </w:tr>
      <w:tr w:rsidR="00000000">
        <w:trPr>
          <w:trHeight w:val="372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0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trHeight w:val="269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органа</w:t>
            </w:r>
            <w:r>
              <w:rPr>
                <w:color w:val="000000"/>
                <w:sz w:val="28"/>
                <w:szCs w:val="28"/>
              </w:rPr>
              <w:t>ми, народными дружинами и общественными объединениями правоохранительной направленности;</w:t>
            </w:r>
          </w:p>
          <w:p w:rsidR="00000000" w:rsidRDefault="00753DD2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753DD2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ры среди населения Кореновского района;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 апреля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выявленных в н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(чел.).</w:t>
            </w:r>
          </w:p>
          <w:p w:rsidR="00000000" w:rsidRDefault="00753DD2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наглядной агитационной продукции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 профилактике правонарушений.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 муниципального образования Кореновский район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ением подпрограммы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Федера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льного закона от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Закона Краснодарского края от 1 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ября 2013 года №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753DD2">
      <w:pPr>
        <w:widowControl w:val="0"/>
        <w:tabs>
          <w:tab w:val="left" w:pos="690"/>
        </w:tabs>
        <w:ind w:firstLine="567"/>
        <w:jc w:val="both"/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В оказании содействия ОМВД России по Кореновскому району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охране общественного порядка н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а территории Кореновского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района при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нимают участие 10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деятельности народных дружин в 2022 году из бюджетов поселений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>было выделено 360 000 (триста шестьдесят тысяч) рублей. За 12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 месяцев 2022 года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37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несовершеннолетних, нарушивших требования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Закона Краснодарского края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753DD2">
      <w:pPr>
        <w:widowControl w:val="0"/>
        <w:tabs>
          <w:tab w:val="left" w:pos="690"/>
        </w:tabs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  <w:t>В поселениях Кореновского района созданы и работают территориальные комиссии по профилактике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На постоянной основе в районных СМИ (печатных и электронных) размещается информация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проведенной работе по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>Краснодарского от 21 июля 2008 года № 1539-КЗ «О мерах по профилактике безнадзорности и правонарушен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ий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муниципального  образования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 </w:t>
      </w:r>
      <w:r>
        <w:rPr>
          <w:rStyle w:val="FontStyle29"/>
          <w:color w:val="000000"/>
          <w:sz w:val="28"/>
          <w:szCs w:val="28"/>
          <w:lang w:eastAsia="ru-RU" w:bidi="ar-SA"/>
        </w:rPr>
        <w:t>Представители районных СМИ принимают участие в заседаниях районной координационной комиссии, территориальных комиссий по профилактике правонарушений по</w:t>
      </w:r>
      <w:r>
        <w:rPr>
          <w:rStyle w:val="FontStyle29"/>
          <w:color w:val="000000"/>
          <w:sz w:val="28"/>
          <w:szCs w:val="28"/>
          <w:lang w:eastAsia="ru-RU" w:bidi="ar-SA"/>
        </w:rPr>
        <w:t xml:space="preserve">селений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муниципального  образования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753DD2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Настоящая подпрограмма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повышения эффективности деятельнос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ти по профилактике правонарушений и укреплению правопорядка на территории  муниципального  образования  Кореновский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являются:</w:t>
      </w:r>
    </w:p>
    <w:p w:rsidR="00000000" w:rsidRDefault="00753DD2">
      <w:pPr>
        <w:widowControl w:val="0"/>
        <w:ind w:lef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753DD2">
      <w:pPr>
        <w:widowControl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</w:t>
      </w:r>
      <w:r>
        <w:rPr>
          <w:color w:val="000000"/>
          <w:sz w:val="28"/>
          <w:szCs w:val="28"/>
          <w:lang w:eastAsia="ar-SA"/>
        </w:rPr>
        <w:t>родными дружинами и общественными объединениями правоохранительной направленности</w:t>
      </w:r>
      <w:r>
        <w:rPr>
          <w:sz w:val="28"/>
          <w:szCs w:val="28"/>
          <w:lang w:eastAsia="ar-SA"/>
        </w:rPr>
        <w:t>.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Повышение уровня правового сознания и правовой культуры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среди населения Кореновского района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650"/>
        <w:gridCol w:w="904"/>
        <w:gridCol w:w="847"/>
        <w:gridCol w:w="903"/>
        <w:gridCol w:w="918"/>
        <w:gridCol w:w="916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3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</w:t>
            </w:r>
            <w:r>
              <w:rPr>
                <w:rFonts w:ascii="Times New Roman" w:hAnsi="Times New Roman" w:cs="Times New Roman"/>
              </w:rPr>
              <w:t>ники финанси-рования</w:t>
            </w:r>
          </w:p>
        </w:tc>
        <w:tc>
          <w:tcPr>
            <w:tcW w:w="448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6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753DD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Стимулирование граждан, при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нимающих активное участие  в мероприятиях по профилактике правонарушениях </w:t>
            </w:r>
          </w:p>
          <w:p w:rsidR="00000000" w:rsidRDefault="00753DD2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  охране общественного порядка на территории  </w:t>
            </w:r>
          </w:p>
          <w:p w:rsidR="00000000" w:rsidRDefault="00753DD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125,0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375,0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</w:t>
      </w:r>
      <w:r>
        <w:rPr>
          <w:rFonts w:cs="Times New Roman"/>
          <w:sz w:val="28"/>
          <w:szCs w:val="28"/>
        </w:rPr>
        <w:t>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участников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муниципальной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753DD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75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</w:t>
            </w:r>
            <w:r>
              <w:rPr>
                <w:rFonts w:ascii="Times New Roman" w:eastAsia="Lucida Sans Unicode" w:hAnsi="Times New Roman" w:cs="Times New Roman"/>
                <w:lang/>
              </w:rPr>
              <w:t>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</w:pPr>
          </w:p>
        </w:tc>
        <w:tc>
          <w:tcPr>
            <w:tcW w:w="4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2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правонарушений и укреплению правопорядка на территории муниципально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2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</w:t>
            </w:r>
            <w:r>
              <w:rPr>
                <w:color w:val="000000"/>
                <w:lang w:eastAsia="ar-SA"/>
              </w:rPr>
              <w:t>.</w:t>
            </w:r>
          </w:p>
          <w:p w:rsidR="00000000" w:rsidRDefault="00753DD2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</w:t>
            </w: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2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нистрации </w:t>
      </w:r>
    </w:p>
    <w:p w:rsidR="00000000" w:rsidRDefault="00753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 мероприятий подпрог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 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805"/>
      </w:tblGrid>
      <w:tr w:rsidR="00000000">
        <w:tc>
          <w:tcPr>
            <w:tcW w:w="3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05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эффективности де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0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</w:t>
            </w:r>
            <w:r>
              <w:rPr>
                <w:color w:val="000000"/>
                <w:lang w:eastAsia="ar-SA"/>
              </w:rPr>
              <w:t>й направленности</w:t>
            </w:r>
            <w:r>
              <w:rPr>
                <w:color w:val="000000"/>
                <w:lang w:eastAsia="ar-SA"/>
              </w:rPr>
              <w:t>.</w:t>
            </w:r>
          </w:p>
          <w:p w:rsidR="00000000" w:rsidRDefault="00753DD2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753DD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Изготовление наглядной аг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итационной продукции </w:t>
            </w:r>
          </w:p>
          <w:p w:rsidR="00000000" w:rsidRDefault="00753DD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 в мероприятиях по профилактике правонарушениях </w:t>
            </w:r>
          </w:p>
          <w:p w:rsidR="00000000" w:rsidRDefault="00753DD2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  <w:p w:rsidR="00000000" w:rsidRDefault="00753DD2"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граждан, принимающих активное участие  в мероприятиях по профила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ктике правона-рушениях 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</w:t>
            </w:r>
            <w:r>
              <w:rPr>
                <w:rFonts w:ascii="Times New Roman" w:hAnsi="Times New Roman" w:cs="Times New Roman"/>
              </w:rPr>
              <w:t>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</w:t>
            </w:r>
            <w:r>
              <w:rPr>
                <w:rFonts w:ascii="Times New Roman" w:hAnsi="Times New Roman" w:cs="Times New Roman"/>
              </w:rPr>
              <w:t>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А.В. Головин</w:t>
      </w:r>
    </w:p>
    <w:p w:rsidR="00000000" w:rsidRDefault="00753DD2">
      <w:pPr>
        <w:widowControl w:val="0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 xml:space="preserve">Противодействие национальному, религиозному </w:t>
      </w:r>
      <w:r>
        <w:rPr>
          <w:rFonts w:ascii="Times New Roman" w:eastAsia="Times New Roman" w:hAnsi="Times New Roman" w:cs="Times New Roman"/>
          <w:sz w:val="28"/>
          <w:lang/>
        </w:rPr>
        <w:t>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4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Кореновского района по межэтническому и межконфессиональному взаимодействию, направленному на противодействие национа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льному, религиозному экстремизму и терроризму.</w:t>
            </w:r>
          </w:p>
        </w:tc>
      </w:tr>
      <w:tr w:rsidR="00000000">
        <w:trPr>
          <w:trHeight w:val="205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sz w:val="28"/>
                <w:szCs w:val="28"/>
              </w:rPr>
              <w:t xml:space="preserve">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разъяснительной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работы среди молодежи по недопущению проявлений межнациональной розни, противодействие идеологии  экстремизма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Доля обращений граждан, имеющих предпосылки к конфликтным ситуациям между гражданами различных н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ациональностей, в общем числе зарегистрированных в ОМВД России по Кореновскому району обращений.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</w:t>
      </w:r>
      <w:r>
        <w:rPr>
          <w:rFonts w:ascii="Times New Roman" w:hAnsi="Times New Roman" w:cs="Times New Roman"/>
          <w:sz w:val="28"/>
          <w:szCs w:val="28"/>
        </w:rPr>
        <w:t>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 Президента Российской федерации от 7 мая 2012 года № 602 «О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б обеспечении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экстремизму и терроризму,  недопущению негативных вариантов ее развит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ия</w:t>
      </w:r>
    </w:p>
    <w:p w:rsidR="00000000" w:rsidRDefault="00753DD2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FontStyle11"/>
          <w:rFonts w:ascii="Times New Roman" w:hAnsi="Times New Roman" w:cs="Times New Roman"/>
          <w:sz w:val="28"/>
          <w:szCs w:val="28"/>
        </w:rPr>
        <w:t>межнационального согласия 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сотрудничества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753DD2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миграции,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поселений п</w:t>
      </w:r>
      <w:r>
        <w:rPr>
          <w:rStyle w:val="FontStyle11"/>
          <w:rFonts w:ascii="Times New Roman" w:hAnsi="Times New Roman" w:cs="Times New Roman"/>
          <w:sz w:val="28"/>
          <w:szCs w:val="28"/>
        </w:rPr>
        <w:t>о проведению этно-социального мониторинга.</w:t>
      </w:r>
    </w:p>
    <w:p w:rsidR="00000000" w:rsidRDefault="00753DD2">
      <w:pPr>
        <w:widowControl w:val="0"/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еализации государственной национальной политики на территории Кореновского района по межэтническому и межконфессиональ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Основная задача - 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ктивизация профилактической работы, направленной на разъяс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учреждениях.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</w:t>
      </w:r>
      <w:r>
        <w:rPr>
          <w:rStyle w:val="FontStyle11"/>
          <w:rFonts w:ascii="Times New Roman" w:hAnsi="Times New Roman" w:cs="Times New Roman"/>
          <w:sz w:val="28"/>
          <w:szCs w:val="28"/>
        </w:rPr>
        <w:t>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1017"/>
        <w:gridCol w:w="847"/>
        <w:gridCol w:w="903"/>
        <w:gridCol w:w="918"/>
        <w:gridCol w:w="972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5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 xml:space="preserve">В том </w:t>
            </w:r>
            <w:r>
              <w:rPr>
                <w:rFonts w:ascii="Times New Roman" w:hAnsi="Times New Roman" w:cs="Times New Roman"/>
              </w:rPr>
              <w:t>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 и терроризму»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50,0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10.0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10.0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10.0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10.0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</w:t>
      </w:r>
      <w:r>
        <w:rPr>
          <w:rFonts w:cs="Times New Roman"/>
          <w:sz w:val="28"/>
          <w:szCs w:val="28"/>
        </w:rPr>
        <w:t>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участников 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13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ий район на 2024 — 2028 годы»</w:t>
      </w:r>
    </w:p>
    <w:p w:rsidR="00000000" w:rsidRDefault="00753DD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31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</w:pPr>
          </w:p>
        </w:tc>
        <w:tc>
          <w:tcPr>
            <w:tcW w:w="4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3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26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2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2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t>Целевые показатели: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насе</w:t>
            </w:r>
            <w:r>
              <w:rPr>
                <w:rFonts w:eastAsia="Lucida Sans Unicode" w:cs="Tahoma"/>
                <w:lang w:eastAsia="ar-SA"/>
              </w:rPr>
              <w:t>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753DD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753DD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eastAsia="Times New Roman"/>
                <w:lang w:eastAsia="ar-SA"/>
              </w:rPr>
              <w:t>Доля обращений граждан, имеющих предпосылки к к</w:t>
            </w:r>
            <w:r>
              <w:rPr>
                <w:rFonts w:eastAsia="Times New Roman"/>
                <w:lang w:eastAsia="ar-SA"/>
              </w:rPr>
              <w:t>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ucida Sans Unicode" w:cs="Tahoma"/>
                <w:lang/>
              </w:rPr>
              <w:t>2,6 %</w:t>
            </w:r>
          </w:p>
          <w:p w:rsidR="00000000" w:rsidRDefault="00753DD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ский район </w:t>
      </w: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1426"/>
        <w:gridCol w:w="565"/>
        <w:gridCol w:w="790"/>
        <w:gridCol w:w="791"/>
        <w:gridCol w:w="678"/>
        <w:gridCol w:w="691"/>
        <w:gridCol w:w="735"/>
        <w:gridCol w:w="677"/>
        <w:gridCol w:w="734"/>
        <w:gridCol w:w="734"/>
        <w:gridCol w:w="692"/>
        <w:gridCol w:w="918"/>
      </w:tblGrid>
      <w:tr w:rsidR="00000000"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05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0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вопросам взаимодействия органов м</w:t>
            </w:r>
            <w:r>
              <w:rPr>
                <w:rFonts w:ascii="Times New Roman" w:hAnsi="Times New Roman" w:cs="Times New Roman"/>
              </w:rPr>
              <w:t>естного самоуправления с национальными объединениями:</w:t>
            </w:r>
          </w:p>
          <w:p w:rsidR="00000000" w:rsidRDefault="00753DD2">
            <w:pPr>
              <w:pStyle w:val="aa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:rsidR="00000000" w:rsidRDefault="00753DD2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753DD2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бий).</w:t>
            </w:r>
          </w:p>
          <w:p w:rsidR="00000000" w:rsidRDefault="00753DD2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агитационных мероприятий</w:t>
            </w:r>
          </w:p>
        </w:tc>
        <w:tc>
          <w:tcPr>
            <w:tcW w:w="9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sectPr w:rsidR="00000000">
          <w:pgSz w:w="11906" w:h="16838"/>
          <w:pgMar w:top="567" w:right="567" w:bottom="850" w:left="1134" w:header="720" w:footer="720" w:gutter="0"/>
          <w:cols w:space="720"/>
          <w:docGrid w:linePitch="600" w:charSpace="32768"/>
        </w:sectPr>
      </w:pP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753DD2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4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Реализация в муниципальном образовании Кореновский район государственной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едные мероприятия, влияющие на процесс становления и возрождения казачества;</w:t>
            </w:r>
          </w:p>
          <w:p w:rsidR="00000000" w:rsidRDefault="00753DD2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753DD2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753DD2">
            <w:pPr>
              <w:ind w:left="-1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зачества;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753DD2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исторических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753DD2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ленов казачьих обществ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 w:rsidR="00000000" w:rsidRDefault="00753D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</w:t>
            </w:r>
          </w:p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3 120,0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120,0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программа разработана  в соответствии с Законом Краснодарского края от 9 октября 1995 года   № 15-КЗ «О реабилитации Кубанского казачества», Федеральным законом от 12 января 1996 года № 7-ФЗ «О некоммерческих организациях», Федеральным законом от 5 декабря</w:t>
      </w:r>
      <w:r>
        <w:rPr>
          <w:rFonts w:ascii="Times New Roman" w:hAnsi="Times New Roman" w:cs="Times New Roman"/>
          <w:sz w:val="28"/>
          <w:szCs w:val="28"/>
        </w:rPr>
        <w:t xml:space="preserve"> 2005 года № 154-ФЗ «О государственной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ориентированных некоммерческих организаций, осуществляющих деятельность в Краснодарском крае».</w:t>
      </w:r>
    </w:p>
    <w:p w:rsidR="00000000" w:rsidRDefault="00753DD2">
      <w:pPr>
        <w:ind w:left="-13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Кубанско</w:t>
      </w:r>
      <w:r>
        <w:rPr>
          <w:rFonts w:ascii="Times New Roman" w:hAnsi="Times New Roman" w:cs="Times New Roman"/>
          <w:color w:val="000000"/>
          <w:sz w:val="28"/>
          <w:szCs w:val="28"/>
        </w:rPr>
        <w:t>е казачество сегодня - это реальность, которая учитывается администрацией края при решении политических, социальных и экономических вопросов, а также задач, направленных на повышение состояния жителей Краснодарского края.</w:t>
      </w:r>
    </w:p>
    <w:p w:rsidR="00000000" w:rsidRDefault="00753D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под</w:t>
      </w:r>
      <w:r>
        <w:rPr>
          <w:rFonts w:ascii="Times New Roman" w:hAnsi="Times New Roman" w:cs="Times New Roman"/>
          <w:color w:val="000000"/>
          <w:sz w:val="28"/>
          <w:szCs w:val="28"/>
        </w:rPr>
        <w:t>держки казачества не могут быть на временном этапе решены вопросы восстановления исторической справедливости в отношении казачества, экономического и культурного возрождения, эффективно реализованы возможности членов казачьих обществ  по выполнению обязанн</w:t>
      </w:r>
      <w:r>
        <w:rPr>
          <w:rFonts w:ascii="Times New Roman" w:hAnsi="Times New Roman" w:cs="Times New Roman"/>
          <w:color w:val="000000"/>
          <w:sz w:val="28"/>
          <w:szCs w:val="28"/>
        </w:rPr>
        <w:t>остей государственной и иной службы.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Реализацию подпрограммы осуществляет Кореновское районное казачье общество во взаимодействии с первичными казачьими обществами, с исполнительными органами государственной власти, органами местного самоуправления, духове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742 казаков.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реализации мероприятий подпрограммы, наряду с казаками, могут участвовать общественные организации и граждане,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не состоящие в казачьих обществах.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753DD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еализация в муниципальном образовании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образовательных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 w:rsidR="00000000" w:rsidRDefault="00753DD2">
      <w:pPr>
        <w:widowControl w:val="0"/>
        <w:jc w:val="both"/>
        <w:rPr>
          <w:rFonts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казачеств</w:t>
      </w:r>
      <w:r>
        <w:rPr>
          <w:rFonts w:cs="Tahoma"/>
          <w:color w:val="000000"/>
          <w:sz w:val="28"/>
          <w:szCs w:val="28"/>
        </w:rPr>
        <w:t>а;</w:t>
      </w:r>
    </w:p>
    <w:p w:rsidR="00000000" w:rsidRDefault="00753DD2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753DD2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</w:t>
      </w:r>
      <w:r>
        <w:rPr>
          <w:rFonts w:cs="Tahoma"/>
          <w:color w:val="000000"/>
          <w:sz w:val="28"/>
          <w:szCs w:val="28"/>
        </w:rPr>
        <w:t>щества, обеспечивающих достижение целей Программы;</w:t>
      </w:r>
    </w:p>
    <w:p w:rsidR="00000000" w:rsidRDefault="00753DD2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</w:r>
    </w:p>
    <w:p w:rsidR="00000000" w:rsidRDefault="00753DD2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молоде</w:t>
      </w:r>
      <w:r>
        <w:rPr>
          <w:rFonts w:cs="Tahoma"/>
          <w:color w:val="000000"/>
          <w:sz w:val="28"/>
          <w:szCs w:val="28"/>
        </w:rPr>
        <w:t>жи в традициях Кубанского казачества;</w:t>
      </w:r>
    </w:p>
    <w:p w:rsidR="00000000" w:rsidRDefault="00753DD2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казаков;</w:t>
      </w:r>
    </w:p>
    <w:p w:rsidR="00000000" w:rsidRDefault="00753DD2">
      <w:p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  <w:t>- сохранение исторических, культурных и духовных традиций Кубанского казачества в воспитательном</w:t>
      </w:r>
      <w:r>
        <w:rPr>
          <w:rFonts w:cs="Tahoma"/>
          <w:color w:val="000000"/>
          <w:sz w:val="28"/>
          <w:szCs w:val="28"/>
        </w:rPr>
        <w:t xml:space="preserve"> и образовательном процессе;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</w:t>
      </w:r>
      <w:r>
        <w:rPr>
          <w:rStyle w:val="FontStyle11"/>
          <w:rFonts w:ascii="Times New Roman" w:hAnsi="Times New Roman" w:cs="Times New Roman"/>
          <w:sz w:val="28"/>
          <w:szCs w:val="28"/>
        </w:rPr>
        <w:t>ятий муниципальной подпрограммы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1085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</w:t>
            </w:r>
            <w:r>
              <w:rPr>
                <w:rFonts w:ascii="Times New Roman" w:hAnsi="Times New Roman" w:cs="Times New Roman"/>
              </w:rPr>
              <w:t>ания, всего (тыс.руб.)</w:t>
            </w:r>
          </w:p>
        </w:tc>
        <w:tc>
          <w:tcPr>
            <w:tcW w:w="61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5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3120,</w:t>
            </w:r>
            <w:r>
              <w:rPr>
                <w:rFonts w:ascii="Times New Roman" w:eastAsia="DejaVuSans" w:hAnsi="Times New Roman" w:cs="Times New Roman"/>
                <w:lang w:eastAsia="ar-SA" w:bidi="ar-SA"/>
              </w:rPr>
              <w:t>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10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 образования Кореновский район                              А.В. Головин</w:t>
      </w: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753DD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32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t>п</w:t>
            </w:r>
            <w:r>
              <w:t>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</w:pPr>
          </w:p>
        </w:tc>
        <w:tc>
          <w:tcPr>
            <w:tcW w:w="426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t>3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6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jc w:val="center"/>
            </w:pPr>
            <w:r>
              <w:t>7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13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муниципального образования Кореновский район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13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13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Задачи:</w:t>
            </w:r>
          </w:p>
          <w:p w:rsidR="00000000" w:rsidRDefault="00753DD2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</w:t>
            </w:r>
            <w:r>
              <w:rPr>
                <w:rFonts w:cs="Tahoma"/>
                <w:color w:val="000000"/>
              </w:rPr>
              <w:t>ющие на процесс становления и возрождения казачества;</w:t>
            </w:r>
          </w:p>
          <w:p w:rsidR="00000000" w:rsidRDefault="00753DD2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753DD2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</w:t>
            </w:r>
            <w:r>
              <w:rPr>
                <w:rFonts w:cs="Tahoma"/>
                <w:color w:val="000000"/>
              </w:rPr>
              <w:t>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753DD2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753DD2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</w:t>
            </w:r>
            <w:r>
              <w:rPr>
                <w:rFonts w:cs="Tahoma"/>
                <w:color w:val="000000"/>
              </w:rPr>
              <w:t>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753DD2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ab/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753DD2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ab/>
              <w:t>- сохранение исторических, культурных и духов</w:t>
            </w:r>
            <w:r>
              <w:rPr>
                <w:rFonts w:cs="Tahoma"/>
                <w:color w:val="000000"/>
              </w:rPr>
              <w:t>ных традиций Кубанского казачества в воспитательном и образовательном процессе;</w:t>
            </w:r>
          </w:p>
          <w:p w:rsidR="00000000" w:rsidRDefault="00753DD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cs="Tahoma"/>
                <w:color w:val="000000"/>
              </w:rPr>
              <w:t>Целевые показатели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cs="Tahoma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760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765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770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775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cs="Tahoma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670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680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t>700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720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cs="Tahoma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370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375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cs="Tahoma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cs="Tahoma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27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t>29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69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айон на 2024 — 2028 годы»</w:t>
      </w:r>
    </w:p>
    <w:p w:rsidR="00000000" w:rsidRDefault="00753DD2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681"/>
        <w:gridCol w:w="748"/>
        <w:gridCol w:w="861"/>
      </w:tblGrid>
      <w:tr w:rsidR="00000000">
        <w:tc>
          <w:tcPr>
            <w:tcW w:w="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7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14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76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</w:t>
            </w:r>
            <w:r>
              <w:rPr>
                <w:rFonts w:cs="Tahoma"/>
                <w:color w:val="000000"/>
              </w:rPr>
              <w:t>лияющие на процесс становления и возрождения казачества;</w:t>
            </w:r>
          </w:p>
          <w:p w:rsidR="00000000" w:rsidRDefault="00753DD2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753DD2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 xml:space="preserve">духовному и физическому развитию казачьей </w:t>
            </w:r>
            <w:r>
              <w:rPr>
                <w:rFonts w:cs="Tahoma"/>
                <w:color w:val="000000"/>
              </w:rPr>
              <w:t>молодежи в традициях Кубанского казачества;</w:t>
            </w:r>
          </w:p>
          <w:p w:rsidR="00000000" w:rsidRDefault="00753DD2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753DD2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сохранение исторических, культурных и духовных традиций Кубанского казачества в воспитател</w:t>
            </w:r>
            <w:r>
              <w:rPr>
                <w:rFonts w:cs="Tahoma"/>
                <w:color w:val="000000"/>
              </w:rPr>
              <w:t>ьном и образовательном процессе;</w:t>
            </w:r>
          </w:p>
          <w:p w:rsidR="00000000" w:rsidRDefault="00753DD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rPr>
                <w:rFonts w:ascii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Месячник по оборонно-массовой и военно-патриотической работы;</w:t>
            </w:r>
          </w:p>
          <w:p w:rsidR="00000000" w:rsidRDefault="00753DD2">
            <w:r>
              <w:rPr>
                <w:rFonts w:ascii="Times New Roman" w:hAnsi="Times New Roman" w:cs="Times New Roman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февраль-март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Количество меро-приятий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май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июнь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Журавские поминовения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август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Август-</w:t>
            </w:r>
          </w:p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нь кубанской семьи,</w:t>
            </w:r>
          </w:p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сентябрь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декабрь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6.1.11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Рели</w:t>
            </w:r>
            <w:r>
              <w:rPr>
                <w:rFonts w:ascii="Times New Roman" w:hAnsi="Times New Roman" w:cs="Times New Roman"/>
                <w:lang w:eastAsia="ar-SA" w:bidi="ar-SA"/>
              </w:rPr>
              <w:t>гиозные православные праздники,</w:t>
            </w:r>
          </w:p>
          <w:p w:rsidR="00000000" w:rsidRDefault="00753DD2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Казачьи спортивные мероприятия,</w:t>
            </w:r>
          </w:p>
          <w:p w:rsidR="00000000" w:rsidRDefault="00753DD2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Проведение казачьих обрядов,</w:t>
            </w:r>
          </w:p>
          <w:p w:rsidR="00000000" w:rsidRDefault="00753DD2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Слет казачьей молодежи,</w:t>
            </w:r>
          </w:p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1-4 квартал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6.1.12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Ежемеся</w:t>
            </w:r>
            <w:r>
              <w:rPr>
                <w:rFonts w:ascii="Times New Roman" w:hAnsi="Times New Roman" w:cs="Times New Roman"/>
                <w:color w:val="000000"/>
              </w:rPr>
              <w:t>чно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17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753DD2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финансовых затрат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</w:t>
            </w: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бщество</w:t>
            </w: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А.В. Головин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000000" w:rsidRDefault="00753DD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Противопожарная безопасность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551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повышение эффективности деятельности по ликв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идации и предупреждению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пожарной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1773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753D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системы экстренного реагирования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пожарной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инфраструктуры сил ликвидации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еречень целевых показателей муниципальной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Увеличение численности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пожарных структур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 составит: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2 203,2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753DD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2 203,2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753DD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753DD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753DD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дпрограмма разработана  в соответствии с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Федера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>льным законом от 21 декабря 1994 г. № 69-ФЗ "О пожарной безопасности", Федеральным законом от 22 июля 2008 г. № 123-ФЗ "Технический регламент о требованиях пожарной безопасности" и З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аконом Краснодарского края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от 31 марта 2000 г. № 250-КЗ "О пожарной безопасности в Краснодарском крае"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 Кореновского района расположены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пожарные части, обеспечивающие противопожарную безопасность. В настоящее время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Новоберезанское сельское поселение Кореновского райо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является наиболее опасным участком в рамках пожарной опасности в виду дальнего расположения от ближайшей пожарной части. Время прибытия пожарного расчета составляет более 40 минут. Существует необходимость создания пожарного депо в Новоберезанском сельс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 поселении Кореновского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проблемы.</w:t>
      </w:r>
    </w:p>
    <w:p w:rsidR="00000000" w:rsidRDefault="00753DD2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3DD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реализации муниципально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753DD2">
      <w:pPr>
        <w:jc w:val="center"/>
      </w:pP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 условий,  направленных  на  повышение эффективности деятельности по ликвидации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пожарной 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753DD2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Развитие инфраструктуры сил противопожарной безопасности.</w:t>
      </w:r>
    </w:p>
    <w:p w:rsidR="00000000" w:rsidRDefault="00753DD2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оки реализации подпрограммы — 2024-2028 годы</w:t>
      </w:r>
    </w:p>
    <w:p w:rsidR="00000000" w:rsidRDefault="00753DD2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753DD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753DD2">
      <w:pPr>
        <w:ind w:hanging="15"/>
        <w:jc w:val="center"/>
      </w:pPr>
    </w:p>
    <w:p w:rsidR="00000000" w:rsidRDefault="00753DD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</w:t>
      </w:r>
      <w:r>
        <w:rPr>
          <w:rStyle w:val="FontStyle11"/>
          <w:rFonts w:ascii="Times New Roman" w:hAnsi="Times New Roman" w:cs="Times New Roman"/>
          <w:sz w:val="28"/>
          <w:szCs w:val="28"/>
        </w:rPr>
        <w:t>ответствии с приложением №2.</w:t>
      </w: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</w:pPr>
    </w:p>
    <w:p w:rsidR="00000000" w:rsidRDefault="00753DD2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753DD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354"/>
        <w:gridCol w:w="974"/>
        <w:gridCol w:w="903"/>
        <w:gridCol w:w="960"/>
        <w:gridCol w:w="918"/>
        <w:gridCol w:w="916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02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3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7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3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Противопожарная безопасность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2203,2</w:t>
            </w:r>
          </w:p>
        </w:tc>
        <w:tc>
          <w:tcPr>
            <w:tcW w:w="1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</w:tbl>
    <w:p w:rsidR="00000000" w:rsidRDefault="00753DD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</w:t>
      </w:r>
      <w:r>
        <w:rPr>
          <w:rFonts w:cs="Times New Roman"/>
          <w:sz w:val="28"/>
          <w:szCs w:val="28"/>
        </w:rPr>
        <w:t>ы.</w:t>
      </w:r>
    </w:p>
    <w:p w:rsidR="00000000" w:rsidRDefault="00753DD2">
      <w:pPr>
        <w:jc w:val="center"/>
        <w:rPr>
          <w:rFonts w:cs="Times New Roman"/>
          <w:sz w:val="28"/>
          <w:szCs w:val="28"/>
        </w:rPr>
      </w:pP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район».</w:t>
      </w:r>
    </w:p>
    <w:p w:rsidR="00000000" w:rsidRDefault="00753DD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753DD2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753DD2">
      <w:pPr>
        <w:ind w:left="-30"/>
        <w:jc w:val="center"/>
        <w:rPr>
          <w:sz w:val="28"/>
          <w:szCs w:val="28"/>
        </w:rPr>
      </w:pPr>
    </w:p>
    <w:p w:rsidR="00000000" w:rsidRDefault="00753DD2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сении в установленном порядке изменений в  муниципальную подпрограмму;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ьной подпрограммы на основании предложений участников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готовит ежегодный доклад о ходе реализации  муниципальной подпрограммы и оценке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её реализации;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753DD2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3DD2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753DD2">
      <w:pPr>
        <w:ind w:firstLine="15"/>
        <w:jc w:val="center"/>
        <w:rPr>
          <w:sz w:val="28"/>
          <w:szCs w:val="28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А.В. Головин</w:t>
      </w: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Противопожарная безопасность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бразования Кореновский район на 2024 — 2028 годы»</w:t>
      </w: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753DD2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Противопожарная безопасность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 территории муниципального образования Кореновский район на 2024 — 2028 годы»</w:t>
      </w:r>
    </w:p>
    <w:p w:rsidR="00000000" w:rsidRDefault="00753DD2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36"/>
        <w:gridCol w:w="1243"/>
        <w:gridCol w:w="960"/>
        <w:gridCol w:w="917"/>
        <w:gridCol w:w="960"/>
        <w:gridCol w:w="960"/>
        <w:gridCol w:w="862"/>
        <w:gridCol w:w="915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t>п/п</w:t>
            </w:r>
          </w:p>
        </w:tc>
        <w:tc>
          <w:tcPr>
            <w:tcW w:w="27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753DD2">
            <w:pPr>
              <w:pStyle w:val="aa"/>
              <w:jc w:val="center"/>
            </w:pPr>
          </w:p>
        </w:tc>
        <w:tc>
          <w:tcPr>
            <w:tcW w:w="461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27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snapToGrid w:val="0"/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t>1.</w:t>
            </w:r>
          </w:p>
        </w:tc>
        <w:tc>
          <w:tcPr>
            <w:tcW w:w="9553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Противо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пожарная безопасность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</w:p>
        </w:tc>
        <w:tc>
          <w:tcPr>
            <w:tcW w:w="955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 условий,  направленных  на  повышение эффективности деятельности по ликвидации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пожарной опасности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55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753DD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753DD2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753DD2">
      <w:pPr>
        <w:widowControl w:val="0"/>
        <w:ind w:left="5613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«Противопожарная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езопасность»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муни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753DD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Противопожарная безопас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753DD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4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1"/>
        <w:gridCol w:w="1468"/>
        <w:gridCol w:w="636"/>
        <w:gridCol w:w="790"/>
        <w:gridCol w:w="904"/>
        <w:gridCol w:w="734"/>
        <w:gridCol w:w="748"/>
        <w:gridCol w:w="734"/>
        <w:gridCol w:w="734"/>
        <w:gridCol w:w="791"/>
        <w:gridCol w:w="904"/>
        <w:gridCol w:w="691"/>
        <w:gridCol w:w="746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4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753DD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ind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753DD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Подпро-грамма</w:t>
            </w:r>
          </w:p>
        </w:tc>
        <w:tc>
          <w:tcPr>
            <w:tcW w:w="8412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</w:t>
            </w:r>
            <w:r>
              <w:rPr>
                <w:rFonts w:ascii="Times New Roman" w:eastAsia="Times New Roman" w:hAnsi="Times New Roman" w:cs="Times New Roman"/>
                <w:szCs w:val="28"/>
                <w:lang/>
              </w:rPr>
              <w:t>езопасность»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1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 условий,  направленных  на  повышение эффективности деятельности по ликвидации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пожарной опасности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1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системы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 экстренного реагирования при возникновения пожарной опасности. </w:t>
            </w:r>
          </w:p>
          <w:p w:rsidR="00000000" w:rsidRDefault="00753DD2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widowControl w:val="0"/>
              <w:spacing w:line="228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Подготовка  поверхности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участка для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устройства фундаментной плиты под монтаж конструкций пожарного депо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753DD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3DD2">
            <w:pPr>
              <w:snapToGrid w:val="0"/>
            </w:pPr>
          </w:p>
        </w:tc>
      </w:tr>
    </w:tbl>
    <w:p w:rsidR="00000000" w:rsidRDefault="00753DD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 взаимодействию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правоохранительными органами </w:t>
      </w:r>
    </w:p>
    <w:p w:rsidR="00000000" w:rsidRDefault="00753DD2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753DD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sectPr w:rsidR="00000000">
      <w:pgSz w:w="11906" w:h="16838"/>
      <w:pgMar w:top="567" w:right="567" w:bottom="850" w:left="1134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DD2"/>
    <w:rsid w:val="0075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94EB02B-368E-49D5-8DC1-576C821A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basedOn w:val="DefaultParagraphFont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basedOn w:val="DefaultParagraphFont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basedOn w:val="DefaultParagraphFont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basedOn w:val="DefaultParagraphFont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DefaultParagraphFont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21650</Words>
  <Characters>123408</Characters>
  <Application>Microsoft Office Word</Application>
  <DocSecurity>0</DocSecurity>
  <Lines>1028</Lines>
  <Paragraphs>289</Paragraphs>
  <ScaleCrop>false</ScaleCrop>
  <Company>SPecialiST RePack</Company>
  <LinksUpToDate>false</LinksUpToDate>
  <CharactersWithSpaces>144769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2024-09-12T08:53:00Z</cp:lastPrinted>
  <dcterms:created xsi:type="dcterms:W3CDTF">2024-09-17T06:04:00Z</dcterms:created>
  <dcterms:modified xsi:type="dcterms:W3CDTF">2024-09-17T06:04:00Z</dcterms:modified>
</cp:coreProperties>
</file>