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drawing>
          <wp:inline>
            <wp:extent cx="650875" cy="82397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-5" l="-6" r="-6" t="-5"/>
                    <a:stretch/>
                  </pic:blipFill>
                  <pic:spPr>
                    <a:xfrm flipH="false" flipV="false" rot="0">
                      <a:ext cx="650875" cy="8239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</w:pPr>
    </w:p>
    <w:p w14:paraId="03000000">
      <w:pPr>
        <w:pStyle w:val="Style_1"/>
        <w:tabs>
          <w:tab w:leader="none" w:pos="0" w:val="left"/>
        </w:tabs>
        <w:ind w:firstLine="0" w:lef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14:paraId="04000000">
      <w:pPr>
        <w:pStyle w:val="Style_1"/>
        <w:tabs>
          <w:tab w:leader="none" w:pos="0" w:val="left"/>
        </w:tabs>
        <w:spacing w:line="360" w:lineRule="auto"/>
        <w:ind w:firstLine="0" w:left="0"/>
        <w:jc w:val="center"/>
        <w:rPr>
          <w:rFonts w:ascii="Times New Roman" w:hAnsi="Times New Roman"/>
          <w:sz w:val="36"/>
        </w:rPr>
      </w:pPr>
      <w:r>
        <w:rPr>
          <w:sz w:val="28"/>
        </w:rPr>
        <w:t>КОРЕНОВСКИЙ  РАЙОН</w:t>
      </w:r>
    </w:p>
    <w:p w14:paraId="05000000">
      <w:pPr>
        <w:pStyle w:val="Style_2"/>
        <w:tabs>
          <w:tab w:leader="none" w:pos="0" w:val="left"/>
        </w:tabs>
        <w:spacing w:line="360" w:lineRule="auto"/>
        <w:ind w:firstLine="0" w:left="0"/>
        <w:jc w:val="center"/>
        <w:rPr>
          <w:b w:val="1"/>
          <w:sz w:val="24"/>
        </w:rPr>
      </w:pPr>
      <w:r>
        <w:rPr>
          <w:rFonts w:ascii="Times New Roman" w:hAnsi="Times New Roman"/>
          <w:sz w:val="36"/>
        </w:rPr>
        <w:t>ПОСТАНОВЛЕНИЕ</w:t>
      </w:r>
    </w:p>
    <w:p w14:paraId="06000000">
      <w:pPr>
        <w:spacing w:line="360" w:lineRule="auto"/>
        <w:ind/>
        <w:rPr>
          <w:sz w:val="24"/>
        </w:rPr>
      </w:pPr>
      <w:r>
        <w:rPr>
          <w:b w:val="1"/>
          <w:sz w:val="24"/>
        </w:rPr>
        <w:t>о</w:t>
      </w:r>
      <w:r>
        <w:rPr>
          <w:b w:val="1"/>
          <w:sz w:val="24"/>
        </w:rPr>
        <w:t xml:space="preserve">т </w:t>
      </w:r>
      <w:r>
        <w:rPr>
          <w:b w:val="1"/>
          <w:sz w:val="24"/>
        </w:rPr>
        <w:t>07.08.2024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 w:val="1"/>
          <w:sz w:val="24"/>
        </w:rPr>
        <w:t xml:space="preserve">                                                                            № </w:t>
      </w:r>
      <w:r>
        <w:rPr>
          <w:b w:val="1"/>
          <w:sz w:val="24"/>
        </w:rPr>
        <w:t>935</w:t>
      </w:r>
    </w:p>
    <w:p w14:paraId="07000000">
      <w:pPr>
        <w:ind/>
        <w:jc w:val="center"/>
        <w:rPr>
          <w:sz w:val="28"/>
        </w:rPr>
      </w:pPr>
      <w:r>
        <w:rPr>
          <w:sz w:val="24"/>
        </w:rPr>
        <w:t>г.  Кореновск</w:t>
      </w:r>
    </w:p>
    <w:p w14:paraId="08000000">
      <w:pPr>
        <w:rPr>
          <w:sz w:val="28"/>
        </w:rPr>
      </w:pP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перечня муниципальных программ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образования Кореновский район</w:t>
      </w:r>
    </w:p>
    <w:p w14:paraId="0B000000">
      <w:pPr>
        <w:rPr>
          <w:b w:val="1"/>
          <w:sz w:val="28"/>
        </w:rPr>
      </w:pPr>
    </w:p>
    <w:p w14:paraId="0C000000">
      <w:pPr>
        <w:ind w:firstLine="709" w:left="0" w:right="0"/>
        <w:jc w:val="both"/>
        <w:rPr>
          <w:sz w:val="28"/>
        </w:rPr>
      </w:pPr>
      <w:r>
        <w:rPr>
          <w:sz w:val="28"/>
        </w:rPr>
        <w:t>В целях повышения эффективности использования бюджетных средств муниципального образования Кореновский район и на основании постановления администрации муниципального образования Кореновский район от 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о в л я е т:</w:t>
      </w:r>
    </w:p>
    <w:p w14:paraId="0D000000">
      <w:pPr>
        <w:ind w:firstLine="709" w:left="0" w:right="0"/>
        <w:jc w:val="both"/>
        <w:rPr>
          <w:sz w:val="28"/>
        </w:rPr>
      </w:pPr>
      <w:r>
        <w:rPr>
          <w:sz w:val="28"/>
        </w:rPr>
        <w:t>1. Утвердить перечень муниципальных программ муниципального образования Кореновский район (прилагается).</w:t>
      </w:r>
    </w:p>
    <w:p w14:paraId="0E000000">
      <w:pPr>
        <w:ind w:firstLine="709" w:left="0" w:right="0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муниципального образования Кореновский район от 6 октября 2023 года №1752 «Об утверждении перечня муниципальных программ муниципального образования Кореновский район».</w:t>
      </w:r>
    </w:p>
    <w:p w14:paraId="0F000000">
      <w:pPr>
        <w:ind w:firstLine="709" w:left="0" w:right="0"/>
        <w:jc w:val="both"/>
        <w:rPr>
          <w:sz w:val="28"/>
        </w:rPr>
      </w:pPr>
      <w:r>
        <w:rPr>
          <w:sz w:val="28"/>
        </w:rPr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14:paraId="10000000">
      <w:pPr>
        <w:ind w:firstLine="709" w:left="0" w:right="0"/>
        <w:jc w:val="both"/>
        <w:rPr>
          <w:sz w:val="28"/>
        </w:rPr>
      </w:pPr>
      <w:r>
        <w:rPr>
          <w:sz w:val="28"/>
        </w:rPr>
        <w:t>4. Постановление вступает в силу со дня его подписания.</w:t>
      </w:r>
    </w:p>
    <w:p w14:paraId="11000000">
      <w:pPr>
        <w:ind/>
        <w:jc w:val="both"/>
        <w:rPr>
          <w:sz w:val="28"/>
        </w:rPr>
      </w:pPr>
    </w:p>
    <w:p w14:paraId="12000000">
      <w:pPr>
        <w:ind/>
        <w:jc w:val="both"/>
      </w:pP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Исполняющий обязанности главы 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С.В. Колупайко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</w:p>
    <w:p w14:paraId="19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14:paraId="1A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ПРИЛОЖЕНИЕ</w:t>
      </w:r>
    </w:p>
    <w:p w14:paraId="1B000000">
      <w:pPr>
        <w:rPr>
          <w:sz w:val="28"/>
        </w:rPr>
      </w:pPr>
      <w:r>
        <w:rPr>
          <w:sz w:val="28"/>
        </w:rPr>
        <w:t xml:space="preserve">                        </w:t>
      </w:r>
    </w:p>
    <w:p w14:paraId="1C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>
        <w:rPr>
          <w:sz w:val="28"/>
        </w:rPr>
        <w:t>УТВЕРЖДЕН</w:t>
      </w:r>
    </w:p>
    <w:p w14:paraId="1D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>постановлением администрации</w:t>
      </w:r>
    </w:p>
    <w:p w14:paraId="1E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>муниципального образования</w:t>
      </w:r>
    </w:p>
    <w:p w14:paraId="1F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>Кореновский район</w:t>
      </w:r>
    </w:p>
    <w:p w14:paraId="20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от </w:t>
      </w:r>
      <w:r>
        <w:rPr>
          <w:sz w:val="28"/>
        </w:rPr>
        <w:t>07.08.2024</w:t>
      </w:r>
      <w:r>
        <w:rPr>
          <w:sz w:val="28"/>
        </w:rPr>
        <w:t xml:space="preserve">   </w:t>
      </w:r>
      <w:r>
        <w:rPr>
          <w:sz w:val="28"/>
        </w:rPr>
        <w:t>935</w:t>
      </w: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  <w:r>
        <w:rPr>
          <w:sz w:val="28"/>
        </w:rPr>
        <w:t xml:space="preserve">                                                          </w:t>
      </w:r>
      <w:r>
        <w:rPr>
          <w:sz w:val="28"/>
        </w:rPr>
        <w:t>ПЕРЕЧЕНЬ</w:t>
      </w:r>
    </w:p>
    <w:p w14:paraId="24000000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sz w:val="28"/>
        </w:rPr>
        <w:t xml:space="preserve">муниципальных программ муниципального образования </w:t>
      </w:r>
    </w:p>
    <w:p w14:paraId="25000000">
      <w:pPr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>Кореновский район</w:t>
      </w:r>
    </w:p>
    <w:p w14:paraId="26000000">
      <w:pPr>
        <w:rPr>
          <w:sz w:val="28"/>
        </w:rPr>
      </w:pPr>
    </w:p>
    <w:tbl>
      <w:tblPr>
        <w:tblStyle w:val="Style_3"/>
        <w:tblW w:type="auto" w:w="0"/>
        <w:tblInd w:type="dxa" w:w="-87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68"/>
        <w:gridCol w:w="3118"/>
        <w:gridCol w:w="3827"/>
        <w:gridCol w:w="2268"/>
      </w:tblGrid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28000000">
            <w:pPr>
              <w:pStyle w:val="Style_4"/>
              <w:ind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00000">
            <w:pPr>
              <w:pStyle w:val="Style_4"/>
              <w:ind/>
              <w:jc w:val="center"/>
            </w:pPr>
            <w:r>
              <w:rPr>
                <w:sz w:val="28"/>
              </w:rPr>
              <w:t>Наименование муниципальной программы</w:t>
            </w:r>
          </w:p>
        </w:tc>
        <w:tc>
          <w:tcPr>
            <w:tcW w:type="dxa" w:w="3827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00000">
            <w:pPr>
              <w:pStyle w:val="Style_4"/>
              <w:ind/>
              <w:jc w:val="center"/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type="dxa" w:w="22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00000">
            <w:pPr>
              <w:pStyle w:val="Style_4"/>
              <w:ind/>
              <w:jc w:val="center"/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</w:tr>
      <w:t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pPr>
              <w:pStyle w:val="Style_4"/>
              <w:ind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type="dxa" w:w="311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pStyle w:val="Style_4"/>
            </w:pPr>
            <w:r>
              <w:rPr>
                <w:sz w:val="28"/>
              </w:rPr>
              <w:t>Развитие образования</w:t>
            </w:r>
          </w:p>
        </w:tc>
        <w:tc>
          <w:tcPr>
            <w:tcW w:type="dxa" w:w="382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pStyle w:val="Style_4"/>
            </w:pPr>
            <w:r>
              <w:rPr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pStyle w:val="Style_4"/>
            </w:pPr>
            <w:r>
              <w:rPr>
                <w:sz w:val="28"/>
              </w:rPr>
              <w:t>2020-2026 годы</w:t>
            </w:r>
          </w:p>
        </w:tc>
      </w:tr>
      <w:tr>
        <w:tc>
          <w:tcPr>
            <w:tcW w:type="dxa" w:w="568"/>
            <w:tcBorders>
              <w:left w:color="000000" w:sz="1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00000">
            <w:pPr>
              <w:pStyle w:val="Style_4"/>
              <w:ind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type="dxa" w:w="3118"/>
            <w:tcBorders>
              <w:left w:color="000000" w:sz="1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pStyle w:val="Style_4"/>
            </w:pPr>
            <w:r>
              <w:rPr>
                <w:sz w:val="28"/>
              </w:rPr>
              <w:t>Развитие образования</w:t>
            </w:r>
          </w:p>
        </w:tc>
        <w:tc>
          <w:tcPr>
            <w:tcW w:type="dxa" w:w="3827"/>
            <w:tcBorders>
              <w:left w:color="000000" w:sz="1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pStyle w:val="Style_4"/>
            </w:pPr>
            <w:r>
              <w:rPr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left w:color="000000" w:sz="1" w:val="single"/>
              <w:bottom w:color="000000" w:sz="2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pStyle w:val="Style_4"/>
            </w:pPr>
            <w:r>
              <w:rPr>
                <w:sz w:val="28"/>
              </w:rPr>
              <w:t>2027-2030 годы</w:t>
            </w:r>
          </w:p>
        </w:tc>
      </w:tr>
      <w:tr>
        <w:tc>
          <w:tcPr>
            <w:tcW w:type="dxa" w:w="568"/>
            <w:tcBorders>
              <w:left w:color="000000" w:sz="1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pStyle w:val="Style_4"/>
              <w:ind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type="dxa" w:w="3118"/>
            <w:tcBorders>
              <w:left w:color="000000" w:sz="1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pStyle w:val="Style_4"/>
            </w:pPr>
            <w:r>
              <w:rPr>
                <w:sz w:val="28"/>
              </w:rPr>
              <w:t>Развитие культуры</w:t>
            </w:r>
          </w:p>
        </w:tc>
        <w:tc>
          <w:tcPr>
            <w:tcW w:type="dxa" w:w="3827"/>
            <w:tcBorders>
              <w:left w:color="000000" w:sz="1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pStyle w:val="Style_4"/>
            </w:pPr>
            <w:r>
              <w:rPr>
                <w:sz w:val="28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left w:color="000000" w:sz="1" w:val="single"/>
              <w:bottom w:color="000000" w:sz="2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pStyle w:val="Style_4"/>
            </w:pPr>
            <w:r>
              <w:rPr>
                <w:sz w:val="28"/>
              </w:rPr>
              <w:t xml:space="preserve">2022-2026 годы </w:t>
            </w:r>
          </w:p>
        </w:tc>
      </w:tr>
      <w:tr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pStyle w:val="Style_4"/>
              <w:ind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type="dxa" w:w="3118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pStyle w:val="Style_4"/>
            </w:pPr>
            <w:r>
              <w:rPr>
                <w:sz w:val="28"/>
              </w:rPr>
              <w:t>Экономическое развитие и инновационная экономика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pStyle w:val="Style_4"/>
            </w:pPr>
            <w:r>
              <w:rPr>
                <w:sz w:val="28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00000">
            <w:pPr>
              <w:pStyle w:val="Style_4"/>
              <w:ind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pStyle w:val="Style_4"/>
            </w:pPr>
            <w:r>
              <w:rPr>
                <w:sz w:val="28"/>
              </w:rPr>
              <w:t xml:space="preserve">Строительство, реконструкция, капитальный ремонт, текущий ремонт, содержание объектов муниципальной собственности муниципальном образовании Кореновский район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pPr>
              <w:pStyle w:val="Style_4"/>
            </w:pPr>
            <w:r>
              <w:rPr>
                <w:sz w:val="28"/>
              </w:rPr>
              <w:t>Отдел строительства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pStyle w:val="Style_4"/>
            </w:pPr>
            <w:r>
              <w:rPr>
                <w:sz w:val="28"/>
              </w:rPr>
              <w:t>2023-2025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pStyle w:val="Style_4"/>
              <w:ind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00000">
            <w:pPr>
              <w:pStyle w:val="Style_4"/>
            </w:pPr>
            <w:r>
              <w:rPr>
                <w:sz w:val="28"/>
              </w:rPr>
              <w:t>Строительство, реконструкция, капитальный ремонт, текущий ремонт, содержание объектов муниципальной собственности муниципальном образовании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pStyle w:val="Style_4"/>
            </w:pPr>
            <w:r>
              <w:rPr>
                <w:sz w:val="28"/>
              </w:rPr>
              <w:t>Отдел строительства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pStyle w:val="Style_4"/>
            </w:pPr>
            <w:r>
              <w:rPr>
                <w:sz w:val="28"/>
              </w:rPr>
              <w:t>2026-2028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pStyle w:val="Style_4"/>
              <w:ind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pStyle w:val="Style_4"/>
            </w:pPr>
            <w:r>
              <w:rPr>
                <w:sz w:val="28"/>
              </w:rPr>
              <w:t>Обеспечение безопасности населения на территории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pStyle w:val="Style_4"/>
            </w:pPr>
            <w:r>
              <w:rPr>
                <w:sz w:val="28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pStyle w:val="Style_4"/>
              <w:ind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pStyle w:val="Style_4"/>
            </w:pPr>
            <w:r>
              <w:rPr>
                <w:sz w:val="28"/>
              </w:rPr>
              <w:t>Построение и внедрение АПК "Безопасный город" на территории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pStyle w:val="Style_4"/>
            </w:pPr>
            <w:r>
              <w:rPr>
                <w:sz w:val="28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pStyle w:val="Style_4"/>
              <w:ind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pStyle w:val="Style_4"/>
            </w:pPr>
            <w:r>
              <w:rPr>
                <w:sz w:val="28"/>
              </w:rPr>
              <w:t>Информатизация Кореновского района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pStyle w:val="Style_4"/>
            </w:pPr>
            <w:r>
              <w:rPr>
                <w:sz w:val="28"/>
              </w:rPr>
              <w:t>Управление информационных технологий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pStyle w:val="Style_4"/>
              <w:ind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pStyle w:val="Style_4"/>
            </w:pPr>
            <w:r>
              <w:rPr>
                <w:sz w:val="28"/>
              </w:rPr>
              <w:t>Управление и распоряжение земельными ресурсами и муниципальным имуществом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pStyle w:val="Style_4"/>
            </w:pPr>
            <w:r>
              <w:rPr>
                <w:sz w:val="2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pStyle w:val="Style_4"/>
              <w:ind/>
              <w:jc w:val="center"/>
            </w:pPr>
            <w:r>
              <w:rPr>
                <w:sz w:val="28"/>
              </w:rPr>
              <w:t>11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4"/>
            </w:pPr>
            <w:r>
              <w:rPr>
                <w:rStyle w:val="Style_5_ch"/>
                <w:sz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 Кореновского района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pStyle w:val="Style_4"/>
            </w:pPr>
            <w:r>
              <w:rPr>
                <w:sz w:val="2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4"/>
              <w:ind/>
              <w:jc w:val="center"/>
            </w:pPr>
            <w:r>
              <w:rPr>
                <w:sz w:val="28"/>
              </w:rPr>
              <w:t>12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pStyle w:val="Style_4"/>
            </w:pPr>
            <w:r>
              <w:rPr>
                <w:sz w:val="28"/>
              </w:rPr>
              <w:t>Противодействие коррупции на территории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pStyle w:val="Style_4"/>
            </w:pPr>
            <w:r>
              <w:rPr>
                <w:sz w:val="28"/>
              </w:rPr>
              <w:t>Правовое управление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pStyle w:val="Style_4"/>
              <w:ind/>
              <w:jc w:val="center"/>
            </w:pPr>
            <w:r>
              <w:rPr>
                <w:sz w:val="28"/>
              </w:rPr>
              <w:t>13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pStyle w:val="Style_4"/>
            </w:pPr>
            <w:r>
              <w:rPr>
                <w:sz w:val="28"/>
              </w:rPr>
              <w:t>Развитие физической культуры и спорта в муниципальном образовании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pStyle w:val="Style_4"/>
            </w:pPr>
            <w:r>
              <w:rPr>
                <w:sz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pStyle w:val="Style_4"/>
              <w:ind/>
              <w:jc w:val="center"/>
            </w:pPr>
            <w:r>
              <w:rPr>
                <w:sz w:val="28"/>
              </w:rPr>
              <w:t>14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pStyle w:val="Style_4"/>
            </w:pPr>
            <w:r>
              <w:rPr>
                <w:sz w:val="28"/>
              </w:rPr>
              <w:t>Развитие муниципальной службы в администрации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pStyle w:val="Style_4"/>
            </w:pPr>
            <w:r>
              <w:rPr>
                <w:sz w:val="28"/>
              </w:rPr>
              <w:t>Управление делами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pStyle w:val="Style_4"/>
              <w:ind/>
              <w:jc w:val="center"/>
            </w:pPr>
            <w:r>
              <w:rPr>
                <w:sz w:val="28"/>
              </w:rPr>
              <w:t>15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pStyle w:val="Style_4"/>
            </w:pPr>
            <w:r>
              <w:rPr>
                <w:sz w:val="28"/>
              </w:rPr>
              <w:t>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pStyle w:val="Style_4"/>
            </w:pPr>
            <w:r>
              <w:rPr>
                <w:sz w:val="28"/>
              </w:rPr>
              <w:t>Управление делами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pStyle w:val="Style_4"/>
              <w:ind/>
              <w:jc w:val="center"/>
            </w:pPr>
            <w:r>
              <w:rPr>
                <w:sz w:val="28"/>
              </w:rPr>
              <w:t>16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pPr>
              <w:pStyle w:val="Style_4"/>
            </w:pPr>
            <w:r>
              <w:rPr>
                <w:sz w:val="28"/>
              </w:rPr>
              <w:t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pStyle w:val="Style_4"/>
            </w:pPr>
            <w:r>
              <w:rPr>
                <w:sz w:val="28"/>
              </w:rPr>
              <w:t>Управление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pStyle w:val="Style_4"/>
            </w:pPr>
            <w:r>
              <w:rPr>
                <w:sz w:val="28"/>
              </w:rPr>
              <w:t>2024-2028 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pStyle w:val="Style_4"/>
              <w:ind/>
              <w:jc w:val="center"/>
            </w:pPr>
            <w:r>
              <w:rPr>
                <w:sz w:val="28"/>
              </w:rPr>
              <w:t>17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pStyle w:val="Style_4"/>
            </w:pPr>
            <w:r>
              <w:rPr>
                <w:sz w:val="28"/>
              </w:rPr>
              <w:t>Стимулирование активного участия граждан в социально-экономическом развитии Кореновского района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pStyle w:val="Style_4"/>
            </w:pPr>
            <w:r>
              <w:rPr>
                <w:sz w:val="28"/>
              </w:rPr>
              <w:t>Управление делами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pStyle w:val="Style_4"/>
              <w:ind/>
              <w:jc w:val="center"/>
            </w:pPr>
            <w:r>
              <w:rPr>
                <w:sz w:val="28"/>
              </w:rPr>
              <w:t>18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pStyle w:val="Style_4"/>
            </w:pPr>
            <w:r>
              <w:rPr>
                <w:sz w:val="28"/>
              </w:rPr>
              <w:t>Реализация инициативных проектов в муниципальном образовании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pStyle w:val="Style_4"/>
            </w:pPr>
            <w:r>
              <w:rPr>
                <w:sz w:val="28"/>
              </w:rPr>
              <w:t>Управление делами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pStyle w:val="Style_4"/>
              <w:ind/>
              <w:jc w:val="center"/>
            </w:pPr>
            <w:r>
              <w:rPr>
                <w:sz w:val="28"/>
              </w:rPr>
              <w:t>19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4"/>
            </w:pPr>
            <w:r>
              <w:rPr>
                <w:sz w:val="28"/>
              </w:rPr>
              <w:t>Информационное обслуживание деятельности администрации муниципального образования Кореновский район для обеспечения работы СМИ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4"/>
            </w:pPr>
            <w:r>
              <w:rPr>
                <w:sz w:val="28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pStyle w:val="Style_4"/>
              <w:ind/>
              <w:jc w:val="center"/>
            </w:pPr>
            <w:r>
              <w:rPr>
                <w:sz w:val="28"/>
              </w:rPr>
              <w:t>20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4"/>
            </w:pPr>
            <w:r>
              <w:rPr>
                <w:sz w:val="28"/>
              </w:rPr>
              <w:t>Молодежь Кореновского района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4"/>
            </w:pPr>
            <w:r>
              <w:rPr>
                <w:sz w:val="28"/>
              </w:rPr>
              <w:t>Отдел по делам молодежи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pStyle w:val="Style_4"/>
              <w:ind/>
              <w:jc w:val="center"/>
            </w:pPr>
            <w:r>
              <w:rPr>
                <w:sz w:val="28"/>
              </w:rPr>
              <w:t>21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4"/>
            </w:pPr>
            <w:r>
              <w:rPr>
                <w:sz w:val="28"/>
              </w:rPr>
              <w:t>Создание условий для развития сельскохозяйственного производства в муниципальном образовании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4"/>
            </w:pPr>
            <w:r>
              <w:rPr>
                <w:sz w:val="28"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pStyle w:val="Style_4"/>
              <w:ind/>
              <w:jc w:val="center"/>
            </w:pPr>
            <w:r>
              <w:rPr>
                <w:sz w:val="28"/>
              </w:rPr>
              <w:t>22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pStyle w:val="Style_4"/>
            </w:pPr>
            <w:r>
              <w:rPr>
                <w:sz w:val="28"/>
              </w:rPr>
              <w:t>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4"/>
            </w:pPr>
            <w:r>
              <w:rPr>
                <w:sz w:val="28"/>
              </w:rPr>
              <w:t>Отдел по социальным вопросам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pStyle w:val="Style_4"/>
              <w:ind/>
              <w:jc w:val="center"/>
            </w:pPr>
            <w:r>
              <w:rPr>
                <w:sz w:val="28"/>
              </w:rPr>
              <w:t>23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00000">
            <w:pPr>
              <w:pStyle w:val="Style_4"/>
            </w:pPr>
            <w:r>
              <w:rPr>
                <w:sz w:val="28"/>
              </w:rPr>
              <w:t>Меры социальной поддержки медицинских кадров в муниципальном образовании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pStyle w:val="Style_4"/>
            </w:pPr>
            <w:r>
              <w:rPr>
                <w:sz w:val="28"/>
              </w:rPr>
              <w:t>Отдел по социальным вопросам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00000">
            <w:pPr>
              <w:pStyle w:val="Style_4"/>
              <w:ind/>
              <w:jc w:val="center"/>
            </w:pPr>
            <w:r>
              <w:rPr>
                <w:sz w:val="28"/>
              </w:rPr>
              <w:t>24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pStyle w:val="Style_4"/>
            </w:pPr>
            <w:r>
              <w:rPr>
                <w:sz w:val="28"/>
              </w:rPr>
              <w:t>Развитие жилищно-коммунального хозяйства, топливно-энергетического комплекса и транспорта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pStyle w:val="Style_4"/>
            </w:pPr>
            <w:r>
              <w:rPr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pStyle w:val="Style_4"/>
              <w:ind/>
              <w:jc w:val="center"/>
            </w:pPr>
            <w:r>
              <w:rPr>
                <w:sz w:val="28"/>
              </w:rPr>
              <w:t>25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pStyle w:val="Style_4"/>
            </w:pPr>
            <w:r>
              <w:rPr>
                <w:sz w:val="28"/>
              </w:rPr>
              <w:t>Обеспечение жильем молодых семей на территории сельских поселений муниципального образования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00000">
            <w:pPr>
              <w:pStyle w:val="Style_4"/>
            </w:pPr>
            <w:r>
              <w:rPr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pStyle w:val="Style_4"/>
            </w:pPr>
            <w:r>
              <w:rPr>
                <w:sz w:val="28"/>
              </w:rPr>
              <w:t>2024-2028 годы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pStyle w:val="Style_4"/>
              <w:ind/>
              <w:jc w:val="center"/>
            </w:pPr>
            <w:r>
              <w:rPr>
                <w:sz w:val="28"/>
              </w:rPr>
              <w:t>26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pStyle w:val="Style_4"/>
            </w:pPr>
            <w:r>
              <w:rPr>
                <w:sz w:val="28"/>
              </w:rPr>
              <w:t>Мероприятия при осуществлении деятельности по обращению с животными без владельцев в муниципальном образовании Кореновский район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pStyle w:val="Style_4"/>
            </w:pPr>
            <w:r>
              <w:rPr>
                <w:sz w:val="28"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pStyle w:val="Style_4"/>
            </w:pPr>
            <w:r>
              <w:rPr>
                <w:sz w:val="28"/>
              </w:rPr>
              <w:t>2025-2029 годы</w:t>
            </w:r>
          </w:p>
        </w:tc>
      </w:tr>
    </w:tbl>
    <w:p w14:paraId="94000000">
      <w:pPr>
        <w:rPr>
          <w:sz w:val="28"/>
        </w:rPr>
      </w:pPr>
    </w:p>
    <w:p w14:paraId="95000000">
      <w:pPr>
        <w:ind w:firstLine="0" w:left="-142" w:right="0"/>
        <w:rPr>
          <w:sz w:val="28"/>
        </w:rPr>
      </w:pPr>
      <w:r>
        <w:rPr>
          <w:sz w:val="28"/>
        </w:rPr>
        <w:t xml:space="preserve">Заместитель главы </w:t>
      </w:r>
    </w:p>
    <w:p w14:paraId="96000000">
      <w:pPr>
        <w:ind w:firstLine="0" w:left="-142" w:right="0"/>
        <w:rPr>
          <w:sz w:val="28"/>
        </w:rPr>
      </w:pPr>
      <w:r>
        <w:rPr>
          <w:sz w:val="28"/>
        </w:rPr>
        <w:t>муниципального образования</w:t>
      </w:r>
    </w:p>
    <w:p w14:paraId="97000000">
      <w:pPr>
        <w:ind w:firstLine="0" w:left="-142" w:right="0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С.В. Колупайко</w:t>
      </w:r>
    </w:p>
    <w:sectPr>
      <w:pgSz w:h="16838" w:orient="portrait" w:w="11906"/>
      <w:pgMar w:bottom="1134" w:footer="708" w:header="708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1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caption"/>
    <w:basedOn w:val="Style_6"/>
    <w:link w:val="Style_10_ch"/>
    <w:pPr>
      <w:spacing w:after="120" w:before="120"/>
      <w:ind/>
    </w:pPr>
    <w:rPr>
      <w:i w:val="1"/>
      <w:sz w:val="24"/>
    </w:rPr>
  </w:style>
  <w:style w:styleId="Style_10_ch" w:type="character">
    <w:name w:val="caption"/>
    <w:basedOn w:val="Style_6_ch"/>
    <w:link w:val="Style_10"/>
    <w:rPr>
      <w:i w:val="1"/>
      <w:sz w:val="24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WW-Absatz-Standardschriftart11"/>
    <w:link w:val="Style_13_ch"/>
  </w:style>
  <w:style w:styleId="Style_13_ch" w:type="character">
    <w:name w:val="WW-Absatz-Standardschriftart11"/>
    <w:link w:val="Style_13"/>
  </w:style>
  <w:style w:styleId="Style_14" w:type="paragraph">
    <w:name w:val="Absatz-Standardschriftart"/>
    <w:link w:val="Style_14_ch"/>
  </w:style>
  <w:style w:styleId="Style_14_ch" w:type="character">
    <w:name w:val="Absatz-Standardschriftart"/>
    <w:link w:val="Style_14"/>
  </w:style>
  <w:style w:styleId="Style_15" w:type="paragraph">
    <w:name w:val="WW8Num4z0"/>
    <w:link w:val="Style_15_ch"/>
    <w:rPr>
      <w:rFonts w:ascii="Symbol" w:hAnsi="Symbol"/>
    </w:rPr>
  </w:style>
  <w:style w:styleId="Style_15_ch" w:type="character">
    <w:name w:val="WW8Num4z0"/>
    <w:link w:val="Style_15"/>
    <w:rPr>
      <w:rFonts w:ascii="Symbol" w:hAnsi="Symbol"/>
    </w:rPr>
  </w:style>
  <w:style w:styleId="Style_16" w:type="paragraph">
    <w:name w:val="WW8Num2z7"/>
    <w:link w:val="Style_16_ch"/>
  </w:style>
  <w:style w:styleId="Style_16_ch" w:type="character">
    <w:name w:val="WW8Num2z7"/>
    <w:link w:val="Style_16"/>
  </w:style>
  <w:style w:styleId="Style_17" w:type="paragraph">
    <w:name w:val="WW-Absatz-Standardschriftart1"/>
    <w:link w:val="Style_17_ch"/>
  </w:style>
  <w:style w:styleId="Style_17_ch" w:type="character">
    <w:name w:val="WW-Absatz-Standardschriftart1"/>
    <w:link w:val="Style_17"/>
  </w:style>
  <w:style w:styleId="Style_18" w:type="paragraph">
    <w:name w:val="Указатель1"/>
    <w:basedOn w:val="Style_6"/>
    <w:link w:val="Style_18_ch"/>
  </w:style>
  <w:style w:styleId="Style_18_ch" w:type="character">
    <w:name w:val="Указатель1"/>
    <w:basedOn w:val="Style_6_ch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22"/>
    <w:link w:val="Style_21_ch"/>
    <w:uiPriority w:val="9"/>
    <w:qFormat/>
    <w:pPr>
      <w:widowControl w:val="1"/>
      <w:numPr>
        <w:ilvl w:val="2"/>
        <w:numId w:val="1"/>
      </w:numPr>
      <w:ind/>
      <w:outlineLvl w:val="2"/>
    </w:pPr>
    <w:rPr>
      <w:rFonts w:ascii="Times New Roman" w:hAnsi="Times New Roman"/>
      <w:b w:val="1"/>
      <w:color w:val="000000"/>
      <w:sz w:val="28"/>
    </w:rPr>
  </w:style>
  <w:style w:styleId="Style_21_ch" w:type="character">
    <w:name w:val="heading 3"/>
    <w:link w:val="Style_21"/>
    <w:rPr>
      <w:rFonts w:ascii="Times New Roman" w:hAnsi="Times New Roman"/>
      <w:b w:val="1"/>
      <w:color w:val="000000"/>
      <w:sz w:val="28"/>
    </w:rPr>
  </w:style>
  <w:style w:styleId="Style_23" w:type="paragraph">
    <w:name w:val="WW8Num10z0"/>
    <w:link w:val="Style_23_ch"/>
    <w:rPr>
      <w:rFonts w:ascii="Symbol" w:hAnsi="Symbol"/>
    </w:rPr>
  </w:style>
  <w:style w:styleId="Style_23_ch" w:type="character">
    <w:name w:val="WW8Num10z0"/>
    <w:link w:val="Style_23"/>
    <w:rPr>
      <w:rFonts w:ascii="Symbol" w:hAnsi="Symbol"/>
    </w:rPr>
  </w:style>
  <w:style w:styleId="Style_24" w:type="paragraph">
    <w:name w:val="WW8Num19z0"/>
    <w:link w:val="Style_24_ch"/>
    <w:rPr>
      <w:rFonts w:ascii="OpenSymbol" w:hAnsi="OpenSymbol"/>
    </w:rPr>
  </w:style>
  <w:style w:styleId="Style_24_ch" w:type="character">
    <w:name w:val="WW8Num19z0"/>
    <w:link w:val="Style_24"/>
    <w:rPr>
      <w:rFonts w:ascii="OpenSymbol" w:hAnsi="OpenSymbol"/>
    </w:rPr>
  </w:style>
  <w:style w:styleId="Style_25" w:type="paragraph">
    <w:name w:val="WW-Absatz-Standardschriftart11111111111"/>
    <w:link w:val="Style_25_ch"/>
  </w:style>
  <w:style w:styleId="Style_25_ch" w:type="character">
    <w:name w:val="WW-Absatz-Standardschriftart11111111111"/>
    <w:link w:val="Style_25"/>
  </w:style>
  <w:style w:styleId="Style_26" w:type="paragraph">
    <w:name w:val="WW8Num20z0"/>
    <w:link w:val="Style_26_ch"/>
    <w:rPr>
      <w:rFonts w:ascii="Symbol" w:hAnsi="Symbol"/>
    </w:rPr>
  </w:style>
  <w:style w:styleId="Style_26_ch" w:type="character">
    <w:name w:val="WW8Num20z0"/>
    <w:link w:val="Style_26"/>
    <w:rPr>
      <w:rFonts w:ascii="Symbol" w:hAnsi="Symbol"/>
    </w:rPr>
  </w:style>
  <w:style w:styleId="Style_27" w:type="paragraph">
    <w:name w:val="WW8Num2z3"/>
    <w:link w:val="Style_27_ch"/>
  </w:style>
  <w:style w:styleId="Style_27_ch" w:type="character">
    <w:name w:val="WW8Num2z3"/>
    <w:link w:val="Style_27"/>
  </w:style>
  <w:style w:styleId="Style_28" w:type="paragraph">
    <w:name w:val="WW8Num17z0"/>
    <w:link w:val="Style_28_ch"/>
    <w:rPr>
      <w:rFonts w:ascii="Symbol" w:hAnsi="Symbol"/>
    </w:rPr>
  </w:style>
  <w:style w:styleId="Style_28_ch" w:type="character">
    <w:name w:val="WW8Num17z0"/>
    <w:link w:val="Style_28"/>
    <w:rPr>
      <w:rFonts w:ascii="Symbol" w:hAnsi="Symbol"/>
    </w:rPr>
  </w:style>
  <w:style w:styleId="Style_4" w:type="paragraph">
    <w:name w:val="Содержимое таблицы"/>
    <w:basedOn w:val="Style_6"/>
    <w:link w:val="Style_4_ch"/>
  </w:style>
  <w:style w:styleId="Style_4_ch" w:type="character">
    <w:name w:val="Содержимое таблицы"/>
    <w:basedOn w:val="Style_6_ch"/>
    <w:link w:val="Style_4"/>
  </w:style>
  <w:style w:styleId="Style_29" w:type="paragraph">
    <w:name w:val="WW-Absatz-Standardschriftart111111"/>
    <w:link w:val="Style_29_ch"/>
  </w:style>
  <w:style w:styleId="Style_29_ch" w:type="character">
    <w:name w:val="WW-Absatz-Standardschriftart111111"/>
    <w:link w:val="Style_29"/>
  </w:style>
  <w:style w:styleId="Style_30" w:type="paragraph">
    <w:name w:val="WW-Absatz-Standardschriftart11111"/>
    <w:link w:val="Style_30_ch"/>
  </w:style>
  <w:style w:styleId="Style_30_ch" w:type="character">
    <w:name w:val="WW-Absatz-Standardschriftart11111"/>
    <w:link w:val="Style_30"/>
  </w:style>
  <w:style w:styleId="Style_31" w:type="paragraph">
    <w:name w:val="WW8Num8z0"/>
    <w:link w:val="Style_31_ch"/>
    <w:rPr>
      <w:rFonts w:ascii="Symbol" w:hAnsi="Symbol"/>
    </w:rPr>
  </w:style>
  <w:style w:styleId="Style_31_ch" w:type="character">
    <w:name w:val="WW8Num8z0"/>
    <w:link w:val="Style_31"/>
    <w:rPr>
      <w:rFonts w:ascii="Symbol" w:hAnsi="Symbol"/>
    </w:rPr>
  </w:style>
  <w:style w:styleId="Style_32" w:type="paragraph">
    <w:name w:val="toc 3"/>
    <w:next w:val="Style_6"/>
    <w:link w:val="Style_3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Текст выноски Знак"/>
    <w:basedOn w:val="Style_34"/>
    <w:link w:val="Style_33_ch"/>
    <w:rPr>
      <w:rFonts w:ascii="Tahoma" w:hAnsi="Tahoma"/>
      <w:sz w:val="16"/>
    </w:rPr>
  </w:style>
  <w:style w:styleId="Style_33_ch" w:type="character">
    <w:name w:val="Текст выноски Знак"/>
    <w:basedOn w:val="Style_34_ch"/>
    <w:link w:val="Style_33"/>
    <w:rPr>
      <w:rFonts w:ascii="Tahoma" w:hAnsi="Tahoma"/>
      <w:sz w:val="16"/>
    </w:rPr>
  </w:style>
  <w:style w:styleId="Style_35" w:type="paragraph">
    <w:name w:val="Маркеры списка"/>
    <w:link w:val="Style_35_ch"/>
    <w:rPr>
      <w:rFonts w:ascii="OpenSymbol" w:hAnsi="OpenSymbol"/>
    </w:rPr>
  </w:style>
  <w:style w:styleId="Style_35_ch" w:type="character">
    <w:name w:val="Маркеры списка"/>
    <w:link w:val="Style_35"/>
    <w:rPr>
      <w:rFonts w:ascii="OpenSymbol" w:hAnsi="OpenSymbol"/>
    </w:rPr>
  </w:style>
  <w:style w:styleId="Style_36" w:type="paragraph">
    <w:name w:val="WW-Absatz-Standardschriftart1111"/>
    <w:link w:val="Style_36_ch"/>
  </w:style>
  <w:style w:styleId="Style_36_ch" w:type="character">
    <w:name w:val="WW-Absatz-Standardschriftart1111"/>
    <w:link w:val="Style_36"/>
  </w:style>
  <w:style w:styleId="Style_37" w:type="paragraph">
    <w:name w:val="List"/>
    <w:basedOn w:val="Style_22"/>
    <w:link w:val="Style_37_ch"/>
  </w:style>
  <w:style w:styleId="Style_37_ch" w:type="character">
    <w:name w:val="List"/>
    <w:basedOn w:val="Style_22_ch"/>
    <w:link w:val="Style_37"/>
  </w:style>
  <w:style w:styleId="Style_38" w:type="paragraph">
    <w:name w:val="WW8Num9z0"/>
    <w:link w:val="Style_38_ch"/>
    <w:rPr>
      <w:rFonts w:ascii="Symbol" w:hAnsi="Symbol"/>
    </w:rPr>
  </w:style>
  <w:style w:styleId="Style_38_ch" w:type="character">
    <w:name w:val="WW8Num9z0"/>
    <w:link w:val="Style_38"/>
    <w:rPr>
      <w:rFonts w:ascii="Symbol" w:hAnsi="Symbol"/>
    </w:rPr>
  </w:style>
  <w:style w:styleId="Style_39" w:type="paragraph">
    <w:name w:val="WW8Num14z0"/>
    <w:link w:val="Style_39_ch"/>
    <w:rPr>
      <w:rFonts w:ascii="Symbol" w:hAnsi="Symbol"/>
    </w:rPr>
  </w:style>
  <w:style w:styleId="Style_39_ch" w:type="character">
    <w:name w:val="WW8Num14z0"/>
    <w:link w:val="Style_39"/>
    <w:rPr>
      <w:rFonts w:ascii="Symbol" w:hAnsi="Symbol"/>
    </w:rPr>
  </w:style>
  <w:style w:styleId="Style_40" w:type="paragraph">
    <w:name w:val="heading 5"/>
    <w:next w:val="Style_6"/>
    <w:link w:val="Style_4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41" w:type="paragraph">
    <w:name w:val="INS"/>
    <w:link w:val="Style_41_ch"/>
  </w:style>
  <w:style w:styleId="Style_41_ch" w:type="character">
    <w:name w:val="INS"/>
    <w:link w:val="Style_41"/>
  </w:style>
  <w:style w:styleId="Style_42" w:type="paragraph">
    <w:name w:val="WW-Absatz-Standardschriftart11111111"/>
    <w:link w:val="Style_42_ch"/>
  </w:style>
  <w:style w:styleId="Style_42_ch" w:type="character">
    <w:name w:val="WW-Absatz-Standardschriftart11111111"/>
    <w:link w:val="Style_42"/>
  </w:style>
  <w:style w:styleId="Style_43" w:type="paragraph">
    <w:name w:val="WW8Num11z0"/>
    <w:link w:val="Style_43_ch"/>
    <w:rPr>
      <w:rFonts w:ascii="Symbol" w:hAnsi="Symbol"/>
    </w:rPr>
  </w:style>
  <w:style w:styleId="Style_43_ch" w:type="character">
    <w:name w:val="WW8Num11z0"/>
    <w:link w:val="Style_43"/>
    <w:rPr>
      <w:rFonts w:ascii="Symbol" w:hAnsi="Symbol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numPr>
        <w:ilvl w:val="0"/>
        <w:numId w:val="1"/>
      </w:numPr>
      <w:spacing w:after="60" w:before="240"/>
      <w:ind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6_ch"/>
    <w:link w:val="Style_2"/>
    <w:rPr>
      <w:rFonts w:ascii="Arial" w:hAnsi="Arial"/>
      <w:b w:val="1"/>
      <w:sz w:val="32"/>
    </w:rPr>
  </w:style>
  <w:style w:styleId="Style_44" w:type="paragraph">
    <w:name w:val="WW8Num2z4"/>
    <w:link w:val="Style_44_ch"/>
  </w:style>
  <w:style w:styleId="Style_44_ch" w:type="character">
    <w:name w:val="WW8Num2z4"/>
    <w:link w:val="Style_44"/>
  </w:style>
  <w:style w:styleId="Style_45" w:type="paragraph">
    <w:name w:val="Hyperlink"/>
    <w:link w:val="Style_45_ch"/>
    <w:rPr>
      <w:color w:val="000080"/>
      <w:u w:val="single"/>
    </w:rPr>
  </w:style>
  <w:style w:styleId="Style_45_ch" w:type="character">
    <w:name w:val="Hyperlink"/>
    <w:link w:val="Style_45"/>
    <w:rPr>
      <w:color w:val="000080"/>
      <w:u w:val="single"/>
    </w:rPr>
  </w:style>
  <w:style w:styleId="Style_46" w:type="paragraph">
    <w:name w:val="Footnote"/>
    <w:link w:val="Style_46_ch"/>
    <w:pPr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Footnote"/>
    <w:link w:val="Style_46"/>
    <w:rPr>
      <w:rFonts w:ascii="XO Thames" w:hAnsi="XO Thames"/>
      <w:sz w:val="22"/>
    </w:rPr>
  </w:style>
  <w:style w:styleId="Style_47" w:type="paragraph">
    <w:name w:val="toc 1"/>
    <w:next w:val="Style_6"/>
    <w:link w:val="Style_4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Текст в заданном формате"/>
    <w:basedOn w:val="Style_6"/>
    <w:link w:val="Style_48_ch"/>
    <w:pPr>
      <w:spacing w:after="0" w:before="0"/>
      <w:ind/>
    </w:pPr>
    <w:rPr>
      <w:rFonts w:ascii="DejaVu Sans Mono" w:hAnsi="DejaVu Sans Mono"/>
      <w:sz w:val="20"/>
    </w:rPr>
  </w:style>
  <w:style w:styleId="Style_48_ch" w:type="character">
    <w:name w:val="Текст в заданном формате"/>
    <w:basedOn w:val="Style_6_ch"/>
    <w:link w:val="Style_48"/>
    <w:rPr>
      <w:rFonts w:ascii="DejaVu Sans Mono" w:hAnsi="DejaVu Sans Mono"/>
      <w:sz w:val="20"/>
    </w:rPr>
  </w:style>
  <w:style w:styleId="Style_49" w:type="paragraph">
    <w:name w:val="Header and Footer"/>
    <w:basedOn w:val="Style_6"/>
    <w:link w:val="Style_49_ch"/>
    <w:pPr>
      <w:tabs>
        <w:tab w:leader="none" w:pos="4819" w:val="center"/>
        <w:tab w:leader="none" w:pos="9638" w:val="right"/>
      </w:tabs>
      <w:ind/>
    </w:pPr>
  </w:style>
  <w:style w:styleId="Style_49_ch" w:type="character">
    <w:name w:val="Header and Footer"/>
    <w:basedOn w:val="Style_6_ch"/>
    <w:link w:val="Style_49"/>
  </w:style>
  <w:style w:styleId="Style_50" w:type="paragraph">
    <w:name w:val="WW-Absatz-Standardschriftart"/>
    <w:link w:val="Style_50_ch"/>
  </w:style>
  <w:style w:styleId="Style_50_ch" w:type="character">
    <w:name w:val="WW-Absatz-Standardschriftart"/>
    <w:link w:val="Style_50"/>
  </w:style>
  <w:style w:styleId="Style_51" w:type="paragraph">
    <w:name w:val="toc 9"/>
    <w:next w:val="Style_6"/>
    <w:link w:val="Style_5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1_ch" w:type="character">
    <w:name w:val="toc 9"/>
    <w:link w:val="Style_51"/>
    <w:rPr>
      <w:rFonts w:ascii="XO Thames" w:hAnsi="XO Thames"/>
      <w:sz w:val="28"/>
    </w:rPr>
  </w:style>
  <w:style w:styleId="Style_52" w:type="paragraph">
    <w:name w:val="WW8Num15z0"/>
    <w:link w:val="Style_52_ch"/>
    <w:rPr>
      <w:rFonts w:ascii="Symbol" w:hAnsi="Symbol"/>
    </w:rPr>
  </w:style>
  <w:style w:styleId="Style_52_ch" w:type="character">
    <w:name w:val="WW8Num15z0"/>
    <w:link w:val="Style_52"/>
    <w:rPr>
      <w:rFonts w:ascii="Symbol" w:hAnsi="Symbol"/>
    </w:rPr>
  </w:style>
  <w:style w:styleId="Style_53" w:type="paragraph">
    <w:name w:val="WW-Absatz-Standardschriftart1111111111"/>
    <w:link w:val="Style_53_ch"/>
  </w:style>
  <w:style w:styleId="Style_53_ch" w:type="character">
    <w:name w:val="WW-Absatz-Standardschriftart1111111111"/>
    <w:link w:val="Style_53"/>
  </w:style>
  <w:style w:styleId="Style_54" w:type="paragraph">
    <w:name w:val="header"/>
    <w:basedOn w:val="Style_6"/>
    <w:link w:val="Style_54_ch"/>
    <w:pPr>
      <w:tabs>
        <w:tab w:leader="none" w:pos="5497" w:val="center"/>
        <w:tab w:leader="none" w:pos="10995" w:val="right"/>
      </w:tabs>
      <w:ind/>
    </w:pPr>
  </w:style>
  <w:style w:styleId="Style_54_ch" w:type="character">
    <w:name w:val="header"/>
    <w:basedOn w:val="Style_6_ch"/>
    <w:link w:val="Style_54"/>
  </w:style>
  <w:style w:styleId="Style_34" w:type="paragraph">
    <w:name w:val="Основной шрифт абзаца"/>
    <w:link w:val="Style_34_ch"/>
  </w:style>
  <w:style w:styleId="Style_34_ch" w:type="character">
    <w:name w:val="Основной шрифт абзаца"/>
    <w:link w:val="Style_34"/>
  </w:style>
  <w:style w:styleId="Style_55" w:type="paragraph">
    <w:name w:val="WW8Num2z2"/>
    <w:link w:val="Style_55_ch"/>
    <w:rPr>
      <w:b w:val="0"/>
    </w:rPr>
  </w:style>
  <w:style w:styleId="Style_55_ch" w:type="character">
    <w:name w:val="WW8Num2z2"/>
    <w:link w:val="Style_55"/>
    <w:rPr>
      <w:b w:val="0"/>
    </w:rPr>
  </w:style>
  <w:style w:styleId="Style_56" w:type="paragraph">
    <w:name w:val="WW8Num2z6"/>
    <w:link w:val="Style_56_ch"/>
  </w:style>
  <w:style w:styleId="Style_56_ch" w:type="character">
    <w:name w:val="WW8Num2z6"/>
    <w:link w:val="Style_56"/>
  </w:style>
  <w:style w:styleId="Style_57" w:type="paragraph">
    <w:name w:val="Заголовок таблицы"/>
    <w:basedOn w:val="Style_4"/>
    <w:link w:val="Style_57_ch"/>
    <w:pPr>
      <w:ind/>
      <w:jc w:val="center"/>
    </w:pPr>
    <w:rPr>
      <w:b w:val="1"/>
    </w:rPr>
  </w:style>
  <w:style w:styleId="Style_57_ch" w:type="character">
    <w:name w:val="Заголовок таблицы"/>
    <w:basedOn w:val="Style_4_ch"/>
    <w:link w:val="Style_57"/>
    <w:rPr>
      <w:b w:val="1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58" w:type="paragraph">
    <w:name w:val="Указатель"/>
    <w:basedOn w:val="Style_6"/>
    <w:link w:val="Style_58_ch"/>
  </w:style>
  <w:style w:styleId="Style_58_ch" w:type="character">
    <w:name w:val="Указатель"/>
    <w:basedOn w:val="Style_6_ch"/>
    <w:link w:val="Style_58"/>
  </w:style>
  <w:style w:styleId="Style_59" w:type="paragraph">
    <w:name w:val="WW8Num2z0"/>
    <w:link w:val="Style_59_ch"/>
    <w:rPr>
      <w:rFonts w:ascii="Symbol" w:hAnsi="Symbol"/>
    </w:rPr>
  </w:style>
  <w:style w:styleId="Style_59_ch" w:type="character">
    <w:name w:val="WW8Num2z0"/>
    <w:link w:val="Style_59"/>
    <w:rPr>
      <w:rFonts w:ascii="Symbol" w:hAnsi="Symbol"/>
    </w:rPr>
  </w:style>
  <w:style w:styleId="Style_60" w:type="paragraph">
    <w:name w:val="toc 8"/>
    <w:next w:val="Style_6"/>
    <w:link w:val="Style_6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0_ch" w:type="character">
    <w:name w:val="toc 8"/>
    <w:link w:val="Style_60"/>
    <w:rPr>
      <w:rFonts w:ascii="XO Thames" w:hAnsi="XO Thames"/>
      <w:sz w:val="28"/>
    </w:rPr>
  </w:style>
  <w:style w:styleId="Style_61" w:type="paragraph">
    <w:name w:val="Текст выноски"/>
    <w:basedOn w:val="Style_6"/>
    <w:link w:val="Style_61_ch"/>
    <w:rPr>
      <w:rFonts w:ascii="Tahoma" w:hAnsi="Tahoma"/>
      <w:sz w:val="16"/>
    </w:rPr>
  </w:style>
  <w:style w:styleId="Style_61_ch" w:type="character">
    <w:name w:val="Текст выноски"/>
    <w:basedOn w:val="Style_6_ch"/>
    <w:link w:val="Style_61"/>
    <w:rPr>
      <w:rFonts w:ascii="Tahoma" w:hAnsi="Tahoma"/>
      <w:sz w:val="16"/>
    </w:rPr>
  </w:style>
  <w:style w:styleId="Style_62" w:type="paragraph">
    <w:name w:val="WW8Num5z0"/>
    <w:link w:val="Style_62_ch"/>
    <w:rPr>
      <w:rFonts w:ascii="Symbol" w:hAnsi="Symbol"/>
    </w:rPr>
  </w:style>
  <w:style w:styleId="Style_62_ch" w:type="character">
    <w:name w:val="WW8Num5z0"/>
    <w:link w:val="Style_62"/>
    <w:rPr>
      <w:rFonts w:ascii="Symbol" w:hAnsi="Symbol"/>
    </w:rPr>
  </w:style>
  <w:style w:styleId="Style_63" w:type="paragraph">
    <w:name w:val="Символ нумерации"/>
    <w:link w:val="Style_63_ch"/>
  </w:style>
  <w:style w:styleId="Style_63_ch" w:type="character">
    <w:name w:val="Символ нумерации"/>
    <w:link w:val="Style_63"/>
  </w:style>
  <w:style w:styleId="Style_22" w:type="paragraph">
    <w:name w:val="Body Text"/>
    <w:basedOn w:val="Style_6"/>
    <w:link w:val="Style_22_ch"/>
    <w:pPr>
      <w:spacing w:after="120" w:before="0"/>
      <w:ind/>
    </w:pPr>
  </w:style>
  <w:style w:styleId="Style_22_ch" w:type="character">
    <w:name w:val="Body Text"/>
    <w:basedOn w:val="Style_6_ch"/>
    <w:link w:val="Style_22"/>
  </w:style>
  <w:style w:styleId="Style_64" w:type="paragraph">
    <w:name w:val="WW-Absatz-Standardschriftart111111111"/>
    <w:link w:val="Style_64_ch"/>
  </w:style>
  <w:style w:styleId="Style_64_ch" w:type="character">
    <w:name w:val="WW-Absatz-Standardschriftart111111111"/>
    <w:link w:val="Style_64"/>
  </w:style>
  <w:style w:styleId="Style_65" w:type="paragraph">
    <w:name w:val="WW8Num2z8"/>
    <w:link w:val="Style_65_ch"/>
  </w:style>
  <w:style w:styleId="Style_65_ch" w:type="character">
    <w:name w:val="WW8Num2z8"/>
    <w:link w:val="Style_65"/>
  </w:style>
  <w:style w:styleId="Style_66" w:type="paragraph">
    <w:name w:val="toc 5"/>
    <w:next w:val="Style_6"/>
    <w:link w:val="Style_6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6_ch" w:type="character">
    <w:name w:val="toc 5"/>
    <w:link w:val="Style_66"/>
    <w:rPr>
      <w:rFonts w:ascii="XO Thames" w:hAnsi="XO Thames"/>
      <w:sz w:val="28"/>
    </w:rPr>
  </w:style>
  <w:style w:styleId="Style_67" w:type="paragraph">
    <w:name w:val="WW-Absatz-Standardschriftart111"/>
    <w:link w:val="Style_67_ch"/>
  </w:style>
  <w:style w:styleId="Style_67_ch" w:type="character">
    <w:name w:val="WW-Absatz-Standardschriftart111"/>
    <w:link w:val="Style_67"/>
  </w:style>
  <w:style w:styleId="Style_68" w:type="paragraph">
    <w:name w:val="WW8Num7z0"/>
    <w:link w:val="Style_68_ch"/>
    <w:rPr>
      <w:rFonts w:ascii="Symbol" w:hAnsi="Symbol"/>
    </w:rPr>
  </w:style>
  <w:style w:styleId="Style_68_ch" w:type="character">
    <w:name w:val="WW8Num7z0"/>
    <w:link w:val="Style_68"/>
    <w:rPr>
      <w:rFonts w:ascii="Symbol" w:hAnsi="Symbol"/>
    </w:rPr>
  </w:style>
  <w:style w:styleId="Style_69" w:type="paragraph">
    <w:name w:val="WW8Num3z0"/>
    <w:link w:val="Style_69_ch"/>
    <w:rPr>
      <w:rFonts w:ascii="Symbol" w:hAnsi="Symbol"/>
    </w:rPr>
  </w:style>
  <w:style w:styleId="Style_69_ch" w:type="character">
    <w:name w:val="WW8Num3z0"/>
    <w:link w:val="Style_69"/>
    <w:rPr>
      <w:rFonts w:ascii="Symbol" w:hAnsi="Symbol"/>
    </w:rPr>
  </w:style>
  <w:style w:styleId="Style_70" w:type="paragraph">
    <w:name w:val="WW8Num2z5"/>
    <w:link w:val="Style_70_ch"/>
  </w:style>
  <w:style w:styleId="Style_70_ch" w:type="character">
    <w:name w:val="WW8Num2z5"/>
    <w:link w:val="Style_70"/>
  </w:style>
  <w:style w:styleId="Style_71" w:type="paragraph">
    <w:name w:val="Subtitle"/>
    <w:next w:val="Style_6"/>
    <w:link w:val="Style_7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1_ch" w:type="character">
    <w:name w:val="Subtitle"/>
    <w:link w:val="Style_71"/>
    <w:rPr>
      <w:rFonts w:ascii="XO Thames" w:hAnsi="XO Thames"/>
      <w:i w:val="1"/>
      <w:sz w:val="24"/>
    </w:rPr>
  </w:style>
  <w:style w:styleId="Style_72" w:type="paragraph">
    <w:name w:val="WW8Num12z0"/>
    <w:link w:val="Style_72_ch"/>
    <w:rPr>
      <w:rFonts w:ascii="Symbol" w:hAnsi="Symbol"/>
    </w:rPr>
  </w:style>
  <w:style w:styleId="Style_72_ch" w:type="character">
    <w:name w:val="WW8Num12z0"/>
    <w:link w:val="Style_72"/>
    <w:rPr>
      <w:rFonts w:ascii="Symbol" w:hAnsi="Symbol"/>
    </w:rPr>
  </w:style>
  <w:style w:styleId="Style_73" w:type="paragraph">
    <w:name w:val="WW8Num16z0"/>
    <w:link w:val="Style_73_ch"/>
    <w:rPr>
      <w:rFonts w:ascii="Symbol" w:hAnsi="Symbol"/>
    </w:rPr>
  </w:style>
  <w:style w:styleId="Style_73_ch" w:type="character">
    <w:name w:val="WW8Num16z0"/>
    <w:link w:val="Style_73"/>
    <w:rPr>
      <w:rFonts w:ascii="Symbol" w:hAnsi="Symbol"/>
    </w:rPr>
  </w:style>
  <w:style w:styleId="Style_74" w:type="paragraph">
    <w:name w:val="Название объекта"/>
    <w:basedOn w:val="Style_6"/>
    <w:link w:val="Style_74_ch"/>
    <w:pPr>
      <w:spacing w:after="120" w:before="120"/>
      <w:ind/>
    </w:pPr>
    <w:rPr>
      <w:i w:val="1"/>
      <w:sz w:val="24"/>
    </w:rPr>
  </w:style>
  <w:style w:styleId="Style_74_ch" w:type="character">
    <w:name w:val="Название объекта"/>
    <w:basedOn w:val="Style_6_ch"/>
    <w:link w:val="Style_74"/>
    <w:rPr>
      <w:i w:val="1"/>
      <w:sz w:val="24"/>
    </w:rPr>
  </w:style>
  <w:style w:styleId="Style_75" w:type="paragraph">
    <w:name w:val="WW-Absatz-Standardschriftart1111111"/>
    <w:link w:val="Style_75_ch"/>
  </w:style>
  <w:style w:styleId="Style_75_ch" w:type="character">
    <w:name w:val="WW-Absatz-Standardschriftart1111111"/>
    <w:link w:val="Style_75"/>
  </w:style>
  <w:style w:styleId="Style_76" w:type="paragraph">
    <w:name w:val="WW-Absatz-Standardschriftart111111111111"/>
    <w:link w:val="Style_76_ch"/>
  </w:style>
  <w:style w:styleId="Style_76_ch" w:type="character">
    <w:name w:val="WW-Absatz-Standardschriftart111111111111"/>
    <w:link w:val="Style_76"/>
  </w:style>
  <w:style w:styleId="Style_77" w:type="paragraph">
    <w:name w:val="Title"/>
    <w:next w:val="Style_6"/>
    <w:link w:val="Style_7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7_ch" w:type="character">
    <w:name w:val="Title"/>
    <w:link w:val="Style_77"/>
    <w:rPr>
      <w:rFonts w:ascii="XO Thames" w:hAnsi="XO Thames"/>
      <w:b w:val="1"/>
      <w:caps w:val="1"/>
      <w:sz w:val="40"/>
    </w:rPr>
  </w:style>
  <w:style w:styleId="Style_78" w:type="paragraph">
    <w:name w:val="heading 4"/>
    <w:next w:val="Style_6"/>
    <w:link w:val="Style_7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8_ch" w:type="character">
    <w:name w:val="heading 4"/>
    <w:link w:val="Style_78"/>
    <w:rPr>
      <w:rFonts w:ascii="XO Thames" w:hAnsi="XO Thames"/>
      <w:b w:val="1"/>
      <w:sz w:val="24"/>
    </w:rPr>
  </w:style>
  <w:style w:styleId="Style_79" w:type="paragraph">
    <w:name w:val="WW8Num6z0"/>
    <w:link w:val="Style_79_ch"/>
    <w:rPr>
      <w:rFonts w:ascii="Symbol" w:hAnsi="Symbol"/>
    </w:rPr>
  </w:style>
  <w:style w:styleId="Style_79_ch" w:type="character">
    <w:name w:val="WW8Num6z0"/>
    <w:link w:val="Style_79"/>
    <w:rPr>
      <w:rFonts w:ascii="Symbol" w:hAnsi="Symbol"/>
    </w:rPr>
  </w:style>
  <w:style w:styleId="Style_80" w:type="paragraph">
    <w:name w:val="WW8Num2z1"/>
    <w:link w:val="Style_80_ch"/>
  </w:style>
  <w:style w:styleId="Style_80_ch" w:type="character">
    <w:name w:val="WW8Num2z1"/>
    <w:link w:val="Style_80"/>
  </w:style>
  <w:style w:styleId="Style_81" w:type="paragraph">
    <w:name w:val="Заголовок"/>
    <w:basedOn w:val="Style_6"/>
    <w:next w:val="Style_22"/>
    <w:link w:val="Style_81_ch"/>
    <w:pPr>
      <w:keepNext w:val="1"/>
      <w:spacing w:after="120" w:before="240"/>
      <w:ind/>
    </w:pPr>
    <w:rPr>
      <w:rFonts w:ascii="Arial" w:hAnsi="Arial"/>
      <w:sz w:val="28"/>
    </w:rPr>
  </w:style>
  <w:style w:styleId="Style_81_ch" w:type="character">
    <w:name w:val="Заголовок"/>
    <w:basedOn w:val="Style_6_ch"/>
    <w:link w:val="Style_81"/>
    <w:rPr>
      <w:rFonts w:ascii="Arial" w:hAnsi="Arial"/>
      <w:sz w:val="28"/>
    </w:rPr>
  </w:style>
  <w:style w:styleId="Style_82" w:type="paragraph">
    <w:name w:val="WW8Num13z0"/>
    <w:link w:val="Style_82_ch"/>
    <w:rPr>
      <w:rFonts w:ascii="Symbol" w:hAnsi="Symbol"/>
    </w:rPr>
  </w:style>
  <w:style w:styleId="Style_82_ch" w:type="character">
    <w:name w:val="WW8Num13z0"/>
    <w:link w:val="Style_82"/>
    <w:rPr>
      <w:rFonts w:ascii="Symbol" w:hAnsi="Symbol"/>
    </w:rPr>
  </w:style>
  <w:style w:styleId="Style_1" w:type="paragraph">
    <w:name w:val="heading 2"/>
    <w:next w:val="Style_22"/>
    <w:link w:val="Style_1_ch"/>
    <w:uiPriority w:val="9"/>
    <w:qFormat/>
    <w:pPr>
      <w:widowControl w:val="1"/>
      <w:numPr>
        <w:ilvl w:val="1"/>
        <w:numId w:val="1"/>
      </w:numPr>
      <w:ind/>
      <w:outlineLvl w:val="1"/>
    </w:pPr>
    <w:rPr>
      <w:rFonts w:ascii="Times New Roman" w:hAnsi="Times New Roman"/>
      <w:b w:val="1"/>
      <w:color w:val="000000"/>
      <w:sz w:val="36"/>
    </w:rPr>
  </w:style>
  <w:style w:styleId="Style_1_ch" w:type="character">
    <w:name w:val="heading 2"/>
    <w:link w:val="Style_1"/>
    <w:rPr>
      <w:rFonts w:ascii="Times New Roman" w:hAnsi="Times New Roman"/>
      <w:b w:val="1"/>
      <w:color w:val="000000"/>
      <w:sz w:val="36"/>
    </w:rPr>
  </w:style>
  <w:style w:styleId="Style_83" w:type="paragraph">
    <w:name w:val="WW8Num18z0"/>
    <w:link w:val="Style_83_ch"/>
    <w:rPr>
      <w:rFonts w:ascii="Symbol" w:hAnsi="Symbol"/>
    </w:rPr>
  </w:style>
  <w:style w:styleId="Style_83_ch" w:type="character">
    <w:name w:val="WW8Num18z0"/>
    <w:link w:val="Style_83"/>
    <w:rPr>
      <w:rFonts w:ascii="Symbol" w:hAnsi="Symbol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2024-09-30T12:13:29Z</dcterms:modified>
</cp:coreProperties>
</file>