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theme/theme1.xml" ContentType="application/vnd.openxmlformats-officedocument.theme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650875" cy="823595"/>
            <wp:effectExtent l="0" t="0" r="0" b="0"/>
            <wp:docPr id="1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347"/>
          <w:tab w:val="left" w:pos="0" w:leader="none"/>
        </w:tabs>
        <w:ind w:hanging="0" w:start="0"/>
        <w:rPr>
          <w:sz w:val="24"/>
          <w:shd w:fill="FFFFFF" w:val="clear"/>
        </w:rPr>
      </w:pPr>
      <w:r>
        <w:rPr>
          <w:sz w:val="24"/>
          <w:shd w:fill="FFFFFF" w:val="clear"/>
        </w:rPr>
      </w:r>
    </w:p>
    <w:p>
      <w:pPr>
        <w:pStyle w:val="Heading2"/>
        <w:numPr>
          <w:ilvl w:val="0"/>
          <w:numId w:val="0"/>
        </w:numPr>
        <w:tabs>
          <w:tab w:val="clear" w:pos="347"/>
          <w:tab w:val="left" w:pos="0" w:leader="none"/>
        </w:tabs>
        <w:ind w:hanging="0" w:start="0"/>
        <w:rPr>
          <w:sz w:val="28"/>
          <w:shd w:fill="FFFFFF" w:val="clear"/>
        </w:rPr>
      </w:pPr>
      <w:r>
        <w:rPr>
          <w:sz w:val="28"/>
          <w:shd w:fill="FFFFFF" w:val="clear"/>
        </w:rPr>
        <w:t>АДМИНИСТРАЦИЯ  МУНИЦИПАЛЬНОГО  ОБРАЗОВАНИЯ</w:t>
      </w:r>
    </w:p>
    <w:p>
      <w:pPr>
        <w:pStyle w:val="Heading2"/>
        <w:numPr>
          <w:ilvl w:val="0"/>
          <w:numId w:val="0"/>
        </w:numPr>
        <w:tabs>
          <w:tab w:val="clear" w:pos="347"/>
          <w:tab w:val="left" w:pos="0" w:leader="none"/>
        </w:tabs>
        <w:spacing w:lineRule="auto" w:line="360"/>
        <w:ind w:hanging="0" w:start="0"/>
        <w:rPr>
          <w:sz w:val="28"/>
          <w:shd w:fill="FFFFFF" w:val="clear"/>
        </w:rPr>
      </w:pPr>
      <w:r>
        <w:rPr>
          <w:sz w:val="28"/>
          <w:shd w:fill="FFFFFF" w:val="clear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347"/>
          <w:tab w:val="left" w:pos="0" w:leader="none"/>
        </w:tabs>
        <w:spacing w:lineRule="auto" w:line="360"/>
        <w:ind w:hanging="0" w:start="0"/>
        <w:rPr>
          <w:sz w:val="36"/>
          <w:shd w:fill="FFFFFF" w:val="clear"/>
        </w:rPr>
      </w:pPr>
      <w:r>
        <w:rPr>
          <w:sz w:val="36"/>
          <w:shd w:fill="FFFFFF" w:val="clear"/>
        </w:rPr>
        <w:t>ПОСТАНОВЛЕНИЕ</w:t>
      </w:r>
    </w:p>
    <w:p>
      <w:pPr>
        <w:pStyle w:val="Normal"/>
        <w:spacing w:lineRule="auto" w:line="360"/>
        <w:rPr/>
      </w:pPr>
      <w:r>
        <w:rPr>
          <w:rStyle w:val="Style7"/>
          <w:b/>
          <w:sz w:val="24"/>
          <w:shd w:fill="FFFFFF" w:val="clear"/>
          <w:lang w:val="ru-RU"/>
        </w:rPr>
        <w:t xml:space="preserve">      </w:t>
      </w:r>
      <w:r>
        <w:rPr>
          <w:rStyle w:val="Style7"/>
          <w:b/>
          <w:sz w:val="24"/>
          <w:shd w:fill="FFFFFF" w:val="clear"/>
          <w:lang w:val="ru-RU"/>
        </w:rPr>
        <w:t xml:space="preserve">От 30.10.2024                                                                                                                       №1324                                                         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  <w:lang w:eastAsia="ru-RU"/>
        </w:rPr>
        <w:t>г. Кореновск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  <w:shd w:fill="FFFFFF" w:val="clear"/>
          <w:lang w:eastAsia="ru-RU"/>
        </w:rPr>
      </w:r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 Кореновский район </w:t>
      </w:r>
      <w:r>
        <w:rPr>
          <w:rStyle w:val="Style7"/>
          <w:b/>
          <w:bCs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2026-2028 годы»</w:t>
      </w:r>
    </w:p>
    <w:p>
      <w:pPr>
        <w:pStyle w:val="Normal"/>
        <w:jc w:val="center"/>
        <w:rPr>
          <w:rStyle w:val="Style7"/>
          <w:b/>
          <w:bCs/>
          <w:sz w:val="28"/>
          <w:szCs w:val="28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Normal"/>
        <w:spacing w:lineRule="auto" w:line="240"/>
        <w:ind w:firstLine="737" w:start="0" w:end="0"/>
        <w:jc w:val="both"/>
        <w:rPr/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pacing w:lineRule="auto" w:line="240"/>
        <w:ind w:firstLine="737" w:start="0" w:end="0"/>
        <w:jc w:val="both"/>
        <w:rPr/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Кореновского район «Об утверждении 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sz w:val="28"/>
          <w:szCs w:val="28"/>
          <w:shd w:fill="auto" w:val="clear"/>
        </w:rPr>
        <w:t xml:space="preserve"> 2026-2028 </w:t>
      </w:r>
      <w:r>
        <w:rPr>
          <w:rStyle w:val="Style7"/>
          <w:sz w:val="28"/>
          <w:szCs w:val="28"/>
          <w:shd w:fill="FFFFFF" w:val="clear"/>
        </w:rPr>
        <w:t>годы» изменения, изложив приложение в новой редакции (прилагается)</w:t>
      </w:r>
    </w:p>
    <w:p>
      <w:pPr>
        <w:pStyle w:val="Normal"/>
        <w:spacing w:lineRule="auto" w:line="240"/>
        <w:ind w:firstLine="737" w:start="0" w:end="0"/>
        <w:jc w:val="both"/>
        <w:rPr/>
      </w:pPr>
      <w:r>
        <w:rPr>
          <w:rStyle w:val="Style7"/>
          <w:sz w:val="28"/>
          <w:szCs w:val="28"/>
          <w:shd w:fill="FFFFFF" w:val="clear"/>
        </w:rPr>
        <w:t xml:space="preserve">2. </w:t>
      </w:r>
      <w:r>
        <w:rPr>
          <w:rStyle w:val="Style7"/>
          <w:b w:val="false"/>
          <w:sz w:val="28"/>
          <w:szCs w:val="28"/>
          <w:shd w:fill="FFFFFF" w:val="clear"/>
        </w:rPr>
        <w:t>Признать утратившим силу постановление администрации муниципального образования Кореновский район от 03 окт</w:t>
      </w:r>
      <w:r>
        <w:rPr>
          <w:rStyle w:val="Style7"/>
          <w:b w:val="false"/>
          <w:sz w:val="28"/>
          <w:szCs w:val="28"/>
          <w:shd w:fill="auto" w:val="clear"/>
        </w:rPr>
        <w:t>ября 2024 №1206</w:t>
      </w:r>
      <w:r>
        <w:rPr>
          <w:rStyle w:val="Style7"/>
          <w:b w:val="false"/>
          <w:sz w:val="28"/>
          <w:szCs w:val="28"/>
          <w:shd w:fill="FFFFFF" w:val="clear"/>
        </w:rPr>
        <w:t xml:space="preserve"> «Об утверждении муниципальной программы муниципального образования 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2026-2028 годы»</w:t>
      </w:r>
    </w:p>
    <w:p>
      <w:pPr>
        <w:pStyle w:val="Heading2"/>
        <w:numPr>
          <w:ilvl w:val="1"/>
          <w:numId w:val="1"/>
        </w:numPr>
        <w:tabs>
          <w:tab w:val="clear" w:pos="347"/>
          <w:tab w:val="left" w:pos="0" w:leader="none"/>
        </w:tabs>
        <w:spacing w:lineRule="auto" w:line="240"/>
        <w:ind w:firstLine="737" w:start="0" w:end="0"/>
        <w:jc w:val="both"/>
        <w:rPr/>
      </w:pPr>
      <w:r>
        <w:rPr>
          <w:rStyle w:val="Style7"/>
          <w:b w:val="false"/>
          <w:sz w:val="28"/>
          <w:szCs w:val="28"/>
          <w:shd w:fill="FFFFFF" w:val="clear"/>
        </w:rPr>
        <w:t xml:space="preserve">3. 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Управлению службы протокола и информационной политики администрации   муниципального   образования  Кореновский  район  обеспечить</w:t>
      </w:r>
    </w:p>
    <w:p>
      <w:pPr>
        <w:pStyle w:val="Normal"/>
        <w:spacing w:lineRule="auto" w:line="240"/>
        <w:jc w:val="both"/>
        <w:rPr/>
      </w:pPr>
      <w:r>
        <w:rPr>
          <w:rStyle w:val="Style7"/>
          <w:sz w:val="28"/>
          <w:szCs w:val="28"/>
          <w:shd w:fill="FFFFFF" w:val="clear"/>
        </w:rPr>
        <w:t>размещение настоящего постановления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Normal"/>
        <w:spacing w:lineRule="auto" w:line="240"/>
        <w:ind w:firstLine="737" w:start="0" w:end="0"/>
        <w:jc w:val="both"/>
        <w:rPr/>
      </w:pPr>
      <w:r>
        <w:rPr>
          <w:rStyle w:val="Style7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ind w:firstLine="737" w:start="0" w:end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bidi="ar-SA"/>
        </w:rPr>
        <w:t>Глава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район                                                                      С.А. Голобородько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 w:val="28"/>
          <w:szCs w:val="28"/>
        </w:rPr>
        <w:t>от 03.10.2024 года № 1206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rFonts w:eastAsia="Times New Roman" w:cs="Times New Roman"/>
          <w:sz w:val="28"/>
          <w:szCs w:val="28"/>
          <w:lang w:bidi="ar-SA"/>
        </w:rPr>
        <w:t>от 03.10.2024 года № 1206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муниципального образования Кореновский район)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от ____________ года № ____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>муниципального образования Кореновский район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7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</w:t>
      </w:r>
      <w:r>
        <w:rPr>
          <w:rStyle w:val="Style7"/>
          <w:szCs w:val="28"/>
          <w:shd w:fill="auto" w:val="clear"/>
        </w:rPr>
        <w:t xml:space="preserve"> на 2026-2028 г</w:t>
      </w:r>
      <w:r>
        <w:rPr>
          <w:rStyle w:val="Style7"/>
          <w:szCs w:val="28"/>
          <w:shd w:fill="FFFFFF" w:val="clear"/>
        </w:rPr>
        <w:t>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806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404"/>
        <w:gridCol w:w="6401"/>
      </w:tblGrid>
      <w:tr>
        <w:trPr/>
        <w:tc>
          <w:tcPr>
            <w:tcW w:w="340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«Упраление капитального строительства»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 </w:t>
            </w:r>
            <w:r>
              <w:rPr>
                <w:sz w:val="28"/>
                <w:szCs w:val="28"/>
              </w:rPr>
              <w:t xml:space="preserve"> муниципального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widowControl w:val="false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—80052,1 тысяч рублей</w:t>
            </w:r>
          </w:p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76715,6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</w:t>
            </w:r>
            <w:r>
              <w:rPr>
                <w:sz w:val="28"/>
                <w:szCs w:val="28"/>
                <w:shd w:fill="auto" w:val="clear"/>
              </w:rPr>
              <w:t>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76715,6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район — 3336,5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3336,5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>
        <w:trPr/>
        <w:tc>
          <w:tcPr>
            <w:tcW w:w="340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  населения  путем  полного  вовлечения  его 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rPr>
          <w:rFonts w:ascii="TimesNewRomanPSMT" w:hAnsi="TimesNewRomanPSMT"/>
          <w:sz w:val="28"/>
          <w:szCs w:val="28"/>
          <w:shd w:fill="auto" w:val="clear"/>
        </w:rPr>
      </w:pPr>
      <w:r>
        <w:rPr>
          <w:rFonts w:ascii="TimesNewRomanPSMT" w:hAnsi="TimesNewRomanPSMT"/>
          <w:sz w:val="28"/>
          <w:szCs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2.3. Сроки реализации муниципальной программы: 2026– 2028 годы.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>3. Перечень и краткое описание подпрограмм</w:t>
      </w:r>
    </w:p>
    <w:p>
      <w:pPr>
        <w:pStyle w:val="Style14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>В целях выполнения задач и достижения установленной цели муниципальной программы 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2026-2028 годы»  предусматривает реализация трех подпрограмм:</w:t>
        <w:tab/>
        <w:tab/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 xml:space="preserve">Подпрограмма «Строительство объектов социальной </w:t>
      </w:r>
      <w:r>
        <w:rPr>
          <w:rStyle w:val="Style7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район.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  <w:shd w:fill="auto" w:val="clear"/>
        </w:rPr>
        <w:t xml:space="preserve">ы приводится в табличной форме </w:t>
      </w:r>
      <w:r>
        <w:rPr>
          <w:rStyle w:val="Style7"/>
          <w:sz w:val="28"/>
          <w:szCs w:val="28"/>
          <w:shd w:fill="auto" w:val="clear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06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49"/>
        <w:gridCol w:w="1365"/>
        <w:gridCol w:w="1696"/>
        <w:gridCol w:w="1424"/>
        <w:gridCol w:w="1077"/>
        <w:gridCol w:w="1694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4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79912,1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79912,1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76715,6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76715,6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3196,5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3196,5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7"/>
          <w:rFonts w:ascii="TimesNewRomanPSMT" w:hAnsi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Style7"/>
          <w:rFonts w:ascii="TimesNewRomanPSMT" w:hAnsi="TimesNewRomanPSMT"/>
          <w:sz w:val="28"/>
          <w:shd w:fill="auto" w:val="clear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Style7"/>
          <w:rFonts w:ascii="TimesNewRomanPSMT" w:hAnsi="TimesNewRomanPSMT"/>
          <w:sz w:val="28"/>
          <w:shd w:fill="FFFF00" w:val="clear"/>
        </w:rPr>
        <w:t xml:space="preserve"> </w:t>
      </w:r>
      <w:r>
        <w:rPr>
          <w:rStyle w:val="Style7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Кореновский район,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Исполнителями мероприятий 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533" w:right="567" w:gutter="0" w:header="22" w:top="79" w:footer="0" w:bottom="147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  Б.И. Сторчун</w:t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район 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>муниципального образования Кореновский район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</w:t>
      </w:r>
      <w:r>
        <w:rPr>
          <w:rStyle w:val="Style7"/>
          <w:sz w:val="28"/>
          <w:szCs w:val="28"/>
          <w:shd w:fill="auto" w:val="clear"/>
        </w:rPr>
        <w:t>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>
        <w:trPr/>
        <w:tc>
          <w:tcPr>
            <w:tcW w:w="598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086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126" w:hRule="atLeast"/>
        </w:trPr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                                                                     Б.И. Сторчун</w:t>
      </w:r>
    </w:p>
    <w:p>
      <w:pPr>
        <w:pStyle w:val="Normal"/>
        <w:tabs>
          <w:tab w:val="clear" w:pos="347"/>
        </w:tabs>
        <w:spacing w:before="0" w:after="0"/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start"/>
        <w:tblInd w:w="6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169"/>
        <w:gridCol w:w="6487"/>
      </w:tblGrid>
      <w:tr>
        <w:trPr>
          <w:trHeight w:val="855" w:hRule="atLeast"/>
        </w:trPr>
        <w:tc>
          <w:tcPr>
            <w:tcW w:w="316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 учреждений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>
        <w:trPr>
          <w:trHeight w:val="512" w:hRule="atLeast"/>
        </w:trPr>
        <w:tc>
          <w:tcPr>
            <w:tcW w:w="316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79912,1 тысяч рублей, в том числе: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76715,6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76715,6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район — 3196,5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3196,5</w:t>
            </w: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em w:val="none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start="0" w:end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start="0" w:end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start="0" w:end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2.3 Сроки реализации подпрограммы: </w:t>
      </w:r>
      <w:r>
        <w:rPr>
          <w:rStyle w:val="Style7"/>
          <w:color w:val="000000"/>
          <w:sz w:val="28"/>
          <w:szCs w:val="28"/>
          <w:shd w:fill="auto" w:val="clear"/>
        </w:rPr>
        <w:t>2026-2028</w:t>
      </w:r>
      <w:r>
        <w:rPr>
          <w:rStyle w:val="Style7"/>
          <w:color w:val="000000"/>
          <w:sz w:val="28"/>
          <w:szCs w:val="28"/>
          <w:shd w:fill="FFFFFF" w:val="clear"/>
        </w:rPr>
        <w:t xml:space="preserve"> годы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Всего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79912,1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79912,1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Краевой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76715,6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76715,6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Федеральный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Местный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3196,5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3196,5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Б.И. Сторчун</w:t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Style7"/>
                <w:sz w:val="28"/>
                <w:szCs w:val="28"/>
                <w:shd w:fill="auto" w:val="clear"/>
              </w:rPr>
              <w:t>йон на 2026-2028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 xml:space="preserve">на 2026-2028 </w:t>
      </w:r>
      <w:r>
        <w:rPr>
          <w:rStyle w:val="Style7"/>
          <w:sz w:val="28"/>
          <w:szCs w:val="28"/>
          <w:shd w:fill="FFFFFF" w:val="clear"/>
        </w:rPr>
        <w:t>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48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4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 г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оды»</w:t>
            </w:r>
          </w:p>
        </w:tc>
      </w:tr>
    </w:tbl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</w:t>
      </w:r>
      <w:r>
        <w:rPr>
          <w:rStyle w:val="Style7"/>
          <w:sz w:val="28"/>
          <w:szCs w:val="28"/>
          <w:shd w:fill="auto" w:val="clear"/>
        </w:rPr>
        <w:t>иципальной собственности муниципального образования Кореновский район на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40"/>
        <w:gridCol w:w="3991"/>
        <w:gridCol w:w="400"/>
        <w:gridCol w:w="1185"/>
        <w:gridCol w:w="1247"/>
        <w:gridCol w:w="1078"/>
        <w:gridCol w:w="1020"/>
        <w:gridCol w:w="1247"/>
        <w:gridCol w:w="965"/>
        <w:gridCol w:w="1046"/>
        <w:gridCol w:w="1849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 том числе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6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84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5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6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9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10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8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9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9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79912,1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79912,1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4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49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76715,6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76715,6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3196,5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3196,5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8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6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4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1.1</w:t>
            </w:r>
          </w:p>
        </w:tc>
        <w:tc>
          <w:tcPr>
            <w:tcW w:w="399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79912,1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79912,1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 кв</w:t>
            </w:r>
          </w:p>
        </w:tc>
        <w:tc>
          <w:tcPr>
            <w:tcW w:w="104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49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76715,6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76715,6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3196,5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3196,5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/>
      </w:pPr>
      <w:r>
        <w:rPr>
          <w:rStyle w:val="Style7"/>
          <w:color w:val="000000"/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  Б</w:t>
      </w: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.И.Сторчун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«Капитальный ремонт, текущий ремонт и содержание объектов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start"/>
        <w:tblInd w:w="27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206"/>
        <w:gridCol w:w="6450"/>
      </w:tblGrid>
      <w:tr>
        <w:trPr>
          <w:trHeight w:val="855" w:hRule="atLeast"/>
        </w:trPr>
        <w:tc>
          <w:tcPr>
            <w:tcW w:w="32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2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2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 xml:space="preserve"> 140,0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рублей, в том числе: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район — 140,0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140,0</w:t>
            </w:r>
            <w:r>
              <w:rPr>
                <w:rStyle w:val="Style7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2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>ля предотвращения создания аварийных ситуаций и износа недвижимого имущества  муниципального  образования  Кореновский  район. В связи  с  этим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 xml:space="preserve"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start="0" w:end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>
      <w:pPr>
        <w:pStyle w:val="Normal"/>
        <w:ind w:firstLine="737" w:start="0" w:end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start="0" w:end="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start="0" w:end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</w:t>
      </w:r>
      <w:r>
        <w:rPr>
          <w:rStyle w:val="Style7"/>
          <w:color w:val="000000"/>
          <w:sz w:val="28"/>
          <w:szCs w:val="28"/>
          <w:shd w:fill="auto" w:val="clear"/>
        </w:rPr>
        <w:t xml:space="preserve">: 2026-2028 </w:t>
      </w:r>
      <w:r>
        <w:rPr>
          <w:rStyle w:val="Style7"/>
          <w:color w:val="000000"/>
          <w:sz w:val="28"/>
          <w:szCs w:val="28"/>
          <w:shd w:fill="FFFFFF" w:val="clear"/>
        </w:rPr>
        <w:t>годы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ind w:firstLine="850" w:start="0" w:end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Б.И. Сторчун</w:t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</w:t>
            </w:r>
            <w:r>
              <w:rPr>
                <w:rStyle w:val="Style7"/>
                <w:sz w:val="28"/>
                <w:szCs w:val="28"/>
                <w:shd w:fill="FFFFFE" w:val="clear"/>
              </w:rPr>
              <w:t>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>на 2026-2028 год</w:t>
      </w:r>
      <w:r>
        <w:rPr>
          <w:rStyle w:val="Style7"/>
          <w:sz w:val="28"/>
          <w:szCs w:val="28"/>
          <w:shd w:fill="FFFFFF" w:val="clear"/>
        </w:rPr>
        <w:t>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>
        <w:trPr/>
        <w:tc>
          <w:tcPr>
            <w:tcW w:w="563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9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8"/>
                <w:szCs w:val="28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</w:t>
      </w:r>
      <w:r>
        <w:rPr>
          <w:rStyle w:val="Style7"/>
          <w:sz w:val="28"/>
          <w:szCs w:val="28"/>
          <w:shd w:fill="auto" w:val="clear"/>
        </w:rPr>
        <w:t>а 2026-2028 годы</w:t>
      </w:r>
      <w:r>
        <w:rPr>
          <w:rStyle w:val="Style7"/>
          <w:sz w:val="28"/>
          <w:szCs w:val="28"/>
          <w:shd w:fill="FFFFFF" w:val="clear"/>
        </w:rPr>
        <w:t>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047"/>
        <w:gridCol w:w="1847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8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10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8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>
        <w:trPr/>
        <w:tc>
          <w:tcPr>
            <w:tcW w:w="540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доски почета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2-3 кв</w:t>
            </w:r>
          </w:p>
        </w:tc>
        <w:tc>
          <w:tcPr>
            <w:tcW w:w="1047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47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7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7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7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7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/>
      </w:pPr>
      <w:r>
        <w:rPr>
          <w:rStyle w:val="Style7"/>
          <w:sz w:val="28"/>
          <w:szCs w:val="28"/>
          <w:lang w:val="ru-RU" w:eastAsia="ru-RU"/>
        </w:rPr>
        <w:t>Кореновский район                                                                                                                                                     Б</w:t>
      </w: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.И. Сторчун</w:t>
      </w:r>
    </w:p>
    <w:p>
      <w:pPr>
        <w:pStyle w:val="Normal"/>
        <w:tabs>
          <w:tab w:val="clear" w:pos="347"/>
        </w:tabs>
        <w:spacing w:before="0" w:after="0"/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start="4819" w:end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start="4819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район </w:t>
      </w:r>
      <w:r>
        <w:rPr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75" w:type="dxa"/>
        <w:jc w:val="start"/>
        <w:tblInd w:w="6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168"/>
        <w:gridCol w:w="6506"/>
      </w:tblGrid>
      <w:tr>
        <w:trPr>
          <w:trHeight w:val="855" w:hRule="atLeast"/>
        </w:trPr>
        <w:tc>
          <w:tcPr>
            <w:tcW w:w="316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bookmarkEnd w:id="0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16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0,0 тысяч рублей, в том числе: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район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start="0" w:end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start="0" w:end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start="0" w:end="0"/>
        <w:rPr/>
      </w:pPr>
      <w:r>
        <w:rPr/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start="0" w:end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</w:t>
      </w:r>
      <w:r>
        <w:rPr>
          <w:rStyle w:val="Style7"/>
          <w:color w:val="000000"/>
          <w:sz w:val="28"/>
          <w:szCs w:val="28"/>
          <w:shd w:fill="auto" w:val="clear"/>
        </w:rPr>
        <w:t>ы: 2026-2028 год</w:t>
      </w:r>
      <w:r>
        <w:rPr>
          <w:rStyle w:val="Style7"/>
          <w:color w:val="000000"/>
          <w:sz w:val="28"/>
          <w:szCs w:val="28"/>
          <w:shd w:fill="FFFFFF" w:val="clear"/>
        </w:rPr>
        <w:t>ы</w:t>
      </w:r>
    </w:p>
    <w:p>
      <w:pPr>
        <w:pStyle w:val="Normal"/>
        <w:ind w:firstLine="850" w:start="0" w:end="0"/>
        <w:jc w:val="both"/>
        <w:rPr/>
      </w:pPr>
      <w:r>
        <w:rPr/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start="0" w:end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start="0" w:end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район,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район                                                                                 Б.И. Сторчун</w:t>
      </w: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 </w:t>
      </w:r>
      <w:r>
        <w:rPr>
          <w:rStyle w:val="Style7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>на 2026-2028 го</w:t>
      </w:r>
      <w:r>
        <w:rPr>
          <w:rStyle w:val="Style7"/>
          <w:sz w:val="28"/>
          <w:szCs w:val="28"/>
          <w:shd w:fill="FFFFFF" w:val="clear"/>
        </w:rPr>
        <w:t>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7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83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2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83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tbl>
      <w:tblPr>
        <w:tblW w:w="6329" w:type="dxa"/>
        <w:jc w:val="end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Style7"/>
                <w:sz w:val="28"/>
                <w:szCs w:val="28"/>
                <w:shd w:fill="auto" w:val="clear"/>
              </w:rPr>
              <w:t>ипального образования Кореновский район на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Style7"/>
          <w:sz w:val="28"/>
          <w:szCs w:val="28"/>
          <w:shd w:fill="auto" w:val="clear"/>
        </w:rPr>
        <w:t>2026-2028 г</w:t>
      </w:r>
      <w:r>
        <w:rPr>
          <w:rStyle w:val="Style7"/>
          <w:sz w:val="28"/>
          <w:szCs w:val="28"/>
          <w:shd w:fill="FFFFFF" w:val="clear"/>
        </w:rPr>
        <w:t>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2"/>
        <w:gridCol w:w="1041"/>
        <w:gridCol w:w="1839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1312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4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83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2026 год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2028 год</w:t>
            </w:r>
          </w:p>
        </w:tc>
        <w:tc>
          <w:tcPr>
            <w:tcW w:w="1312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31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104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8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Цель</w:t>
            </w:r>
          </w:p>
        </w:tc>
        <w:tc>
          <w:tcPr>
            <w:tcW w:w="10084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Задача</w:t>
            </w:r>
          </w:p>
        </w:tc>
        <w:tc>
          <w:tcPr>
            <w:tcW w:w="10084" w:type="dxa"/>
            <w:gridSpan w:val="8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3947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Style w:val="Style7"/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41" w:type="dxa"/>
            <w:vMerge w:val="restart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9" w:type="dxa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2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41" w:type="dxa"/>
            <w:vMerge w:val="continue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9" w:type="dxa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tLeast" w:line="10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/>
      </w:pPr>
      <w:r>
        <w:rPr>
          <w:rStyle w:val="Style7"/>
          <w:sz w:val="28"/>
          <w:szCs w:val="28"/>
          <w:lang w:val="ru-RU" w:eastAsia="ru-RU"/>
        </w:rPr>
        <w:t xml:space="preserve">Кореновский район                                                                                                                                                        </w:t>
      </w: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Б.И. Сторчун</w:t>
      </w:r>
    </w:p>
    <w:p>
      <w:pPr>
        <w:pStyle w:val="Standard"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</w:r>
    </w:p>
    <w:sectPr>
      <w:headerReference w:type="even" r:id="rId33"/>
      <w:headerReference w:type="default" r:id="rId34"/>
      <w:headerReference w:type="first" r:id="rId35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imesNewRomanPSMT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347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0"/>
    <w:next w:val="BodyText"/>
    <w:qFormat/>
    <w:p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paragraph" w:styleId="Style10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2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star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13"/>
    <w:next w:val="BodyText"/>
    <w:qFormat/>
    <w:pPr>
      <w:suppressAutoHyphens w:val="true"/>
      <w:jc w:val="center"/>
    </w:pPr>
    <w:rPr/>
  </w:style>
  <w:style w:type="paragraph" w:styleId="WW-">
    <w:name w:val="WW-Заголовок"/>
    <w:basedOn w:val="Style13"/>
    <w:next w:val="Subtitle"/>
    <w:qFormat/>
    <w:pPr>
      <w:suppressAutoHyphens w:val="true"/>
    </w:pPr>
    <w:rPr/>
  </w:style>
  <w:style w:type="paragraph" w:styleId="BodyTextIndented">
    <w:name w:val="Body Text, Indented"/>
    <w:basedOn w:val="Normal"/>
    <w:qFormat/>
    <w:pPr>
      <w:suppressAutoHyphens w:val="true"/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suppressAutoHyphens w:val="true"/>
      <w:ind w:firstLine="780" w:start="0" w:end="0"/>
      <w:jc w:val="both"/>
    </w:pPr>
    <w:rPr>
      <w:sz w:val="28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start="0" w:end="0"/>
      <w:jc w:val="star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star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star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">
    <w:name w:val="Цитата1"/>
    <w:basedOn w:val="Normal"/>
    <w:qFormat/>
    <w:pPr>
      <w:tabs>
        <w:tab w:val="clear" w:pos="347"/>
      </w:tabs>
      <w:suppressAutoHyphens w:val="true"/>
      <w:ind w:hanging="0" w:start="170" w:end="57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start="0" w:end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</w:pPr>
    <w:rPr>
      <w:sz w:val="28"/>
    </w:rPr>
  </w:style>
  <w:style w:type="paragraph" w:styleId="Style14">
    <w:name w:val="Содержимое таблицы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start="0" w:end="0"/>
      <w:jc w:val="star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15">
    <w:name w:val="Заголовок таблицы"/>
    <w:basedOn w:val="Style14"/>
    <w:qFormat/>
    <w:pPr>
      <w:suppressAutoHyphens w:val="true"/>
      <w:jc w:val="center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7">
    <w:name w:val="Верхний и нижний 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8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start="567" w:end="567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19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star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20">
    <w:name w:val="Текст выноски"/>
    <w:basedOn w:val="Style12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3">
    <w:name w:val="Обычный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tru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true"/>
      <w:bidi w:val="0"/>
      <w:snapToGrid w:val="true"/>
      <w:spacing w:lineRule="auto" w:line="240" w:before="0" w:after="0"/>
      <w:jc w:val="star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star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header" Target="header33.xml"/><Relationship Id="rId36" Type="http://schemas.openxmlformats.org/officeDocument/2006/relationships/numbering" Target="numbering.xm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7709</TotalTime>
  <Application>LibreOffice/24.2.5.2$Windows_X86_64 LibreOffice_project/bffef4ea93e59bebbeaf7f431bb02b1a39ee8a59</Application>
  <AppVersion>15.0000</AppVersion>
  <Pages>36</Pages>
  <Words>6014</Words>
  <Characters>46307</Characters>
  <CharactersWithSpaces>52855</CharactersWithSpaces>
  <Paragraphs>1053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2024-11-06T13:03:28Z</cp:lastPrinted>
  <dcterms:modified xsi:type="dcterms:W3CDTF">2024-11-06T13:24:32Z</dcterms:modified>
  <cp:revision>1013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