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90E6F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290E6F">
      <w:pPr>
        <w:jc w:val="center"/>
        <w:rPr>
          <w:lang/>
        </w:rPr>
      </w:pPr>
    </w:p>
    <w:p w:rsidR="00000000" w:rsidRDefault="00290E6F">
      <w:pPr>
        <w:pStyle w:val="2"/>
        <w:numPr>
          <w:ilvl w:val="1"/>
          <w:numId w:val="1"/>
        </w:numPr>
        <w:tabs>
          <w:tab w:val="left" w:pos="0"/>
        </w:tabs>
        <w:rPr>
          <w:rFonts w:ascii="Times New Roman" w:hAnsi="Times New Roman"/>
          <w:sz w:val="28"/>
          <w:lang/>
        </w:rPr>
      </w:pPr>
      <w:r>
        <w:rPr>
          <w:rFonts w:ascii="Times New Roman" w:hAnsi="Times New Roman"/>
          <w:sz w:val="28"/>
          <w:lang/>
        </w:rPr>
        <w:t>АДМИНИСТРАЦИЯ  МУНИЦИПАЛЬНОГО  ОБРАЗОВАНИЯ</w:t>
      </w:r>
    </w:p>
    <w:p w:rsidR="00000000" w:rsidRDefault="00290E6F">
      <w:pPr>
        <w:pStyle w:val="2"/>
        <w:numPr>
          <w:ilvl w:val="1"/>
          <w:numId w:val="1"/>
        </w:numPr>
        <w:tabs>
          <w:tab w:val="left" w:pos="0"/>
        </w:tabs>
        <w:spacing w:line="360" w:lineRule="auto"/>
        <w:rPr>
          <w:rFonts w:ascii="Times New Roman" w:hAnsi="Times New Roman"/>
          <w:sz w:val="36"/>
          <w:lang/>
        </w:rPr>
      </w:pPr>
      <w:r>
        <w:rPr>
          <w:rFonts w:ascii="Times New Roman" w:hAnsi="Times New Roman"/>
          <w:sz w:val="28"/>
          <w:lang/>
        </w:rPr>
        <w:t>КОРЕНОВСКИЙ  РАЙОН</w:t>
      </w:r>
    </w:p>
    <w:p w:rsidR="00000000" w:rsidRDefault="00290E6F">
      <w:pPr>
        <w:pStyle w:val="1"/>
        <w:tabs>
          <w:tab w:val="left" w:pos="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6"/>
          <w:lang/>
        </w:rPr>
        <w:t>ПОСТАНОВЛЕНИЕ</w:t>
      </w:r>
    </w:p>
    <w:p w:rsidR="00000000" w:rsidRDefault="00290E6F">
      <w:pPr>
        <w:spacing w:line="36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08.11.2024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№ </w:t>
      </w:r>
      <w:r>
        <w:rPr>
          <w:rFonts w:ascii="Times New Roman" w:hAnsi="Times New Roman"/>
          <w:b/>
          <w:sz w:val="24"/>
        </w:rPr>
        <w:t>1422</w:t>
      </w:r>
    </w:p>
    <w:p w:rsidR="00000000" w:rsidRDefault="00290E6F">
      <w:pPr>
        <w:jc w:val="center"/>
        <w:rPr>
          <w:rFonts w:ascii="Times New Roman" w:hAnsi="Times New Roman"/>
          <w:sz w:val="24"/>
          <w:lang/>
        </w:rPr>
      </w:pPr>
      <w:r>
        <w:rPr>
          <w:rFonts w:ascii="Times New Roman" w:hAnsi="Times New Roman"/>
          <w:sz w:val="24"/>
          <w:szCs w:val="24"/>
          <w:lang/>
        </w:rPr>
        <w:t>г.  Кореновск</w:t>
      </w:r>
    </w:p>
    <w:p w:rsidR="00000000" w:rsidRDefault="00290E6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4"/>
          <w:lang/>
        </w:rPr>
        <w:t xml:space="preserve">  </w:t>
      </w:r>
    </w:p>
    <w:p w:rsidR="00000000" w:rsidRDefault="00290E6F">
      <w:pPr>
        <w:shd w:val="clear" w:color="auto" w:fill="FFFFFF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</w:t>
      </w:r>
    </w:p>
    <w:p w:rsidR="00000000" w:rsidRDefault="00290E6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перечня предприятий, учреждений </w:t>
      </w:r>
    </w:p>
    <w:p w:rsidR="00000000" w:rsidRDefault="00290E6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организаций муниципального образования Кореновский </w:t>
      </w:r>
    </w:p>
    <w:p w:rsidR="00000000" w:rsidRDefault="00290E6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район, которым вводятся квоты для трудоустройства граждан, </w:t>
      </w:r>
    </w:p>
    <w:p w:rsidR="00000000" w:rsidRDefault="00290E6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особо нуждающихся в социальной поддержке и испытывающих </w:t>
      </w:r>
    </w:p>
    <w:p w:rsidR="00000000" w:rsidRDefault="00290E6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трудности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поиске работы на 2025 год</w:t>
      </w:r>
    </w:p>
    <w:p w:rsidR="00000000" w:rsidRDefault="00290E6F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0000" w:rsidRDefault="00290E6F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целях содействия занятости населения, обеспечения дополнительных гарантий гражданам, особо нуждающимся в социальной защите, смягчения социальной напряженности на рынке труда в муниципальном образовании Кореновский район, руково</w:t>
      </w:r>
      <w:r>
        <w:rPr>
          <w:rFonts w:ascii="Times New Roman" w:hAnsi="Times New Roman" w:cs="Times New Roman"/>
          <w:color w:val="000000"/>
          <w:sz w:val="28"/>
          <w:szCs w:val="28"/>
        </w:rPr>
        <w:t>дствуясь Трудовым кодексом Российской Федерации, Федеральным законом от 12.12.2023         № 565-ФЗ «О занятости населения в Российской Федерации», Законом Краснодарского края от 8 февраля 2000 года № 231-КЗ  «О квотировании рабочих мест в Краснодарском кр</w:t>
      </w:r>
      <w:r>
        <w:rPr>
          <w:rFonts w:ascii="Times New Roman" w:hAnsi="Times New Roman" w:cs="Times New Roman"/>
          <w:color w:val="000000"/>
          <w:sz w:val="28"/>
          <w:szCs w:val="28"/>
        </w:rPr>
        <w:t>ае» администрация муниципального образования Кореновский район  п о с т а н о в л я е т:</w:t>
      </w:r>
    </w:p>
    <w:p w:rsidR="00000000" w:rsidRDefault="00290E6F">
      <w:pPr>
        <w:shd w:val="clear" w:color="auto" w:fill="FFFFFF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Утвердить перечень предприятий, учреждений и организаций муниципального образования  Кореновский район, которым вводятся квоты для трудоустройства граждан, особо ну</w:t>
      </w:r>
      <w:r>
        <w:rPr>
          <w:rFonts w:ascii="Times New Roman" w:hAnsi="Times New Roman" w:cs="Times New Roman"/>
          <w:color w:val="000000"/>
          <w:sz w:val="28"/>
          <w:szCs w:val="28"/>
        </w:rPr>
        <w:t>ждающихся в социальной поддержке и испытывающих трудности в поиске работы на 2025 год в размере, определенной статьей 4 Закона Краснодарского края  «О квотировании рабочих мест в Краснодарском крае» от 8 февраля 2000 года № 231-КЗ (приложения № 1-2).</w:t>
      </w:r>
    </w:p>
    <w:p w:rsidR="00000000" w:rsidRDefault="00290E6F">
      <w:pPr>
        <w:shd w:val="clear" w:color="auto" w:fill="FFFFFF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делу по социальным вопросам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Кореновский р</w:t>
      </w:r>
      <w:r>
        <w:rPr>
          <w:rFonts w:ascii="Times New Roman" w:hAnsi="Times New Roman" w:cs="Times New Roman"/>
          <w:sz w:val="28"/>
          <w:szCs w:val="28"/>
        </w:rPr>
        <w:t>айон (Аннина) в соо</w:t>
      </w:r>
      <w:r>
        <w:rPr>
          <w:rFonts w:ascii="Times New Roman" w:hAnsi="Times New Roman" w:cs="Times New Roman"/>
          <w:sz w:val="28"/>
          <w:szCs w:val="28"/>
        </w:rPr>
        <w:t>тветствии со статьей 5 Закона Краснодарского края от 8 февраля 2000 года № 231-КЗ «О квотировании рабочих мест в Краснодарском крае», уведомить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</w:t>
      </w:r>
      <w:r>
        <w:rPr>
          <w:rFonts w:ascii="Times New Roman" w:hAnsi="Times New Roman" w:cs="Times New Roman"/>
          <w:color w:val="000000"/>
          <w:sz w:val="28"/>
          <w:szCs w:val="28"/>
        </w:rPr>
        <w:t>ей об установлении квот, для трудоустройства граждан, особо нуждающихся в социальной защите и испытывающих трудности в поиске работы на 2025 год.</w:t>
      </w:r>
    </w:p>
    <w:p w:rsidR="00000000" w:rsidRDefault="00290E6F">
      <w:pPr>
        <w:shd w:val="clear" w:color="auto" w:fill="FFFFFF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Рекомендовать работодателям ежемесячно предоставлять в государственное казенное учреждение Краснодарского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рая "Центр занятости населения Кореновского района" </w:t>
      </w:r>
      <w:r>
        <w:rPr>
          <w:rFonts w:ascii="Times New Roman" w:hAnsi="Times New Roman" w:cs="Times New Roman"/>
          <w:sz w:val="28"/>
          <w:szCs w:val="28"/>
        </w:rPr>
        <w:t>информацию о выполнении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квоты для приема на работу граждан, испытывающих трудности в поиске работы (приложение № 1 – ежемесячно, не позднее 28-го числа месяца; приложение № 2 – до 10-го числа месяца, след</w:t>
      </w:r>
      <w:r>
        <w:rPr>
          <w:rFonts w:ascii="Times New Roman" w:hAnsi="Times New Roman" w:cs="Times New Roman"/>
          <w:sz w:val="28"/>
          <w:szCs w:val="28"/>
        </w:rPr>
        <w:t>ующего за отчетным периодом).</w:t>
      </w:r>
    </w:p>
    <w:p w:rsidR="00000000" w:rsidRDefault="00290E6F">
      <w:pPr>
        <w:shd w:val="clear" w:color="auto" w:fill="FFFFFF"/>
        <w:tabs>
          <w:tab w:val="left" w:pos="0"/>
        </w:tabs>
        <w:ind w:left="170" w:right="-1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4. Управлению службы протокола и информационной политики администрации муниципального образования Кореновский район  официально обнародовать  настоящее постановление в установленном порядке и разместить на официальном сайте а</w:t>
      </w:r>
      <w:r>
        <w:rPr>
          <w:rFonts w:ascii="Times New Roman" w:hAnsi="Times New Roman" w:cs="Times New Roman"/>
          <w:color w:val="000000"/>
          <w:sz w:val="28"/>
          <w:szCs w:val="28"/>
        </w:rPr>
        <w:t>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290E6F">
      <w:pPr>
        <w:shd w:val="clear" w:color="auto" w:fill="FFFFFF"/>
        <w:tabs>
          <w:tab w:val="left" w:pos="0"/>
        </w:tabs>
        <w:ind w:left="170" w:right="-1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5. Контроль за выполнением настоящего постановления возложить на заместителя главы муниципального образования Кореновский район             Т.Г</w:t>
      </w:r>
      <w:r>
        <w:rPr>
          <w:rFonts w:ascii="Times New Roman" w:hAnsi="Times New Roman" w:cs="Times New Roman"/>
          <w:color w:val="000000"/>
          <w:sz w:val="28"/>
          <w:szCs w:val="28"/>
        </w:rPr>
        <w:t>.Ковалеву.</w:t>
      </w:r>
    </w:p>
    <w:p w:rsidR="00000000" w:rsidRDefault="00290E6F">
      <w:pPr>
        <w:shd w:val="clear" w:color="auto" w:fill="FFFFFF"/>
        <w:tabs>
          <w:tab w:val="left" w:pos="0"/>
        </w:tabs>
        <w:spacing w:after="280"/>
        <w:ind w:left="170" w:right="-1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6. Постановление вступает в силу с 1 января 2025 года.</w:t>
      </w:r>
    </w:p>
    <w:p w:rsidR="00000000" w:rsidRDefault="00290E6F">
      <w:pPr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000000" w:rsidRDefault="00290E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образования</w:t>
      </w:r>
    </w:p>
    <w:p w:rsidR="00000000" w:rsidRDefault="00290E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Кореновский район                                                                  С.А. Голобородько</w:t>
      </w:r>
    </w:p>
    <w:p w:rsidR="00000000" w:rsidRDefault="00290E6F">
      <w:pPr>
        <w:rPr>
          <w:rFonts w:ascii="Times New Roman" w:hAnsi="Times New Roman" w:cs="Times New Roman"/>
          <w:sz w:val="28"/>
        </w:rPr>
      </w:pPr>
    </w:p>
    <w:p w:rsidR="00000000" w:rsidRDefault="00290E6F">
      <w:pPr>
        <w:ind w:left="170" w:right="-113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ПРИЛОЖЕНИЕ №1</w:t>
      </w: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000000" w:rsidRDefault="00290E6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000000" w:rsidRDefault="00290E6F">
      <w:pPr>
        <w:ind w:firstLine="56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000000" w:rsidRDefault="00290E6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08.11.2024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1422</w:t>
      </w:r>
    </w:p>
    <w:p w:rsidR="00000000" w:rsidRDefault="00290E6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000000" w:rsidRDefault="00290E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работодателей муниципального образования Кореновский район, для которых устанавливаются квоты для приема на работу молодежи и иных граждан, испытывающих трудн</w:t>
      </w:r>
      <w:r>
        <w:rPr>
          <w:rFonts w:ascii="Times New Roman" w:hAnsi="Times New Roman" w:cs="Times New Roman"/>
          <w:sz w:val="28"/>
          <w:szCs w:val="28"/>
        </w:rPr>
        <w:t>ости в поиске работы</w:t>
      </w:r>
    </w:p>
    <w:p w:rsidR="00000000" w:rsidRDefault="00290E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90E6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21" w:type="dxa"/>
        <w:tblLayout w:type="fixed"/>
        <w:tblLook w:val="0000" w:firstRow="0" w:lastRow="0" w:firstColumn="0" w:lastColumn="0" w:noHBand="0" w:noVBand="0"/>
      </w:tblPr>
      <w:tblGrid>
        <w:gridCol w:w="675"/>
        <w:gridCol w:w="4110"/>
        <w:gridCol w:w="1276"/>
        <w:gridCol w:w="3685"/>
      </w:tblGrid>
      <w:tr w:rsidR="00000000">
        <w:trPr>
          <w:trHeight w:val="9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</w:rPr>
              <w:t>Наименование работодателя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Среднесписочная численность</w:t>
            </w:r>
          </w:p>
          <w:p w:rsidR="00000000" w:rsidRDefault="00290E6F"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(чел.)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приема на работу: </w:t>
            </w:r>
          </w:p>
          <w:p w:rsidR="00000000" w:rsidRDefault="00290E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-молодежи (несовершеннолетние в возрасте от 14 до 18 лет, граждане в возрасте от 18 до 25 лет, имеющие среднее профессиональное образование ил</w:t>
            </w:r>
            <w:r>
              <w:rPr>
                <w:rFonts w:ascii="Times New Roman" w:hAnsi="Times New Roman" w:cs="Times New Roman"/>
              </w:rPr>
              <w:t xml:space="preserve">и высшее образование и ищущие работу в течение  года с дачи выдачи им документа об образовании и о квалификации); </w:t>
            </w:r>
          </w:p>
          <w:p w:rsidR="00000000" w:rsidRDefault="00290E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-лиц, освобожденных из учреждений, исполняющих наказание в виде лишения свободы, - до погашения судимости;</w:t>
            </w:r>
          </w:p>
          <w:p w:rsidR="00000000" w:rsidRDefault="00290E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-граждан, прошедших курс лечения и</w:t>
            </w:r>
            <w:r>
              <w:rPr>
                <w:rFonts w:ascii="Times New Roman" w:hAnsi="Times New Roman" w:cs="Times New Roman"/>
              </w:rPr>
              <w:t xml:space="preserve"> реабилитации от наркомании и (или) алкоголизма; </w:t>
            </w:r>
          </w:p>
          <w:p w:rsidR="00000000" w:rsidRDefault="00290E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-одиноких и многодетных родителей, воспитывающих несовершеннолетних детей, детей-инвалидов; </w:t>
            </w:r>
          </w:p>
          <w:p w:rsidR="00000000" w:rsidRDefault="00290E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-граждан, уволенных с военной службы, и членов их семей;</w:t>
            </w:r>
          </w:p>
          <w:p w:rsidR="00000000" w:rsidRDefault="00290E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граждан предпенсионного возраста. </w:t>
            </w:r>
          </w:p>
          <w:p w:rsidR="00000000" w:rsidRDefault="00290E6F">
            <w:pPr>
              <w:jc w:val="both"/>
              <w:rPr>
                <w:rFonts w:ascii="Times New Roman" w:hAnsi="Times New Roman" w:cs="Times New Roman"/>
              </w:rPr>
            </w:pPr>
          </w:p>
          <w:p w:rsidR="00000000" w:rsidRDefault="00290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  <w:p w:rsidR="00000000" w:rsidRDefault="00290E6F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АО "КОРЕНОВСКИЙ ЭЛЕВАТОР"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АО "КОРЕНОВСКСАХАР"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АО "КУБАНЬ"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ГБПОУ КК КПТ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ГБУ СО КК "КОРЕНОВСКИЙ КЦСОН"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ГБУ СО КК "КОРЕНОВСКИЙ ПНИ"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ГБУЗ "КОРЕНОВСКАЯ ЦРБ" МЗ КК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ЗАО "КМКК"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1818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МУП КОРЕНОВСКОГО ГОРОДСКОГО ПОСЕЛЕНИЯ "ЖКХ"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НПХ "КОРЕНОВСКОЕ"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466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ООО "ЗОЛОТОЙ КОЛОС"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ООО "КПК"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ООО "КРАСКИ КУБАНИ"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ООО "РЕГИОНДОРСТРОЙ"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ООО "РУССКИЙ ГРИБ"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ООО "ФАБРИКА НАСТОЯЩЕГО М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ОРОЖЕНОГО"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ОП ФГБНУ ФНЦ ВНИИМК ОПЫТНО-СЕМЕНОВОДЧЕСКОЕ ХОЗЯЙСТВО "БЕРЕЗАНСКОЕ"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ОП ФИЛИАЛ № 4 АО "ГАЗПРОМ ГАЗОРАСПРЕДЕЛЕНИЕ КРАСНОДАР"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  <w:p w:rsidR="00000000" w:rsidRDefault="00290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6592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</w:rPr>
              <w:t>197</w:t>
            </w:r>
          </w:p>
        </w:tc>
      </w:tr>
    </w:tbl>
    <w:p w:rsidR="00000000" w:rsidRDefault="00290E6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00000" w:rsidRDefault="00290E6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00000" w:rsidRDefault="00290E6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00000" w:rsidRDefault="00290E6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</w:t>
      </w: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ПРИЛОЖЕНИЕ №2</w:t>
      </w: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000000" w:rsidRDefault="00290E6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000000" w:rsidRDefault="00290E6F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000000" w:rsidRDefault="00290E6F">
      <w:pPr>
        <w:ind w:firstLine="56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000000" w:rsidRDefault="00290E6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08.11.2024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1422</w:t>
      </w:r>
    </w:p>
    <w:p w:rsidR="00000000" w:rsidRDefault="00290E6F">
      <w:pPr>
        <w:ind w:firstLine="557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90E6F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290E6F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290E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  </w:t>
      </w:r>
    </w:p>
    <w:p w:rsidR="00000000" w:rsidRDefault="00290E6F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работодателей муниципального образования Кореновский </w:t>
      </w:r>
      <w:r>
        <w:rPr>
          <w:rFonts w:ascii="Times New Roman" w:hAnsi="Times New Roman" w:cs="Times New Roman"/>
          <w:sz w:val="28"/>
          <w:szCs w:val="28"/>
        </w:rPr>
        <w:t>район, для которых устанавливаются квоты для приема на работу инвалидов, имеющих в соответствии с индивидуальной программой реабилитации или абилитации инвалида рекомендации к труду  (3%).</w:t>
      </w:r>
    </w:p>
    <w:p w:rsidR="00000000" w:rsidRDefault="00290E6F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000000" w:rsidRDefault="00290E6F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000000" w:rsidRDefault="00290E6F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55" w:type="dxa"/>
        <w:tblLayout w:type="fixed"/>
        <w:tblLook w:val="0000" w:firstRow="0" w:lastRow="0" w:firstColumn="0" w:lastColumn="0" w:noHBand="0" w:noVBand="0"/>
      </w:tblPr>
      <w:tblGrid>
        <w:gridCol w:w="593"/>
        <w:gridCol w:w="9187"/>
      </w:tblGrid>
      <w:tr w:rsidR="00000000">
        <w:trPr>
          <w:trHeight w:val="26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  <w:p w:rsidR="00000000" w:rsidRDefault="00290E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работодателя</w:t>
            </w:r>
          </w:p>
          <w:p w:rsidR="00000000" w:rsidRDefault="00290E6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АО "МОК "БРАТКОВСКИЙ"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 "ПРОГРЕСС"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ГБПОУ КК КАТ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ГБУ «ВЕТУПРАВЛЕНИЕ КОРЕНОВСКОГО РАЙОНА»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ГКОУ КК ШКОЛА-ИНТЕРНАТ СТ-ЦЫ ПЛАТНИРОВСКОЙ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ЗАО «ДСУ-92»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ИП ГЛАВА КФХ КОМАНОВА ЛЮБОВЬ ГРИГОРЬЕВНА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ИП КОНДРАШОВ СЕРГЕЙ АЛЕКСАНДРОВИЧ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ИП ПОЛИЕВ ВЛАДИМИР САВВИЧ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МАДОУ Д/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 № 41 МО КОРЕНОВСКИЙ РАЙОН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МАДОУ ДЕТСКИЙ САД № 38 МО КОРЕНОВСКИЙ РАЙОН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МАДОУ ДЕТСКИЙ САД № 42 МО КОРЕНОВСКИЙ РАЙОН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МАДОУ ДЕТСКИЙ САД № 43 МО КОРЕНОВСКИЙ РАЙОН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МАНОУ СОШ № 1 ИМ. И.Д. БУВАЛЬЦЕВА МО КОРЕНОВСКИЙ РАЙОН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МАНОУ СОШ № 18 МО КОР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ЕНОВСКИЙ РАЙОН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МАНОУ СОШ № 20 ИМЕНИ Е.А. КРАСИЛЬНИКОВА МО КОРЕНОВСКИЙ РАЙОН</w:t>
            </w:r>
          </w:p>
        </w:tc>
      </w:tr>
      <w:tr w:rsidR="00000000">
        <w:trPr>
          <w:trHeight w:val="55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МАНОУ СОШ № 25 ИМ.МАРШАЛА СОВЕТСКОГО СОЮЗА Г.К.ЖУКОВА МО КОРЕНОВСКИЙ РАЙОН</w:t>
            </w:r>
          </w:p>
        </w:tc>
      </w:tr>
      <w:tr w:rsidR="00000000">
        <w:trPr>
          <w:trHeight w:val="55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МАНОУ СОШ № 3 ИМ. ГЕРОЯ РОССИИ Р.М. ХАБИБУЛЛИНА МО КОРЕНОВСКИЙ РАЙОН</w:t>
            </w:r>
          </w:p>
        </w:tc>
      </w:tr>
      <w:tr w:rsidR="00000000">
        <w:trPr>
          <w:trHeight w:val="55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МАНОУ СОШ № 5 ИМ. ТР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ИЖДЫ ГЕРОЯ СОВЕТСКОГО СОЮЗА А.И. ПОКРЫШКИНА МО КОРЕНОВСКИЙ РАЙОН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МАНОУ СОШ № 6 ИМ.И.Е.УБИЙКО МО КОРЕНОВСКИЙ РАЙОН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МАНУ ДО ДХТД МО КОРЕНОВСКИЙ РАЙОН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МАНУ ДО СШ МО КОРЕНОВСКИЙ РАЙОН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МАУ ДО СШ "АЛЛИГАТОР" МО КОРЕНОВСКИЙ РАЙОН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МБУ ДО ДШИ Г.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КОРЕНОВСКА МО КОРЕНОВСКИЙ РАЙОН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МБУ ДО ДШИ СТ.ПЛАТНИРОВСКОЙ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МБУК "ГДК КГП №1"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МБУК МО КОРЕНОВСКИЙ РАЙОН "КРЦНКД"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МДОБУ ДЕТСКИЙ САД № 1 МО КОРЕНОВСКИЙ РАЙОН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МДОБУ ДЕТСКИЙ САД № 44 МО КОРЕНОВСКИЙ РАЙОН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МКУ "ЦБ УО И К МО КОРЕНОВСКИЙ Р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АЙОН"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МКУ "ЦЕНТР ПО МТО ОМС МО КОРЕНОВСКИЙ РАЙОН"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МКУ КГП "АТУ"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МКУ КГП КР "УЮТНЫЙ ГОРОД"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МОАНУ СОШ № 17 ИМ. К.В. НАВАЛЬНЕВОЙ МО КОРЕНОВСКИЙ РАЙОН</w:t>
            </w:r>
          </w:p>
        </w:tc>
      </w:tr>
      <w:tr w:rsidR="00000000">
        <w:trPr>
          <w:trHeight w:val="300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МОАНУ СОШ № 19 ИМ. ГЕРОЯ РОССИИ С.А.НАТОЧЕГО МО КОРЕНОВСКИЙ РАЙОН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МОБУ СОШ № 7 ИМ. В.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П.АДОДИНА МО КОРЕНОВСКИЙ РАЙОН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НАО «КОРЕНОВСКОЕ АТП»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ООО «АГРОФИРМА «ДЯДЬКОВСКАЯ»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ООО "АГРОФИРМА "ЛАДА"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ООО "БДМ-АГРО"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ООО "БЕТАГРАН КУБАНЬ"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ООО «КДЦ ГИППОКРАТ»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ООО «КОРЕНОВСКАГРОХИМИЯ»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ООО «КОРЕНОВСКИЙ КРУПЯНОЙ ЗАВОД «БЕРЕЗ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КА»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ООО "ЛИДЕР-КОРЕНОВСК"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ООО «МАСТЕР-ПАК»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ООО "РАЗДОЛЬНОЕ"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ООО «ТЕХНОИНДУСТРИЯ»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ОП "КОРЕНОВСКОЕ" ООО "СТАВРОПОЛЬСКИЙ БРОЙЛЕР"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ОП "КОРЕНОВСКОЕ" ООО "ЮСК"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ОП "ПЛАТНИРОВСКОЕ" ООО "СТАВРОПОЛЬСКИЙ БРОЙЛЕР"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ОП ООО «АГРОЭКСПОРТ»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ОП ООО «АЙСБЕРГ»В СТАНИЦЕ ПЛАТНИРОВСКОЙ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ОП ООО "ПОЛИПЛАСТ-ЮГ" 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ОП ООО "СФЕРА"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ПК "СОЮЗ"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ПОУ "КОРЕНОВСКАЯ АШ ДОСААФ РОССИИ"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ФИЛИАЛ АО "ЭЛЕКТРОСЕТИ КУБАНИ" КОРЕНОВСКЭЛЕКТРОСЕТЬ"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9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АО "КОРЕНОВСКИЙ ЭЛЕВАТОР"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АО "КОРЕНОВСКСАХАР"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9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АО "КУБАНЬ"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ГБПОУ КК КПТ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9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ГБУ СО КК "КОРЕНОВСКИЙ КЦСОН"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9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ГБУ СО КК "КОРЕНОВСКИЙ ПНИ"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9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ГБУЗ "КОРЕНОВСКАЯ ЦРБ" МЗ КК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ЗАО "КМКК"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МУП КОРЕНОВСКОГО ГОРОДСКОГО ПОСЕЛЕНИЯ "ЖКХ"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НПХ "КОРЕНОВСКОЕ" 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9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ООО "ЗОЛОТОЙ КОЛОС"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ООО "КПК"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9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ООО "КРАСКИ КУБАНИ"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ООО "РЕГИОНДОРСТРОЙ"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9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ООО "РУССКИЙ ГРИБ"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9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ООО "ФАБРИКА НАСТОЯЩЕГО МОРОЖЕНОГО"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ОП ФГБНУ ФНЦ ВНИИМК ОПЫТНО-СЕМЕНОВОДЧЕСКОЕ ХОЗЯЙСТВО "БЕРЕЗАНСКОЕ"</w:t>
            </w:r>
          </w:p>
        </w:tc>
      </w:tr>
      <w:tr w:rsidR="00000000">
        <w:trPr>
          <w:trHeight w:val="31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90E6F">
            <w:r>
              <w:rPr>
                <w:rFonts w:ascii="Times New Roman" w:hAnsi="Times New Roman" w:cs="Times New Roman"/>
                <w:color w:val="000000"/>
                <w:lang w:eastAsia="ru-RU"/>
              </w:rPr>
              <w:t>ОП ФИЛИАЛ № 4 АО "ГАЗПРОМ ГАЗОРАСПРЕДЕЛЕНИЕ КРАСНОДАР"</w:t>
            </w:r>
          </w:p>
        </w:tc>
      </w:tr>
    </w:tbl>
    <w:p w:rsidR="00000000" w:rsidRDefault="00290E6F">
      <w:pPr>
        <w:jc w:val="center"/>
        <w:rPr>
          <w:rFonts w:ascii="Times New Roman" w:hAnsi="Times New Roman" w:cs="Times New Roman"/>
        </w:rPr>
      </w:pPr>
    </w:p>
    <w:p w:rsidR="00000000" w:rsidRDefault="00290E6F">
      <w:pPr>
        <w:rPr>
          <w:rFonts w:ascii="Times New Roman" w:hAnsi="Times New Roman" w:cs="Times New Roman"/>
        </w:rPr>
      </w:pPr>
    </w:p>
    <w:p w:rsidR="00000000" w:rsidRDefault="00290E6F">
      <w:pPr>
        <w:rPr>
          <w:rFonts w:ascii="Times New Roman" w:hAnsi="Times New Roman" w:cs="Times New Roman"/>
        </w:rPr>
      </w:pPr>
    </w:p>
    <w:p w:rsidR="00000000" w:rsidRDefault="00290E6F">
      <w:pPr>
        <w:rPr>
          <w:rFonts w:ascii="Times New Roman" w:hAnsi="Times New Roman" w:cs="Times New Roman"/>
        </w:rPr>
      </w:pPr>
    </w:p>
    <w:p w:rsidR="00000000" w:rsidRDefault="00290E6F">
      <w:pPr>
        <w:rPr>
          <w:rFonts w:ascii="Times New Roman" w:hAnsi="Times New Roman" w:cs="Times New Roman"/>
        </w:rPr>
      </w:pPr>
    </w:p>
    <w:p w:rsidR="00000000" w:rsidRDefault="00290E6F">
      <w:pPr>
        <w:rPr>
          <w:rFonts w:ascii="Times New Roman" w:hAnsi="Times New Roman" w:cs="Times New Roman"/>
        </w:rPr>
      </w:pPr>
    </w:p>
    <w:p w:rsidR="00000000" w:rsidRDefault="00290E6F">
      <w:pPr>
        <w:rPr>
          <w:rFonts w:ascii="Times New Roman" w:hAnsi="Times New Roman" w:cs="Times New Roman"/>
        </w:rPr>
      </w:pPr>
    </w:p>
    <w:p w:rsidR="00000000" w:rsidRDefault="00290E6F">
      <w:pPr>
        <w:rPr>
          <w:rFonts w:ascii="Times New Roman" w:hAnsi="Times New Roman" w:cs="Times New Roman"/>
        </w:rPr>
      </w:pPr>
    </w:p>
    <w:p w:rsidR="00000000" w:rsidRDefault="00290E6F">
      <w:pPr>
        <w:rPr>
          <w:rFonts w:ascii="Times New Roman" w:hAnsi="Times New Roman" w:cs="Times New Roman"/>
        </w:rPr>
      </w:pPr>
    </w:p>
    <w:p w:rsidR="00000000" w:rsidRDefault="00290E6F">
      <w:pPr>
        <w:rPr>
          <w:rFonts w:ascii="Times New Roman" w:hAnsi="Times New Roman" w:cs="Times New Roman"/>
        </w:rPr>
      </w:pPr>
    </w:p>
    <w:p w:rsidR="00000000" w:rsidRDefault="00290E6F">
      <w:pPr>
        <w:rPr>
          <w:rFonts w:ascii="Times New Roman" w:hAnsi="Times New Roman" w:cs="Times New Roman"/>
        </w:rPr>
      </w:pPr>
    </w:p>
    <w:p w:rsidR="00000000" w:rsidRDefault="00290E6F">
      <w:pPr>
        <w:rPr>
          <w:rFonts w:ascii="Times New Roman" w:hAnsi="Times New Roman" w:cs="Times New Roman"/>
        </w:rPr>
      </w:pPr>
    </w:p>
    <w:p w:rsidR="00000000" w:rsidRDefault="00290E6F">
      <w:pPr>
        <w:rPr>
          <w:rFonts w:ascii="Times New Roman" w:hAnsi="Times New Roman" w:cs="Times New Roman"/>
        </w:rPr>
      </w:pPr>
    </w:p>
    <w:p w:rsidR="00000000" w:rsidRDefault="00290E6F">
      <w:pPr>
        <w:rPr>
          <w:rFonts w:ascii="Times New Roman" w:hAnsi="Times New Roman" w:cs="Times New Roman"/>
        </w:rPr>
      </w:pPr>
    </w:p>
    <w:p w:rsidR="00000000" w:rsidRDefault="00290E6F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0000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0E6F"/>
    <w:rsid w:val="0029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53211B8-F2BD-4E0A-97A0-80023718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1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4">
    <w:name w:val="Нижний колонтитул Знак"/>
    <w:rPr>
      <w:rFonts w:ascii="Arial" w:hAnsi="Arial" w:cs="Arial"/>
    </w:rPr>
  </w:style>
  <w:style w:type="character" w:customStyle="1" w:styleId="a5">
    <w:name w:val="Верхний колонтитул Знак"/>
    <w:rPr>
      <w:rFonts w:ascii="Arial" w:hAnsi="Arial" w:cs="Arial"/>
    </w:rPr>
  </w:style>
  <w:style w:type="character" w:customStyle="1" w:styleId="WW-">
    <w:name w:val="WW-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0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imes New Roman"/>
      <w:lang/>
    </w:rPr>
  </w:style>
  <w:style w:type="paragraph" w:styleId="aa">
    <w:name w:val="Balloon Text"/>
    <w:basedOn w:val="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pPr>
      <w:widowControl/>
    </w:pPr>
    <w:rPr>
      <w:rFonts w:ascii="Verdana" w:hAnsi="Verdana" w:cs="Verdana"/>
      <w:lang w:val="en-US"/>
    </w:rPr>
  </w:style>
  <w:style w:type="paragraph" w:customStyle="1" w:styleId="12">
    <w:name w:val="Указатель1"/>
    <w:basedOn w:val="a"/>
  </w:style>
  <w:style w:type="paragraph" w:customStyle="1" w:styleId="13">
    <w:name w:val="Название1"/>
    <w:basedOn w:val="a"/>
    <w:pPr>
      <w:spacing w:before="120" w:after="120"/>
    </w:pPr>
    <w:rPr>
      <w:i/>
      <w:iCs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1298</Words>
  <Characters>7405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cp:lastModifiedBy>user</cp:lastModifiedBy>
  <cp:revision>2</cp:revision>
  <cp:lastPrinted>2024-11-11T06:42:00Z</cp:lastPrinted>
  <dcterms:created xsi:type="dcterms:W3CDTF">2024-11-12T08:30:00Z</dcterms:created>
  <dcterms:modified xsi:type="dcterms:W3CDTF">2024-11-12T08:30:00Z</dcterms:modified>
</cp:coreProperties>
</file>