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/>
        <w:drawing>
          <wp:inline distT="0" distB="0" distL="0" distR="0">
            <wp:extent cx="650240" cy="8216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uppressAutoHyphens w:val="true"/>
        <w:spacing w:lineRule="auto" w:line="240" w:before="57" w:after="57"/>
        <w:jc w:val="center"/>
        <w:textAlignment w:val="baseline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firstLine="708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от  15.10.2024</w:t>
        <w:tab/>
        <w:tab/>
        <w:tab/>
        <w:tab/>
        <w:tab/>
        <w:tab/>
      </w:r>
      <w:r>
        <w:rPr>
          <w:rFonts w:eastAsia="Calibri" w:cs="Times New Roman" w:ascii="Times New Roman" w:hAnsi="Times New Roman"/>
          <w:b/>
          <w:sz w:val="24"/>
          <w:szCs w:val="24"/>
          <w:lang w:eastAsia="zh-CN"/>
        </w:rPr>
        <w:tab/>
        <w:tab/>
        <w:t xml:space="preserve">  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zh-CN"/>
        </w:rPr>
        <w:t>№1262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2020-2026 годы»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2 ноября 2023 года № 1921 «Об            утверждении Порядка принятия решения о разработке, формировании, реализации и оценке эффективности реализации муниципальных программ      муниципального образования Кореновский район» администрация                    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24 сентября 2024 года №1146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 опубликовать официально настоящее постановление и разместить в </w:t>
      </w:r>
      <w:r>
        <w:rPr>
          <w:rFonts w:eastAsia="Calibri" w:cs="Times New Roman"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С.А. Голобородько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  <w:t xml:space="preserve">от 15.10.2024                № 1262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15.10.2024               № 1262  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lang w:val="ru-RU" w:bidi="ar-SA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ru-RU" w:eastAsia="en-US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9 566 648,2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6 272 359,0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715 209,0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677 479,4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811 094,4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861 121,1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1 253 474,4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957 473,7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996 507,0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691 377,8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996,3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69 491,8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129 828,0 тысяч рублей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67 142,6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283 158,1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69 886,0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70 875,0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</w:t>
            </w: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2 600 652,2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329 597,1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384 324,2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470 863,7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465 907,3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602 927,9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340 584,9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6 447,1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2 259,2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2022 год – 00,0 тысяч рублей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eastAsia="Calibri" w:cs="Times New Roman" w:ascii="Times New Roman" w:hAnsi="Times New Roman"/>
          <w:sz w:val="28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0" w:name="OLE_LINK22"/>
            <w:bookmarkStart w:id="1" w:name="OLE_LINK12"/>
            <w:bookmarkEnd w:id="0"/>
            <w:bookmarkEnd w:id="1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uppressAutoHyphens w:val="true"/>
        <w:spacing w:lineRule="auto" w:line="240" w:before="0" w:after="0"/>
        <w:ind w:right="-284" w:hanging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3. </w:t>
      </w:r>
      <w:r>
        <w:rPr>
          <w:rFonts w:eastAsia="Calibri" w:cs="Times New Roman" w:ascii="Times New Roman" w:hAnsi="Times New Roman"/>
          <w:sz w:val="28"/>
        </w:rPr>
        <w:t>Перечень и краткое описание подпрограмм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eastAsia="Calibri" w:cs="Times New Roman"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(направлена на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eastAsia="Calibri"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(направленна 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«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» (направлена на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" w:right="-63" w:hanging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9566648,2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1253474,4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957473,7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996507,0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283158,1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69886,0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70875,0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602927,9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2139560,3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1367944,6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1073829,1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7310128,2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909852,8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68921,5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370340,5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1349114,8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1120060,0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892375,2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1398561,1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250759,5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59073,0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214236,6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31550,8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32377,8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182929,9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647926,0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114183,3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85535,0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541757,9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81404,6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82874,0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316200,9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61114,9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50827,3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zh-CN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реализация механизмов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right="-108" w:hanging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7 310 128,2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в том числе: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               255 263,1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33 669,7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35 967,9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39 871,6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68 921,5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38 335,2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2026 год – 38 497,2 тысяч рублей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– 5 151 634,7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583 724,7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586 134,0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661 236,9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751 859,2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909 852,8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804 949,1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853 878,0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1 903 230,4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252 323,6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290 794,9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361 377,2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351 618,5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370 340,5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276 775,7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360" w:hanging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профессионального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eastAsia="Calibri" w:cs="Times New Roman"/>
        </w:rPr>
        <w:t> 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2.1. Основная цель Подпрограммы –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реализация механизмов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right="-108"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uppressAutoHyphens w:val="true"/>
        <w:spacing w:lineRule="auto" w:line="240" w:before="0" w:after="0"/>
        <w:ind w:right="-108"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uppressAutoHyphens w:val="true"/>
        <w:spacing w:lineRule="auto" w:line="240" w:before="0" w:after="0"/>
        <w:ind w:right="-108"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uppressAutoHyphens w:val="true"/>
        <w:spacing w:lineRule="atLeast" w:line="200" w:before="0" w:after="0"/>
        <w:ind w:right="-108"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7310128,2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909852,8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804949,1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853878,0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68921,5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38497,2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370340,5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zh-CN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eastAsia="Calibri" w:cs="Times New Roman"/>
                <w:sz w:val="27"/>
                <w:szCs w:val="2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6890710,1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1257618,4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1062528,8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847297,8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5099919,5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904355,2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847297,8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1790790,6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353263,2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263154,2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3906329,4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714215,0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597017,3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530367,9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3244144,4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588117,6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530367,9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662185,0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126489,3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126097,4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97626,4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SimSun" w:cs="Times New Roman" w:ascii="Times New Roman" w:hAnsi="Times New Roman"/>
                <w:sz w:val="27"/>
                <w:szCs w:val="27"/>
                <w:lang w:eastAsia="zh-CN"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2647591,8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475475,4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428528,9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316929,9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1855775,1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316237,6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316929,9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791816,7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159237,8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128545,2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315750,4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57838,9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315750,4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57838,9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21038,5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10089,1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21038,5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10089,1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Внебюджетные 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Реализация механизмов</w:t>
            </w: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17721,2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17721,2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33020,8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33020,8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2023-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основного общего и среднего общего образования, компенсация за </w:t>
            </w: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22497,0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2023, 2024,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организациях 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4951,8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2) обеспечение образования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4951,8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конкурсов, мероприятий и соревнований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Доля учащихся общеобразовательных учреждений, принявших  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4951,8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4951,8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2) 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3 кв.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27070,2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6509,2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4571,3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район  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16207,3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10277,9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 CYR" w:hAnsi="Times New Roman CYR"/>
                <w:sz w:val="27"/>
                <w:szCs w:val="27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24702,2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5924,2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4164,0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Удельный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16207,3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2717,2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2939,1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7909,9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34600,7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34600,7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2020,2021,2022,2024,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культурой и спортом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10581,4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242679,6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62326,7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231456,4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62326,7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33357,2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2020,2021,2022,2023,2024,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1595,1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21898,3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6268,3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Обеспечение образовательного и </w:t>
            </w:r>
            <w:r>
              <w:rPr>
                <w:rFonts w:cs="Times New Roman" w:ascii="Times New Roman" w:hAnsi="Times New Roman"/>
                <w:sz w:val="27"/>
                <w:szCs w:val="27"/>
              </w:rPr>
              <w:t>воспитательного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zh-CN"/>
              </w:rPr>
              <w:t xml:space="preserve">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1753,5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20144,8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5140,0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1621,7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7"/>
                <w:szCs w:val="27"/>
              </w:rPr>
            </w:pPr>
            <w:r>
              <w:rPr>
                <w:rFonts w:eastAsia="Calibri" w:cs="Times New Roman"/>
                <w:sz w:val="27"/>
                <w:szCs w:val="27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1493,9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63,6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1,2,3,4 кв. 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2024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sz w:val="27"/>
                <w:szCs w:val="27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общий объем – 1 398 561,1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436 114,7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214 236,6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31 550,8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32 377,8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краевого бюджета – 528 218,1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72 076,9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23 884,4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250 759,5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59 073,0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46 710,1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– 431 969,1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52 952,2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67 237,2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182 929,9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23 559,5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6 447,1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 </w:t>
      </w:r>
    </w:p>
    <w:tbl>
      <w:tblPr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bookmarkStart w:id="2" w:name="OLE_LINK2"/>
            <w:bookmarkStart w:id="3" w:name="OLE_LINK1"/>
            <w:bookmarkEnd w:id="2"/>
            <w:bookmarkEnd w:id="3"/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 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2.2. 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подпрограммы 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1398561,1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250759,5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59073,0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46710,1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214236,6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182929,9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6447,1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»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автобусов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43297,2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10581,1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34834,2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10139,3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61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217984,3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106752,8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61" w:hanging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217984,3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106752,8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217984,3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106752,8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217984,3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106752,8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в муниципаль</w:t>
              <w:softHyphen/>
              <w:t>ных об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53097,8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  <w:tab/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53097,8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7658,0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21156,1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4327,7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62215,8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46502,0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45019,5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281127,3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40525,3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41130,5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72527,9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7107,4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197353,9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30345,2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32377,8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11245,5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1645,3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15748,0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14148,0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13780,0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12308,0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76979,3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29417,6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76979,3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29417,6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11446,9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54705,9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8462,1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бесплатным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35558,7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5500,3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19147,2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2961,8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 кв. 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Доля учащихся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1015,7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443744,1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188228,1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237764,5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17751,5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header="708" w:top="850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541 757,9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528 999,5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64 134,1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70 869,2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71 110,5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78 100,7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80 114,6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81 461,0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83 209,4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– 12 758,4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990,0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1 130,0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6 426,9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1 508,5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1 290,0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1 413,0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541757,9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80114,6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83209,4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</w:rPr>
      </w:pPr>
      <w:r>
        <w:rPr>
          <w:rFonts w:eastAsia="Andale Sans UI" w:cs="Times New Roman" w:ascii="Times New Roman" w:hAnsi="Times New Roman"/>
          <w:kern w:val="2"/>
          <w:sz w:val="28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15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6"/>
          <w:lang w:eastAsia="zh-CN"/>
        </w:rPr>
      </w:pPr>
      <w:r>
        <w:rPr>
          <w:rFonts w:eastAsia="Calibri" w:cs="Times New Roman" w:ascii="Times New Roman" w:hAnsi="Times New Roman"/>
          <w:sz w:val="28"/>
          <w:szCs w:val="26"/>
          <w:lang w:eastAsia="zh-CN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7453,5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528999,5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80114,6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83209,4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35406,8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48444,9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8665,8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  <w:t>О</w:t>
            </w: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243984,7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37552,6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40617,8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200287,1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28166,1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29002,1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236,8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241,2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  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2022,2023,2025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6"/>
          <w:type w:val="nextPage"/>
          <w:pgSz w:orient="landscape" w:w="16838" w:h="11906"/>
          <w:pgMar w:left="1134" w:right="1134" w:header="709" w:top="85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«Развитие образования»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ПАСПОРТ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7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cs="Times New Roman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общий объем – 316 200,9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краевого бюджета — 63 506,7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5 866,1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6 246,1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6 670,1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7 276,8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12 747,5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11 990,6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12 709,5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бюджета муниципального образования Кореновский район — 252 694,2 тысяч рублей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36 775,6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39 447,1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– 43 724,3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45 543,1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48 367,4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38 836,7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2020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2021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2022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2023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2024 год –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2025 год — 00,0 тысяч рублей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  <w:tab/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  <w:t>В соответствии с Федеральным Законом от 27 июля 2010 года № 210-ФЗ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zh-CN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увеличить количество проведенных массовых мероприятий.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2.3. Сроки реализации подпрограммы: 2020 – 2026 годы.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7"/>
          <w:szCs w:val="27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eastAsia="Calibri" w:cs="Times New Roman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подпрограммы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316200,9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12709,5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48367,4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uppressAutoHyphens w:val="true"/>
        <w:spacing w:lineRule="atLeast" w:line="20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tLeast" w:line="20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right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</w:rPr>
      </w:pPr>
      <w:r>
        <w:rPr>
          <w:rFonts w:eastAsia="Andale Sans UI" w:cs="Times New Roman" w:ascii="Times New Roman" w:hAnsi="Times New Roman"/>
          <w:kern w:val="2"/>
          <w:sz w:val="24"/>
          <w:szCs w:val="24"/>
        </w:rPr>
      </w:r>
    </w:p>
    <w:tbl>
      <w:tblPr>
        <w:tblW w:w="15173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4"/>
        <w:gridCol w:w="5375"/>
        <w:gridCol w:w="1419"/>
        <w:gridCol w:w="991"/>
        <w:gridCol w:w="851"/>
        <w:gridCol w:w="992"/>
        <w:gridCol w:w="994"/>
        <w:gridCol w:w="993"/>
        <w:gridCol w:w="990"/>
        <w:gridCol w:w="993"/>
        <w:gridCol w:w="989"/>
      </w:tblGrid>
      <w:tr>
        <w:trPr>
          <w:trHeight w:val="416" w:hRule="atLeast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53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</w:rPr>
            </w:pPr>
            <w:r>
              <w:rPr>
                <w:rFonts w:eastAsia="Andale Sans UI" w:cs="Times New Roman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309" w:type="dxa"/>
        <w:jc w:val="left"/>
        <w:tblInd w:w="-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992"/>
        <w:gridCol w:w="6101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eastAsia="Calibri" w:cs="Times New Roman"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финансирования,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316200,9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61114,9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50827,3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63506,7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252694,2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48367,4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50856,0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50773,9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8434,2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254268,8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50102,8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41158,3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63424,6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12745,7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190844,2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2020,2021,2022,2023,2024,2025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2022,2023,20242025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8493,2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sectPr>
      <w:headerReference w:type="default" r:id="rId8"/>
      <w:type w:val="nextPage"/>
      <w:pgSz w:orient="landscape" w:w="16838" w:h="11906"/>
      <w:pgMar w:left="1134" w:right="1134" w:header="709" w:top="85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spacing w:before="0" w:after="20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qFormat/>
    <w:rsid w:val="007c66e6"/>
    <w:rPr>
      <w:rFonts w:ascii="Segoe UI" w:hAnsi="Segoe UI" w:cs="Segoe UI"/>
      <w:sz w:val="18"/>
      <w:szCs w:val="18"/>
    </w:rPr>
  </w:style>
  <w:style w:type="character" w:styleId="Style15" w:customStyle="1">
    <w:name w:val="Нижний колонтитул Знак"/>
    <w:basedOn w:val="DefaultParagraphFont"/>
    <w:link w:val="a8"/>
    <w:qFormat/>
    <w:rsid w:val="00a27dd5"/>
    <w:rPr>
      <w:rFonts w:ascii="Calibri" w:hAnsi="Calibri" w:eastAsia="Calibri" w:cs="Times New Roman"/>
    </w:rPr>
  </w:style>
  <w:style w:type="character" w:styleId="Style16" w:customStyle="1">
    <w:name w:val="Верхний колонтитул Знак"/>
    <w:basedOn w:val="DefaultParagraphFont"/>
    <w:link w:val="aa"/>
    <w:uiPriority w:val="99"/>
    <w:qFormat/>
    <w:rsid w:val="00a27dd5"/>
    <w:rPr>
      <w:rFonts w:ascii="Calibri" w:hAnsi="Calibri" w:eastAsia="Calibri" w:cs="Times New Roman"/>
    </w:rPr>
  </w:style>
  <w:style w:type="character" w:styleId="INS" w:customStyle="1">
    <w:name w:val="INS"/>
    <w:qFormat/>
    <w:rsid w:val="00a27dd5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nhideWhenUsed/>
    <w:qFormat/>
    <w:rsid w:val="007c66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a27dd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Прижатый влево"/>
    <w:basedOn w:val="Normal"/>
    <w:qFormat/>
    <w:rsid w:val="00a27dd5"/>
    <w:pPr>
      <w:widowControl w:val="false"/>
      <w:suppressAutoHyphens w:val="tru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3" w:customStyle="1">
    <w:name w:val="Нормальный (таблица)"/>
    <w:basedOn w:val="Normal"/>
    <w:qFormat/>
    <w:rsid w:val="00a27dd5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Содержимое таблицы"/>
    <w:basedOn w:val="Standard"/>
    <w:qFormat/>
    <w:rsid w:val="00a27dd5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a27dd5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a27dd5"/>
    <w:pPr>
      <w:spacing w:before="0" w:after="283"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Standard"/>
    <w:link w:val="a9"/>
    <w:rsid w:val="00a27dd5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andard"/>
    <w:link w:val="ab"/>
    <w:uiPriority w:val="99"/>
    <w:rsid w:val="00a27dd5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a27dd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a27dd5"/>
  </w:style>
  <w:style w:type="numbering" w:styleId="2" w:customStyle="1">
    <w:name w:val="Нет списка2"/>
    <w:uiPriority w:val="99"/>
    <w:semiHidden/>
    <w:unhideWhenUsed/>
    <w:qFormat/>
    <w:rsid w:val="00a27dd5"/>
  </w:style>
  <w:style w:type="numbering" w:styleId="11" w:customStyle="1">
    <w:name w:val="Нет списка11"/>
    <w:uiPriority w:val="99"/>
    <w:semiHidden/>
    <w:unhideWhenUsed/>
    <w:qFormat/>
    <w:rsid w:val="00a27dd5"/>
  </w:style>
  <w:style w:type="numbering" w:styleId="3" w:customStyle="1">
    <w:name w:val="Нет списка3"/>
    <w:uiPriority w:val="99"/>
    <w:semiHidden/>
    <w:unhideWhenUsed/>
    <w:qFormat/>
    <w:rsid w:val="00a27dd5"/>
  </w:style>
  <w:style w:type="numbering" w:styleId="12" w:customStyle="1">
    <w:name w:val="Нет списка12"/>
    <w:uiPriority w:val="99"/>
    <w:semiHidden/>
    <w:unhideWhenUsed/>
    <w:qFormat/>
    <w:rsid w:val="00a27dd5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e20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a27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a27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39"/>
    <w:rsid w:val="00a27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39"/>
    <w:rsid w:val="00a27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39"/>
    <w:rsid w:val="00ff4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6"/>
    <w:basedOn w:val="a1"/>
    <w:uiPriority w:val="39"/>
    <w:rsid w:val="00ff4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7"/>
    <w:basedOn w:val="a1"/>
    <w:uiPriority w:val="39"/>
    <w:rsid w:val="00ff40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762E-111D-408C-BB6A-BCE8C9E6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Application>LibreOffice/7.1.2.2$Windows_X86_64 LibreOffice_project/8a45595d069ef5570103caea1b71cc9d82b2aae4</Application>
  <AppVersion>15.0000</AppVersion>
  <DocSecurity>0</DocSecurity>
  <Pages>132</Pages>
  <Words>17815</Words>
  <Characters>126200</Characters>
  <CharactersWithSpaces>139068</CharactersWithSpaces>
  <Paragraphs>6195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2024-05-13T09:33:00Z</dcterms:created>
  <dc:creator>МОУО Специалист</dc:creator>
  <dc:description/>
  <dc:language>ru-RU</dc:language>
  <cp:lastModifiedBy/>
  <cp:lastPrinted>2024-11-20T09:10:22Z</cp:lastPrinted>
  <dcterms:modified xsi:type="dcterms:W3CDTF">2024-11-20T17:29:12Z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