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17"/>
          <w:rFonts w:ascii="Times New Roman" w:hAnsi="Times New Roman"/>
          <w:lang w:eastAsia="ru-RU" w:bidi="ar-SA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 РАЙОН</w:t>
      </w:r>
    </w:p>
    <w:p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ПОСТАНОВЛЕНИЕ</w:t>
      </w:r>
    </w:p>
    <w:p>
      <w:pPr>
        <w:pStyle w:val="Normal"/>
        <w:spacing w:lineRule="auto" w:line="360"/>
        <w:rPr/>
      </w:pPr>
      <w:r>
        <w:rPr>
          <w:rStyle w:val="Style17"/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Style w:val="Style17"/>
          <w:rFonts w:ascii="Times New Roman" w:hAnsi="Times New Roman"/>
          <w:b/>
          <w:bCs/>
          <w:sz w:val="24"/>
          <w:szCs w:val="24"/>
        </w:rPr>
        <w:t>т</w:t>
      </w:r>
      <w:r>
        <w:rPr>
          <w:rStyle w:val="Style17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tyle17"/>
          <w:rFonts w:ascii="Times New Roman" w:hAnsi="Times New Roman"/>
          <w:b/>
          <w:sz w:val="24"/>
          <w:szCs w:val="24"/>
        </w:rPr>
        <w:t>14.10.2024</w:t>
      </w:r>
      <w:r>
        <w:rPr>
          <w:rStyle w:val="Style17"/>
          <w:rFonts w:ascii="Times New Roman" w:hAnsi="Times New Roman"/>
          <w:sz w:val="28"/>
          <w:szCs w:val="28"/>
        </w:rPr>
        <w:tab/>
        <w:tab/>
        <w:tab/>
        <w:tab/>
      </w:r>
      <w:r>
        <w:rPr>
          <w:rStyle w:val="Style17"/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>
        <w:rPr>
          <w:rStyle w:val="Style17"/>
          <w:rFonts w:ascii="Times New Roman" w:hAnsi="Times New Roman"/>
          <w:b/>
          <w:sz w:val="24"/>
          <w:szCs w:val="24"/>
        </w:rPr>
        <w:t xml:space="preserve"> № </w:t>
      </w:r>
      <w:r>
        <w:rPr>
          <w:rStyle w:val="Style17"/>
          <w:rFonts w:ascii="Times New Roman" w:hAnsi="Times New Roman"/>
          <w:b/>
          <w:sz w:val="24"/>
          <w:szCs w:val="24"/>
        </w:rPr>
        <w:t>1274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FontStyle33"/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г.  Кореновск</w:t>
      </w:r>
    </w:p>
    <w:p>
      <w:pPr>
        <w:pStyle w:val="Normal"/>
        <w:spacing w:lineRule="auto" w:line="360" w:before="0" w:after="0"/>
        <w:jc w:val="center"/>
        <w:rPr>
          <w:rStyle w:val="FontStyle33"/>
          <w:rFonts w:ascii="Times New Roman" w:hAnsi="Times New Roman" w:cs="Times New Roman"/>
          <w:b w:val="false"/>
          <w:b w:val="false"/>
          <w:bCs w:val="false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Style w:val="FontStyle33"/>
          <w:rFonts w:ascii="Times New Roman" w:hAnsi="Times New Roman" w:cs="Times New Roman"/>
          <w:b w:val="false"/>
          <w:b w:val="false"/>
          <w:bCs w:val="false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изменении существенных условий муниципального контракта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 19.03.2024 года № 0818500000824001031в связи с возникновением                        при исполнении контракта независящих от сторон контракта обстоятельств, влекущих невозможность его исполнения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счастью 65.1 статьи 112 Федерального Закона от 5 апреля 2013 № 44-ФЗ «О контрактной системе в сфере закупок товаров, работ, услуг для обеспечения государственных и муниципальных нужд», в связи                  с не представленной подрядчиком независимой гарантии исполнения обязательств по муниципальному контракту от 19.03.2024 года                           № 0818500000824001031, заключенному между отделом по физической культуре и спорту администрации МО Кореновский район и обществом                        с ограниченной ответственностью «КУРОРТ-СТРОЙ» на выполнение работ                   по объекту «Универсальный воздухоопорный спортивный комплекс», администрация муниципального образования Кореновский район                        п о с т а н о в л я е 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 Признать утратившим силу постановление администрации муниципального образования Кореновский район от 30 сентября 2024 года        № 1167 «Об изменении существенных условий муниципального контракта       от 19.03.2024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г. </w:t>
      </w:r>
      <w:r>
        <w:rPr>
          <w:rFonts w:cs="Times New Roman" w:ascii="Times New Roman" w:hAnsi="Times New Roman"/>
          <w:sz w:val="28"/>
          <w:szCs w:val="28"/>
        </w:rPr>
        <w:t>№ 0818500000824001031 в связи с возникновением при исполнении контракта независящих от сторон контракта обстоятельств, влекущих невозможность его исполнения».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 Контроль за выполнением настоящего постановления возложить на заместителя главы муниципального образования Кореновский район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Сторчун Б.И.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</w:t>
      </w:r>
      <w:hyperlink r:id="rId3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Управлению службы протокола и информационной политики</w:t>
        </w:r>
      </w:hyperlink>
      <w:r>
        <w:rPr/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sectPr>
          <w:headerReference w:type="default" r:id="rId4"/>
          <w:type w:val="nextPage"/>
          <w:pgSz w:w="11906" w:h="16838"/>
          <w:pgMar w:left="1701" w:right="567" w:header="709" w:top="1134" w:footer="0" w:bottom="426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А.Е. Дружинкин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headerReference w:type="default" r:id="rId5"/>
      <w:type w:val="nextPage"/>
      <w:pgSz w:w="11906" w:h="16838"/>
      <w:pgMar w:left="1701" w:right="567" w:header="709" w:top="1134" w:footer="0" w:bottom="426" w:gutter="0"/>
      <w:pgNumType w:start="2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98315139"/>
    </w:sdtPr>
    <w:sdtContent>
      <w:p>
        <w:pPr>
          <w:pStyle w:val="Style24"/>
          <w:jc w:val="center"/>
          <w:rPr/>
        </w:pPr>
        <w:r>
          <w:rPr/>
        </w:r>
      </w:p>
      <w:p>
        <w:pPr>
          <w:pStyle w:val="Style24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01472952"/>
    </w:sdtPr>
    <w:sdtContent>
      <w:p>
        <w:pPr>
          <w:pStyle w:val="Style24"/>
          <w:jc w:val="center"/>
          <w:rPr/>
        </w:pPr>
        <w:r>
          <w:rPr/>
        </w:r>
      </w:p>
    </w:sdtContent>
  </w:sdt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0b1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uiPriority w:val="99"/>
    <w:qFormat/>
    <w:rsid w:val="00aa59a7"/>
    <w:rPr/>
  </w:style>
  <w:style w:type="character" w:styleId="Style14" w:customStyle="1">
    <w:name w:val="Нижний колонтитул Знак"/>
    <w:basedOn w:val="DefaultParagraphFont"/>
    <w:link w:val="a5"/>
    <w:uiPriority w:val="99"/>
    <w:qFormat/>
    <w:rsid w:val="00aa59a7"/>
    <w:rPr/>
  </w:style>
  <w:style w:type="character" w:styleId="Style15">
    <w:name w:val="Выделение"/>
    <w:basedOn w:val="DefaultParagraphFont"/>
    <w:uiPriority w:val="20"/>
    <w:qFormat/>
    <w:rsid w:val="00d37725"/>
    <w:rPr>
      <w:i/>
      <w:iCs/>
    </w:rPr>
  </w:style>
  <w:style w:type="character" w:styleId="S10" w:customStyle="1">
    <w:name w:val="s_10"/>
    <w:basedOn w:val="DefaultParagraphFont"/>
    <w:qFormat/>
    <w:rsid w:val="00c06b87"/>
    <w:rPr/>
  </w:style>
  <w:style w:type="character" w:styleId="Style16">
    <w:name w:val="Интернет-ссылка"/>
    <w:basedOn w:val="DefaultParagraphFont"/>
    <w:uiPriority w:val="99"/>
    <w:semiHidden/>
    <w:unhideWhenUsed/>
    <w:rsid w:val="00882993"/>
    <w:rPr>
      <w:color w:val="0000FF"/>
      <w:u w:val="single"/>
    </w:rPr>
  </w:style>
  <w:style w:type="character" w:styleId="Style17">
    <w:name w:val="Основной шрифт абзаца"/>
    <w:qFormat/>
    <w:rPr/>
  </w:style>
  <w:style w:type="character" w:styleId="FontStyle33">
    <w:name w:val="Font Style33"/>
    <w:basedOn w:val="Style17"/>
    <w:qFormat/>
    <w:rPr>
      <w:rFonts w:ascii="Arial" w:hAnsi="Arial" w:eastAsia="Arial" w:cs="Arial"/>
      <w:spacing w:val="10"/>
      <w:sz w:val="20"/>
      <w:szCs w:val="20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37725"/>
    <w:pPr>
      <w:spacing w:before="0" w:after="160"/>
      <w:ind w:left="720" w:hanging="0"/>
      <w:contextualSpacing/>
    </w:pPr>
    <w:rPr/>
  </w:style>
  <w:style w:type="paragraph" w:styleId="ConsNormal" w:customStyle="1">
    <w:name w:val="ConsNormal"/>
    <w:uiPriority w:val="99"/>
    <w:qFormat/>
    <w:rsid w:val="00cb327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941c9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korenovsk.ru/upravlenie-sluzhby-protokola-i-informacionnoj-politiki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EC721-7DAC-44AE-B8CD-0C808590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Application>LibreOffice/7.0.1.2$Windows_X86_64 LibreOffice_project/7cbcfc562f6eb6708b5ff7d7397325de9e764452</Application>
  <Pages>4</Pages>
  <Words>235</Words>
  <Characters>1734</Characters>
  <CharactersWithSpaces>2242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2020-07-25T13:59:00Z</dcterms:created>
  <dc:creator>USER</dc:creator>
  <dc:description/>
  <dc:language>ru-RU</dc:language>
  <cp:lastModifiedBy/>
  <cp:lastPrinted>2024-10-23T16:03:00Z</cp:lastPrinted>
  <dcterms:modified xsi:type="dcterms:W3CDTF">2024-10-23T16:03:18Z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