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575A9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>
        <w:rPr>
          <w:rStyle w:val="20"/>
          <w:rFonts w:ascii="Times New Roman" w:hAnsi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color2="black"/>
            <v:imagedata r:id="rId7" o:title=""/>
          </v:shape>
        </w:pict>
      </w:r>
    </w:p>
    <w:p w:rsidR="00000000" w:rsidRDefault="005575A9">
      <w:pPr>
        <w:pStyle w:val="2"/>
        <w:numPr>
          <w:ilvl w:val="0"/>
          <w:numId w:val="0"/>
        </w:numPr>
        <w:tabs>
          <w:tab w:val="left" w:pos="0"/>
        </w:tabs>
        <w:spacing w:after="0"/>
        <w:ind w:left="1080"/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 w:rsidR="00000000" w:rsidRDefault="005575A9">
      <w:pPr>
        <w:pStyle w:val="2"/>
        <w:numPr>
          <w:ilvl w:val="0"/>
          <w:numId w:val="0"/>
        </w:numPr>
        <w:tabs>
          <w:tab w:val="left" w:pos="0"/>
        </w:tabs>
        <w:spacing w:after="0" w:line="360" w:lineRule="auto"/>
        <w:ind w:left="1080"/>
      </w:pPr>
      <w:r>
        <w:rPr>
          <w:rFonts w:ascii="Times New Roman" w:hAnsi="Times New Roman"/>
          <w:sz w:val="28"/>
        </w:rPr>
        <w:t>КОРЕНОВСКИЙ  РАЙОН</w:t>
      </w:r>
    </w:p>
    <w:p w:rsidR="00000000" w:rsidRDefault="005575A9">
      <w:pPr>
        <w:pStyle w:val="2"/>
        <w:numPr>
          <w:ilvl w:val="0"/>
          <w:numId w:val="0"/>
        </w:numPr>
        <w:spacing w:after="0"/>
        <w:ind w:left="1080"/>
      </w:pPr>
      <w:r>
        <w:rPr>
          <w:rFonts w:ascii="Times New Roman" w:hAnsi="Times New Roman"/>
          <w:sz w:val="36"/>
          <w:szCs w:val="36"/>
        </w:rPr>
        <w:t>ПОСТАНОВЛЕНИЕ</w:t>
      </w:r>
    </w:p>
    <w:p w:rsidR="00000000" w:rsidRDefault="005575A9">
      <w:pPr>
        <w:spacing w:line="360" w:lineRule="auto"/>
      </w:pPr>
      <w:r>
        <w:rPr>
          <w:rStyle w:val="20"/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>т</w:t>
      </w:r>
      <w:r>
        <w:rPr>
          <w:rStyle w:val="20"/>
          <w:rFonts w:ascii="Times New Roman" w:hAnsi="Times New Roman"/>
          <w:b/>
          <w:sz w:val="24"/>
          <w:szCs w:val="24"/>
        </w:rPr>
        <w:t xml:space="preserve">  </w:t>
      </w:r>
      <w:r>
        <w:rPr>
          <w:rStyle w:val="20"/>
          <w:rFonts w:ascii="Times New Roman" w:hAnsi="Times New Roman"/>
          <w:b/>
          <w:sz w:val="24"/>
          <w:szCs w:val="24"/>
        </w:rPr>
        <w:t>14.11.2024</w:t>
      </w:r>
      <w:r>
        <w:rPr>
          <w:rStyle w:val="20"/>
          <w:rFonts w:ascii="Times New Roman" w:hAnsi="Times New Roman"/>
          <w:sz w:val="24"/>
          <w:szCs w:val="24"/>
        </w:rPr>
        <w:tab/>
      </w:r>
      <w:r>
        <w:rPr>
          <w:rStyle w:val="20"/>
          <w:rFonts w:ascii="Times New Roman" w:hAnsi="Times New Roman"/>
          <w:sz w:val="24"/>
          <w:szCs w:val="24"/>
        </w:rPr>
        <w:tab/>
      </w:r>
      <w:r>
        <w:rPr>
          <w:rStyle w:val="20"/>
          <w:rFonts w:ascii="Times New Roman" w:hAnsi="Times New Roman"/>
          <w:sz w:val="24"/>
          <w:szCs w:val="24"/>
        </w:rPr>
        <w:tab/>
      </w:r>
      <w:r>
        <w:rPr>
          <w:rStyle w:val="20"/>
          <w:rFonts w:ascii="Times New Roman" w:hAnsi="Times New Roman"/>
          <w:sz w:val="24"/>
          <w:szCs w:val="24"/>
        </w:rPr>
        <w:tab/>
      </w:r>
      <w:r>
        <w:rPr>
          <w:rStyle w:val="20"/>
          <w:rFonts w:ascii="Times New Roman" w:hAnsi="Times New Roman"/>
          <w:sz w:val="24"/>
          <w:szCs w:val="24"/>
        </w:rPr>
        <w:tab/>
      </w:r>
      <w:r>
        <w:rPr>
          <w:rStyle w:val="20"/>
          <w:rFonts w:ascii="Times New Roman" w:hAnsi="Times New Roman"/>
          <w:b/>
          <w:sz w:val="24"/>
          <w:szCs w:val="24"/>
        </w:rPr>
        <w:t xml:space="preserve">                                            № </w:t>
      </w:r>
      <w:r>
        <w:rPr>
          <w:rStyle w:val="20"/>
          <w:rFonts w:ascii="Times New Roman" w:hAnsi="Times New Roman"/>
          <w:b/>
          <w:sz w:val="24"/>
          <w:szCs w:val="24"/>
        </w:rPr>
        <w:t>1435</w:t>
      </w:r>
    </w:p>
    <w:p w:rsidR="00000000" w:rsidRDefault="005575A9">
      <w:pPr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5575A9">
      <w:pPr>
        <w:tabs>
          <w:tab w:val="left" w:pos="8505"/>
        </w:tabs>
        <w:autoSpaceDE w:val="0"/>
        <w:spacing w:after="0" w:line="240" w:lineRule="auto"/>
        <w:contextualSpacing/>
        <w:jc w:val="center"/>
      </w:pP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000000" w:rsidRDefault="005575A9">
      <w:pPr>
        <w:tabs>
          <w:tab w:val="left" w:pos="8505"/>
        </w:tabs>
        <w:autoSpaceDE w:val="0"/>
        <w:spacing w:after="0" w:line="240" w:lineRule="auto"/>
        <w:contextualSpacing/>
        <w:jc w:val="center"/>
      </w:pP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>муниципального образования Кореновск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ий район от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val="en-US" w:eastAsia="ru-RU"/>
        </w:rPr>
        <w:t>27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октября 2023 года  № 1897 «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программы  </w:t>
      </w:r>
    </w:p>
    <w:p w:rsidR="00000000" w:rsidRDefault="005575A9">
      <w:pPr>
        <w:tabs>
          <w:tab w:val="left" w:pos="8505"/>
        </w:tabs>
        <w:autoSpaceDE w:val="0"/>
        <w:spacing w:after="0" w:line="240" w:lineRule="auto"/>
        <w:contextualSpacing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помещен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иями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муниципальног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 специализированного жилищного фонда по договорам найма специализированных жилых помещений,</w:t>
      </w:r>
      <w:r>
        <w:rPr>
          <w:rFonts w:ascii="Times New Roman" w:hAnsi="Times New Roman"/>
          <w:b/>
          <w:bCs/>
          <w:sz w:val="28"/>
          <w:szCs w:val="28"/>
        </w:rPr>
        <w:t xml:space="preserve">  проживающих на территории Кореновского района на 2024-2028 годы»</w:t>
      </w:r>
    </w:p>
    <w:p w:rsidR="00000000" w:rsidRDefault="005575A9">
      <w:pPr>
        <w:tabs>
          <w:tab w:val="left" w:pos="8505"/>
        </w:tabs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5575A9">
      <w:pPr>
        <w:tabs>
          <w:tab w:val="left" w:pos="8505"/>
        </w:tabs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5575A9">
      <w:pPr>
        <w:tabs>
          <w:tab w:val="left" w:pos="708"/>
          <w:tab w:val="left" w:pos="5655"/>
        </w:tabs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В соответствии с Федеральным законом от 6 октября 2003 года № 131-ФЗ «Об общих принципах  орга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низации  местного самоуправления в Российской Федерации», статьей 179.3 Бюджетного кодекса Российской Федерации, постановлением администрации муниципального образования Кореновский район от 2 ноября 2023 года № 1921 «Об утверждении Порядка принятия решения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 разработке, формировании, реализации и оценке эффективности муниципальных программ муниципального образования Кореновский район»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администрация муниципального образования Кореновский район п о с т а н о в л я е т: </w:t>
      </w:r>
    </w:p>
    <w:p w:rsidR="00000000" w:rsidRDefault="005575A9">
      <w:pPr>
        <w:autoSpaceDE w:val="0"/>
        <w:spacing w:before="114" w:after="114" w:line="240" w:lineRule="auto"/>
        <w:ind w:firstLine="720"/>
        <w:contextualSpacing/>
        <w:jc w:val="both"/>
      </w:pP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>1. Внести изменения в постановление адм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 xml:space="preserve">инистрации муниципального образования Кореновский район от 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val="en-US" w:eastAsia="ru-RU"/>
        </w:rPr>
        <w:t>27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 октября 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2023 года  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eastAsia="ru-RU"/>
        </w:rPr>
        <w:t>№ 1897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 xml:space="preserve"> «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Об утверждении муниципальной программы  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>«Обеспечение  детей-сирот и детей, оставшихся без попечения родителей, лиц из числа детей-сирот и детей, оставшихся без попечен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 xml:space="preserve">ия родителей, жилыми </w:t>
      </w:r>
      <w:r>
        <w:rPr>
          <w:rStyle w:val="blk"/>
          <w:rFonts w:ascii="Times New Roman" w:eastAsia="Times New Roman" w:hAnsi="Times New Roman"/>
          <w:color w:val="000000"/>
          <w:kern w:val="2"/>
          <w:sz w:val="28"/>
          <w:szCs w:val="28"/>
          <w:lang/>
        </w:rPr>
        <w:t>помещен</w:t>
      </w:r>
      <w:r>
        <w:rPr>
          <w:rStyle w:val="blk"/>
          <w:rFonts w:ascii="Times New Roman" w:eastAsia="Times New Roman" w:hAnsi="Times New Roman"/>
          <w:color w:val="000000"/>
          <w:kern w:val="2"/>
          <w:sz w:val="28"/>
          <w:szCs w:val="28"/>
        </w:rPr>
        <w:t>иями</w:t>
      </w:r>
      <w:r>
        <w:rPr>
          <w:rStyle w:val="blk"/>
          <w:rFonts w:ascii="Times New Roman" w:eastAsia="Times New Roman" w:hAnsi="Times New Roman"/>
          <w:color w:val="000000"/>
          <w:kern w:val="2"/>
          <w:sz w:val="28"/>
          <w:szCs w:val="28"/>
          <w:lang/>
        </w:rPr>
        <w:t xml:space="preserve"> муниципального специализированного жилищного фонда по договорам найма специализированных жилых помещений,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 xml:space="preserve">  проживающих на территории Кореновского района на 2024-2028 годы», изложив приложение в новой редакции (прилагается).</w:t>
      </w:r>
      <w:r>
        <w:rPr>
          <w:rStyle w:val="blk"/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/>
        </w:rPr>
        <w:t xml:space="preserve"> </w:t>
      </w:r>
    </w:p>
    <w:p w:rsidR="00000000" w:rsidRDefault="005575A9">
      <w:pPr>
        <w:spacing w:after="0"/>
        <w:ind w:firstLine="737"/>
        <w:jc w:val="both"/>
      </w:pPr>
      <w:r>
        <w:rPr>
          <w:rFonts w:ascii="Times New Roman" w:eastAsia="Times New Roman" w:hAnsi="Times New Roman"/>
          <w:sz w:val="28"/>
          <w:szCs w:val="28"/>
          <w:lang/>
        </w:rPr>
        <w:t>2.</w:t>
      </w: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</w:rPr>
        <w:t xml:space="preserve"> Признать утратившим силу постановление администрации муниципального образования Кореновский район от 21.03.2024</w:t>
      </w:r>
      <w:r>
        <w:rPr>
          <w:rFonts w:ascii="Times New Roman" w:hAnsi="Times New Roman"/>
          <w:bCs/>
          <w:spacing w:val="-2"/>
          <w:kern w:val="2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</w:rPr>
        <w:t xml:space="preserve"> № 257</w:t>
      </w:r>
      <w:r>
        <w:rPr>
          <w:rFonts w:ascii="Times New Roman" w:hAnsi="Times New Roman"/>
          <w:bCs/>
          <w:spacing w:val="-2"/>
          <w:kern w:val="2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</w:rPr>
        <w:lastRenderedPageBreak/>
        <w:t>«</w:t>
      </w: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муниципального образования Кореновский район от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val="en-US" w:eastAsia="ru-RU"/>
        </w:rPr>
        <w:t>27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2023 г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ода 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№ 1897 «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программы  </w:t>
      </w: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помещен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иями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муниципального специализированного жилищног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о фонда по договорам найма специализированных жилых помещений,</w:t>
      </w: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  <w:t xml:space="preserve">  проживающих на территории Кореновского района на 2024-2028 годы»</w:t>
      </w: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  <w:t>.</w:t>
      </w:r>
    </w:p>
    <w:p w:rsidR="00000000" w:rsidRDefault="005575A9">
      <w:pPr>
        <w:spacing w:after="0"/>
        <w:ind w:firstLine="737"/>
        <w:jc w:val="both"/>
      </w:pPr>
      <w:r>
        <w:rPr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</w:rPr>
        <w:t>3. Управлению службы протокола и информационной политики</w:t>
      </w:r>
      <w:r>
        <w:rPr>
          <w:rStyle w:val="blk"/>
          <w:rFonts w:ascii="Times New Roman" w:eastAsia="Times New Roman" w:hAnsi="Times New Roman"/>
          <w:bCs/>
          <w:color w:val="00000A"/>
          <w:spacing w:val="-2"/>
          <w:kern w:val="2"/>
          <w:sz w:val="28"/>
          <w:szCs w:val="28"/>
        </w:rPr>
        <w:t xml:space="preserve"> муниципального образования Кореновский район обеспечить размещение на</w:t>
      </w:r>
      <w:r>
        <w:rPr>
          <w:rStyle w:val="blk"/>
          <w:rFonts w:ascii="Times New Roman" w:eastAsia="Times New Roman" w:hAnsi="Times New Roman"/>
          <w:bCs/>
          <w:color w:val="00000A"/>
          <w:spacing w:val="-2"/>
          <w:kern w:val="2"/>
          <w:sz w:val="28"/>
          <w:szCs w:val="28"/>
        </w:rPr>
        <w:t>стоящего постановления на официальном сайте администрации муниципального образования Кореновский</w:t>
      </w:r>
      <w:r>
        <w:rPr>
          <w:rStyle w:val="blk"/>
          <w:rFonts w:ascii="Times New Roman" w:eastAsia="Times New Roman" w:hAnsi="Times New Roman"/>
          <w:bCs/>
          <w:color w:val="00000A"/>
          <w:spacing w:val="-2"/>
          <w:kern w:val="2"/>
          <w:sz w:val="28"/>
          <w:szCs w:val="28"/>
          <w:shd w:val="clear" w:color="auto" w:fill="FFFFFF"/>
        </w:rPr>
        <w:t xml:space="preserve"> район в информационно-телекоммуникационной сети «Интернет».</w:t>
      </w:r>
    </w:p>
    <w:p w:rsidR="00000000" w:rsidRDefault="005575A9">
      <w:pPr>
        <w:spacing w:after="0"/>
        <w:ind w:firstLine="706"/>
        <w:jc w:val="both"/>
      </w:pPr>
      <w:r>
        <w:rPr>
          <w:rStyle w:val="11"/>
          <w:rFonts w:ascii="TimesNewRomanPSMT" w:eastAsia="Times New Roman" w:hAnsi="TimesNewRomanPSMT" w:cs="TimesNewRomanPSMT"/>
          <w:bCs/>
          <w:color w:val="000000"/>
          <w:spacing w:val="-1"/>
          <w:kern w:val="2"/>
          <w:sz w:val="28"/>
          <w:szCs w:val="28"/>
          <w:shd w:val="clear" w:color="auto" w:fill="FFFFFF"/>
          <w:lang w:eastAsia="ar-SA"/>
        </w:rPr>
        <w:t>4. Контроль за выполнение настоящего постановления возложить на заместителя главы муниципального об</w:t>
      </w:r>
      <w:r>
        <w:rPr>
          <w:rStyle w:val="11"/>
          <w:rFonts w:ascii="TimesNewRomanPSMT" w:eastAsia="Times New Roman" w:hAnsi="TimesNewRomanPSMT" w:cs="TimesNewRomanPSMT"/>
          <w:bCs/>
          <w:color w:val="000000"/>
          <w:spacing w:val="-1"/>
          <w:kern w:val="2"/>
          <w:sz w:val="28"/>
          <w:szCs w:val="28"/>
          <w:shd w:val="clear" w:color="auto" w:fill="FFFFFF"/>
          <w:lang w:eastAsia="ar-SA"/>
        </w:rPr>
        <w:t>разования Кореновский район                        С.В. Колупайко.</w:t>
      </w:r>
    </w:p>
    <w:p w:rsidR="00000000" w:rsidRDefault="005575A9">
      <w:pPr>
        <w:widowControl w:val="0"/>
        <w:spacing w:after="0" w:line="240" w:lineRule="auto"/>
        <w:contextualSpacing/>
        <w:jc w:val="both"/>
      </w:pPr>
      <w:r>
        <w:rPr>
          <w:rStyle w:val="blk"/>
          <w:rFonts w:ascii="Times New Roman" w:eastAsia="Times New Roman" w:hAnsi="Times New Roman"/>
          <w:bCs/>
          <w:color w:val="000000"/>
          <w:spacing w:val="-2"/>
          <w:kern w:val="2"/>
          <w:sz w:val="28"/>
          <w:szCs w:val="28"/>
          <w:shd w:val="clear" w:color="auto" w:fill="FFFFFF"/>
          <w:lang w:eastAsia="ru-RU"/>
        </w:rPr>
        <w:tab/>
        <w:t>5. Постановление вступает в силу со дня его подписания.</w:t>
      </w:r>
    </w:p>
    <w:p w:rsidR="00000000" w:rsidRDefault="005575A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000000" w:rsidRDefault="005575A9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00000" w:rsidRDefault="005575A9">
      <w:pPr>
        <w:spacing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/>
        </w:rPr>
        <w:t xml:space="preserve">Кореновский район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А.Е. Дружинкин</w:t>
      </w: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000000" w:rsidRDefault="005575A9">
      <w:pPr>
        <w:spacing w:after="159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p w:rsidR="00000000" w:rsidRDefault="005575A9">
      <w:pPr>
        <w:spacing w:after="159" w:line="240" w:lineRule="auto"/>
        <w:ind w:left="-45"/>
        <w:contextualSpacing/>
        <w:jc w:val="center"/>
        <w:rPr>
          <w:rFonts w:ascii="Times New Roman" w:eastAsia="Times New Roman" w:hAnsi="Times New Roman"/>
          <w:b/>
          <w:kern w:val="2"/>
          <w:sz w:val="28"/>
          <w:lang w:eastAsia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265"/>
        <w:gridCol w:w="1663"/>
        <w:gridCol w:w="4597"/>
      </w:tblGrid>
      <w:tr w:rsidR="00000000">
        <w:tc>
          <w:tcPr>
            <w:tcW w:w="3265" w:type="dxa"/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663" w:type="dxa"/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000000" w:rsidRDefault="005575A9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000000" w:rsidRDefault="005575A9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000000" w:rsidRDefault="005575A9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000000" w:rsidRDefault="005575A9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597" w:type="dxa"/>
            <w:shd w:val="clear" w:color="auto" w:fill="auto"/>
          </w:tcPr>
          <w:p w:rsidR="00000000" w:rsidRDefault="005575A9">
            <w:pPr>
              <w:spacing w:after="0" w:line="240" w:lineRule="auto"/>
              <w:ind w:right="-1"/>
              <w:contextualSpacing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00000" w:rsidRDefault="005575A9">
            <w:pPr>
              <w:pStyle w:val="Heading"/>
              <w:ind w:right="-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000000" w:rsidRDefault="005575A9">
            <w:pPr>
              <w:pStyle w:val="Heading"/>
              <w:ind w:right="-1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УТВЕРЖДЕНА</w:t>
            </w:r>
          </w:p>
          <w:p w:rsidR="00000000" w:rsidRDefault="005575A9">
            <w:pPr>
              <w:pStyle w:val="Heading"/>
              <w:ind w:right="-1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постановлением администрации </w:t>
            </w:r>
          </w:p>
          <w:p w:rsidR="00000000" w:rsidRDefault="005575A9">
            <w:pPr>
              <w:pStyle w:val="Heading"/>
              <w:ind w:right="-1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муниципального образования</w:t>
            </w:r>
          </w:p>
          <w:p w:rsidR="00000000" w:rsidRDefault="005575A9">
            <w:pPr>
              <w:pStyle w:val="Heading"/>
              <w:ind w:right="-1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Кореновский район</w:t>
            </w:r>
          </w:p>
          <w:p w:rsidR="00000000" w:rsidRDefault="005575A9">
            <w:pPr>
              <w:pStyle w:val="Heading"/>
              <w:ind w:right="-1"/>
              <w:contextualSpacing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>14.11.2024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eastAsia="ar-SA"/>
              </w:rPr>
              <w:t>1435</w:t>
            </w:r>
          </w:p>
          <w:p w:rsidR="00000000" w:rsidRDefault="005575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000000" w:rsidRDefault="005575A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0000" w:rsidRDefault="005575A9">
      <w:pPr>
        <w:autoSpaceDE w:val="0"/>
        <w:spacing w:after="0" w:line="240" w:lineRule="auto"/>
        <w:contextualSpacing/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ПАСПОРТ </w:t>
      </w:r>
    </w:p>
    <w:p w:rsidR="00000000" w:rsidRDefault="005575A9">
      <w:pPr>
        <w:autoSpaceDE w:val="0"/>
        <w:spacing w:after="0" w:line="240" w:lineRule="auto"/>
        <w:contextualSpacing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«Обеспечение  детей-сирот и детей, о</w:t>
      </w:r>
      <w:r>
        <w:rPr>
          <w:rFonts w:ascii="Times New Roman" w:eastAsia="Times New Roman" w:hAnsi="Times New Roman"/>
          <w:sz w:val="28"/>
          <w:szCs w:val="28"/>
        </w:rPr>
        <w:t xml:space="preserve">ставшихся без попечения родителей, лиц из числа детей-сирот и детей, оставшихся без попечения родителей, жилыми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помещен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иями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специализированного жилищного фонда по договорам найма специализированных жилых помещений,</w:t>
      </w:r>
      <w:r>
        <w:rPr>
          <w:rFonts w:ascii="Times New Roman" w:eastAsia="Times New Roman" w:hAnsi="Times New Roman"/>
          <w:sz w:val="28"/>
          <w:szCs w:val="28"/>
        </w:rPr>
        <w:t xml:space="preserve">  проживающих на территории</w:t>
      </w:r>
      <w:r>
        <w:rPr>
          <w:rFonts w:ascii="Times New Roman" w:eastAsia="Times New Roman" w:hAnsi="Times New Roman"/>
          <w:sz w:val="28"/>
          <w:szCs w:val="28"/>
        </w:rPr>
        <w:t xml:space="preserve"> Кореновского района на 2024-2028 годы»</w:t>
      </w:r>
    </w:p>
    <w:p w:rsidR="00000000" w:rsidRDefault="005575A9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5"/>
        <w:gridCol w:w="7165"/>
      </w:tblGrid>
      <w:tr w:rsidR="00000000">
        <w:tc>
          <w:tcPr>
            <w:tcW w:w="22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575A9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Координатор муниципальной программы </w:t>
            </w:r>
          </w:p>
        </w:tc>
        <w:tc>
          <w:tcPr>
            <w:tcW w:w="7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5575A9">
            <w:pPr>
              <w:autoSpaceDE w:val="0"/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22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575A9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Координаторы подпрограмм муниципальной программы </w:t>
            </w:r>
          </w:p>
        </w:tc>
        <w:tc>
          <w:tcPr>
            <w:tcW w:w="7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5575A9">
            <w:pPr>
              <w:autoSpaceDE w:val="0"/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Не предусмотрен </w:t>
            </w:r>
          </w:p>
        </w:tc>
      </w:tr>
      <w:tr w:rsidR="00000000">
        <w:tc>
          <w:tcPr>
            <w:tcW w:w="22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575A9">
            <w:pPr>
              <w:pStyle w:val="af3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стники муниципальной программы </w:t>
            </w:r>
          </w:p>
        </w:tc>
        <w:tc>
          <w:tcPr>
            <w:tcW w:w="7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5575A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Управление земельных и имущественных отношений администрации муниципального образования Кореновский район.</w:t>
            </w:r>
          </w:p>
        </w:tc>
      </w:tr>
      <w:tr w:rsidR="00000000">
        <w:tc>
          <w:tcPr>
            <w:tcW w:w="22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575A9">
            <w:pPr>
              <w:pStyle w:val="af3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7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5575A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предусмотрено </w:t>
            </w:r>
          </w:p>
        </w:tc>
      </w:tr>
      <w:tr w:rsidR="00000000">
        <w:tc>
          <w:tcPr>
            <w:tcW w:w="22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575A9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5575A9">
            <w:pPr>
              <w:autoSpaceDE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Исполнение переданных государ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ственных полномочий 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обеспечению жилыми помещениями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детей-сирот и детей, 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000000">
        <w:tc>
          <w:tcPr>
            <w:tcW w:w="22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575A9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>Задачи муниципальной  программы</w:t>
            </w:r>
          </w:p>
        </w:tc>
        <w:tc>
          <w:tcPr>
            <w:tcW w:w="7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5575A9">
            <w:pPr>
              <w:autoSpaceDE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жильем детей-сирот и детей, о</w:t>
            </w:r>
            <w:r>
              <w:rPr>
                <w:rFonts w:ascii="Times New Roman" w:hAnsi="Times New Roman"/>
                <w:sz w:val="28"/>
                <w:szCs w:val="28"/>
              </w:rPr>
              <w:t>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</w:t>
            </w:r>
          </w:p>
        </w:tc>
      </w:tr>
      <w:tr w:rsidR="00000000">
        <w:trPr>
          <w:trHeight w:val="553"/>
        </w:trPr>
        <w:tc>
          <w:tcPr>
            <w:tcW w:w="22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575A9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7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ичество приобретенных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000000">
        <w:trPr>
          <w:trHeight w:val="553"/>
        </w:trPr>
        <w:tc>
          <w:tcPr>
            <w:tcW w:w="22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575A9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7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2024-2028 годы </w:t>
            </w:r>
          </w:p>
        </w:tc>
      </w:tr>
      <w:tr w:rsidR="00000000">
        <w:trPr>
          <w:trHeight w:val="553"/>
        </w:trPr>
        <w:tc>
          <w:tcPr>
            <w:tcW w:w="22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575A9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Объемы и источники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7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мероприятия  муниципальной программы на  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составляет 84 463,1 тыс. руб.;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составляет 48 259,6 тыс. руб.;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составляет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51 476,9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составляет 0,00 тыс. руб.;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составл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яет 0,00 тыс.  руб. в том числе: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Федеральный бюджет: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- 0,00 тыс. руб.;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6 428,4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9 642,6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- 0.00 тыс. руб.;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- 0,00 тыс. руб.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Краевой бюджет: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— 84 463,1 тыс. руб.;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— 41 83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1,2 тыс.  руб.;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— 41 834,3 тыс.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- 0,00 тыс.руб.;</w:t>
            </w:r>
          </w:p>
          <w:p w:rsidR="00000000" w:rsidRDefault="005575A9">
            <w:pPr>
              <w:suppressLineNumbers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2028 год - 0,00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руб.</w:t>
            </w:r>
          </w:p>
        </w:tc>
      </w:tr>
      <w:tr w:rsidR="00000000">
        <w:trPr>
          <w:trHeight w:val="553"/>
        </w:trPr>
        <w:tc>
          <w:tcPr>
            <w:tcW w:w="22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575A9">
            <w:pPr>
              <w:spacing w:after="0" w:line="240" w:lineRule="auto"/>
              <w:contextualSpacing/>
            </w:pPr>
            <w:r>
              <w:rPr>
                <w:rFonts w:ascii="Times New Roman" w:eastAsia="Arial" w:hAnsi="Times New Roman"/>
                <w:sz w:val="28"/>
                <w:szCs w:val="28"/>
              </w:rPr>
              <w:t>Контроль за  выполнения программы</w:t>
            </w:r>
          </w:p>
        </w:tc>
        <w:tc>
          <w:tcPr>
            <w:tcW w:w="7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5575A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5575A9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0000" w:rsidRDefault="005575A9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0000" w:rsidRDefault="005575A9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/>
          <w:bCs/>
          <w:sz w:val="28"/>
          <w:szCs w:val="28"/>
        </w:rPr>
        <w:t>Характеристика текущего состояния  сферы жилищных отношений в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рамка реализации муниципальной программы </w:t>
      </w:r>
    </w:p>
    <w:p w:rsidR="00000000" w:rsidRDefault="005575A9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000000" w:rsidRDefault="005575A9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Поддержка детей-сирот и детей, оставшихся без попечения родителей, лиц из числа детей-сирот и детей, оставшихся без попечения родителей, при решении жилищной проблемы станет основой стабильных условий жизни для э</w:t>
      </w:r>
      <w:r>
        <w:rPr>
          <w:rFonts w:ascii="Times New Roman" w:hAnsi="Times New Roman"/>
          <w:sz w:val="28"/>
          <w:szCs w:val="28"/>
        </w:rPr>
        <w:t xml:space="preserve">той наиболее незащищенной части населения, повлияет на улучшение демографической ситуации в </w:t>
      </w:r>
      <w:r>
        <w:rPr>
          <w:rFonts w:ascii="Times New Roman" w:hAnsi="Times New Roman"/>
          <w:sz w:val="28"/>
          <w:szCs w:val="28"/>
        </w:rPr>
        <w:t>районе</w:t>
      </w:r>
      <w:r>
        <w:rPr>
          <w:rFonts w:ascii="Times New Roman" w:hAnsi="Times New Roman"/>
          <w:sz w:val="28"/>
          <w:szCs w:val="28"/>
        </w:rPr>
        <w:t>. Решение жилищной проблемы граждан из числа детей-сирот, детей оставшихся без попечения родителей и позволит сформировать экономически активный слой населени</w:t>
      </w:r>
      <w:r>
        <w:rPr>
          <w:rFonts w:ascii="Times New Roman" w:hAnsi="Times New Roman"/>
          <w:sz w:val="28"/>
          <w:szCs w:val="28"/>
        </w:rPr>
        <w:t>я.</w:t>
      </w:r>
    </w:p>
    <w:p w:rsidR="00000000" w:rsidRDefault="005575A9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В результате сложившихся обстоятельств, когда большинство детей-сирот и детей, оставшихся без попечения родителей, лиц из числа детей-сирот и детей, оставшихся без попечения родителей, не имеют возможности решить жилищную проблему самостоятельно, требуе</w:t>
      </w:r>
      <w:r>
        <w:rPr>
          <w:rFonts w:ascii="Times New Roman" w:hAnsi="Times New Roman"/>
          <w:sz w:val="28"/>
          <w:szCs w:val="28"/>
        </w:rPr>
        <w:t>тся взвешенная                        и реалистичная деятельность в отношении реализации возможных форм поддержки в приобретении или строительстве жилья, именно эта задача,   обеспечение жильем детей-сирот и детей, оставшихся без попечения родителей, лиц и</w:t>
      </w:r>
      <w:r>
        <w:rPr>
          <w:rFonts w:ascii="Times New Roman" w:hAnsi="Times New Roman"/>
          <w:sz w:val="28"/>
          <w:szCs w:val="28"/>
        </w:rPr>
        <w:t xml:space="preserve">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фонда, решается в рамках данной  муниципальной программы. </w:t>
      </w:r>
    </w:p>
    <w:p w:rsidR="00000000" w:rsidRDefault="005575A9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В 2023 году согласно соглашению между министе</w:t>
      </w:r>
      <w:r>
        <w:rPr>
          <w:rFonts w:ascii="Times New Roman" w:hAnsi="Times New Roman"/>
          <w:sz w:val="28"/>
          <w:szCs w:val="28"/>
        </w:rPr>
        <w:t>рством труда                         и социального развития Краснодарского края и администрацией муниципального образования Кореновский район № 64 от 25 января 2023 года на осуществление отдельных государственных полномочий по обеспечению жилыми помещениям</w:t>
      </w:r>
      <w:r>
        <w:rPr>
          <w:rFonts w:ascii="Times New Roman" w:hAnsi="Times New Roman"/>
          <w:sz w:val="28"/>
          <w:szCs w:val="28"/>
        </w:rPr>
        <w:t>и детей-сирот и детей, оставшихся без попечения родителей (дополнительному соглашению №1, дополнительному соглашению №2, дополнительному соглашению №3) на заключение 18 муниципальных контрактов на приобретение, жилых помещений для обеспечения детей-сирот и</w:t>
      </w:r>
      <w:r>
        <w:rPr>
          <w:rFonts w:ascii="Times New Roman" w:hAnsi="Times New Roman"/>
          <w:sz w:val="28"/>
          <w:szCs w:val="28"/>
        </w:rPr>
        <w:t xml:space="preserve"> детей, оставшихся без попечения родителей,                      и лиц из их числа предусмотрен</w:t>
      </w:r>
      <w:r>
        <w:rPr>
          <w:rFonts w:ascii="Times New Roman" w:hAnsi="Times New Roman"/>
          <w:sz w:val="28"/>
          <w:szCs w:val="28"/>
        </w:rPr>
        <w:t>о 58 282 100 тыс. руб. В том числе, объем финансирования на администрирование по расходам на осуществление отдельных государственных полномочий в области обеспеч</w:t>
      </w:r>
      <w:r>
        <w:rPr>
          <w:rFonts w:ascii="Times New Roman" w:hAnsi="Times New Roman"/>
          <w:sz w:val="28"/>
          <w:szCs w:val="28"/>
        </w:rPr>
        <w:t xml:space="preserve">ения жилыми помещениями детей-сирот и детей, оставшихся без попечения родителей, лиц из их числа составляет — 57 122,7 руб. </w:t>
      </w:r>
    </w:p>
    <w:p w:rsidR="00000000" w:rsidRDefault="005575A9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 xml:space="preserve"> году согласно соглашению между министерством труда                         и социального развития Краснодарского края и адми</w:t>
      </w:r>
      <w:r>
        <w:rPr>
          <w:rFonts w:ascii="Times New Roman" w:hAnsi="Times New Roman"/>
          <w:sz w:val="28"/>
          <w:szCs w:val="28"/>
        </w:rPr>
        <w:t xml:space="preserve">нистрацией муниципального образования Кореновский район № 64 от </w:t>
      </w:r>
      <w:r>
        <w:rPr>
          <w:rFonts w:ascii="Times New Roman" w:hAnsi="Times New Roman"/>
          <w:sz w:val="28"/>
          <w:szCs w:val="28"/>
          <w:lang w:val="en-US"/>
        </w:rPr>
        <w:t>19</w:t>
      </w:r>
      <w:r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>2024 года на осуществление отдельных государственных полномочий по обеспечению жилыми помещениями детей-сирот и детей, оставшихся без попечения родителей (дополнительному соглашению</w:t>
      </w:r>
      <w:r>
        <w:rPr>
          <w:rFonts w:ascii="Times New Roman" w:hAnsi="Times New Roman"/>
          <w:sz w:val="28"/>
          <w:szCs w:val="28"/>
        </w:rPr>
        <w:t xml:space="preserve"> №1, дополнительному соглашению №2) на заключение 26 муниципальных контрактов на приобретение, жилых помещений для обеспечения детей-сирот и детей, оставшихся без попечения родителей, и лиц из их числа предусмотрено 84  463,1 тыс. руб. В том числе, объем ф</w:t>
      </w:r>
      <w:r>
        <w:rPr>
          <w:rFonts w:ascii="Times New Roman" w:hAnsi="Times New Roman"/>
          <w:sz w:val="28"/>
          <w:szCs w:val="28"/>
        </w:rPr>
        <w:t xml:space="preserve">инансирования на 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 составляет — 81 596,70 руб. </w:t>
      </w:r>
    </w:p>
    <w:p w:rsidR="00000000" w:rsidRDefault="005575A9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>Учитывая выш</w:t>
      </w:r>
      <w:r>
        <w:rPr>
          <w:rFonts w:ascii="Times New Roman" w:eastAsia="Times New Roman" w:hAnsi="Times New Roman"/>
          <w:sz w:val="28"/>
          <w:szCs w:val="28"/>
        </w:rPr>
        <w:t>еизлож</w:t>
      </w:r>
      <w:r>
        <w:rPr>
          <w:rFonts w:ascii="Times New Roman" w:eastAsia="Times New Roman" w:hAnsi="Times New Roman"/>
          <w:sz w:val="28"/>
          <w:szCs w:val="28"/>
        </w:rPr>
        <w:t>енное муниципальная программа направлена на выполнение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признан</w:t>
      </w:r>
      <w:r>
        <w:rPr>
          <w:rFonts w:ascii="Times New Roman" w:eastAsia="Times New Roman" w:hAnsi="Times New Roman"/>
          <w:sz w:val="28"/>
          <w:szCs w:val="28"/>
        </w:rPr>
        <w:t>ных нуждающимися в обеспечении жилыми помещениями специализированного жилищного фонда.</w:t>
      </w:r>
    </w:p>
    <w:p w:rsidR="00000000" w:rsidRDefault="005575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5575A9">
      <w:pPr>
        <w:widowControl w:val="0"/>
        <w:spacing w:after="0" w:line="240" w:lineRule="auto"/>
        <w:ind w:firstLine="851"/>
        <w:contextualSpacing/>
        <w:jc w:val="center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2. Цели, задачи  и целевые показатели,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сроки и этапы реализации муниципальной программы</w:t>
      </w:r>
    </w:p>
    <w:p w:rsidR="00000000" w:rsidRDefault="005575A9">
      <w:pPr>
        <w:widowControl w:val="0"/>
        <w:spacing w:after="0" w:line="240" w:lineRule="auto"/>
        <w:ind w:firstLine="851"/>
        <w:contextualSpacing/>
        <w:jc w:val="center"/>
      </w:pP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2.1 Основной целью </w:t>
      </w:r>
      <w:r>
        <w:rPr>
          <w:color w:val="000000"/>
          <w:sz w:val="28"/>
          <w:szCs w:val="28"/>
        </w:rPr>
        <w:t xml:space="preserve">муниципальной программы </w:t>
      </w:r>
      <w:r>
        <w:rPr>
          <w:color w:val="000000"/>
          <w:sz w:val="28"/>
          <w:szCs w:val="28"/>
        </w:rPr>
        <w:t>является:</w:t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Исполнение переданных гос</w:t>
      </w:r>
      <w:r>
        <w:rPr>
          <w:color w:val="000000"/>
          <w:sz w:val="28"/>
          <w:szCs w:val="28"/>
        </w:rPr>
        <w:t xml:space="preserve">ударственных полномочий  по </w:t>
      </w:r>
      <w:r>
        <w:rPr>
          <w:rFonts w:eastAsia="Calibri"/>
          <w:sz w:val="28"/>
          <w:szCs w:val="28"/>
        </w:rPr>
        <w:t xml:space="preserve">обеспечению жилыми помещениями </w:t>
      </w:r>
      <w:r>
        <w:rPr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 w:val="28"/>
          <w:szCs w:val="28"/>
        </w:rPr>
        <w:t>.</w:t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color w:val="000000"/>
          <w:sz w:val="28"/>
          <w:szCs w:val="28"/>
        </w:rPr>
        <w:t>Приоритетными направлениями являются защита жилищных прав детей- сирот</w:t>
      </w:r>
      <w:r>
        <w:rPr>
          <w:color w:val="000000"/>
          <w:sz w:val="28"/>
          <w:szCs w:val="28"/>
        </w:rPr>
        <w:t xml:space="preserve">, детей, оставшихся без попечения родителей, лиц из их числа; принятие мер по защите и исключению нарушений жилищных прав детей-сирот, детей, оставшихся без попечения родителей, лиц из их числа. </w:t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2.2 Для достижения основной цели </w:t>
      </w:r>
      <w:r>
        <w:rPr>
          <w:color w:val="000000"/>
          <w:sz w:val="28"/>
          <w:szCs w:val="28"/>
        </w:rPr>
        <w:t xml:space="preserve">муниципальной программы </w:t>
      </w:r>
      <w:r>
        <w:rPr>
          <w:color w:val="000000"/>
          <w:sz w:val="28"/>
          <w:szCs w:val="28"/>
        </w:rPr>
        <w:t xml:space="preserve"> пр</w:t>
      </w:r>
      <w:r>
        <w:rPr>
          <w:color w:val="000000"/>
          <w:sz w:val="28"/>
          <w:szCs w:val="28"/>
        </w:rPr>
        <w:t>едполагается выполнение следующей</w:t>
      </w:r>
      <w:r>
        <w:rPr>
          <w:color w:val="000000"/>
          <w:sz w:val="28"/>
          <w:szCs w:val="28"/>
        </w:rPr>
        <w:t xml:space="preserve"> задачи:</w:t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color w:val="000000"/>
          <w:sz w:val="28"/>
          <w:szCs w:val="28"/>
        </w:rPr>
        <w:t>- 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</w:t>
      </w:r>
      <w:r>
        <w:rPr>
          <w:color w:val="000000"/>
          <w:sz w:val="28"/>
          <w:szCs w:val="28"/>
        </w:rPr>
        <w:t xml:space="preserve">ированного жилищного фонда.  </w:t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Цели, задачи и целевые показатели муниципальной программы  представлены в приложении № 1 к паспорту муниципальной программы. </w:t>
      </w:r>
      <w:r>
        <w:rPr>
          <w:color w:val="000000"/>
          <w:sz w:val="28"/>
          <w:szCs w:val="28"/>
        </w:rPr>
        <w:tab/>
        <w:t>Ожидаемыми результатами реализации мероприятий программы является - ежегодное приобретение запланиро</w:t>
      </w:r>
      <w:r>
        <w:rPr>
          <w:color w:val="000000"/>
          <w:sz w:val="28"/>
          <w:szCs w:val="28"/>
        </w:rPr>
        <w:t>ванного числа жилых помещений в муниципальную собственность жилых помещений с последующим предоставлением детям-сиротам по договорам найма специализированного жилищного фонда.</w:t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color w:val="000000"/>
          <w:sz w:val="28"/>
          <w:szCs w:val="28"/>
        </w:rPr>
        <w:t>Срок реализации муниципальной программы 2024-2028 годы</w:t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color w:val="000000"/>
          <w:sz w:val="28"/>
          <w:szCs w:val="28"/>
        </w:rPr>
        <w:t>Срок реализации мероприят</w:t>
      </w:r>
      <w:r>
        <w:rPr>
          <w:color w:val="000000"/>
          <w:sz w:val="28"/>
          <w:szCs w:val="28"/>
        </w:rPr>
        <w:t>ий программы приведены в приложении 2.</w:t>
      </w:r>
      <w:r>
        <w:rPr>
          <w:color w:val="000000"/>
          <w:sz w:val="28"/>
          <w:szCs w:val="28"/>
          <w:shd w:val="clear" w:color="auto" w:fill="FFFF00"/>
        </w:rPr>
        <w:t xml:space="preserve"> </w:t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</w:p>
    <w:p w:rsidR="00000000" w:rsidRDefault="005575A9">
      <w:pPr>
        <w:pStyle w:val="consplusnonformat"/>
        <w:spacing w:before="0" w:after="0"/>
        <w:ind w:firstLine="709"/>
        <w:contextualSpacing/>
        <w:jc w:val="center"/>
      </w:pPr>
      <w:r>
        <w:rPr>
          <w:b/>
          <w:bCs/>
          <w:sz w:val="28"/>
          <w:szCs w:val="28"/>
        </w:rPr>
        <w:t>3. Перечень и краткое описание подпрограмм</w:t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sz w:val="28"/>
          <w:szCs w:val="28"/>
        </w:rPr>
        <w:t>Наличие в Программе подпрограмм не предусмотрено.</w:t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000000" w:rsidRDefault="005575A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0000" w:rsidRDefault="005575A9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Перечень основных  мероприятий муниципальной программы</w:t>
      </w:r>
    </w:p>
    <w:p w:rsidR="00000000" w:rsidRDefault="005575A9">
      <w:pPr>
        <w:spacing w:after="0" w:line="240" w:lineRule="auto"/>
        <w:ind w:firstLine="851"/>
        <w:contextualSpacing/>
        <w:jc w:val="both"/>
      </w:pP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sz w:val="28"/>
          <w:szCs w:val="28"/>
        </w:rPr>
        <w:t>В целях выполнения задач и достижения установленной цели мун</w:t>
      </w:r>
      <w:r>
        <w:rPr>
          <w:sz w:val="28"/>
          <w:szCs w:val="28"/>
        </w:rPr>
        <w:t xml:space="preserve">иципальной программы </w:t>
      </w:r>
      <w:r>
        <w:rPr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color w:val="000000"/>
          <w:sz w:val="28"/>
          <w:szCs w:val="28"/>
        </w:rPr>
        <w:t>помещен</w:t>
      </w:r>
      <w:r>
        <w:rPr>
          <w:color w:val="000000"/>
          <w:sz w:val="28"/>
          <w:szCs w:val="28"/>
        </w:rPr>
        <w:t>иями</w:t>
      </w:r>
      <w:r>
        <w:rPr>
          <w:color w:val="000000"/>
          <w:sz w:val="28"/>
          <w:szCs w:val="28"/>
        </w:rPr>
        <w:t xml:space="preserve"> муниципального специализированного жилищного фонда по договорам найма специ</w:t>
      </w:r>
      <w:r>
        <w:rPr>
          <w:color w:val="000000"/>
          <w:sz w:val="28"/>
          <w:szCs w:val="28"/>
        </w:rPr>
        <w:t>ализированных жилых помещений,</w:t>
      </w:r>
      <w:r>
        <w:rPr>
          <w:sz w:val="28"/>
          <w:szCs w:val="28"/>
        </w:rPr>
        <w:t xml:space="preserve">  проживающих на территории Кореновского района на 2024-2028 годы</w:t>
      </w:r>
      <w:r>
        <w:rPr>
          <w:sz w:val="28"/>
          <w:szCs w:val="28"/>
        </w:rPr>
        <w:t>»  предусматривает реализация двух мероприятий приведенных в табличной форме в соответствии                                       с Приложением №2.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Приобретение жилых помещений муниципального специализированного жилищного фонда для предоставления детям-сиротам                   и детям, оставшимся без попечения родителей, лицам из числа детей-сирот                    и детей, оставшихся без попечени</w:t>
      </w:r>
      <w:r>
        <w:rPr>
          <w:rFonts w:eastAsia="Calibri"/>
          <w:sz w:val="28"/>
          <w:szCs w:val="28"/>
        </w:rPr>
        <w:t xml:space="preserve">я родителей по договорам найма специализированных жилых помещений» </w:t>
      </w:r>
      <w:r>
        <w:rPr>
          <w:sz w:val="28"/>
          <w:szCs w:val="28"/>
        </w:rPr>
        <w:t>предусматривает выполнение комплекса задач направленных на приобретение жилых помещений                        в муниципальный специализированный жилищный фонд для последующего предоставлен</w:t>
      </w:r>
      <w:r>
        <w:rPr>
          <w:sz w:val="28"/>
          <w:szCs w:val="28"/>
        </w:rPr>
        <w:t xml:space="preserve">ия детям-сиротам и детям, оставшимся без попечения родителей, лицам из числа детей-сирот и детей, оставшихся без попечения родителей по договорам найма специализированных жилых помещений. Реализация данной подпрограммы обеспечивает положительный эффект    </w:t>
      </w:r>
      <w:r>
        <w:rPr>
          <w:sz w:val="28"/>
          <w:szCs w:val="28"/>
        </w:rPr>
        <w:t xml:space="preserve">        в социальной сфере муниципального образования Кореновский район. </w:t>
      </w:r>
    </w:p>
    <w:p w:rsidR="00000000" w:rsidRDefault="005575A9">
      <w:pPr>
        <w:pStyle w:val="consplusnonformat"/>
        <w:spacing w:before="0" w:after="0"/>
        <w:ind w:firstLine="709"/>
        <w:contextualSpacing/>
        <w:jc w:val="both"/>
      </w:pPr>
      <w:r>
        <w:rPr>
          <w:sz w:val="28"/>
          <w:szCs w:val="28"/>
        </w:rPr>
        <w:t>Мероприятие «Администрирование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</w:t>
      </w:r>
      <w:r>
        <w:rPr>
          <w:sz w:val="28"/>
          <w:szCs w:val="28"/>
        </w:rPr>
        <w:t>я родителей, лиц из их числа» позволит обеспечить качественную реализацию основных задач             а также создать условия для комфортного и качественного документооборота             с заявителями.</w:t>
      </w:r>
    </w:p>
    <w:p w:rsidR="00000000" w:rsidRDefault="005575A9">
      <w:pPr>
        <w:spacing w:after="0" w:line="240" w:lineRule="auto"/>
        <w:ind w:firstLine="851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>Мероприятия муниципальной программы носят комплексный х</w:t>
      </w:r>
      <w:r>
        <w:rPr>
          <w:rFonts w:ascii="Times New Roman" w:eastAsia="Times New Roman" w:hAnsi="Times New Roman"/>
          <w:sz w:val="28"/>
          <w:szCs w:val="28"/>
        </w:rPr>
        <w:t xml:space="preserve">арактер, они согласованы по срокам, а также ресурсам, необходимым для их  осуществления.  Принципиальным является то, что  реализация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мероприятий муниципальной программы будет </w:t>
      </w:r>
      <w:r>
        <w:rPr>
          <w:rFonts w:ascii="Times New Roman" w:eastAsia="Times New Roman" w:hAnsi="Times New Roman"/>
          <w:sz w:val="28"/>
          <w:szCs w:val="28"/>
        </w:rPr>
        <w:t xml:space="preserve">способствовать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решению проблемы</w:t>
      </w:r>
      <w:r>
        <w:rPr>
          <w:rFonts w:ascii="Times New Roman" w:eastAsia="Times New Roman" w:hAnsi="Times New Roman"/>
          <w:sz w:val="28"/>
          <w:szCs w:val="28"/>
        </w:rPr>
        <w:t xml:space="preserve"> поддержки в решении жилищной проблемы детей-сиро</w:t>
      </w:r>
      <w:r>
        <w:rPr>
          <w:rFonts w:ascii="Times New Roman" w:eastAsia="Times New Roman" w:hAnsi="Times New Roman"/>
          <w:sz w:val="28"/>
          <w:szCs w:val="28"/>
        </w:rPr>
        <w:t xml:space="preserve">т и детей, оставшихся без попечения родителей, признанных, в установленном порядке, нуждающимися в улучшении жилищных условий, а также социальных проблем жизненного устройства данной категории граждан. </w:t>
      </w:r>
    </w:p>
    <w:p w:rsidR="00000000" w:rsidRDefault="005575A9">
      <w:pPr>
        <w:spacing w:after="0" w:line="240" w:lineRule="auto"/>
        <w:ind w:firstLine="851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>Ежегодно будут уточняться объемы средств муниципально</w:t>
      </w:r>
      <w:r>
        <w:rPr>
          <w:rFonts w:ascii="Times New Roman" w:eastAsia="Times New Roman" w:hAnsi="Times New Roman"/>
          <w:sz w:val="28"/>
          <w:szCs w:val="28"/>
        </w:rPr>
        <w:t>го бюджета, выделяемого на данные цели.</w:t>
      </w:r>
    </w:p>
    <w:p w:rsidR="00000000" w:rsidRDefault="005575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0000" w:rsidRDefault="005575A9">
      <w:pPr>
        <w:pStyle w:val="ad"/>
        <w:spacing w:after="0" w:line="240" w:lineRule="auto"/>
        <w:ind w:left="0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</w:rPr>
        <w:t>5.  Обоснование  ресурсного обеспечения муниципальной программы</w:t>
      </w:r>
    </w:p>
    <w:p w:rsidR="00000000" w:rsidRDefault="005575A9">
      <w:pPr>
        <w:pStyle w:val="ad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365"/>
        <w:gridCol w:w="1410"/>
        <w:gridCol w:w="1185"/>
        <w:gridCol w:w="1140"/>
        <w:gridCol w:w="1125"/>
        <w:gridCol w:w="1253"/>
        <w:gridCol w:w="847"/>
        <w:gridCol w:w="1090"/>
      </w:tblGrid>
      <w:tr w:rsidR="00000000"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  <w:jc w:val="center"/>
            </w:pPr>
            <w:r>
              <w:rPr>
                <w:rStyle w:val="20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5575A9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5575A9">
            <w:pPr>
              <w:pStyle w:val="13"/>
            </w:pPr>
            <w:r>
              <w:rPr>
                <w:rStyle w:val="20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20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  <w:jc w:val="center"/>
            </w:pPr>
            <w:r>
              <w:rPr>
                <w:rStyle w:val="20"/>
                <w:rFonts w:ascii="Times New Roman" w:hAnsi="Times New Roman"/>
                <w:sz w:val="24"/>
                <w:szCs w:val="24"/>
              </w:rPr>
              <w:t>В том числе п</w:t>
            </w:r>
            <w:r>
              <w:rPr>
                <w:rStyle w:val="20"/>
                <w:rFonts w:ascii="Times New Roman" w:hAnsi="Times New Roman"/>
                <w:sz w:val="24"/>
                <w:szCs w:val="24"/>
              </w:rPr>
              <w:t>о годам</w:t>
            </w:r>
          </w:p>
        </w:tc>
      </w:tr>
      <w:tr w:rsidR="00000000"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5575A9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5575A9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финансирования  мероприятий Программы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spacing w:after="200"/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spacing w:after="20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184 199,6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84 463,1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48 259,6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51476,9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00000"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168 128,6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84 463,1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41 831,2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41 834,3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00000"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16 071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6 4</w:t>
            </w: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9 642,6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00000"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00000"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000000" w:rsidRDefault="005575A9">
      <w:pPr>
        <w:pStyle w:val="ad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000000" w:rsidRDefault="005575A9">
      <w:pPr>
        <w:pStyle w:val="ad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sz w:val="28"/>
          <w:szCs w:val="28"/>
        </w:rPr>
        <w:tab/>
        <w:t>Финансовое обеспечение реализации муниципальной программы осуществляется из средств федерального бюджета и бюджета Красно</w:t>
      </w:r>
      <w:r>
        <w:rPr>
          <w:rFonts w:ascii="Times New Roman" w:eastAsia="Times New Roman" w:hAnsi="Times New Roman"/>
          <w:sz w:val="28"/>
          <w:szCs w:val="28"/>
        </w:rPr>
        <w:t xml:space="preserve">дарского края путем предоставления </w:t>
      </w:r>
      <w:r>
        <w:rPr>
          <w:rFonts w:ascii="Times New Roman" w:eastAsia="Times New Roman" w:hAnsi="Times New Roman"/>
          <w:sz w:val="28"/>
          <w:szCs w:val="28"/>
        </w:rPr>
        <w:t>субвенции на осуществление отдельных государственных полномочий по предоставлению жилых помещений</w:t>
      </w:r>
      <w:r>
        <w:rPr>
          <w:rFonts w:ascii="Times New Roman" w:eastAsia="Times New Roman" w:hAnsi="Times New Roman"/>
          <w:sz w:val="28"/>
          <w:szCs w:val="28"/>
        </w:rPr>
        <w:t xml:space="preserve"> детям-сиротам и детям, оставшимся без попечения родителей, лицам из числа детей-сирот и детей, оставшихся без попечения род</w:t>
      </w:r>
      <w:r>
        <w:rPr>
          <w:rFonts w:ascii="Times New Roman" w:eastAsia="Times New Roman" w:hAnsi="Times New Roman"/>
          <w:sz w:val="28"/>
          <w:szCs w:val="28"/>
        </w:rPr>
        <w:t xml:space="preserve">ителей </w:t>
      </w:r>
      <w:r>
        <w:rPr>
          <w:rFonts w:ascii="Times New Roman" w:eastAsia="Times New Roman" w:hAnsi="Times New Roman"/>
          <w:sz w:val="28"/>
          <w:szCs w:val="28"/>
        </w:rPr>
        <w:tab/>
        <w:t>Требования к приобретаемым жилым помещениям регламентируются Федеральный законом от 21 декабря 1996 г. № 159-ФЗ «О дополнительных гарантиях по социальной поддержке детей-сирот и детей, оставшихся без попечения родителей»,приказом министерства труда</w:t>
      </w:r>
      <w:r>
        <w:rPr>
          <w:rFonts w:ascii="Times New Roman" w:eastAsia="Times New Roman" w:hAnsi="Times New Roman"/>
          <w:sz w:val="28"/>
          <w:szCs w:val="28"/>
        </w:rPr>
        <w:t xml:space="preserve"> и социального развития Краснодарского края от 17 октября 2022 г. № 1692 «Об утверждении показателей результативности (эффективности) деятельности органов местного самоуправления по осуществлению переданных им государственных полномочий по обеспечению жилы</w:t>
      </w:r>
      <w:r>
        <w:rPr>
          <w:rFonts w:ascii="Times New Roman" w:eastAsia="Times New Roman" w:hAnsi="Times New Roman"/>
          <w:sz w:val="28"/>
          <w:szCs w:val="28"/>
        </w:rPr>
        <w:t xml:space="preserve">ми помещениями                       детей-сирот с целью ликвидации накопившейся задолженности», Закон Краснодарского края от 15 декабря 2004 г. № 805-КЗ «О наделении органов местного самоуправления муниципальных образований Краснодарского края отдельными </w:t>
      </w:r>
      <w:r>
        <w:rPr>
          <w:rFonts w:ascii="Times New Roman" w:eastAsia="Times New Roman" w:hAnsi="Times New Roman"/>
          <w:sz w:val="28"/>
          <w:szCs w:val="28"/>
        </w:rPr>
        <w:t>государственными полномочиями в области социальной сферы».</w:t>
      </w:r>
    </w:p>
    <w:p w:rsidR="00000000" w:rsidRDefault="005575A9">
      <w:pPr>
        <w:pStyle w:val="ad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sz w:val="28"/>
          <w:szCs w:val="28"/>
        </w:rPr>
        <w:tab/>
        <w:t>Размера средней рыночной стоимости одного квадратного метра общей площади жилого помещения на территории муниципального образования Кореновский район в целях приобретения, строительства (в том чис</w:t>
      </w:r>
      <w:r>
        <w:rPr>
          <w:rFonts w:ascii="Times New Roman" w:eastAsia="Times New Roman" w:hAnsi="Times New Roman"/>
          <w:sz w:val="28"/>
          <w:szCs w:val="28"/>
        </w:rPr>
        <w:t>ле участия в долевом строительстве) жилых помещений на территории муниципального образования Кореновский район для обеспечения  детей-сирот и детей, оставшихся без попечения родителей, лиц из числа детей-сирот и детей, оставшихся без попечения родителей ут</w:t>
      </w:r>
      <w:r>
        <w:rPr>
          <w:rFonts w:ascii="Times New Roman" w:eastAsia="Times New Roman" w:hAnsi="Times New Roman"/>
          <w:sz w:val="28"/>
          <w:szCs w:val="28"/>
        </w:rPr>
        <w:t xml:space="preserve">верждается ежеквартально администрацией муниципального образования Кореновский район, в связи  с чем размер субвенции подлежит корректировке. </w:t>
      </w:r>
    </w:p>
    <w:p w:rsidR="00000000" w:rsidRDefault="005575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000000" w:rsidRDefault="005575A9">
      <w:pPr>
        <w:spacing w:after="0" w:line="240" w:lineRule="auto"/>
        <w:ind w:firstLine="709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</w:rPr>
        <w:t>. Меры правового регулирования в сфере реализации муниципальной программы и контроль за ее выполнением</w:t>
      </w:r>
    </w:p>
    <w:p w:rsidR="00000000" w:rsidRDefault="005575A9">
      <w:pPr>
        <w:spacing w:after="0" w:line="240" w:lineRule="auto"/>
        <w:ind w:firstLine="709"/>
        <w:contextualSpacing/>
        <w:jc w:val="center"/>
      </w:pPr>
    </w:p>
    <w:p w:rsidR="00000000" w:rsidRDefault="005575A9">
      <w:pPr>
        <w:pStyle w:val="1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 xml:space="preserve">эффективности реализации Программы производится ежегодно, в соответствии с  постановлением администрации муниципального образования Кореновский район от 2 ноября 2023 года  №1921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«Об утверждении Порядка принятия решения о разработке, формировании, реализац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ии и оценке эффективности реализации муниципальных программ муниципального образования Кореновский район».</w:t>
      </w:r>
    </w:p>
    <w:p w:rsidR="00000000" w:rsidRDefault="005575A9">
      <w:pPr>
        <w:spacing w:after="0" w:line="240" w:lineRule="auto"/>
        <w:ind w:firstLine="709"/>
        <w:contextualSpacing/>
        <w:jc w:val="both"/>
      </w:pPr>
    </w:p>
    <w:p w:rsidR="00000000" w:rsidRDefault="005575A9">
      <w:pPr>
        <w:pStyle w:val="13"/>
        <w:jc w:val="center"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5575A9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5575A9">
      <w:pPr>
        <w:pStyle w:val="13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Программы и контроль за ее выполнением осуществл</w:t>
      </w:r>
      <w:r>
        <w:rPr>
          <w:rFonts w:ascii="Times New Roman" w:hAnsi="Times New Roman"/>
          <w:sz w:val="28"/>
          <w:szCs w:val="28"/>
          <w:lang w:eastAsia="zh-CN"/>
        </w:rPr>
        <w:t>яет управление земельных и имущественных отношений администрации муниципального образования Кореновский район, которое:</w:t>
      </w:r>
    </w:p>
    <w:p w:rsidR="00000000" w:rsidRDefault="005575A9">
      <w:pPr>
        <w:pStyle w:val="13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 w:rsidR="00000000" w:rsidRDefault="005575A9">
      <w:pPr>
        <w:pStyle w:val="13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 w:rsidR="00000000" w:rsidRDefault="005575A9">
      <w:pPr>
        <w:pStyle w:val="13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</w:t>
      </w:r>
      <w:r>
        <w:rPr>
          <w:rFonts w:ascii="Times New Roman" w:hAnsi="Times New Roman"/>
          <w:sz w:val="28"/>
          <w:szCs w:val="28"/>
          <w:lang w:eastAsia="zh-CN"/>
        </w:rPr>
        <w:t>правление экономики администрации муниципального образования Кореновский район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                          и</w:t>
      </w:r>
      <w:r>
        <w:rPr>
          <w:rFonts w:ascii="Times New Roman" w:hAnsi="Times New Roman"/>
          <w:sz w:val="28"/>
          <w:szCs w:val="28"/>
          <w:lang w:eastAsia="zh-CN"/>
        </w:rPr>
        <w:t xml:space="preserve"> подготовки доклада о ходе реализации Программы.</w:t>
      </w:r>
    </w:p>
    <w:p w:rsidR="00000000" w:rsidRDefault="005575A9">
      <w:pPr>
        <w:pStyle w:val="13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осуществления текущего контроля реализации мероприятий муниципальной программы управление земельных и имущественных отношений администрации муниципального образования Кореновский район ежеквартально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ласно приложения № 7 постановления администрации муниципального образования Кореновский район от 2 ноября 2023 года № 1 «Об утверждении Порядка принятия решения о разработке, формировании, реализации и оценке эффективности реализации муниципальных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Кореновский район».</w:t>
      </w:r>
    </w:p>
    <w:p w:rsidR="00000000" w:rsidRDefault="005575A9">
      <w:pPr>
        <w:pStyle w:val="13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земельных и имущественных отношений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ипальной программы и оценке эффективности ее реализации на бумажных и электронных носителях.</w:t>
      </w:r>
    </w:p>
    <w:p w:rsidR="00000000" w:rsidRDefault="0055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55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55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5575A9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000000" w:rsidRDefault="005575A9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>земельных и имущественных отношений</w:t>
      </w:r>
    </w:p>
    <w:p w:rsidR="00000000" w:rsidRDefault="005575A9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000000" w:rsidRDefault="005575A9">
      <w:pPr>
        <w:spacing w:after="0" w:line="240" w:lineRule="auto"/>
        <w:contextualSpacing/>
        <w:jc w:val="both"/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91" w:right="850" w:bottom="1134" w:left="1701" w:header="1134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Кореновский район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М.Г. Наумова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0"/>
        <w:gridCol w:w="7420"/>
      </w:tblGrid>
      <w:tr w:rsidR="00000000">
        <w:tc>
          <w:tcPr>
            <w:tcW w:w="7150" w:type="dxa"/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7420" w:type="dxa"/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Style w:val="20"/>
                <w:rFonts w:ascii="Times New Roman" w:eastAsia="Andale Sans UI" w:hAnsi="Times New Roman"/>
                <w:kern w:val="2"/>
                <w:sz w:val="28"/>
                <w:szCs w:val="28"/>
              </w:rPr>
              <w:t xml:space="preserve">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>
              <w:rPr>
                <w:rStyle w:val="20"/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помещен</w:t>
            </w:r>
            <w:r>
              <w:rPr>
                <w:rStyle w:val="20"/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иями</w:t>
            </w:r>
            <w:r>
              <w:rPr>
                <w:rStyle w:val="20"/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 xml:space="preserve"> м</w:t>
            </w:r>
            <w:r>
              <w:rPr>
                <w:rStyle w:val="20"/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униципального специализированного жилищного фонда по договорам найма специализированных жилых помещений,</w:t>
            </w:r>
            <w:r>
              <w:rPr>
                <w:rStyle w:val="20"/>
                <w:rFonts w:ascii="Times New Roman" w:eastAsia="Andale Sans UI" w:hAnsi="Times New Roman"/>
                <w:kern w:val="2"/>
                <w:sz w:val="28"/>
                <w:szCs w:val="28"/>
              </w:rPr>
              <w:t xml:space="preserve">  проживающих на территории Кореновского района на 2024-2028 годы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000000" w:rsidRDefault="005575A9">
            <w:pPr>
              <w:pStyle w:val="af3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5575A9">
      <w:pPr>
        <w:spacing w:after="0" w:line="240" w:lineRule="auto"/>
        <w:contextualSpacing/>
        <w:jc w:val="both"/>
      </w:pPr>
    </w:p>
    <w:p w:rsidR="00000000" w:rsidRDefault="005575A9">
      <w:pPr>
        <w:pStyle w:val="13"/>
        <w:widowControl w:val="0"/>
        <w:jc w:val="center"/>
        <w:rPr>
          <w:rFonts w:ascii="Times New Roman" w:eastAsia="Andale Sans UI" w:hAnsi="Times New Roman"/>
          <w:kern w:val="2"/>
          <w:sz w:val="28"/>
          <w:szCs w:val="28"/>
        </w:rPr>
      </w:pPr>
    </w:p>
    <w:p w:rsidR="00000000" w:rsidRDefault="005575A9">
      <w:pPr>
        <w:pStyle w:val="13"/>
        <w:widowControl w:val="0"/>
        <w:jc w:val="center"/>
      </w:pPr>
      <w:r>
        <w:rPr>
          <w:rStyle w:val="20"/>
          <w:rFonts w:ascii="Times New Roman" w:eastAsia="Andale Sans UI" w:hAnsi="Times New Roman"/>
          <w:kern w:val="2"/>
          <w:sz w:val="28"/>
          <w:szCs w:val="28"/>
        </w:rPr>
        <w:t xml:space="preserve">ЦЕЛИ, ЗАДАЧИ И ЦЕЛЕВЫЕ ПОКАЗАТЕЛИ </w:t>
      </w:r>
    </w:p>
    <w:p w:rsidR="00000000" w:rsidRDefault="005575A9">
      <w:pPr>
        <w:pStyle w:val="13"/>
        <w:jc w:val="center"/>
      </w:pPr>
      <w:r>
        <w:rPr>
          <w:rStyle w:val="20"/>
          <w:rFonts w:ascii="Times New Roman" w:eastAsia="Andale Sans UI" w:hAnsi="Times New Roman"/>
          <w:bCs/>
          <w:kern w:val="2"/>
          <w:sz w:val="28"/>
          <w:szCs w:val="28"/>
        </w:rPr>
        <w:t>муниципальной программы муниципального образо</w:t>
      </w:r>
      <w:r>
        <w:rPr>
          <w:rStyle w:val="20"/>
          <w:rFonts w:ascii="Times New Roman" w:eastAsia="Andale Sans UI" w:hAnsi="Times New Roman"/>
          <w:bCs/>
          <w:kern w:val="2"/>
          <w:sz w:val="28"/>
          <w:szCs w:val="28"/>
        </w:rPr>
        <w:t xml:space="preserve">вания Кореновский район </w:t>
      </w:r>
    </w:p>
    <w:p w:rsidR="00000000" w:rsidRDefault="005575A9">
      <w:pPr>
        <w:spacing w:line="240" w:lineRule="auto"/>
        <w:ind w:firstLine="817"/>
        <w:jc w:val="center"/>
      </w:pPr>
      <w:r>
        <w:rPr>
          <w:rStyle w:val="20"/>
          <w:rFonts w:ascii="Times New Roman" w:eastAsia="Andale Sans UI" w:hAnsi="Times New Roman"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Style w:val="20"/>
          <w:rFonts w:ascii="Times New Roman" w:eastAsia="Times New Roman" w:hAnsi="Times New Roman"/>
          <w:color w:val="000000"/>
          <w:sz w:val="28"/>
          <w:szCs w:val="28"/>
        </w:rPr>
        <w:t>помещен</w:t>
      </w:r>
      <w:r>
        <w:rPr>
          <w:rStyle w:val="20"/>
          <w:rFonts w:ascii="Times New Roman" w:eastAsia="Times New Roman" w:hAnsi="Times New Roman"/>
          <w:color w:val="000000"/>
          <w:sz w:val="28"/>
          <w:szCs w:val="28"/>
        </w:rPr>
        <w:t>иями</w:t>
      </w:r>
      <w:r>
        <w:rPr>
          <w:rStyle w:val="20"/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специализированного жилищного фонда по договорам найма с</w:t>
      </w:r>
      <w:r>
        <w:rPr>
          <w:rStyle w:val="20"/>
          <w:rFonts w:ascii="Times New Roman" w:eastAsia="Times New Roman" w:hAnsi="Times New Roman"/>
          <w:color w:val="000000"/>
          <w:sz w:val="28"/>
          <w:szCs w:val="28"/>
        </w:rPr>
        <w:t>пециализированных жилых помещений,</w:t>
      </w:r>
      <w:r>
        <w:rPr>
          <w:rStyle w:val="20"/>
          <w:rFonts w:ascii="Times New Roman" w:eastAsia="Andale Sans UI" w:hAnsi="Times New Roman"/>
          <w:sz w:val="28"/>
          <w:szCs w:val="28"/>
        </w:rPr>
        <w:t xml:space="preserve">  проживающих на территории Кореновского района на 2024-2028 годы» </w:t>
      </w:r>
    </w:p>
    <w:p w:rsidR="00000000" w:rsidRDefault="005575A9">
      <w:pPr>
        <w:pStyle w:val="13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0" w:type="auto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6"/>
        <w:gridCol w:w="4527"/>
        <w:gridCol w:w="1191"/>
        <w:gridCol w:w="866"/>
        <w:gridCol w:w="1300"/>
        <w:gridCol w:w="1408"/>
        <w:gridCol w:w="1304"/>
        <w:gridCol w:w="1762"/>
        <w:gridCol w:w="1732"/>
      </w:tblGrid>
      <w:tr w:rsidR="00000000">
        <w:trPr>
          <w:trHeight w:val="416"/>
        </w:trPr>
        <w:tc>
          <w:tcPr>
            <w:tcW w:w="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7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200"/>
            </w:pPr>
          </w:p>
        </w:tc>
        <w:tc>
          <w:tcPr>
            <w:tcW w:w="45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200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200"/>
            </w:pPr>
          </w:p>
        </w:tc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200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5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Це</w:t>
            </w:r>
            <w:r>
              <w:rPr>
                <w:rFonts w:ascii="Times New Roman" w:hAnsi="Times New Roman"/>
              </w:rPr>
              <w:t>ль</w:t>
            </w:r>
          </w:p>
        </w:tc>
        <w:tc>
          <w:tcPr>
            <w:tcW w:w="956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</w:rPr>
              <w:t xml:space="preserve">Исполнение переданных государственных полномочий  по </w:t>
            </w:r>
            <w:r>
              <w:rPr>
                <w:rFonts w:ascii="Times New Roman" w:hAnsi="Times New Roman"/>
              </w:rPr>
              <w:t xml:space="preserve">обеспечению жилыми помещениями </w:t>
            </w:r>
            <w:r>
              <w:rPr>
                <w:rFonts w:ascii="Times New Roman" w:eastAsia="Times New Roman" w:hAnsi="Times New Roman"/>
              </w:rPr>
              <w:t>детей-сирот и детей, 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000000">
        <w:tc>
          <w:tcPr>
            <w:tcW w:w="5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956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</w:rPr>
              <w:t xml:space="preserve">Обеспечение жильем детей-сирот </w:t>
            </w:r>
            <w:r>
              <w:rPr>
                <w:rFonts w:ascii="Times New Roman" w:hAnsi="Times New Roman"/>
              </w:rPr>
              <w:t>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</w:t>
            </w:r>
          </w:p>
        </w:tc>
      </w:tr>
      <w:tr w:rsidR="00000000"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</w:rPr>
              <w:t xml:space="preserve">Количество приобретенных жилых помещений для </w:t>
            </w:r>
            <w:r>
              <w:rPr>
                <w:rFonts w:ascii="Times New Roman" w:eastAsia="Times New Roman" w:hAnsi="Times New Roman"/>
              </w:rPr>
              <w:t xml:space="preserve">предоставления детям-сиротам по  </w:t>
            </w:r>
            <w:r>
              <w:rPr>
                <w:rStyle w:val="20"/>
                <w:rFonts w:ascii="Times New Roman" w:eastAsia="Times New Roman" w:hAnsi="Times New Roman"/>
                <w:color w:val="000000"/>
              </w:rPr>
              <w:t>договорам найма специализированных жилых помещений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00000" w:rsidRDefault="005575A9">
      <w:pPr>
        <w:widowControl w:val="0"/>
      </w:pPr>
    </w:p>
    <w:p w:rsidR="00000000" w:rsidRDefault="005575A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000000" w:rsidRDefault="005575A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земельных и имущественных отношений</w:t>
      </w:r>
    </w:p>
    <w:p w:rsidR="00000000" w:rsidRDefault="005575A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000000" w:rsidRDefault="005575A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Кореновский район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М.Г. Наумова</w:t>
      </w:r>
    </w:p>
    <w:p w:rsidR="00000000" w:rsidRDefault="00557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557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5575A9">
      <w:pPr>
        <w:rPr>
          <w:rFonts w:ascii="Times New Roman" w:hAnsi="Times New Roman"/>
          <w:sz w:val="28"/>
          <w:szCs w:val="28"/>
        </w:rPr>
      </w:pPr>
    </w:p>
    <w:p w:rsidR="00000000" w:rsidRDefault="005575A9">
      <w:pPr>
        <w:rPr>
          <w:rFonts w:ascii="Times New Roman" w:hAnsi="Times New Roman"/>
          <w:sz w:val="28"/>
          <w:szCs w:val="28"/>
        </w:rPr>
      </w:pPr>
    </w:p>
    <w:p w:rsidR="00000000" w:rsidRDefault="005575A9">
      <w:pPr>
        <w:rPr>
          <w:rFonts w:ascii="Times New Roman" w:hAnsi="Times New Roman"/>
          <w:sz w:val="28"/>
          <w:szCs w:val="28"/>
        </w:rPr>
      </w:pPr>
    </w:p>
    <w:p w:rsidR="00000000" w:rsidRDefault="005575A9">
      <w:pPr>
        <w:rPr>
          <w:rFonts w:ascii="Times New Roman" w:hAnsi="Times New Roman"/>
          <w:sz w:val="28"/>
          <w:szCs w:val="28"/>
        </w:rPr>
      </w:pPr>
    </w:p>
    <w:p w:rsidR="00000000" w:rsidRDefault="005575A9">
      <w:pPr>
        <w:rPr>
          <w:rFonts w:ascii="Times New Roman" w:hAnsi="Times New Roman"/>
          <w:sz w:val="28"/>
          <w:szCs w:val="28"/>
        </w:rPr>
      </w:pPr>
    </w:p>
    <w:p w:rsidR="00000000" w:rsidRDefault="005575A9">
      <w:pPr>
        <w:rPr>
          <w:rFonts w:ascii="Times New Roman" w:hAnsi="Times New Roman"/>
          <w:sz w:val="28"/>
          <w:szCs w:val="28"/>
        </w:rPr>
      </w:pPr>
    </w:p>
    <w:p w:rsidR="00000000" w:rsidRDefault="005575A9">
      <w:pPr>
        <w:rPr>
          <w:rFonts w:ascii="Times New Roman" w:hAnsi="Times New Roman"/>
          <w:sz w:val="28"/>
          <w:szCs w:val="28"/>
        </w:rPr>
      </w:pPr>
    </w:p>
    <w:p w:rsidR="00000000" w:rsidRDefault="005575A9">
      <w:pPr>
        <w:rPr>
          <w:rFonts w:ascii="Times New Roman" w:hAnsi="Times New Roman"/>
          <w:sz w:val="28"/>
          <w:szCs w:val="28"/>
        </w:rPr>
      </w:pPr>
    </w:p>
    <w:p w:rsidR="00000000" w:rsidRDefault="005575A9">
      <w:pPr>
        <w:rPr>
          <w:rFonts w:ascii="Times New Roman" w:hAnsi="Times New Roman"/>
          <w:sz w:val="28"/>
          <w:szCs w:val="28"/>
        </w:rPr>
      </w:pPr>
    </w:p>
    <w:p w:rsidR="00000000" w:rsidRDefault="005575A9">
      <w:pPr>
        <w:rPr>
          <w:rFonts w:ascii="Times New Roman" w:hAnsi="Times New Roman"/>
          <w:sz w:val="28"/>
          <w:szCs w:val="28"/>
        </w:rPr>
      </w:pPr>
    </w:p>
    <w:p w:rsidR="00000000" w:rsidRDefault="005575A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0"/>
        <w:gridCol w:w="7890"/>
      </w:tblGrid>
      <w:tr w:rsidR="00000000">
        <w:tc>
          <w:tcPr>
            <w:tcW w:w="6630" w:type="dxa"/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0" w:type="dxa"/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№2</w:t>
            </w:r>
          </w:p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Style w:val="20"/>
                <w:rFonts w:ascii="Times New Roman" w:eastAsia="Andale Sans UI" w:hAnsi="Times New Roman"/>
                <w:sz w:val="28"/>
                <w:szCs w:val="28"/>
              </w:rPr>
              <w:t>Обеспечение  детей-сир</w:t>
            </w:r>
            <w:r>
              <w:rPr>
                <w:rStyle w:val="20"/>
                <w:rFonts w:ascii="Times New Roman" w:eastAsia="Andale Sans UI" w:hAnsi="Times New Roman"/>
                <w:sz w:val="28"/>
                <w:szCs w:val="28"/>
              </w:rPr>
              <w:t xml:space="preserve">от и детей, оставшихся без попечения родителей, лиц из числа детей-сирот и детей, оставшихся без попечения родителей, жилыми </w:t>
            </w:r>
            <w:r>
              <w:rPr>
                <w:rStyle w:val="20"/>
                <w:rFonts w:ascii="Times New Roman" w:eastAsia="Times New Roman" w:hAnsi="Times New Roman"/>
                <w:color w:val="000000"/>
                <w:sz w:val="28"/>
                <w:szCs w:val="28"/>
              </w:rPr>
              <w:t>помещен</w:t>
            </w:r>
            <w:r>
              <w:rPr>
                <w:rStyle w:val="20"/>
                <w:rFonts w:ascii="Times New Roman" w:eastAsia="Times New Roman" w:hAnsi="Times New Roman"/>
                <w:color w:val="000000"/>
                <w:sz w:val="28"/>
                <w:szCs w:val="28"/>
              </w:rPr>
              <w:t>иями</w:t>
            </w:r>
            <w:r>
              <w:rPr>
                <w:rStyle w:val="20"/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муниципального специализированного жилищного фонда по договорам найма специализированных жилых помещений,</w:t>
            </w:r>
            <w:r>
              <w:rPr>
                <w:rStyle w:val="20"/>
                <w:rFonts w:ascii="Times New Roman" w:eastAsia="Andale Sans UI" w:hAnsi="Times New Roman"/>
                <w:sz w:val="28"/>
                <w:szCs w:val="28"/>
              </w:rPr>
              <w:t xml:space="preserve">  проживающих </w:t>
            </w:r>
            <w:r>
              <w:rPr>
                <w:rStyle w:val="20"/>
                <w:rFonts w:ascii="Times New Roman" w:eastAsia="Andale Sans UI" w:hAnsi="Times New Roman"/>
                <w:sz w:val="28"/>
                <w:szCs w:val="28"/>
              </w:rPr>
              <w:t>на территории Кореновского района на 2024-2028 годы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000000" w:rsidRDefault="005575A9">
            <w:pPr>
              <w:pStyle w:val="af3"/>
              <w:widowControl w:val="0"/>
              <w:spacing w:after="0"/>
              <w:jc w:val="center"/>
            </w:pPr>
          </w:p>
        </w:tc>
      </w:tr>
    </w:tbl>
    <w:p w:rsidR="00000000" w:rsidRDefault="005575A9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00000" w:rsidRDefault="005575A9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00000" w:rsidRDefault="005575A9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00000" w:rsidRDefault="005575A9">
      <w:pPr>
        <w:pStyle w:val="13"/>
        <w:jc w:val="center"/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</w:t>
      </w:r>
    </w:p>
    <w:p w:rsidR="00000000" w:rsidRDefault="005575A9">
      <w:pPr>
        <w:pStyle w:val="13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муниципального образования Кореновский район </w:t>
      </w:r>
    </w:p>
    <w:p w:rsidR="00000000" w:rsidRDefault="005575A9">
      <w:pPr>
        <w:spacing w:line="240" w:lineRule="auto"/>
        <w:ind w:firstLine="817"/>
        <w:jc w:val="center"/>
      </w:pPr>
      <w:r>
        <w:rPr>
          <w:rFonts w:ascii="Times New Roman" w:hAnsi="Times New Roman"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</w:t>
      </w:r>
      <w:r>
        <w:rPr>
          <w:rFonts w:ascii="Times New Roman" w:hAnsi="Times New Roman"/>
          <w:sz w:val="28"/>
          <w:szCs w:val="28"/>
        </w:rPr>
        <w:t xml:space="preserve">и детей, оставшихся без попечения родителей, жилыми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помещен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иями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специализированного жилищного фонда по договорам найма специализированных жилых помещений,</w:t>
      </w:r>
      <w:r>
        <w:rPr>
          <w:rFonts w:ascii="Times New Roman" w:hAnsi="Times New Roman"/>
          <w:sz w:val="28"/>
          <w:szCs w:val="28"/>
        </w:rPr>
        <w:t xml:space="preserve">  проживающих на территории Кореновского района на 2024-2028 годы» </w:t>
      </w:r>
    </w:p>
    <w:p w:rsidR="00000000" w:rsidRDefault="005575A9">
      <w:pPr>
        <w:pStyle w:val="13"/>
        <w:jc w:val="center"/>
        <w:rPr>
          <w:lang w:eastAsia="zh-CN"/>
        </w:rPr>
      </w:pPr>
    </w:p>
    <w:p w:rsidR="00000000" w:rsidRDefault="005575A9">
      <w:pPr>
        <w:pStyle w:val="13"/>
        <w:jc w:val="center"/>
        <w:rPr>
          <w:lang w:eastAsia="zh-CN"/>
        </w:rPr>
      </w:pPr>
    </w:p>
    <w:tbl>
      <w:tblPr>
        <w:tblW w:w="0" w:type="auto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6"/>
        <w:gridCol w:w="1994"/>
        <w:gridCol w:w="595"/>
        <w:gridCol w:w="1466"/>
        <w:gridCol w:w="88"/>
        <w:gridCol w:w="1046"/>
        <w:gridCol w:w="1142"/>
        <w:gridCol w:w="1124"/>
        <w:gridCol w:w="1023"/>
        <w:gridCol w:w="796"/>
        <w:gridCol w:w="732"/>
        <w:gridCol w:w="514"/>
        <w:gridCol w:w="1711"/>
        <w:gridCol w:w="2056"/>
      </w:tblGrid>
      <w:tr w:rsidR="00000000">
        <w:tc>
          <w:tcPr>
            <w:tcW w:w="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eastAsia="Times New Roman" w:hAnsi="Times New Roman"/>
              </w:rPr>
              <w:t>№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Наименовани</w:t>
            </w:r>
            <w:r>
              <w:rPr>
                <w:rFonts w:ascii="Times New Roman" w:hAnsi="Times New Roman"/>
              </w:rPr>
              <w:t>я мероприятий</w:t>
            </w:r>
          </w:p>
        </w:tc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Ста</w:t>
            </w:r>
          </w:p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тус</w:t>
            </w:r>
          </w:p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Объем финансирования, всего (тыс. руб.)</w:t>
            </w:r>
          </w:p>
        </w:tc>
        <w:tc>
          <w:tcPr>
            <w:tcW w:w="48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 xml:space="preserve">Срок реализации мероприятий 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Муниципальный  заказчик мероприятия, ответственный за выполнение м</w:t>
            </w:r>
            <w:r>
              <w:rPr>
                <w:rFonts w:ascii="Times New Roman" w:hAnsi="Times New Roman"/>
              </w:rPr>
              <w:t>ероприятий и 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rPr>
          <w:trHeight w:val="658"/>
        </w:trPr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000000"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21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4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</w:rPr>
              <w:t xml:space="preserve">Исполнение переданных государственных полномочий  по </w:t>
            </w:r>
            <w:r>
              <w:rPr>
                <w:rFonts w:ascii="Times New Roman" w:hAnsi="Times New Roman"/>
              </w:rPr>
              <w:t xml:space="preserve">обеспечению жилыми помещениями </w:t>
            </w:r>
            <w:r>
              <w:rPr>
                <w:rFonts w:ascii="Times New Roman" w:eastAsia="Times New Roman" w:hAnsi="Times New Roman"/>
              </w:rPr>
              <w:t>де</w:t>
            </w:r>
            <w:r>
              <w:rPr>
                <w:rFonts w:ascii="Times New Roman" w:eastAsia="Times New Roman" w:hAnsi="Times New Roman"/>
              </w:rPr>
              <w:t>тей-сирот и детей, 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000000"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21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014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</w:rPr>
              <w:t>Обеспечение жильем детей-сирот и детей, оставшихся без попечения родителей, лиц из числа детей-сирот и детей, оставши</w:t>
            </w:r>
            <w:r>
              <w:rPr>
                <w:rFonts w:ascii="Times New Roman" w:hAnsi="Times New Roman"/>
              </w:rPr>
              <w:t>хся без попечения родителей, признанных нуждающимися в обеспечении жилыми помещениями специализированного жилищного фонда</w:t>
            </w:r>
          </w:p>
          <w:p w:rsidR="00000000" w:rsidRDefault="005575A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9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</w:pPr>
            <w:r>
              <w:rPr>
                <w:rFonts w:ascii="Times New Roman" w:hAnsi="Times New Roman"/>
              </w:rPr>
              <w:t xml:space="preserve">Приобретение жилых помещений муниципального специализированного жилищного фонда для предоставления детям-сиротам             </w:t>
            </w:r>
            <w:r>
              <w:rPr>
                <w:rFonts w:ascii="Times New Roman" w:hAnsi="Times New Roman"/>
              </w:rPr>
              <w:t xml:space="preserve">      и детям, оставшимся без попечения родителей, лицам из числа детей-сирот                    и детей, оставшихся без попечения родителей по договорам найма специализированных жилых помещений</w:t>
            </w:r>
          </w:p>
        </w:tc>
        <w:tc>
          <w:tcPr>
            <w:tcW w:w="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184 021.70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84381,5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48213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51427,2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0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1-4</w:t>
            </w:r>
            <w:r>
              <w:rPr>
                <w:rFonts w:ascii="Times New Roman" w:hAnsi="Times New Roman"/>
              </w:rPr>
              <w:t xml:space="preserve"> кварта</w:t>
            </w:r>
            <w:r>
              <w:rPr>
                <w:rFonts w:ascii="Times New Roman" w:hAnsi="Times New Roman"/>
              </w:rPr>
              <w:t xml:space="preserve">л </w:t>
            </w:r>
          </w:p>
        </w:tc>
        <w:tc>
          <w:tcPr>
            <w:tcW w:w="17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0"/>
              <w:widowControl w:val="0"/>
              <w:spacing w:line="240" w:lineRule="auto"/>
              <w:jc w:val="center"/>
            </w:pPr>
            <w:r>
              <w:rPr>
                <w:rStyle w:val="20"/>
                <w:rFonts w:ascii="Times New Roman" w:hAnsi="Times New Roman"/>
              </w:rPr>
              <w:t xml:space="preserve">Количество приобретенных жилых помещений </w:t>
            </w:r>
          </w:p>
        </w:tc>
        <w:tc>
          <w:tcPr>
            <w:tcW w:w="205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Краевой</w:t>
            </w:r>
          </w:p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167 950,7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84381,5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41 784,6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41784,6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16071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6 42</w:t>
            </w:r>
            <w:r>
              <w:rPr>
                <w:rFonts w:ascii="Times New Roman" w:hAnsi="Times New Roman"/>
              </w:rPr>
              <w:t>8,4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9 642,6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rPr>
          <w:trHeight w:val="872"/>
        </w:trPr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</w:pPr>
            <w:r>
              <w:rPr>
                <w:rFonts w:ascii="Times New Roman" w:hAnsi="Times New Roman"/>
                <w:shd w:val="clear" w:color="auto" w:fill="FFFFFF"/>
              </w:rPr>
              <w:t>Администрирование по расходам на осуществление отдельных государственных полномочий в области обеспечения жилыми по</w:t>
            </w:r>
            <w:r>
              <w:rPr>
                <w:rFonts w:ascii="Times New Roman" w:hAnsi="Times New Roman"/>
                <w:shd w:val="clear" w:color="auto" w:fill="FFFFFF"/>
              </w:rPr>
              <w:t>мещениями детей-сирот и детей, оставшихся без попечения родителей, лиц из их числа</w:t>
            </w:r>
          </w:p>
        </w:tc>
        <w:tc>
          <w:tcPr>
            <w:tcW w:w="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46,6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0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 xml:space="preserve">3-4 квартал </w:t>
            </w:r>
          </w:p>
        </w:tc>
        <w:tc>
          <w:tcPr>
            <w:tcW w:w="17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0"/>
              <w:widowControl w:val="0"/>
              <w:spacing w:line="240" w:lineRule="auto"/>
              <w:jc w:val="center"/>
            </w:pPr>
            <w:r>
              <w:rPr>
                <w:rStyle w:val="20"/>
                <w:rFonts w:ascii="Times New Roman" w:hAnsi="Times New Roman"/>
              </w:rPr>
              <w:t>Обеспечение администрирования</w:t>
            </w:r>
          </w:p>
        </w:tc>
        <w:tc>
          <w:tcPr>
            <w:tcW w:w="205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Управление земельных и имущественных отношений администрации муниципального образования Кор</w:t>
            </w:r>
            <w:r>
              <w:rPr>
                <w:rFonts w:ascii="Times New Roman" w:hAnsi="Times New Roman"/>
              </w:rPr>
              <w:t>еновский район</w:t>
            </w: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46,6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rPr>
          <w:trHeight w:val="909"/>
        </w:trPr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rPr>
          <w:trHeight w:val="1273"/>
        </w:trPr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Внебюджетные ист</w:t>
            </w:r>
            <w:r>
              <w:rPr>
                <w:rFonts w:ascii="Times New Roman" w:hAnsi="Times New Roman"/>
              </w:rPr>
              <w:t>очники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184 199,6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84 463,1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48 259,6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51 476,9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168 128,6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84 463,1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 xml:space="preserve"> 831,2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41 834,3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00000">
        <w:trPr>
          <w:trHeight w:val="845"/>
        </w:trPr>
        <w:tc>
          <w:tcPr>
            <w:tcW w:w="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jc w:val="center"/>
            </w:pPr>
            <w:r>
              <w:rPr>
                <w:rFonts w:ascii="Times New Roman" w:hAnsi="Times New Roman"/>
              </w:rPr>
              <w:t>16071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6 428,4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</w:pPr>
            <w:r>
              <w:rPr>
                <w:rFonts w:ascii="Times New Roman" w:hAnsi="Times New Roman"/>
              </w:rPr>
              <w:t>9 642,6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pacing w:before="57" w:after="57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575A9">
            <w:pPr>
              <w:pStyle w:val="af3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000000" w:rsidRDefault="00557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557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557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5575A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000000" w:rsidRDefault="005575A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земельных и имущественных </w:t>
      </w:r>
      <w:r>
        <w:rPr>
          <w:rFonts w:ascii="Times New Roman" w:hAnsi="Times New Roman"/>
          <w:sz w:val="28"/>
          <w:szCs w:val="28"/>
        </w:rPr>
        <w:t>отношений</w:t>
      </w:r>
    </w:p>
    <w:p w:rsidR="00000000" w:rsidRDefault="005575A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000000" w:rsidRDefault="005575A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Кореновский район                                                                                                                                              М.Г. Наумова </w:t>
      </w:r>
    </w:p>
    <w:sectPr w:rsidR="00000000">
      <w:headerReference w:type="even" r:id="rId11"/>
      <w:headerReference w:type="default" r:id="rId12"/>
      <w:headerReference w:type="first" r:id="rId13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75A9">
      <w:pPr>
        <w:spacing w:after="0" w:line="240" w:lineRule="auto"/>
      </w:pPr>
      <w:r>
        <w:separator/>
      </w:r>
    </w:p>
  </w:endnote>
  <w:endnote w:type="continuationSeparator" w:id="0">
    <w:p w:rsidR="00000000" w:rsidRDefault="0055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75A9">
      <w:pPr>
        <w:spacing w:after="0" w:line="240" w:lineRule="auto"/>
      </w:pPr>
      <w:r>
        <w:separator/>
      </w:r>
    </w:p>
  </w:footnote>
  <w:footnote w:type="continuationSeparator" w:id="0">
    <w:p w:rsidR="00000000" w:rsidRDefault="0055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5A9">
    <w:pPr>
      <w:pStyle w:val="af0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8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5A9">
    <w:pPr>
      <w:pStyle w:val="af0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5A9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5A9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5A9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75A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5A9"/>
    <w:rsid w:val="0055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28F0328-06F6-4AC4-9A27-125C235B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0">
    <w:name w:val="Основной шрифт абзаца2"/>
  </w:style>
  <w:style w:type="character" w:customStyle="1" w:styleId="a4">
    <w:name w:val="Верхний колонтитул Знак"/>
    <w:basedOn w:val="20"/>
  </w:style>
  <w:style w:type="character" w:customStyle="1" w:styleId="a5">
    <w:name w:val="Нижний колонтитул Знак"/>
    <w:basedOn w:val="20"/>
  </w:style>
  <w:style w:type="character" w:customStyle="1" w:styleId="a6">
    <w:name w:val="Текст выноски Знак"/>
    <w:rPr>
      <w:rFonts w:ascii="Segoe UI" w:hAnsi="Segoe UI" w:cs="Segoe UI"/>
      <w:sz w:val="18"/>
      <w:szCs w:val="18"/>
    </w:rPr>
  </w:style>
  <w:style w:type="character" w:styleId="a7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character" w:customStyle="1" w:styleId="11">
    <w:name w:val="Основной шрифт абзаца1"/>
  </w:style>
  <w:style w:type="character" w:customStyle="1" w:styleId="blk">
    <w:name w:val="blk"/>
    <w:basedOn w:val="11"/>
  </w:style>
  <w:style w:type="character" w:customStyle="1" w:styleId="a8">
    <w:name w:val="Цветовое выделение для Текст"/>
    <w:rPr>
      <w:rFonts w:ascii="Times New Roman CYR" w:eastAsia="Times New Roman CYR" w:hAnsi="Times New Roman CYR" w:cs="Times New Roman CYR"/>
      <w:sz w:val="24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Маркеры"/>
    <w:rPr>
      <w:rFonts w:ascii="OpenSymbol" w:eastAsia="OpenSymbol" w:hAnsi="OpenSymbol" w:cs="Open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sz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">
    <w:name w:val="WW-Базовый"/>
    <w:pPr>
      <w:suppressAutoHyphens/>
      <w:spacing w:line="100" w:lineRule="atLeast"/>
    </w:pPr>
    <w:rPr>
      <w:lang w:eastAsia="zh-CN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consplusnonformat">
    <w:name w:val="consplusnonformat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Standard1">
    <w:name w:val="Standard1"/>
    <w:pPr>
      <w:suppressAutoHyphens/>
      <w:textAlignment w:val="baseline"/>
    </w:pPr>
    <w:rPr>
      <w:kern w:val="2"/>
      <w:lang w:eastAsia="zh-CN"/>
    </w:rPr>
  </w:style>
  <w:style w:type="paragraph" w:customStyle="1" w:styleId="21">
    <w:name w:val="Основной текст 21"/>
    <w:basedOn w:val="a"/>
    <w:rPr>
      <w:rFonts w:ascii="Times New Roman" w:eastAsia="Times New Roman" w:hAnsi="Times New Roman"/>
      <w:sz w:val="28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3548</Words>
  <Characters>20229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