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81F4E">
      <w:pPr>
        <w:pageBreakBefore/>
        <w:jc w:val="center"/>
        <w:rPr>
          <w:rFonts w:ascii="Times New Roman" w:hAnsi="Times New Roman"/>
          <w:lang/>
        </w:rPr>
      </w:pPr>
      <w:bookmarkStart w:id="0" w:name="_GoBack"/>
      <w:bookmarkEnd w:id="0"/>
      <w:r>
        <w:rPr>
          <w:rStyle w:val="22"/>
          <w:rFonts w:ascii="Times New Roman" w:hAnsi="Times New Roman"/>
          <w:b/>
          <w:bCs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6" o:title="" croptop="-763f" cropbottom="-763f" cropleft="-953f" cropright="-953f"/>
          </v:shape>
        </w:pict>
      </w:r>
    </w:p>
    <w:p w:rsidR="00000000" w:rsidRDefault="00C81F4E">
      <w:pPr>
        <w:ind w:left="514"/>
        <w:contextualSpacing/>
        <w:jc w:val="center"/>
        <w:rPr>
          <w:rFonts w:ascii="Times New Roman" w:hAnsi="Times New Roman"/>
          <w:lang/>
        </w:rPr>
      </w:pPr>
    </w:p>
    <w:p w:rsidR="00000000" w:rsidRDefault="00C81F4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81F4E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000000" w:rsidRDefault="00C81F4E">
      <w:pPr>
        <w:ind w:left="514"/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000000" w:rsidRDefault="00C81F4E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Style w:val="22"/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C81F4E">
      <w:pPr>
        <w:ind w:left="514"/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000000" w:rsidRDefault="00C81F4E">
      <w:pPr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szCs w:val="24"/>
        </w:rPr>
        <w:t xml:space="preserve">от </w:t>
      </w:r>
      <w:r>
        <w:rPr>
          <w:rFonts w:ascii="Times New Roman" w:hAnsi="Times New Roman"/>
          <w:b/>
          <w:szCs w:val="24"/>
        </w:rPr>
        <w:t>22</w:t>
      </w:r>
      <w:r>
        <w:rPr>
          <w:rFonts w:ascii="Times New Roman" w:hAnsi="Times New Roman"/>
          <w:b/>
          <w:szCs w:val="24"/>
        </w:rPr>
        <w:t>.09.2025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Cs w:val="24"/>
        </w:rPr>
        <w:t>13</w:t>
      </w:r>
      <w:r>
        <w:rPr>
          <w:rFonts w:ascii="Times New Roman" w:hAnsi="Times New Roman"/>
          <w:b/>
          <w:bCs/>
          <w:color w:val="auto"/>
          <w:szCs w:val="24"/>
        </w:rPr>
        <w:t>2</w:t>
      </w:r>
      <w:r>
        <w:rPr>
          <w:rFonts w:ascii="Times New Roman" w:hAnsi="Times New Roman"/>
          <w:b/>
          <w:bCs/>
          <w:color w:val="auto"/>
          <w:szCs w:val="24"/>
        </w:rPr>
        <w:t>9</w:t>
      </w:r>
    </w:p>
    <w:p w:rsidR="00000000" w:rsidRDefault="00C81F4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szCs w:val="24"/>
        </w:rPr>
        <w:t>г. Кореновск</w:t>
      </w:r>
    </w:p>
    <w:p w:rsidR="00000000" w:rsidRDefault="00C81F4E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C81F4E">
      <w:pPr>
        <w:rPr>
          <w:rFonts w:ascii="Times New Roman" w:hAnsi="Times New Roman"/>
        </w:rPr>
      </w:pPr>
    </w:p>
    <w:p w:rsidR="00000000" w:rsidRDefault="00C81F4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спортивного разряда</w:t>
      </w:r>
    </w:p>
    <w:p w:rsidR="00000000" w:rsidRDefault="00C81F4E">
      <w:pPr>
        <w:jc w:val="center"/>
        <w:rPr>
          <w:rFonts w:ascii="Times New Roman" w:hAnsi="Times New Roman"/>
          <w:b/>
          <w:sz w:val="28"/>
        </w:rPr>
      </w:pPr>
    </w:p>
    <w:p w:rsidR="00000000" w:rsidRDefault="00C81F4E">
      <w:pPr>
        <w:jc w:val="center"/>
        <w:rPr>
          <w:rFonts w:ascii="Times New Roman" w:hAnsi="Times New Roman"/>
          <w:b/>
          <w:sz w:val="28"/>
        </w:rPr>
      </w:pPr>
    </w:p>
    <w:p w:rsidR="00000000" w:rsidRDefault="00C81F4E">
      <w:pPr>
        <w:pStyle w:val="WW-1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</w:t>
      </w:r>
      <w:r>
        <w:rPr>
          <w:color w:val="000000"/>
          <w:sz w:val="28"/>
        </w:rPr>
        <w:t xml:space="preserve">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</w:t>
      </w:r>
      <w:r>
        <w:rPr>
          <w:color w:val="000000"/>
          <w:sz w:val="28"/>
        </w:rPr>
        <w:t>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</w:t>
      </w:r>
      <w:r>
        <w:rPr>
          <w:color w:val="000000"/>
          <w:sz w:val="28"/>
        </w:rPr>
        <w:t>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 w:rsidR="00000000" w:rsidRDefault="00C81F4E">
      <w:pPr>
        <w:pStyle w:val="msonormalcxspmiddle1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 Присвоить 2 спортивный разряд по виду спорта Шахматы:</w:t>
      </w:r>
    </w:p>
    <w:tbl>
      <w:tblPr>
        <w:tblW w:w="0" w:type="auto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2"/>
        <w:gridCol w:w="6022"/>
      </w:tblGrid>
      <w:tr w:rsidR="00000000">
        <w:trPr>
          <w:trHeight w:val="456"/>
        </w:trPr>
        <w:tc>
          <w:tcPr>
            <w:tcW w:w="3552" w:type="dxa"/>
            <w:shd w:val="clear" w:color="auto" w:fill="auto"/>
          </w:tcPr>
          <w:p w:rsidR="00000000" w:rsidRDefault="00C81F4E">
            <w:pPr>
              <w:pStyle w:val="18"/>
            </w:pPr>
            <w:r>
              <w:rPr>
                <w:rFonts w:ascii="Times New Roman" w:hAnsi="Times New Roman"/>
                <w:sz w:val="28"/>
                <w:szCs w:val="28"/>
              </w:rPr>
              <w:t>1.1  Попову Андрею Владимировичу</w:t>
            </w:r>
          </w:p>
        </w:tc>
        <w:tc>
          <w:tcPr>
            <w:tcW w:w="6022" w:type="dxa"/>
            <w:shd w:val="clear" w:color="auto" w:fill="auto"/>
          </w:tcPr>
          <w:p w:rsidR="00000000" w:rsidRDefault="00C81F4E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</w:t>
            </w:r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МОО «Федерация шахмат Кореновского района», 1976 года рождения</w:t>
            </w:r>
          </w:p>
        </w:tc>
      </w:tr>
      <w:tr w:rsidR="00000000">
        <w:trPr>
          <w:trHeight w:val="456"/>
        </w:trPr>
        <w:tc>
          <w:tcPr>
            <w:tcW w:w="3552" w:type="dxa"/>
            <w:shd w:val="clear" w:color="auto" w:fill="auto"/>
          </w:tcPr>
          <w:p w:rsidR="00000000" w:rsidRDefault="00C81F4E">
            <w:pPr>
              <w:pStyle w:val="18"/>
            </w:pPr>
            <w:r>
              <w:rPr>
                <w:rFonts w:ascii="Times New Roman" w:eastAsia="Liberation Serif" w:hAnsi="Times New Roman"/>
                <w:sz w:val="28"/>
                <w:szCs w:val="28"/>
                <w:shd w:val="clear" w:color="auto" w:fill="FFFFFF"/>
              </w:rPr>
              <w:t>1.2  Маркичеву Станиславу Викторовичу</w:t>
            </w:r>
          </w:p>
        </w:tc>
        <w:tc>
          <w:tcPr>
            <w:tcW w:w="6022" w:type="dxa"/>
            <w:shd w:val="clear" w:color="auto" w:fill="auto"/>
          </w:tcPr>
          <w:p w:rsidR="00000000" w:rsidRDefault="00C81F4E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спортсмену МОО «Федерация шахмат Кореновского района», 1982 года рождения</w:t>
            </w:r>
          </w:p>
        </w:tc>
      </w:tr>
    </w:tbl>
    <w:p w:rsidR="00000000" w:rsidRDefault="00C81F4E">
      <w:pPr>
        <w:pStyle w:val="msonormalcxspmiddle1"/>
        <w:spacing w:before="0" w:after="0" w:line="200" w:lineRule="atLeast"/>
        <w:ind w:firstLine="708"/>
        <w:jc w:val="both"/>
        <w:rPr>
          <w:spacing w:val="-1"/>
          <w:sz w:val="28"/>
        </w:rPr>
      </w:pPr>
      <w:r>
        <w:rPr>
          <w:sz w:val="28"/>
        </w:rPr>
        <w:t>2. 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</w:t>
      </w:r>
      <w:r>
        <w:rPr>
          <w:spacing w:val="-1"/>
          <w:sz w:val="28"/>
        </w:rPr>
        <w:t>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</w:t>
      </w:r>
      <w:r>
        <w:rPr>
          <w:spacing w:val="-1"/>
          <w:sz w:val="28"/>
        </w:rPr>
        <w:t>т».</w:t>
      </w:r>
    </w:p>
    <w:p w:rsidR="00000000" w:rsidRDefault="00C81F4E">
      <w:pPr>
        <w:pStyle w:val="msonormalcxspmiddle1"/>
        <w:spacing w:before="0" w:after="0" w:line="200" w:lineRule="atLeast"/>
        <w:ind w:firstLine="708"/>
        <w:jc w:val="both"/>
        <w:rPr>
          <w:spacing w:val="-1"/>
          <w:sz w:val="28"/>
        </w:rPr>
      </w:pPr>
    </w:p>
    <w:p w:rsidR="00000000" w:rsidRDefault="00C81F4E">
      <w:pPr>
        <w:pStyle w:val="msonormalcxspmiddle1"/>
        <w:spacing w:before="0" w:after="0" w:line="200" w:lineRule="atLeast"/>
        <w:ind w:firstLine="708"/>
        <w:jc w:val="both"/>
        <w:rPr>
          <w:sz w:val="28"/>
        </w:rPr>
      </w:pPr>
      <w:r>
        <w:rPr>
          <w:spacing w:val="-1"/>
          <w:sz w:val="28"/>
        </w:rPr>
        <w:lastRenderedPageBreak/>
        <w:t>3. Контроль за выполнением настоящего распоряжения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 w:rsidR="00000000" w:rsidRDefault="00C81F4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Постановление вступает в</w:t>
      </w:r>
      <w:r>
        <w:rPr>
          <w:rFonts w:ascii="Times New Roman" w:hAnsi="Times New Roman"/>
          <w:sz w:val="28"/>
        </w:rPr>
        <w:t xml:space="preserve"> силу со дня его подписания.</w:t>
      </w:r>
    </w:p>
    <w:p w:rsidR="00000000" w:rsidRDefault="00C81F4E">
      <w:pPr>
        <w:ind w:firstLine="708"/>
        <w:jc w:val="both"/>
        <w:rPr>
          <w:rFonts w:ascii="Times New Roman" w:hAnsi="Times New Roman"/>
          <w:sz w:val="28"/>
        </w:rPr>
      </w:pPr>
    </w:p>
    <w:p w:rsidR="00000000" w:rsidRDefault="00C81F4E">
      <w:pPr>
        <w:ind w:firstLine="708"/>
        <w:jc w:val="both"/>
        <w:rPr>
          <w:rFonts w:ascii="Times New Roman" w:hAnsi="Times New Roman"/>
          <w:sz w:val="28"/>
        </w:rPr>
      </w:pPr>
    </w:p>
    <w:p w:rsidR="00000000" w:rsidRDefault="00C81F4E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4896"/>
        <w:gridCol w:w="4678"/>
      </w:tblGrid>
      <w:tr w:rsidR="00000000">
        <w:trPr>
          <w:trHeight w:val="970"/>
        </w:trPr>
        <w:tc>
          <w:tcPr>
            <w:tcW w:w="4896" w:type="dxa"/>
            <w:shd w:val="clear" w:color="auto" w:fill="auto"/>
          </w:tcPr>
          <w:p w:rsidR="00000000" w:rsidRDefault="00C81F4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000000" w:rsidRDefault="00C81F4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C81F4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 w:rsidR="00000000" w:rsidRDefault="00C81F4E">
            <w:pPr>
              <w:jc w:val="both"/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000000" w:rsidRDefault="00C81F4E">
            <w:pPr>
              <w:jc w:val="right"/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color w:val="auto"/>
                <w:sz w:val="28"/>
              </w:rPr>
              <w:t>.А. Голобородько</w:t>
            </w:r>
          </w:p>
        </w:tc>
      </w:tr>
    </w:tbl>
    <w:p w:rsidR="00000000" w:rsidRDefault="00C81F4E">
      <w:pPr>
        <w:ind w:firstLine="709"/>
        <w:jc w:val="both"/>
        <w:rPr>
          <w:sz w:val="28"/>
        </w:rPr>
      </w:pPr>
    </w:p>
    <w:p w:rsidR="00000000" w:rsidRDefault="00C81F4E">
      <w:pPr>
        <w:ind w:firstLine="709"/>
        <w:jc w:val="both"/>
      </w:pPr>
    </w:p>
    <w:sectPr w:rsidR="00000000">
      <w:headerReference w:type="even" r:id="rId7"/>
      <w:headerReference w:type="default" r:id="rId8"/>
      <w:headerReference w:type="first" r:id="rId9"/>
      <w:pgSz w:w="11906" w:h="16798"/>
      <w:pgMar w:top="1021" w:right="567" w:bottom="1134" w:left="1701" w:header="567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1F4E">
      <w:r>
        <w:separator/>
      </w:r>
    </w:p>
  </w:endnote>
  <w:endnote w:type="continuationSeparator" w:id="0">
    <w:p w:rsidR="00000000" w:rsidRDefault="00C8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1F4E">
      <w:r>
        <w:separator/>
      </w:r>
    </w:p>
  </w:footnote>
  <w:footnote w:type="continuationSeparator" w:id="0">
    <w:p w:rsidR="00000000" w:rsidRDefault="00C8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81F4E">
    <w:pPr>
      <w:pStyle w:val="af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0000" w:rsidRDefault="00C81F4E">
    <w:pPr>
      <w:pStyle w:val="af8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81F4E">
    <w:pPr>
      <w:pStyle w:val="af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000000" w:rsidRDefault="00C81F4E">
    <w:pPr>
      <w:pStyle w:val="af8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81F4E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F4E"/>
    <w:rsid w:val="00C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176A71-482E-44F3-BD83-38E410BD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hAnsi="Liberation Serif"/>
      <w:color w:val="000000"/>
      <w:sz w:val="24"/>
    </w:rPr>
  </w:style>
  <w:style w:type="paragraph" w:styleId="1">
    <w:name w:val="heading 1"/>
    <w:next w:val="a"/>
    <w:qFormat/>
    <w:pPr>
      <w:suppressAutoHyphens/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qFormat/>
    <w:pPr>
      <w:suppressAutoHyphens/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Liberation Serif" w:hAnsi="Liberation Serif"/>
      <w:sz w:val="24"/>
    </w:rPr>
  </w:style>
  <w:style w:type="character" w:customStyle="1" w:styleId="20">
    <w:name w:val="Оглавление 2 Знак"/>
    <w:rPr>
      <w:rFonts w:ascii="XO Thames" w:hAnsi="XO Thames"/>
      <w:sz w:val="28"/>
    </w:rPr>
  </w:style>
  <w:style w:type="character" w:customStyle="1" w:styleId="11">
    <w:name w:val="Основной шрифт абзаца1"/>
  </w:style>
  <w:style w:type="character" w:customStyle="1" w:styleId="40">
    <w:name w:val="Оглавление 4 Знак"/>
    <w:rPr>
      <w:rFonts w:ascii="XO Thames" w:hAnsi="XO Thames"/>
      <w:sz w:val="28"/>
    </w:rPr>
  </w:style>
  <w:style w:type="character" w:customStyle="1" w:styleId="60">
    <w:name w:val="Оглавление 6 Знак"/>
    <w:rPr>
      <w:rFonts w:ascii="XO Thames" w:hAnsi="XO Thames"/>
      <w:sz w:val="28"/>
    </w:rPr>
  </w:style>
  <w:style w:type="character" w:customStyle="1" w:styleId="70">
    <w:name w:val="Оглавление 7 Знак"/>
    <w:rPr>
      <w:rFonts w:ascii="XO Thames" w:hAnsi="XO Thames"/>
      <w:sz w:val="28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30">
    <w:name w:val="Заголовок 3 Знак"/>
    <w:rPr>
      <w:rFonts w:ascii="XO Thames" w:hAnsi="XO Thames"/>
      <w:b/>
      <w:sz w:val="26"/>
    </w:rPr>
  </w:style>
  <w:style w:type="character" w:customStyle="1" w:styleId="msonormalcxspmiddle">
    <w:name w:val="msonormalcxspmiddle"/>
    <w:basedOn w:val="10"/>
    <w:rPr>
      <w:rFonts w:ascii="Times New Roman" w:hAnsi="Times New Roman"/>
      <w:sz w:val="24"/>
    </w:rPr>
  </w:style>
  <w:style w:type="character" w:customStyle="1" w:styleId="a3">
    <w:name w:val="Абзац списка Знак"/>
    <w:basedOn w:val="10"/>
    <w:rPr>
      <w:rFonts w:ascii="Liberation Serif" w:hAnsi="Liberation Serif"/>
      <w:sz w:val="24"/>
    </w:rPr>
  </w:style>
  <w:style w:type="character" w:customStyle="1" w:styleId="31">
    <w:name w:val="Оглавление 3 Знак"/>
    <w:rPr>
      <w:rFonts w:ascii="XO Thames" w:hAnsi="XO Thames"/>
      <w:sz w:val="28"/>
    </w:rPr>
  </w:style>
  <w:style w:type="character" w:customStyle="1" w:styleId="50">
    <w:name w:val="Заголовок 5 Знак"/>
    <w:rPr>
      <w:rFonts w:ascii="XO Thames" w:hAnsi="XO Thames"/>
      <w:b/>
      <w:sz w:val="22"/>
    </w:rPr>
  </w:style>
  <w:style w:type="character" w:customStyle="1" w:styleId="12">
    <w:name w:val="Заголовок 1 Знак"/>
    <w:rPr>
      <w:rFonts w:ascii="XO Thames" w:hAnsi="XO Thames"/>
      <w:b/>
      <w:sz w:val="32"/>
    </w:rPr>
  </w:style>
  <w:style w:type="character" w:customStyle="1" w:styleId="Standard">
    <w:name w:val="Standard"/>
    <w:rPr>
      <w:rFonts w:ascii="Times New Roman" w:hAnsi="Times New Roman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3">
    <w:name w:val="Оглавление 1 Знак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9">
    <w:name w:val="Оглавление 9 Знак"/>
    <w:rPr>
      <w:rFonts w:ascii="XO Thames" w:hAnsi="XO Thames"/>
      <w:sz w:val="28"/>
    </w:rPr>
  </w:style>
  <w:style w:type="character" w:customStyle="1" w:styleId="8">
    <w:name w:val="Оглавление 8 Знак"/>
    <w:rPr>
      <w:rFonts w:ascii="XO Thames" w:hAnsi="XO Thames"/>
      <w:sz w:val="28"/>
    </w:rPr>
  </w:style>
  <w:style w:type="character" w:customStyle="1" w:styleId="51">
    <w:name w:val="Оглавление 5 Знак"/>
    <w:rPr>
      <w:rFonts w:ascii="XO Thames" w:hAnsi="XO Thames"/>
      <w:sz w:val="28"/>
    </w:rPr>
  </w:style>
  <w:style w:type="character" w:customStyle="1" w:styleId="a5">
    <w:name w:val="Текст выноски Знак"/>
    <w:basedOn w:val="10"/>
    <w:rPr>
      <w:rFonts w:ascii="Segoe UI" w:hAnsi="Segoe UI"/>
      <w:sz w:val="18"/>
    </w:rPr>
  </w:style>
  <w:style w:type="character" w:customStyle="1" w:styleId="a6">
    <w:name w:val="Подзаголовок Знак"/>
    <w:rPr>
      <w:rFonts w:ascii="XO Thames" w:hAnsi="XO Thames"/>
      <w:i/>
      <w:sz w:val="24"/>
    </w:rPr>
  </w:style>
  <w:style w:type="character" w:customStyle="1" w:styleId="WW-">
    <w:name w:val="WW-Базовый"/>
    <w:rPr>
      <w:rFonts w:ascii="Times New Roman" w:hAnsi="Times New Roman"/>
      <w:color w:val="00000A"/>
      <w:sz w:val="24"/>
    </w:rPr>
  </w:style>
  <w:style w:type="character" w:customStyle="1" w:styleId="a7">
    <w:name w:val="Название Знак"/>
    <w:rPr>
      <w:rFonts w:ascii="XO Thames" w:hAnsi="XO Thames"/>
      <w:b/>
      <w:caps/>
      <w:sz w:val="40"/>
    </w:rPr>
  </w:style>
  <w:style w:type="character" w:customStyle="1" w:styleId="a8">
    <w:name w:val="Нижний колонтитул Знак"/>
    <w:basedOn w:val="10"/>
    <w:rPr>
      <w:rFonts w:ascii="Liberation Serif" w:hAnsi="Liberation Serif"/>
      <w:sz w:val="24"/>
    </w:rPr>
  </w:style>
  <w:style w:type="character" w:customStyle="1" w:styleId="41">
    <w:name w:val="Заголовок 4 Знак"/>
    <w:rPr>
      <w:rFonts w:ascii="XO Thames" w:hAnsi="XO Thames"/>
      <w:b/>
      <w:sz w:val="24"/>
    </w:rPr>
  </w:style>
  <w:style w:type="character" w:customStyle="1" w:styleId="21">
    <w:name w:val="Заголовок 2 Знак"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10"/>
    <w:rPr>
      <w:rFonts w:ascii="Liberation Serif" w:hAnsi="Liberation Serif"/>
      <w:sz w:val="24"/>
    </w:rPr>
  </w:style>
  <w:style w:type="character" w:customStyle="1" w:styleId="aa">
    <w:name w:val="Содержимое таблицы"/>
    <w:basedOn w:val="10"/>
    <w:rPr>
      <w:rFonts w:ascii="Liberation Serif" w:hAnsi="Liberation Serif"/>
      <w:sz w:val="24"/>
    </w:rPr>
  </w:style>
  <w:style w:type="character" w:customStyle="1" w:styleId="0pt">
    <w:name w:val="Основной текст + Интервал 0 pt"/>
    <w:rPr>
      <w:rFonts w:ascii="Times New Roman" w:hAnsi="Times New Roman"/>
      <w:color w:val="000000"/>
      <w:spacing w:val="0"/>
      <w:sz w:val="26"/>
    </w:rPr>
  </w:style>
  <w:style w:type="character" w:customStyle="1" w:styleId="2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ab">
    <w:name w:val="Гипертекстовая ссылка"/>
    <w:basedOn w:val="52"/>
    <w:rPr>
      <w:color w:val="106BBE"/>
    </w:rPr>
  </w:style>
  <w:style w:type="character" w:customStyle="1" w:styleId="ac">
    <w:name w:val="Тема примечания Знак"/>
    <w:rPr>
      <w:b/>
      <w:bCs/>
      <w:kern w:val="2"/>
    </w:rPr>
  </w:style>
  <w:style w:type="character" w:customStyle="1" w:styleId="ad">
    <w:name w:val="Текст примечания Знак"/>
    <w:rPr>
      <w:kern w:val="2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32">
    <w:name w:val="Основной шрифт абзаца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f">
    <w:name w:val="page number"/>
    <w:basedOn w:val="52"/>
  </w:style>
  <w:style w:type="character" w:customStyle="1" w:styleId="field-content">
    <w:name w:val="field-content"/>
  </w:style>
  <w:style w:type="character" w:customStyle="1" w:styleId="FontStyle23">
    <w:name w:val="Font Style23"/>
    <w:basedOn w:val="DefaultParagraphFont1"/>
    <w:rPr>
      <w:rFonts w:ascii="Times New Roman" w:hAnsi="Times New Roman" w:cs="Times New Roman"/>
      <w:sz w:val="24"/>
    </w:rPr>
  </w:style>
  <w:style w:type="character" w:customStyle="1" w:styleId="FontStyle25">
    <w:name w:val="Font Style25"/>
    <w:basedOn w:val="DefaultParagraphFont1"/>
    <w:rPr>
      <w:rFonts w:ascii="Times New Roman" w:hAnsi="Times New Roman" w:cs="Times New Roman"/>
      <w:b/>
      <w:sz w:val="24"/>
    </w:rPr>
  </w:style>
  <w:style w:type="character" w:customStyle="1" w:styleId="FontStyle21">
    <w:name w:val="Font Style21"/>
    <w:basedOn w:val="DefaultParagraphFont1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DefaultParagraphFont1">
    <w:name w:val="Default Paragraph Font1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42">
    <w:name w:val="Основной шрифт абзаца4"/>
  </w:style>
  <w:style w:type="character" w:customStyle="1" w:styleId="FontStyle28">
    <w:name w:val="Font Style28"/>
    <w:basedOn w:val="5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52"/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Символ нумерации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52">
    <w:name w:val="Основной шрифт абзаца5"/>
  </w:style>
  <w:style w:type="paragraph" w:customStyle="1" w:styleId="15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23">
    <w:name w:val="toc 2"/>
    <w:next w:val="a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customStyle="1" w:styleId="110">
    <w:name w:val="Основной шрифт абзаца11"/>
    <w:pPr>
      <w:suppressAutoHyphens/>
      <w:spacing w:after="160" w:line="264" w:lineRule="auto"/>
    </w:pPr>
    <w:rPr>
      <w:rFonts w:ascii="Calibri" w:hAnsi="Calibri"/>
      <w:color w:val="000000"/>
      <w:sz w:val="22"/>
    </w:rPr>
  </w:style>
  <w:style w:type="paragraph" w:styleId="44">
    <w:name w:val="toc 4"/>
    <w:next w:val="a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61">
    <w:name w:val="toc 6"/>
    <w:next w:val="a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71">
    <w:name w:val="toc 7"/>
    <w:next w:val="a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customStyle="1" w:styleId="Endnote1">
    <w:name w:val="End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210">
    <w:name w:val="Основной шрифт абзаца21"/>
    <w:pPr>
      <w:suppressAutoHyphens/>
      <w:spacing w:after="160" w:line="264" w:lineRule="auto"/>
    </w:pPr>
    <w:rPr>
      <w:rFonts w:ascii="Calibri" w:hAnsi="Calibri"/>
      <w:color w:val="000000"/>
      <w:sz w:val="22"/>
    </w:rPr>
  </w:style>
  <w:style w:type="paragraph" w:customStyle="1" w:styleId="msonormalcxspmiddle1">
    <w:name w:val="msonormalcxspmiddle1"/>
    <w:basedOn w:val="a"/>
    <w:pPr>
      <w:widowControl/>
      <w:spacing w:before="280" w:after="280"/>
    </w:pPr>
    <w:rPr>
      <w:rFonts w:ascii="Times New Roman" w:hAnsi="Times New Roman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33">
    <w:name w:val="toc 3"/>
    <w:next w:val="a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customStyle="1" w:styleId="Standard1">
    <w:name w:val="Standard1"/>
    <w:pPr>
      <w:widowControl w:val="0"/>
      <w:suppressAutoHyphens/>
    </w:pPr>
    <w:rPr>
      <w:color w:val="000000"/>
      <w:sz w:val="24"/>
    </w:rPr>
  </w:style>
  <w:style w:type="paragraph" w:customStyle="1" w:styleId="16">
    <w:name w:val="Гиперссылка1"/>
    <w:pPr>
      <w:suppressAutoHyphens/>
      <w:spacing w:after="160" w:line="264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pPr>
      <w:suppressAutoHyphens/>
      <w:spacing w:after="160" w:line="264" w:lineRule="auto"/>
    </w:pPr>
    <w:rPr>
      <w:rFonts w:ascii="XO Thames" w:hAnsi="XO Thames"/>
      <w:b/>
      <w:color w:val="000000"/>
      <w:sz w:val="28"/>
    </w:rPr>
  </w:style>
  <w:style w:type="paragraph" w:customStyle="1" w:styleId="af4">
    <w:name w:val="Колонтитул"/>
    <w:pPr>
      <w:suppressAutoHyphens/>
      <w:spacing w:after="160"/>
      <w:jc w:val="both"/>
    </w:pPr>
    <w:rPr>
      <w:rFonts w:ascii="XO Thames" w:hAnsi="XO Thames"/>
      <w:color w:val="000000"/>
      <w:sz w:val="28"/>
    </w:rPr>
  </w:style>
  <w:style w:type="paragraph" w:styleId="90">
    <w:name w:val="toc 9"/>
    <w:next w:val="a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80">
    <w:name w:val="toc 8"/>
    <w:next w:val="a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53">
    <w:name w:val="toc 5"/>
    <w:next w:val="a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customStyle="1" w:styleId="BalloonText">
    <w:name w:val="Balloon Text"/>
    <w:basedOn w:val="a"/>
    <w:rPr>
      <w:rFonts w:ascii="Segoe UI" w:hAnsi="Segoe UI"/>
      <w:sz w:val="18"/>
    </w:rPr>
  </w:style>
  <w:style w:type="paragraph" w:styleId="af5">
    <w:name w:val="Subtitle"/>
    <w:next w:val="a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WW-1">
    <w:name w:val="WW-Базовый1"/>
    <w:pPr>
      <w:tabs>
        <w:tab w:val="left" w:pos="709"/>
      </w:tabs>
      <w:suppressAutoHyphens/>
      <w:spacing w:after="200" w:line="276" w:lineRule="auto"/>
    </w:pPr>
    <w:rPr>
      <w:color w:val="00000A"/>
      <w:sz w:val="24"/>
    </w:rPr>
  </w:style>
  <w:style w:type="paragraph" w:styleId="af6">
    <w:name w:val="Title"/>
    <w:next w:val="a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header"/>
    <w:basedOn w:val="a"/>
  </w:style>
  <w:style w:type="paragraph" w:customStyle="1" w:styleId="18">
    <w:name w:val="Содержимое таблицы1"/>
    <w:basedOn w:val="a"/>
  </w:style>
  <w:style w:type="paragraph" w:customStyle="1" w:styleId="0pt1">
    <w:name w:val="Основной текст + Интервал 0 pt1"/>
    <w:pPr>
      <w:suppressAutoHyphens/>
      <w:spacing w:after="160" w:line="264" w:lineRule="auto"/>
    </w:pPr>
    <w:rPr>
      <w:color w:val="000000"/>
      <w:sz w:val="26"/>
    </w:rPr>
  </w:style>
  <w:style w:type="paragraph" w:customStyle="1" w:styleId="34">
    <w:name w:val="Указатель3"/>
    <w:basedOn w:val="a"/>
    <w:pPr>
      <w:suppressLineNumbers/>
    </w:pPr>
    <w:rPr>
      <w:rFonts w:cs="Lohit Hindi"/>
    </w:rPr>
  </w:style>
  <w:style w:type="paragraph" w:customStyle="1" w:styleId="19">
    <w:name w:val="Название объекта1"/>
    <w:basedOn w:val="15"/>
    <w:next w:val="af5"/>
  </w:style>
  <w:style w:type="paragraph" w:customStyle="1" w:styleId="24">
    <w:name w:val="Указатель2"/>
    <w:basedOn w:val="a"/>
    <w:pPr>
      <w:suppressLineNumbers/>
    </w:pPr>
    <w:rPr>
      <w:rFonts w:cs="Lohit Hindi"/>
    </w:rPr>
  </w:style>
  <w:style w:type="paragraph" w:customStyle="1" w:styleId="1a">
    <w:name w:val="Название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onsTitle">
    <w:name w:val="ConsTitle"/>
    <w:pPr>
      <w:widowControl w:val="0"/>
      <w:suppressAutoHyphens/>
      <w:autoSpaceDE w:val="0"/>
      <w:spacing w:after="160" w:line="264" w:lineRule="auto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9">
    <w:name w:val="Верхний колонтитул слева"/>
    <w:basedOn w:val="af8"/>
    <w:pPr>
      <w:suppressLineNumbers/>
    </w:pPr>
  </w:style>
  <w:style w:type="paragraph" w:customStyle="1" w:styleId="afa">
    <w:name w:val="Содержимое врезки"/>
    <w:basedOn w:val="a"/>
  </w:style>
  <w:style w:type="paragraph" w:styleId="afb">
    <w:name w:val="annotation subject"/>
    <w:basedOn w:val="1b"/>
    <w:next w:val="1b"/>
    <w:rPr>
      <w:b/>
      <w:bCs/>
    </w:rPr>
  </w:style>
  <w:style w:type="paragraph" w:customStyle="1" w:styleId="1b">
    <w:name w:val="Текст примечания1"/>
    <w:basedOn w:val="a"/>
    <w:rPr>
      <w:sz w:val="20"/>
    </w:rPr>
  </w:style>
  <w:style w:type="paragraph" w:customStyle="1" w:styleId="afc">
    <w:name w:val="Обычный (Интернет)"/>
    <w:basedOn w:val="a"/>
    <w:pPr>
      <w:suppressAutoHyphens w:val="0"/>
      <w:overflowPunct w:val="0"/>
      <w:jc w:val="both"/>
    </w:pPr>
    <w:rPr>
      <w:lang w:bidi="hi-IN"/>
    </w:rPr>
  </w:style>
  <w:style w:type="paragraph" w:customStyle="1" w:styleId="HeaderandFooter1">
    <w:name w:val="Header and Footer1"/>
    <w:basedOn w:val="Standard2"/>
    <w:pPr>
      <w:suppressLineNumbers/>
    </w:pPr>
  </w:style>
  <w:style w:type="paragraph" w:customStyle="1" w:styleId="Heading">
    <w:name w:val="Heading"/>
    <w:basedOn w:val="Standard2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itle1">
    <w:name w:val="Title1"/>
    <w:basedOn w:val="15"/>
    <w:next w:val="af1"/>
    <w:pPr>
      <w:jc w:val="center"/>
    </w:pPr>
    <w:rPr>
      <w:b/>
      <w:bCs/>
      <w:sz w:val="56"/>
      <w:szCs w:val="56"/>
    </w:rPr>
  </w:style>
  <w:style w:type="paragraph" w:customStyle="1" w:styleId="25">
    <w:name w:val="Цитата2"/>
    <w:basedOn w:val="a"/>
    <w:pPr>
      <w:spacing w:after="283"/>
      <w:ind w:left="567" w:right="567"/>
    </w:pPr>
  </w:style>
  <w:style w:type="paragraph" w:customStyle="1" w:styleId="afd">
    <w:name w:val="Стиль"/>
    <w:pPr>
      <w:widowControl w:val="0"/>
      <w:suppressAutoHyphens/>
      <w:autoSpaceDE w:val="0"/>
      <w:spacing w:after="160" w:line="264" w:lineRule="auto"/>
    </w:pPr>
    <w:rPr>
      <w:sz w:val="24"/>
      <w:szCs w:val="24"/>
      <w:lang w:eastAsia="zh-CN"/>
    </w:rPr>
  </w:style>
  <w:style w:type="paragraph" w:styleId="afe">
    <w:name w:val="Normal (Web)"/>
    <w:basedOn w:val="Standarduser"/>
    <w:pPr>
      <w:suppressAutoHyphens w:val="0"/>
    </w:pPr>
    <w:rPr>
      <w:sz w:val="24"/>
      <w:szCs w:val="24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customStyle="1" w:styleId="aff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aff0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211">
    <w:name w:val="Основной текст 21"/>
    <w:basedOn w:val="Standarduser"/>
    <w:pPr>
      <w:spacing w:after="120" w:line="480" w:lineRule="auto"/>
    </w:pPr>
    <w:rPr>
      <w:sz w:val="24"/>
      <w:szCs w:val="24"/>
    </w:rPr>
  </w:style>
  <w:style w:type="paragraph" w:customStyle="1" w:styleId="Standarduser">
    <w:name w:val="Standard (user)"/>
    <w:pPr>
      <w:suppressAutoHyphens/>
      <w:spacing w:after="160" w:line="264" w:lineRule="auto"/>
      <w:textAlignment w:val="baseline"/>
    </w:pPr>
    <w:rPr>
      <w:kern w:val="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Standard2"/>
    <w:pPr>
      <w:suppressLineNumbers/>
    </w:pPr>
  </w:style>
  <w:style w:type="paragraph" w:customStyle="1" w:styleId="1c">
    <w:name w:val="Текст1"/>
    <w:basedOn w:val="Standard2"/>
    <w:rPr>
      <w:rFonts w:ascii="Courier New" w:hAnsi="Courier New" w:cs="Courier New"/>
    </w:rPr>
  </w:style>
  <w:style w:type="paragraph" w:customStyle="1" w:styleId="Textbodyindent">
    <w:name w:val="Text body indent"/>
    <w:basedOn w:val="Standard2"/>
    <w:pPr>
      <w:snapToGrid w:val="0"/>
    </w:pPr>
    <w:rPr>
      <w:sz w:val="28"/>
    </w:rPr>
  </w:style>
  <w:style w:type="paragraph" w:customStyle="1" w:styleId="Index">
    <w:name w:val="Index"/>
    <w:basedOn w:val="Standard2"/>
    <w:pPr>
      <w:suppressLineNumbers/>
    </w:p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body">
    <w:name w:val="Text body"/>
    <w:basedOn w:val="Standard2"/>
    <w:pPr>
      <w:jc w:val="both"/>
    </w:pPr>
    <w:rPr>
      <w:sz w:val="28"/>
    </w:rPr>
  </w:style>
  <w:style w:type="paragraph" w:customStyle="1" w:styleId="26">
    <w:name w:val="Текст2"/>
    <w:basedOn w:val="a"/>
    <w:rPr>
      <w:rFonts w:ascii="Courier New" w:hAnsi="Courier New" w:cs="Courier New"/>
      <w:sz w:val="20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2">
    <w:name w:val=" Знак Знак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ff3">
    <w:name w:val="List Paragraph"/>
    <w:basedOn w:val="a"/>
    <w:qFormat/>
    <w:pPr>
      <w:ind w:left="720"/>
      <w:contextualSpacing/>
    </w:pPr>
    <w:rPr>
      <w:szCs w:val="24"/>
    </w:rPr>
  </w:style>
  <w:style w:type="paragraph" w:customStyle="1" w:styleId="Style9">
    <w:name w:val="Style9"/>
    <w:pPr>
      <w:widowControl w:val="0"/>
      <w:suppressAutoHyphens/>
      <w:spacing w:line="264" w:lineRule="auto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  <w:spacing w:line="264" w:lineRule="auto"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4">
    <w:name w:val="ОСНОВНОЙ"/>
    <w:basedOn w:val="a"/>
    <w:pPr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kern w:val="2"/>
      <w:sz w:val="18"/>
      <w:szCs w:val="18"/>
    </w:rPr>
  </w:style>
  <w:style w:type="paragraph" w:customStyle="1" w:styleId="DocumentMap1">
    <w:name w:val="Document Map1"/>
    <w:pPr>
      <w:spacing w:line="264" w:lineRule="auto"/>
    </w:pPr>
    <w:rPr>
      <w:rFonts w:eastAsia="Lucida Sans Unicode"/>
      <w:kern w:val="2"/>
    </w:rPr>
  </w:style>
  <w:style w:type="paragraph" w:customStyle="1" w:styleId="Standard11">
    <w:name w:val="Standard11"/>
    <w:pPr>
      <w:suppressAutoHyphens/>
      <w:spacing w:line="264" w:lineRule="auto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111">
    <w:name w:val="Обычный1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styleId="aff5">
    <w:name w:val="Balloon Text"/>
    <w:basedOn w:val="27"/>
    <w:rPr>
      <w:rFonts w:ascii="Tahoma" w:eastAsia="Tahoma" w:hAnsi="Tahoma" w:cs="Mangal"/>
      <w:sz w:val="16"/>
      <w:szCs w:val="14"/>
    </w:rPr>
  </w:style>
  <w:style w:type="paragraph" w:styleId="aff6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customStyle="1" w:styleId="Standard2">
    <w:name w:val="Standard2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f7">
    <w:name w:val="Блочная цитата"/>
    <w:basedOn w:val="a"/>
    <w:pPr>
      <w:spacing w:after="283"/>
      <w:ind w:left="567" w:right="567"/>
    </w:pPr>
  </w:style>
  <w:style w:type="paragraph" w:customStyle="1" w:styleId="aff8">
    <w:name w:val="Заголовок таблицы"/>
    <w:basedOn w:val="18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spacing w:before="240" w:after="60"/>
      <w:outlineLvl w:val="9"/>
    </w:pPr>
    <w:rPr>
      <w:sz w:val="28"/>
    </w:rPr>
  </w:style>
  <w:style w:type="paragraph" w:customStyle="1" w:styleId="310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d">
    <w:name w:val="Цитата1"/>
    <w:basedOn w:val="a"/>
    <w:pPr>
      <w:ind w:left="170" w:right="57"/>
    </w:pPr>
    <w:rPr>
      <w:sz w:val="28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12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f9">
    <w:name w:val="Body Text Indent"/>
    <w:basedOn w:val="a"/>
    <w:pPr>
      <w:snapToGrid w:val="0"/>
    </w:pPr>
    <w:rPr>
      <w:sz w:val="28"/>
    </w:rPr>
  </w:style>
  <w:style w:type="paragraph" w:customStyle="1" w:styleId="WW-0">
    <w:name w:val="WW-Заголовок"/>
    <w:basedOn w:val="28"/>
    <w:next w:val="af5"/>
  </w:style>
  <w:style w:type="paragraph" w:customStyle="1" w:styleId="1e">
    <w:name w:val="Указатель1"/>
    <w:basedOn w:val="a"/>
    <w:pPr>
      <w:suppressLineNumbers/>
    </w:pPr>
    <w:rPr>
      <w:rFonts w:cs="Tahoma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7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2025-09-23T10:06:00Z</cp:lastPrinted>
  <dcterms:created xsi:type="dcterms:W3CDTF">2025-10-15T06:21:00Z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