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804A4">
      <w:pPr>
        <w:widowControl w:val="0"/>
        <w:tabs>
          <w:tab w:val="left" w:pos="4428"/>
        </w:tabs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701f" cropbottom="-701f" cropleft="-875f" cropright="-875f"/>
          </v:shape>
        </w:pict>
      </w:r>
    </w:p>
    <w:p w:rsidR="00000000" w:rsidRDefault="008804A4">
      <w:pPr>
        <w:contextualSpacing/>
        <w:jc w:val="center"/>
      </w:pPr>
    </w:p>
    <w:p w:rsidR="00000000" w:rsidRDefault="008804A4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АДМИНИСТРАЦИЯ  МУНИЦИПАЛЬНОГО  ОБРАЗОВАНИЯ КОРЕНОВСКИЙ  МУНИЦИПАЛЬНЫЙ  РАЙОН</w:t>
      </w:r>
    </w:p>
    <w:p w:rsidR="00000000" w:rsidRDefault="008804A4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</w:rPr>
        <w:t>КРАСНОДАРСКОГО  КРАЯ</w:t>
      </w:r>
    </w:p>
    <w:p w:rsidR="00000000" w:rsidRDefault="008804A4">
      <w:pPr>
        <w:contextualSpacing/>
        <w:jc w:val="center"/>
        <w:rPr>
          <w:b/>
          <w:color w:val="000000"/>
          <w:sz w:val="12"/>
        </w:rPr>
      </w:pPr>
    </w:p>
    <w:p w:rsidR="00000000" w:rsidRDefault="008804A4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 w:rsidR="00000000" w:rsidRDefault="008804A4">
      <w:pPr>
        <w:contextualSpacing/>
        <w:jc w:val="center"/>
        <w:rPr>
          <w:b/>
          <w:color w:val="000000"/>
          <w:sz w:val="24"/>
        </w:rPr>
      </w:pPr>
      <w:r>
        <w:rPr>
          <w:b/>
          <w:color w:val="000000"/>
          <w:sz w:val="12"/>
        </w:rPr>
        <w:t xml:space="preserve"> </w:t>
      </w:r>
    </w:p>
    <w:p w:rsidR="00000000" w:rsidRDefault="008804A4">
      <w:pPr>
        <w:widowControl w:val="0"/>
        <w:contextualSpacing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от 29.10.2025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1523</w:t>
      </w:r>
    </w:p>
    <w:p w:rsidR="00000000" w:rsidRDefault="008804A4">
      <w:pPr>
        <w:jc w:val="center"/>
      </w:pPr>
      <w:r>
        <w:rPr>
          <w:color w:val="000000"/>
          <w:sz w:val="24"/>
        </w:rPr>
        <w:t>г. Кореновск</w:t>
      </w:r>
    </w:p>
    <w:p w:rsidR="00000000" w:rsidRDefault="008804A4">
      <w:pPr>
        <w:jc w:val="center"/>
      </w:pPr>
    </w:p>
    <w:p w:rsidR="00000000" w:rsidRDefault="008804A4">
      <w:pPr>
        <w:jc w:val="center"/>
      </w:pPr>
    </w:p>
    <w:p w:rsidR="00000000" w:rsidRDefault="008804A4">
      <w:pPr>
        <w:spacing w:line="228" w:lineRule="auto"/>
        <w:jc w:val="center"/>
        <w:rPr>
          <w:color w:val="000000"/>
          <w:spacing w:val="-2"/>
        </w:rPr>
      </w:pPr>
      <w:r>
        <w:rPr>
          <w:rFonts w:eastAsia="font224"/>
          <w:b/>
          <w:color w:val="000000"/>
          <w:spacing w:val="-2"/>
        </w:rPr>
        <w:t>Об установлении п</w:t>
      </w:r>
      <w:r>
        <w:rPr>
          <w:b/>
          <w:color w:val="000000"/>
          <w:spacing w:val="-2"/>
        </w:rPr>
        <w:t xml:space="preserve">убличного сервитута </w:t>
      </w:r>
      <w:r>
        <w:rPr>
          <w:b/>
          <w:color w:val="000000"/>
          <w:spacing w:val="-2"/>
        </w:rPr>
        <w:t xml:space="preserve">в целях строительства, реконструкции, эксплуатации, капитального ремонта объектов системы газоснабжения, подключения (технологического присоединения) объекта капитального строительства газоснабжения </w:t>
      </w:r>
      <w:r>
        <w:rPr>
          <w:b/>
          <w:color w:val="000000"/>
          <w:spacing w:val="-2"/>
        </w:rPr>
        <w:t>«Газопровод-ввод высокого давления до границы земельного участка по адресу: Краснодарский край, Кореновский район, ст. Дядьковская, ул. Горная, №5, земельный участок с кадастровым номером 23:12:0308000:7»</w:t>
      </w:r>
    </w:p>
    <w:p w:rsidR="00000000" w:rsidRDefault="008804A4">
      <w:pPr>
        <w:spacing w:line="228" w:lineRule="auto"/>
        <w:jc w:val="center"/>
        <w:rPr>
          <w:color w:val="000000"/>
          <w:spacing w:val="-2"/>
        </w:rPr>
      </w:pPr>
    </w:p>
    <w:p w:rsidR="00000000" w:rsidRDefault="008804A4">
      <w:pPr>
        <w:spacing w:line="228" w:lineRule="auto"/>
        <w:jc w:val="center"/>
        <w:rPr>
          <w:color w:val="000000"/>
          <w:spacing w:val="-2"/>
        </w:rPr>
      </w:pPr>
    </w:p>
    <w:p w:rsidR="00000000" w:rsidRDefault="008804A4">
      <w:pPr>
        <w:jc w:val="both"/>
        <w:rPr>
          <w:rFonts w:eastAsia="font224"/>
          <w:color w:val="000000"/>
          <w:spacing w:val="-2"/>
        </w:rPr>
      </w:pPr>
      <w:r>
        <w:rPr>
          <w:color w:val="000000"/>
        </w:rPr>
        <w:tab/>
        <w:t xml:space="preserve">В соответствии со статьёй 23, </w:t>
      </w:r>
      <w:r>
        <w:rPr>
          <w:rFonts w:eastAsia="font224"/>
          <w:color w:val="000000"/>
        </w:rPr>
        <w:t>пунктом 2 статьи 3</w:t>
      </w:r>
      <w:r>
        <w:rPr>
          <w:rFonts w:eastAsia="font224"/>
          <w:color w:val="000000"/>
        </w:rPr>
        <w:t xml:space="preserve">9.37, статьёй 39.43 Земельного кодекса Российской Федерации </w:t>
      </w:r>
      <w:r>
        <w:rPr>
          <w:color w:val="000000"/>
          <w:lang w:val="en-US"/>
        </w:rPr>
        <w:t>в</w:t>
      </w:r>
      <w:r>
        <w:rPr>
          <w:color w:val="000000"/>
        </w:rPr>
        <w:t xml:space="preserve"> целях: строительства, реконструкции, эксплуатации, капитального ремонта объектов системы газоснабжения, подключения (технологического присоединения) объекта капитального строительства газоснабже</w:t>
      </w:r>
      <w:r>
        <w:rPr>
          <w:color w:val="000000"/>
        </w:rPr>
        <w:t>ния «Газопровод-ввод высокого давления до границы земельного участка по адресу: Краснодарский край, Кореновский район, ст. Дядьковская, ул. Горная, №5, земельный участок с кадастровым номером 23:12:0308000:7»</w:t>
      </w:r>
      <w:r>
        <w:rPr>
          <w:rFonts w:eastAsia="font224"/>
          <w:color w:val="000000"/>
        </w:rPr>
        <w:t>,</w:t>
      </w:r>
      <w:r>
        <w:rPr>
          <w:color w:val="000000"/>
        </w:rPr>
        <w:t xml:space="preserve"> </w:t>
      </w:r>
      <w:r>
        <w:rPr>
          <w:rFonts w:eastAsia="font224"/>
          <w:color w:val="000000"/>
        </w:rPr>
        <w:t>договора технологического присоединения от 07.</w:t>
      </w:r>
      <w:r>
        <w:rPr>
          <w:rFonts w:eastAsia="font224"/>
          <w:color w:val="000000"/>
        </w:rPr>
        <w:t>03.2025 г. № ТП — 46-28/Ф/2/СТ/140/25 с АО «Газпром газораспределение Краснодар» о подключении (технологическом присоединении) газоиспользующего оборудования и объектов капитального строительства к сети газораспределения</w:t>
      </w:r>
      <w:r>
        <w:rPr>
          <w:color w:val="000000"/>
          <w:spacing w:val="-2"/>
        </w:rPr>
        <w:t xml:space="preserve">, публикацией </w:t>
      </w:r>
      <w:r>
        <w:rPr>
          <w:color w:val="000000"/>
        </w:rPr>
        <w:t>н</w:t>
      </w:r>
      <w:r>
        <w:rPr>
          <w:color w:val="000000"/>
        </w:rPr>
        <w:t>а официальном сайте м</w:t>
      </w:r>
      <w:r>
        <w:rPr>
          <w:color w:val="000000"/>
        </w:rPr>
        <w:t>униципального образования</w:t>
      </w:r>
      <w:r>
        <w:rPr>
          <w:color w:val="000000"/>
        </w:rPr>
        <w:t xml:space="preserve"> Кореновский муниципальный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 xml:space="preserve">район Краснодарского края </w:t>
      </w:r>
      <w:hyperlink r:id="rId8" w:history="1">
        <w:r>
          <w:rPr>
            <w:rStyle w:val="a4"/>
            <w:color w:val="000000"/>
            <w:u w:val="none"/>
            <w:lang w:val="en-US"/>
          </w:rPr>
          <w:t>www</w:t>
        </w:r>
        <w:r>
          <w:rPr>
            <w:rStyle w:val="a4"/>
            <w:color w:val="000000"/>
            <w:u w:val="none"/>
          </w:rPr>
          <w:t>.</w:t>
        </w:r>
        <w:r>
          <w:rPr>
            <w:rStyle w:val="a4"/>
            <w:color w:val="000000"/>
            <w:u w:val="none"/>
            <w:lang w:val="en-US"/>
          </w:rPr>
          <w:t>korenovsk</w:t>
        </w:r>
        <w:r>
          <w:rPr>
            <w:rStyle w:val="a4"/>
            <w:color w:val="000000"/>
            <w:u w:val="none"/>
          </w:rPr>
          <w:t>.</w:t>
        </w:r>
        <w:r>
          <w:rPr>
            <w:rStyle w:val="a4"/>
            <w:color w:val="000000"/>
            <w:u w:val="none"/>
            <w:lang w:val="en-US"/>
          </w:rPr>
          <w:t>ru</w:t>
        </w:r>
      </w:hyperlink>
      <w:r>
        <w:rPr>
          <w:color w:val="000000"/>
        </w:rPr>
        <w:t xml:space="preserve">, а также на информационных щитах администрации Дядьковского сельского поселения </w:t>
      </w:r>
      <w:r>
        <w:rPr>
          <w:rFonts w:eastAsia="font224"/>
          <w:color w:val="000000"/>
        </w:rPr>
        <w:t>Кореновского муниципального района</w:t>
      </w:r>
      <w:r>
        <w:rPr>
          <w:rFonts w:eastAsia="font224"/>
          <w:color w:val="000000"/>
        </w:rPr>
        <w:t xml:space="preserve"> Краснодарского края, </w:t>
      </w:r>
      <w:r>
        <w:rPr>
          <w:color w:val="000000"/>
        </w:rPr>
        <w:t xml:space="preserve">рассмотрев ходатайство </w:t>
      </w:r>
      <w:r>
        <w:rPr>
          <w:rFonts w:eastAsia="font224"/>
          <w:color w:val="000000"/>
        </w:rPr>
        <w:t xml:space="preserve">акционерного общества </w:t>
      </w:r>
      <w:r>
        <w:rPr>
          <w:rFonts w:eastAsia="font224"/>
          <w:color w:val="000000"/>
        </w:rPr>
        <w:t>«Газпром газораспределение Краснодар»</w:t>
      </w:r>
      <w:r>
        <w:rPr>
          <w:rFonts w:eastAsia="font224"/>
          <w:color w:val="000000"/>
        </w:rPr>
        <w:t xml:space="preserve"> от 07 октября 2025</w:t>
      </w:r>
      <w:r>
        <w:rPr>
          <w:color w:val="000000"/>
        </w:rPr>
        <w:t xml:space="preserve"> года  № </w:t>
      </w:r>
      <w:r>
        <w:rPr>
          <w:rFonts w:eastAsia="font224"/>
          <w:color w:val="000000"/>
        </w:rPr>
        <w:t>395 (вх. № 118-11042-01/25 от 10.10.2025)</w:t>
      </w:r>
      <w:r>
        <w:rPr>
          <w:color w:val="000000"/>
        </w:rPr>
        <w:t>, руководствуясь Устав</w:t>
      </w:r>
      <w:r>
        <w:rPr>
          <w:rFonts w:eastAsia="font224"/>
          <w:color w:val="000000"/>
        </w:rPr>
        <w:t>ом</w:t>
      </w:r>
      <w:r>
        <w:rPr>
          <w:color w:val="000000"/>
        </w:rPr>
        <w:t xml:space="preserve"> муниципального образования </w:t>
      </w:r>
      <w:r>
        <w:rPr>
          <w:rFonts w:eastAsia="font224"/>
          <w:color w:val="000000"/>
        </w:rPr>
        <w:t>Кореновский муниципальный район</w:t>
      </w:r>
      <w:r>
        <w:rPr>
          <w:rFonts w:eastAsia="font224"/>
          <w:color w:val="000000"/>
        </w:rPr>
        <w:t xml:space="preserve"> Краснодарского края</w:t>
      </w:r>
      <w:r>
        <w:rPr>
          <w:color w:val="000000"/>
        </w:rPr>
        <w:t>,</w:t>
      </w:r>
      <w:r>
        <w:rPr>
          <w:color w:val="000000"/>
          <w:lang w:val="en-US"/>
        </w:rPr>
        <w:t xml:space="preserve"> а</w:t>
      </w:r>
      <w:r>
        <w:rPr>
          <w:color w:val="000000"/>
        </w:rPr>
        <w:t xml:space="preserve">дминистрация муниципального образования Кореновский муниципальный  район Краснодарского края  </w:t>
      </w:r>
      <w:r>
        <w:rPr>
          <w:color w:val="000000"/>
        </w:rPr>
        <w:t xml:space="preserve">п о с т </w:t>
      </w:r>
      <w:r>
        <w:rPr>
          <w:rFonts w:eastAsia="font224"/>
          <w:color w:val="000000"/>
          <w:spacing w:val="-2"/>
        </w:rPr>
        <w:t xml:space="preserve">а н о в л я е т: </w:t>
      </w:r>
    </w:p>
    <w:p w:rsidR="00000000" w:rsidRDefault="008804A4">
      <w:pPr>
        <w:ind w:firstLine="709"/>
        <w:jc w:val="both"/>
        <w:rPr>
          <w:rFonts w:eastAsia="font224"/>
          <w:color w:val="000000"/>
          <w:spacing w:val="-2"/>
        </w:rPr>
        <w:sectPr w:rsidR="00000000">
          <w:headerReference w:type="even" r:id="rId9"/>
          <w:headerReference w:type="default" r:id="rId10"/>
          <w:headerReference w:type="first" r:id="rId11"/>
          <w:pgSz w:w="11906" w:h="16838"/>
          <w:pgMar w:top="1172" w:right="567" w:bottom="1134" w:left="1701" w:header="567" w:footer="720" w:gutter="0"/>
          <w:cols w:space="720"/>
          <w:docGrid w:linePitch="360"/>
        </w:sectPr>
      </w:pPr>
      <w:r>
        <w:rPr>
          <w:rFonts w:eastAsia="font224"/>
          <w:color w:val="000000"/>
          <w:spacing w:val="-2"/>
        </w:rPr>
        <w:lastRenderedPageBreak/>
        <w:t>1. Установить публичный сервитут в отношении земельных участков согласно приложению № 1 (прилагается) в целях стр</w:t>
      </w:r>
      <w:r>
        <w:rPr>
          <w:rFonts w:eastAsia="font224"/>
          <w:color w:val="000000"/>
          <w:spacing w:val="-2"/>
        </w:rPr>
        <w:t xml:space="preserve">оительства, реконструкции, </w:t>
      </w:r>
    </w:p>
    <w:p w:rsidR="00000000" w:rsidRDefault="008804A4">
      <w:pPr>
        <w:ind w:firstLine="709"/>
        <w:jc w:val="both"/>
        <w:rPr>
          <w:color w:val="000000"/>
        </w:rPr>
      </w:pPr>
      <w:r>
        <w:rPr>
          <w:rFonts w:eastAsia="font224"/>
          <w:color w:val="000000"/>
          <w:spacing w:val="-2"/>
        </w:rPr>
        <w:t>эксплуатации, капитального ремонта объектов системы газоснабжения, подключения (технологического присоединения) объекта капитального строительства газоснабжения «Газопровод-ввод высокого давления до границы земельного участка по</w:t>
      </w:r>
      <w:r>
        <w:rPr>
          <w:rFonts w:eastAsia="font224"/>
          <w:color w:val="000000"/>
          <w:spacing w:val="-2"/>
        </w:rPr>
        <w:t xml:space="preserve"> адресу: Краснодарский край, Кореновский район, ст. Дядьковская, ул. Горная, №5, земельный участок с кадастровым номером 23:12:0308000:7», </w:t>
      </w:r>
      <w:r>
        <w:rPr>
          <w:color w:val="000000"/>
        </w:rPr>
        <w:t>указанных в приложении 1 к настоящему постановлению.</w:t>
      </w:r>
    </w:p>
    <w:p w:rsidR="00000000" w:rsidRDefault="008804A4">
      <w:pPr>
        <w:ind w:firstLine="709"/>
        <w:jc w:val="both"/>
        <w:rPr>
          <w:color w:val="000000"/>
        </w:rPr>
      </w:pPr>
      <w:r>
        <w:rPr>
          <w:color w:val="000000"/>
        </w:rPr>
        <w:t>2. Определить срок публичного сервитута - 10 лет, согласно графи</w:t>
      </w:r>
      <w:r>
        <w:rPr>
          <w:color w:val="000000"/>
        </w:rPr>
        <w:t>ка выполнения работ. Приложение 2 к настоящему постановлению.</w:t>
      </w:r>
    </w:p>
    <w:p w:rsidR="00000000" w:rsidRDefault="008804A4">
      <w:pPr>
        <w:ind w:firstLine="709"/>
        <w:jc w:val="both"/>
        <w:rPr>
          <w:color w:val="000000"/>
        </w:rPr>
      </w:pPr>
      <w:r>
        <w:rPr>
          <w:color w:val="000000"/>
        </w:rPr>
        <w:t>3. Утвердить границы публичного сервитута, согласно приложению 3 к настоящему постановлению.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color w:val="000000"/>
        </w:rPr>
        <w:t>4. Определить обладателем публичного сервитута</w:t>
      </w:r>
      <w:r>
        <w:rPr>
          <w:rFonts w:eastAsia="font224"/>
          <w:color w:val="000000"/>
        </w:rPr>
        <w:t xml:space="preserve"> акционерное общество «Газпром газораспределение Красно</w:t>
      </w:r>
      <w:r>
        <w:rPr>
          <w:rFonts w:eastAsia="font224"/>
          <w:color w:val="000000"/>
        </w:rPr>
        <w:t>дар»,</w:t>
      </w:r>
      <w:r>
        <w:rPr>
          <w:color w:val="000000"/>
        </w:rPr>
        <w:t xml:space="preserve"> сокращенное наименование: АО</w:t>
      </w:r>
      <w:r>
        <w:rPr>
          <w:rFonts w:eastAsia="font224"/>
          <w:color w:val="000000"/>
        </w:rPr>
        <w:t xml:space="preserve"> </w:t>
      </w:r>
      <w:r>
        <w:rPr>
          <w:rFonts w:eastAsia="font224"/>
          <w:color w:val="000000"/>
        </w:rPr>
        <w:t>«Газпром газораспределение Краснодар»</w:t>
      </w:r>
      <w:r>
        <w:rPr>
          <w:color w:val="000000"/>
        </w:rPr>
        <w:t xml:space="preserve">, почтовый адрес: </w:t>
      </w:r>
      <w:r>
        <w:rPr>
          <w:rFonts w:eastAsia="font224"/>
          <w:color w:val="000000"/>
        </w:rPr>
        <w:t>350051</w:t>
      </w:r>
      <w:r>
        <w:rPr>
          <w:color w:val="000000"/>
        </w:rPr>
        <w:t xml:space="preserve">,  Краснодарский край, г. </w:t>
      </w:r>
      <w:r>
        <w:rPr>
          <w:rFonts w:eastAsia="font224"/>
          <w:color w:val="000000"/>
        </w:rPr>
        <w:t>Краснодар, ул. Строителей, 23</w:t>
      </w:r>
      <w:r>
        <w:rPr>
          <w:color w:val="000000"/>
        </w:rPr>
        <w:t xml:space="preserve">, адрес электронной почты: </w:t>
      </w:r>
      <w:r>
        <w:rPr>
          <w:color w:val="000000"/>
          <w:lang w:val="en-US"/>
        </w:rPr>
        <w:t>N5lazarenko@yandex.ru</w:t>
      </w:r>
      <w:r>
        <w:rPr>
          <w:rStyle w:val="a4"/>
          <w:rFonts w:eastAsia="font224"/>
          <w:color w:val="000000"/>
          <w:u w:val="none"/>
          <w:lang w:val="en-US" w:eastAsia="ru-RU" w:bidi="ar-SA"/>
        </w:rPr>
        <w:t>.</w:t>
      </w:r>
      <w:r>
        <w:rPr>
          <w:color w:val="000000"/>
        </w:rPr>
        <w:t xml:space="preserve"> ИНН </w:t>
      </w:r>
      <w:r>
        <w:rPr>
          <w:rFonts w:eastAsia="font224"/>
          <w:color w:val="000000"/>
          <w:lang w:val="en-US"/>
        </w:rPr>
        <w:t>2308021656</w:t>
      </w:r>
      <w:r>
        <w:rPr>
          <w:rFonts w:eastAsia="font224"/>
          <w:color w:val="000000"/>
        </w:rPr>
        <w:t>, ОГРН 1022301189790.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 Акционерному общ</w:t>
      </w:r>
      <w:r>
        <w:rPr>
          <w:rFonts w:eastAsia="font224"/>
          <w:color w:val="000000"/>
        </w:rPr>
        <w:t>еству «</w:t>
      </w:r>
      <w:r>
        <w:rPr>
          <w:rFonts w:eastAsia="font224"/>
          <w:color w:val="000000"/>
        </w:rPr>
        <w:t>Газпром газораспределение Краснодар</w:t>
      </w:r>
      <w:r>
        <w:rPr>
          <w:rFonts w:eastAsia="font224"/>
          <w:color w:val="000000"/>
        </w:rPr>
        <w:t>»: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5.1. Обратиться в орган регистрации прав для внесения сведений о публичном сервитуте в Единый государственный реестр недвижимости в порядке, предусмотренном Федеральным законом от 13 июля 2015 г. № 218-ФЗ «О гос</w:t>
      </w:r>
      <w:r>
        <w:rPr>
          <w:rFonts w:eastAsia="font224"/>
          <w:color w:val="000000"/>
        </w:rPr>
        <w:t>ударственной регистрации недвижимости».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 xml:space="preserve">5.2. Заключить соглашения с собственниками, арендаторами, землепользователями и землевладельцами земельных участков, в отношении которых установлен публичный сервитут. 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5.3. Приступить к осуществлению публичного серв</w:t>
      </w:r>
      <w:r>
        <w:rPr>
          <w:rFonts w:eastAsia="font224"/>
          <w:color w:val="000000"/>
        </w:rPr>
        <w:t xml:space="preserve">итута не ранее дня внесения сведений о публичном сервитуте в Единый государственный реестр недвижимости. 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5.4. Не позднее шести месяцев со дня принятия решения об установлении публичного сервитута внести плату за публичный сервитут единовременным платежом.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</w:t>
      </w:r>
      <w:r>
        <w:rPr>
          <w:rFonts w:eastAsia="font224"/>
          <w:color w:val="000000"/>
        </w:rPr>
        <w:t xml:space="preserve">аждый год использования этого земельного участка. 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 xml:space="preserve"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</w:t>
      </w:r>
      <w:r>
        <w:rPr>
          <w:rFonts w:eastAsia="font224"/>
          <w:color w:val="000000"/>
        </w:rPr>
        <w:t xml:space="preserve">по муниципальному району. 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 xml:space="preserve">Плата за публичный сервитут рассчитывается пропорционально площади земельного участка и (или) земель в установленных границах публичного сервитута. 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 xml:space="preserve">В случае досрочного прекращения публичного сервитута внесенная за него плата не </w:t>
      </w:r>
      <w:r>
        <w:rPr>
          <w:rFonts w:eastAsia="font224"/>
          <w:color w:val="000000"/>
        </w:rPr>
        <w:t>подлежит возврату.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5.3. П</w:t>
      </w:r>
      <w:r>
        <w:rPr>
          <w:rFonts w:eastAsia="font224"/>
          <w:color w:val="000000"/>
        </w:rPr>
        <w:t>ривести земельные участки в состояние, пригодное для их использования в соответствии с разрешенным использованием, в срок не позднее чем три месяца после завершения деятельности, для обеспечения которой установлен публичный сервиту</w:t>
      </w:r>
      <w:r>
        <w:rPr>
          <w:rFonts w:eastAsia="font224"/>
          <w:color w:val="000000"/>
        </w:rPr>
        <w:t>т.</w:t>
      </w:r>
    </w:p>
    <w:p w:rsidR="00000000" w:rsidRDefault="008804A4">
      <w:pPr>
        <w:ind w:firstLine="709"/>
        <w:jc w:val="both"/>
        <w:rPr>
          <w:rFonts w:eastAsia="font224"/>
          <w:color w:val="000000"/>
        </w:rPr>
      </w:pPr>
      <w:r>
        <w:rPr>
          <w:rFonts w:eastAsia="font224"/>
          <w:color w:val="000000"/>
        </w:rPr>
        <w:t>5.4. С</w:t>
      </w:r>
      <w:r>
        <w:rPr>
          <w:rFonts w:eastAsia="font224"/>
          <w:color w:val="000000"/>
        </w:rPr>
        <w:t xml:space="preserve">нести объекты, размещенные на основании публичного сервитута в срок, указанный в пункте 5.3 настоящего постановления </w:t>
      </w:r>
    </w:p>
    <w:p w:rsidR="00000000" w:rsidRDefault="008804A4">
      <w:pPr>
        <w:ind w:firstLine="709"/>
        <w:jc w:val="both"/>
        <w:rPr>
          <w:color w:val="000000"/>
          <w:lang w:val="en-US"/>
        </w:rPr>
      </w:pPr>
      <w:r>
        <w:rPr>
          <w:rFonts w:eastAsia="font224"/>
          <w:color w:val="000000"/>
        </w:rPr>
        <w:t>6. Отделу</w:t>
      </w:r>
      <w:r>
        <w:rPr>
          <w:color w:val="000000"/>
        </w:rPr>
        <w:t xml:space="preserve"> земельных отношений администрации муниципального образования </w:t>
      </w:r>
      <w:r>
        <w:rPr>
          <w:rFonts w:eastAsia="font224"/>
          <w:color w:val="000000"/>
        </w:rPr>
        <w:t xml:space="preserve">Кореновский муниципальный район Краснодарского края, </w:t>
      </w:r>
      <w:r>
        <w:rPr>
          <w:color w:val="000000"/>
        </w:rPr>
        <w:t>в теч</w:t>
      </w:r>
      <w:r>
        <w:rPr>
          <w:color w:val="000000"/>
        </w:rPr>
        <w:t>ение 5 рабочих дней со дня вступления в силу настоящего постановления:</w:t>
      </w:r>
    </w:p>
    <w:p w:rsidR="00000000" w:rsidRDefault="008804A4">
      <w:pPr>
        <w:ind w:firstLine="709"/>
        <w:jc w:val="both"/>
        <w:rPr>
          <w:color w:val="000000"/>
          <w:lang w:val="en-US"/>
        </w:rPr>
      </w:pPr>
      <w:r>
        <w:rPr>
          <w:color w:val="000000"/>
          <w:lang w:val="en-US"/>
        </w:rPr>
        <w:t>6</w:t>
      </w:r>
      <w:r>
        <w:rPr>
          <w:color w:val="000000"/>
        </w:rPr>
        <w:t>.1. Направить копию настоящего постановления в орган регистрации прав.</w:t>
      </w:r>
    </w:p>
    <w:p w:rsidR="00000000" w:rsidRDefault="008804A4">
      <w:pPr>
        <w:ind w:firstLine="709"/>
        <w:jc w:val="both"/>
        <w:rPr>
          <w:color w:val="000000"/>
        </w:rPr>
      </w:pPr>
      <w:r>
        <w:rPr>
          <w:color w:val="000000"/>
          <w:lang w:val="en-US"/>
        </w:rPr>
        <w:t>6</w:t>
      </w:r>
      <w:r>
        <w:rPr>
          <w:color w:val="000000"/>
        </w:rPr>
        <w:t xml:space="preserve">.2. Направить </w:t>
      </w:r>
      <w:r>
        <w:rPr>
          <w:rFonts w:eastAsia="font224"/>
          <w:color w:val="000000"/>
        </w:rPr>
        <w:t>акционерному обществу «</w:t>
      </w:r>
      <w:r>
        <w:rPr>
          <w:rFonts w:eastAsia="font224"/>
          <w:color w:val="000000"/>
        </w:rPr>
        <w:t>Газпром газораспределение Краснодар</w:t>
      </w:r>
      <w:r>
        <w:rPr>
          <w:rFonts w:eastAsia="font224"/>
          <w:color w:val="000000"/>
        </w:rPr>
        <w:t xml:space="preserve">» </w:t>
      </w:r>
      <w:r>
        <w:rPr>
          <w:color w:val="000000"/>
        </w:rPr>
        <w:t>копию настоящего постановления, сведен</w:t>
      </w:r>
      <w:r>
        <w:rPr>
          <w:color w:val="000000"/>
        </w:rPr>
        <w:t xml:space="preserve">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участки. </w:t>
      </w:r>
    </w:p>
    <w:p w:rsidR="00000000" w:rsidRDefault="008804A4">
      <w:pPr>
        <w:jc w:val="both"/>
        <w:rPr>
          <w:color w:val="000000"/>
          <w:highlight w:val="white"/>
          <w:lang w:val="en-US"/>
        </w:rPr>
      </w:pPr>
      <w:r>
        <w:rPr>
          <w:color w:val="000000"/>
        </w:rPr>
        <w:tab/>
      </w:r>
      <w:r>
        <w:rPr>
          <w:color w:val="000000"/>
          <w:spacing w:val="-2"/>
          <w:lang w:val="en-US" w:eastAsia="zh-CN"/>
        </w:rPr>
        <w:t>7</w:t>
      </w:r>
      <w:r>
        <w:rPr>
          <w:color w:val="000000"/>
          <w:spacing w:val="-2"/>
          <w:lang w:eastAsia="zh-CN"/>
        </w:rPr>
        <w:t xml:space="preserve">. </w:t>
      </w:r>
      <w:r>
        <w:rPr>
          <w:color w:val="000000"/>
          <w:spacing w:val="-2"/>
          <w:lang w:eastAsia="zh-CN"/>
        </w:rPr>
        <w:t>У</w:t>
      </w:r>
      <w:r>
        <w:rPr>
          <w:color w:val="000000"/>
          <w:spacing w:val="-2"/>
          <w:shd w:val="clear" w:color="auto" w:fill="FFFFFF"/>
          <w:lang w:eastAsia="zh-CN"/>
        </w:rPr>
        <w:t>правлению службы протокола и информационной политики</w:t>
      </w:r>
      <w:r>
        <w:rPr>
          <w:color w:val="000000"/>
          <w:spacing w:val="-2"/>
          <w:highlight w:val="red"/>
          <w:shd w:val="clear" w:color="auto" w:fill="FFFFFF"/>
          <w:lang w:eastAsia="zh-CN"/>
        </w:rPr>
        <w:t xml:space="preserve"> </w:t>
      </w:r>
      <w:r>
        <w:rPr>
          <w:color w:val="000000"/>
          <w:spacing w:val="-2"/>
          <w:shd w:val="clear" w:color="auto" w:fill="FFFFFF"/>
          <w:lang w:eastAsia="zh-CN"/>
        </w:rPr>
        <w:t>администрации муниципального образования Кореновский муниципальный район Краснодарского края обеспечить  размещение  настоящего  постанов</w:t>
      </w:r>
      <w:r>
        <w:rPr>
          <w:color w:val="000000"/>
          <w:spacing w:val="-1"/>
          <w:shd w:val="clear" w:color="auto" w:fill="FFFFFF"/>
          <w:lang w:eastAsia="zh-CN"/>
        </w:rPr>
        <w:t>ления на официальном сайте администрации  муниципального  обра</w:t>
      </w:r>
      <w:r>
        <w:rPr>
          <w:color w:val="000000"/>
          <w:spacing w:val="-1"/>
          <w:shd w:val="clear" w:color="auto" w:fill="FFFFFF"/>
          <w:lang w:eastAsia="zh-CN"/>
        </w:rPr>
        <w:t>зования  Кореновский муниципальный район Краснодарского края в  информа</w:t>
      </w:r>
      <w:r>
        <w:rPr>
          <w:color w:val="000000"/>
          <w:spacing w:val="-1"/>
          <w:shd w:val="clear" w:color="auto" w:fill="FFFFFF"/>
          <w:lang w:eastAsia="zh-CN"/>
        </w:rPr>
        <w:softHyphen/>
        <w:t>ционно-телекоммуникационной сети "Интернет".</w:t>
      </w:r>
      <w:r>
        <w:rPr>
          <w:color w:val="000000"/>
          <w:spacing w:val="-2"/>
          <w:shd w:val="clear" w:color="auto" w:fill="FFFFFF"/>
          <w:lang w:eastAsia="zh-CN"/>
        </w:rPr>
        <w:t xml:space="preserve"> </w:t>
      </w:r>
    </w:p>
    <w:p w:rsidR="00000000" w:rsidRDefault="008804A4">
      <w:pPr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en-US"/>
        </w:rPr>
        <w:t>8</w:t>
      </w:r>
      <w:r>
        <w:rPr>
          <w:color w:val="000000"/>
          <w:highlight w:val="white"/>
        </w:rPr>
        <w:t xml:space="preserve">. </w:t>
      </w:r>
      <w:r>
        <w:rPr>
          <w:highlight w:val="white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</w:t>
      </w:r>
      <w:r>
        <w:rPr>
          <w:rFonts w:eastAsia="DejaVu Sans"/>
          <w:color w:val="auto"/>
          <w:highlight w:val="white"/>
        </w:rPr>
        <w:t>Кореновский</w:t>
      </w:r>
      <w:r>
        <w:rPr>
          <w:highlight w:val="white"/>
        </w:rPr>
        <w:t xml:space="preserve"> му</w:t>
      </w:r>
      <w:r>
        <w:rPr>
          <w:highlight w:val="white"/>
        </w:rPr>
        <w:t>ниципальный район Краснодарского края С.В. Колупайко.</w:t>
      </w:r>
    </w:p>
    <w:p w:rsidR="00000000" w:rsidRDefault="008804A4">
      <w:pPr>
        <w:ind w:firstLine="709"/>
        <w:jc w:val="both"/>
        <w:rPr>
          <w:color w:val="000000"/>
        </w:rPr>
      </w:pPr>
      <w:r>
        <w:rPr>
          <w:color w:val="000000"/>
          <w:highlight w:val="white"/>
        </w:rPr>
        <w:t>9</w:t>
      </w:r>
      <w:r>
        <w:rPr>
          <w:color w:val="000000"/>
          <w:highlight w:val="white"/>
        </w:rPr>
        <w:t>. Постановление вс</w:t>
      </w:r>
      <w:r>
        <w:rPr>
          <w:color w:val="000000"/>
        </w:rPr>
        <w:t>тупает в силу со дня его подписания.</w:t>
      </w:r>
    </w:p>
    <w:p w:rsidR="00000000" w:rsidRDefault="008804A4">
      <w:pPr>
        <w:rPr>
          <w:color w:val="000000"/>
        </w:rPr>
      </w:pPr>
    </w:p>
    <w:p w:rsidR="00000000" w:rsidRDefault="008804A4">
      <w:pPr>
        <w:rPr>
          <w:color w:val="000000"/>
        </w:rPr>
      </w:pPr>
    </w:p>
    <w:p w:rsidR="00000000" w:rsidRDefault="008804A4">
      <w:pPr>
        <w:rPr>
          <w:color w:val="000000"/>
        </w:rPr>
      </w:pPr>
    </w:p>
    <w:p w:rsidR="00000000" w:rsidRDefault="008804A4">
      <w:pPr>
        <w:rPr>
          <w:color w:val="000000"/>
        </w:rPr>
      </w:pPr>
      <w:r>
        <w:rPr>
          <w:color w:val="000000"/>
        </w:rPr>
        <w:t>Исполняющий обязанности главы</w:t>
      </w:r>
    </w:p>
    <w:p w:rsidR="00000000" w:rsidRDefault="008804A4">
      <w:pPr>
        <w:rPr>
          <w:rFonts w:eastAsia="font224"/>
          <w:color w:val="000000"/>
        </w:rPr>
      </w:pPr>
      <w:r>
        <w:rPr>
          <w:color w:val="000000"/>
        </w:rPr>
        <w:t>муниципального образования</w:t>
      </w:r>
    </w:p>
    <w:p w:rsidR="00000000" w:rsidRDefault="008804A4">
      <w:pPr>
        <w:rPr>
          <w:rFonts w:eastAsia="font224"/>
          <w:color w:val="000000"/>
        </w:rPr>
      </w:pPr>
      <w:r>
        <w:rPr>
          <w:rFonts w:eastAsia="font224"/>
          <w:color w:val="000000"/>
        </w:rPr>
        <w:t>Кореновский муниципальный район</w:t>
      </w:r>
    </w:p>
    <w:p w:rsidR="00000000" w:rsidRDefault="008804A4">
      <w:pPr>
        <w:rPr>
          <w:sz w:val="26"/>
          <w:szCs w:val="26"/>
        </w:rPr>
      </w:pPr>
      <w:r>
        <w:rPr>
          <w:rFonts w:eastAsia="font224"/>
          <w:color w:val="000000"/>
        </w:rPr>
        <w:t>Краснодарского края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r>
        <w:rPr>
          <w:rFonts w:eastAsia="font224"/>
          <w:color w:val="000000"/>
        </w:rPr>
        <w:t>С.В. Колупайко</w:t>
      </w:r>
    </w:p>
    <w:p w:rsidR="00000000" w:rsidRDefault="008804A4">
      <w:pPr>
        <w:pageBreakBefore/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Прилож</w:t>
      </w:r>
      <w:r>
        <w:rPr>
          <w:sz w:val="26"/>
          <w:szCs w:val="26"/>
        </w:rPr>
        <w:t>ение №1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Кореновский муниципальный район</w:t>
      </w:r>
    </w:p>
    <w:p w:rsidR="00000000" w:rsidRDefault="008804A4">
      <w:pPr>
        <w:ind w:firstLine="5386"/>
        <w:jc w:val="both"/>
        <w:rPr>
          <w:rFonts w:eastAsia="font224"/>
          <w:color w:val="000000"/>
          <w:sz w:val="26"/>
          <w:szCs w:val="26"/>
        </w:rPr>
      </w:pPr>
      <w:r>
        <w:rPr>
          <w:sz w:val="26"/>
          <w:szCs w:val="26"/>
        </w:rPr>
        <w:t>Краснодарского края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rFonts w:eastAsia="font224"/>
          <w:color w:val="000000"/>
          <w:sz w:val="26"/>
          <w:szCs w:val="26"/>
        </w:rPr>
        <w:t>от 29.10.2025  № 1523</w:t>
      </w:r>
    </w:p>
    <w:p w:rsidR="00000000" w:rsidRDefault="008804A4">
      <w:pPr>
        <w:rPr>
          <w:sz w:val="26"/>
          <w:szCs w:val="26"/>
        </w:rPr>
      </w:pPr>
    </w:p>
    <w:p w:rsidR="00000000" w:rsidRDefault="008804A4">
      <w:pPr>
        <w:rPr>
          <w:sz w:val="26"/>
          <w:szCs w:val="26"/>
        </w:rPr>
      </w:pPr>
    </w:p>
    <w:p w:rsidR="00000000" w:rsidRDefault="008804A4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Земли и земельные участки (их части), в отношении </w:t>
      </w:r>
    </w:p>
    <w:p w:rsidR="00000000" w:rsidRDefault="008804A4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которых устанавливается публичный сервитут в целях: строительств</w:t>
      </w:r>
      <w:r>
        <w:rPr>
          <w:bCs/>
          <w:color w:val="000000"/>
          <w:sz w:val="26"/>
          <w:szCs w:val="26"/>
        </w:rPr>
        <w:t>а, реконструкции, эксплуатации, капитального ремонта объектов системы газоснабжения, подключения (технологического присоединения) объекта капитального строительства газоснабжения «Газопровод-ввод высокого давления до границы земельного участка по адресу: К</w:t>
      </w:r>
      <w:r>
        <w:rPr>
          <w:bCs/>
          <w:color w:val="000000"/>
          <w:sz w:val="26"/>
          <w:szCs w:val="26"/>
        </w:rPr>
        <w:t>раснодарский край, Кореновский район, ст. Дядьковская, ул. Горная, №5, земельный участок с кадастровым номером 23:12:0308000:7»</w:t>
      </w:r>
    </w:p>
    <w:p w:rsidR="00000000" w:rsidRDefault="008804A4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</w:p>
    <w:tbl>
      <w:tblPr>
        <w:tblW w:w="0" w:type="auto"/>
        <w:tblInd w:w="-29" w:type="dxa"/>
        <w:tblLayout w:type="fixed"/>
        <w:tblLook w:val="0000" w:firstRow="0" w:lastRow="0" w:firstColumn="0" w:lastColumn="0" w:noHBand="0" w:noVBand="0"/>
      </w:tblPr>
      <w:tblGrid>
        <w:gridCol w:w="450"/>
        <w:gridCol w:w="2280"/>
        <w:gridCol w:w="6918"/>
      </w:tblGrid>
      <w:tr w:rsidR="0000000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ind w:right="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Адрес (местоположения)</w:t>
            </w:r>
          </w:p>
          <w:p w:rsidR="00000000" w:rsidRDefault="008804A4">
            <w:pPr>
              <w:ind w:right="142"/>
              <w:jc w:val="center"/>
            </w:pPr>
            <w:r>
              <w:rPr>
                <w:bCs/>
                <w:sz w:val="24"/>
                <w:szCs w:val="24"/>
              </w:rPr>
              <w:t>земел</w:t>
            </w:r>
            <w:r>
              <w:rPr>
                <w:bCs/>
                <w:sz w:val="24"/>
                <w:szCs w:val="24"/>
              </w:rPr>
              <w:t>ьного участка</w:t>
            </w:r>
          </w:p>
        </w:tc>
      </w:tr>
      <w:tr w:rsidR="00000000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23:12:0308000:8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ind w:left="113" w:right="454"/>
              <w:jc w:val="center"/>
            </w:pPr>
            <w:r>
              <w:rPr>
                <w:bCs/>
                <w:sz w:val="24"/>
                <w:szCs w:val="24"/>
              </w:rPr>
              <w:t>Краснодарский край, Кореновский район</w:t>
            </w:r>
          </w:p>
        </w:tc>
      </w:tr>
      <w:tr w:rsidR="00000000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23:12:0301018:1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</w:p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адрес ориентира: Краснодарский край, Кореновский район, с/п Дядьковское</w:t>
            </w:r>
            <w:r>
              <w:rPr>
                <w:bCs/>
                <w:sz w:val="24"/>
                <w:szCs w:val="24"/>
              </w:rPr>
              <w:t>, ст.Дядьковская</w:t>
            </w:r>
          </w:p>
        </w:tc>
      </w:tr>
      <w:tr w:rsidR="00000000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23:12:0301018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Краснодарский край, Кореновский район</w:t>
            </w:r>
          </w:p>
        </w:tc>
      </w:tr>
      <w:tr w:rsidR="00000000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23:12:0000000:742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</w:p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адрес ориентира: Краснодарский край, р-н Кореновский, ст-ца Дядьковс</w:t>
            </w:r>
            <w:r>
              <w:rPr>
                <w:bCs/>
                <w:sz w:val="24"/>
                <w:szCs w:val="24"/>
              </w:rPr>
              <w:t>кая, ул. Горная</w:t>
            </w:r>
          </w:p>
        </w:tc>
      </w:tr>
      <w:tr w:rsidR="00000000">
        <w:trPr>
          <w:trHeight w:val="56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23:12:0301014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bCs/>
                <w:sz w:val="24"/>
                <w:szCs w:val="24"/>
              </w:rPr>
              <w:t>Краснодарский край, Кореновский район</w:t>
            </w:r>
          </w:p>
        </w:tc>
      </w:tr>
    </w:tbl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  <w:r>
        <w:rPr>
          <w:sz w:val="26"/>
          <w:szCs w:val="26"/>
        </w:rPr>
        <w:t>Начальник отдела земельных  отношений</w:t>
      </w: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  <w:r>
        <w:rPr>
          <w:sz w:val="26"/>
          <w:szCs w:val="26"/>
        </w:rPr>
        <w:t xml:space="preserve">администрации муниципального </w:t>
      </w: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</w:pPr>
      <w:r>
        <w:rPr>
          <w:sz w:val="26"/>
          <w:szCs w:val="26"/>
        </w:rPr>
        <w:t xml:space="preserve">образования Кореновский муниципальный район </w:t>
      </w:r>
    </w:p>
    <w:p w:rsidR="00000000" w:rsidRDefault="008804A4">
      <w:pPr>
        <w:tabs>
          <w:tab w:val="left" w:pos="9876"/>
        </w:tabs>
        <w:ind w:right="-567"/>
        <w:rPr>
          <w:sz w:val="26"/>
          <w:szCs w:val="26"/>
        </w:rPr>
        <w:sectPr w:rsidR="00000000">
          <w:headerReference w:type="even" r:id="rId12"/>
          <w:headerReference w:type="default" r:id="rId13"/>
          <w:headerReference w:type="first" r:id="rId14"/>
          <w:pgSz w:w="11906" w:h="16838"/>
          <w:pgMar w:top="1439" w:right="567" w:bottom="1134" w:left="1701" w:header="567" w:footer="720" w:gutter="0"/>
          <w:cols w:space="720"/>
          <w:titlePg/>
          <w:docGrid w:linePitch="360"/>
        </w:sectPr>
      </w:pPr>
      <w:r>
        <w:rPr>
          <w:sz w:val="26"/>
          <w:szCs w:val="26"/>
        </w:rPr>
        <w:t xml:space="preserve">Краснодарского края                                                 </w:t>
      </w:r>
      <w:r>
        <w:rPr>
          <w:sz w:val="26"/>
          <w:szCs w:val="26"/>
        </w:rPr>
        <w:t xml:space="preserve">                                      Е.А. Сучкова</w:t>
      </w:r>
    </w:p>
    <w:p w:rsidR="00000000" w:rsidRDefault="008804A4">
      <w:pPr>
        <w:pageBreakBefore/>
        <w:ind w:firstLine="992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:rsidR="00000000" w:rsidRDefault="008804A4">
      <w:pPr>
        <w:ind w:firstLine="9921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00000" w:rsidRDefault="008804A4">
      <w:pPr>
        <w:ind w:firstLine="9921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000000" w:rsidRDefault="008804A4">
      <w:pPr>
        <w:ind w:firstLine="9921"/>
        <w:jc w:val="both"/>
        <w:rPr>
          <w:sz w:val="26"/>
          <w:szCs w:val="26"/>
        </w:rPr>
      </w:pPr>
      <w:r>
        <w:rPr>
          <w:sz w:val="26"/>
          <w:szCs w:val="26"/>
        </w:rPr>
        <w:t>Кореновский муниципальный район</w:t>
      </w:r>
    </w:p>
    <w:p w:rsidR="00000000" w:rsidRDefault="008804A4">
      <w:pPr>
        <w:ind w:firstLine="9921"/>
        <w:jc w:val="both"/>
        <w:rPr>
          <w:rFonts w:eastAsia="font224"/>
          <w:color w:val="000000"/>
          <w:sz w:val="26"/>
          <w:szCs w:val="26"/>
        </w:rPr>
      </w:pPr>
      <w:r>
        <w:rPr>
          <w:sz w:val="26"/>
          <w:szCs w:val="26"/>
        </w:rPr>
        <w:t>Краснодарского края</w:t>
      </w:r>
    </w:p>
    <w:p w:rsidR="00000000" w:rsidRDefault="008804A4">
      <w:pPr>
        <w:ind w:firstLine="9921"/>
        <w:jc w:val="both"/>
        <w:rPr>
          <w:sz w:val="26"/>
          <w:szCs w:val="26"/>
        </w:rPr>
      </w:pPr>
      <w:r>
        <w:rPr>
          <w:rFonts w:eastAsia="font224"/>
          <w:color w:val="000000"/>
          <w:sz w:val="26"/>
          <w:szCs w:val="26"/>
        </w:rPr>
        <w:t>от 29.10.2025  № 1523</w:t>
      </w:r>
    </w:p>
    <w:p w:rsidR="00000000" w:rsidRDefault="008804A4">
      <w:pPr>
        <w:jc w:val="both"/>
        <w:rPr>
          <w:sz w:val="26"/>
          <w:szCs w:val="26"/>
        </w:rPr>
      </w:pPr>
    </w:p>
    <w:p w:rsidR="00000000" w:rsidRDefault="008804A4">
      <w:pPr>
        <w:pStyle w:val="a6"/>
        <w:spacing w:before="289" w:after="0"/>
        <w:rPr>
          <w:sz w:val="26"/>
          <w:szCs w:val="26"/>
        </w:rPr>
      </w:pPr>
    </w:p>
    <w:p w:rsidR="00000000" w:rsidRDefault="008804A4">
      <w:pPr>
        <w:pStyle w:val="a6"/>
        <w:spacing w:after="83" w:line="240" w:lineRule="auto"/>
        <w:ind w:left="397"/>
        <w:jc w:val="center"/>
      </w:pPr>
      <w:r>
        <w:rPr>
          <w:spacing w:val="-2"/>
        </w:rPr>
        <w:t>ГРАФИК</w:t>
      </w:r>
    </w:p>
    <w:p w:rsidR="00000000" w:rsidRDefault="008804A4">
      <w:pPr>
        <w:pStyle w:val="a6"/>
        <w:spacing w:after="83" w:line="240" w:lineRule="auto"/>
        <w:ind w:left="409" w:right="11" w:hanging="1"/>
        <w:jc w:val="center"/>
        <w:rPr>
          <w:sz w:val="20"/>
        </w:rPr>
      </w:pPr>
      <w:r>
        <w:t>проведения работ в отношении земель или земельных у</w:t>
      </w:r>
      <w:r>
        <w:t xml:space="preserve">частков, находящихся в государственной или муниципальной собственности и не предоставленных гражданам или юридическими лицам при осуществлении </w:t>
      </w:r>
      <w:r>
        <w:rPr>
          <w:spacing w:val="-2"/>
        </w:rPr>
        <w:t>строительства, реконструкции, эксплуатации, капитального ремонта объектов системы газоснабжения, подключения (тех</w:t>
      </w:r>
      <w:r>
        <w:rPr>
          <w:spacing w:val="-2"/>
        </w:rPr>
        <w:t>нологического присоединения) объекта капитального строительства газоснабжения «Газопровод-ввод высокого давления до границы земельного участка по адресу: Краснодарский край, Кореновский район, ст. Дядьковская, ул. Горная, №5, земельный участок с кадастровы</w:t>
      </w:r>
      <w:r>
        <w:rPr>
          <w:spacing w:val="-2"/>
        </w:rPr>
        <w:t>м номером 23:12:0308000:7»</w:t>
      </w:r>
    </w:p>
    <w:p w:rsidR="00000000" w:rsidRDefault="008804A4">
      <w:pPr>
        <w:pStyle w:val="a6"/>
        <w:spacing w:before="69" w:after="0"/>
        <w:rPr>
          <w:sz w:val="20"/>
        </w:rPr>
      </w:pPr>
    </w:p>
    <w:p w:rsidR="00000000" w:rsidRDefault="008804A4">
      <w:pPr>
        <w:pStyle w:val="a6"/>
        <w:spacing w:before="69" w:after="0"/>
        <w:rPr>
          <w:sz w:val="20"/>
        </w:rPr>
      </w:pPr>
    </w:p>
    <w:tbl>
      <w:tblPr>
        <w:tblW w:w="0" w:type="auto"/>
        <w:tblInd w:w="2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4"/>
        <w:gridCol w:w="6939"/>
        <w:gridCol w:w="7056"/>
      </w:tblGrid>
      <w:tr w:rsidR="00000000">
        <w:trPr>
          <w:trHeight w:val="106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TableParagraph"/>
              <w:snapToGrid w:val="0"/>
              <w:spacing w:before="28"/>
              <w:rPr>
                <w:b/>
                <w:sz w:val="22"/>
              </w:rPr>
            </w:pPr>
          </w:p>
          <w:p w:rsidR="00000000" w:rsidRDefault="008804A4">
            <w:pPr>
              <w:pStyle w:val="TableParagraph"/>
              <w:ind w:left="130" w:right="112" w:firstLine="46"/>
            </w:pPr>
            <w:r>
              <w:rPr>
                <w:b/>
                <w:spacing w:val="-10"/>
                <w:sz w:val="22"/>
              </w:rPr>
              <w:t xml:space="preserve">№ </w:t>
            </w:r>
            <w:r>
              <w:rPr>
                <w:b/>
                <w:spacing w:val="-4"/>
                <w:sz w:val="22"/>
              </w:rPr>
              <w:t>п/п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TableParagraph"/>
              <w:snapToGrid w:val="0"/>
              <w:spacing w:before="155"/>
              <w:rPr>
                <w:b/>
                <w:sz w:val="22"/>
              </w:rPr>
            </w:pPr>
          </w:p>
          <w:p w:rsidR="00000000" w:rsidRDefault="008804A4">
            <w:pPr>
              <w:pStyle w:val="TableParagraph"/>
              <w:ind w:left="9"/>
              <w:jc w:val="center"/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TableParagraph"/>
              <w:snapToGrid w:val="0"/>
              <w:rPr>
                <w:b/>
                <w:sz w:val="24"/>
              </w:rPr>
            </w:pPr>
          </w:p>
          <w:p w:rsidR="00000000" w:rsidRDefault="008804A4">
            <w:pPr>
              <w:pStyle w:val="TableParagraph"/>
              <w:ind w:left="187"/>
              <w:jc w:val="center"/>
            </w:pPr>
            <w:r>
              <w:rPr>
                <w:b/>
                <w:spacing w:val="-3"/>
                <w:sz w:val="24"/>
              </w:rPr>
              <w:t xml:space="preserve">Октябрь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2035</w:t>
            </w:r>
          </w:p>
        </w:tc>
      </w:tr>
      <w:tr w:rsidR="00000000">
        <w:trPr>
          <w:trHeight w:val="139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TableParagraph"/>
              <w:snapToGrid w:val="0"/>
              <w:rPr>
                <w:b/>
                <w:sz w:val="22"/>
              </w:rPr>
            </w:pPr>
          </w:p>
          <w:p w:rsidR="00000000" w:rsidRDefault="008804A4">
            <w:pPr>
              <w:pStyle w:val="TableParagraph"/>
              <w:spacing w:before="66"/>
              <w:rPr>
                <w:b/>
                <w:sz w:val="22"/>
              </w:rPr>
            </w:pPr>
          </w:p>
          <w:p w:rsidR="00000000" w:rsidRDefault="008804A4">
            <w:pPr>
              <w:pStyle w:val="TableParagraph"/>
              <w:ind w:left="10"/>
              <w:jc w:val="center"/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TableParagraph"/>
              <w:spacing w:before="8"/>
              <w:ind w:left="387" w:right="198"/>
              <w:jc w:val="center"/>
            </w:pPr>
            <w:r>
              <w:rPr>
                <w:sz w:val="24"/>
              </w:rPr>
              <w:t xml:space="preserve">Газопровод-ввод высокого давления до границы земельного участка по адресу: Краснодарский край, Кореновский район, ст. Дядьковская, ул. Горная, №5, земельный участок </w:t>
            </w:r>
            <w:r>
              <w:rPr>
                <w:sz w:val="24"/>
              </w:rPr>
              <w:t>с кадастровым номером 23:12:0308000:7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00000" w:rsidRDefault="008804A4">
            <w:pPr>
              <w:pStyle w:val="TableParagraph"/>
              <w:snapToGrid w:val="0"/>
              <w:spacing w:before="192"/>
              <w:rPr>
                <w:b/>
                <w:sz w:val="22"/>
              </w:rPr>
            </w:pPr>
          </w:p>
          <w:p w:rsidR="00000000" w:rsidRDefault="008804A4">
            <w:pPr>
              <w:pStyle w:val="TableParagraph"/>
              <w:ind w:left="187" w:right="178"/>
              <w:jc w:val="center"/>
            </w:pPr>
            <w:r>
              <w:rPr>
                <w:spacing w:val="-10"/>
                <w:sz w:val="22"/>
              </w:rPr>
              <w:t>Х</w:t>
            </w:r>
          </w:p>
        </w:tc>
      </w:tr>
    </w:tbl>
    <w:p w:rsidR="00000000" w:rsidRDefault="008804A4">
      <w:pPr>
        <w:sectPr w:rsidR="00000000">
          <w:headerReference w:type="even" r:id="rId15"/>
          <w:headerReference w:type="default" r:id="rId16"/>
          <w:headerReference w:type="first" r:id="rId17"/>
          <w:pgSz w:w="16838" w:h="11906" w:orient="landscape"/>
          <w:pgMar w:top="1474" w:right="1134" w:bottom="567" w:left="1134" w:header="1134" w:footer="720" w:gutter="0"/>
          <w:cols w:space="720"/>
          <w:titlePg/>
          <w:docGrid w:linePitch="360"/>
        </w:sectPr>
      </w:pPr>
    </w:p>
    <w:p w:rsidR="00000000" w:rsidRDefault="008804A4">
      <w:pPr>
        <w:pageBreakBefore/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№3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sz w:val="26"/>
          <w:szCs w:val="26"/>
        </w:rPr>
        <w:t>Кореновский муниципальный район</w:t>
      </w:r>
    </w:p>
    <w:p w:rsidR="00000000" w:rsidRDefault="008804A4">
      <w:pPr>
        <w:ind w:firstLine="5386"/>
        <w:jc w:val="both"/>
        <w:rPr>
          <w:rFonts w:eastAsia="font224"/>
          <w:color w:val="000000"/>
          <w:sz w:val="26"/>
          <w:szCs w:val="26"/>
        </w:rPr>
      </w:pPr>
      <w:r>
        <w:rPr>
          <w:sz w:val="26"/>
          <w:szCs w:val="26"/>
        </w:rPr>
        <w:t>Краснодарского края</w:t>
      </w:r>
    </w:p>
    <w:p w:rsidR="00000000" w:rsidRDefault="008804A4">
      <w:pPr>
        <w:ind w:firstLine="5386"/>
        <w:jc w:val="both"/>
        <w:rPr>
          <w:sz w:val="26"/>
          <w:szCs w:val="26"/>
        </w:rPr>
      </w:pPr>
      <w:r>
        <w:rPr>
          <w:rFonts w:eastAsia="font224"/>
          <w:color w:val="000000"/>
          <w:sz w:val="26"/>
          <w:szCs w:val="26"/>
        </w:rPr>
        <w:t>от 29.10.2025  № 1523</w:t>
      </w:r>
    </w:p>
    <w:p w:rsidR="00000000" w:rsidRDefault="008804A4">
      <w:pPr>
        <w:ind w:firstLine="5386"/>
        <w:jc w:val="both"/>
        <w:rPr>
          <w:sz w:val="26"/>
          <w:szCs w:val="26"/>
        </w:rPr>
      </w:pPr>
    </w:p>
    <w:p w:rsidR="00000000" w:rsidRDefault="008804A4">
      <w:pPr>
        <w:ind w:firstLine="5386"/>
        <w:jc w:val="both"/>
        <w:rPr>
          <w:sz w:val="26"/>
          <w:szCs w:val="2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0"/>
        <w:gridCol w:w="2888"/>
        <w:gridCol w:w="6300"/>
      </w:tblGrid>
      <w:tr w:rsidR="00000000">
        <w:tc>
          <w:tcPr>
            <w:tcW w:w="9638" w:type="dxa"/>
            <w:gridSpan w:val="3"/>
            <w:shd w:val="clear" w:color="auto" w:fill="auto"/>
            <w:vAlign w:val="center"/>
          </w:tcPr>
          <w:p w:rsidR="00000000" w:rsidRDefault="008804A4">
            <w:pPr>
              <w:pStyle w:val="af4"/>
              <w:jc w:val="center"/>
            </w:pPr>
            <w:r>
              <w:rPr>
                <w:caps/>
                <w:sz w:val="24"/>
                <w:szCs w:val="24"/>
              </w:rPr>
              <w:t>ГРАНИЦы Публичного сервитута</w:t>
            </w:r>
          </w:p>
        </w:tc>
      </w:tr>
      <w:tr w:rsidR="00000000">
        <w:tc>
          <w:tcPr>
            <w:tcW w:w="9638" w:type="dxa"/>
            <w:gridSpan w:val="3"/>
            <w:shd w:val="clear" w:color="auto" w:fill="auto"/>
            <w:vAlign w:val="center"/>
          </w:tcPr>
          <w:p w:rsidR="00000000" w:rsidRDefault="008804A4">
            <w:pPr>
              <w:pStyle w:val="af4"/>
              <w:jc w:val="center"/>
            </w:pPr>
            <w:r>
              <w:rPr>
                <w:sz w:val="24"/>
                <w:szCs w:val="24"/>
                <w:u w:val="single"/>
              </w:rPr>
              <w:t>в отношении земель и (или) земельных</w:t>
            </w:r>
            <w:r>
              <w:rPr>
                <w:sz w:val="24"/>
                <w:szCs w:val="24"/>
                <w:u w:val="single"/>
              </w:rPr>
              <w:t xml:space="preserve"> участков используемых в целях: строительства, реконструкции, эксплуатации, капитального ремонта объектов системы газоснабжения, подключения (технологического присоединения) объекта капитального строительства газоснабжения «Газопровод-ввод высокого давлени</w:t>
            </w:r>
            <w:r>
              <w:rPr>
                <w:sz w:val="24"/>
                <w:szCs w:val="24"/>
                <w:u w:val="single"/>
              </w:rPr>
              <w:t>я до границы земельного участка по адресу: Краснодарский край, Кореновский район, ст. Дядьковская, ул. Горная, №5, земельный участок с кадастровым номером 23:12:0308000:7»</w:t>
            </w:r>
          </w:p>
        </w:tc>
      </w:tr>
      <w:tr w:rsidR="00000000">
        <w:tc>
          <w:tcPr>
            <w:tcW w:w="9638" w:type="dxa"/>
            <w:gridSpan w:val="3"/>
            <w:shd w:val="clear" w:color="auto" w:fill="auto"/>
            <w:vAlign w:val="center"/>
          </w:tcPr>
          <w:p w:rsidR="00000000" w:rsidRDefault="008804A4">
            <w:pPr>
              <w:tabs>
                <w:tab w:val="left" w:pos="2738"/>
              </w:tabs>
              <w:jc w:val="center"/>
            </w:pPr>
            <w:r>
              <w:rPr>
                <w:sz w:val="24"/>
                <w:szCs w:val="24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000000">
        <w:tc>
          <w:tcPr>
            <w:tcW w:w="9638" w:type="dxa"/>
            <w:gridSpan w:val="3"/>
            <w:shd w:val="clear" w:color="auto" w:fill="auto"/>
            <w:vAlign w:val="center"/>
          </w:tcPr>
          <w:p w:rsidR="00000000" w:rsidRDefault="008804A4">
            <w:pPr>
              <w:pStyle w:val="13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  <w:jc w:val="center"/>
            </w:pPr>
            <w:r>
              <w:rPr>
                <w:sz w:val="24"/>
                <w:szCs w:val="24"/>
              </w:rPr>
              <w:t>Раздел 1</w:t>
            </w:r>
          </w:p>
        </w:tc>
      </w:tr>
      <w:tr w:rsidR="00000000">
        <w:trPr>
          <w:trHeight w:hRule="exact" w:val="397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Сведения об объекте</w:t>
            </w:r>
          </w:p>
        </w:tc>
      </w:tr>
      <w:tr w:rsidR="00000000">
        <w:trPr>
          <w:trHeight w:val="2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Характеристики объекта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Описание характеристик</w:t>
            </w:r>
          </w:p>
        </w:tc>
      </w:tr>
      <w:tr w:rsidR="00000000">
        <w:trPr>
          <w:trHeight w:val="24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3</w:t>
            </w:r>
          </w:p>
        </w:tc>
      </w:tr>
      <w:tr w:rsidR="00000000">
        <w:trPr>
          <w:trHeight w:val="24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Местоположение объекта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Краснодарский край, Кореновский район,</w:t>
            </w:r>
          </w:p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Дядьковское сельское поселение</w:t>
            </w:r>
          </w:p>
        </w:tc>
      </w:tr>
      <w:tr w:rsidR="00000000">
        <w:trPr>
          <w:trHeight w:val="24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объекта +/- величина погрешности определения площади</w:t>
            </w:r>
          </w:p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 xml:space="preserve">(Р+/- </w:t>
            </w:r>
            <w:r>
              <w:rPr>
                <w:sz w:val="24"/>
                <w:szCs w:val="24"/>
              </w:rPr>
              <w:t>Дельта Р)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1049.04 кв.м ± 0.5 кв.м</w:t>
            </w:r>
          </w:p>
        </w:tc>
      </w:tr>
      <w:tr w:rsidR="00000000">
        <w:trPr>
          <w:trHeight w:val="24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сервитут в отношении земель и земельных участков используемых в целях строительства, реконструкции, эксплуатации, капитального ремонта объектов системы газоснабжения, подключения (т</w:t>
            </w:r>
            <w:r>
              <w:rPr>
                <w:sz w:val="24"/>
                <w:szCs w:val="24"/>
              </w:rPr>
              <w:t>ехнологического присоединения) объекта капитального строительства газоснабжения «Газопровод-ввод высокого давления до границы земельного участка по адресу: Краснодарский край, Кореновский район, ст. Дядьковская, ул. Горная, №5, земельный участок с кадастро</w:t>
            </w:r>
            <w:r>
              <w:rPr>
                <w:sz w:val="24"/>
                <w:szCs w:val="24"/>
              </w:rPr>
              <w:t>вым номером 23:12:0308000:7».</w:t>
            </w:r>
          </w:p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Обладатель публичного сервитута: Акционерное общество «Газпром газораспределение Краснодар» (АО «Газпром газораспределение Краснодар»), ИНН 2308021656, ОГРН 1022301189790.</w:t>
            </w:r>
          </w:p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350051,  Краснодарский край, г. Красно</w:t>
            </w:r>
            <w:r>
              <w:rPr>
                <w:sz w:val="24"/>
                <w:szCs w:val="24"/>
              </w:rPr>
              <w:t>дар, ул. Строителей, 23.</w:t>
            </w:r>
          </w:p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 w:rsidR="00000000" w:rsidRDefault="008804A4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N5lazarenko@yandex.ru.</w:t>
            </w:r>
          </w:p>
          <w:p w:rsidR="00000000" w:rsidRDefault="008804A4">
            <w:pPr>
              <w:pStyle w:val="13"/>
            </w:pPr>
            <w:r>
              <w:rPr>
                <w:sz w:val="24"/>
                <w:szCs w:val="24"/>
              </w:rPr>
              <w:t>Срок публичного сервитута 10 лет.</w:t>
            </w:r>
          </w:p>
        </w:tc>
      </w:tr>
    </w:tbl>
    <w:p w:rsidR="00000000" w:rsidRDefault="008804A4"/>
    <w:tbl>
      <w:tblPr>
        <w:tblW w:w="0" w:type="auto"/>
        <w:tblInd w:w="-51" w:type="dxa"/>
        <w:tblLayout w:type="fixed"/>
        <w:tblLook w:val="0000" w:firstRow="0" w:lastRow="0" w:firstColumn="0" w:lastColumn="0" w:noHBand="0" w:noVBand="0"/>
      </w:tblPr>
      <w:tblGrid>
        <w:gridCol w:w="1538"/>
        <w:gridCol w:w="1200"/>
        <w:gridCol w:w="1425"/>
        <w:gridCol w:w="2268"/>
        <w:gridCol w:w="1932"/>
        <w:gridCol w:w="1350"/>
      </w:tblGrid>
      <w:tr w:rsidR="00000000">
        <w:trPr>
          <w:trHeight w:val="430"/>
        </w:trPr>
        <w:tc>
          <w:tcPr>
            <w:tcW w:w="9713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pageBreakBefore/>
              <w:jc w:val="center"/>
            </w:pPr>
            <w:r>
              <w:rPr>
                <w:sz w:val="22"/>
                <w:szCs w:val="22"/>
              </w:rPr>
              <w:t>Раздел 2</w:t>
            </w:r>
          </w:p>
        </w:tc>
      </w:tr>
      <w:tr w:rsidR="00000000">
        <w:trPr>
          <w:trHeight w:val="430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  <w:tr w:rsidR="00000000">
        <w:trPr>
          <w:trHeight w:hRule="exact" w:val="39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1. Система координат МСК-23, зона 1</w:t>
            </w:r>
          </w:p>
        </w:tc>
      </w:tr>
      <w:tr w:rsidR="00000000">
        <w:trPr>
          <w:trHeight w:hRule="exact" w:val="397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2. Сведения о характерных точках границ объекта</w:t>
            </w:r>
          </w:p>
        </w:tc>
      </w:tr>
      <w:tr w:rsidR="00000000">
        <w:trPr>
          <w:trHeight w:val="54"/>
        </w:trPr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</w:t>
            </w:r>
            <w:r>
              <w:rPr>
                <w:sz w:val="22"/>
                <w:szCs w:val="22"/>
              </w:rPr>
              <w:t>ие</w:t>
            </w:r>
          </w:p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характерных точек границ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000000">
        <w:trPr>
          <w:trHeight w:val="54"/>
        </w:trPr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535045.8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1395734.0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535054.94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1395743.32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535059.89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1395748.37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535066.95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1395741.46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535070.72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1395742.99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535089.42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1395759.33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535106.73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1395775.61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535111.70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1395776.83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535108.29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1395773.74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535110.02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1395778.70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535194.69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1395858.3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535198.54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1395854.46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535202.07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1395850.93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535203.96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1395851.26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535210.61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1395852.41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535255.20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139583</w:t>
            </w:r>
            <w:r>
              <w:rPr>
                <w:sz w:val="22"/>
                <w:szCs w:val="22"/>
              </w:rPr>
              <w:t>6.28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535253.84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1395832.52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535210.25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1395848.28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535200.71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1395846.64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535199.80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1395847.54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535195.56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95851.79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535194.60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1395852.75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535092.10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1395756.37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535072.85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1395739.53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535066.02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1395736.77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535059.9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1395742.72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535057.22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1395739.94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535048.68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535045.82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1395734.05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804A4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</w:tr>
    </w:tbl>
    <w:p w:rsidR="00000000" w:rsidRDefault="008804A4"/>
    <w:p w:rsidR="00000000" w:rsidRDefault="008804A4">
      <w:r>
        <w:pict>
          <v:shape id="_x0000_i1026" type="#_x0000_t75" style="width:510pt;height:720.75pt" filled="t">
            <v:fill color2="black"/>
            <v:imagedata r:id="rId18" o:title="" croptop="-3f" cropbottom="-3f" cropleft="-5f" cropright="-5f"/>
          </v:shape>
        </w:pict>
      </w:r>
    </w:p>
    <w:sectPr w:rsidR="00000000">
      <w:headerReference w:type="even" r:id="rId19"/>
      <w:headerReference w:type="default" r:id="rId20"/>
      <w:headerReference w:type="first" r:id="rId21"/>
      <w:pgSz w:w="11906" w:h="16838"/>
      <w:pgMar w:top="1439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04A4">
      <w:r>
        <w:separator/>
      </w:r>
    </w:p>
  </w:endnote>
  <w:endnote w:type="continuationSeparator" w:id="0">
    <w:p w:rsidR="00000000" w:rsidRDefault="0088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24">
    <w:charset w:val="CC"/>
    <w:family w:val="auto"/>
    <w:pitch w:val="variable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04A4">
      <w:r>
        <w:separator/>
      </w:r>
    </w:p>
  </w:footnote>
  <w:footnote w:type="continuationSeparator" w:id="0">
    <w:p w:rsidR="00000000" w:rsidRDefault="0088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3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804A4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4A4"/>
    <w:rsid w:val="0088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1FD8857-BC3E-4FB8-980A-5EC02103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color w:val="00000A"/>
      <w:sz w:val="28"/>
      <w:szCs w:val="28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Hyperlink"/>
    <w:basedOn w:val="DefaultParagraphFont"/>
    <w:rPr>
      <w:color w:val="0000FF"/>
      <w:u w:val="single"/>
      <w:lang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pple-style-span">
    <w:name w:val="apple-style-span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agenumber">
    <w:name w:val="page number"/>
    <w:basedOn w:val="DefaultParagraphFont"/>
  </w:style>
  <w:style w:type="character" w:customStyle="1" w:styleId="a5">
    <w:name w:val="Символ нумерации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</w:style>
  <w:style w:type="paragraph" w:customStyle="1" w:styleId="12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a9">
    <w:name w:val="Содержимое таблицы"/>
    <w:basedOn w:val="a"/>
  </w:style>
  <w:style w:type="paragraph" w:customStyle="1" w:styleId="aa">
    <w:name w:val="Заголовок таблицы"/>
    <w:basedOn w:val="a9"/>
  </w:style>
  <w:style w:type="paragraph" w:customStyle="1" w:styleId="ab">
    <w:name w:val="Верхний и нижний колонтитулы"/>
    <w:basedOn w:val="a"/>
  </w:style>
  <w:style w:type="paragraph" w:customStyle="1" w:styleId="ac">
    <w:name w:val="Колонтитул"/>
    <w:basedOn w:val="a"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</w:style>
  <w:style w:type="paragraph" w:customStyle="1" w:styleId="LO-Normal1">
    <w:name w:val="LO-Normal1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7">
    <w:name w:val="LO-Normal7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9">
    <w:name w:val="LO-Normal9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  <w:overflowPunct w:val="0"/>
    </w:pPr>
    <w:rPr>
      <w:color w:val="00000A"/>
      <w:sz w:val="24"/>
      <w:lang w:eastAsia="en-US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szCs w:val="24"/>
    </w:rPr>
  </w:style>
  <w:style w:type="paragraph" w:customStyle="1" w:styleId="af0">
    <w:name w:val="Разделитель таблиц"/>
    <w:basedOn w:val="a"/>
    <w:pPr>
      <w:spacing w:line="14" w:lineRule="exact"/>
    </w:pPr>
    <w:rPr>
      <w:sz w:val="2"/>
      <w:szCs w:val="20"/>
    </w:rPr>
  </w:style>
  <w:style w:type="paragraph" w:customStyle="1" w:styleId="af1">
    <w:name w:val="Заголовок таблицы повторяющийся"/>
    <w:basedOn w:val="a"/>
    <w:pPr>
      <w:jc w:val="center"/>
    </w:pPr>
    <w:rPr>
      <w:b/>
    </w:rPr>
  </w:style>
  <w:style w:type="paragraph" w:customStyle="1" w:styleId="af2">
    <w:name w:val="Текст таблицы"/>
    <w:basedOn w:val="a"/>
  </w:style>
  <w:style w:type="paragraph" w:customStyle="1" w:styleId="13">
    <w:name w:val="Обычный1"/>
    <w:pPr>
      <w:suppressAutoHyphens/>
    </w:pPr>
    <w:rPr>
      <w:color w:val="00000A"/>
      <w:sz w:val="22"/>
      <w:lang w:eastAsia="en-US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en-US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en-US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en-US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en-US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en-US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en-US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en-US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en-US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en-US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en-US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en-US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en-US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en-US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en-US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en-US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en-US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en-US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en-US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en-US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en-US"/>
    </w:rPr>
  </w:style>
  <w:style w:type="paragraph" w:customStyle="1" w:styleId="af3">
    <w:name w:val="Верхний колонтитул слева"/>
    <w:basedOn w:val="af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TableParagraph">
    <w:name w:val="Table Paragraph"/>
    <w:basedOn w:val="a"/>
    <w:rPr>
      <w:lang w:eastAsia="en-US"/>
    </w:rPr>
  </w:style>
  <w:style w:type="paragraph" w:styleId="af4">
    <w:name w:val="endnote text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ovsk-gorod.ru/" TargetMode="External"/><Relationship Id="rId13" Type="http://schemas.openxmlformats.org/officeDocument/2006/relationships/header" Target="header5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1940</Words>
  <Characters>11059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2025-11-06T10:55:00Z</cp:lastPrinted>
  <dcterms:created xsi:type="dcterms:W3CDTF">2025-11-10T05:49:00Z</dcterms:created>
  <dcterms:modified xsi:type="dcterms:W3CDTF">2025-11-10T05:49:00Z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