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6DAA">
      <w:pPr>
        <w:pageBreakBefore/>
        <w:jc w:val="center"/>
      </w:pPr>
      <w:bookmarkStart w:id="0" w:name="_GoBack"/>
      <w:bookmarkEnd w:id="0"/>
      <w:r>
        <w:rPr>
          <w:rStyle w:val="10"/>
          <w:rFonts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ed="t">
            <v:fill color2="black"/>
            <v:imagedata r:id="rId5" o:title="" croptop="-23f" cropbottom="-23f" cropleft="-29f" cropright="-29f"/>
          </v:shape>
        </w:pict>
      </w:r>
    </w:p>
    <w:p w:rsidR="00000000" w:rsidRDefault="004A6DAA">
      <w:pPr>
        <w:jc w:val="center"/>
      </w:pPr>
    </w:p>
    <w:p w:rsidR="00000000" w:rsidRDefault="004A6DAA">
      <w:pPr>
        <w:pStyle w:val="13"/>
        <w:keepNext/>
        <w:numPr>
          <w:ilvl w:val="1"/>
          <w:numId w:val="2"/>
        </w:numPr>
        <w:tabs>
          <w:tab w:val="left" w:pos="0"/>
        </w:tabs>
        <w:spacing w:line="276" w:lineRule="auto"/>
        <w:jc w:val="center"/>
      </w:pPr>
      <w:r>
        <w:rPr>
          <w:rStyle w:val="10"/>
          <w:rFonts w:ascii="Times New Roman" w:eastAsia="Times New Roman" w:hAnsi="Times New Roman"/>
          <w:b/>
          <w:bCs/>
          <w:sz w:val="28"/>
          <w:szCs w:val="20"/>
        </w:rPr>
        <w:t>АДМИНИСТРАЦИЯ  МУНИЦИПАЛЬНОГО  ОБРАЗОВАНИЯ</w:t>
      </w:r>
    </w:p>
    <w:p w:rsidR="00000000" w:rsidRDefault="004A6DAA">
      <w:pPr>
        <w:pStyle w:val="13"/>
        <w:keepNext/>
        <w:numPr>
          <w:ilvl w:val="1"/>
          <w:numId w:val="2"/>
        </w:numPr>
        <w:tabs>
          <w:tab w:val="left" w:pos="0"/>
        </w:tabs>
        <w:spacing w:line="360" w:lineRule="auto"/>
        <w:jc w:val="center"/>
      </w:pPr>
      <w:r>
        <w:rPr>
          <w:rStyle w:val="10"/>
          <w:rFonts w:ascii="Times New Roman" w:eastAsia="Times New Roman" w:hAnsi="Times New Roman"/>
          <w:b/>
          <w:bCs/>
          <w:sz w:val="28"/>
          <w:szCs w:val="20"/>
        </w:rPr>
        <w:t>КОРЕНОВСКИЙ  РАЙОН</w:t>
      </w:r>
    </w:p>
    <w:p w:rsidR="00000000" w:rsidRDefault="004A6DAA">
      <w:pPr>
        <w:pStyle w:val="13"/>
        <w:numPr>
          <w:ilvl w:val="0"/>
          <w:numId w:val="2"/>
        </w:numPr>
        <w:tabs>
          <w:tab w:val="left" w:pos="0"/>
        </w:tabs>
        <w:autoSpaceDE w:val="0"/>
        <w:spacing w:line="360" w:lineRule="auto"/>
        <w:jc w:val="center"/>
      </w:pPr>
      <w:r>
        <w:rPr>
          <w:rStyle w:val="10"/>
          <w:rFonts w:ascii="Times New Roman" w:eastAsia="Times New Roman" w:hAnsi="Times New Roman"/>
          <w:b/>
          <w:bCs/>
          <w:sz w:val="36"/>
          <w:szCs w:val="20"/>
        </w:rPr>
        <w:t>ПОСТАНОВЛЕНИЕ</w:t>
      </w:r>
    </w:p>
    <w:p w:rsidR="00000000" w:rsidRDefault="004A6DAA">
      <w:pPr>
        <w:pStyle w:val="13"/>
        <w:spacing w:line="360" w:lineRule="auto"/>
        <w:jc w:val="center"/>
      </w:pP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от 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>2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>8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>.11.2024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№ 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>15</w:t>
      </w:r>
      <w:r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ar-SA"/>
        </w:rPr>
        <w:t>38</w:t>
      </w:r>
    </w:p>
    <w:p w:rsidR="00000000" w:rsidRDefault="004A6DAA">
      <w:pPr>
        <w:pStyle w:val="13"/>
        <w:tabs>
          <w:tab w:val="left" w:pos="708"/>
        </w:tabs>
        <w:spacing w:line="360" w:lineRule="auto"/>
        <w:jc w:val="center"/>
      </w:pPr>
      <w:r>
        <w:rPr>
          <w:rStyle w:val="10"/>
          <w:rFonts w:ascii="Times New Roman" w:eastAsia="Times New Roman" w:hAnsi="Times New Roman"/>
          <w:kern w:val="2"/>
          <w:lang w:eastAsia="ar-SA"/>
        </w:rPr>
        <w:t xml:space="preserve">        </w:t>
      </w:r>
      <w:r>
        <w:rPr>
          <w:rStyle w:val="10"/>
          <w:rFonts w:ascii="Times New Roman" w:eastAsia="Times New Roman" w:hAnsi="Times New Roman"/>
          <w:kern w:val="2"/>
          <w:lang w:eastAsia="ar-SA"/>
        </w:rPr>
        <w:t>г. Кореновск</w:t>
      </w:r>
      <w:r>
        <w:rPr>
          <w:rStyle w:val="10"/>
          <w:rFonts w:ascii="Times New Roman" w:eastAsia="Times New Roman" w:hAnsi="Times New Roman"/>
          <w:kern w:val="2"/>
          <w:sz w:val="28"/>
          <w:szCs w:val="28"/>
        </w:rPr>
        <w:t xml:space="preserve">   </w:t>
      </w:r>
    </w:p>
    <w:p w:rsidR="00000000" w:rsidRDefault="004A6DA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имуществом  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</w:t>
      </w:r>
      <w:r>
        <w:rPr>
          <w:rFonts w:ascii="Times New Roman" w:hAnsi="Times New Roman" w:cs="Times New Roman"/>
          <w:b/>
          <w:bCs/>
          <w:sz w:val="28"/>
          <w:szCs w:val="28"/>
        </w:rPr>
        <w:t>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4A6DA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4A6DAA">
      <w:pPr>
        <w:tabs>
          <w:tab w:val="left" w:pos="708"/>
          <w:tab w:val="left" w:pos="5655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еновский район,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6 октября 2003 года № 131-ФЗ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муниципального образования Кореновский район                              п о с т а н о в л я е т: </w:t>
      </w:r>
    </w:p>
    <w:p w:rsidR="00000000" w:rsidRDefault="004A6DAA">
      <w:pPr>
        <w:tabs>
          <w:tab w:val="left" w:pos="0"/>
          <w:tab w:val="left" w:pos="5655"/>
        </w:tabs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«Управление и  распоряжение  земельными ресурсами  и муниципальным имуществом   муниципального образования Кореновский район» на 2024-2028 годы», изложив приложение  к нему в новой редакции (прилагается).</w:t>
      </w:r>
    </w:p>
    <w:p w:rsidR="00000000" w:rsidRDefault="004A6DAA">
      <w:pPr>
        <w:tabs>
          <w:tab w:val="left" w:pos="0"/>
          <w:tab w:val="left" w:pos="5655"/>
        </w:tabs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истрации муниципального образования Кореновский район от 21.11.2024 № 1481 «О внесении изменений в постановление администрации муниципального образования Кореновский район от 27.10.2023 № 1896 «Об утверждении  муниципальной программы «Управление и  распоря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4A6DAA">
      <w:pPr>
        <w:tabs>
          <w:tab w:val="left" w:pos="0"/>
          <w:tab w:val="left" w:pos="5655"/>
        </w:tabs>
        <w:ind w:firstLine="737"/>
        <w:jc w:val="both"/>
      </w:pPr>
    </w:p>
    <w:p w:rsidR="00000000" w:rsidRDefault="004A6DAA">
      <w:pPr>
        <w:tabs>
          <w:tab w:val="left" w:pos="0"/>
          <w:tab w:val="left" w:pos="5655"/>
        </w:tabs>
        <w:ind w:firstLine="737"/>
        <w:jc w:val="both"/>
      </w:pPr>
    </w:p>
    <w:p w:rsidR="00000000" w:rsidRDefault="004A6DAA">
      <w:pPr>
        <w:ind w:firstLine="737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000000" w:rsidRDefault="004A6DAA">
      <w:pPr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муниципального  образования  Кореновский  район  в 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4A6DAA">
      <w:pPr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заместителя главы муниципальн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ого образования Кореновский район                     С.В. Колупайко.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4A6DA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4A6DAA">
      <w:pPr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А.Е. Дружинкин</w:t>
      </w: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4A6DAA">
            <w:pPr>
              <w:pStyle w:val="a7"/>
              <w:pageBreakBefore/>
              <w:snapToGrid w:val="0"/>
              <w:jc w:val="center"/>
            </w:pPr>
          </w:p>
          <w:p w:rsidR="00000000" w:rsidRDefault="004A6DAA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A6DAA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A6DAA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4A6DAA">
            <w:pPr>
              <w:pStyle w:val="NoSpacing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4A6D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A6DAA">
            <w:pPr>
              <w:pStyle w:val="NoSpacing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4A6DAA">
            <w:pPr>
              <w:pStyle w:val="NoSpacing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4A6DAA">
            <w:pPr>
              <w:pStyle w:val="NoSpacing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4A6DAA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4A6DAA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  <w:p w:rsidR="00000000" w:rsidRDefault="004A6DA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4A6DAA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spacing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4A6DAA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</w:t>
      </w:r>
      <w:r>
        <w:rPr>
          <w:rFonts w:ascii="Times New Roman" w:hAnsi="Times New Roman" w:cs="Times New Roman"/>
          <w:sz w:val="28"/>
          <w:szCs w:val="28"/>
        </w:rPr>
        <w:t>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4A6DAA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</w:t>
            </w:r>
            <w:r>
              <w:rPr>
                <w:rFonts w:ascii="Times New Roman" w:hAnsi="Times New Roman" w:cs="Times New Roman"/>
              </w:rPr>
              <w:t>униципального имущества  и земельных участков.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 бюджет муниципального образования Корен</w:t>
            </w:r>
            <w:r>
              <w:rPr>
                <w:rFonts w:ascii="Times New Roman" w:hAnsi="Times New Roman" w:cs="Times New Roman"/>
              </w:rPr>
              <w:t>овский район.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</w:t>
            </w:r>
            <w:r>
              <w:rPr>
                <w:rFonts w:ascii="Times New Roman" w:hAnsi="Times New Roman" w:cs="Times New Roman"/>
              </w:rPr>
              <w:t>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нность;</w:t>
            </w:r>
          </w:p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4A6DAA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>жилых помещений муниципального жилищного ф</w:t>
            </w:r>
            <w:r>
              <w:rPr>
                <w:rFonts w:ascii="Times New Roman" w:hAnsi="Times New Roman" w:cs="Times New Roman"/>
              </w:rPr>
              <w:t xml:space="preserve">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 xml:space="preserve">Объемы бюджетных ассиг-нований муниципальной  про-граммы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 w:cs="Times New Roman"/>
                <w:color w:val="000000"/>
              </w:rPr>
              <w:t>составляет  12203,3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 в том числе за счет средств бюджета муниципального образования Кореновский район:</w:t>
            </w:r>
          </w:p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4145,1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1982,3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2025,3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2027 году — 2025,3 тыс.рублей;</w:t>
            </w:r>
          </w:p>
          <w:p w:rsidR="00000000" w:rsidRDefault="004A6DAA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</w:t>
            </w:r>
            <w:r>
              <w:rPr>
                <w:rFonts w:ascii="Times New Roman" w:hAnsi="Times New Roman" w:cs="Times New Roman"/>
                <w:color w:val="000000"/>
              </w:rPr>
              <w:t>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4A6DAA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A6DAA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4A6D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A6DAA">
      <w:pPr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4A6DA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 и ра</w:t>
      </w:r>
      <w:r>
        <w:rPr>
          <w:rFonts w:ascii="Times New Roman" w:hAnsi="Times New Roman" w:cs="Times New Roman"/>
          <w:sz w:val="28"/>
          <w:szCs w:val="28"/>
        </w:rPr>
        <w:t xml:space="preserve">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</w:t>
      </w:r>
      <w:r>
        <w:rPr>
          <w:rFonts w:ascii="Times New Roman" w:hAnsi="Times New Roman" w:cs="Times New Roman"/>
          <w:sz w:val="28"/>
          <w:szCs w:val="28"/>
        </w:rPr>
        <w:t>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собственности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 государственная собственность на которые не разграничена. </w:t>
      </w:r>
    </w:p>
    <w:p w:rsidR="00000000" w:rsidRDefault="004A6DAA">
      <w:pPr>
        <w:tabs>
          <w:tab w:val="left" w:pos="10206"/>
        </w:tabs>
        <w:ind w:firstLine="90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Сфера управления земельными ресурсами и 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</w:t>
      </w:r>
      <w:r>
        <w:rPr>
          <w:rFonts w:ascii="Times New Roman" w:hAnsi="Times New Roman" w:cs="Times New Roman"/>
          <w:sz w:val="28"/>
          <w:szCs w:val="28"/>
        </w:rPr>
        <w:t>осов, таких как: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пе</w:t>
      </w:r>
      <w:r>
        <w:rPr>
          <w:rFonts w:ascii="Times New Roman" w:hAnsi="Times New Roman" w:cs="Times New Roman"/>
          <w:sz w:val="28"/>
          <w:szCs w:val="28"/>
        </w:rPr>
        <w:t xml:space="preserve">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4A6DAA">
      <w:pPr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 в том числе в 20</w:t>
      </w:r>
      <w:r>
        <w:rPr>
          <w:rFonts w:ascii="Times New Roman" w:hAnsi="Times New Roman" w:cs="Times New Roman"/>
          <w:sz w:val="28"/>
          <w:szCs w:val="28"/>
        </w:rPr>
        <w:t>23 году предоставлено 158 земельных участка площадью 329,55 га.</w:t>
      </w:r>
    </w:p>
    <w:p w:rsidR="00000000" w:rsidRDefault="004A6DAA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бюджетных доходов на основе экономического роста и развития не</w:t>
      </w:r>
      <w:r>
        <w:rPr>
          <w:rFonts w:ascii="Times New Roman" w:hAnsi="Times New Roman" w:cs="Times New Roman"/>
          <w:sz w:val="28"/>
          <w:szCs w:val="28"/>
        </w:rPr>
        <w:t xml:space="preserve">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ипального имущества                 и земельных участков. </w:t>
      </w:r>
    </w:p>
    <w:p w:rsidR="00000000" w:rsidRDefault="004A6DAA">
      <w:pPr>
        <w:pStyle w:val="Default"/>
        <w:ind w:firstLine="720"/>
        <w:jc w:val="both"/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Кореновский район, а также значительно повысит эффективность расх</w:t>
      </w:r>
      <w:r>
        <w:rPr>
          <w:sz w:val="28"/>
          <w:szCs w:val="28"/>
        </w:rPr>
        <w:t xml:space="preserve">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4A6D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A6DAA">
      <w:pPr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 w:rsidR="00000000" w:rsidRDefault="004A6D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A6DA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</w:t>
      </w:r>
      <w:r>
        <w:rPr>
          <w:rFonts w:ascii="Times New Roman" w:hAnsi="Times New Roman" w:cs="Times New Roman"/>
          <w:sz w:val="28"/>
          <w:szCs w:val="28"/>
        </w:rPr>
        <w:t>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район» на 2024-2028 годы» предоставлены в приложении № 1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программе.                                                                                                                                                    </w:t>
      </w:r>
    </w:p>
    <w:p w:rsidR="00000000" w:rsidRDefault="004A6DA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 приложении № 2. </w:t>
      </w:r>
    </w:p>
    <w:p w:rsidR="00000000" w:rsidRDefault="004A6DA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4A6DAA">
      <w:pPr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4A6DAA">
      <w:pPr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муниципального имущества, предоставленного в аренду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и в собственность;</w:t>
      </w:r>
    </w:p>
    <w:p w:rsidR="00000000" w:rsidRDefault="004A6DAA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4A6DAA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4A6DAA">
      <w:pPr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ежемесячных взносов на капитальный ремонт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4A6DAA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 w:rsidR="00000000" w:rsidRDefault="004A6DAA">
      <w:pPr>
        <w:pStyle w:val="Default"/>
        <w:jc w:val="both"/>
        <w:rPr>
          <w:sz w:val="28"/>
          <w:szCs w:val="28"/>
        </w:rPr>
      </w:pPr>
    </w:p>
    <w:p w:rsidR="00000000" w:rsidRDefault="004A6DAA">
      <w:pPr>
        <w:pStyle w:val="Default"/>
        <w:jc w:val="both"/>
        <w:rPr>
          <w:sz w:val="28"/>
          <w:szCs w:val="28"/>
        </w:rPr>
      </w:pPr>
    </w:p>
    <w:p w:rsidR="00000000" w:rsidRDefault="004A6DAA">
      <w:pPr>
        <w:pStyle w:val="Default"/>
        <w:jc w:val="both"/>
        <w:rPr>
          <w:sz w:val="28"/>
          <w:szCs w:val="28"/>
        </w:rPr>
      </w:pPr>
    </w:p>
    <w:p w:rsidR="00000000" w:rsidRDefault="004A6DAA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/>
          <w:b/>
          <w:bCs/>
          <w:sz w:val="28"/>
          <w:szCs w:val="28"/>
        </w:rPr>
        <w:t xml:space="preserve"> и краткое описание подпрограмм</w:t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4A6DAA">
      <w:pPr>
        <w:pStyle w:val="13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4A6DA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4A6DA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 2.</w:t>
      </w:r>
    </w:p>
    <w:p w:rsidR="00000000" w:rsidRDefault="004A6DAA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4A6DAA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4A6DAA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4A6DAA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90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4A6DAA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spacing w:after="200"/>
            </w:pPr>
          </w:p>
          <w:p w:rsidR="00000000" w:rsidRDefault="004A6DAA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A6DAA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A6DAA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4A6DAA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4A6DAA">
      <w:pPr>
        <w:pStyle w:val="13"/>
        <w:spacing w:line="200" w:lineRule="atLeast"/>
        <w:jc w:val="center"/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4A6DAA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4A6DAA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ежегодно, в соответствии с постановлением администрации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 w:rsidR="00000000" w:rsidRDefault="004A6DAA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4A6DAA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изации Программы и контроль за ее выполнением</w:t>
      </w:r>
    </w:p>
    <w:p w:rsidR="00000000" w:rsidRDefault="004A6DAA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администрации муниципального образования Кореновский район, которое:</w:t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о</w:t>
      </w:r>
      <w:r>
        <w:rPr>
          <w:rFonts w:ascii="Times New Roman" w:hAnsi="Times New Roman"/>
          <w:sz w:val="28"/>
          <w:szCs w:val="28"/>
          <w:lang w:eastAsia="zh-CN"/>
        </w:rPr>
        <w:t>беспечивает разработку и реализацию Программы;</w:t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4A6DAA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Программы, а также ин</w:t>
      </w:r>
      <w:r>
        <w:rPr>
          <w:rFonts w:ascii="Times New Roman" w:hAnsi="Times New Roman"/>
          <w:sz w:val="28"/>
          <w:szCs w:val="28"/>
          <w:lang w:eastAsia="zh-CN"/>
        </w:rPr>
        <w:t>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4A6DAA">
      <w:pPr>
        <w:pStyle w:val="13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</w:t>
      </w:r>
      <w:r>
        <w:rPr>
          <w:rFonts w:ascii="Times New Roman" w:hAnsi="Times New Roman"/>
          <w:sz w:val="28"/>
          <w:szCs w:val="28"/>
          <w:lang w:eastAsia="zh-CN"/>
        </w:rPr>
        <w:t>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4A6DAA">
      <w:pPr>
        <w:pStyle w:val="13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объемах  и источниках финансирования Программы в разрезе мероприятий согласно Приложения № 7 к Порядку.</w:t>
      </w:r>
    </w:p>
    <w:p w:rsidR="00000000" w:rsidRDefault="004A6DAA">
      <w:pPr>
        <w:pStyle w:val="13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ипальной программы на бумажных и электронных носителях.</w:t>
      </w:r>
    </w:p>
    <w:p w:rsidR="00000000" w:rsidRDefault="004A6DAA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экономики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сводную информацию о реализации программных мероприятий                                        в установленные сроки. </w:t>
      </w: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4A6DAA">
      <w:pPr>
        <w:jc w:val="both"/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4A6DAA">
      <w:pPr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4A6DAA">
      <w:pPr>
        <w:jc w:val="both"/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М.Г. Наумова</w:t>
      </w: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4A6DA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район» на 2</w:t>
            </w:r>
            <w:r>
              <w:rPr>
                <w:rFonts w:ascii="Times New Roman" w:hAnsi="Times New Roman" w:cs="Times New Roman"/>
              </w:rPr>
              <w:t xml:space="preserve">024-2028 годы» </w:t>
            </w:r>
          </w:p>
          <w:p w:rsidR="00000000" w:rsidRDefault="004A6DAA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4A6DAA">
      <w:pPr>
        <w:pStyle w:val="13"/>
        <w:widowControl w:val="0"/>
        <w:jc w:val="center"/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4A6DAA">
      <w:pPr>
        <w:pStyle w:val="13"/>
        <w:jc w:val="center"/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4A6DAA">
      <w:pPr>
        <w:ind w:firstLine="817"/>
        <w:jc w:val="center"/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>муниципального образования Кореновский район» на 2024-20</w:t>
      </w:r>
      <w:r>
        <w:rPr>
          <w:rStyle w:val="10"/>
          <w:rFonts w:ascii="Times New Roman" w:eastAsia="Andale Sans UI" w:hAnsi="Times New Roman" w:cs="Times New Roman"/>
        </w:rPr>
        <w:t xml:space="preserve">28 годы» </w:t>
      </w:r>
    </w:p>
    <w:p w:rsidR="00000000" w:rsidRDefault="004A6DAA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7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4A6DAA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уплаченных ежемесячных взно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4A6DAA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М.Г. Наумова</w:t>
      </w:r>
    </w:p>
    <w:p w:rsidR="00000000" w:rsidRDefault="004A6DAA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rFonts w:ascii="Times New Roman" w:hAnsi="Times New Roman" w:cs="Times New Roman"/>
          <w:sz w:val="22"/>
          <w:szCs w:val="22"/>
        </w:rPr>
      </w:pPr>
    </w:p>
    <w:p w:rsidR="00000000" w:rsidRDefault="004A6DAA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</w:t>
            </w:r>
            <w:r>
              <w:rPr>
                <w:rFonts w:ascii="Times New Roman" w:hAnsi="Times New Roman" w:cs="Times New Roman"/>
              </w:rPr>
              <w:t>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4A6DAA">
            <w:pPr>
              <w:pStyle w:val="a7"/>
              <w:widowControl w:val="0"/>
              <w:jc w:val="center"/>
            </w:pPr>
          </w:p>
        </w:tc>
      </w:tr>
    </w:tbl>
    <w:p w:rsidR="00000000" w:rsidRDefault="004A6D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A6DAA">
      <w:pPr>
        <w:pStyle w:val="13"/>
        <w:jc w:val="center"/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4A6DAA">
      <w:pPr>
        <w:pStyle w:val="13"/>
        <w:jc w:val="center"/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муниципального образов</w:t>
      </w:r>
      <w:r>
        <w:rPr>
          <w:rFonts w:ascii="Times New Roman" w:hAnsi="Times New Roman"/>
          <w:sz w:val="24"/>
          <w:szCs w:val="24"/>
          <w:lang w:eastAsia="zh-CN"/>
        </w:rPr>
        <w:t xml:space="preserve">ания Кореновский район </w:t>
      </w:r>
    </w:p>
    <w:p w:rsidR="00000000" w:rsidRDefault="004A6DAA">
      <w:pPr>
        <w:ind w:firstLine="817"/>
        <w:jc w:val="center"/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4A6DAA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75"/>
        <w:gridCol w:w="570"/>
        <w:gridCol w:w="1695"/>
        <w:gridCol w:w="30"/>
        <w:gridCol w:w="870"/>
        <w:gridCol w:w="855"/>
        <w:gridCol w:w="855"/>
        <w:gridCol w:w="780"/>
        <w:gridCol w:w="795"/>
        <w:gridCol w:w="915"/>
        <w:gridCol w:w="885"/>
        <w:gridCol w:w="15"/>
        <w:gridCol w:w="1995"/>
        <w:gridCol w:w="2071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</w:t>
            </w:r>
            <w:r>
              <w:rPr>
                <w:rFonts w:ascii="Times New Roman" w:hAnsi="Times New Roman" w:cs="Times New Roman"/>
              </w:rPr>
              <w:t xml:space="preserve"> всего (тыс. руб.)</w:t>
            </w:r>
          </w:p>
        </w:tc>
        <w:tc>
          <w:tcPr>
            <w:tcW w:w="4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</w:t>
            </w:r>
            <w:r>
              <w:rPr>
                <w:rFonts w:ascii="Times New Roman" w:hAnsi="Times New Roman" w:cs="Times New Roman"/>
              </w:rPr>
              <w:t>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905,5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</w:t>
            </w:r>
            <w:r>
              <w:rPr>
                <w:rStyle w:val="10"/>
                <w:rFonts w:ascii="Times New Roman" w:hAnsi="Times New Roman" w:cs="Times New Roman"/>
              </w:rPr>
              <w:t>на техническая и иная документация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</w:t>
            </w:r>
            <w:r>
              <w:rPr>
                <w:rFonts w:ascii="Times New Roman" w:hAnsi="Times New Roman" w:cs="Times New Roman"/>
              </w:rPr>
              <w:t>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905,5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jc w:val="center"/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4A6DA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4A6DAA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4A6DAA"/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6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Совершенствование системы управления  и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аспоряжения муниципальной собственностью </w:t>
            </w:r>
          </w:p>
          <w:p w:rsidR="00000000" w:rsidRDefault="004A6DAA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6579,72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2179,72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</w:t>
            </w:r>
            <w:r>
              <w:rPr>
                <w:rFonts w:ascii="Times New Roman" w:hAnsi="Times New Roman" w:cs="Times New Roman"/>
              </w:rPr>
              <w:t>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6579,72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2179,72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</w:t>
            </w:r>
            <w:r>
              <w:rPr>
                <w:rFonts w:ascii="Times New Roman" w:hAnsi="Times New Roman" w:cs="Times New Roman"/>
              </w:rPr>
              <w:t>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места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</w:t>
            </w:r>
            <w:r>
              <w:rPr>
                <w:rFonts w:ascii="Times New Roman" w:hAnsi="Times New Roman" w:cs="Times New Roman"/>
              </w:rPr>
              <w:t>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jc w:val="center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1066,9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450,9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1066,9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450,9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60,0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4A6DAA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НДС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</w:t>
            </w:r>
            <w:r>
              <w:rPr>
                <w:rFonts w:ascii="Times New Roman" w:hAnsi="Times New Roman" w:cs="Times New Roman"/>
              </w:rPr>
              <w:t>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60,0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4A6DA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уплаченных </w:t>
            </w:r>
            <w:r>
              <w:rPr>
                <w:rFonts w:ascii="Times New Roman" w:hAnsi="Times New Roman" w:cs="Times New Roman"/>
              </w:rPr>
              <w:t>взносов на капитальный ремонт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>
              <w:rPr>
                <w:rFonts w:ascii="Times New Roman" w:hAnsi="Times New Roman" w:cs="Times New Roman"/>
              </w:rPr>
              <w:t>бюджетам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6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Приобретение почтовых конвертов и марок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учета объекто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</w:t>
            </w:r>
            <w:r>
              <w:rPr>
                <w:rFonts w:ascii="Times New Roman" w:hAnsi="Times New Roman" w:cs="Times New Roman"/>
              </w:rPr>
              <w:t>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203,3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12203,3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4145,1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A6DAA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A6DAA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pPr>
        <w:rPr>
          <w:rFonts w:ascii="Times New Roman" w:hAnsi="Times New Roman" w:cs="Times New Roman"/>
        </w:rPr>
      </w:pP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и 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4A6DAA"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М.Г. Наумова</w:t>
      </w:r>
    </w:p>
    <w:sectPr w:rsidR="00000000">
      <w:pgSz w:w="16838" w:h="11906" w:orient="landscape"/>
      <w:pgMar w:top="1701" w:right="1134" w:bottom="102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DAA"/>
    <w:rsid w:val="004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3BD6A9-F922-4B6E-A9F9-EA57884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character" w:customStyle="1" w:styleId="WWCharLFO34LVL1">
    <w:name w:val="WW_CharLFO34LVL1"/>
    <w:rPr>
      <w:sz w:val="2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3331</Words>
  <Characters>18992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2024-12-06T13:47:00Z</dcterms:created>
  <dcterms:modified xsi:type="dcterms:W3CDTF">2024-12-06T13:47:00Z</dcterms:modified>
</cp:coreProperties>
</file>