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57530" cy="692150"/>
            <wp:effectExtent l="0" t="0" r="0" b="0"/>
            <wp:docPr id="1" name="Pictur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от 11.12.2025                                                                                                                           № 17</w:t>
      </w:r>
      <w:r>
        <w:rPr>
          <w:rFonts w:ascii="Times New Roman" w:hAnsi="Times New Roman"/>
          <w:b/>
          <w:color w:val="000000"/>
          <w:sz w:val="24"/>
        </w:rPr>
        <w:t>61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bidi w:val="0"/>
        <w:spacing w:lineRule="atLeast" w:line="100" w:before="0" w:after="0"/>
        <w:ind w:right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kern w:val="2"/>
          <w:sz w:val="28"/>
          <w:szCs w:val="28"/>
          <w:lang w:eastAsia="ru-RU" w:bidi="hi-IN"/>
        </w:rPr>
        <w:t>О внесении изменений в постановление администрации муниципального образования Кореновский</w:t>
      </w:r>
      <w:r>
        <w:rPr>
          <w:rFonts w:eastAsia="Times New Roman" w:cs="Times New Roman" w:ascii="Times New Roman" w:hAnsi="Times New Roman"/>
          <w:b/>
          <w:kern w:val="2"/>
          <w:sz w:val="28"/>
          <w:szCs w:val="28"/>
          <w:lang w:eastAsia="ru-RU" w:bidi="hi-IN"/>
        </w:rPr>
        <w:t xml:space="preserve"> </w:t>
      </w:r>
      <w:r>
        <w:rPr>
          <w:rFonts w:eastAsia="Times New Roman" w:cs="Times New Roman" w:ascii="Times New Roman" w:hAnsi="Times New Roman"/>
          <w:b/>
          <w:kern w:val="2"/>
          <w:sz w:val="28"/>
          <w:szCs w:val="28"/>
          <w:lang w:eastAsia="ru-RU" w:bidi="hi-IN"/>
        </w:rPr>
        <w:t>район</w:t>
      </w:r>
      <w:r>
        <w:rPr>
          <w:rFonts w:eastAsia="Times New Roman" w:cs="Times New Roman" w:ascii="Times New Roman" w:hAnsi="Times New Roman"/>
          <w:b/>
          <w:kern w:val="2"/>
          <w:sz w:val="28"/>
          <w:szCs w:val="28"/>
          <w:lang w:eastAsia="ru-RU" w:bidi="hi-IN"/>
        </w:rPr>
        <w:t xml:space="preserve"> </w:t>
      </w:r>
      <w:r>
        <w:rPr>
          <w:rFonts w:eastAsia="Times New Roman" w:cs="Times New Roman" w:ascii="Times New Roman" w:hAnsi="Times New Roman"/>
          <w:b/>
          <w:kern w:val="2"/>
          <w:sz w:val="28"/>
          <w:szCs w:val="28"/>
          <w:lang w:eastAsia="ru-RU" w:bidi="hi-IN"/>
        </w:rPr>
        <w:t xml:space="preserve">от 27 октября 2023 года № 1898 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8"/>
          <w:szCs w:val="28"/>
          <w:lang w:eastAsia="ru-RU" w:bidi="hi-IN"/>
        </w:rPr>
        <w:t xml:space="preserve"> «Об утверждении 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8"/>
          <w:szCs w:val="28"/>
          <w:lang w:val="ru-RU" w:eastAsia="ru-RU" w:bidi="hi-IN"/>
        </w:rPr>
        <w:t>муниципальной</w:t>
      </w:r>
      <w:r>
        <w:rPr>
          <w:rFonts w:eastAsia="Times New Roman" w:cs="Times New Roman" w:ascii="Times New Roman" w:hAnsi="Times New Roman"/>
          <w:b/>
          <w:color w:val="000000"/>
          <w:kern w:val="2"/>
          <w:sz w:val="28"/>
          <w:szCs w:val="28"/>
          <w:lang w:eastAsia="ru-RU" w:bidi="hi-IN"/>
        </w:rPr>
        <w:t xml:space="preserve"> программы «Внесение изменений в документы тер</w:t>
      </w:r>
      <w:r>
        <w:rPr>
          <w:rFonts w:eastAsia="Times New Roman" w:cs="Times New Roman" w:ascii="Times New Roman" w:hAnsi="Times New Roman"/>
          <w:b/>
          <w:kern w:val="2"/>
          <w:sz w:val="28"/>
          <w:szCs w:val="28"/>
          <w:lang w:eastAsia="ru-RU" w:bidi="hi-IN"/>
        </w:rPr>
        <w:t xml:space="preserve">риториального планирования поселений муниципального образования Кореновский </w:t>
      </w:r>
      <w:r>
        <w:rPr>
          <w:rFonts w:eastAsia="Times New Roman" w:cs="Times New Roman" w:ascii="Times New Roman" w:hAnsi="Times New Roman"/>
          <w:b/>
          <w:kern w:val="2"/>
          <w:sz w:val="28"/>
          <w:szCs w:val="28"/>
          <w:lang w:eastAsia="ru-RU" w:bidi="hi-IN"/>
        </w:rPr>
        <w:t xml:space="preserve">муниципальный </w:t>
      </w:r>
      <w:r>
        <w:rPr>
          <w:rFonts w:eastAsia="Times New Roman" w:cs="Times New Roman" w:ascii="Times New Roman" w:hAnsi="Times New Roman"/>
          <w:b/>
          <w:kern w:val="2"/>
          <w:sz w:val="28"/>
          <w:szCs w:val="28"/>
          <w:lang w:eastAsia="ru-RU" w:bidi="hi-IN"/>
        </w:rPr>
        <w:t xml:space="preserve">район </w:t>
      </w:r>
      <w:r>
        <w:rPr>
          <w:rFonts w:eastAsia="Times New Roman" w:cs="Times New Roman" w:ascii="Times New Roman" w:hAnsi="Times New Roman"/>
          <w:b/>
          <w:kern w:val="2"/>
          <w:sz w:val="28"/>
          <w:szCs w:val="28"/>
          <w:lang w:eastAsia="ru-RU" w:bidi="hi-IN"/>
        </w:rPr>
        <w:t xml:space="preserve">Краснодарского края </w:t>
      </w:r>
      <w:r>
        <w:rPr>
          <w:rFonts w:eastAsia="Times New Roman" w:cs="Times New Roman" w:ascii="Times New Roman" w:hAnsi="Times New Roman"/>
          <w:b/>
          <w:kern w:val="2"/>
          <w:sz w:val="28"/>
          <w:szCs w:val="28"/>
          <w:lang w:eastAsia="ru-RU" w:bidi="hi-IN"/>
        </w:rPr>
        <w:t>и схему территориального планирования муниципального образования Кореновский</w:t>
      </w:r>
      <w:r>
        <w:rPr>
          <w:rFonts w:eastAsia="Times New Roman" w:cs="Times New Roman" w:ascii="Times New Roman" w:hAnsi="Times New Roman"/>
          <w:b/>
          <w:kern w:val="2"/>
          <w:sz w:val="28"/>
          <w:szCs w:val="28"/>
          <w:lang w:eastAsia="ru-RU" w:bidi="hi-IN"/>
        </w:rPr>
        <w:t xml:space="preserve"> </w:t>
      </w:r>
      <w:r>
        <w:rPr>
          <w:rFonts w:eastAsia="Times New Roman" w:cs="Times New Roman" w:ascii="Times New Roman" w:hAnsi="Times New Roman"/>
          <w:b/>
          <w:kern w:val="2"/>
          <w:sz w:val="28"/>
          <w:szCs w:val="28"/>
          <w:lang w:eastAsia="ru-RU" w:bidi="hi-IN"/>
        </w:rPr>
        <w:t xml:space="preserve">муниципальный </w:t>
      </w:r>
      <w:r>
        <w:rPr>
          <w:rFonts w:eastAsia="Times New Roman" w:cs="Times New Roman" w:ascii="Times New Roman" w:hAnsi="Times New Roman"/>
          <w:b/>
          <w:kern w:val="2"/>
          <w:sz w:val="28"/>
          <w:szCs w:val="28"/>
          <w:lang w:eastAsia="ru-RU" w:bidi="hi-IN"/>
        </w:rPr>
        <w:t>район</w:t>
      </w:r>
      <w:r>
        <w:rPr>
          <w:rFonts w:eastAsia="Times New Roman" w:cs="Times New Roman" w:ascii="Times New Roman" w:hAnsi="Times New Roman"/>
          <w:b/>
          <w:kern w:val="2"/>
          <w:sz w:val="28"/>
          <w:szCs w:val="28"/>
          <w:lang w:eastAsia="ru-RU" w:bidi="hi-IN"/>
        </w:rPr>
        <w:t xml:space="preserve"> </w:t>
      </w:r>
      <w:r>
        <w:rPr>
          <w:rFonts w:eastAsia="Times New Roman" w:cs="Times New Roman" w:ascii="Times New Roman" w:hAnsi="Times New Roman"/>
          <w:b/>
          <w:kern w:val="2"/>
          <w:sz w:val="28"/>
          <w:szCs w:val="28"/>
          <w:lang w:eastAsia="ru-RU" w:bidi="hi-IN"/>
        </w:rPr>
        <w:t xml:space="preserve">Краснодарского края </w:t>
      </w:r>
      <w:r>
        <w:rPr>
          <w:rFonts w:eastAsia="Times New Roman" w:cs="Times New Roman" w:ascii="Times New Roman" w:hAnsi="Times New Roman"/>
          <w:b/>
          <w:kern w:val="2"/>
          <w:sz w:val="28"/>
          <w:szCs w:val="28"/>
          <w:lang w:eastAsia="ru-RU" w:bidi="hi-IN"/>
        </w:rPr>
        <w:t>на 2024-202</w:t>
      </w:r>
      <w:r>
        <w:rPr>
          <w:rFonts w:eastAsia="Times New Roman" w:cs="Times New Roman" w:ascii="Times New Roman" w:hAnsi="Times New Roman"/>
          <w:b/>
          <w:color w:val="auto"/>
          <w:kern w:val="2"/>
          <w:sz w:val="28"/>
          <w:szCs w:val="28"/>
          <w:lang w:val="ru-RU" w:eastAsia="ru-RU" w:bidi="hi-IN"/>
        </w:rPr>
        <w:t>8</w:t>
      </w:r>
      <w:r>
        <w:rPr>
          <w:rFonts w:eastAsia="Times New Roman" w:cs="Times New Roman" w:ascii="Times New Roman" w:hAnsi="Times New Roman"/>
          <w:b/>
          <w:kern w:val="2"/>
          <w:sz w:val="28"/>
          <w:szCs w:val="28"/>
          <w:lang w:eastAsia="ru-RU" w:bidi="hi-IN"/>
        </w:rPr>
        <w:t xml:space="preserve"> годы» </w:t>
      </w:r>
      <w:r>
        <w:rPr>
          <w:rFonts w:eastAsia="Times New Roman" w:cs="Times New Roman" w:ascii="Times New Roman" w:hAnsi="Times New Roman"/>
          <w:b/>
          <w:kern w:val="2"/>
          <w:sz w:val="28"/>
          <w:szCs w:val="28"/>
          <w:lang w:eastAsia="ru-RU" w:bidi="hi-IN"/>
        </w:rPr>
        <w:t>(с изменениями от 25 июня 2025 года № 850)</w:t>
      </w:r>
    </w:p>
    <w:p>
      <w:pPr>
        <w:pStyle w:val="Normal"/>
        <w:suppressAutoHyphens w:val="true"/>
        <w:bidi w:val="0"/>
        <w:spacing w:lineRule="atLeast" w:line="100" w:before="0" w:after="0"/>
        <w:ind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bidi w:val="0"/>
        <w:spacing w:lineRule="atLeast" w:line="100" w:before="0" w:after="0"/>
        <w:ind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bidi w:val="0"/>
        <w:spacing w:lineRule="atLeast" w:line="10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ab/>
        <w:t xml:space="preserve">В связи с выполнением поручения Губернатора Краснодарского края В.И. Кондратьева, в рамках совещания «Проблемы градостроительного развития территорий Краснодарского края» от 14 января 2016 года по внесению изменений в схему территориального планирования муниципального образования Кореновский муниципальный район Краснодарского края и генеральные планы сельских поселений муниципального образования Кореновский муниципальный район Краснодарского края, </w:t>
      </w:r>
      <w:r>
        <w:rPr>
          <w:rFonts w:eastAsia="Times New Roman" w:cs="Times New Roman" w:ascii="Times New Roman" w:hAnsi="Times New Roman"/>
          <w:color w:val="auto"/>
          <w:kern w:val="2"/>
          <w:sz w:val="28"/>
          <w:szCs w:val="28"/>
          <w:lang w:val="ru-RU" w:eastAsia="ar-SA" w:bidi="hi-IN"/>
        </w:rPr>
        <w:t>в</w:t>
      </w:r>
      <w:r>
        <w:rPr>
          <w:rFonts w:eastAsia="Times New Roman" w:cs="Times New Roman" w:ascii="Times New Roman" w:hAnsi="Times New Roman"/>
          <w:kern w:val="2"/>
          <w:sz w:val="28"/>
          <w:szCs w:val="28"/>
          <w:lang w:eastAsia="ar-SA" w:bidi="hi-IN"/>
        </w:rPr>
        <w:t xml:space="preserve"> соответствии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2"/>
          <w:sz w:val="28"/>
          <w:szCs w:val="28"/>
          <w:lang w:eastAsia="ru-RU" w:bidi="hi-IN"/>
        </w:rPr>
        <w:t xml:space="preserve"> с постановлением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 xml:space="preserve"> администрация муниципального образования     Кореновский </w:t>
      </w: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>муниципальный</w:t>
      </w: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 xml:space="preserve"> район </w:t>
      </w: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 xml:space="preserve">Краснодарского края </w:t>
      </w: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>п о с т а н о в л я е т: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624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Normal"/>
        <w:tabs>
          <w:tab w:val="clear" w:pos="709"/>
        </w:tabs>
        <w:suppressAutoHyphens w:val="true"/>
        <w:bidi w:val="0"/>
        <w:spacing w:lineRule="atLeast" w:line="100" w:before="0" w:after="0"/>
        <w:ind w:right="0"/>
        <w:jc w:val="distribute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 w:bidi="hi-IN"/>
        </w:rPr>
        <w:t xml:space="preserve">1. Внести изменения в постановление администрации муниципального образования Кореновский район от 27 октября 2023 года № 1898 «Об утверждении муниципальной программы «Внесение изменений в документы территориального планирования поселений муниципального образования 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 w:bidi="hi-IN"/>
        </w:rPr>
        <w:t xml:space="preserve">муниципальный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 w:bidi="hi-IN"/>
        </w:rPr>
        <w:t xml:space="preserve">район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 w:bidi="hi-IN"/>
        </w:rPr>
        <w:t xml:space="preserve">Краснодарского края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 w:bidi="hi-IN"/>
        </w:rPr>
        <w:t xml:space="preserve">и схему территориального планирования муниципального образования 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 w:bidi="hi-IN"/>
        </w:rPr>
        <w:t xml:space="preserve">муниципальный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 w:bidi="hi-IN"/>
        </w:rPr>
        <w:t xml:space="preserve">район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 w:bidi="hi-IN"/>
        </w:rPr>
        <w:t xml:space="preserve">Краснодарского края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 w:bidi="hi-IN"/>
        </w:rPr>
        <w:t>на 202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hi-IN"/>
        </w:rPr>
        <w:t>4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 w:bidi="hi-IN"/>
        </w:rPr>
        <w:t>-202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hi-IN"/>
        </w:rPr>
        <w:t>8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 w:bidi="hi-IN"/>
        </w:rPr>
        <w:t xml:space="preserve"> годы»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eastAsia="ru-RU" w:bidi="hi-IN"/>
        </w:rPr>
        <w:br/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eastAsia="ru-RU" w:bidi="hi-IN"/>
        </w:rPr>
        <w:t>(с изменениями от 25 июня 2025 года № 850)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 w:bidi="hi-IN"/>
        </w:rPr>
        <w:t xml:space="preserve"> изложив приложени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 w:bidi="hi-IN"/>
        </w:rPr>
        <w:t>е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eastAsia="ru-RU" w:bidi="hi-IN"/>
        </w:rPr>
        <w:t xml:space="preserve"> в новой редакции.</w:t>
      </w:r>
    </w:p>
    <w:p>
      <w:pPr>
        <w:pStyle w:val="Normal"/>
        <w:suppressAutoHyphens w:val="true"/>
        <w:bidi w:val="0"/>
        <w:spacing w:lineRule="atLeast" w:line="100" w:before="0" w:after="0"/>
        <w:ind w:right="0"/>
        <w:jc w:val="both"/>
        <w:rPr/>
      </w:pPr>
      <w:r>
        <w:rPr>
          <w:rStyle w:val="Style9"/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hi-IN"/>
        </w:rPr>
        <w:tab/>
      </w:r>
      <w:r>
        <w:rPr>
          <w:rFonts w:eastAsia="Times New Roman" w:cs="Times New Roman" w:ascii="Times New Roman" w:hAnsi="Times New Roman"/>
          <w:color w:val="auto"/>
          <w:kern w:val="2"/>
          <w:sz w:val="28"/>
          <w:szCs w:val="28"/>
          <w:lang w:val="ru-RU" w:eastAsia="ru-RU" w:bidi="hi-IN"/>
        </w:rPr>
        <w:t>2. Признать утратившим силу</w:t>
      </w:r>
      <w:r>
        <w:rPr>
          <w:rFonts w:eastAsia="Times New Roman" w:cs="Times New Roman" w:ascii="Times New Roman" w:hAnsi="Times New Roman"/>
          <w:color w:val="auto"/>
          <w:kern w:val="2"/>
          <w:sz w:val="28"/>
          <w:szCs w:val="28"/>
          <w:lang w:val="ru-RU" w:eastAsia="ru-RU" w:bidi="hi-I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hi-IN"/>
        </w:rPr>
        <w:t>постановлени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hi-IN"/>
        </w:rPr>
        <w:t>е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hi-IN"/>
        </w:rPr>
        <w:t xml:space="preserve"> администрации муниципального образования Кореновский муниципальный район Краснодарского края от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hi-IN"/>
        </w:rPr>
        <w:t>13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hi-IN"/>
        </w:rPr>
        <w:t xml:space="preserve">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hi-IN"/>
        </w:rPr>
        <w:t xml:space="preserve">октября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hi-IN"/>
        </w:rPr>
        <w:t>202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hi-IN"/>
        </w:rPr>
        <w:t>5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hi-IN"/>
        </w:rPr>
        <w:t xml:space="preserve"> года №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hi-IN"/>
        </w:rPr>
        <w:t>1448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hi-IN"/>
        </w:rPr>
        <w:t xml:space="preserve"> «О внесении изменений в постановление администрации муниципального образования Кореновский район от 27 октября 2023 года № 1898 «Об утверждении муниципальной программы «Внесение изменений в документы территориального планирования поселений муниципального образования Кореновский район и схему территориального планирования муниципального образования Кореновский район на 2024-2028 годы»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ru-RU" w:bidi="hi-IN"/>
        </w:rPr>
        <w:t>(с изменениями от 25 июня 2025 года № 850)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ru-RU" w:bidi="hi-IN"/>
        </w:rPr>
        <w:t>.</w:t>
      </w:r>
    </w:p>
    <w:p>
      <w:pPr>
        <w:pStyle w:val="Normal"/>
        <w:suppressAutoHyphens w:val="true"/>
        <w:bidi w:val="0"/>
        <w:spacing w:lineRule="atLeast" w:line="100" w:before="0" w:after="0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kern w:val="2"/>
          <w:sz w:val="28"/>
          <w:szCs w:val="28"/>
          <w:lang w:val="ru-RU" w:eastAsia="ru-RU" w:bidi="hi-IN"/>
        </w:rPr>
        <w:tab/>
        <w:t>3</w:t>
      </w: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 xml:space="preserve">. Управлению службы протокола и информационной политики администрации муниципального образования Кореновский муниципальный  район Краснодарского края обеспечить </w:t>
      </w:r>
      <w:r>
        <w:rPr>
          <w:rFonts w:eastAsia="Lucida Sans Unicode" w:cs="Tahoma" w:ascii="Times New Roman" w:hAnsi="Times New Roman"/>
          <w:color w:val="000000"/>
          <w:kern w:val="2"/>
          <w:sz w:val="28"/>
          <w:szCs w:val="28"/>
          <w:lang w:bidi="en-US"/>
        </w:rPr>
        <w:t>размещение данного постановления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suppressAutoHyphens w:val="true"/>
        <w:bidi w:val="0"/>
        <w:spacing w:lineRule="atLeast" w:line="100" w:before="0" w:after="0"/>
        <w:ind w:right="0"/>
        <w:jc w:val="distribute"/>
        <w:rPr>
          <w:rFonts w:ascii="Times New Roman" w:hAnsi="Times New Roman"/>
          <w:sz w:val="28"/>
          <w:szCs w:val="28"/>
        </w:rPr>
      </w:pPr>
      <w:r>
        <w:rPr>
          <w:rFonts w:eastAsia="Lucida Sans Unicode" w:cs="Tahoma" w:ascii="Times New Roman" w:hAnsi="Times New Roman"/>
          <w:color w:val="000000"/>
          <w:kern w:val="2"/>
          <w:sz w:val="28"/>
          <w:szCs w:val="28"/>
          <w:shd w:fill="auto" w:val="clear"/>
          <w:lang w:bidi="en-US"/>
        </w:rPr>
        <w:tab/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auto" w:val="clear"/>
          <w:lang w:val="ru-RU" w:eastAsia="ru-RU" w:bidi="hi-IN"/>
        </w:rPr>
        <w:t>4</w:t>
      </w: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>. Постановление вступает в силу со дня подписания.</w:t>
      </w:r>
    </w:p>
    <w:p>
      <w:pPr>
        <w:pStyle w:val="Normal"/>
        <w:suppressAutoHyphens w:val="true"/>
        <w:bidi w:val="0"/>
        <w:spacing w:lineRule="atLeast" w:line="100" w:before="0" w:after="0"/>
        <w:ind w:right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</w:r>
    </w:p>
    <w:p>
      <w:pPr>
        <w:pStyle w:val="Normal"/>
        <w:suppressAutoHyphens w:val="true"/>
        <w:bidi w:val="0"/>
        <w:spacing w:lineRule="atLeast" w:line="100" w:before="0" w:after="0"/>
        <w:ind w:right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</w:r>
    </w:p>
    <w:p>
      <w:pPr>
        <w:pStyle w:val="Normal"/>
        <w:suppressAutoHyphens w:val="true"/>
        <w:bidi w:val="0"/>
        <w:spacing w:lineRule="atLeast" w:line="100" w:before="0" w:after="0"/>
        <w:ind w:hanging="0" w:right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>Исполняющий обязанности главы</w:t>
      </w:r>
    </w:p>
    <w:p>
      <w:pPr>
        <w:pStyle w:val="Normal"/>
        <w:suppressAutoHyphens w:val="true"/>
        <w:bidi w:val="0"/>
        <w:spacing w:lineRule="atLeast" w:line="100" w:before="0" w:after="0"/>
        <w:ind w:hanging="0" w:right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>муниципального образования</w:t>
      </w:r>
    </w:p>
    <w:p>
      <w:pPr>
        <w:pStyle w:val="Normal"/>
        <w:suppressAutoHyphens w:val="true"/>
        <w:bidi w:val="0"/>
        <w:spacing w:lineRule="atLeast" w:line="100" w:before="0" w:after="0"/>
        <w:ind w:hanging="0" w:right="0"/>
        <w:jc w:val="both"/>
        <w:rPr>
          <w:rFonts w:ascii="Times New Roman" w:hAnsi="Times New Roman" w:eastAsia="Times New Roman" w:cs="Times New Roman"/>
          <w:kern w:val="2"/>
          <w:sz w:val="28"/>
          <w:szCs w:val="28"/>
          <w:lang w:eastAsia="ru-RU" w:bidi="hi-IN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>Кореновский муниципальный район</w:t>
      </w:r>
    </w:p>
    <w:p>
      <w:pPr>
        <w:pStyle w:val="Normal"/>
        <w:suppressAutoHyphens w:val="true"/>
        <w:bidi w:val="0"/>
        <w:spacing w:lineRule="atLeast" w:line="100" w:before="0" w:after="0"/>
        <w:ind w:hanging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kern w:val="2"/>
          <w:sz w:val="28"/>
          <w:szCs w:val="28"/>
          <w:lang w:eastAsia="ru-RU" w:bidi="hi-IN"/>
        </w:rPr>
        <w:t xml:space="preserve">Краснодарского края                                                                      </w:t>
      </w:r>
      <w:r>
        <w:rPr>
          <w:rFonts w:eastAsia="Times New Roman" w:cs="Times New Roman" w:ascii="Times New Roman" w:hAnsi="Times New Roman"/>
          <w:b/>
          <w:bCs/>
          <w:kern w:val="2"/>
          <w:sz w:val="28"/>
          <w:szCs w:val="28"/>
          <w:shd w:fill="FFFFFF" w:val="clear"/>
          <w:lang w:eastAsia="ru-RU" w:bidi="hi-IN"/>
        </w:rPr>
        <w:t xml:space="preserve">  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FFFFFF" w:val="clear"/>
          <w:lang w:val="ru-RU" w:eastAsia="ru-RU" w:bidi="hi-IN"/>
        </w:rPr>
        <w:t>С.В. Колупайко</w:t>
      </w:r>
    </w:p>
    <w:p>
      <w:pPr>
        <w:pStyle w:val="Normal"/>
        <w:suppressAutoHyphens w:val="true"/>
        <w:bidi w:val="0"/>
        <w:spacing w:lineRule="atLeast" w:line="100" w:before="0" w:after="0"/>
        <w:ind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21"/>
        <w:bidi w:val="0"/>
        <w:ind w:hanging="0" w:left="5529" w:right="0"/>
        <w:jc w:val="center"/>
        <w:rPr>
          <w:color w:val="000000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121"/>
        <w:bidi w:val="0"/>
        <w:ind w:hanging="0" w:left="5529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ПРИЛОЖЕНИЕ</w:t>
      </w:r>
    </w:p>
    <w:p>
      <w:pPr>
        <w:pStyle w:val="121"/>
        <w:bidi w:val="0"/>
        <w:ind w:hanging="0" w:left="5529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главы администрации муниципального образования Кореновский муниципальный район</w:t>
      </w:r>
    </w:p>
    <w:p>
      <w:pPr>
        <w:pStyle w:val="121"/>
        <w:bidi w:val="0"/>
        <w:ind w:hanging="0" w:left="5529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</w:t>
      </w:r>
    </w:p>
    <w:p>
      <w:pPr>
        <w:pStyle w:val="121"/>
        <w:bidi w:val="0"/>
        <w:ind w:hanging="0" w:left="5529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11.12.2025</w:t>
      </w:r>
      <w:r>
        <w:rPr>
          <w:rFonts w:ascii="Times New Roman" w:hAnsi="Times New Roman"/>
          <w:sz w:val="28"/>
          <w:szCs w:val="28"/>
        </w:rPr>
        <w:t xml:space="preserve">  № </w:t>
      </w:r>
      <w:r>
        <w:rPr>
          <w:rFonts w:ascii="Times New Roman" w:hAnsi="Times New Roman"/>
          <w:sz w:val="28"/>
          <w:szCs w:val="28"/>
        </w:rPr>
        <w:t>1761</w:t>
      </w:r>
    </w:p>
    <w:p>
      <w:pPr>
        <w:pStyle w:val="121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ab/>
        <w:tab/>
        <w:tab/>
        <w:tab/>
        <w:tab/>
        <w:tab/>
        <w:tab/>
      </w:r>
    </w:p>
    <w:p>
      <w:pPr>
        <w:pStyle w:val="121"/>
        <w:bidi w:val="0"/>
        <w:ind w:hanging="0" w:left="5529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>
      <w:pPr>
        <w:pStyle w:val="121"/>
        <w:bidi w:val="0"/>
        <w:ind w:hanging="0" w:left="5529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21"/>
        <w:bidi w:val="0"/>
        <w:ind w:hanging="0" w:left="5529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>
      <w:pPr>
        <w:pStyle w:val="121"/>
        <w:bidi w:val="0"/>
        <w:ind w:hanging="0" w:left="5529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>
      <w:pPr>
        <w:pStyle w:val="121"/>
        <w:bidi w:val="0"/>
        <w:ind w:hanging="0" w:left="5529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121"/>
        <w:bidi w:val="0"/>
        <w:ind w:hanging="0" w:left="5529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муниципальный</w:t>
        <w:tab/>
        <w:t>район Краснодарского края</w:t>
      </w:r>
    </w:p>
    <w:p>
      <w:pPr>
        <w:pStyle w:val="121"/>
        <w:bidi w:val="0"/>
        <w:ind w:hanging="0" w:left="5529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11.12.2025</w:t>
      </w:r>
      <w:r>
        <w:rPr>
          <w:rFonts w:ascii="Times New Roman" w:hAnsi="Times New Roman"/>
          <w:sz w:val="28"/>
          <w:szCs w:val="28"/>
        </w:rPr>
        <w:t xml:space="preserve">  № </w:t>
      </w:r>
      <w:r>
        <w:rPr>
          <w:rFonts w:ascii="Times New Roman" w:hAnsi="Times New Roman"/>
          <w:sz w:val="28"/>
          <w:szCs w:val="28"/>
        </w:rPr>
        <w:t>1761</w:t>
      </w:r>
    </w:p>
    <w:p>
      <w:pPr>
        <w:pStyle w:val="121"/>
        <w:bidi w:val="0"/>
        <w:ind w:left="4944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Heading1"/>
        <w:bidi w:val="0"/>
        <w:spacing w:before="0" w:after="0"/>
        <w:ind w:hanging="432" w:left="432" w:right="0"/>
        <w:rPr>
          <w:rFonts w:ascii="Times New Roman" w:hAnsi="Times New Roman"/>
          <w:color w:val="000000"/>
          <w:sz w:val="28"/>
          <w:szCs w:val="28"/>
          <w:lang w:bidi="ar-SA"/>
        </w:rPr>
      </w:pPr>
      <w:r>
        <w:rPr>
          <w:rFonts w:ascii="Times New Roman" w:hAnsi="Times New Roman"/>
          <w:color w:val="000000"/>
          <w:sz w:val="28"/>
          <w:szCs w:val="28"/>
          <w:lang w:bidi="ar-SA"/>
        </w:rPr>
      </w:r>
    </w:p>
    <w:p>
      <w:pPr>
        <w:pStyle w:val="Heading1"/>
        <w:bidi w:val="0"/>
        <w:spacing w:before="0" w:after="0"/>
        <w:ind w:hanging="432" w:left="432"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  <w:lang w:bidi="ar-SA"/>
        </w:rPr>
        <w:t>ПАСПОРТ</w:t>
        <w:br/>
      </w:r>
      <w:r>
        <w:rPr>
          <w:rFonts w:ascii="Times New Roman" w:hAnsi="Times New Roman"/>
          <w:b w:val="false"/>
          <w:bCs w:val="false"/>
          <w:sz w:val="28"/>
          <w:szCs w:val="28"/>
        </w:rPr>
        <w:t>муниципальной программы</w:t>
      </w:r>
    </w:p>
    <w:p>
      <w:pPr>
        <w:pStyle w:val="Normal"/>
        <w:numPr>
          <w:ilvl w:val="0"/>
          <w:numId w:val="3"/>
        </w:numPr>
        <w:bidi w:val="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kern w:val="2"/>
          <w:sz w:val="28"/>
          <w:szCs w:val="28"/>
          <w:lang w:eastAsia="ru-RU" w:bidi="hi-IN"/>
        </w:rPr>
        <w:t>О внесении изменений в постановление администрации муниципального образования Кореновский</w:t>
      </w:r>
      <w:r>
        <w:rPr>
          <w:rFonts w:eastAsia="Times New Roman" w:cs="Times New Roman" w:ascii="Times New Roman" w:hAnsi="Times New Roman"/>
          <w:b w:val="false"/>
          <w:bCs w:val="false"/>
          <w:kern w:val="2"/>
          <w:sz w:val="28"/>
          <w:szCs w:val="28"/>
          <w:lang w:eastAsia="ru-RU" w:bidi="hi-IN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kern w:val="2"/>
          <w:sz w:val="28"/>
          <w:szCs w:val="28"/>
          <w:lang w:eastAsia="ru-RU" w:bidi="hi-IN"/>
        </w:rPr>
        <w:t>район</w:t>
      </w:r>
      <w:r>
        <w:rPr>
          <w:rFonts w:eastAsia="Times New Roman" w:cs="Times New Roman" w:ascii="Times New Roman" w:hAnsi="Times New Roman"/>
          <w:b w:val="false"/>
          <w:bCs w:val="false"/>
          <w:kern w:val="2"/>
          <w:sz w:val="28"/>
          <w:szCs w:val="28"/>
          <w:lang w:eastAsia="ru-RU" w:bidi="hi-IN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kern w:val="2"/>
          <w:sz w:val="28"/>
          <w:szCs w:val="28"/>
          <w:lang w:eastAsia="ru-RU" w:bidi="hi-IN"/>
        </w:rPr>
        <w:t xml:space="preserve">от 27 октября 2023 года № 1898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eastAsia="ru-RU" w:bidi="hi-IN"/>
        </w:rPr>
        <w:t xml:space="preserve"> «Об утверждении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val="ru-RU" w:eastAsia="ru-RU" w:bidi="hi-IN"/>
        </w:rPr>
        <w:t>муниципальной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eastAsia="ru-RU" w:bidi="hi-IN"/>
        </w:rPr>
        <w:t xml:space="preserve"> программы «Внесение изменений в документы тер</w:t>
      </w:r>
      <w:r>
        <w:rPr>
          <w:rFonts w:eastAsia="Times New Roman" w:cs="Times New Roman" w:ascii="Times New Roman" w:hAnsi="Times New Roman"/>
          <w:b w:val="false"/>
          <w:bCs w:val="false"/>
          <w:kern w:val="2"/>
          <w:sz w:val="28"/>
          <w:szCs w:val="28"/>
          <w:lang w:eastAsia="ru-RU" w:bidi="hi-IN"/>
        </w:rPr>
        <w:t xml:space="preserve">риториального планирования поселений муниципального образования Кореновский </w:t>
      </w:r>
      <w:r>
        <w:rPr>
          <w:rFonts w:eastAsia="Times New Roman" w:cs="Times New Roman" w:ascii="Times New Roman" w:hAnsi="Times New Roman"/>
          <w:b w:val="false"/>
          <w:bCs w:val="false"/>
          <w:kern w:val="2"/>
          <w:sz w:val="28"/>
          <w:szCs w:val="28"/>
          <w:lang w:eastAsia="ru-RU" w:bidi="hi-IN"/>
        </w:rPr>
        <w:t xml:space="preserve">муниципальный </w:t>
      </w:r>
      <w:r>
        <w:rPr>
          <w:rFonts w:eastAsia="Times New Roman" w:cs="Times New Roman" w:ascii="Times New Roman" w:hAnsi="Times New Roman"/>
          <w:b w:val="false"/>
          <w:bCs w:val="false"/>
          <w:kern w:val="2"/>
          <w:sz w:val="28"/>
          <w:szCs w:val="28"/>
          <w:lang w:eastAsia="ru-RU" w:bidi="hi-IN"/>
        </w:rPr>
        <w:t xml:space="preserve">район </w:t>
      </w:r>
      <w:r>
        <w:rPr>
          <w:rFonts w:eastAsia="Times New Roman" w:cs="Times New Roman" w:ascii="Times New Roman" w:hAnsi="Times New Roman"/>
          <w:b w:val="false"/>
          <w:bCs w:val="false"/>
          <w:kern w:val="2"/>
          <w:sz w:val="28"/>
          <w:szCs w:val="28"/>
          <w:lang w:eastAsia="ru-RU" w:bidi="hi-IN"/>
        </w:rPr>
        <w:t xml:space="preserve">Краснодарского края </w:t>
      </w:r>
      <w:r>
        <w:rPr>
          <w:rFonts w:eastAsia="Times New Roman" w:cs="Times New Roman" w:ascii="Times New Roman" w:hAnsi="Times New Roman"/>
          <w:b w:val="false"/>
          <w:bCs w:val="false"/>
          <w:kern w:val="2"/>
          <w:sz w:val="28"/>
          <w:szCs w:val="28"/>
          <w:lang w:eastAsia="ru-RU" w:bidi="hi-IN"/>
        </w:rPr>
        <w:t xml:space="preserve"> и схему территориального планирования муниципального образования Кореновский</w:t>
      </w:r>
      <w:r>
        <w:rPr>
          <w:rFonts w:eastAsia="Times New Roman" w:cs="Times New Roman" w:ascii="Times New Roman" w:hAnsi="Times New Roman"/>
          <w:b w:val="false"/>
          <w:bCs w:val="false"/>
          <w:kern w:val="2"/>
          <w:sz w:val="28"/>
          <w:szCs w:val="28"/>
          <w:lang w:eastAsia="ru-RU" w:bidi="hi-IN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kern w:val="2"/>
          <w:sz w:val="28"/>
          <w:szCs w:val="28"/>
          <w:lang w:eastAsia="ru-RU" w:bidi="hi-IN"/>
        </w:rPr>
        <w:t xml:space="preserve">муниципальный </w:t>
      </w:r>
      <w:r>
        <w:rPr>
          <w:rFonts w:eastAsia="Times New Roman" w:cs="Times New Roman" w:ascii="Times New Roman" w:hAnsi="Times New Roman"/>
          <w:b w:val="false"/>
          <w:bCs w:val="false"/>
          <w:kern w:val="2"/>
          <w:sz w:val="28"/>
          <w:szCs w:val="28"/>
          <w:lang w:eastAsia="ru-RU" w:bidi="hi-IN"/>
        </w:rPr>
        <w:t>район</w:t>
      </w:r>
      <w:r>
        <w:rPr>
          <w:rFonts w:eastAsia="Times New Roman" w:cs="Times New Roman" w:ascii="Times New Roman" w:hAnsi="Times New Roman"/>
          <w:b w:val="false"/>
          <w:bCs w:val="false"/>
          <w:kern w:val="2"/>
          <w:sz w:val="28"/>
          <w:szCs w:val="28"/>
          <w:lang w:eastAsia="ru-RU" w:bidi="hi-IN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kern w:val="2"/>
          <w:sz w:val="28"/>
          <w:szCs w:val="28"/>
          <w:lang w:eastAsia="ru-RU" w:bidi="hi-IN"/>
        </w:rPr>
        <w:t xml:space="preserve">Краснодарского края </w:t>
      </w:r>
      <w:r>
        <w:rPr>
          <w:rFonts w:eastAsia="Times New Roman" w:cs="Times New Roman" w:ascii="Times New Roman" w:hAnsi="Times New Roman"/>
          <w:b w:val="false"/>
          <w:bCs w:val="false"/>
          <w:kern w:val="2"/>
          <w:sz w:val="28"/>
          <w:szCs w:val="28"/>
          <w:lang w:eastAsia="ru-RU" w:bidi="hi-IN"/>
        </w:rPr>
        <w:t>на 2024-202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2"/>
          <w:sz w:val="28"/>
          <w:szCs w:val="28"/>
          <w:lang w:val="ru-RU" w:eastAsia="ru-RU" w:bidi="hi-IN"/>
        </w:rPr>
        <w:t>8</w:t>
      </w:r>
      <w:r>
        <w:rPr>
          <w:rFonts w:eastAsia="Times New Roman" w:cs="Times New Roman" w:ascii="Times New Roman" w:hAnsi="Times New Roman"/>
          <w:b w:val="false"/>
          <w:bCs w:val="false"/>
          <w:kern w:val="2"/>
          <w:sz w:val="28"/>
          <w:szCs w:val="28"/>
          <w:lang w:eastAsia="ru-RU" w:bidi="hi-IN"/>
        </w:rPr>
        <w:t xml:space="preserve"> годы» </w:t>
      </w:r>
      <w:r>
        <w:rPr>
          <w:rFonts w:eastAsia="Times New Roman" w:cs="Times New Roman" w:ascii="Times New Roman" w:hAnsi="Times New Roman"/>
          <w:b w:val="false"/>
          <w:bCs w:val="false"/>
          <w:kern w:val="2"/>
          <w:sz w:val="28"/>
          <w:szCs w:val="28"/>
          <w:lang w:eastAsia="ru-RU" w:bidi="hi-IN"/>
        </w:rPr>
        <w:t>(с изменениями от 25 июня 2025 года № 850)</w:t>
      </w:r>
    </w:p>
    <w:p>
      <w:pPr>
        <w:pStyle w:val="Normal"/>
        <w:numPr>
          <w:ilvl w:val="0"/>
          <w:numId w:val="3"/>
        </w:numPr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747" w:type="dxa"/>
        <w:jc w:val="left"/>
        <w:tblInd w:w="-173" w:type="dxa"/>
        <w:tblLayout w:type="fixed"/>
        <w:tblCellMar>
          <w:top w:w="0" w:type="dxa"/>
          <w:left w:w="113" w:type="dxa"/>
          <w:bottom w:w="0" w:type="dxa"/>
          <w:right w:w="108" w:type="dxa"/>
        </w:tblCellMar>
      </w:tblPr>
      <w:tblGrid>
        <w:gridCol w:w="3600"/>
        <w:gridCol w:w="6147"/>
      </w:tblGrid>
      <w:tr>
        <w:trPr/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nformat1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управление архитектуры и градостроительства администрации муниципального образования Кореновский муниципальный район Краснодарского края </w:t>
            </w:r>
          </w:p>
        </w:tc>
      </w:tr>
      <w:tr>
        <w:trPr/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22"/>
              <w:bidi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6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 предусмотрены</w:t>
            </w:r>
          </w:p>
        </w:tc>
      </w:tr>
      <w:tr>
        <w:trPr/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22"/>
              <w:bidi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bidi="ar-SA"/>
              </w:rPr>
              <w:t>Участники муниципальной программы</w:t>
            </w:r>
          </w:p>
        </w:tc>
        <w:tc>
          <w:tcPr>
            <w:tcW w:w="6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управление архитектуры и градостроительства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22"/>
              <w:bidi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6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 предусмотрены</w:t>
            </w:r>
          </w:p>
        </w:tc>
      </w:tr>
      <w:tr>
        <w:trPr/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22"/>
              <w:bidi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bidi="ar-SA"/>
              </w:rPr>
              <w:t>Цели муниципальной программы</w:t>
            </w:r>
          </w:p>
        </w:tc>
        <w:tc>
          <w:tcPr>
            <w:tcW w:w="6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Пространственная организация муниципального образования Кореновский муниципальный район Краснодарского края;</w:t>
            </w:r>
          </w:p>
        </w:tc>
      </w:tr>
      <w:tr>
        <w:trPr/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22"/>
              <w:bidi w:val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bidi="ar-SA"/>
              </w:rPr>
              <w:t>Задачи муниципальной программы</w:t>
            </w:r>
          </w:p>
        </w:tc>
        <w:tc>
          <w:tcPr>
            <w:tcW w:w="6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810" w:leader="none"/>
                <w:tab w:val="left" w:pos="855" w:leader="none"/>
              </w:tabs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  <w:t>-своевременное внесение необходимых изменений в схему территориального планирования  муниципального образования Кореновский муниципальный район Краснодарского края, проведение мероприятий по технической поддержке рабочих мест;</w:t>
            </w:r>
          </w:p>
          <w:p>
            <w:pPr>
              <w:pStyle w:val="Normal"/>
              <w:tabs>
                <w:tab w:val="clear" w:pos="709"/>
                <w:tab w:val="left" w:pos="810" w:leader="none"/>
                <w:tab w:val="left" w:pos="855" w:leader="none"/>
              </w:tabs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  <w:t xml:space="preserve">-своевременное внесение необходимых изменений в генеральные планы; </w:t>
            </w:r>
          </w:p>
          <w:p>
            <w:pPr>
              <w:pStyle w:val="Normal"/>
              <w:tabs>
                <w:tab w:val="clear" w:pos="709"/>
                <w:tab w:val="left" w:pos="810" w:leader="none"/>
                <w:tab w:val="left" w:pos="855" w:leader="none"/>
              </w:tabs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  <w:t>-своевременное внесение необходимых изменений в местные нормативы градостроительного проектирования поселений муниципального образования Кореновский муниципальный район Краснодарского края;</w:t>
            </w:r>
          </w:p>
        </w:tc>
      </w:tr>
      <w:tr>
        <w:trPr/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nformat1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left" w:pos="709" w:leader="none"/>
              </w:tabs>
              <w:autoSpaceDE w:val="false"/>
              <w:bidi w:val="0"/>
              <w:spacing w:lineRule="auto" w:line="276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-количество внесенных изменений в схему территориального планирования  муниципального образования Кореновский муниципальный район Краснодарского края;</w:t>
            </w:r>
          </w:p>
          <w:p>
            <w:pPr>
              <w:pStyle w:val="Normal"/>
              <w:tabs>
                <w:tab w:val="left" w:pos="709" w:leader="none"/>
              </w:tabs>
              <w:autoSpaceDE w:val="false"/>
              <w:bidi w:val="0"/>
              <w:spacing w:lineRule="auto" w:line="276"/>
              <w:ind w:hanging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количество актуализированных генеральных планов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  <w:t>поселений муниципального образования Кореновский муниципальный район Краснодарского края;</w:t>
            </w:r>
          </w:p>
          <w:p>
            <w:pPr>
              <w:pStyle w:val="Normal"/>
              <w:tabs>
                <w:tab w:val="left" w:pos="709" w:leader="none"/>
              </w:tabs>
              <w:autoSpaceDE w:val="false"/>
              <w:bidi w:val="0"/>
              <w:spacing w:lineRule="auto" w:line="276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  <w:t>-количество актуализированных местных нормативов градостроительного проектирования  муниципального образования и поселений муниципального образования Кореновский муниципальный район Краснодарского края;</w:t>
            </w:r>
          </w:p>
        </w:tc>
      </w:tr>
      <w:tr>
        <w:trPr/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nformat1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2024-2028 годы</w:t>
            </w:r>
          </w:p>
          <w:p>
            <w:pPr>
              <w:pStyle w:val="Normal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nformat1"/>
              <w:widowControl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Объем финансирования мероприятий программы составит:</w:t>
            </w:r>
          </w:p>
          <w:p>
            <w:pPr>
              <w:pStyle w:val="Normal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общий объем —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980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тысяч рублей.</w:t>
            </w:r>
          </w:p>
          <w:p>
            <w:pPr>
              <w:pStyle w:val="Normal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 счет средств краевого бюджета:</w:t>
            </w:r>
          </w:p>
          <w:p>
            <w:pPr>
              <w:pStyle w:val="Normal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2024 год-2150,6 тысяч рублей.</w:t>
            </w:r>
          </w:p>
          <w:p>
            <w:pPr>
              <w:pStyle w:val="Normal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Normal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 счет средств бюджета муниципального образования Кореновский муниципальный район Краснодарского края:</w:t>
            </w:r>
          </w:p>
          <w:p>
            <w:pPr>
              <w:pStyle w:val="Normal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2024 год — 679,6  тысяч рублей</w:t>
            </w:r>
          </w:p>
          <w:p>
            <w:pPr>
              <w:pStyle w:val="Normal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2025 год 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0,0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тысяч рублей</w:t>
            </w:r>
          </w:p>
          <w:p>
            <w:pPr>
              <w:pStyle w:val="Normal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2026 год -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1150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 тысяч рублей</w:t>
            </w:r>
          </w:p>
          <w:p>
            <w:pPr>
              <w:pStyle w:val="Normal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2027 год-0,0тысяч рублей</w:t>
            </w:r>
          </w:p>
          <w:p>
            <w:pPr>
              <w:pStyle w:val="Normal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2028 год-0,0тысяч рублей</w:t>
            </w:r>
          </w:p>
        </w:tc>
      </w:tr>
      <w:tr>
        <w:trPr/>
        <w:tc>
          <w:tcPr>
            <w:tcW w:w="36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right="-108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bidi="ar-SA"/>
              </w:rPr>
              <w:t>Контроль за выполнением программы</w:t>
            </w:r>
          </w:p>
        </w:tc>
        <w:tc>
          <w:tcPr>
            <w:tcW w:w="6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bidi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bidi w:val="0"/>
        <w:jc w:val="center"/>
        <w:rPr>
          <w:rFonts w:ascii="Times New Roman" w:hAnsi="Times New Roman"/>
          <w:color w:val="2A6099"/>
          <w:sz w:val="28"/>
          <w:szCs w:val="28"/>
        </w:rPr>
      </w:pPr>
      <w:r>
        <w:rPr>
          <w:rFonts w:ascii="Times New Roman" w:hAnsi="Times New Roman"/>
          <w:color w:val="2A6099"/>
          <w:sz w:val="28"/>
          <w:szCs w:val="28"/>
        </w:rPr>
      </w:r>
    </w:p>
    <w:p>
      <w:pPr>
        <w:pStyle w:val="BodyText"/>
        <w:bidi w:val="0"/>
        <w:spacing w:lineRule="auto" w:line="240" w:before="0" w:after="0"/>
        <w:ind w:firstLine="708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Управление развитием территории представляет собой регулирование изменений состояния и использования территории как среды жизнедеятельности человеческого сообщества посредством осуществления мер, обеспечивающих поддержание баланса интересов различных слоев общества, связанных с использованием территории.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Главная цель документов территориального планирования и схемы территориального планирования – пространственная организация территории Кореновского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муниципального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района </w:t>
      </w:r>
      <w:r>
        <w:rPr>
          <w:rFonts w:cs="Times New Roman" w:ascii="Times New Roman" w:hAnsi="Times New Roman"/>
          <w:color w:val="000000"/>
          <w:sz w:val="28"/>
          <w:szCs w:val="28"/>
        </w:rPr>
        <w:t>Краснодарского края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 xml:space="preserve">За 2021-2023 годы в ряде сельских поселений Кореновского муниципального района Краснодарского края внесены изменения в правила землепользования и застройки, а также в генеральные планы. Выполнены топосъемки земельных участков, проекты планировок территорий. </w:t>
      </w:r>
    </w:p>
    <w:p>
      <w:pPr>
        <w:pStyle w:val="BodyText"/>
        <w:bidi w:val="0"/>
        <w:spacing w:lineRule="atLeast" w:line="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В тоже время в сфере внесения изменений в документы территориального планирования поселений муниципального образования Кореновский муниципальный район Краснодарского края и схему территориального планирования муниципального образования Кореновский муниципальный район Краснодарского края имеются нерешенные проблемы:</w:t>
      </w:r>
    </w:p>
    <w:p>
      <w:pPr>
        <w:pStyle w:val="BodyText"/>
        <w:bidi w:val="0"/>
        <w:spacing w:lineRule="atLeast" w:line="0" w:before="0" w:after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-внесение изменений в правила землепользования и застройки Платнировского и Пролетарского сельских поселений;</w:t>
      </w:r>
    </w:p>
    <w:p>
      <w:pPr>
        <w:pStyle w:val="BodyText"/>
        <w:bidi w:val="0"/>
        <w:spacing w:lineRule="atLeast" w:line="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-изготовление карт-схем границ муниципального образования Кореновский муниципальный район Краснодарского края;</w:t>
      </w:r>
    </w:p>
    <w:p>
      <w:pPr>
        <w:pStyle w:val="BodyText"/>
        <w:bidi w:val="0"/>
        <w:spacing w:lineRule="atLeast" w:line="0" w:before="0" w:after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-разработка проектов планировки и проектов межевания микрорайонов;</w:t>
      </w:r>
    </w:p>
    <w:p>
      <w:pPr>
        <w:pStyle w:val="BodyText"/>
        <w:bidi w:val="0"/>
        <w:spacing w:lineRule="atLeast" w:line="0" w:before="0" w:after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-корректировка генеральных планов;</w:t>
      </w:r>
    </w:p>
    <w:p>
      <w:pPr>
        <w:pStyle w:val="BodyText"/>
        <w:bidi w:val="0"/>
        <w:spacing w:lineRule="atLeast" w:line="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-корректировка правил землепользования и застройки Кореновского муниципального района </w:t>
      </w:r>
      <w:r>
        <w:rPr>
          <w:rFonts w:cs="Times New Roman" w:ascii="Times New Roman" w:hAnsi="Times New Roman"/>
          <w:color w:val="000000"/>
          <w:sz w:val="28"/>
          <w:szCs w:val="28"/>
        </w:rPr>
        <w:t>К</w:t>
      </w:r>
      <w:r>
        <w:rPr>
          <w:rFonts w:cs="Times New Roman" w:ascii="Times New Roman" w:hAnsi="Times New Roman"/>
          <w:color w:val="000000"/>
          <w:sz w:val="28"/>
          <w:szCs w:val="28"/>
        </w:rPr>
        <w:t>раснодарского края;</w:t>
      </w:r>
    </w:p>
    <w:p>
      <w:pPr>
        <w:pStyle w:val="BodyText"/>
        <w:bidi w:val="0"/>
        <w:spacing w:lineRule="atLeast" w:line="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-корректировка нормативов градостроительного проектирования Кореновского муниципального района Краснодарского края и поселений района.</w:t>
      </w:r>
    </w:p>
    <w:p>
      <w:pPr>
        <w:pStyle w:val="BodyText"/>
        <w:bidi w:val="0"/>
        <w:spacing w:lineRule="atLeast" w:line="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Существующие проблемы носят комплексный характер и не могут быть решены в течении одного финансового года.</w:t>
      </w:r>
    </w:p>
    <w:p>
      <w:pPr>
        <w:pStyle w:val="BodyText"/>
        <w:bidi w:val="0"/>
        <w:spacing w:lineRule="atLeast" w:line="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Пространственная организация территории страны, ее частей и муниципальных районов в частности должна обеспечить устойчивое функционирование и развитие всех секторов экономики, связанных, в первую очередь с использованием земель, рынка недвижимости, формированием инфраструктуры, развитием населенных пунктов и жилищно-коммунального хозяйства. То есть должны быть решены вопросы долгосрочного территориального прогнозирования, программирования, планирования в целях формирования благоприятных условий для жизни людей.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Поскольку территория муниципального образования Кореновский муниципальный район Краснодарского края делится между поселениями, а органы местного самоуправления поселений обладают самостоятельной компетенцией на решение вопросов местного значения и правом на осуществление территориального планирования путем разработки генеральных планов поселений, то цели территориального планирования района должны обеспечивать равные условия для конкурентного саморазвития составляющих его территорий сельских поселений. 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bidi w:val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Heading1"/>
        <w:numPr>
          <w:ilvl w:val="0"/>
          <w:numId w:val="0"/>
        </w:numPr>
        <w:bidi w:val="0"/>
        <w:spacing w:lineRule="auto" w:line="276" w:before="0" w:after="0"/>
        <w:ind w:hanging="0" w:left="0" w:right="0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сроки и этапы реализации муниципальной программы</w:t>
      </w:r>
    </w:p>
    <w:p>
      <w:pPr>
        <w:pStyle w:val="Heading1"/>
        <w:numPr>
          <w:ilvl w:val="0"/>
          <w:numId w:val="0"/>
        </w:numPr>
        <w:bidi w:val="0"/>
        <w:spacing w:lineRule="auto" w:line="276" w:before="0" w:after="0"/>
        <w:ind w:hanging="0" w:left="0" w:right="0"/>
        <w:rPr>
          <w:rFonts w:ascii="Times New Roman" w:hAnsi="Times New Roman"/>
          <w:color w:val="2A6099"/>
          <w:sz w:val="28"/>
          <w:szCs w:val="28"/>
        </w:rPr>
      </w:pPr>
      <w:r>
        <w:rPr>
          <w:rFonts w:ascii="Times New Roman" w:hAnsi="Times New Roman"/>
          <w:color w:val="2A6099"/>
          <w:sz w:val="28"/>
          <w:szCs w:val="28"/>
        </w:rPr>
      </w:r>
    </w:p>
    <w:p>
      <w:pPr>
        <w:pStyle w:val="Normal"/>
        <w:tabs>
          <w:tab w:val="left" w:pos="709" w:leader="none"/>
        </w:tabs>
        <w:autoSpaceDE w:val="false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A6099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Цели, задачи и целевые показатели программы «Внесение изменений в документы территориального планирования поселений муниципального образования Кореновский </w:t>
      </w:r>
      <w:r>
        <w:rPr>
          <w:rFonts w:ascii="Times New Roman" w:hAnsi="Times New Roman"/>
          <w:color w:val="000000"/>
          <w:sz w:val="28"/>
          <w:szCs w:val="28"/>
        </w:rPr>
        <w:t>муниципальный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район </w:t>
      </w:r>
      <w:r>
        <w:rPr>
          <w:rFonts w:ascii="Times New Roman" w:hAnsi="Times New Roman"/>
          <w:color w:val="000000"/>
          <w:sz w:val="28"/>
          <w:szCs w:val="28"/>
        </w:rPr>
        <w:t xml:space="preserve">Краснодарского края </w:t>
      </w:r>
      <w:r>
        <w:rPr>
          <w:rFonts w:ascii="Times New Roman" w:hAnsi="Times New Roman"/>
          <w:color w:val="000000"/>
          <w:sz w:val="28"/>
          <w:szCs w:val="28"/>
        </w:rPr>
        <w:t xml:space="preserve">и схему территориального планирования муниципального образования Кореновский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муниципальный </w:t>
      </w:r>
      <w:r>
        <w:rPr>
          <w:rFonts w:ascii="Times New Roman" w:hAnsi="Times New Roman"/>
          <w:color w:val="000000"/>
          <w:sz w:val="28"/>
          <w:szCs w:val="28"/>
        </w:rPr>
        <w:t xml:space="preserve">район </w:t>
      </w:r>
      <w:r>
        <w:rPr>
          <w:rFonts w:ascii="Times New Roman" w:hAnsi="Times New Roman"/>
          <w:color w:val="000000"/>
          <w:sz w:val="28"/>
          <w:szCs w:val="28"/>
        </w:rPr>
        <w:t>Краснодарского края</w:t>
      </w:r>
      <w:r>
        <w:rPr>
          <w:rFonts w:ascii="Times New Roman" w:hAnsi="Times New Roman"/>
          <w:color w:val="000000"/>
          <w:sz w:val="28"/>
          <w:szCs w:val="28"/>
        </w:rPr>
        <w:t xml:space="preserve">» на 2024-2028 годы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eastAsia="ru-RU" w:bidi="hi-IN"/>
        </w:rPr>
        <w:t xml:space="preserve">(с изменениями от 25 июня 2025 года № 850) </w:t>
      </w:r>
      <w:r>
        <w:rPr>
          <w:rFonts w:ascii="Times New Roman" w:hAnsi="Times New Roman"/>
          <w:color w:val="000000"/>
          <w:sz w:val="28"/>
          <w:szCs w:val="28"/>
        </w:rPr>
        <w:t>представлены в приложении № 1 к муниципальной программе.</w:t>
      </w:r>
    </w:p>
    <w:p>
      <w:pPr>
        <w:pStyle w:val="Normal"/>
        <w:tabs>
          <w:tab w:val="left" w:pos="709" w:leader="none"/>
        </w:tabs>
        <w:autoSpaceDE w:val="false"/>
        <w:bidi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Сроки реализации основных мероприятий программы «Внесение изменений в документы территориального планирования поселений муниципального образования Кореновский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муниципальный </w:t>
      </w:r>
      <w:r>
        <w:rPr>
          <w:rFonts w:ascii="Times New Roman" w:hAnsi="Times New Roman"/>
          <w:color w:val="000000"/>
          <w:sz w:val="28"/>
          <w:szCs w:val="28"/>
        </w:rPr>
        <w:t xml:space="preserve">район </w:t>
      </w:r>
      <w:r>
        <w:rPr>
          <w:rFonts w:ascii="Times New Roman" w:hAnsi="Times New Roman"/>
          <w:color w:val="000000"/>
          <w:sz w:val="28"/>
          <w:szCs w:val="28"/>
        </w:rPr>
        <w:t xml:space="preserve">Краснодарского края </w:t>
      </w:r>
      <w:r>
        <w:rPr>
          <w:rFonts w:ascii="Times New Roman" w:hAnsi="Times New Roman"/>
          <w:color w:val="000000"/>
          <w:sz w:val="28"/>
          <w:szCs w:val="28"/>
        </w:rPr>
        <w:t xml:space="preserve">и схему территориального планирования муниципального образования Кореновский </w:t>
      </w:r>
      <w:r>
        <w:rPr>
          <w:rFonts w:ascii="Times New Roman" w:hAnsi="Times New Roman"/>
          <w:color w:val="000000"/>
          <w:sz w:val="28"/>
          <w:szCs w:val="28"/>
        </w:rPr>
        <w:t>муниципальный р</w:t>
      </w:r>
      <w:r>
        <w:rPr>
          <w:rFonts w:ascii="Times New Roman" w:hAnsi="Times New Roman"/>
          <w:color w:val="000000"/>
          <w:sz w:val="28"/>
          <w:szCs w:val="28"/>
        </w:rPr>
        <w:t xml:space="preserve">айон </w:t>
      </w:r>
      <w:r>
        <w:rPr>
          <w:rFonts w:ascii="Times New Roman" w:hAnsi="Times New Roman"/>
          <w:color w:val="000000"/>
          <w:sz w:val="28"/>
          <w:szCs w:val="28"/>
        </w:rPr>
        <w:t>Краснодарского края</w:t>
      </w:r>
      <w:r>
        <w:rPr>
          <w:rFonts w:ascii="Times New Roman" w:hAnsi="Times New Roman"/>
          <w:color w:val="000000"/>
          <w:sz w:val="28"/>
          <w:szCs w:val="28"/>
        </w:rPr>
        <w:t xml:space="preserve">» на 2024-2028 годы 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eastAsia="ru-RU" w:bidi="hi-IN"/>
        </w:rPr>
        <w:t xml:space="preserve">(с изменениями от 25 июня 2025 года № 850) </w:t>
      </w:r>
      <w:r>
        <w:rPr>
          <w:rFonts w:ascii="Times New Roman" w:hAnsi="Times New Roman"/>
          <w:color w:val="000000"/>
          <w:sz w:val="28"/>
          <w:szCs w:val="28"/>
        </w:rPr>
        <w:t>представлены в приложении № 2 к муниципальной программе.</w:t>
      </w:r>
    </w:p>
    <w:p>
      <w:pPr>
        <w:pStyle w:val="Normal"/>
        <w:tabs>
          <w:tab w:val="left" w:pos="709" w:leader="none"/>
        </w:tabs>
        <w:autoSpaceDE w:val="false"/>
        <w:bidi w:val="0"/>
        <w:spacing w:lineRule="auto" w:line="240" w:before="0" w:after="0"/>
        <w:ind w:hanging="0" w:righ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C9211E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Основными ожидаемыми результатами реализации мероприятий программы являются:</w:t>
      </w:r>
    </w:p>
    <w:p>
      <w:pPr>
        <w:pStyle w:val="Normal"/>
        <w:tabs>
          <w:tab w:val="left" w:pos="709" w:leader="none"/>
        </w:tabs>
        <w:autoSpaceDE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пространственная организация муниципального образования Кореновский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муниципальный </w:t>
      </w:r>
      <w:r>
        <w:rPr>
          <w:rFonts w:ascii="Times New Roman" w:hAnsi="Times New Roman"/>
          <w:color w:val="000000"/>
          <w:sz w:val="28"/>
          <w:szCs w:val="28"/>
        </w:rPr>
        <w:t xml:space="preserve">район </w:t>
      </w:r>
      <w:r>
        <w:rPr>
          <w:rFonts w:ascii="Times New Roman" w:hAnsi="Times New Roman"/>
          <w:color w:val="000000"/>
          <w:sz w:val="28"/>
          <w:szCs w:val="28"/>
        </w:rPr>
        <w:t>Краснодарского края</w:t>
      </w:r>
    </w:p>
    <w:p>
      <w:pPr>
        <w:pStyle w:val="Normal"/>
        <w:tabs>
          <w:tab w:val="left" w:pos="709" w:leader="none"/>
        </w:tabs>
        <w:autoSpaceDE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создание комфортной и безопасной среды проживания населения, привлечение инвестиций, модернизация инфраструктуры и жилищно-коммунального хозяйства;</w:t>
      </w:r>
    </w:p>
    <w:p>
      <w:pPr>
        <w:pStyle w:val="BodyText"/>
        <w:bidi w:val="0"/>
        <w:spacing w:lineRule="auto" w:line="240" w:before="0" w:after="0"/>
        <w:ind w:hanging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 определение зон с особым режимом использования земель на территории района;</w:t>
      </w:r>
    </w:p>
    <w:p>
      <w:pPr>
        <w:pStyle w:val="BodyText"/>
        <w:bidi w:val="0"/>
        <w:spacing w:lineRule="auto" w:line="240" w:before="0" w:after="0"/>
        <w:ind w:hanging="0"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- проведение анализа информации о социально-экономическом положении района и оценка экономического потенциала района;</w:t>
      </w:r>
    </w:p>
    <w:p>
      <w:pPr>
        <w:pStyle w:val="Normal"/>
        <w:tabs>
          <w:tab w:val="left" w:pos="709" w:leader="none"/>
        </w:tabs>
        <w:autoSpaceDE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обоснование вариантов территориального развития и обоснование целевого варианта развития Кореновского муниципального района Краснодарского края.</w:t>
      </w:r>
    </w:p>
    <w:p>
      <w:pPr>
        <w:pStyle w:val="Normal"/>
        <w:tabs>
          <w:tab w:val="left" w:pos="709" w:leader="none"/>
        </w:tabs>
        <w:autoSpaceDE w:val="false"/>
        <w:bidi w:val="0"/>
        <w:spacing w:lineRule="auto" w:line="276"/>
        <w:ind w:hanging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autoSpaceDE w:val="false"/>
        <w:bidi w:val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autoSpaceDE w:val="false"/>
        <w:bidi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autoSpaceDE w:val="false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Основные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hAnsi="Times New Roman"/>
          <w:bCs/>
          <w:color w:val="000000"/>
          <w:sz w:val="28"/>
          <w:szCs w:val="28"/>
        </w:rPr>
        <w:t>ероприятия программы представлены в табличной форме в приложении № 2 к программе.</w:t>
      </w:r>
    </w:p>
    <w:p>
      <w:pPr>
        <w:pStyle w:val="Normal"/>
        <w:bidi w:val="0"/>
        <w:ind w:firstLine="709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autoSpaceDE w:val="false"/>
        <w:bidi w:val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>
      <w:pPr>
        <w:pStyle w:val="Normal"/>
        <w:autoSpaceDE w:val="false"/>
        <w:bidi w:val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ConsPlusNormal1"/>
        <w:ind w:hanging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 xml:space="preserve">Объемы и источники финансирования Программы определяются Перечнем основных программных мероприятий. Общий планируемый объем финансирования Программы на 2024-2028 годы составит </w:t>
      </w:r>
      <w:r>
        <w:rPr>
          <w:rFonts w:cs="Times New Roman" w:ascii="Times New Roman" w:hAnsi="Times New Roman"/>
          <w:color w:val="000000"/>
          <w:sz w:val="28"/>
          <w:szCs w:val="28"/>
        </w:rPr>
        <w:t>3</w:t>
      </w:r>
      <w:r>
        <w:rPr>
          <w:rFonts w:cs="Times New Roman" w:ascii="Times New Roman" w:hAnsi="Times New Roman"/>
          <w:color w:val="000000"/>
          <w:sz w:val="28"/>
          <w:szCs w:val="28"/>
        </w:rPr>
        <w:t>980</w:t>
      </w:r>
      <w:r>
        <w:rPr>
          <w:rFonts w:cs="Times New Roman" w:ascii="Times New Roman" w:hAnsi="Times New Roman"/>
          <w:color w:val="000000"/>
          <w:sz w:val="28"/>
          <w:szCs w:val="28"/>
        </w:rPr>
        <w:t>,2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тыс. рублей</w:t>
      </w:r>
    </w:p>
    <w:p>
      <w:pPr>
        <w:pStyle w:val="ConsPlusNormal1"/>
        <w:ind w:hanging="0" w:right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ConsPlusNormal1"/>
        <w:ind w:hanging="0" w:righ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 финансирования Программы</w:t>
      </w:r>
    </w:p>
    <w:p>
      <w:pPr>
        <w:pStyle w:val="ConsPlusNonformat1"/>
        <w:widowControl/>
        <w:jc w:val="right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тыс.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руб.</w:t>
      </w:r>
    </w:p>
    <w:tbl>
      <w:tblPr>
        <w:tblW w:w="9665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67"/>
        <w:gridCol w:w="1183"/>
        <w:gridCol w:w="1083"/>
        <w:gridCol w:w="1067"/>
        <w:gridCol w:w="1133"/>
        <w:gridCol w:w="1134"/>
        <w:gridCol w:w="998"/>
      </w:tblGrid>
      <w:tr>
        <w:trPr>
          <w:trHeight w:val="240" w:hRule="atLeast"/>
        </w:trPr>
        <w:tc>
          <w:tcPr>
            <w:tcW w:w="30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65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Объем финансирования</w:t>
            </w:r>
          </w:p>
        </w:tc>
      </w:tr>
      <w:tr>
        <w:trPr>
          <w:trHeight w:val="240" w:hRule="atLeast"/>
        </w:trPr>
        <w:tc>
          <w:tcPr>
            <w:tcW w:w="30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 том числе по годам</w:t>
            </w:r>
          </w:p>
        </w:tc>
      </w:tr>
      <w:tr>
        <w:trPr>
          <w:trHeight w:val="393" w:hRule="atLeast"/>
        </w:trPr>
        <w:tc>
          <w:tcPr>
            <w:tcW w:w="30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8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Районный бюджет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eastAsia="Arial"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color w:val="000000"/>
                <w:sz w:val="28"/>
                <w:szCs w:val="28"/>
              </w:rPr>
              <w:t>1829</w:t>
            </w:r>
            <w:r>
              <w:rPr>
                <w:rFonts w:eastAsia="Arial" w:cs="Times New Roman" w:ascii="Times New Roman" w:hAnsi="Times New Roman"/>
                <w:color w:val="000000"/>
                <w:sz w:val="28"/>
                <w:szCs w:val="28"/>
              </w:rPr>
              <w:t>,6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eastAsia="Arial"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color w:val="000000"/>
                <w:sz w:val="28"/>
                <w:szCs w:val="28"/>
              </w:rPr>
              <w:t>679,6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eastAsia="Arial"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eastAsia="Arial"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color w:val="000000"/>
                <w:sz w:val="28"/>
                <w:szCs w:val="28"/>
              </w:rPr>
              <w:t>1150</w:t>
            </w:r>
            <w:r>
              <w:rPr>
                <w:rFonts w:eastAsia="Arial" w:cs="Times New Roman"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eastAsia="Arial"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eastAsia="Arial"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  <w:p>
            <w:pPr>
              <w:pStyle w:val="ConsPlusNormal1"/>
              <w:ind w:hanging="0" w:righ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2150,6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2150,6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Другие источники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</w:tr>
      <w:tr>
        <w:trPr>
          <w:trHeight w:val="377" w:hRule="atLeast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eastAsia="Arial"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color w:val="000000"/>
                <w:sz w:val="28"/>
                <w:szCs w:val="28"/>
              </w:rPr>
              <w:t>3</w:t>
            </w:r>
            <w:r>
              <w:rPr>
                <w:rFonts w:eastAsia="Arial" w:cs="Times New Roman" w:ascii="Times New Roman" w:hAnsi="Times New Roman"/>
                <w:color w:val="000000"/>
                <w:sz w:val="28"/>
                <w:szCs w:val="28"/>
              </w:rPr>
              <w:t>980</w:t>
            </w:r>
            <w:r>
              <w:rPr>
                <w:rFonts w:eastAsia="Arial" w:cs="Times New Roman" w:ascii="Times New Roman" w:hAnsi="Times New Roman"/>
                <w:color w:val="000000"/>
                <w:sz w:val="28"/>
                <w:szCs w:val="28"/>
              </w:rPr>
              <w:t>,2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eastAsia="Arial"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color w:val="000000"/>
                <w:sz w:val="28"/>
                <w:szCs w:val="28"/>
              </w:rPr>
              <w:t>2830,2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eastAsia="Arial"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eastAsia="Arial"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color w:val="000000"/>
                <w:sz w:val="28"/>
                <w:szCs w:val="28"/>
              </w:rPr>
              <w:t>1150,0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eastAsia="Arial"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1"/>
              <w:snapToGrid w:val="false"/>
              <w:ind w:hanging="0" w:right="0"/>
              <w:jc w:val="center"/>
              <w:rPr>
                <w:rFonts w:ascii="Times New Roman" w:hAnsi="Times New Roman" w:eastAsia="Arial"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</w:tr>
    </w:tbl>
    <w:p>
      <w:pPr>
        <w:pStyle w:val="321"/>
        <w:autoSpaceDE w:val="false"/>
        <w:bidi w:val="0"/>
        <w:spacing w:before="0" w:after="0"/>
        <w:ind w:firstLine="708" w:left="0" w:right="0"/>
        <w:jc w:val="left"/>
        <w:rPr>
          <w:rFonts w:ascii="Times New Roman" w:hAnsi="Times New Roman"/>
          <w:color w:val="C9211E"/>
          <w:sz w:val="28"/>
          <w:szCs w:val="28"/>
        </w:rPr>
      </w:pPr>
      <w:r>
        <w:rPr>
          <w:rFonts w:ascii="Times New Roman" w:hAnsi="Times New Roman"/>
          <w:color w:val="C9211E"/>
          <w:sz w:val="28"/>
          <w:szCs w:val="28"/>
        </w:rPr>
      </w:r>
    </w:p>
    <w:p>
      <w:pPr>
        <w:pStyle w:val="321"/>
        <w:autoSpaceDE w:val="false"/>
        <w:bidi w:val="0"/>
        <w:spacing w:before="0" w:after="0"/>
        <w:ind w:firstLine="708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муниципальный район Краснодарского края о бюджете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>
      <w:pPr>
        <w:pStyle w:val="321"/>
        <w:autoSpaceDE w:val="false"/>
        <w:bidi w:val="0"/>
        <w:spacing w:before="0" w:after="0"/>
        <w:ind w:firstLine="708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Heading1"/>
        <w:autoSpaceDE w:val="false"/>
        <w:bidi w:val="0"/>
        <w:spacing w:before="0" w:after="0"/>
        <w:ind w:firstLine="720" w:left="432" w:right="0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5. Методика оценки эффективности реализации муниципальной программы</w:t>
      </w:r>
    </w:p>
    <w:p>
      <w:pPr>
        <w:pStyle w:val="BodyText"/>
        <w:autoSpaceDE w:val="false"/>
        <w:bidi w:val="0"/>
        <w:spacing w:before="0" w:after="0"/>
        <w:ind w:firstLine="720" w:left="432" w:right="0"/>
        <w:jc w:val="left"/>
        <w:rPr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</w:rPr>
      </w:r>
    </w:p>
    <w:p>
      <w:pPr>
        <w:pStyle w:val="BodyText"/>
        <w:autoSpaceDE w:val="false"/>
        <w:bidi w:val="0"/>
        <w:spacing w:lineRule="auto" w:line="240" w:before="0" w:after="0"/>
        <w:ind w:hanging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Оценка эффективности реализации муниципальной программы производится ежегодно в соответствии с утвержденным постановлением администрации муниципального образования Кореновский </w:t>
      </w:r>
      <w:r>
        <w:rPr>
          <w:rFonts w:cs="Times New Roman" w:ascii="Times New Roman" w:hAnsi="Times New Roman"/>
          <w:color w:val="000000"/>
          <w:sz w:val="28"/>
          <w:szCs w:val="28"/>
        </w:rPr>
        <w:t>муниципальный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район </w:t>
      </w:r>
      <w:r>
        <w:rPr>
          <w:rFonts w:cs="Times New Roman" w:ascii="Times New Roman" w:hAnsi="Times New Roman"/>
          <w:color w:val="000000"/>
          <w:sz w:val="28"/>
          <w:szCs w:val="28"/>
        </w:rPr>
        <w:t>Краснодарского края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от 2 ноября 2023 года № 1921 «</w:t>
      </w:r>
      <w:r>
        <w:rPr>
          <w:rFonts w:cs="Times New Roman" w:ascii="Times New Roman" w:hAnsi="Times New Roman"/>
          <w:color w:val="000000"/>
          <w:sz w:val="28"/>
          <w:szCs w:val="28"/>
          <w:lang w:eastAsia="ar-SA"/>
        </w:rPr>
        <w:t xml:space="preserve">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 </w:t>
      </w:r>
    </w:p>
    <w:p>
      <w:pPr>
        <w:pStyle w:val="BodyText"/>
        <w:autoSpaceDE w:val="false"/>
        <w:bidi w:val="0"/>
        <w:spacing w:lineRule="auto" w:line="240" w:before="0" w:after="0"/>
        <w:ind w:hanging="0" w:right="0"/>
        <w:jc w:val="both"/>
        <w:rPr>
          <w:rFonts w:cs="Times New Roman"/>
          <w:color w:val="000000"/>
          <w:lang w:eastAsia="ar-SA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BodyText"/>
        <w:numPr>
          <w:ilvl w:val="0"/>
          <w:numId w:val="2"/>
        </w:numPr>
        <w:autoSpaceDE w:val="false"/>
        <w:bidi w:val="0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>
      <w:pPr>
        <w:pStyle w:val="BodyText"/>
        <w:numPr>
          <w:ilvl w:val="0"/>
          <w:numId w:val="2"/>
        </w:numPr>
        <w:autoSpaceDE w:val="false"/>
        <w:bidi w:val="0"/>
        <w:spacing w:lineRule="auto" w:line="240" w:before="0" w:after="0"/>
        <w:jc w:val="center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BodyText"/>
        <w:autoSpaceDE w:val="false"/>
        <w:bidi w:val="0"/>
        <w:spacing w:lineRule="auto" w:line="240" w:before="0" w:after="0"/>
        <w:jc w:val="center"/>
        <w:rPr>
          <w:rFonts w:ascii="Times New Roman" w:hAnsi="Times New Roman" w:cs="Times New Roman"/>
          <w:color w:val="C9211E"/>
          <w:sz w:val="28"/>
          <w:szCs w:val="28"/>
          <w:lang w:eastAsia="ar-SA"/>
        </w:rPr>
      </w:pPr>
      <w:r>
        <w:rPr>
          <w:rFonts w:cs="Times New Roman" w:ascii="Times New Roman" w:hAnsi="Times New Roman"/>
          <w:color w:val="C9211E"/>
          <w:sz w:val="28"/>
          <w:szCs w:val="28"/>
          <w:lang w:eastAsia="ar-SA"/>
        </w:rPr>
      </w:r>
    </w:p>
    <w:p>
      <w:pPr>
        <w:pStyle w:val="Normal"/>
        <w:numPr>
          <w:ilvl w:val="1"/>
          <w:numId w:val="2"/>
        </w:numPr>
        <w:bidi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numPr>
          <w:ilvl w:val="1"/>
          <w:numId w:val="2"/>
        </w:numPr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2A6099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Муниципальная программа «Внесение изменений в документы территориального планирования поселений муниципального образования Кореновский муниципальный район Краснодарского края и схему территориального планирования муниципального образования Кореновский муниципальный район Краснодарского края» </w:t>
      </w:r>
      <w:r>
        <w:rPr>
          <w:rFonts w:ascii="Times New Roman" w:hAnsi="Times New Roman"/>
          <w:bCs/>
          <w:color w:val="000000"/>
          <w:sz w:val="28"/>
          <w:szCs w:val="28"/>
        </w:rPr>
        <w:t>на 2024-2028 годы</w:t>
      </w:r>
      <w:r>
        <w:rPr>
          <w:rFonts w:ascii="Times New Roman" w:hAnsi="Times New Roman"/>
          <w:color w:val="C9211E"/>
          <w:sz w:val="28"/>
          <w:szCs w:val="28"/>
          <w:lang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C9211E"/>
          <w:kern w:val="2"/>
          <w:sz w:val="28"/>
          <w:szCs w:val="28"/>
          <w:lang w:eastAsia="ru-RU" w:bidi="hi-IN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eastAsia="ru-RU" w:bidi="hi-I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bidi="ar-SA"/>
        </w:rPr>
        <w:t xml:space="preserve">( далее – Программа) разработана в </w:t>
      </w:r>
      <w:r>
        <w:rPr>
          <w:rFonts w:ascii="Times New Roman" w:hAnsi="Times New Roman"/>
          <w:color w:val="000000"/>
          <w:sz w:val="28"/>
          <w:szCs w:val="28"/>
        </w:rPr>
        <w:t>соответствии со ст.15 Федерального закона от 06.10.2003 №131-ФЗ «Об общих принципах организации местного самоуправления в Российской Федерации», Закона Краснодарского края от 21.07.2008 №1540-КЗ «Градостроительный кодекс Краснодарского края».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tLeast" w:line="100"/>
        <w:ind w:hanging="397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C9211E"/>
          <w:sz w:val="28"/>
          <w:szCs w:val="28"/>
        </w:rPr>
        <w:tab/>
        <w:tab/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Текущее управление муниципальной программой осуществляет координатор муниципальной программы - управление архитектуры и градостроительства администрации муниципального образования Кореновский муниципальный район Краснодарского края, которое:</w:t>
      </w:r>
    </w:p>
    <w:p>
      <w:pPr>
        <w:pStyle w:val="Normal"/>
        <w:numPr>
          <w:ilvl w:val="0"/>
          <w:numId w:val="2"/>
        </w:numPr>
        <w:autoSpaceDE w:val="false"/>
        <w:bidi w:val="0"/>
        <w:ind w:firstLine="709" w:left="0" w:right="0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numPr>
          <w:ilvl w:val="0"/>
          <w:numId w:val="2"/>
        </w:numPr>
        <w:autoSpaceDE w:val="false"/>
        <w:bidi w:val="0"/>
        <w:ind w:firstLine="709" w:left="0" w:right="0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numPr>
          <w:ilvl w:val="0"/>
          <w:numId w:val="2"/>
        </w:numPr>
        <w:autoSpaceDE w:val="false"/>
        <w:bidi w:val="0"/>
        <w:ind w:firstLine="709" w:left="0" w:right="0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numPr>
          <w:ilvl w:val="0"/>
          <w:numId w:val="2"/>
        </w:numPr>
        <w:autoSpaceDE w:val="false"/>
        <w:bidi w:val="0"/>
        <w:ind w:firstLine="709" w:left="0" w:right="0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numPr>
          <w:ilvl w:val="0"/>
          <w:numId w:val="2"/>
        </w:numPr>
        <w:autoSpaceDE w:val="false"/>
        <w:bidi w:val="0"/>
        <w:ind w:firstLine="709" w:left="0" w:right="0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numPr>
          <w:ilvl w:val="0"/>
          <w:numId w:val="2"/>
        </w:numPr>
        <w:autoSpaceDE w:val="false"/>
        <w:bidi w:val="0"/>
        <w:ind w:firstLine="709" w:left="0" w:right="0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numPr>
          <w:ilvl w:val="0"/>
          <w:numId w:val="2"/>
        </w:numPr>
        <w:autoSpaceDE w:val="false"/>
        <w:bidi w:val="0"/>
        <w:ind w:firstLine="709" w:left="0" w:right="0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>
      <w:pPr>
        <w:pStyle w:val="Normal"/>
        <w:numPr>
          <w:ilvl w:val="0"/>
          <w:numId w:val="2"/>
        </w:numPr>
        <w:autoSpaceDE w:val="false"/>
        <w:bidi w:val="0"/>
        <w:ind w:firstLine="709" w:left="0" w:right="0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numPr>
          <w:ilvl w:val="0"/>
          <w:numId w:val="2"/>
        </w:numPr>
        <w:autoSpaceDE w:val="false"/>
        <w:bidi w:val="0"/>
        <w:ind w:firstLine="709" w:left="0" w:right="0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>
      <w:pPr>
        <w:pStyle w:val="Normal"/>
        <w:numPr>
          <w:ilvl w:val="0"/>
          <w:numId w:val="2"/>
        </w:numPr>
        <w:autoSpaceDE w:val="false"/>
        <w:bidi w:val="0"/>
        <w:ind w:firstLine="709" w:left="0" w:right="0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В целях осуществления текущего контроля реализации мероприятий муниципальной программы управление архитектуры и градостроительства администрации муниципального образования Кореновский муниципальный район Краснодарского края ежеквартально до 25-го числа месяца, следующего за отчетным периодом, представляет в управление экономики и  финансовое управление администрации муниципального образования Кореновский муниципальный район Краснодарского края,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w="11906" w:h="16838"/>
          <w:pgMar w:left="1701" w:right="567" w:gutter="0" w:header="567" w:top="1126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Normal"/>
        <w:numPr>
          <w:ilvl w:val="0"/>
          <w:numId w:val="2"/>
        </w:numPr>
        <w:autoSpaceDE w:val="false"/>
        <w:bidi w:val="0"/>
        <w:ind w:firstLine="709" w:left="0" w:right="0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Управление архитектуры и градостроительства администрации муниципального образования Кореновский муниципальный район Краснодарского края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 </w:t>
      </w:r>
    </w:p>
    <w:p>
      <w:pPr>
        <w:pStyle w:val="121"/>
        <w:bidi w:val="0"/>
        <w:ind w:hanging="0" w:left="5529" w:righ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>ПРИЛОЖЕНИЕ № 1</w:t>
        <w:tab/>
        <w:tab/>
      </w:r>
    </w:p>
    <w:p>
      <w:pPr>
        <w:pStyle w:val="121"/>
        <w:bidi w:val="0"/>
        <w:ind w:hanging="0" w:left="5529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>
      <w:pPr>
        <w:pStyle w:val="121"/>
        <w:bidi w:val="0"/>
        <w:ind w:hanging="0" w:left="5529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«Внесение изменений в документы территориального планирования поселений муниципального образования Кореновский муниципальный район Краснодарского края и схему территориального планирования муниципального образования Кореновский муниципальный район Краснодарского края» на 2024-2028 годы </w:t>
      </w:r>
      <w:r>
        <w:rPr>
          <w:rFonts w:eastAsia="Times New Roman" w:cs="Times New Roman" w:ascii="Times New Roman" w:hAnsi="Times New Roman"/>
          <w:b w:val="false"/>
          <w:bCs w:val="false"/>
          <w:kern w:val="2"/>
          <w:sz w:val="28"/>
          <w:szCs w:val="28"/>
          <w:lang w:eastAsia="ru-RU" w:bidi="hi-IN"/>
        </w:rPr>
        <w:t>(с изменениями от 25 июня 2025 года № 850)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bidi w:val="0"/>
        <w:jc w:val="center"/>
        <w:rPr>
          <w:rFonts w:ascii="Times New Roman" w:hAnsi="Times New Roman"/>
          <w:color w:val="C9211E"/>
          <w:sz w:val="28"/>
          <w:szCs w:val="28"/>
        </w:rPr>
      </w:pPr>
      <w:r>
        <w:rPr>
          <w:rFonts w:ascii="Times New Roman" w:hAnsi="Times New Roman"/>
          <w:color w:val="C9211E"/>
          <w:sz w:val="28"/>
          <w:szCs w:val="28"/>
        </w:rPr>
      </w:r>
    </w:p>
    <w:p>
      <w:pPr>
        <w:pStyle w:val="Normal"/>
        <w:bidi w:val="0"/>
        <w:jc w:val="center"/>
        <w:rPr>
          <w:rFonts w:ascii="Times New Roman" w:hAnsi="Times New Roman"/>
          <w:color w:val="C9211E"/>
          <w:sz w:val="28"/>
          <w:szCs w:val="28"/>
        </w:rPr>
      </w:pPr>
      <w:r>
        <w:rPr>
          <w:rFonts w:ascii="Times New Roman" w:hAnsi="Times New Roman"/>
          <w:color w:val="C9211E"/>
          <w:sz w:val="28"/>
          <w:szCs w:val="28"/>
        </w:rPr>
      </w:r>
    </w:p>
    <w:p>
      <w:pPr>
        <w:pStyle w:val="Normal"/>
        <w:bidi w:val="0"/>
        <w:jc w:val="center"/>
        <w:rPr>
          <w:rFonts w:ascii="Times New Roman" w:hAnsi="Times New Roman"/>
          <w:color w:val="C9211E"/>
          <w:sz w:val="28"/>
          <w:szCs w:val="28"/>
        </w:rPr>
      </w:pPr>
      <w:r>
        <w:rPr>
          <w:rFonts w:ascii="Times New Roman" w:hAnsi="Times New Roman"/>
          <w:color w:val="C9211E"/>
          <w:sz w:val="28"/>
          <w:szCs w:val="28"/>
        </w:rPr>
      </w:r>
    </w:p>
    <w:p>
      <w:pPr>
        <w:pStyle w:val="Normal"/>
        <w:numPr>
          <w:ilvl w:val="0"/>
          <w:numId w:val="2"/>
        </w:numPr>
        <w:bidi w:val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ЦЕЛИ</w:t>
      </w:r>
    </w:p>
    <w:p>
      <w:pPr>
        <w:pStyle w:val="Normal"/>
        <w:numPr>
          <w:ilvl w:val="0"/>
          <w:numId w:val="2"/>
        </w:numPr>
        <w:tabs>
          <w:tab w:val="left" w:pos="709" w:leader="none"/>
        </w:tabs>
        <w:bidi w:val="0"/>
        <w:ind w:hanging="0" w:left="0" w:right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задачи и целевые показатели муниципальной программы</w:t>
      </w:r>
    </w:p>
    <w:p>
      <w:pPr>
        <w:pStyle w:val="Normal"/>
        <w:numPr>
          <w:ilvl w:val="0"/>
          <w:numId w:val="2"/>
        </w:numPr>
        <w:tabs>
          <w:tab w:val="left" w:pos="709" w:leader="none"/>
        </w:tabs>
        <w:bidi w:val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«Внесение изменений в документы территориального планирования поселений муниципального образования Кореновский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муниципальный </w:t>
      </w:r>
      <w:r>
        <w:rPr>
          <w:rFonts w:ascii="Times New Roman" w:hAnsi="Times New Roman"/>
          <w:color w:val="000000"/>
          <w:sz w:val="28"/>
          <w:szCs w:val="28"/>
        </w:rPr>
        <w:t xml:space="preserve">район </w:t>
      </w:r>
      <w:r>
        <w:rPr>
          <w:rFonts w:ascii="Times New Roman" w:hAnsi="Times New Roman"/>
          <w:color w:val="000000"/>
          <w:sz w:val="28"/>
          <w:szCs w:val="28"/>
        </w:rPr>
        <w:t xml:space="preserve">Краснодарского края </w:t>
      </w:r>
      <w:r>
        <w:rPr>
          <w:rFonts w:ascii="Times New Roman" w:hAnsi="Times New Roman"/>
          <w:color w:val="000000"/>
          <w:sz w:val="28"/>
          <w:szCs w:val="28"/>
        </w:rPr>
        <w:t>и схему территориального планирования муниципального образования Кореновский муниципальный район Краснодарского края» на 202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color w:val="000000"/>
          <w:sz w:val="28"/>
          <w:szCs w:val="28"/>
        </w:rPr>
        <w:t xml:space="preserve"> годы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eastAsia="ru-RU" w:bidi="hi-IN"/>
        </w:rPr>
        <w:t>(с изменениями от 25 июня 2025 года № 850)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Normal"/>
        <w:tabs>
          <w:tab w:val="left" w:pos="709" w:leader="none"/>
        </w:tabs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616" w:type="dxa"/>
        <w:jc w:val="left"/>
        <w:tblInd w:w="-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0"/>
        <w:gridCol w:w="4414"/>
        <w:gridCol w:w="1522"/>
        <w:gridCol w:w="1931"/>
        <w:gridCol w:w="966"/>
        <w:gridCol w:w="1200"/>
        <w:gridCol w:w="1184"/>
        <w:gridCol w:w="1133"/>
        <w:gridCol w:w="1066"/>
      </w:tblGrid>
      <w:tr>
        <w:trPr/>
        <w:tc>
          <w:tcPr>
            <w:tcW w:w="12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4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5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Единица</w:t>
            </w:r>
          </w:p>
          <w:p>
            <w:pPr>
              <w:pStyle w:val="Normal"/>
              <w:bidi w:val="0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измерения</w:t>
            </w:r>
          </w:p>
        </w:tc>
        <w:tc>
          <w:tcPr>
            <w:tcW w:w="1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ind w:hanging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Статус</w:t>
            </w:r>
            <w:r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54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120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4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2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ind w:hanging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>
              <w:rPr>
                <w:rFonts w:eastAsia="WenQuanYi Micro Hei;MS Mincho" w:ascii="Times New Roman" w:hAnsi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ind w:hanging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>
              <w:rPr>
                <w:rFonts w:eastAsia="WenQuanYi Micro Hei;MS Mincho" w:ascii="Times New Roman" w:hAnsi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2026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ind w:hanging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>
              <w:rPr>
                <w:rFonts w:eastAsia="WenQuanYi Micro Hei;MS Mincho" w:ascii="Times New Roman" w:hAnsi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ind w:hanging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r>
              <w:rPr>
                <w:rFonts w:eastAsia="WenQuanYi Micro Hei;MS Mincho" w:ascii="Times New Roman" w:hAnsi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</w:p>
        </w:tc>
      </w:tr>
      <w:tr>
        <w:trPr/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2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</w:tr>
      <w:tr>
        <w:trPr/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1341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Муниципальная программа «Внесение изменений в документы территориального планирования поселений муниципального образования Кореновский муниципальный район Краснодарского края и схему территориального планирования муниципального образования Кореновский муниципальный район Краснодарского края» на 2024-2028 годы 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8"/>
                <w:szCs w:val="28"/>
                <w:lang w:eastAsia="ru-RU" w:bidi="hi-IN"/>
              </w:rPr>
              <w:t>(с изменениями от 25 июня 2025 года № 850)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 </w:t>
            </w:r>
          </w:p>
        </w:tc>
      </w:tr>
      <w:tr>
        <w:trPr/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jc w:val="center"/>
              <w:rPr>
                <w:rFonts w:ascii="Times New Roman" w:hAnsi="Times New Roman"/>
                <w:color w:val="C9211E"/>
                <w:sz w:val="28"/>
                <w:szCs w:val="28"/>
              </w:rPr>
            </w:pPr>
            <w:r>
              <w:rPr>
                <w:rFonts w:ascii="Times New Roman" w:hAnsi="Times New Roman"/>
                <w:color w:val="C9211E"/>
                <w:sz w:val="28"/>
                <w:szCs w:val="28"/>
              </w:rPr>
            </w:r>
          </w:p>
        </w:tc>
        <w:tc>
          <w:tcPr>
            <w:tcW w:w="1341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Цель: Пространственная организация муниципального образования Кореновский муниципальный район Краснодарского края </w:t>
            </w:r>
          </w:p>
        </w:tc>
      </w:tr>
      <w:tr>
        <w:trPr/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jc w:val="center"/>
              <w:rPr>
                <w:rFonts w:ascii="Times New Roman" w:hAnsi="Times New Roman"/>
                <w:color w:val="C9211E"/>
                <w:sz w:val="28"/>
                <w:szCs w:val="28"/>
              </w:rPr>
            </w:pPr>
            <w:r>
              <w:rPr>
                <w:rFonts w:ascii="Times New Roman" w:hAnsi="Times New Roman"/>
                <w:color w:val="C9211E"/>
                <w:sz w:val="28"/>
                <w:szCs w:val="28"/>
              </w:rPr>
            </w:r>
          </w:p>
        </w:tc>
        <w:tc>
          <w:tcPr>
            <w:tcW w:w="1341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Задача: 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eastAsia="ru-RU" w:bidi="ar-SA"/>
              </w:rPr>
              <w:t xml:space="preserve">своевременное внесение необходимых изменений в схему территориального планирования  муниципального образования Кореновский муниципальный район Краснодарского края, проведение мероприятий по технической поддержке рабочих мест </w:t>
            </w:r>
          </w:p>
        </w:tc>
      </w:tr>
      <w:tr>
        <w:trPr/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1"/>
              <w:bidi w:val="0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1.1.1.</w:t>
            </w:r>
          </w:p>
        </w:tc>
        <w:tc>
          <w:tcPr>
            <w:tcW w:w="441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Целевые показатели:</w:t>
            </w:r>
          </w:p>
          <w:p>
            <w:pPr>
              <w:pStyle w:val="Normal"/>
              <w:tabs>
                <w:tab w:val="left" w:pos="709" w:leader="none"/>
              </w:tabs>
              <w:autoSpaceDE w:val="false"/>
              <w:bidi w:val="0"/>
              <w:spacing w:lineRule="auto" w:line="276"/>
              <w:ind w:hanging="0" w:right="0"/>
              <w:jc w:val="left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-количество внесенных изменений в схему территориального планирования  муниципального образования Кореновский муниципальный район Краснодарского края</w:t>
            </w:r>
          </w:p>
        </w:tc>
        <w:tc>
          <w:tcPr>
            <w:tcW w:w="152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1"/>
              <w:bidi w:val="0"/>
              <w:ind w:hanging="0" w:right="0"/>
              <w:jc w:val="center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Единиц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1"/>
              <w:bidi w:val="0"/>
              <w:jc w:val="center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3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1"/>
              <w:bidi w:val="0"/>
              <w:ind w:hanging="0" w:right="0"/>
              <w:jc w:val="center"/>
              <w:rPr>
                <w:rFonts w:ascii="Times New Roman" w:hAnsi="Times New Roman" w:eastAsia="WenQuanYi Micro Hei;MS Mincho" w:cs="Lohit Hindi;MS Mincho"/>
                <w:color w:val="111111"/>
                <w:sz w:val="28"/>
                <w:szCs w:val="28"/>
              </w:rPr>
            </w:pPr>
            <w:r>
              <w:rPr>
                <w:rFonts w:eastAsia="WenQuanYi Micro Hei;MS Mincho" w:cs="Lohit Hindi;MS Mincho" w:ascii="Times New Roman" w:hAnsi="Times New Roman"/>
                <w:color w:val="111111"/>
                <w:sz w:val="28"/>
                <w:szCs w:val="28"/>
              </w:rPr>
              <w:t>2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1"/>
              <w:bidi w:val="0"/>
              <w:ind w:hanging="0" w:right="0"/>
              <w:jc w:val="center"/>
              <w:rPr>
                <w:rFonts w:ascii="Times New Roman" w:hAnsi="Times New Roman" w:eastAsia="WenQuanYi Micro Hei;MS Mincho" w:cs="Lohit Hindi;MS Mincho"/>
                <w:color w:val="111111"/>
                <w:sz w:val="28"/>
                <w:szCs w:val="28"/>
              </w:rPr>
            </w:pPr>
            <w:r>
              <w:rPr>
                <w:rFonts w:eastAsia="WenQuanYi Micro Hei;MS Mincho" w:cs="Lohit Hindi;MS Mincho" w:ascii="Times New Roman" w:hAnsi="Times New Roman"/>
                <w:color w:val="111111"/>
                <w:sz w:val="28"/>
                <w:szCs w:val="28"/>
              </w:rPr>
              <w:t>0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1"/>
              <w:bidi w:val="0"/>
              <w:ind w:hanging="0" w:right="0"/>
              <w:jc w:val="center"/>
              <w:rPr>
                <w:rFonts w:ascii="Times New Roman" w:hAnsi="Times New Roman" w:eastAsia="WenQuanYi Micro Hei;MS Mincho" w:cs="Lohit Hindi;MS Mincho"/>
                <w:color w:val="111111"/>
                <w:sz w:val="28"/>
                <w:szCs w:val="28"/>
              </w:rPr>
            </w:pPr>
            <w:r>
              <w:rPr>
                <w:rFonts w:eastAsia="WenQuanYi Micro Hei;MS Mincho" w:cs="Lohit Hindi;MS Mincho" w:ascii="Times New Roman" w:hAnsi="Times New Roman"/>
                <w:color w:val="111111"/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1"/>
              <w:bidi w:val="0"/>
              <w:snapToGrid w:val="false"/>
              <w:jc w:val="center"/>
              <w:rPr>
                <w:rFonts w:ascii="Times New Roman" w:hAnsi="Times New Roman" w:eastAsia="WenQuanYi Micro Hei;MS Mincho" w:cs="Lohit Hindi;MS Mincho"/>
                <w:color w:val="111111"/>
                <w:sz w:val="28"/>
                <w:szCs w:val="28"/>
              </w:rPr>
            </w:pPr>
            <w:r>
              <w:rPr>
                <w:rFonts w:eastAsia="WenQuanYi Micro Hei;MS Mincho" w:cs="Lohit Hindi;MS Mincho" w:ascii="Times New Roman" w:hAnsi="Times New Roman"/>
                <w:color w:val="111111"/>
                <w:sz w:val="28"/>
                <w:szCs w:val="28"/>
              </w:rPr>
              <w:t>0</w:t>
            </w:r>
          </w:p>
        </w:tc>
        <w:tc>
          <w:tcPr>
            <w:tcW w:w="1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121"/>
              <w:bidi w:val="0"/>
              <w:snapToGrid w:val="false"/>
              <w:jc w:val="center"/>
              <w:rPr>
                <w:rFonts w:ascii="Times New Roman" w:hAnsi="Times New Roman" w:eastAsia="WenQuanYi Micro Hei;MS Mincho" w:cs="Lohit Hindi;MS Mincho"/>
                <w:color w:val="111111"/>
                <w:sz w:val="28"/>
                <w:szCs w:val="28"/>
              </w:rPr>
            </w:pPr>
            <w:r>
              <w:rPr>
                <w:rFonts w:eastAsia="WenQuanYi Micro Hei;MS Mincho" w:cs="Lohit Hindi;MS Mincho" w:ascii="Times New Roman" w:hAnsi="Times New Roman"/>
                <w:color w:val="111111"/>
                <w:sz w:val="28"/>
                <w:szCs w:val="28"/>
              </w:rPr>
              <w:t>0</w:t>
            </w:r>
          </w:p>
        </w:tc>
      </w:tr>
      <w:tr>
        <w:trPr/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341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Задача: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eastAsia="ru-RU" w:bidi="ar-SA"/>
              </w:rPr>
              <w:t>-своевременное внесение необходимых изменений в генеральные планы поселений муниципального образования Кореновский муниципальный район Краснодарского края;</w:t>
            </w:r>
          </w:p>
        </w:tc>
      </w:tr>
      <w:tr>
        <w:trPr/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1"/>
              <w:bidi w:val="0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1.1.2</w:t>
            </w:r>
          </w:p>
        </w:tc>
        <w:tc>
          <w:tcPr>
            <w:tcW w:w="441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Целевые показатели: - количество актуализированных генеральных планов 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eastAsia="ru-RU" w:bidi="ar-SA"/>
              </w:rPr>
              <w:t>поселений муниципального образования Кореновский муниципальный район Краснодарского края;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</w:r>
          </w:p>
        </w:tc>
        <w:tc>
          <w:tcPr>
            <w:tcW w:w="152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1"/>
              <w:bidi w:val="0"/>
              <w:ind w:hanging="0" w:right="0"/>
              <w:jc w:val="center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Единиц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1"/>
              <w:bidi w:val="0"/>
              <w:jc w:val="center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3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 w:eastAsia="WenQuanYi Micro Hei;MS Mincho" w:cs="Lohit Hindi;MS Mincho"/>
                <w:color w:val="111111"/>
                <w:sz w:val="28"/>
                <w:szCs w:val="28"/>
              </w:rPr>
            </w:pPr>
            <w:r>
              <w:rPr>
                <w:rFonts w:eastAsia="WenQuanYi Micro Hei;MS Mincho" w:cs="Lohit Hindi;MS Mincho" w:ascii="Times New Roman" w:hAnsi="Times New Roman"/>
                <w:color w:val="111111"/>
                <w:sz w:val="28"/>
                <w:szCs w:val="28"/>
              </w:rPr>
              <w:t>1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 w:eastAsia="WenQuanYi Micro Hei;MS Mincho" w:cs="Lohit Hindi;MS Mincho"/>
                <w:color w:val="111111"/>
                <w:sz w:val="28"/>
                <w:szCs w:val="28"/>
              </w:rPr>
            </w:pPr>
            <w:r>
              <w:rPr>
                <w:rFonts w:eastAsia="WenQuanYi Micro Hei;MS Mincho" w:cs="Lohit Hindi;MS Mincho" w:ascii="Times New Roman" w:hAnsi="Times New Roman"/>
                <w:color w:val="111111"/>
                <w:sz w:val="28"/>
                <w:szCs w:val="28"/>
              </w:rPr>
              <w:t>0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 w:eastAsia="WenQuanYi Micro Hei;MS Mincho" w:cs="Lohit Hindi;MS Mincho"/>
                <w:color w:val="111111"/>
                <w:sz w:val="28"/>
                <w:szCs w:val="28"/>
              </w:rPr>
            </w:pPr>
            <w:r>
              <w:rPr>
                <w:rFonts w:eastAsia="WenQuanYi Micro Hei;MS Mincho" w:cs="Lohit Hindi;MS Mincho" w:ascii="Times New Roman" w:hAnsi="Times New Roman"/>
                <w:color w:val="111111"/>
                <w:sz w:val="28"/>
                <w:szCs w:val="28"/>
              </w:rPr>
              <w:t>0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1"/>
              <w:bidi w:val="0"/>
              <w:snapToGrid w:val="false"/>
              <w:jc w:val="center"/>
              <w:rPr>
                <w:rFonts w:ascii="Times New Roman" w:hAnsi="Times New Roman" w:eastAsia="WenQuanYi Micro Hei;MS Mincho" w:cs="Lohit Hindi;MS Mincho"/>
                <w:color w:val="111111"/>
                <w:sz w:val="28"/>
                <w:szCs w:val="28"/>
              </w:rPr>
            </w:pPr>
            <w:r>
              <w:rPr>
                <w:rFonts w:eastAsia="WenQuanYi Micro Hei;MS Mincho" w:cs="Lohit Hindi;MS Mincho" w:ascii="Times New Roman" w:hAnsi="Times New Roman"/>
                <w:color w:val="111111"/>
                <w:sz w:val="28"/>
                <w:szCs w:val="28"/>
              </w:rPr>
              <w:t>0</w:t>
            </w:r>
          </w:p>
        </w:tc>
        <w:tc>
          <w:tcPr>
            <w:tcW w:w="1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121"/>
              <w:bidi w:val="0"/>
              <w:snapToGrid w:val="false"/>
              <w:jc w:val="center"/>
              <w:rPr>
                <w:rFonts w:ascii="Times New Roman" w:hAnsi="Times New Roman" w:eastAsia="WenQuanYi Micro Hei;MS Mincho" w:cs="Lohit Hindi;MS Mincho"/>
                <w:color w:val="111111"/>
                <w:sz w:val="28"/>
                <w:szCs w:val="28"/>
              </w:rPr>
            </w:pPr>
            <w:r>
              <w:rPr>
                <w:rFonts w:eastAsia="WenQuanYi Micro Hei;MS Mincho" w:cs="Lohit Hindi;MS Mincho" w:ascii="Times New Roman" w:hAnsi="Times New Roman"/>
                <w:color w:val="111111"/>
                <w:sz w:val="28"/>
                <w:szCs w:val="28"/>
              </w:rPr>
              <w:t>0</w:t>
            </w:r>
          </w:p>
        </w:tc>
      </w:tr>
      <w:tr>
        <w:trPr/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341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Задача: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eastAsia="ru-RU" w:bidi="ar-SA"/>
              </w:rPr>
              <w:t>-своевременное внесение необходимых изменений в местные нормативы градостроительного проектирования поселений муниципального образования Кореновский муниципальный район Краснодарского края;</w:t>
            </w:r>
          </w:p>
        </w:tc>
      </w:tr>
      <w:tr>
        <w:trPr/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1"/>
              <w:bidi w:val="0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1.1.3</w:t>
            </w:r>
          </w:p>
        </w:tc>
        <w:tc>
          <w:tcPr>
            <w:tcW w:w="441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Целевые показатели:-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eastAsia="ru-RU" w:bidi="ar-SA"/>
              </w:rPr>
              <w:t>-количество актуализированных местных нормативов градостроительного проектирования  муниципального образования и поселений муниципального образования Кореновский муниципальный район Краснодарского края;</w:t>
            </w:r>
          </w:p>
        </w:tc>
        <w:tc>
          <w:tcPr>
            <w:tcW w:w="152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1"/>
              <w:bidi w:val="0"/>
              <w:ind w:hanging="0" w:right="0"/>
              <w:jc w:val="center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Единиц</w:t>
            </w:r>
          </w:p>
        </w:tc>
        <w:tc>
          <w:tcPr>
            <w:tcW w:w="193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1"/>
              <w:bidi w:val="0"/>
              <w:jc w:val="center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>3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 w:eastAsia="WenQuanYi Micro Hei;MS Mincho" w:cs="Lohit Hindi;MS Mincho"/>
                <w:color w:val="111111"/>
                <w:sz w:val="28"/>
                <w:szCs w:val="28"/>
              </w:rPr>
            </w:pPr>
            <w:r>
              <w:rPr>
                <w:rFonts w:eastAsia="WenQuanYi Micro Hei;MS Mincho" w:cs="Lohit Hindi;MS Mincho" w:ascii="Times New Roman" w:hAnsi="Times New Roman"/>
                <w:color w:val="111111"/>
                <w:sz w:val="28"/>
                <w:szCs w:val="28"/>
              </w:rPr>
              <w:t>1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 w:eastAsia="WenQuanYi Micro Hei;MS Mincho" w:cs="Lohit Hindi;MS Mincho"/>
                <w:color w:val="111111"/>
                <w:sz w:val="28"/>
                <w:szCs w:val="28"/>
              </w:rPr>
            </w:pPr>
            <w:r>
              <w:rPr>
                <w:rFonts w:eastAsia="WenQuanYi Micro Hei;MS Mincho" w:cs="Lohit Hindi;MS Mincho" w:ascii="Times New Roman" w:hAnsi="Times New Roman"/>
                <w:color w:val="111111"/>
                <w:sz w:val="28"/>
                <w:szCs w:val="28"/>
              </w:rPr>
              <w:t>0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 w:eastAsia="WenQuanYi Micro Hei;MS Mincho" w:cs="Lohit Hindi;MS Mincho"/>
                <w:color w:val="111111"/>
                <w:sz w:val="28"/>
                <w:szCs w:val="28"/>
              </w:rPr>
            </w:pPr>
            <w:r>
              <w:rPr>
                <w:rFonts w:eastAsia="WenQuanYi Micro Hei;MS Mincho" w:cs="Lohit Hindi;MS Mincho" w:ascii="Times New Roman" w:hAnsi="Times New Roman"/>
                <w:color w:val="111111"/>
                <w:sz w:val="28"/>
                <w:szCs w:val="28"/>
              </w:rPr>
              <w:t>1</w:t>
            </w:r>
          </w:p>
        </w:tc>
        <w:tc>
          <w:tcPr>
            <w:tcW w:w="11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121"/>
              <w:bidi w:val="0"/>
              <w:snapToGrid w:val="false"/>
              <w:jc w:val="center"/>
              <w:rPr>
                <w:rFonts w:ascii="Times New Roman" w:hAnsi="Times New Roman" w:eastAsia="WenQuanYi Micro Hei;MS Mincho" w:cs="Lohit Hindi;MS Mincho"/>
                <w:color w:val="111111"/>
                <w:sz w:val="28"/>
                <w:szCs w:val="28"/>
              </w:rPr>
            </w:pPr>
            <w:r>
              <w:rPr>
                <w:rFonts w:eastAsia="WenQuanYi Micro Hei;MS Mincho" w:cs="Lohit Hindi;MS Mincho" w:ascii="Times New Roman" w:hAnsi="Times New Roman"/>
                <w:color w:val="111111"/>
                <w:sz w:val="28"/>
                <w:szCs w:val="28"/>
              </w:rPr>
              <w:t>0</w:t>
            </w:r>
          </w:p>
        </w:tc>
        <w:tc>
          <w:tcPr>
            <w:tcW w:w="1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121"/>
              <w:bidi w:val="0"/>
              <w:snapToGrid w:val="false"/>
              <w:jc w:val="center"/>
              <w:rPr>
                <w:rFonts w:ascii="Times New Roman" w:hAnsi="Times New Roman" w:eastAsia="WenQuanYi Micro Hei;MS Mincho" w:cs="Lohit Hindi;MS Mincho"/>
                <w:color w:val="111111"/>
                <w:sz w:val="28"/>
                <w:szCs w:val="28"/>
              </w:rPr>
            </w:pPr>
            <w:r>
              <w:rPr>
                <w:rFonts w:eastAsia="WenQuanYi Micro Hei;MS Mincho" w:cs="Lohit Hindi;MS Mincho" w:ascii="Times New Roman" w:hAnsi="Times New Roman"/>
                <w:color w:val="111111"/>
                <w:sz w:val="28"/>
                <w:szCs w:val="28"/>
              </w:rPr>
              <w:t>0</w:t>
            </w:r>
          </w:p>
        </w:tc>
      </w:tr>
    </w:tbl>
    <w:p>
      <w:pPr>
        <w:pStyle w:val="Normal"/>
        <w:numPr>
          <w:ilvl w:val="1"/>
          <w:numId w:val="2"/>
        </w:numPr>
        <w:autoSpaceDE w:val="false"/>
        <w:bidi w:val="0"/>
        <w:jc w:val="left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ab/>
      </w:r>
    </w:p>
    <w:p>
      <w:pPr>
        <w:pStyle w:val="Normal"/>
        <w:numPr>
          <w:ilvl w:val="1"/>
          <w:numId w:val="2"/>
        </w:numPr>
        <w:autoSpaceDE w:val="false"/>
        <w:bidi w:val="0"/>
        <w:jc w:val="left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ab/>
        <w:t>Методика расчета целевых показателей:</w:t>
      </w:r>
    </w:p>
    <w:p>
      <w:pPr>
        <w:pStyle w:val="Normal"/>
        <w:numPr>
          <w:ilvl w:val="1"/>
          <w:numId w:val="2"/>
        </w:numPr>
        <w:autoSpaceDE w:val="false"/>
        <w:bidi w:val="0"/>
        <w:jc w:val="left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</w:r>
    </w:p>
    <w:p>
      <w:pPr>
        <w:pStyle w:val="Normal"/>
        <w:numPr>
          <w:ilvl w:val="1"/>
          <w:numId w:val="2"/>
        </w:numPr>
        <w:autoSpaceDE w:val="false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- Целевой показатель 1- считается </w:t>
      </w:r>
      <w:r>
        <w:rPr>
          <w:rFonts w:ascii="Times New Roman" w:hAnsi="Times New Roman"/>
          <w:color w:val="111111"/>
          <w:sz w:val="28"/>
          <w:szCs w:val="28"/>
          <w:lang w:eastAsia="ar-SA"/>
        </w:rPr>
        <w:t>количество внесенных изменений в схему территориального планирования муниципального образования Кореновский муниципальный район Краснодарского края;</w:t>
      </w:r>
    </w:p>
    <w:p>
      <w:pPr>
        <w:pStyle w:val="Normal"/>
        <w:numPr>
          <w:ilvl w:val="1"/>
          <w:numId w:val="2"/>
        </w:numPr>
        <w:autoSpaceDE w:val="false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  <w:lang w:eastAsia="ar-SA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целевой показатель 2 - считается  </w:t>
      </w:r>
      <w:r>
        <w:rPr>
          <w:rFonts w:ascii="Times New Roman" w:hAnsi="Times New Roman"/>
          <w:color w:val="111111"/>
          <w:sz w:val="28"/>
          <w:szCs w:val="28"/>
          <w:lang w:eastAsia="ar-SA"/>
        </w:rPr>
        <w:t xml:space="preserve">количество актуализированных генеральных планов </w:t>
      </w:r>
      <w:r>
        <w:rPr>
          <w:rFonts w:ascii="Times New Roman" w:hAnsi="Times New Roman"/>
          <w:color w:val="111111"/>
          <w:sz w:val="28"/>
          <w:szCs w:val="28"/>
          <w:lang w:eastAsia="ru-RU" w:bidi="ar-SA"/>
        </w:rPr>
        <w:t>поселений муниципального образования Кореновский муниципальный район Краснодарского края;</w:t>
      </w:r>
    </w:p>
    <w:p>
      <w:pPr>
        <w:pStyle w:val="Normal"/>
        <w:numPr>
          <w:ilvl w:val="1"/>
          <w:numId w:val="2"/>
        </w:numPr>
        <w:autoSpaceDE w:val="false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  <w:lang w:eastAsia="ru-RU" w:bidi="ar-SA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eastAsia="ar-SA" w:bidi="ar-SA"/>
        </w:rPr>
        <w:t xml:space="preserve">целевой показатель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3 - считается  </w:t>
      </w:r>
      <w:r>
        <w:rPr>
          <w:rFonts w:ascii="Times New Roman" w:hAnsi="Times New Roman"/>
          <w:color w:val="111111"/>
          <w:sz w:val="28"/>
          <w:szCs w:val="28"/>
          <w:lang w:eastAsia="ar-SA"/>
        </w:rPr>
        <w:t xml:space="preserve">количество </w:t>
      </w:r>
      <w:r>
        <w:rPr>
          <w:rFonts w:ascii="Times New Roman" w:hAnsi="Times New Roman"/>
          <w:color w:val="111111"/>
          <w:sz w:val="28"/>
          <w:szCs w:val="28"/>
          <w:lang w:eastAsia="ru-RU" w:bidi="ar-SA"/>
        </w:rPr>
        <w:t>актуализированных местных нормативов градостроительного проектирования  муниципального образования и поселений муниципального образования Кореновский муниципальный  район</w:t>
      </w:r>
      <w:r>
        <w:rPr>
          <w:rFonts w:ascii="Times New Roman" w:hAnsi="Times New Roman"/>
          <w:color w:val="000000"/>
          <w:sz w:val="28"/>
          <w:szCs w:val="28"/>
          <w:lang w:eastAsia="ar-SA" w:bidi="ar-SA"/>
        </w:rPr>
        <w:t xml:space="preserve"> Краснодарского края</w:t>
      </w:r>
    </w:p>
    <w:p>
      <w:pPr>
        <w:pStyle w:val="Normal"/>
        <w:autoSpaceDE w:val="false"/>
        <w:bidi w:val="0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</w:r>
    </w:p>
    <w:p>
      <w:pPr>
        <w:sectPr>
          <w:headerReference w:type="even" r:id="rId9"/>
          <w:headerReference w:type="default" r:id="rId10"/>
          <w:headerReference w:type="first" r:id="rId11"/>
          <w:type w:val="nextPage"/>
          <w:pgSz w:orient="landscape" w:w="16838" w:h="11906"/>
          <w:pgMar w:left="1134" w:right="1134" w:gutter="0" w:header="1134" w:top="1767" w:footer="0" w:bottom="567"/>
          <w:pgNumType w:fmt="decimal"/>
          <w:formProt w:val="false"/>
          <w:titlePg/>
          <w:textDirection w:val="lrTb"/>
          <w:docGrid w:type="default" w:linePitch="600" w:charSpace="73728"/>
        </w:sectPr>
        <w:pStyle w:val="Normal"/>
        <w:numPr>
          <w:ilvl w:val="0"/>
          <w:numId w:val="2"/>
        </w:numPr>
        <w:bidi w:val="0"/>
        <w:ind w:hanging="0" w:left="0" w:right="0"/>
        <w:jc w:val="left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</w:r>
    </w:p>
    <w:p>
      <w:pPr>
        <w:pStyle w:val="121"/>
        <w:numPr>
          <w:ilvl w:val="1"/>
          <w:numId w:val="2"/>
        </w:numPr>
        <w:bidi w:val="0"/>
        <w:ind w:hanging="0" w:left="5529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 2</w:t>
      </w:r>
    </w:p>
    <w:p>
      <w:pPr>
        <w:pStyle w:val="121"/>
        <w:numPr>
          <w:ilvl w:val="0"/>
          <w:numId w:val="2"/>
        </w:numPr>
        <w:bidi w:val="0"/>
        <w:ind w:hanging="0" w:left="5529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>
      <w:pPr>
        <w:pStyle w:val="121"/>
        <w:numPr>
          <w:ilvl w:val="0"/>
          <w:numId w:val="2"/>
        </w:numPr>
        <w:bidi w:val="0"/>
        <w:ind w:hanging="0" w:left="5529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«Внесение изменений в документы территориального планирования поселений муниципального образования Кореновский муниципальный район Краснодарского края и схему территориального планирования муниципального образования Кореновский муниципальный район Краснодарского края» на 2024-2028 годы </w:t>
      </w:r>
      <w:r>
        <w:rPr>
          <w:rFonts w:eastAsia="Times New Roman" w:cs="Times New Roman" w:ascii="Times New Roman" w:hAnsi="Times New Roman"/>
          <w:b w:val="false"/>
          <w:bCs w:val="false"/>
          <w:kern w:val="2"/>
          <w:sz w:val="28"/>
          <w:szCs w:val="28"/>
          <w:lang w:eastAsia="ru-RU" w:bidi="hi-IN"/>
        </w:rPr>
        <w:t>(с изменениями от 25 июня 2025 года № 850)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 </w:t>
      </w:r>
    </w:p>
    <w:p>
      <w:pPr>
        <w:pStyle w:val="121"/>
        <w:tabs>
          <w:tab w:val="left" w:pos="6238" w:leader="none"/>
        </w:tabs>
        <w:autoSpaceDE w:val="false"/>
        <w:bidi w:val="0"/>
        <w:ind w:hanging="0" w:left="5529" w:right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bidi w:val="0"/>
        <w:ind w:hanging="0" w:right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ПЕРЕЧЕНЬ</w:t>
      </w:r>
    </w:p>
    <w:p>
      <w:pPr>
        <w:pStyle w:val="Normal"/>
        <w:bidi w:val="0"/>
        <w:ind w:hanging="0" w:right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bidi w:val="0"/>
        <w:ind w:firstLine="709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основных мероприятий муниципальной программы «Внесение изменений в документы территориального планирования поселений муниципального образования Кореновский муниципальный район Краснодарского края и схему территориального планирования муниципального образования Кореновский муниципальный район Краснодарского края» на 202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color w:val="000000"/>
          <w:sz w:val="28"/>
          <w:szCs w:val="28"/>
        </w:rPr>
        <w:t xml:space="preserve"> годы 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lang w:eastAsia="ru-RU" w:bidi="hi-IN"/>
        </w:rPr>
        <w:t>(с изменениями от 25 июня 2025 года № 850)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 </w:t>
      </w:r>
    </w:p>
    <w:p>
      <w:pPr>
        <w:pStyle w:val="Normal"/>
        <w:bidi w:val="0"/>
        <w:ind w:firstLine="709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4515" w:type="dxa"/>
        <w:jc w:val="left"/>
        <w:tblInd w:w="-162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86"/>
        <w:gridCol w:w="1343"/>
        <w:gridCol w:w="416"/>
        <w:gridCol w:w="1350"/>
        <w:gridCol w:w="1243"/>
        <w:gridCol w:w="1202"/>
        <w:gridCol w:w="1200"/>
        <w:gridCol w:w="1243"/>
        <w:gridCol w:w="835"/>
        <w:gridCol w:w="1029"/>
        <w:gridCol w:w="959"/>
        <w:gridCol w:w="1465"/>
        <w:gridCol w:w="1544"/>
      </w:tblGrid>
      <w:tr>
        <w:trPr/>
        <w:tc>
          <w:tcPr>
            <w:tcW w:w="6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3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4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Статус</w:t>
            </w:r>
          </w:p>
        </w:tc>
        <w:tc>
          <w:tcPr>
            <w:tcW w:w="13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2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Объем финансирования </w:t>
            </w:r>
          </w:p>
        </w:tc>
        <w:tc>
          <w:tcPr>
            <w:tcW w:w="55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том числе по годам</w:t>
            </w:r>
          </w:p>
        </w:tc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Срок реализации мероприятия 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Непосредственный результат реализации мероприятия</w:t>
            </w: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1"/>
              <w:bidi w:val="0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Муниципальный заказчик</w:t>
            </w:r>
          </w:p>
        </w:tc>
      </w:tr>
      <w:tr>
        <w:trPr/>
        <w:tc>
          <w:tcPr>
            <w:tcW w:w="68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4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2028 год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4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1"/>
              <w:bidi w:val="0"/>
              <w:snapToGrid w:val="false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Цель</w:t>
            </w:r>
          </w:p>
        </w:tc>
        <w:tc>
          <w:tcPr>
            <w:tcW w:w="12486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Пространственная организация муниципального образования Кореновский район</w:t>
            </w:r>
          </w:p>
        </w:tc>
      </w:tr>
      <w:tr>
        <w:trPr/>
        <w:tc>
          <w:tcPr>
            <w:tcW w:w="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13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Задача</w:t>
            </w:r>
          </w:p>
        </w:tc>
        <w:tc>
          <w:tcPr>
            <w:tcW w:w="12486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11111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eastAsia="ru-RU" w:bidi="ar-SA"/>
              </w:rPr>
              <w:t>воевременное внесение необходимых изменений в схему территориального планирования  муниципального образования Кореновский муниципальный район Краснодарского края,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11111"/>
                <w:sz w:val="28"/>
                <w:szCs w:val="28"/>
                <w:lang w:eastAsia="ru-RU" w:bidi="ar-SA"/>
              </w:rPr>
              <w:t>проведение мероприятий по технической поддержке рабочих мест</w:t>
            </w:r>
          </w:p>
        </w:tc>
      </w:tr>
      <w:tr>
        <w:trPr/>
        <w:tc>
          <w:tcPr>
            <w:tcW w:w="68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1.1.1.</w:t>
            </w:r>
          </w:p>
        </w:tc>
        <w:tc>
          <w:tcPr>
            <w:tcW w:w="134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Внесение изменений в правила землепользования и застройки</w:t>
            </w:r>
          </w:p>
        </w:tc>
        <w:tc>
          <w:tcPr>
            <w:tcW w:w="41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240,2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2240,2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1-2-3-4 квартал 2024 года;</w:t>
            </w:r>
          </w:p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1-2-3-4-квартал 2026 года</w:t>
            </w:r>
          </w:p>
        </w:tc>
        <w:tc>
          <w:tcPr>
            <w:tcW w:w="14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left" w:pos="709" w:leader="none"/>
              </w:tabs>
              <w:autoSpaceDE w:val="false"/>
              <w:bidi w:val="0"/>
              <w:snapToGrid w:val="false"/>
              <w:spacing w:lineRule="auto" w:line="276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создание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муниципального образования Кореновский  муниципальный район Краснодарского края </w:t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89,6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89,6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2150,6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2150,6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606" w:hRule="atLeast"/>
        </w:trPr>
        <w:tc>
          <w:tcPr>
            <w:tcW w:w="68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1.1.1.1</w:t>
            </w:r>
          </w:p>
        </w:tc>
        <w:tc>
          <w:tcPr>
            <w:tcW w:w="134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Внесение изменений в правила землепользования и застройки Платнировского сельского поселения</w:t>
            </w:r>
          </w:p>
        </w:tc>
        <w:tc>
          <w:tcPr>
            <w:tcW w:w="41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1198,5</w:t>
            </w:r>
          </w:p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1198,5</w:t>
            </w:r>
          </w:p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3-4 квартал 2024 года</w:t>
            </w:r>
          </w:p>
        </w:tc>
        <w:tc>
          <w:tcPr>
            <w:tcW w:w="14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left" w:pos="709" w:leader="none"/>
              </w:tabs>
              <w:autoSpaceDE w:val="false"/>
              <w:bidi w:val="0"/>
              <w:snapToGrid w:val="false"/>
              <w:spacing w:lineRule="auto" w:line="276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создание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муниципального образования Кореновский  муниципальный район Краснодарского края </w:t>
            </w:r>
          </w:p>
        </w:tc>
      </w:tr>
      <w:tr>
        <w:trPr>
          <w:trHeight w:val="127" w:hRule="atLeast"/>
        </w:trPr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47,9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47,9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127" w:hRule="atLeast"/>
        </w:trPr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1150,6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1150,6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382" w:hRule="atLeast"/>
        </w:trPr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76" w:hRule="atLeast"/>
        </w:trPr>
        <w:tc>
          <w:tcPr>
            <w:tcW w:w="68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1.1.1.2</w:t>
            </w:r>
          </w:p>
        </w:tc>
        <w:tc>
          <w:tcPr>
            <w:tcW w:w="134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Внесение изменений в правила землепользования и застройки Пролетарского сельского поселения</w:t>
            </w:r>
          </w:p>
        </w:tc>
        <w:tc>
          <w:tcPr>
            <w:tcW w:w="41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2A6099"/>
                <w:sz w:val="28"/>
                <w:szCs w:val="28"/>
              </w:rPr>
            </w:pPr>
            <w:r>
              <w:rPr>
                <w:rFonts w:ascii="Times New Roman" w:hAnsi="Times New Roman"/>
                <w:color w:val="2A6099"/>
                <w:sz w:val="28"/>
                <w:szCs w:val="28"/>
              </w:rPr>
            </w:r>
          </w:p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2A6099"/>
                <w:sz w:val="28"/>
                <w:szCs w:val="28"/>
              </w:rPr>
            </w:pPr>
            <w:r>
              <w:rPr>
                <w:rFonts w:ascii="Times New Roman" w:hAnsi="Times New Roman"/>
                <w:color w:val="2A6099"/>
                <w:sz w:val="28"/>
                <w:szCs w:val="28"/>
              </w:rPr>
            </w:r>
          </w:p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2A6099"/>
                <w:sz w:val="28"/>
                <w:szCs w:val="28"/>
              </w:rPr>
            </w:pPr>
            <w:r>
              <w:rPr>
                <w:rFonts w:ascii="Times New Roman" w:hAnsi="Times New Roman"/>
                <w:color w:val="2A6099"/>
                <w:sz w:val="28"/>
                <w:szCs w:val="28"/>
              </w:rPr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2A6099"/>
                <w:sz w:val="28"/>
                <w:szCs w:val="28"/>
              </w:rPr>
            </w:pPr>
            <w:r>
              <w:rPr>
                <w:rFonts w:ascii="Times New Roman" w:hAnsi="Times New Roman"/>
                <w:color w:val="2A6099"/>
                <w:sz w:val="28"/>
                <w:szCs w:val="28"/>
              </w:rPr>
            </w:r>
          </w:p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1041,7</w:t>
            </w:r>
          </w:p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2A6099"/>
                <w:sz w:val="28"/>
                <w:szCs w:val="28"/>
              </w:rPr>
            </w:pPr>
            <w:r>
              <w:rPr>
                <w:rFonts w:ascii="Times New Roman" w:hAnsi="Times New Roman"/>
                <w:color w:val="2A6099"/>
                <w:sz w:val="28"/>
                <w:szCs w:val="28"/>
              </w:rPr>
            </w:r>
          </w:p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2A6099"/>
                <w:sz w:val="28"/>
                <w:szCs w:val="28"/>
              </w:rPr>
            </w:pPr>
            <w:r>
              <w:rPr>
                <w:rFonts w:ascii="Times New Roman" w:hAnsi="Times New Roman"/>
                <w:color w:val="2A6099"/>
                <w:sz w:val="28"/>
                <w:szCs w:val="28"/>
              </w:rPr>
            </w:r>
          </w:p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2A6099"/>
                <w:sz w:val="28"/>
                <w:szCs w:val="28"/>
              </w:rPr>
            </w:pPr>
            <w:r>
              <w:rPr>
                <w:rFonts w:ascii="Times New Roman" w:hAnsi="Times New Roman"/>
                <w:color w:val="2A6099"/>
                <w:sz w:val="28"/>
                <w:szCs w:val="28"/>
              </w:rPr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1041,7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2-3 квартал 2024 года</w:t>
            </w:r>
          </w:p>
        </w:tc>
        <w:tc>
          <w:tcPr>
            <w:tcW w:w="14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left" w:pos="709" w:leader="none"/>
              </w:tabs>
              <w:autoSpaceDE w:val="false"/>
              <w:bidi w:val="0"/>
              <w:snapToGrid w:val="false"/>
              <w:spacing w:lineRule="auto" w:line="276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создание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муниципального образования Кореновский  муниципальный район Краснодарского края </w:t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41, 7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41, 7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1 000,0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1 000,0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1.1.1.3</w:t>
            </w:r>
          </w:p>
        </w:tc>
        <w:tc>
          <w:tcPr>
            <w:tcW w:w="134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Изготовление карт-схем границ муниципального образования Кореновский муниципальный район Краснодарского края</w:t>
            </w:r>
          </w:p>
        </w:tc>
        <w:tc>
          <w:tcPr>
            <w:tcW w:w="41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2A6099"/>
                <w:sz w:val="28"/>
                <w:szCs w:val="28"/>
              </w:rPr>
            </w:pPr>
            <w:r>
              <w:rPr>
                <w:rFonts w:ascii="Times New Roman" w:hAnsi="Times New Roman"/>
                <w:color w:val="2A6099"/>
                <w:sz w:val="28"/>
                <w:szCs w:val="28"/>
              </w:rPr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1-2 квартал 2024 года</w:t>
            </w:r>
          </w:p>
        </w:tc>
        <w:tc>
          <w:tcPr>
            <w:tcW w:w="14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left" w:pos="709" w:leader="none"/>
              </w:tabs>
              <w:autoSpaceDE w:val="false"/>
              <w:bidi w:val="0"/>
              <w:snapToGrid w:val="false"/>
              <w:spacing w:lineRule="auto" w:line="276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создание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муниципального образования Кореновский  муниципальный район Краснодарского края </w:t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1.1.1.4</w:t>
            </w:r>
          </w:p>
        </w:tc>
        <w:tc>
          <w:tcPr>
            <w:tcW w:w="134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Корректировка правил землепользования и застройки Кореновского муниципального района Краснодарского края</w:t>
            </w:r>
          </w:p>
        </w:tc>
        <w:tc>
          <w:tcPr>
            <w:tcW w:w="41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  <w:t>4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1-2-3-4-квартал 2026 года</w:t>
            </w:r>
          </w:p>
        </w:tc>
        <w:tc>
          <w:tcPr>
            <w:tcW w:w="14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left" w:pos="709" w:leader="none"/>
              </w:tabs>
              <w:autoSpaceDE w:val="false"/>
              <w:bidi w:val="0"/>
              <w:snapToGrid w:val="false"/>
              <w:spacing w:lineRule="auto" w:line="276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создание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муниципального образования Кореновский  муниципальный район Краснодарского края </w:t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restart"/>
            <w:tcBorders>
              <w:left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  <w:t>1.1.1.5</w:t>
            </w:r>
          </w:p>
        </w:tc>
        <w:tc>
          <w:tcPr>
            <w:tcW w:w="1343" w:type="dxa"/>
            <w:vMerge w:val="restart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111111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  <w:lang w:eastAsia="ru-RU" w:bidi="ar-SA"/>
              </w:rPr>
              <w:t>Проведение мероприятий по технической поддержке рабочих мест</w:t>
            </w:r>
          </w:p>
        </w:tc>
        <w:tc>
          <w:tcPr>
            <w:tcW w:w="416" w:type="dxa"/>
            <w:vMerge w:val="restart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111111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  <w:lang w:eastAsia="ru-RU" w:bidi="ar-SA"/>
              </w:rPr>
              <w:t>3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8"/>
                <w:szCs w:val="28"/>
                <w:lang w:eastAsia="ru-RU" w:bidi="ar-SA"/>
              </w:rPr>
              <w:t>1-2-3-4-квартал 202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8"/>
                <w:szCs w:val="28"/>
                <w:lang w:eastAsia="ru-RU" w:bidi="ar-SA"/>
              </w:rPr>
              <w:t>6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8"/>
                <w:szCs w:val="28"/>
                <w:lang w:eastAsia="ru-RU" w:bidi="ar-SA"/>
              </w:rPr>
              <w:t xml:space="preserve"> года</w:t>
            </w:r>
          </w:p>
        </w:tc>
        <w:tc>
          <w:tcPr>
            <w:tcW w:w="1465" w:type="dxa"/>
            <w:vMerge w:val="restart"/>
            <w:tcBorders>
              <w:left w:val="single" w:sz="2" w:space="0" w:color="000000"/>
            </w:tcBorders>
          </w:tcPr>
          <w:p>
            <w:pPr>
              <w:pStyle w:val="Normal"/>
              <w:tabs>
                <w:tab w:val="left" w:pos="709" w:leader="none"/>
              </w:tabs>
              <w:autoSpaceDE w:val="false"/>
              <w:bidi w:val="0"/>
              <w:snapToGrid w:val="false"/>
              <w:spacing w:lineRule="auto" w:line="276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для обеспечения бесперебойного функционирования рабочих мест </w:t>
            </w:r>
          </w:p>
        </w:tc>
        <w:tc>
          <w:tcPr>
            <w:tcW w:w="1544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муниципального образования Кореновский  муниципальный район Краснодарского края </w:t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  <w:t>1.2.</w:t>
            </w:r>
          </w:p>
        </w:tc>
        <w:tc>
          <w:tcPr>
            <w:tcW w:w="13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111111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  <w:shd w:fill="FFFFFF" w:val="clear"/>
              </w:rPr>
              <w:t>Задача</w:t>
            </w:r>
          </w:p>
        </w:tc>
        <w:tc>
          <w:tcPr>
            <w:tcW w:w="12486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111111"/>
                <w:sz w:val="28"/>
                <w:szCs w:val="28"/>
                <w:shd w:fill="FFFFFF" w:val="clear"/>
                <w:lang w:eastAsia="ru-RU" w:bidi="ar-SA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  <w:shd w:fill="FFFFFF" w:val="clear"/>
                <w:lang w:eastAsia="ru-RU" w:bidi="ar-SA"/>
              </w:rPr>
              <w:t>Своевременное внесение необходимых изменений в местные нормативы градостроительного проектирования поселений муниципального образования Кореновский муниципальный район Краснодарского края;</w:t>
            </w:r>
          </w:p>
        </w:tc>
      </w:tr>
      <w:tr>
        <w:trPr/>
        <w:tc>
          <w:tcPr>
            <w:tcW w:w="68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 w:bidi="ar-SA"/>
              </w:rPr>
              <w:t>1.2.1</w:t>
            </w:r>
          </w:p>
        </w:tc>
        <w:tc>
          <w:tcPr>
            <w:tcW w:w="134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111111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</w:rPr>
              <w:t xml:space="preserve">Внесение изменений в местные нормативы градостроительного проектирования </w:t>
            </w:r>
          </w:p>
        </w:tc>
        <w:tc>
          <w:tcPr>
            <w:tcW w:w="41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111111"/>
                <w:sz w:val="28"/>
                <w:szCs w:val="28"/>
                <w:lang w:eastAsia="ru-RU" w:bidi="ar-SA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  <w:lang w:eastAsia="ru-RU" w:bidi="ar-SA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880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1-2-3-4 квартал 2024 года</w:t>
            </w:r>
          </w:p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4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left" w:pos="709" w:leader="none"/>
              </w:tabs>
              <w:autoSpaceDE w:val="false"/>
              <w:bidi w:val="0"/>
              <w:snapToGrid w:val="false"/>
              <w:spacing w:lineRule="auto" w:line="276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создание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муниципального образования Кореновский  муниципальный район Краснодарского края </w:t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1.2.1.1</w:t>
            </w:r>
          </w:p>
        </w:tc>
        <w:tc>
          <w:tcPr>
            <w:tcW w:w="134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Разработка проекта планировки и проекта межевания микрорайона </w:t>
            </w:r>
          </w:p>
        </w:tc>
        <w:tc>
          <w:tcPr>
            <w:tcW w:w="41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3-4 квартал 2024 года</w:t>
            </w:r>
          </w:p>
        </w:tc>
        <w:tc>
          <w:tcPr>
            <w:tcW w:w="14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left" w:pos="709" w:leader="none"/>
              </w:tabs>
              <w:autoSpaceDE w:val="false"/>
              <w:bidi w:val="0"/>
              <w:snapToGrid w:val="false"/>
              <w:spacing w:lineRule="auto" w:line="276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создание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муниципального образования Кореновский  муниципальный район Краснодарского края </w:t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1.2.1.2</w:t>
            </w:r>
          </w:p>
        </w:tc>
        <w:tc>
          <w:tcPr>
            <w:tcW w:w="134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Изготовление топографических съемок</w:t>
            </w:r>
          </w:p>
        </w:tc>
        <w:tc>
          <w:tcPr>
            <w:tcW w:w="41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1-2-3-4 квартал 2024 года</w:t>
            </w:r>
          </w:p>
        </w:tc>
        <w:tc>
          <w:tcPr>
            <w:tcW w:w="14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left" w:pos="709" w:leader="none"/>
              </w:tabs>
              <w:autoSpaceDE w:val="false"/>
              <w:bidi w:val="0"/>
              <w:snapToGrid w:val="false"/>
              <w:spacing w:lineRule="auto" w:line="276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создание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муниципального образования Кореновский  муниципальный район Краснодарского края </w:t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1.2.1.3</w:t>
            </w:r>
          </w:p>
        </w:tc>
        <w:tc>
          <w:tcPr>
            <w:tcW w:w="134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Внесение изменений в нормативы градостроительного проектирования Кореновского муниципального района Краснодарского края</w:t>
            </w:r>
          </w:p>
        </w:tc>
        <w:tc>
          <w:tcPr>
            <w:tcW w:w="41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880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880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2-3-4 квартал 202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14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left" w:pos="709" w:leader="none"/>
              </w:tabs>
              <w:autoSpaceDE w:val="false"/>
              <w:bidi w:val="0"/>
              <w:snapToGrid w:val="false"/>
              <w:spacing w:lineRule="auto" w:line="276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создание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муниципального образования Кореновский  муниципальный район Краснодарского края </w:t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880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13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Задача</w:t>
            </w:r>
          </w:p>
        </w:tc>
        <w:tc>
          <w:tcPr>
            <w:tcW w:w="12486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111111"/>
                <w:sz w:val="28"/>
                <w:szCs w:val="28"/>
                <w:shd w:fill="FFFFFF" w:val="clear"/>
                <w:lang w:eastAsia="ru-RU" w:bidi="ar-SA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  <w:shd w:fill="FFFFFF" w:val="clear"/>
                <w:lang w:eastAsia="ru-RU" w:bidi="ar-SA"/>
              </w:rPr>
              <w:t>Своевременное внесение необходимых изменений в генеральные планы поселений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68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1.3.1</w:t>
            </w:r>
          </w:p>
        </w:tc>
        <w:tc>
          <w:tcPr>
            <w:tcW w:w="134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Корректировка генеральных планов</w:t>
            </w:r>
          </w:p>
        </w:tc>
        <w:tc>
          <w:tcPr>
            <w:tcW w:w="41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590 ,0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590,0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2-3 квартал 2024года;</w:t>
            </w:r>
          </w:p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1-2-3-4-квартал 2025 года</w:t>
            </w:r>
          </w:p>
        </w:tc>
        <w:tc>
          <w:tcPr>
            <w:tcW w:w="14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left" w:pos="709" w:leader="none"/>
              </w:tabs>
              <w:autoSpaceDE w:val="false"/>
              <w:bidi w:val="0"/>
              <w:snapToGrid w:val="false"/>
              <w:spacing w:lineRule="auto" w:line="276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создание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муниципального образования Кореновский  муниципальный район Краснодарского края </w:t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590 ,0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590,0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857" w:hRule="atLeast"/>
        </w:trPr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171" w:hRule="atLeast"/>
        </w:trPr>
        <w:tc>
          <w:tcPr>
            <w:tcW w:w="68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1.3.1.1</w:t>
            </w:r>
          </w:p>
        </w:tc>
        <w:tc>
          <w:tcPr>
            <w:tcW w:w="1343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Внесение изменений в генеральный план Братковского сельского поселения</w:t>
            </w:r>
          </w:p>
        </w:tc>
        <w:tc>
          <w:tcPr>
            <w:tcW w:w="41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590,0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590,0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2-3 квартал 2024года</w:t>
            </w:r>
          </w:p>
        </w:tc>
        <w:tc>
          <w:tcPr>
            <w:tcW w:w="1465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left" w:pos="709" w:leader="none"/>
              </w:tabs>
              <w:autoSpaceDE w:val="false"/>
              <w:bidi w:val="0"/>
              <w:snapToGrid w:val="false"/>
              <w:spacing w:lineRule="auto" w:line="276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создание комфортной и безопасной среды проживания населения</w:t>
            </w:r>
          </w:p>
        </w:tc>
        <w:tc>
          <w:tcPr>
            <w:tcW w:w="1544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муниципального образования Кореновский  муниципальный район Краснодарского края </w:t>
            </w:r>
          </w:p>
        </w:tc>
      </w:tr>
      <w:tr>
        <w:trPr>
          <w:trHeight w:val="171" w:hRule="atLeast"/>
        </w:trPr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590,0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590,0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171" w:hRule="atLeast"/>
        </w:trPr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171" w:hRule="atLeast"/>
        </w:trPr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171" w:hRule="atLeast"/>
        </w:trPr>
        <w:tc>
          <w:tcPr>
            <w:tcW w:w="68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43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1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5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465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44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2445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3980,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2830,2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1150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3968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2A6099"/>
                <w:sz w:val="28"/>
                <w:szCs w:val="28"/>
              </w:rPr>
            </w:pPr>
            <w:r>
              <w:rPr>
                <w:rFonts w:ascii="Times New Roman" w:hAnsi="Times New Roman"/>
                <w:color w:val="2A6099"/>
                <w:sz w:val="28"/>
                <w:szCs w:val="28"/>
              </w:rPr>
            </w:r>
          </w:p>
        </w:tc>
      </w:tr>
      <w:tr>
        <w:trPr>
          <w:trHeight w:val="339" w:hRule="atLeast"/>
        </w:trPr>
        <w:tc>
          <w:tcPr>
            <w:tcW w:w="2445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Местный 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1829,6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679,6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1150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3968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2445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Краевой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2150,6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2150,6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3968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2445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3968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1" w:hRule="atLeast"/>
        </w:trPr>
        <w:tc>
          <w:tcPr>
            <w:tcW w:w="2445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fill="FFFFFF" w:val="clear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83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2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121"/>
              <w:bidi w:val="0"/>
              <w:snapToGrid w:val="false"/>
              <w:ind w:hanging="0" w:right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3968" w:type="dxa"/>
            <w:gridSpan w:val="3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numPr>
          <w:ilvl w:val="0"/>
          <w:numId w:val="2"/>
        </w:numPr>
        <w:bidi w:val="0"/>
        <w:ind w:hanging="0" w:left="0" w:right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2"/>
        </w:numPr>
        <w:bidi w:val="0"/>
        <w:ind w:hanging="0" w:left="0" w:right="0"/>
        <w:jc w:val="left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</w:r>
    </w:p>
    <w:sectPr>
      <w:headerReference w:type="even" r:id="rId12"/>
      <w:headerReference w:type="default" r:id="rId13"/>
      <w:headerReference w:type="first" r:id="rId14"/>
      <w:type w:val="nextPage"/>
      <w:pgSz w:orient="landscape" w:w="16838" w:h="11906"/>
      <w:pgMar w:left="1134" w:right="1134" w:gutter="0" w:header="1134" w:top="1767" w:footer="0" w:bottom="567"/>
      <w:pgNumType w:fmt="decimal"/>
      <w:formProt w:val="false"/>
      <w:titlePg/>
      <w:textDirection w:val="lrTb"/>
      <w:docGrid w:type="default" w:linePitch="600" w:charSpace="7372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Arial"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left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20</w:t>
    </w:r>
    <w:r>
      <w:rPr/>
      <w:fldChar w:fldCharType="end"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19</w:t>
    </w:r>
    <w:r>
      <w:rPr/>
      <w:fldChar w:fldCharType="end"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lef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left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>
        <w:sz w:val="28"/>
        <w:b/>
        <w:kern w:val="2"/>
        <w:szCs w:val="28"/>
        <w:bCs/>
        <w:rFonts w:eastAsia="Times New Roman" w:cs="Times New Roman"/>
        <w:color w:val="000000"/>
        <w:lang w:val="ru-RU" w:eastAsia="ar-SA" w:bidi="hi-I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>
        <w:sz w:val="28"/>
        <w:kern w:val="2"/>
        <w:shd w:fill="auto" w:val="clear"/>
        <w:szCs w:val="28"/>
        <w:rFonts w:eastAsia="Times New Roman" w:cs="Times New Roman"/>
        <w:color w:val="000000"/>
        <w:lang w:val="ru-RU" w:eastAsia="zh-CN" w:bidi="hi-I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>
        <w:sz w:val="28"/>
        <w:b/>
        <w:szCs w:val="28"/>
        <w:bCs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abstractNum w:abstractNumId="4">
    <w:lvl w:ilvl="0">
      <w:start w:val="1"/>
      <w:numFmt w:val="decimal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75"/>
  <w:defaultTabStop w:val="709"/>
  <w:autoHyphenation w:val="true"/>
  <w:evenAndOddHeaders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spacing w:before="108" w:after="108"/>
      <w:ind w:hanging="0" w:left="0" w:right="0"/>
      <w:jc w:val="center"/>
      <w:outlineLvl w:val="0"/>
    </w:pPr>
    <w:rPr>
      <w:b/>
      <w:bCs/>
    </w:rPr>
  </w:style>
  <w:style w:type="paragraph" w:styleId="Heading2">
    <w:name w:val="Heading 2"/>
    <w:next w:val="Normal"/>
    <w:qFormat/>
    <w:pPr>
      <w:widowControl/>
      <w:numPr>
        <w:ilvl w:val="0"/>
        <w:numId w:val="0"/>
      </w:numPr>
      <w:suppressAutoHyphens w:val="true"/>
      <w:kinsoku w:val="true"/>
      <w:overflowPunct w:val="true"/>
      <w:autoSpaceDE w:val="true"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qFormat/>
    <w:pPr>
      <w:widowControl/>
      <w:numPr>
        <w:ilvl w:val="0"/>
        <w:numId w:val="0"/>
      </w:numPr>
      <w:suppressAutoHyphens w:val="true"/>
      <w:kinsoku w:val="true"/>
      <w:overflowPunct w:val="true"/>
      <w:autoSpaceDE w:val="tru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4"/>
      </w:numPr>
      <w:jc w:val="both"/>
      <w:outlineLvl w:val="3"/>
    </w:pPr>
    <w:rPr>
      <w:sz w:val="28"/>
    </w:rPr>
  </w:style>
  <w:style w:type="paragraph" w:styleId="Heading5">
    <w:name w:val="Heading 5"/>
    <w:next w:val="Normal"/>
    <w:qFormat/>
    <w:pPr>
      <w:widowControl/>
      <w:numPr>
        <w:ilvl w:val="0"/>
        <w:numId w:val="0"/>
      </w:numPr>
      <w:suppressAutoHyphens w:val="true"/>
      <w:kinsoku w:val="true"/>
      <w:overflowPunct w:val="true"/>
      <w:autoSpaceDE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WW8Num2z0">
    <w:name w:val="WW8Num2z0"/>
    <w:qFormat/>
    <w:rPr>
      <w:rFonts w:eastAsia="Times New Roman" w:cs="Times New Roman"/>
      <w:b/>
      <w:bCs/>
      <w:color w:val="000000"/>
      <w:kern w:val="2"/>
      <w:sz w:val="28"/>
      <w:szCs w:val="28"/>
      <w:lang w:val="ru-RU" w:eastAsia="ar-SA" w:bidi="hi-IN"/>
    </w:rPr>
  </w:style>
  <w:style w:type="character" w:styleId="WW8Num2z1">
    <w:name w:val="WW8Num2z1"/>
    <w:qFormat/>
    <w:rPr>
      <w:rFonts w:eastAsia="Times New Roman" w:cs="Times New Roman"/>
      <w:color w:val="000000"/>
      <w:kern w:val="2"/>
      <w:sz w:val="28"/>
      <w:szCs w:val="28"/>
      <w:shd w:fill="auto" w:val="clear"/>
      <w:lang w:val="ru-RU" w:eastAsia="zh-CN" w:bidi="hi-IN"/>
    </w:rPr>
  </w:style>
  <w:style w:type="character" w:styleId="Style9">
    <w:name w:val="Основной шрифт абзаца"/>
    <w:qFormat/>
    <w:rPr/>
  </w:style>
  <w:style w:type="character" w:styleId="WW8Num4z0">
    <w:name w:val="WW8Num4z0"/>
    <w:qFormat/>
    <w:rPr>
      <w:b/>
      <w:bCs/>
      <w:sz w:val="28"/>
      <w:szCs w:val="28"/>
    </w:rPr>
  </w:style>
  <w:style w:type="character" w:styleId="Caption1">
    <w:name w:val="caption1"/>
    <w:qFormat/>
    <w:rPr>
      <w:i/>
      <w:sz w:val="24"/>
    </w:rPr>
  </w:style>
  <w:style w:type="character" w:styleId="32">
    <w:name w:val="Основной текст с отступом 32"/>
    <w:qFormat/>
    <w:rPr>
      <w:rFonts w:ascii="Times New Roman" w:hAnsi="Times New Roman"/>
      <w:sz w:val="16"/>
    </w:rPr>
  </w:style>
  <w:style w:type="character" w:styleId="WW8Num1z5">
    <w:name w:val="WW8Num1z5"/>
    <w:qFormat/>
    <w:rPr/>
  </w:style>
  <w:style w:type="character" w:styleId="5">
    <w:name w:val="Указатель5"/>
    <w:qFormat/>
    <w:rPr/>
  </w:style>
  <w:style w:type="character" w:styleId="1">
    <w:name w:val="Текст примечания1"/>
    <w:qFormat/>
    <w:rPr>
      <w:sz w:val="20"/>
    </w:rPr>
  </w:style>
  <w:style w:type="character" w:styleId="8">
    <w:name w:val="Указатель8"/>
    <w:qFormat/>
    <w:rPr/>
  </w:style>
  <w:style w:type="character" w:styleId="11">
    <w:name w:val="Цитата1"/>
    <w:qFormat/>
    <w:rPr>
      <w:sz w:val="24"/>
    </w:rPr>
  </w:style>
  <w:style w:type="character" w:styleId="Style10">
    <w:name w:val="Заголовок таблицы"/>
    <w:basedOn w:val="Style40"/>
    <w:qFormat/>
    <w:rPr>
      <w:b/>
    </w:rPr>
  </w:style>
  <w:style w:type="character" w:styleId="WW-Absatz-Standardschriftart1111111">
    <w:name w:val="WW-Absatz-Standardschriftart1111111"/>
    <w:qFormat/>
    <w:rPr/>
  </w:style>
  <w:style w:type="character" w:styleId="HTML">
    <w:name w:val="Стандартный HTML"/>
    <w:qFormat/>
    <w:rPr>
      <w:rFonts w:ascii="Courier New" w:hAnsi="Courier New"/>
      <w:sz w:val="20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sPlusNonformat">
    <w:name w:val="ConsPlusNonformat"/>
    <w:qFormat/>
    <w:rPr>
      <w:rFonts w:ascii="Courier New" w:hAnsi="Courier New"/>
      <w:color w:val="000000"/>
      <w:sz w:val="20"/>
    </w:rPr>
  </w:style>
  <w:style w:type="character" w:styleId="2">
    <w:name w:val="Основной шрифт абзаца2"/>
    <w:qFormat/>
    <w:rPr/>
  </w:style>
  <w:style w:type="character" w:styleId="WW8Num3z5">
    <w:name w:val="WW8Num3z5"/>
    <w:qFormat/>
    <w:rPr/>
  </w:style>
  <w:style w:type="character" w:styleId="21">
    <w:name w:val="Нижний колонтитул Знак2"/>
    <w:qFormat/>
    <w:rPr/>
  </w:style>
  <w:style w:type="character" w:styleId="4">
    <w:name w:val="Основной шрифт абзаца4"/>
    <w:qFormat/>
    <w:rPr/>
  </w:style>
  <w:style w:type="character" w:styleId="WW-Absatz-Standardschriftart111111">
    <w:name w:val="WW-Absatz-Standardschriftart111111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WW8Num5z3">
    <w:name w:val="WW8Num5z3"/>
    <w:qFormat/>
    <w:rPr/>
  </w:style>
  <w:style w:type="character" w:styleId="WW8Num4z7">
    <w:name w:val="WW8Num4z7"/>
    <w:qFormat/>
    <w:rPr/>
  </w:style>
  <w:style w:type="character" w:styleId="Caption1111">
    <w:name w:val="Caption1111"/>
    <w:qFormat/>
    <w:rPr>
      <w:i/>
      <w:sz w:val="24"/>
    </w:rPr>
  </w:style>
  <w:style w:type="character" w:styleId="FontStyle11">
    <w:name w:val="Font Style11"/>
    <w:basedOn w:val="DefaultParagraphFont1"/>
    <w:qFormat/>
    <w:rPr>
      <w:rFonts w:ascii="Times New Roman" w:hAnsi="Times New Roman"/>
      <w:sz w:val="26"/>
    </w:rPr>
  </w:style>
  <w:style w:type="character" w:styleId="WW8Num1z4">
    <w:name w:val="WW8Num1z4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FontStyle19">
    <w:name w:val="Font Style19"/>
    <w:qFormat/>
    <w:rPr>
      <w:rFonts w:ascii="Times New Roman" w:hAnsi="Times New Roman"/>
      <w:sz w:val="22"/>
    </w:rPr>
  </w:style>
  <w:style w:type="character" w:styleId="22">
    <w:name w:val="Знак примечания2"/>
    <w:qFormat/>
    <w:rPr>
      <w:sz w:val="16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FontStyle15">
    <w:name w:val="Font Style15"/>
    <w:qFormat/>
    <w:rPr>
      <w:rFonts w:ascii="Times New Roman" w:hAnsi="Times New Roman"/>
      <w:sz w:val="26"/>
    </w:rPr>
  </w:style>
  <w:style w:type="character" w:styleId="Style11">
    <w:name w:val="Тема примечания Знак"/>
    <w:qFormat/>
    <w:rPr>
      <w:b/>
    </w:rPr>
  </w:style>
  <w:style w:type="character" w:styleId="Style12">
    <w:name w:val="Гипертекстовая ссылка"/>
    <w:qFormat/>
    <w:rPr>
      <w:b/>
      <w:color w:val="008000"/>
    </w:rPr>
  </w:style>
  <w:style w:type="character" w:styleId="Style13">
    <w:name w:val="Верхний колонтитул Знак"/>
    <w:qFormat/>
    <w:rPr>
      <w:sz w:val="24"/>
    </w:rPr>
  </w:style>
  <w:style w:type="character" w:styleId="WW-Absatz-Standardschriftart1111111111">
    <w:name w:val="WW-Absatz-Standardschriftart1111111111"/>
    <w:qFormat/>
    <w:rPr/>
  </w:style>
  <w:style w:type="character" w:styleId="DefaultParagraphFont">
    <w:name w:val="Default Paragraph Font"/>
    <w:qFormat/>
    <w:rPr/>
  </w:style>
  <w:style w:type="character" w:styleId="Heading31">
    <w:name w:val="Heading 31"/>
    <w:qFormat/>
    <w:rPr>
      <w:b/>
    </w:rPr>
  </w:style>
  <w:style w:type="character" w:styleId="Standard1">
    <w:name w:val="Standard1"/>
    <w:qFormat/>
    <w:rPr>
      <w:rFonts w:ascii="Liberation Serif" w:hAnsi="Liberation Serif"/>
      <w:color w:val="000000"/>
      <w:sz w:val="24"/>
    </w:rPr>
  </w:style>
  <w:style w:type="character" w:styleId="Style14">
    <w:name w:val="Текст сноски Знак"/>
    <w:basedOn w:val="DefaultParagraphFont12"/>
    <w:qFormat/>
    <w:rPr>
      <w:rFonts w:ascii="Times New Roman" w:hAnsi="Times New Roman"/>
    </w:rPr>
  </w:style>
  <w:style w:type="character" w:styleId="Style15">
    <w:name w:val="Заголовок"/>
    <w:qFormat/>
    <w:rPr>
      <w:rFonts w:ascii="Liberation Sans;Arial" w:hAnsi="Liberation Sans;Arial"/>
      <w:sz w:val="28"/>
    </w:rPr>
  </w:style>
  <w:style w:type="character" w:styleId="Default">
    <w:name w:val="Default"/>
    <w:qFormat/>
    <w:rPr>
      <w:rFonts w:ascii="Times New Roman" w:hAnsi="Times New Roman"/>
      <w:color w:val="000000"/>
      <w:sz w:val="24"/>
    </w:rPr>
  </w:style>
  <w:style w:type="character" w:styleId="TableParagraph">
    <w:name w:val="Table Paragraph"/>
    <w:qFormat/>
    <w:rPr/>
  </w:style>
  <w:style w:type="character" w:styleId="Style16">
    <w:name w:val="Символ сноски"/>
    <w:qFormat/>
    <w:rPr>
      <w:vertAlign w:val="superscript"/>
    </w:rPr>
  </w:style>
  <w:style w:type="character" w:styleId="WW-Absatz-Standardschriftart11111111111111">
    <w:name w:val="WW-Absatz-Standardschriftart11111111111111"/>
    <w:qFormat/>
    <w:rPr/>
  </w:style>
  <w:style w:type="character" w:styleId="Style17">
    <w:name w:val="Символы концевой сноски"/>
    <w:qFormat/>
    <w:rPr>
      <w:vertAlign w:val="superscript"/>
    </w:rPr>
  </w:style>
  <w:style w:type="character" w:styleId="Style18">
    <w:name w:val="Таблицы (моноширинный)"/>
    <w:qFormat/>
    <w:rPr>
      <w:rFonts w:ascii="Courier New" w:hAnsi="Courier New"/>
      <w:sz w:val="20"/>
    </w:rPr>
  </w:style>
  <w:style w:type="character" w:styleId="BalloonText">
    <w:name w:val="Balloon Text"/>
    <w:qFormat/>
    <w:rPr>
      <w:rFonts w:ascii="Tahoma" w:hAnsi="Tahoma"/>
      <w:sz w:val="16"/>
    </w:rPr>
  </w:style>
  <w:style w:type="character" w:styleId="23">
    <w:name w:val="Верхний колонтитул Знак2"/>
    <w:qFormat/>
    <w:rPr>
      <w:rFonts w:ascii="Times New Roman" w:hAnsi="Times New Roman"/>
      <w:color w:val="00000A"/>
      <w:sz w:val="24"/>
    </w:rPr>
  </w:style>
  <w:style w:type="character" w:styleId="Style19">
    <w:name w:val="Обычный (веб)"/>
    <w:qFormat/>
    <w:rPr>
      <w:rFonts w:ascii="Times New Roman" w:hAnsi="Times New Roman"/>
      <w:sz w:val="24"/>
    </w:rPr>
  </w:style>
  <w:style w:type="character" w:styleId="WW8Num4z2">
    <w:name w:val="WW8Num4z2"/>
    <w:qFormat/>
    <w:rPr/>
  </w:style>
  <w:style w:type="character" w:styleId="Style20">
    <w:name w:val="Цветовое выделение"/>
    <w:qFormat/>
    <w:rPr>
      <w:b/>
      <w:color w:val="000080"/>
    </w:rPr>
  </w:style>
  <w:style w:type="character" w:styleId="WW8Num3z0">
    <w:name w:val="WW8Num3z0"/>
    <w:qFormat/>
    <w:rPr/>
  </w:style>
  <w:style w:type="character" w:styleId="7">
    <w:name w:val="Указатель7"/>
    <w:qFormat/>
    <w:rPr/>
  </w:style>
  <w:style w:type="character" w:styleId="Style21">
    <w:name w:val="Маркеры списка"/>
    <w:qFormat/>
    <w:rPr>
      <w:rFonts w:ascii="OpenSymbol;Arial Unicode MS" w:hAnsi="OpenSymbol;Arial Unicode MS"/>
    </w:rPr>
  </w:style>
  <w:style w:type="character" w:styleId="WW8Num2z7">
    <w:name w:val="WW8Num2z7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11111">
    <w:name w:val="WW-Absatz-Standardschriftart111111111"/>
    <w:qFormat/>
    <w:rPr/>
  </w:style>
  <w:style w:type="character" w:styleId="24">
    <w:name w:val="Знак сноски2"/>
    <w:qFormat/>
    <w:rPr>
      <w:vertAlign w:val="superscript"/>
    </w:rPr>
  </w:style>
  <w:style w:type="character" w:styleId="Style22">
    <w:name w:val="Указатель"/>
    <w:qFormat/>
    <w:rPr/>
  </w:style>
  <w:style w:type="character" w:styleId="WW8Num1z6">
    <w:name w:val="WW8Num1z6"/>
    <w:qFormat/>
    <w:rPr/>
  </w:style>
  <w:style w:type="character" w:styleId="25">
    <w:name w:val="Текст примечания2"/>
    <w:qFormat/>
    <w:rPr>
      <w:sz w:val="20"/>
    </w:rPr>
  </w:style>
  <w:style w:type="character" w:styleId="WW-Absatz-Standardschriftart1">
    <w:name w:val="WW-Absatz-Standardschriftart1"/>
    <w:qFormat/>
    <w:rPr/>
  </w:style>
  <w:style w:type="character" w:styleId="Apple-converted-space">
    <w:name w:val="apple-converted-space"/>
    <w:qFormat/>
    <w:rPr/>
  </w:style>
  <w:style w:type="character" w:styleId="Style23">
    <w:name w:val="Обычный"/>
    <w:qFormat/>
    <w:rPr>
      <w:rFonts w:ascii="Calibri" w:hAnsi="Calibri"/>
      <w:b w:val="false"/>
      <w:i w:val="false"/>
      <w:caps w:val="false"/>
      <w:smallCaps w:val="false"/>
      <w:strike w:val="false"/>
      <w:dstrike w:val="false"/>
      <w:color w:val="000000"/>
      <w:spacing w:val="0"/>
      <w:sz w:val="22"/>
      <w:u w:val="none"/>
    </w:rPr>
  </w:style>
  <w:style w:type="character" w:styleId="Standard">
    <w:name w:val="Standard"/>
    <w:qFormat/>
    <w:rPr>
      <w:rFonts w:ascii="Times New Roman" w:hAnsi="Times New Roman"/>
      <w:color w:val="000000"/>
      <w:sz w:val="24"/>
    </w:rPr>
  </w:style>
  <w:style w:type="character" w:styleId="WW8Num3z1">
    <w:name w:val="WW8Num3z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Style24">
    <w:name w:val="Текст примечания Знак"/>
    <w:qFormat/>
    <w:rPr/>
  </w:style>
  <w:style w:type="character" w:styleId="Style25">
    <w:name w:val="Текст выноски Знак"/>
    <w:qFormat/>
    <w:rPr>
      <w:rFonts w:ascii="Tahoma" w:hAnsi="Tahoma"/>
      <w:sz w:val="16"/>
    </w:rPr>
  </w:style>
  <w:style w:type="character" w:styleId="WW8Num5z4">
    <w:name w:val="WW8Num5z4"/>
    <w:qFormat/>
    <w:rPr/>
  </w:style>
  <w:style w:type="character" w:styleId="6">
    <w:name w:val="Основной шрифт абзаца6"/>
    <w:qFormat/>
    <w:rPr/>
  </w:style>
  <w:style w:type="character" w:styleId="WW8Num4z4">
    <w:name w:val="WW8Num4z4"/>
    <w:qFormat/>
    <w:rPr/>
  </w:style>
  <w:style w:type="character" w:styleId="12">
    <w:name w:val="Знак примечания1"/>
    <w:qFormat/>
    <w:rPr>
      <w:sz w:val="16"/>
    </w:rPr>
  </w:style>
  <w:style w:type="character" w:styleId="Style26">
    <w:name w:val="Название объекта"/>
    <w:qFormat/>
    <w:rPr>
      <w:i/>
      <w:sz w:val="24"/>
    </w:rPr>
  </w:style>
  <w:style w:type="character" w:styleId="WW-Absatz-Standardschriftart111111111111111">
    <w:name w:val="WW-Absatz-Standardschriftart111111111111111"/>
    <w:qFormat/>
    <w:rPr/>
  </w:style>
  <w:style w:type="character" w:styleId="3">
    <w:name w:val="Знак примечания3"/>
    <w:qFormat/>
    <w:rPr>
      <w:sz w:val="16"/>
    </w:rPr>
  </w:style>
  <w:style w:type="character" w:styleId="Caption111">
    <w:name w:val="Caption111"/>
    <w:qFormat/>
    <w:rPr>
      <w:i/>
      <w:sz w:val="24"/>
    </w:rPr>
  </w:style>
  <w:style w:type="character" w:styleId="41">
    <w:name w:val="Знак сноски4"/>
    <w:qFormat/>
    <w:rPr>
      <w:vertAlign w:val="superscript"/>
    </w:rPr>
  </w:style>
  <w:style w:type="character" w:styleId="26">
    <w:name w:val="Название объекта2"/>
    <w:qFormat/>
    <w:rPr>
      <w:i/>
      <w:sz w:val="24"/>
    </w:rPr>
  </w:style>
  <w:style w:type="character" w:styleId="Strong">
    <w:name w:val="Strong"/>
    <w:qFormat/>
    <w:rPr>
      <w:b/>
    </w:rPr>
  </w:style>
  <w:style w:type="character" w:styleId="Emphasis">
    <w:name w:val="Emphasis"/>
    <w:qFormat/>
    <w:rPr>
      <w:i/>
    </w:rPr>
  </w:style>
  <w:style w:type="character" w:styleId="WW8Num5z2">
    <w:name w:val="WW8Num5z2"/>
    <w:qFormat/>
    <w:rPr/>
  </w:style>
  <w:style w:type="character" w:styleId="Style27">
    <w:name w:val="Текст выноски"/>
    <w:qFormat/>
    <w:rPr>
      <w:rFonts w:ascii="Tahoma" w:hAnsi="Tahoma"/>
      <w:sz w:val="16"/>
    </w:rPr>
  </w:style>
  <w:style w:type="character" w:styleId="ConsPlusTitle">
    <w:name w:val="ConsPlusTitle"/>
    <w:qFormat/>
    <w:rPr>
      <w:rFonts w:ascii="Calibri" w:hAnsi="Calibri"/>
      <w:b/>
      <w:color w:val="000000"/>
      <w:sz w:val="22"/>
    </w:rPr>
  </w:style>
  <w:style w:type="character" w:styleId="FootnoteReference">
    <w:name w:val="Footnote Reference"/>
    <w:rPr>
      <w:vertAlign w:val="superscript"/>
    </w:rPr>
  </w:style>
  <w:style w:type="character" w:styleId="DefaultParagraphFont12">
    <w:name w:val="Default Paragraph Font12"/>
    <w:qFormat/>
    <w:rPr/>
  </w:style>
  <w:style w:type="character" w:styleId="WW8Num2z3">
    <w:name w:val="WW8Num2z3"/>
    <w:qFormat/>
    <w:rPr/>
  </w:style>
  <w:style w:type="character" w:styleId="ConsPlusNormal">
    <w:name w:val="ConsPlusNormal"/>
    <w:qFormat/>
    <w:rPr>
      <w:rFonts w:ascii="Arial" w:hAnsi="Arial"/>
      <w:color w:val="000000"/>
      <w:sz w:val="20"/>
    </w:rPr>
  </w:style>
  <w:style w:type="character" w:styleId="13">
    <w:name w:val="Название объекта1"/>
    <w:qFormat/>
    <w:rPr>
      <w:i/>
      <w:sz w:val="24"/>
    </w:rPr>
  </w:style>
  <w:style w:type="character" w:styleId="WW8Num4z3">
    <w:name w:val="WW8Num4z3"/>
    <w:qFormat/>
    <w:rPr/>
  </w:style>
  <w:style w:type="character" w:styleId="WW8Num4z1">
    <w:name w:val="WW8Num4z1"/>
    <w:qFormat/>
    <w:rPr/>
  </w:style>
  <w:style w:type="character" w:styleId="Blk">
    <w:name w:val="blk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31">
    <w:name w:val="Указатель3"/>
    <w:qFormat/>
    <w:rPr/>
  </w:style>
  <w:style w:type="character" w:styleId="WW8Num1z0">
    <w:name w:val="WW8Num1z0"/>
    <w:qFormat/>
    <w:rPr/>
  </w:style>
  <w:style w:type="character" w:styleId="Caption11">
    <w:name w:val="Caption11"/>
    <w:qFormat/>
    <w:rPr>
      <w:i/>
      <w:sz w:val="24"/>
    </w:rPr>
  </w:style>
  <w:style w:type="character" w:styleId="WW-Absatz-Standardschriftart11111">
    <w:name w:val="WW-Absatz-Standardschriftart11111"/>
    <w:qFormat/>
    <w:rPr/>
  </w:style>
  <w:style w:type="character" w:styleId="27">
    <w:name w:val="Указатель2"/>
    <w:qFormat/>
    <w:rPr/>
  </w:style>
  <w:style w:type="character" w:styleId="WW-Absatz-Standardschriftart11111111111">
    <w:name w:val="WW-Absatz-Standardschriftart11111111111"/>
    <w:qFormat/>
    <w:rPr/>
  </w:style>
  <w:style w:type="character" w:styleId="LO-Normal">
    <w:name w:val="LO-Normal"/>
    <w:qFormat/>
    <w:rPr>
      <w:rFonts w:ascii="Times New Roman" w:hAnsi="Times New Roman"/>
      <w:color w:val="000000"/>
      <w:sz w:val="24"/>
    </w:rPr>
  </w:style>
  <w:style w:type="character" w:styleId="WW8Num3z7">
    <w:name w:val="WW8Num3z7"/>
    <w:qFormat/>
    <w:rPr/>
  </w:style>
  <w:style w:type="character" w:styleId="FontStyle29">
    <w:name w:val="Font Style29"/>
    <w:qFormat/>
    <w:rPr>
      <w:rFonts w:ascii="Times New Roman" w:hAnsi="Times New Roman"/>
      <w:sz w:val="26"/>
    </w:rPr>
  </w:style>
  <w:style w:type="character" w:styleId="WW-Absatz-Standardschriftart111111111111">
    <w:name w:val="WW-Absatz-Standardschriftart111111111111"/>
    <w:qFormat/>
    <w:rPr/>
  </w:style>
  <w:style w:type="character" w:styleId="33">
    <w:name w:val="Основной текст (3)"/>
    <w:qFormat/>
    <w:rPr>
      <w:b/>
      <w:sz w:val="28"/>
    </w:rPr>
  </w:style>
  <w:style w:type="character" w:styleId="Textbody">
    <w:name w:val="Text body"/>
    <w:qFormat/>
    <w:rPr/>
  </w:style>
  <w:style w:type="character" w:styleId="51">
    <w:name w:val="Название объекта5"/>
    <w:qFormat/>
    <w:rPr>
      <w:i/>
      <w:sz w:val="24"/>
    </w:rPr>
  </w:style>
  <w:style w:type="character" w:styleId="ListParagraph">
    <w:name w:val="List Paragraph"/>
    <w:qFormat/>
    <w:rPr/>
  </w:style>
  <w:style w:type="character" w:styleId="Caption111111">
    <w:name w:val="Caption111111"/>
    <w:qFormat/>
    <w:rPr>
      <w:i/>
      <w:sz w:val="24"/>
    </w:rPr>
  </w:style>
  <w:style w:type="character" w:styleId="WW8Num5z1">
    <w:name w:val="WW8Num5z1"/>
    <w:qFormat/>
    <w:rPr/>
  </w:style>
  <w:style w:type="character" w:styleId="14">
    <w:name w:val="Знак сноски1"/>
    <w:qFormat/>
    <w:rPr>
      <w:vertAlign w:val="superscript"/>
    </w:rPr>
  </w:style>
  <w:style w:type="character" w:styleId="211">
    <w:name w:val="Заголовок 21"/>
    <w:qFormat/>
    <w:rPr>
      <w:b/>
      <w:sz w:val="24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WW8Num1z7">
    <w:name w:val="WW8Num1z7"/>
    <w:qFormat/>
    <w:rPr/>
  </w:style>
  <w:style w:type="character" w:styleId="28">
    <w:name w:val="Заголовок2"/>
    <w:qFormat/>
    <w:rPr>
      <w:rFonts w:ascii="Liberation Sans;Arial" w:hAnsi="Liberation Sans;Arial"/>
      <w:sz w:val="28"/>
    </w:rPr>
  </w:style>
  <w:style w:type="character" w:styleId="WW-Absatz-Standardschriftart1111">
    <w:name w:val="WW-Absatz-Standardschriftart1111"/>
    <w:qFormat/>
    <w:rPr/>
  </w:style>
  <w:style w:type="character" w:styleId="Style28">
    <w:name w:val="Прижатый влево"/>
    <w:qFormat/>
    <w:rPr>
      <w:rFonts w:ascii="Arial" w:hAnsi="Arial"/>
      <w:sz w:val="24"/>
    </w:rPr>
  </w:style>
  <w:style w:type="character" w:styleId="Caption1111111111111">
    <w:name w:val="Caption1111111111111"/>
    <w:qFormat/>
    <w:rPr>
      <w:i/>
      <w:sz w:val="24"/>
    </w:rPr>
  </w:style>
  <w:style w:type="character" w:styleId="15">
    <w:name w:val="Текст примечания Знак1"/>
    <w:qFormat/>
    <w:rPr/>
  </w:style>
  <w:style w:type="character" w:styleId="WW8Num1z3">
    <w:name w:val="WW8Num1z3"/>
    <w:qFormat/>
    <w:rPr/>
  </w:style>
  <w:style w:type="character" w:styleId="Heading11">
    <w:name w:val="Heading 11"/>
    <w:qFormat/>
    <w:rPr>
      <w:b/>
      <w:color w:val="000080"/>
      <w:sz w:val="24"/>
    </w:rPr>
  </w:style>
  <w:style w:type="character" w:styleId="Caption11111111">
    <w:name w:val="Caption11111111"/>
    <w:qFormat/>
    <w:rPr>
      <w:i/>
      <w:sz w:val="24"/>
    </w:rPr>
  </w:style>
  <w:style w:type="character" w:styleId="WW-Absatz-Standardschriftart11111111111111111111">
    <w:name w:val="WW-Absatz-Standardschriftart11111111111111111111"/>
    <w:qFormat/>
    <w:rPr/>
  </w:style>
  <w:style w:type="character" w:styleId="Header1">
    <w:name w:val="Header1"/>
    <w:qFormat/>
    <w:rPr/>
  </w:style>
  <w:style w:type="character" w:styleId="34">
    <w:name w:val="Основной шрифт абзаца3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8Num5z5">
    <w:name w:val="WW8Num5z5"/>
    <w:qFormat/>
    <w:rPr/>
  </w:style>
  <w:style w:type="character" w:styleId="29">
    <w:name w:val="Знак концевой сноски2"/>
    <w:qFormat/>
    <w:rPr>
      <w:vertAlign w:val="superscript"/>
    </w:rPr>
  </w:style>
  <w:style w:type="character" w:styleId="52">
    <w:name w:val="Знак сноски5"/>
    <w:qFormat/>
    <w:rPr>
      <w:vertAlign w:val="superscript"/>
    </w:rPr>
  </w:style>
  <w:style w:type="character" w:styleId="WW8Num5z8">
    <w:name w:val="WW8Num5z8"/>
    <w:qFormat/>
    <w:rPr/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35">
    <w:name w:val="Название объекта3"/>
    <w:qFormat/>
    <w:rPr>
      <w:i/>
      <w:sz w:val="24"/>
    </w:rPr>
  </w:style>
  <w:style w:type="character" w:styleId="WW-Absatz-Standardschriftart111111111111111111111111">
    <w:name w:val="WW-Absatz-Standardschriftart111111111111111111111111"/>
    <w:qFormat/>
    <w:rPr/>
  </w:style>
  <w:style w:type="character" w:styleId="WW8Num2z5">
    <w:name w:val="WW8Num2z5"/>
    <w:qFormat/>
    <w:rPr/>
  </w:style>
  <w:style w:type="character" w:styleId="81">
    <w:name w:val="Основной шрифт абзаца8"/>
    <w:qFormat/>
    <w:rPr/>
  </w:style>
  <w:style w:type="character" w:styleId="WW8Num5z7">
    <w:name w:val="WW8Num5z7"/>
    <w:qFormat/>
    <w:rPr/>
  </w:style>
  <w:style w:type="character" w:styleId="Style29">
    <w:name w:val="Верхний колонтитул слева"/>
    <w:basedOn w:val="Header1"/>
    <w:qFormat/>
    <w:rPr/>
  </w:style>
  <w:style w:type="character" w:styleId="WW-Absatz-Standardschriftart11111111">
    <w:name w:val="WW-Absatz-Standardschriftart11111111"/>
    <w:qFormat/>
    <w:rPr/>
  </w:style>
  <w:style w:type="character" w:styleId="WW8Num4z5">
    <w:name w:val="WW8Num4z5"/>
    <w:qFormat/>
    <w:rPr/>
  </w:style>
  <w:style w:type="character" w:styleId="WW8Num1z8">
    <w:name w:val="WW8Num1z8"/>
    <w:qFormat/>
    <w:rPr/>
  </w:style>
  <w:style w:type="character" w:styleId="ConsPlusCell">
    <w:name w:val="ConsPlusCell"/>
    <w:qFormat/>
    <w:rPr>
      <w:rFonts w:ascii="Arial" w:hAnsi="Arial"/>
      <w:color w:val="1F497D"/>
      <w:sz w:val="28"/>
    </w:rPr>
  </w:style>
  <w:style w:type="character" w:styleId="42">
    <w:name w:val="Знак концевой сноски4"/>
    <w:qFormat/>
    <w:rPr>
      <w:vertAlign w:val="superscript"/>
    </w:rPr>
  </w:style>
  <w:style w:type="character" w:styleId="Absatz-Standardschriftart">
    <w:name w:val="Absatz-Standardschriftart"/>
    <w:qFormat/>
    <w:rPr/>
  </w:style>
  <w:style w:type="character" w:styleId="Caption1111111">
    <w:name w:val="Caption1111111"/>
    <w:qFormat/>
    <w:rPr>
      <w:i/>
      <w:sz w:val="24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Style30">
    <w:name w:val="Нижний колонтитул Знак"/>
    <w:basedOn w:val="DefaultParagraphFont1"/>
    <w:qFormat/>
    <w:rPr>
      <w:rFonts w:ascii="Times New Roman" w:hAnsi="Times New Roman"/>
    </w:rPr>
  </w:style>
  <w:style w:type="character" w:styleId="WW8Num4z6">
    <w:name w:val="WW8Num4z6"/>
    <w:qFormat/>
    <w:rPr/>
  </w:style>
  <w:style w:type="character" w:styleId="Style31">
    <w:name w:val="Символ нумерации"/>
    <w:qFormat/>
    <w:rPr/>
  </w:style>
  <w:style w:type="character" w:styleId="WW8Num4z8">
    <w:name w:val="WW8Num4z8"/>
    <w:qFormat/>
    <w:rPr/>
  </w:style>
  <w:style w:type="character" w:styleId="Caption11111">
    <w:name w:val="Caption11111"/>
    <w:qFormat/>
    <w:rPr>
      <w:i/>
      <w:sz w:val="24"/>
    </w:rPr>
  </w:style>
  <w:style w:type="character" w:styleId="Style110">
    <w:name w:val="Style1"/>
    <w:qFormat/>
    <w:rPr>
      <w:rFonts w:ascii="Times New Roman" w:hAnsi="Times New Roman"/>
      <w:color w:val="000000"/>
      <w:sz w:val="24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43">
    <w:name w:val="Указатель4"/>
    <w:qFormat/>
    <w:rPr/>
  </w:style>
  <w:style w:type="character" w:styleId="WW8Num5z0">
    <w:name w:val="WW8Num5z0"/>
    <w:qFormat/>
    <w:rPr/>
  </w:style>
  <w:style w:type="character" w:styleId="WW8Num1z2">
    <w:name w:val="WW8Num1z2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Style32">
    <w:name w:val="Цветовое выделение для Текст"/>
    <w:qFormat/>
    <w:rPr>
      <w:sz w:val="24"/>
    </w:rPr>
  </w:style>
  <w:style w:type="character" w:styleId="Caption1111111111">
    <w:name w:val="Caption1111111111"/>
    <w:qFormat/>
    <w:rPr>
      <w:i/>
      <w:sz w:val="24"/>
    </w:rPr>
  </w:style>
  <w:style w:type="character" w:styleId="Style33">
    <w:name w:val="Верхний и нижний колонтитулы"/>
    <w:qFormat/>
    <w:rPr/>
  </w:style>
  <w:style w:type="character" w:styleId="Caption111111111">
    <w:name w:val="Caption111111111"/>
    <w:qFormat/>
    <w:rPr>
      <w:i/>
      <w:sz w:val="24"/>
    </w:rPr>
  </w:style>
  <w:style w:type="character" w:styleId="Style34">
    <w:name w:val="Тема примечания"/>
    <w:basedOn w:val="1"/>
    <w:qFormat/>
    <w:rPr>
      <w:b/>
    </w:rPr>
  </w:style>
  <w:style w:type="character" w:styleId="WW8Num3z8">
    <w:name w:val="WW8Num3z8"/>
    <w:qFormat/>
    <w:rPr/>
  </w:style>
  <w:style w:type="character" w:styleId="WW-">
    <w:name w:val="WW-Заголовок"/>
    <w:basedOn w:val="Style15"/>
    <w:qFormat/>
    <w:rPr/>
  </w:style>
  <w:style w:type="character" w:styleId="WW8Num2z4">
    <w:name w:val="WW8Num2z4"/>
    <w:qFormat/>
    <w:rPr/>
  </w:style>
  <w:style w:type="character" w:styleId="44">
    <w:name w:val="Название объекта4"/>
    <w:qFormat/>
    <w:rPr>
      <w:i/>
      <w:sz w:val="24"/>
    </w:rPr>
  </w:style>
  <w:style w:type="character" w:styleId="WW8Num1z1">
    <w:name w:val="WW8Num1z1"/>
    <w:qFormat/>
    <w:rPr/>
  </w:style>
  <w:style w:type="character" w:styleId="16">
    <w:name w:val="Нижний колонтитул1"/>
    <w:qFormat/>
    <w:rPr/>
  </w:style>
  <w:style w:type="character" w:styleId="WW-Absatz-Standardschriftart">
    <w:name w:val="WW-Absatz-Standardschriftart"/>
    <w:qFormat/>
    <w:rPr/>
  </w:style>
  <w:style w:type="character" w:styleId="Style35">
    <w:name w:val="Нормальный (таблица)"/>
    <w:qFormat/>
    <w:rPr>
      <w:rFonts w:ascii="Arial" w:hAnsi="Arial"/>
      <w:sz w:val="24"/>
    </w:rPr>
  </w:style>
  <w:style w:type="character" w:styleId="List1">
    <w:name w:val="List1"/>
    <w:basedOn w:val="Textbody"/>
    <w:qFormat/>
    <w:rPr/>
  </w:style>
  <w:style w:type="character" w:styleId="71">
    <w:name w:val="Основной шрифт абзаца7"/>
    <w:qFormat/>
    <w:rPr/>
  </w:style>
  <w:style w:type="character" w:styleId="Caption11111111111">
    <w:name w:val="Caption11111111111"/>
    <w:qFormat/>
    <w:rPr>
      <w:i/>
      <w:sz w:val="24"/>
    </w:rPr>
  </w:style>
  <w:style w:type="character" w:styleId="WW-1">
    <w:name w:val="WW-Базовый"/>
    <w:qFormat/>
    <w:rPr>
      <w:rFonts w:ascii="Calibri" w:hAnsi="Calibri"/>
      <w:color w:val="00000A"/>
      <w:sz w:val="22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NormalWeb">
    <w:name w:val="Normal (Web)"/>
    <w:qFormat/>
    <w:rPr>
      <w:rFonts w:ascii="Times New Roman" w:hAnsi="Times New Roman"/>
      <w:color w:val="000000"/>
    </w:rPr>
  </w:style>
  <w:style w:type="character" w:styleId="Caption111111111111">
    <w:name w:val="Caption111111111111"/>
    <w:qFormat/>
    <w:rPr>
      <w:i/>
      <w:sz w:val="24"/>
    </w:rPr>
  </w:style>
  <w:style w:type="character" w:styleId="61">
    <w:name w:val="Название объекта6"/>
    <w:qFormat/>
    <w:rPr>
      <w:i/>
      <w:sz w:val="24"/>
    </w:rPr>
  </w:style>
  <w:style w:type="character" w:styleId="53">
    <w:name w:val="Знак концевой сноски5"/>
    <w:qFormat/>
    <w:rPr>
      <w:vertAlign w:val="superscript"/>
    </w:rPr>
  </w:style>
  <w:style w:type="character" w:styleId="36">
    <w:name w:val="Знак концевой сноски3"/>
    <w:qFormat/>
    <w:rPr>
      <w:vertAlign w:val="superscript"/>
    </w:rPr>
  </w:style>
  <w:style w:type="character" w:styleId="Indexheading">
    <w:name w:val="index heading"/>
    <w:qFormat/>
    <w:rPr/>
  </w:style>
  <w:style w:type="character" w:styleId="Caption2">
    <w:name w:val="Caption2"/>
    <w:qFormat/>
    <w:rPr>
      <w:i/>
      <w:sz w:val="24"/>
    </w:rPr>
  </w:style>
  <w:style w:type="character" w:styleId="17">
    <w:name w:val="Знак концевой сноски1"/>
    <w:qFormat/>
    <w:rPr>
      <w:vertAlign w:val="superscript"/>
    </w:rPr>
  </w:style>
  <w:style w:type="character" w:styleId="54">
    <w:name w:val="Основной шрифт абзаца5"/>
    <w:qFormat/>
    <w:rPr/>
  </w:style>
  <w:style w:type="character" w:styleId="WW8Num2z2">
    <w:name w:val="WW8Num2z2"/>
    <w:qFormat/>
    <w:rPr/>
  </w:style>
  <w:style w:type="character" w:styleId="WW8Num2z6">
    <w:name w:val="WW8Num2z6"/>
    <w:qFormat/>
    <w:rPr/>
  </w:style>
  <w:style w:type="character" w:styleId="Docdata">
    <w:name w:val="docdata"/>
    <w:qFormat/>
    <w:rPr>
      <w:sz w:val="24"/>
    </w:rPr>
  </w:style>
  <w:style w:type="character" w:styleId="WW8Num3z2">
    <w:name w:val="WW8Num3z2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Style36">
    <w:name w:val="Колонтитул"/>
    <w:qFormat/>
    <w:rPr/>
  </w:style>
  <w:style w:type="character" w:styleId="WW8Num2z8">
    <w:name w:val="WW8Num2z8"/>
    <w:qFormat/>
    <w:rPr/>
  </w:style>
  <w:style w:type="character" w:styleId="Style37">
    <w:name w:val="Нормальный"/>
    <w:qFormat/>
    <w:rPr/>
  </w:style>
  <w:style w:type="character" w:styleId="Subtitle1">
    <w:name w:val="Subtitle1"/>
    <w:basedOn w:val="Style15"/>
    <w:qFormat/>
    <w:rPr>
      <w:i/>
    </w:rPr>
  </w:style>
  <w:style w:type="character" w:styleId="Footer1">
    <w:name w:val="Footer1"/>
    <w:qFormat/>
    <w:rPr/>
  </w:style>
  <w:style w:type="character" w:styleId="Style38">
    <w:name w:val="Без интервала"/>
    <w:qFormat/>
    <w:rPr>
      <w:rFonts w:ascii="Calibri" w:hAnsi="Calibri"/>
      <w:color w:val="000000"/>
      <w:sz w:val="22"/>
    </w:rPr>
  </w:style>
  <w:style w:type="character" w:styleId="DefaultParagraphFont11">
    <w:name w:val="Default Paragraph Font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">
    <w:name w:val="WW-Absatz-Standardschriftart11"/>
    <w:qFormat/>
    <w:rPr/>
  </w:style>
  <w:style w:type="character" w:styleId="WW8Num5z6">
    <w:name w:val="WW8Num5z6"/>
    <w:qFormat/>
    <w:rPr/>
  </w:style>
  <w:style w:type="character" w:styleId="Title1">
    <w:name w:val="Title1"/>
    <w:qFormat/>
    <w:rPr>
      <w:rFonts w:ascii="Liberation Sans" w:hAnsi="Liberation Sans"/>
      <w:sz w:val="28"/>
    </w:rPr>
  </w:style>
  <w:style w:type="character" w:styleId="WW8Num3z3">
    <w:name w:val="WW8Num3z3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Heading41">
    <w:name w:val="Heading 41"/>
    <w:basedOn w:val="Style15"/>
    <w:qFormat/>
    <w:rPr>
      <w:b/>
      <w:i/>
      <w:sz w:val="26"/>
    </w:rPr>
  </w:style>
  <w:style w:type="character" w:styleId="111">
    <w:name w:val="Заголовок 11"/>
    <w:qFormat/>
    <w:rPr>
      <w:b/>
      <w:sz w:val="28"/>
    </w:rPr>
  </w:style>
  <w:style w:type="character" w:styleId="WW-Absatz-Standardschriftart11111111111111111111111111">
    <w:name w:val="WW-Absatz-Standardschriftart11111111111111111111111111"/>
    <w:qFormat/>
    <w:rPr/>
  </w:style>
  <w:style w:type="character" w:styleId="Western">
    <w:name w:val="western"/>
    <w:qFormat/>
    <w:rPr>
      <w:color w:val="000000"/>
      <w:sz w:val="24"/>
    </w:rPr>
  </w:style>
  <w:style w:type="character" w:styleId="72">
    <w:name w:val="Название объекта7"/>
    <w:qFormat/>
    <w:rPr>
      <w:i/>
      <w:sz w:val="24"/>
    </w:rPr>
  </w:style>
  <w:style w:type="character" w:styleId="WW8Num3z6">
    <w:name w:val="WW8Num3z6"/>
    <w:qFormat/>
    <w:rPr/>
  </w:style>
  <w:style w:type="character" w:styleId="WW8Num3z4">
    <w:name w:val="WW8Num3z4"/>
    <w:qFormat/>
    <w:rPr/>
  </w:style>
  <w:style w:type="character" w:styleId="37">
    <w:name w:val="Знак сноски3"/>
    <w:qFormat/>
    <w:rPr>
      <w:vertAlign w:val="superscript"/>
    </w:rPr>
  </w:style>
  <w:style w:type="character" w:styleId="Heading21">
    <w:name w:val="Heading 21"/>
    <w:qFormat/>
    <w:rPr>
      <w:rFonts w:ascii="Cambria" w:hAnsi="Cambria"/>
      <w:b/>
      <w:i/>
      <w:sz w:val="28"/>
    </w:rPr>
  </w:style>
  <w:style w:type="character" w:styleId="62">
    <w:name w:val="Указатель6"/>
    <w:qFormat/>
    <w:rPr/>
  </w:style>
  <w:style w:type="character" w:styleId="Style39">
    <w:name w:val="Абзац списка"/>
    <w:qFormat/>
    <w:rPr>
      <w:rFonts w:ascii="Times New Roman" w:hAnsi="Times New Roman"/>
      <w:sz w:val="28"/>
    </w:rPr>
  </w:style>
  <w:style w:type="character" w:styleId="WW-Absatz-Standardschriftart11111111111111111111111">
    <w:name w:val="WW-Absatz-Standardschriftart11111111111111111111111"/>
    <w:qFormat/>
    <w:rPr/>
  </w:style>
  <w:style w:type="character" w:styleId="Style40">
    <w:name w:val="Содержимое таблицы"/>
    <w:qFormat/>
    <w:rPr/>
  </w:style>
  <w:style w:type="character" w:styleId="18">
    <w:name w:val="Обычный1"/>
    <w:qFormat/>
    <w:rPr>
      <w:rFonts w:ascii="Calibri" w:hAnsi="Calibri"/>
      <w:color w:val="000000"/>
      <w:sz w:val="24"/>
    </w:rPr>
  </w:style>
  <w:style w:type="character" w:styleId="19">
    <w:name w:val="Текст Знак1"/>
    <w:qFormat/>
    <w:rPr>
      <w:rFonts w:ascii="Courier New" w:hAnsi="Courier New"/>
      <w:color w:val="000000"/>
      <w:spacing w:val="0"/>
      <w:sz w:val="20"/>
    </w:rPr>
  </w:style>
  <w:style w:type="character" w:styleId="WW8Num4z31">
    <w:name w:val="WW8Num4z31"/>
    <w:qFormat/>
    <w:rPr>
      <w:rFonts w:ascii="Times New Roman" w:hAnsi="Times New Roman"/>
      <w:color w:val="000000"/>
      <w:spacing w:val="0"/>
      <w:sz w:val="20"/>
    </w:rPr>
  </w:style>
  <w:style w:type="character" w:styleId="Heading22">
    <w:name w:val="Heading 22"/>
    <w:qFormat/>
    <w:rPr>
      <w:rFonts w:ascii="XO Thames" w:hAnsi="XO Thames"/>
      <w:b/>
      <w:color w:val="000000"/>
      <w:spacing w:val="0"/>
      <w:sz w:val="28"/>
    </w:rPr>
  </w:style>
  <w:style w:type="character" w:styleId="Textbody1">
    <w:name w:val="Text body1"/>
    <w:qFormat/>
    <w:rPr/>
  </w:style>
  <w:style w:type="character" w:styleId="Endnote1">
    <w:name w:val="Endnote1"/>
    <w:qFormat/>
    <w:rPr>
      <w:rFonts w:ascii="XO Thames" w:hAnsi="XO Thames"/>
      <w:color w:val="000000"/>
      <w:spacing w:val="0"/>
      <w:sz w:val="22"/>
    </w:rPr>
  </w:style>
  <w:style w:type="character" w:styleId="Subtitle11">
    <w:name w:val="Subtitle11"/>
    <w:qFormat/>
    <w:rPr>
      <w:rFonts w:ascii="XO Thames" w:hAnsi="XO Thames"/>
      <w:i/>
      <w:sz w:val="24"/>
    </w:rPr>
  </w:style>
  <w:style w:type="character" w:styleId="Heading42">
    <w:name w:val="Heading 42"/>
    <w:qFormat/>
    <w:rPr>
      <w:sz w:val="28"/>
    </w:rPr>
  </w:style>
  <w:style w:type="character" w:styleId="Apple-converted-space1">
    <w:name w:val="apple-converted-space1"/>
    <w:basedOn w:val="116"/>
    <w:qFormat/>
    <w:rPr/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Subtitle12">
    <w:name w:val="Subtitle12"/>
    <w:qFormat/>
    <w:rPr>
      <w:rFonts w:ascii="XO Thames" w:hAnsi="XO Thames"/>
      <w:i/>
      <w:color w:val="000000"/>
      <w:spacing w:val="0"/>
      <w:sz w:val="24"/>
    </w:rPr>
  </w:style>
  <w:style w:type="character" w:styleId="WW8Num1z51">
    <w:name w:val="WW8Num1z51"/>
    <w:qFormat/>
    <w:rPr>
      <w:rFonts w:ascii="Times New Roman" w:hAnsi="Times New Roman"/>
      <w:color w:val="000000"/>
      <w:spacing w:val="0"/>
      <w:sz w:val="20"/>
    </w:rPr>
  </w:style>
  <w:style w:type="character" w:styleId="WW8Num4z11">
    <w:name w:val="WW8Num4z11"/>
    <w:qFormat/>
    <w:rPr>
      <w:rFonts w:ascii="Times New Roman" w:hAnsi="Times New Roman"/>
      <w:color w:val="000000"/>
      <w:spacing w:val="0"/>
      <w:sz w:val="20"/>
    </w:rPr>
  </w:style>
  <w:style w:type="character" w:styleId="WW8Num2z51">
    <w:name w:val="WW8Num2z51"/>
    <w:qFormat/>
    <w:rPr>
      <w:rFonts w:ascii="Times New Roman" w:hAnsi="Times New Roman"/>
      <w:color w:val="000000"/>
      <w:spacing w:val="0"/>
      <w:sz w:val="20"/>
    </w:rPr>
  </w:style>
  <w:style w:type="character" w:styleId="411">
    <w:name w:val="Заголовок 4 Знак1"/>
    <w:qFormat/>
    <w:rPr>
      <w:rFonts w:ascii="Times New Roman" w:hAnsi="Times New Roman"/>
      <w:color w:val="000000"/>
      <w:spacing w:val="0"/>
      <w:sz w:val="28"/>
    </w:rPr>
  </w:style>
  <w:style w:type="character" w:styleId="WW8Num4z81">
    <w:name w:val="WW8Num4z81"/>
    <w:qFormat/>
    <w:rPr>
      <w:rFonts w:ascii="Times New Roman" w:hAnsi="Times New Roman"/>
      <w:color w:val="000000"/>
      <w:spacing w:val="0"/>
      <w:sz w:val="20"/>
    </w:rPr>
  </w:style>
  <w:style w:type="character" w:styleId="Apple-style-span1">
    <w:name w:val="apple-style-span1"/>
    <w:qFormat/>
    <w:rPr>
      <w:rFonts w:ascii="Times New Roman" w:hAnsi="Times New Roman"/>
      <w:color w:val="000000"/>
      <w:spacing w:val="0"/>
      <w:sz w:val="20"/>
    </w:rPr>
  </w:style>
  <w:style w:type="character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styleId="Contents52">
    <w:name w:val="Contents 52"/>
    <w:qFormat/>
    <w:rPr>
      <w:rFonts w:ascii="XO Thames" w:hAnsi="XO Thames"/>
      <w:sz w:val="28"/>
    </w:rPr>
  </w:style>
  <w:style w:type="character" w:styleId="WW8Num3z71">
    <w:name w:val="WW8Num3z71"/>
    <w:qFormat/>
    <w:rPr>
      <w:rFonts w:ascii="Times New Roman" w:hAnsi="Times New Roman"/>
      <w:color w:val="000000"/>
      <w:spacing w:val="0"/>
      <w:sz w:val="20"/>
    </w:rPr>
  </w:style>
  <w:style w:type="character" w:styleId="Caption12">
    <w:name w:val="Caption12"/>
    <w:qFormat/>
    <w:rPr>
      <w:i/>
      <w:sz w:val="24"/>
    </w:rPr>
  </w:style>
  <w:style w:type="character" w:styleId="WW8Num1z41">
    <w:name w:val="WW8Num1z41"/>
    <w:qFormat/>
    <w:rPr>
      <w:rFonts w:ascii="Times New Roman" w:hAnsi="Times New Roman"/>
      <w:color w:val="000000"/>
      <w:spacing w:val="0"/>
      <w:sz w:val="20"/>
    </w:rPr>
  </w:style>
  <w:style w:type="character" w:styleId="WW8Num2z71">
    <w:name w:val="WW8Num2z71"/>
    <w:qFormat/>
    <w:rPr>
      <w:rFonts w:ascii="Times New Roman" w:hAnsi="Times New Roman"/>
      <w:color w:val="000000"/>
      <w:spacing w:val="0"/>
      <w:sz w:val="20"/>
    </w:rPr>
  </w:style>
  <w:style w:type="character" w:styleId="WW8Num3z31">
    <w:name w:val="WW8Num3z31"/>
    <w:qFormat/>
    <w:rPr>
      <w:rFonts w:ascii="Times New Roman" w:hAnsi="Times New Roman"/>
      <w:color w:val="000000"/>
      <w:spacing w:val="0"/>
      <w:sz w:val="20"/>
    </w:rPr>
  </w:style>
  <w:style w:type="character" w:styleId="WW8Num3z11">
    <w:name w:val="WW8Num3z11"/>
    <w:qFormat/>
    <w:rPr>
      <w:rFonts w:ascii="Times New Roman" w:hAnsi="Times New Roman"/>
      <w:color w:val="000000"/>
      <w:spacing w:val="0"/>
      <w:sz w:val="20"/>
    </w:rPr>
  </w:style>
  <w:style w:type="character" w:styleId="110">
    <w:name w:val="Верхний колонтитул Знак1"/>
    <w:qFormat/>
    <w:rPr>
      <w:rFonts w:ascii="Times New Roman" w:hAnsi="Times New Roman"/>
      <w:color w:val="000000"/>
      <w:spacing w:val="0"/>
      <w:sz w:val="24"/>
    </w:rPr>
  </w:style>
  <w:style w:type="character" w:styleId="WW8Num1z11">
    <w:name w:val="WW8Num1z11"/>
    <w:qFormat/>
    <w:rPr>
      <w:rFonts w:ascii="Times New Roman" w:hAnsi="Times New Roman"/>
      <w:color w:val="000000"/>
      <w:spacing w:val="0"/>
      <w:sz w:val="20"/>
    </w:rPr>
  </w:style>
  <w:style w:type="character" w:styleId="Contents61">
    <w:name w:val="Contents 61"/>
    <w:qFormat/>
    <w:rPr>
      <w:rFonts w:ascii="XO Thames" w:hAnsi="XO Thames"/>
      <w:sz w:val="28"/>
    </w:rPr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WW8Num2z61">
    <w:name w:val="WW8Num2z61"/>
    <w:qFormat/>
    <w:rPr>
      <w:rFonts w:ascii="Times New Roman" w:hAnsi="Times New Roman"/>
      <w:color w:val="000000"/>
      <w:spacing w:val="0"/>
      <w:sz w:val="20"/>
    </w:rPr>
  </w:style>
  <w:style w:type="character" w:styleId="WW8Num2z81">
    <w:name w:val="WW8Num2z81"/>
    <w:qFormat/>
    <w:rPr>
      <w:rFonts w:ascii="Times New Roman" w:hAnsi="Times New Roman"/>
      <w:color w:val="000000"/>
      <w:spacing w:val="0"/>
      <w:sz w:val="20"/>
    </w:rPr>
  </w:style>
  <w:style w:type="character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Contents92">
    <w:name w:val="Contents 92"/>
    <w:qFormat/>
    <w:rPr>
      <w:rFonts w:ascii="XO Thames" w:hAnsi="XO Thames"/>
      <w:sz w:val="28"/>
    </w:rPr>
  </w:style>
  <w:style w:type="character" w:styleId="WW8Num4z01">
    <w:name w:val="WW8Num4z01"/>
    <w:qFormat/>
    <w:rPr>
      <w:rFonts w:ascii="Times New Roman" w:hAnsi="Times New Roman"/>
      <w:color w:val="000000"/>
      <w:spacing w:val="0"/>
      <w:sz w:val="20"/>
    </w:rPr>
  </w:style>
  <w:style w:type="character" w:styleId="Contents21">
    <w:name w:val="Contents 21"/>
    <w:qFormat/>
    <w:rPr>
      <w:rFonts w:ascii="XO Thames" w:hAnsi="XO Thames"/>
      <w:sz w:val="28"/>
    </w:rPr>
  </w:style>
  <w:style w:type="character" w:styleId="WW8Num1z81">
    <w:name w:val="WW8Num1z81"/>
    <w:qFormat/>
    <w:rPr>
      <w:rFonts w:ascii="Times New Roman" w:hAnsi="Times New Roman"/>
      <w:color w:val="000000"/>
      <w:spacing w:val="0"/>
      <w:sz w:val="20"/>
    </w:rPr>
  </w:style>
  <w:style w:type="character" w:styleId="WW8Num3z21">
    <w:name w:val="WW8Num3z21"/>
    <w:qFormat/>
    <w:rPr>
      <w:rFonts w:ascii="Times New Roman" w:hAnsi="Times New Roman"/>
      <w:color w:val="000000"/>
      <w:spacing w:val="0"/>
      <w:sz w:val="20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31">
    <w:name w:val="Contents 31"/>
    <w:qFormat/>
    <w:rPr>
      <w:rFonts w:ascii="XO Thames" w:hAnsi="XO Thames"/>
      <w:sz w:val="28"/>
    </w:rPr>
  </w:style>
  <w:style w:type="character" w:styleId="Heading411">
    <w:name w:val="Heading 411"/>
    <w:qFormat/>
    <w:rPr>
      <w:sz w:val="28"/>
    </w:rPr>
  </w:style>
  <w:style w:type="character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Footer2">
    <w:name w:val="Footer2"/>
    <w:qFormat/>
    <w:rPr/>
  </w:style>
  <w:style w:type="character" w:styleId="Footnote">
    <w:name w:val="Footnote"/>
    <w:qFormat/>
    <w:rPr>
      <w:rFonts w:ascii="XO Thames" w:hAnsi="XO Thames"/>
      <w:sz w:val="22"/>
    </w:rPr>
  </w:style>
  <w:style w:type="character" w:styleId="Hyperlink">
    <w:name w:val="Hyperlink"/>
    <w:rPr>
      <w:color w:val="0563C1"/>
      <w:u w:val="single"/>
    </w:rPr>
  </w:style>
  <w:style w:type="character" w:styleId="WW8Num1z31">
    <w:name w:val="WW8Num1z31"/>
    <w:qFormat/>
    <w:rPr>
      <w:rFonts w:ascii="Times New Roman" w:hAnsi="Times New Roman"/>
      <w:color w:val="000000"/>
      <w:spacing w:val="0"/>
      <w:sz w:val="20"/>
    </w:rPr>
  </w:style>
  <w:style w:type="character" w:styleId="112">
    <w:name w:val="Нижний колонтитул Знак1"/>
    <w:qFormat/>
    <w:rPr>
      <w:rFonts w:ascii="Times New Roman" w:hAnsi="Times New Roman"/>
      <w:color w:val="000000"/>
      <w:spacing w:val="0"/>
      <w:sz w:val="24"/>
    </w:rPr>
  </w:style>
  <w:style w:type="character" w:styleId="WW8Num4z51">
    <w:name w:val="WW8Num4z51"/>
    <w:qFormat/>
    <w:rPr>
      <w:rFonts w:ascii="Times New Roman" w:hAnsi="Times New Roman"/>
      <w:color w:val="000000"/>
      <w:spacing w:val="0"/>
      <w:sz w:val="20"/>
    </w:rPr>
  </w:style>
  <w:style w:type="character" w:styleId="113">
    <w:name w:val="Текст выноски1"/>
    <w:qFormat/>
    <w:rPr>
      <w:rFonts w:ascii="Segoe UI" w:hAnsi="Segoe UI"/>
      <w:sz w:val="18"/>
    </w:rPr>
  </w:style>
  <w:style w:type="character" w:styleId="Heading12">
    <w:name w:val="Heading 12"/>
    <w:qFormat/>
    <w:rPr>
      <w:rFonts w:ascii="XO Thames" w:hAnsi="XO Thames"/>
      <w:b/>
      <w:color w:val="000000"/>
      <w:spacing w:val="0"/>
      <w:sz w:val="32"/>
    </w:rPr>
  </w:style>
  <w:style w:type="character" w:styleId="Internetlink">
    <w:name w:val="Internet link"/>
    <w:qFormat/>
    <w:rPr>
      <w:rFonts w:ascii="Times New Roman" w:hAnsi="Times New Roman"/>
      <w:color w:val="0563C1"/>
      <w:spacing w:val="0"/>
      <w:sz w:val="20"/>
      <w:u w:val="single"/>
    </w:rPr>
  </w:style>
  <w:style w:type="character" w:styleId="Heading52">
    <w:name w:val="Heading 52"/>
    <w:qFormat/>
    <w:rPr>
      <w:rFonts w:ascii="XO Thames" w:hAnsi="XO Thames"/>
      <w:b/>
      <w:color w:val="000000"/>
      <w:spacing w:val="0"/>
      <w:sz w:val="22"/>
    </w:rPr>
  </w:style>
  <w:style w:type="character" w:styleId="Contents41">
    <w:name w:val="Contents 41"/>
    <w:qFormat/>
    <w:rPr>
      <w:rFonts w:ascii="XO Thames" w:hAnsi="XO Thames"/>
      <w:sz w:val="28"/>
    </w:rPr>
  </w:style>
  <w:style w:type="character" w:styleId="Title11">
    <w:name w:val="Title11"/>
    <w:qFormat/>
    <w:rPr>
      <w:rFonts w:ascii="XO Thames" w:hAnsi="XO Thames"/>
      <w:b/>
      <w:caps/>
      <w:sz w:val="40"/>
    </w:rPr>
  </w:style>
  <w:style w:type="character" w:styleId="Heading111">
    <w:name w:val="Heading 111"/>
    <w:qFormat/>
    <w:rPr>
      <w:rFonts w:ascii="XO Thames" w:hAnsi="XO Thames"/>
      <w:b/>
      <w:sz w:val="32"/>
    </w:rPr>
  </w:style>
  <w:style w:type="character" w:styleId="114">
    <w:name w:val="Текст выноски Знак1"/>
    <w:qFormat/>
    <w:rPr>
      <w:rFonts w:ascii="Segoe UI" w:hAnsi="Segoe UI"/>
      <w:color w:val="000000"/>
      <w:spacing w:val="0"/>
      <w:sz w:val="18"/>
    </w:rPr>
  </w:style>
  <w:style w:type="character" w:styleId="WW8Num4z71">
    <w:name w:val="WW8Num4z71"/>
    <w:qFormat/>
    <w:rPr>
      <w:rFonts w:ascii="Times New Roman" w:hAnsi="Times New Roman"/>
      <w:color w:val="000000"/>
      <w:spacing w:val="0"/>
      <w:sz w:val="20"/>
    </w:rPr>
  </w:style>
  <w:style w:type="character" w:styleId="List2">
    <w:name w:val="List2"/>
    <w:basedOn w:val="Textbody1"/>
    <w:qFormat/>
    <w:rPr/>
  </w:style>
  <w:style w:type="character" w:styleId="Caption13">
    <w:name w:val="Caption13"/>
    <w:qFormat/>
    <w:rPr>
      <w:i/>
      <w:sz w:val="24"/>
    </w:rPr>
  </w:style>
  <w:style w:type="character" w:styleId="WW8Num3z51">
    <w:name w:val="WW8Num3z51"/>
    <w:qFormat/>
    <w:rPr>
      <w:rFonts w:ascii="Times New Roman" w:hAnsi="Times New Roman"/>
      <w:color w:val="000000"/>
      <w:spacing w:val="0"/>
      <w:sz w:val="20"/>
    </w:rPr>
  </w:style>
  <w:style w:type="character" w:styleId="Contents32">
    <w:name w:val="Contents 32"/>
    <w:qFormat/>
    <w:rPr>
      <w:rFonts w:ascii="XO Thames" w:hAnsi="XO Thames"/>
      <w:color w:val="000000"/>
      <w:spacing w:val="0"/>
      <w:sz w:val="28"/>
    </w:rPr>
  </w:style>
  <w:style w:type="character" w:styleId="WW8Num2z01">
    <w:name w:val="WW8Num2z01"/>
    <w:qFormat/>
    <w:rPr>
      <w:rFonts w:ascii="Times New Roman" w:hAnsi="Times New Roman"/>
      <w:color w:val="000000"/>
      <w:spacing w:val="0"/>
      <w:sz w:val="28"/>
    </w:rPr>
  </w:style>
  <w:style w:type="character" w:styleId="Contents82">
    <w:name w:val="Contents 82"/>
    <w:qFormat/>
    <w:rPr>
      <w:rFonts w:ascii="XO Thames" w:hAnsi="XO Thames"/>
      <w:sz w:val="28"/>
    </w:rPr>
  </w:style>
  <w:style w:type="character" w:styleId="WW8Num2z31">
    <w:name w:val="WW8Num2z31"/>
    <w:qFormat/>
    <w:rPr>
      <w:rFonts w:ascii="Times New Roman" w:hAnsi="Times New Roman"/>
      <w:color w:val="000000"/>
      <w:spacing w:val="0"/>
      <w:sz w:val="20"/>
    </w:rPr>
  </w:style>
  <w:style w:type="character" w:styleId="Heading311">
    <w:name w:val="Heading 311"/>
    <w:qFormat/>
    <w:rPr>
      <w:rFonts w:ascii="XO Thames" w:hAnsi="XO Thames"/>
      <w:b/>
      <w:sz w:val="26"/>
    </w:rPr>
  </w:style>
  <w:style w:type="character" w:styleId="Header11">
    <w:name w:val="Header11"/>
    <w:qFormat/>
    <w:rPr/>
  </w:style>
  <w:style w:type="character" w:styleId="115">
    <w:name w:val="Заголовок1"/>
    <w:qFormat/>
    <w:rPr>
      <w:rFonts w:ascii="Liberation Sans" w:hAnsi="Liberation Sans"/>
      <w:sz w:val="28"/>
    </w:rPr>
  </w:style>
  <w:style w:type="character" w:styleId="WW8Num3z61">
    <w:name w:val="WW8Num3z61"/>
    <w:qFormat/>
    <w:rPr>
      <w:rFonts w:ascii="Times New Roman" w:hAnsi="Times New Roman"/>
      <w:color w:val="000000"/>
      <w:spacing w:val="0"/>
      <w:sz w:val="20"/>
    </w:rPr>
  </w:style>
  <w:style w:type="character" w:styleId="116">
    <w:name w:val="Основной шрифт абзаца1"/>
    <w:qFormat/>
    <w:rPr>
      <w:rFonts w:ascii="Times New Roman" w:hAnsi="Times New Roman"/>
      <w:color w:val="000000"/>
      <w:spacing w:val="0"/>
      <w:sz w:val="20"/>
    </w:rPr>
  </w:style>
  <w:style w:type="character" w:styleId="117">
    <w:name w:val="Колонтитул1"/>
    <w:qFormat/>
    <w:rPr>
      <w:rFonts w:ascii="XO Thames" w:hAnsi="XO Thames"/>
      <w:color w:val="000000"/>
      <w:spacing w:val="0"/>
      <w:sz w:val="28"/>
    </w:rPr>
  </w:style>
  <w:style w:type="character" w:styleId="Heading211">
    <w:name w:val="Heading 211"/>
    <w:qFormat/>
    <w:rPr>
      <w:rFonts w:ascii="XO Thames" w:hAnsi="XO Thames"/>
      <w:b/>
      <w:sz w:val="28"/>
    </w:rPr>
  </w:style>
  <w:style w:type="character" w:styleId="DefaultParagraphFont1">
    <w:name w:val="Default Paragraph Font1"/>
    <w:qFormat/>
    <w:rPr>
      <w:rFonts w:ascii="Times New Roman" w:hAnsi="Times New Roman"/>
      <w:color w:val="000000"/>
      <w:spacing w:val="0"/>
      <w:sz w:val="20"/>
    </w:rPr>
  </w:style>
  <w:style w:type="character" w:styleId="Caption21">
    <w:name w:val="caption21"/>
    <w:qFormat/>
    <w:rPr>
      <w:i/>
      <w:sz w:val="24"/>
    </w:rPr>
  </w:style>
  <w:style w:type="character" w:styleId="WW8Num2z11">
    <w:name w:val="WW8Num2z11"/>
    <w:qFormat/>
    <w:rPr>
      <w:rFonts w:ascii="Times New Roman" w:hAnsi="Times New Roman"/>
      <w:color w:val="000000"/>
      <w:spacing w:val="0"/>
      <w:sz w:val="20"/>
    </w:rPr>
  </w:style>
  <w:style w:type="character" w:styleId="WW8Num1z21">
    <w:name w:val="WW8Num1z21"/>
    <w:qFormat/>
    <w:rPr>
      <w:rFonts w:ascii="Times New Roman" w:hAnsi="Times New Roman"/>
      <w:color w:val="000000"/>
      <w:spacing w:val="0"/>
      <w:sz w:val="20"/>
    </w:rPr>
  </w:style>
  <w:style w:type="character" w:styleId="List11">
    <w:name w:val="List11"/>
    <w:basedOn w:val="Textbody2"/>
    <w:qFormat/>
    <w:rPr/>
  </w:style>
  <w:style w:type="character" w:styleId="Footer11">
    <w:name w:val="Footer11"/>
    <w:qFormat/>
    <w:rPr/>
  </w:style>
  <w:style w:type="character" w:styleId="118">
    <w:name w:val="Верхний и нижний колонтитулы1"/>
    <w:qFormat/>
    <w:rPr/>
  </w:style>
  <w:style w:type="character" w:styleId="WW8Num2z41">
    <w:name w:val="WW8Num2z41"/>
    <w:qFormat/>
    <w:rPr>
      <w:rFonts w:ascii="Times New Roman" w:hAnsi="Times New Roman"/>
      <w:color w:val="000000"/>
      <w:spacing w:val="0"/>
      <w:sz w:val="20"/>
    </w:rPr>
  </w:style>
  <w:style w:type="character" w:styleId="WW8Num1z61">
    <w:name w:val="WW8Num1z61"/>
    <w:qFormat/>
    <w:rPr>
      <w:rFonts w:ascii="Times New Roman" w:hAnsi="Times New Roman"/>
      <w:color w:val="000000"/>
      <w:spacing w:val="0"/>
      <w:sz w:val="20"/>
    </w:rPr>
  </w:style>
  <w:style w:type="character" w:styleId="WW8Num4z61">
    <w:name w:val="WW8Num4z61"/>
    <w:qFormat/>
    <w:rPr>
      <w:rFonts w:ascii="Times New Roman" w:hAnsi="Times New Roman"/>
      <w:color w:val="000000"/>
      <w:spacing w:val="0"/>
      <w:sz w:val="20"/>
    </w:rPr>
  </w:style>
  <w:style w:type="character" w:styleId="WW8Num4z41">
    <w:name w:val="WW8Num4z41"/>
    <w:qFormat/>
    <w:rPr>
      <w:rFonts w:ascii="Times New Roman" w:hAnsi="Times New Roman"/>
      <w:color w:val="000000"/>
      <w:spacing w:val="0"/>
      <w:sz w:val="20"/>
    </w:rPr>
  </w:style>
  <w:style w:type="character" w:styleId="Contents12">
    <w:name w:val="Contents 12"/>
    <w:qFormat/>
    <w:rPr>
      <w:rFonts w:ascii="XO Thames" w:hAnsi="XO Thames"/>
      <w:b/>
      <w:sz w:val="28"/>
    </w:rPr>
  </w:style>
  <w:style w:type="character" w:styleId="Heading312">
    <w:name w:val="Heading 312"/>
    <w:qFormat/>
    <w:rPr>
      <w:rFonts w:ascii="XO Thames" w:hAnsi="XO Thames"/>
      <w:b/>
      <w:color w:val="000000"/>
      <w:spacing w:val="0"/>
      <w:sz w:val="26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WW8Num1z01">
    <w:name w:val="WW8Num1z01"/>
    <w:qFormat/>
    <w:rPr>
      <w:rFonts w:ascii="Times New Roman" w:hAnsi="Times New Roman"/>
      <w:color w:val="000000"/>
      <w:spacing w:val="0"/>
      <w:sz w:val="20"/>
    </w:rPr>
  </w:style>
  <w:style w:type="character" w:styleId="119">
    <w:name w:val="Указатель1"/>
    <w:qFormat/>
    <w:rPr/>
  </w:style>
  <w:style w:type="character" w:styleId="Textbody2">
    <w:name w:val="Text body2"/>
    <w:qFormat/>
    <w:rPr/>
  </w:style>
  <w:style w:type="character" w:styleId="WW8Num1z71">
    <w:name w:val="WW8Num1z71"/>
    <w:qFormat/>
    <w:rPr>
      <w:rFonts w:ascii="Times New Roman" w:hAnsi="Times New Roman"/>
      <w:color w:val="000000"/>
      <w:spacing w:val="0"/>
      <w:sz w:val="20"/>
    </w:rPr>
  </w:style>
  <w:style w:type="character" w:styleId="WW8Num3z81">
    <w:name w:val="WW8Num3z81"/>
    <w:qFormat/>
    <w:rPr>
      <w:rFonts w:ascii="Times New Roman" w:hAnsi="Times New Roman"/>
      <w:color w:val="000000"/>
      <w:spacing w:val="0"/>
      <w:sz w:val="20"/>
    </w:rPr>
  </w:style>
  <w:style w:type="character" w:styleId="Contents71">
    <w:name w:val="Contents 71"/>
    <w:qFormat/>
    <w:rPr>
      <w:rFonts w:ascii="XO Thames" w:hAnsi="XO Thames"/>
      <w:sz w:val="28"/>
    </w:rPr>
  </w:style>
  <w:style w:type="character" w:styleId="Footnote1">
    <w:name w:val="Footnote1"/>
    <w:qFormat/>
    <w:rPr>
      <w:rFonts w:ascii="XO Thames" w:hAnsi="XO Thames"/>
      <w:color w:val="000000"/>
      <w:spacing w:val="0"/>
      <w:sz w:val="22"/>
    </w:rPr>
  </w:style>
  <w:style w:type="character" w:styleId="Contents72">
    <w:name w:val="Contents 72"/>
    <w:qFormat/>
    <w:rPr>
      <w:rFonts w:ascii="XO Thames" w:hAnsi="XO Thames"/>
      <w:color w:val="000000"/>
      <w:spacing w:val="0"/>
      <w:sz w:val="28"/>
    </w:rPr>
  </w:style>
  <w:style w:type="character" w:styleId="Contents62">
    <w:name w:val="Contents 62"/>
    <w:qFormat/>
    <w:rPr>
      <w:rFonts w:ascii="XO Thames" w:hAnsi="XO Thames"/>
      <w:color w:val="000000"/>
      <w:spacing w:val="0"/>
      <w:sz w:val="28"/>
    </w:rPr>
  </w:style>
  <w:style w:type="character" w:styleId="Header12">
    <w:name w:val="Header12"/>
    <w:qFormat/>
    <w:rPr/>
  </w:style>
  <w:style w:type="character" w:styleId="2111">
    <w:name w:val="Основной текст 211"/>
    <w:qFormat/>
    <w:rPr>
      <w:sz w:val="28"/>
    </w:rPr>
  </w:style>
  <w:style w:type="character" w:styleId="Heading511">
    <w:name w:val="Heading 511"/>
    <w:qFormat/>
    <w:rPr>
      <w:rFonts w:ascii="XO Thames" w:hAnsi="XO Thames"/>
      <w:b/>
      <w:sz w:val="22"/>
    </w:rPr>
  </w:style>
  <w:style w:type="character" w:styleId="WW8Num3z01">
    <w:name w:val="WW8Num3z01"/>
    <w:qFormat/>
    <w:rPr>
      <w:rFonts w:ascii="Times New Roman" w:hAnsi="Times New Roman"/>
      <w:color w:val="000000"/>
      <w:spacing w:val="0"/>
      <w:sz w:val="20"/>
    </w:rPr>
  </w:style>
  <w:style w:type="character" w:styleId="WW8Num4z21">
    <w:name w:val="WW8Num4z21"/>
    <w:qFormat/>
    <w:rPr>
      <w:rFonts w:ascii="Times New Roman" w:hAnsi="Times New Roman"/>
      <w:color w:val="000000"/>
      <w:spacing w:val="0"/>
      <w:sz w:val="20"/>
    </w:rPr>
  </w:style>
  <w:style w:type="character" w:styleId="Contents42">
    <w:name w:val="Contents 42"/>
    <w:qFormat/>
    <w:rPr>
      <w:rFonts w:ascii="XO Thames" w:hAnsi="XO Thames"/>
      <w:color w:val="000000"/>
      <w:spacing w:val="0"/>
      <w:sz w:val="28"/>
    </w:rPr>
  </w:style>
  <w:style w:type="character" w:styleId="Contents22">
    <w:name w:val="Contents 22"/>
    <w:qFormat/>
    <w:rPr>
      <w:rFonts w:ascii="XO Thames" w:hAnsi="XO Thames"/>
      <w:color w:val="000000"/>
      <w:spacing w:val="0"/>
      <w:sz w:val="28"/>
    </w:rPr>
  </w:style>
  <w:style w:type="character" w:styleId="WW8Num2z21">
    <w:name w:val="WW8Num2z21"/>
    <w:qFormat/>
    <w:rPr>
      <w:rFonts w:ascii="Times New Roman" w:hAnsi="Times New Roman"/>
      <w:color w:val="000000"/>
      <w:spacing w:val="0"/>
      <w:sz w:val="20"/>
    </w:rPr>
  </w:style>
  <w:style w:type="character" w:styleId="120">
    <w:name w:val="Текст1"/>
    <w:qFormat/>
    <w:rPr>
      <w:rFonts w:ascii="Courier New" w:hAnsi="Courier New"/>
      <w:sz w:val="20"/>
    </w:rPr>
  </w:style>
  <w:style w:type="character" w:styleId="WW8Num3z41">
    <w:name w:val="WW8Num3z41"/>
    <w:qFormat/>
    <w:rPr>
      <w:rFonts w:ascii="Times New Roman" w:hAnsi="Times New Roman"/>
      <w:color w:val="000000"/>
      <w:spacing w:val="0"/>
      <w:sz w:val="20"/>
    </w:rPr>
  </w:style>
  <w:style w:type="paragraph" w:styleId="38">
    <w:name w:val="Заголовок3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9">
    <w:name w:val="Указатель9"/>
    <w:basedOn w:val="Normal"/>
    <w:qFormat/>
    <w:pPr>
      <w:suppressLineNumbers/>
    </w:pPr>
    <w:rPr>
      <w:rFonts w:cs="Mangal"/>
    </w:rPr>
  </w:style>
  <w:style w:type="paragraph" w:styleId="121">
    <w:name w:val="Содержимое таблицы1"/>
    <w:basedOn w:val="Normal"/>
    <w:qFormat/>
    <w:pPr>
      <w:suppressLineNumbers/>
    </w:pPr>
    <w:rPr/>
  </w:style>
  <w:style w:type="paragraph" w:styleId="ConsPlusNonformat1">
    <w:name w:val="ConsPlusNonformat1"/>
    <w:qFormat/>
    <w:pPr>
      <w:widowControl w:val="false"/>
      <w:suppressAutoHyphens w:val="true"/>
      <w:kinsoku w:val="true"/>
      <w:overflowPunct w:val="true"/>
      <w:autoSpaceDE w:val="true"/>
      <w:bidi w:val="0"/>
      <w:spacing w:lineRule="atLeast" w:line="100"/>
    </w:pPr>
    <w:rPr>
      <w:rFonts w:ascii="Courier New" w:hAnsi="Courier New" w:eastAsia="Arial" w:cs="Courier New"/>
      <w:color w:val="auto"/>
      <w:kern w:val="2"/>
      <w:sz w:val="20"/>
      <w:szCs w:val="20"/>
      <w:lang w:val="ru-RU" w:eastAsia="zh-CN" w:bidi="ar-SA"/>
    </w:rPr>
  </w:style>
  <w:style w:type="paragraph" w:styleId="122">
    <w:name w:val="Прижатый влево1"/>
    <w:basedOn w:val="Normal"/>
    <w:qFormat/>
    <w:pPr>
      <w:ind w:hanging="0" w:left="0" w:right="0"/>
      <w:jc w:val="left"/>
    </w:pPr>
    <w:rPr/>
  </w:style>
  <w:style w:type="paragraph" w:styleId="ConsPlusNormal1">
    <w:name w:val="ConsPlusNormal1"/>
    <w:qFormat/>
    <w:pPr>
      <w:widowControl/>
      <w:suppressAutoHyphens w:val="true"/>
      <w:kinsoku w:val="true"/>
      <w:overflowPunct w:val="true"/>
      <w:autoSpaceDE w:val="true"/>
      <w:bidi w:val="0"/>
      <w:spacing w:lineRule="atLeast" w:line="100"/>
      <w:ind w:firstLine="720" w:left="0" w:right="0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321">
    <w:name w:val="Основной текст с отступом 321"/>
    <w:basedOn w:val="Normal"/>
    <w:qFormat/>
    <w:pPr>
      <w:suppressAutoHyphens w:val="true"/>
      <w:spacing w:lineRule="atLeast" w:line="100" w:before="0" w:after="120"/>
      <w:ind w:hanging="0" w:left="283" w:right="0"/>
    </w:pPr>
    <w:rPr>
      <w:rFonts w:ascii="Times New Roman" w:hAnsi="Times New Roman" w:eastAsia="Times New Roman" w:cs="Times New Roman"/>
      <w:sz w:val="16"/>
      <w:szCs w:val="16"/>
    </w:rPr>
  </w:style>
  <w:style w:type="paragraph" w:styleId="210">
    <w:name w:val="Колонтитул2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210"/>
    <w:pPr>
      <w:suppressLineNumbers/>
    </w:pPr>
    <w:rPr/>
  </w:style>
  <w:style w:type="paragraph" w:styleId="Footer">
    <w:name w:val="Footer"/>
    <w:basedOn w:val="210"/>
    <w:pPr>
      <w:suppressLineNumbers/>
    </w:pPr>
    <w:rPr/>
  </w:style>
  <w:style w:type="paragraph" w:styleId="Standard2">
    <w:name w:val="Standard2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jc w:val="left"/>
      <w:textAlignment w:val="baseline"/>
    </w:pPr>
    <w:rPr>
      <w:rFonts w:ascii="Calibri" w:hAnsi="Calibri" w:eastAsia="Times New Roman" w:cs="Calibri"/>
      <w:color w:val="auto"/>
      <w:kern w:val="2"/>
      <w:sz w:val="22"/>
      <w:szCs w:val="22"/>
      <w:lang w:val="ru-RU" w:eastAsia="zh-CN" w:bidi="ar-SA"/>
    </w:rPr>
  </w:style>
  <w:style w:type="paragraph" w:styleId="123">
    <w:name w:val="Заголовок таблицы1"/>
    <w:basedOn w:val="121"/>
    <w:qFormat/>
    <w:pPr>
      <w:suppressLineNumbers/>
      <w:jc w:val="center"/>
    </w:pPr>
    <w:rPr>
      <w:b/>
      <w:bCs/>
    </w:rPr>
  </w:style>
  <w:style w:type="paragraph" w:styleId="Caption14">
    <w:name w:val="caption14"/>
    <w:basedOn w:val="Normal"/>
    <w:qFormat/>
    <w:pPr>
      <w:spacing w:before="120" w:after="120"/>
    </w:pPr>
    <w:rPr>
      <w:i/>
      <w:sz w:val="24"/>
    </w:rPr>
  </w:style>
  <w:style w:type="paragraph" w:styleId="WW8Num1z52">
    <w:name w:val="WW8Num1z5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511">
    <w:name w:val="Указатель51"/>
    <w:basedOn w:val="Normal"/>
    <w:qFormat/>
    <w:pPr/>
    <w:rPr/>
  </w:style>
  <w:style w:type="paragraph" w:styleId="1110">
    <w:name w:val="Текст примечания11"/>
    <w:basedOn w:val="Normal"/>
    <w:qFormat/>
    <w:pPr/>
    <w:rPr>
      <w:sz w:val="20"/>
    </w:rPr>
  </w:style>
  <w:style w:type="paragraph" w:styleId="811">
    <w:name w:val="Указатель81"/>
    <w:basedOn w:val="Normal"/>
    <w:qFormat/>
    <w:pPr/>
    <w:rPr/>
  </w:style>
  <w:style w:type="paragraph" w:styleId="1111">
    <w:name w:val="Цитата11"/>
    <w:basedOn w:val="Normal"/>
    <w:qFormat/>
    <w:pPr>
      <w:ind w:hanging="0" w:left="1134" w:right="-766"/>
    </w:pPr>
    <w:rPr>
      <w:sz w:val="24"/>
    </w:rPr>
  </w:style>
  <w:style w:type="paragraph" w:styleId="WW-Absatz-Standardschriftart11111112">
    <w:name w:val="WW-Absatz-Standardschriftart111111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HTML1">
    <w:name w:val="Стандартный HTML1"/>
    <w:basedOn w:val="Normal"/>
    <w:qFormat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paragraph" w:styleId="212">
    <w:name w:val="Основной шрифт абзаца2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3z52">
    <w:name w:val="WW8Num3z5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213">
    <w:name w:val="Нижний колонтитул Знак21"/>
    <w:basedOn w:val="Normal"/>
    <w:qFormat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412">
    <w:name w:val="Основной шрифт абзаца4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-Absatz-Standardschriftart1111112">
    <w:name w:val="WW-Absatz-Standardschriftart11111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5z31">
    <w:name w:val="WW8Num5z3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4z72">
    <w:name w:val="WW8Num4z7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Caption11112">
    <w:name w:val="Caption11112"/>
    <w:basedOn w:val="Normal"/>
    <w:qFormat/>
    <w:pPr>
      <w:spacing w:before="120" w:after="120"/>
    </w:pPr>
    <w:rPr>
      <w:i/>
      <w:sz w:val="24"/>
    </w:rPr>
  </w:style>
  <w:style w:type="paragraph" w:styleId="FontStyle111">
    <w:name w:val="Font Style111"/>
    <w:basedOn w:val="DefaultParagraphFont13"/>
    <w:qFormat/>
    <w:pPr/>
    <w:rPr>
      <w:rFonts w:ascii="Times New Roman" w:hAnsi="Times New Roman"/>
      <w:sz w:val="26"/>
    </w:rPr>
  </w:style>
  <w:style w:type="paragraph" w:styleId="WW8Num1z42">
    <w:name w:val="WW8Num1z4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FontStyle191">
    <w:name w:val="Font Style19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auto"/>
      <w:kern w:val="2"/>
      <w:sz w:val="22"/>
      <w:szCs w:val="24"/>
      <w:lang w:val="ru-RU" w:eastAsia="zh-CN" w:bidi="hi-IN"/>
    </w:rPr>
  </w:style>
  <w:style w:type="paragraph" w:styleId="214">
    <w:name w:val="Знак примечания2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16"/>
      <w:szCs w:val="24"/>
      <w:lang w:val="ru-RU" w:eastAsia="zh-CN" w:bidi="hi-IN"/>
    </w:rPr>
  </w:style>
  <w:style w:type="paragraph" w:styleId="FontStyle151">
    <w:name w:val="Font Style15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auto"/>
      <w:kern w:val="2"/>
      <w:sz w:val="26"/>
      <w:szCs w:val="24"/>
      <w:lang w:val="ru-RU" w:eastAsia="zh-CN" w:bidi="hi-IN"/>
    </w:rPr>
  </w:style>
  <w:style w:type="paragraph" w:styleId="124">
    <w:name w:val="Тема примечания Знак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auto"/>
      <w:kern w:val="2"/>
      <w:sz w:val="24"/>
      <w:szCs w:val="24"/>
      <w:lang w:val="ru-RU" w:eastAsia="zh-CN" w:bidi="hi-IN"/>
    </w:rPr>
  </w:style>
  <w:style w:type="paragraph" w:styleId="125">
    <w:name w:val="Гипертекстовая ссылка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008000"/>
      <w:kern w:val="2"/>
      <w:sz w:val="24"/>
      <w:szCs w:val="24"/>
      <w:lang w:val="ru-RU" w:eastAsia="zh-CN" w:bidi="hi-IN"/>
    </w:rPr>
  </w:style>
  <w:style w:type="paragraph" w:styleId="39">
    <w:name w:val="Верхний колонтитул Знак3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-Absatz-Standardschriftart11111111112">
    <w:name w:val="WW-Absatz-Standardschriftart111111111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DefaultParagraphFont2">
    <w:name w:val="Default Paragraph Font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Endnote2">
    <w:name w:val="Endnote2"/>
    <w:basedOn w:val="Normal"/>
    <w:qFormat/>
    <w:pPr>
      <w:spacing w:before="0" w:after="0"/>
      <w:ind w:hanging="339" w:left="339" w:right="0"/>
    </w:pPr>
    <w:rPr>
      <w:sz w:val="20"/>
    </w:rPr>
  </w:style>
  <w:style w:type="paragraph" w:styleId="Standard11">
    <w:name w:val="Standard1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kern w:val="2"/>
      <w:sz w:val="24"/>
      <w:szCs w:val="24"/>
      <w:lang w:val="ru-RU" w:eastAsia="zh-CN" w:bidi="hi-IN"/>
    </w:rPr>
  </w:style>
  <w:style w:type="paragraph" w:styleId="126">
    <w:name w:val="Текст сноски Знак1"/>
    <w:basedOn w:val="DefaultParagraphFont121"/>
    <w:qFormat/>
    <w:pPr/>
    <w:rPr>
      <w:rFonts w:ascii="Times New Roman" w:hAnsi="Times New Roman"/>
    </w:rPr>
  </w:style>
  <w:style w:type="paragraph" w:styleId="Default1">
    <w:name w:val="Default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kern w:val="2"/>
      <w:sz w:val="24"/>
      <w:szCs w:val="24"/>
      <w:lang w:val="ru-RU" w:eastAsia="zh-CN" w:bidi="hi-IN"/>
    </w:rPr>
  </w:style>
  <w:style w:type="paragraph" w:styleId="91">
    <w:name w:val="Основной шрифт абзаца9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TableParagraph1">
    <w:name w:val="Table Paragraph1"/>
    <w:basedOn w:val="Normal"/>
    <w:qFormat/>
    <w:pPr/>
    <w:rPr/>
  </w:style>
  <w:style w:type="paragraph" w:styleId="127">
    <w:name w:val="Символ сноски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vertAlign w:val="superscript"/>
      <w:lang w:val="ru-RU" w:eastAsia="zh-CN" w:bidi="hi-IN"/>
    </w:rPr>
  </w:style>
  <w:style w:type="paragraph" w:styleId="WW-Absatz-Standardschriftart111111111111112">
    <w:name w:val="WW-Absatz-Standardschriftart1111111111111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128">
    <w:name w:val="Символы концевой сноски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vertAlign w:val="superscript"/>
      <w:lang w:val="ru-RU" w:eastAsia="zh-CN" w:bidi="hi-IN"/>
    </w:rPr>
  </w:style>
  <w:style w:type="paragraph" w:styleId="129">
    <w:name w:val="Таблицы (моноширинный)1"/>
    <w:basedOn w:val="Normal"/>
    <w:next w:val="Normal"/>
    <w:qFormat/>
    <w:pPr>
      <w:widowControl w:val="false"/>
      <w:jc w:val="both"/>
    </w:pPr>
    <w:rPr>
      <w:rFonts w:ascii="Courier New" w:hAnsi="Courier New"/>
      <w:sz w:val="20"/>
    </w:rPr>
  </w:style>
  <w:style w:type="paragraph" w:styleId="BalloonText1">
    <w:name w:val="Balloon Text1"/>
    <w:basedOn w:val="Normal"/>
    <w:qFormat/>
    <w:pPr/>
    <w:rPr>
      <w:rFonts w:ascii="Tahoma" w:hAnsi="Tahoma"/>
      <w:sz w:val="16"/>
    </w:rPr>
  </w:style>
  <w:style w:type="paragraph" w:styleId="215">
    <w:name w:val="Верхний колонтитул Знак21"/>
    <w:qFormat/>
    <w:pPr>
      <w:widowControl/>
      <w:tabs>
        <w:tab w:val="left" w:pos="709" w:leader="none"/>
      </w:tabs>
      <w:kinsoku w:val="true"/>
      <w:overflowPunct w:val="true"/>
      <w:autoSpaceDE w:val="true"/>
      <w:bidi w:val="0"/>
      <w:spacing w:lineRule="auto" w:line="276" w:before="0" w:after="200"/>
      <w:ind w:hanging="0" w:left="0" w:right="0"/>
      <w:jc w:val="left"/>
    </w:pPr>
    <w:rPr>
      <w:rFonts w:ascii="Times New Roman" w:hAnsi="Times New Roman" w:eastAsia="NSimSun" w:cs="Mangal"/>
      <w:color w:val="00000A"/>
      <w:kern w:val="2"/>
      <w:sz w:val="24"/>
      <w:szCs w:val="24"/>
      <w:lang w:val="ru-RU" w:eastAsia="zh-CN" w:bidi="hi-IN"/>
    </w:rPr>
  </w:style>
  <w:style w:type="paragraph" w:styleId="130">
    <w:name w:val="Обычный (веб)1"/>
    <w:basedOn w:val="Normal"/>
    <w:qFormat/>
    <w:pPr>
      <w:widowControl/>
      <w:spacing w:before="280" w:after="280"/>
    </w:pPr>
    <w:rPr>
      <w:rFonts w:ascii="Times New Roman" w:hAnsi="Times New Roman"/>
      <w:sz w:val="24"/>
    </w:rPr>
  </w:style>
  <w:style w:type="paragraph" w:styleId="WW8Num4z22">
    <w:name w:val="WW8Num4z2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131">
    <w:name w:val="Цветовое выделение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000080"/>
      <w:kern w:val="2"/>
      <w:sz w:val="24"/>
      <w:szCs w:val="24"/>
      <w:lang w:val="ru-RU" w:eastAsia="zh-CN" w:bidi="hi-IN"/>
    </w:rPr>
  </w:style>
  <w:style w:type="paragraph" w:styleId="WW8Num3z02">
    <w:name w:val="WW8Num3z0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711">
    <w:name w:val="Указатель71"/>
    <w:basedOn w:val="Normal"/>
    <w:qFormat/>
    <w:pPr/>
    <w:rPr/>
  </w:style>
  <w:style w:type="paragraph" w:styleId="132">
    <w:name w:val="Маркеры списка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OpenSymbol;Arial Unicode MS" w:hAnsi="OpenSymbol;Arial Unicode MS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2z72">
    <w:name w:val="WW8Num2z7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-Absatz-Standardschriftart1112">
    <w:name w:val="WW-Absatz-Standardschriftart11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-Absatz-Standardschriftart1111111112">
    <w:name w:val="WW-Absatz-Standardschriftart11111111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216">
    <w:name w:val="Знак сноски2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vertAlign w:val="superscript"/>
      <w:lang w:val="ru-RU" w:eastAsia="zh-CN" w:bidi="hi-IN"/>
    </w:rPr>
  </w:style>
  <w:style w:type="paragraph" w:styleId="WW8Num1z62">
    <w:name w:val="WW8Num1z6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217">
    <w:name w:val="Текст примечания21"/>
    <w:basedOn w:val="Normal"/>
    <w:qFormat/>
    <w:pPr/>
    <w:rPr>
      <w:sz w:val="20"/>
    </w:rPr>
  </w:style>
  <w:style w:type="paragraph" w:styleId="WW-Absatz-Standardschriftart12">
    <w:name w:val="WW-Absatz-Standardschriftart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Apple-converted-space2">
    <w:name w:val="apple-converted-space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218">
    <w:name w:val="Обычный2"/>
    <w:qFormat/>
    <w:pPr>
      <w:keepNext w:val="false"/>
      <w:keepLines w:val="false"/>
      <w:pageBreakBefore w:val="false"/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b w:val="false"/>
      <w:i w:val="false"/>
      <w:caps w:val="false"/>
      <w:smallCaps w:val="false"/>
      <w:strike w:val="false"/>
      <w:dstrike w:val="false"/>
      <w:color w:val="000000"/>
      <w:spacing w:val="0"/>
      <w:kern w:val="2"/>
      <w:sz w:val="22"/>
      <w:szCs w:val="24"/>
      <w:u w:val="none"/>
      <w:lang w:val="ru-RU" w:eastAsia="zh-CN" w:bidi="hi-IN"/>
    </w:rPr>
  </w:style>
  <w:style w:type="paragraph" w:styleId="WW8Num3z12">
    <w:name w:val="WW8Num3z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-Absatz-Standardschriftart11111111111111111111111112">
    <w:name w:val="WW-Absatz-Standardschriftart111111111111111111111111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219">
    <w:name w:val="Текст примечания Знак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220">
    <w:name w:val="Текст выноски Знак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ahoma" w:hAnsi="Tahoma" w:eastAsia="NSimSun" w:cs="Mangal"/>
      <w:color w:val="auto"/>
      <w:kern w:val="2"/>
      <w:sz w:val="16"/>
      <w:szCs w:val="24"/>
      <w:lang w:val="ru-RU" w:eastAsia="zh-CN" w:bidi="hi-IN"/>
    </w:rPr>
  </w:style>
  <w:style w:type="paragraph" w:styleId="WW8Num5z41">
    <w:name w:val="WW8Num5z4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4z02">
    <w:name w:val="WW8Num4z0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611">
    <w:name w:val="Основной шрифт абзаца6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4z42">
    <w:name w:val="WW8Num4z4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1112">
    <w:name w:val="Знак примечания1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16"/>
      <w:szCs w:val="24"/>
      <w:lang w:val="ru-RU" w:eastAsia="zh-CN" w:bidi="hi-IN"/>
    </w:rPr>
  </w:style>
  <w:style w:type="paragraph" w:styleId="82">
    <w:name w:val="Название объекта8"/>
    <w:basedOn w:val="Normal"/>
    <w:qFormat/>
    <w:pPr>
      <w:spacing w:before="120" w:after="120"/>
    </w:pPr>
    <w:rPr>
      <w:i/>
      <w:sz w:val="24"/>
    </w:rPr>
  </w:style>
  <w:style w:type="paragraph" w:styleId="WW-Absatz-Standardschriftart1111111111111112">
    <w:name w:val="WW-Absatz-Standardschriftart11111111111111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311">
    <w:name w:val="Знак примечания3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16"/>
      <w:szCs w:val="24"/>
      <w:lang w:val="ru-RU" w:eastAsia="zh-CN" w:bidi="hi-IN"/>
    </w:rPr>
  </w:style>
  <w:style w:type="paragraph" w:styleId="Caption1112">
    <w:name w:val="Caption1112"/>
    <w:basedOn w:val="Normal"/>
    <w:qFormat/>
    <w:pPr>
      <w:spacing w:before="120" w:after="120"/>
    </w:pPr>
    <w:rPr>
      <w:i/>
      <w:sz w:val="24"/>
    </w:rPr>
  </w:style>
  <w:style w:type="paragraph" w:styleId="413">
    <w:name w:val="Знак сноски4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vertAlign w:val="superscript"/>
      <w:lang w:val="ru-RU" w:eastAsia="zh-CN" w:bidi="hi-IN"/>
    </w:rPr>
  </w:style>
  <w:style w:type="paragraph" w:styleId="2110">
    <w:name w:val="Название объекта21"/>
    <w:basedOn w:val="Normal"/>
    <w:qFormat/>
    <w:pPr>
      <w:spacing w:before="120" w:after="120"/>
    </w:pPr>
    <w:rPr>
      <w:i/>
      <w:sz w:val="24"/>
    </w:rPr>
  </w:style>
  <w:style w:type="paragraph" w:styleId="StrongEmphasis">
    <w:name w:val="Strong Emphasis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b/>
      <w:color w:val="auto"/>
      <w:kern w:val="2"/>
      <w:sz w:val="24"/>
      <w:szCs w:val="24"/>
      <w:lang w:val="ru-RU" w:eastAsia="zh-CN" w:bidi="hi-IN"/>
    </w:rPr>
  </w:style>
  <w:style w:type="paragraph" w:styleId="Emphasis1">
    <w:name w:val="Emphasis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i/>
      <w:color w:val="auto"/>
      <w:kern w:val="2"/>
      <w:sz w:val="24"/>
      <w:szCs w:val="24"/>
      <w:lang w:val="ru-RU" w:eastAsia="zh-CN" w:bidi="hi-IN"/>
    </w:rPr>
  </w:style>
  <w:style w:type="paragraph" w:styleId="WW8Num5z21">
    <w:name w:val="WW8Num5z2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221">
    <w:name w:val="Текст выноски2"/>
    <w:basedOn w:val="Normal"/>
    <w:qFormat/>
    <w:pPr/>
    <w:rPr>
      <w:rFonts w:ascii="Tahoma" w:hAnsi="Tahoma"/>
      <w:sz w:val="16"/>
    </w:rPr>
  </w:style>
  <w:style w:type="paragraph" w:styleId="ConsPlusTitle1">
    <w:name w:val="ConsPlusTitle1"/>
    <w:qFormat/>
    <w:pPr>
      <w:widowControl w:val="fals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b/>
      <w:color w:val="000000"/>
      <w:kern w:val="2"/>
      <w:sz w:val="22"/>
      <w:szCs w:val="24"/>
      <w:lang w:val="ru-RU" w:eastAsia="zh-CN" w:bidi="hi-IN"/>
    </w:rPr>
  </w:style>
  <w:style w:type="paragraph" w:styleId="FootnoteSymbol">
    <w:name w:val="Footnote Symbol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vertAlign w:val="superscript"/>
      <w:lang w:val="ru-RU" w:eastAsia="zh-CN" w:bidi="hi-IN"/>
    </w:rPr>
  </w:style>
  <w:style w:type="paragraph" w:styleId="DefaultParagraphFont121">
    <w:name w:val="Default Paragraph Font12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2z32">
    <w:name w:val="WW8Num2z3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1113">
    <w:name w:val="Нижний колонтитул Знак11"/>
    <w:basedOn w:val="DefaultParagraphFont13"/>
    <w:qFormat/>
    <w:pPr/>
    <w:rPr>
      <w:rFonts w:ascii="Times New Roman" w:hAnsi="Times New Roman"/>
    </w:rPr>
  </w:style>
  <w:style w:type="paragraph" w:styleId="WW8Num2z02">
    <w:name w:val="WW8Num2z0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1114">
    <w:name w:val="Название объекта11"/>
    <w:basedOn w:val="Normal"/>
    <w:qFormat/>
    <w:pPr>
      <w:spacing w:before="120" w:after="120"/>
    </w:pPr>
    <w:rPr>
      <w:i/>
      <w:sz w:val="24"/>
    </w:rPr>
  </w:style>
  <w:style w:type="paragraph" w:styleId="WW8Num4z32">
    <w:name w:val="WW8Num4z3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4z12">
    <w:name w:val="WW8Num4z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Blk1">
    <w:name w:val="blk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312">
    <w:name w:val="Указатель31"/>
    <w:basedOn w:val="Normal"/>
    <w:qFormat/>
    <w:pPr/>
    <w:rPr/>
  </w:style>
  <w:style w:type="paragraph" w:styleId="WW8Num1z02">
    <w:name w:val="WW8Num1z0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Caption112">
    <w:name w:val="Caption112"/>
    <w:basedOn w:val="Normal"/>
    <w:qFormat/>
    <w:pPr>
      <w:spacing w:before="120" w:after="120"/>
    </w:pPr>
    <w:rPr>
      <w:i/>
      <w:sz w:val="24"/>
    </w:rPr>
  </w:style>
  <w:style w:type="paragraph" w:styleId="WW-Absatz-Standardschriftart111112">
    <w:name w:val="WW-Absatz-Standardschriftart1111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DefaultParagraphFont13">
    <w:name w:val="Default Paragraph Font13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2112">
    <w:name w:val="Указатель21"/>
    <w:basedOn w:val="Normal"/>
    <w:qFormat/>
    <w:pPr/>
    <w:rPr/>
  </w:style>
  <w:style w:type="paragraph" w:styleId="WW-Absatz-Standardschriftart111111111112">
    <w:name w:val="WW-Absatz-Standardschriftart1111111111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LO-Normal1">
    <w:name w:val="LO-Normal1"/>
    <w:qFormat/>
    <w:pPr>
      <w:widowControl w:val="fals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kern w:val="2"/>
      <w:sz w:val="24"/>
      <w:szCs w:val="24"/>
      <w:lang w:val="ru-RU" w:eastAsia="zh-CN" w:bidi="hi-IN"/>
    </w:rPr>
  </w:style>
  <w:style w:type="paragraph" w:styleId="WW8Num3z72">
    <w:name w:val="WW8Num3z7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FontStyle291">
    <w:name w:val="Font Style29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auto"/>
      <w:kern w:val="2"/>
      <w:sz w:val="26"/>
      <w:szCs w:val="24"/>
      <w:lang w:val="ru-RU" w:eastAsia="zh-CN" w:bidi="hi-IN"/>
    </w:rPr>
  </w:style>
  <w:style w:type="paragraph" w:styleId="WW-Absatz-Standardschriftart1111111111112">
    <w:name w:val="WW-Absatz-Standardschriftart11111111111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313">
    <w:name w:val="Основной текст (3)1"/>
    <w:basedOn w:val="Normal"/>
    <w:qFormat/>
    <w:pPr>
      <w:widowControl w:val="false"/>
      <w:spacing w:lineRule="exact" w:line="326" w:before="660" w:after="0"/>
      <w:jc w:val="center"/>
    </w:pPr>
    <w:rPr>
      <w:b/>
      <w:sz w:val="28"/>
    </w:rPr>
  </w:style>
  <w:style w:type="paragraph" w:styleId="512">
    <w:name w:val="Название объекта51"/>
    <w:basedOn w:val="Normal"/>
    <w:qFormat/>
    <w:pPr>
      <w:spacing w:before="120" w:after="120"/>
    </w:pPr>
    <w:rPr>
      <w:i/>
      <w:sz w:val="24"/>
    </w:rPr>
  </w:style>
  <w:style w:type="paragraph" w:styleId="ListParagraph1">
    <w:name w:val="List Paragraph1"/>
    <w:basedOn w:val="Normal"/>
    <w:qFormat/>
    <w:pPr>
      <w:spacing w:before="0" w:after="200"/>
      <w:ind w:hanging="0" w:left="720" w:right="0"/>
      <w:contextualSpacing/>
    </w:pPr>
    <w:rPr/>
  </w:style>
  <w:style w:type="paragraph" w:styleId="Caption1111112">
    <w:name w:val="Caption1111112"/>
    <w:basedOn w:val="Normal"/>
    <w:qFormat/>
    <w:pPr>
      <w:spacing w:before="120" w:after="120"/>
    </w:pPr>
    <w:rPr>
      <w:i/>
      <w:sz w:val="24"/>
    </w:rPr>
  </w:style>
  <w:style w:type="paragraph" w:styleId="WW8Num5z11">
    <w:name w:val="WW8Num5z1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1115">
    <w:name w:val="Знак сноски1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vertAlign w:val="superscript"/>
      <w:lang w:val="ru-RU" w:eastAsia="zh-CN" w:bidi="hi-IN"/>
    </w:rPr>
  </w:style>
  <w:style w:type="paragraph" w:styleId="Caption121">
    <w:name w:val="Caption121"/>
    <w:basedOn w:val="Normal"/>
    <w:qFormat/>
    <w:pPr>
      <w:spacing w:before="120" w:after="120"/>
    </w:pPr>
    <w:rPr>
      <w:i/>
      <w:sz w:val="24"/>
    </w:rPr>
  </w:style>
  <w:style w:type="paragraph" w:styleId="2113">
    <w:name w:val="Заголовок 211"/>
    <w:basedOn w:val="Normal"/>
    <w:next w:val="Normal"/>
    <w:qFormat/>
    <w:pPr>
      <w:keepNext w:val="true"/>
      <w:numPr>
        <w:ilvl w:val="0"/>
        <w:numId w:val="0"/>
      </w:numPr>
      <w:jc w:val="center"/>
      <w:outlineLvl w:val="0"/>
    </w:pPr>
    <w:rPr>
      <w:b/>
      <w:sz w:val="24"/>
    </w:rPr>
  </w:style>
  <w:style w:type="paragraph" w:styleId="WW8Num1z72">
    <w:name w:val="WW8Num1z7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2114">
    <w:name w:val="Заголовок2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/>
      <w:sz w:val="28"/>
    </w:rPr>
  </w:style>
  <w:style w:type="paragraph" w:styleId="WW-Absatz-Standardschriftart11112">
    <w:name w:val="WW-Absatz-Standardschriftart111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Caption11111111111111">
    <w:name w:val="Caption11111111111111"/>
    <w:basedOn w:val="Normal"/>
    <w:qFormat/>
    <w:pPr>
      <w:spacing w:before="120" w:after="120"/>
    </w:pPr>
    <w:rPr>
      <w:i/>
      <w:sz w:val="24"/>
    </w:rPr>
  </w:style>
  <w:style w:type="paragraph" w:styleId="1116">
    <w:name w:val="Текст примечания Знак1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1z32">
    <w:name w:val="WW8Num1z3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Caption111111112">
    <w:name w:val="Caption111111112"/>
    <w:basedOn w:val="Normal"/>
    <w:qFormat/>
    <w:pPr>
      <w:spacing w:before="120" w:after="120"/>
    </w:pPr>
    <w:rPr>
      <w:i/>
      <w:sz w:val="24"/>
    </w:rPr>
  </w:style>
  <w:style w:type="paragraph" w:styleId="WW-Absatz-Standardschriftart111111111111111111112">
    <w:name w:val="WW-Absatz-Standardschriftart1111111111111111111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314">
    <w:name w:val="Основной шрифт абзаца3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-Absatz-Standardschriftart1111111111111111111111111111">
    <w:name w:val="WW-Absatz-Standardschriftart111111111111111111111111111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5z51">
    <w:name w:val="WW8Num5z5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2115">
    <w:name w:val="Знак концевой сноски2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vertAlign w:val="superscript"/>
      <w:lang w:val="ru-RU" w:eastAsia="zh-CN" w:bidi="hi-IN"/>
    </w:rPr>
  </w:style>
  <w:style w:type="paragraph" w:styleId="513">
    <w:name w:val="Знак сноски5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vertAlign w:val="superscript"/>
      <w:lang w:val="ru-RU" w:eastAsia="zh-CN" w:bidi="hi-IN"/>
    </w:rPr>
  </w:style>
  <w:style w:type="paragraph" w:styleId="WW8Num5z81">
    <w:name w:val="WW8Num5z8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Internetlink1">
    <w:name w:val="Internet link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80"/>
      <w:kern w:val="2"/>
      <w:sz w:val="24"/>
      <w:szCs w:val="24"/>
      <w:u w:val="single"/>
      <w:lang w:val="ru-RU" w:eastAsia="zh-CN" w:bidi="hi-IN"/>
    </w:rPr>
  </w:style>
  <w:style w:type="paragraph" w:styleId="Footnote2">
    <w:name w:val="Footnote2"/>
    <w:basedOn w:val="Normal"/>
    <w:qFormat/>
    <w:pPr>
      <w:spacing w:before="0" w:after="0"/>
      <w:ind w:hanging="339" w:left="339" w:right="0"/>
    </w:pPr>
    <w:rPr>
      <w:sz w:val="20"/>
    </w:rPr>
  </w:style>
  <w:style w:type="paragraph" w:styleId="WW-Absatz-Standardschriftart1111111111111111112">
    <w:name w:val="WW-Absatz-Standardschriftart11111111111111111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-Absatz-Standardschriftart11111111111111111112">
    <w:name w:val="WW-Absatz-Standardschriftart111111111111111111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315">
    <w:name w:val="Название объекта31"/>
    <w:basedOn w:val="Normal"/>
    <w:qFormat/>
    <w:pPr>
      <w:spacing w:before="120" w:after="120"/>
    </w:pPr>
    <w:rPr>
      <w:i/>
      <w:sz w:val="24"/>
    </w:rPr>
  </w:style>
  <w:style w:type="paragraph" w:styleId="WW-Absatz-Standardschriftart1111111111111111111111112">
    <w:name w:val="WW-Absatz-Standardschriftart11111111111111111111111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2z52">
    <w:name w:val="WW8Num2z5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812">
    <w:name w:val="Основной шрифт абзаца8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5z71">
    <w:name w:val="WW8Num5z7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133">
    <w:name w:val="Верхний колонтитул слева1"/>
    <w:basedOn w:val="Header"/>
    <w:qFormat/>
    <w:pPr/>
    <w:rPr/>
  </w:style>
  <w:style w:type="paragraph" w:styleId="WW-Absatz-Standardschriftart111111112">
    <w:name w:val="WW-Absatz-Standardschriftart1111111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4z52">
    <w:name w:val="WW8Num4z5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1z82">
    <w:name w:val="WW8Num1z8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ConsPlusCell1">
    <w:name w:val="ConsPlusCell1"/>
    <w:qFormat/>
    <w:pPr>
      <w:widowControl/>
      <w:kinsoku w:val="true"/>
      <w:overflowPunct w:val="true"/>
      <w:autoSpaceDE w:val="true"/>
      <w:bidi w:val="0"/>
      <w:spacing w:lineRule="atLeast" w:line="100" w:before="0" w:after="0"/>
      <w:ind w:hanging="0" w:left="0" w:right="0"/>
      <w:jc w:val="left"/>
    </w:pPr>
    <w:rPr>
      <w:rFonts w:ascii="Arial" w:hAnsi="Arial" w:eastAsia="NSimSun" w:cs="Mangal"/>
      <w:color w:val="1F497D"/>
      <w:kern w:val="2"/>
      <w:sz w:val="28"/>
      <w:szCs w:val="24"/>
      <w:lang w:val="ru-RU" w:eastAsia="zh-CN" w:bidi="hi-IN"/>
    </w:rPr>
  </w:style>
  <w:style w:type="paragraph" w:styleId="414">
    <w:name w:val="Знак концевой сноски4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vertAlign w:val="superscript"/>
      <w:lang w:val="ru-RU" w:eastAsia="zh-CN" w:bidi="hi-IN"/>
    </w:rPr>
  </w:style>
  <w:style w:type="paragraph" w:styleId="Absatz-Standardschriftart1">
    <w:name w:val="Absatz-Standardschriftart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Caption11111112">
    <w:name w:val="Caption11111112"/>
    <w:basedOn w:val="Normal"/>
    <w:qFormat/>
    <w:pPr>
      <w:spacing w:before="120" w:after="120"/>
    </w:pPr>
    <w:rPr>
      <w:i/>
      <w:sz w:val="24"/>
    </w:rPr>
  </w:style>
  <w:style w:type="paragraph" w:styleId="310">
    <w:name w:val="Нижний колонтитул Знак3"/>
    <w:basedOn w:val="DefaultParagraphFont13"/>
    <w:qFormat/>
    <w:pPr/>
    <w:rPr>
      <w:rFonts w:ascii="Times New Roman" w:hAnsi="Times New Roman"/>
    </w:rPr>
  </w:style>
  <w:style w:type="paragraph" w:styleId="WW8Num4z62">
    <w:name w:val="WW8Num4z6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134">
    <w:name w:val="Символ нумерации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4z82">
    <w:name w:val="WW8Num4z8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Caption111112">
    <w:name w:val="Caption111112"/>
    <w:basedOn w:val="Normal"/>
    <w:qFormat/>
    <w:pPr>
      <w:spacing w:before="120" w:after="120"/>
    </w:pPr>
    <w:rPr>
      <w:i/>
      <w:sz w:val="24"/>
    </w:rPr>
  </w:style>
  <w:style w:type="paragraph" w:styleId="Style111">
    <w:name w:val="Style11"/>
    <w:basedOn w:val="Normal"/>
    <w:qFormat/>
    <w:pPr>
      <w:widowControl w:val="false"/>
      <w:jc w:val="both"/>
    </w:pPr>
    <w:rPr>
      <w:rFonts w:ascii="Times New Roman" w:hAnsi="Times New Roman"/>
      <w:color w:val="000000"/>
      <w:sz w:val="24"/>
    </w:rPr>
  </w:style>
  <w:style w:type="paragraph" w:styleId="WW8Num2z12">
    <w:name w:val="WW8Num2z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415">
    <w:name w:val="Указатель41"/>
    <w:basedOn w:val="Normal"/>
    <w:qFormat/>
    <w:pPr/>
    <w:rPr/>
  </w:style>
  <w:style w:type="paragraph" w:styleId="WW8Num5z01">
    <w:name w:val="WW8Num5z0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1z22">
    <w:name w:val="WW8Num1z2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-Absatz-Standardschriftart11111111111111112">
    <w:name w:val="WW-Absatz-Standardschriftart111111111111111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135">
    <w:name w:val="Цветовое выделение для Текст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Caption11111111112">
    <w:name w:val="Caption11111111112"/>
    <w:basedOn w:val="Normal"/>
    <w:qFormat/>
    <w:pPr>
      <w:spacing w:before="120" w:after="120"/>
    </w:pPr>
    <w:rPr>
      <w:i/>
      <w:sz w:val="24"/>
    </w:rPr>
  </w:style>
  <w:style w:type="paragraph" w:styleId="222">
    <w:name w:val="Верхний и нижний колонтитулы2"/>
    <w:basedOn w:val="Normal"/>
    <w:qFormat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Caption1111111112">
    <w:name w:val="Caption1111111112"/>
    <w:basedOn w:val="Normal"/>
    <w:qFormat/>
    <w:pPr>
      <w:spacing w:before="120" w:after="120"/>
    </w:pPr>
    <w:rPr>
      <w:i/>
      <w:sz w:val="24"/>
    </w:rPr>
  </w:style>
  <w:style w:type="paragraph" w:styleId="136">
    <w:name w:val="Тема примечания1"/>
    <w:basedOn w:val="1110"/>
    <w:next w:val="1110"/>
    <w:qFormat/>
    <w:pPr/>
    <w:rPr>
      <w:b/>
    </w:rPr>
  </w:style>
  <w:style w:type="paragraph" w:styleId="WW8Num3z82">
    <w:name w:val="WW8Num3z8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-11">
    <w:name w:val="WW-Заголовок1"/>
    <w:basedOn w:val="38"/>
    <w:next w:val="Subtitle"/>
    <w:qFormat/>
    <w:pPr/>
    <w:rPr/>
  </w:style>
  <w:style w:type="paragraph" w:styleId="WW8Num2z42">
    <w:name w:val="WW8Num2z4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1117">
    <w:name w:val="Указатель11"/>
    <w:basedOn w:val="Normal"/>
    <w:qFormat/>
    <w:pPr/>
    <w:rPr/>
  </w:style>
  <w:style w:type="paragraph" w:styleId="416">
    <w:name w:val="Название объекта41"/>
    <w:basedOn w:val="Normal"/>
    <w:qFormat/>
    <w:pPr>
      <w:spacing w:before="120" w:after="120"/>
    </w:pPr>
    <w:rPr>
      <w:i/>
      <w:sz w:val="24"/>
    </w:rPr>
  </w:style>
  <w:style w:type="paragraph" w:styleId="WW8Num1z12">
    <w:name w:val="WW8Num1z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1118">
    <w:name w:val="Нижний колонтитул11"/>
    <w:basedOn w:val="Normal"/>
    <w:qFormat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WW-Absatz-Standardschriftart2">
    <w:name w:val="WW-Absatz-Standardschriftart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137">
    <w:name w:val="Нормальный (таблица)1"/>
    <w:basedOn w:val="Normal"/>
    <w:next w:val="Normal"/>
    <w:qFormat/>
    <w:pPr>
      <w:widowControl w:val="false"/>
      <w:spacing w:lineRule="atLeast" w:line="100" w:before="0" w:after="0"/>
      <w:jc w:val="both"/>
    </w:pPr>
    <w:rPr>
      <w:rFonts w:ascii="Arial" w:hAnsi="Arial"/>
      <w:sz w:val="24"/>
    </w:rPr>
  </w:style>
  <w:style w:type="paragraph" w:styleId="712">
    <w:name w:val="Основной шрифт абзаца7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Caption111111111112">
    <w:name w:val="Caption111111111112"/>
    <w:basedOn w:val="Normal"/>
    <w:qFormat/>
    <w:pPr>
      <w:spacing w:before="120" w:after="120"/>
    </w:pPr>
    <w:rPr>
      <w:i/>
      <w:sz w:val="24"/>
    </w:rPr>
  </w:style>
  <w:style w:type="paragraph" w:styleId="WW-12">
    <w:name w:val="WW-Базовый1"/>
    <w:qFormat/>
    <w:pPr>
      <w:widowControl/>
      <w:kinsoku w:val="true"/>
      <w:overflowPunct w:val="true"/>
      <w:autoSpaceDE w:val="true"/>
      <w:bidi w:val="0"/>
      <w:spacing w:lineRule="auto" w:line="276" w:before="0" w:after="200"/>
      <w:ind w:hanging="0" w:left="0" w:right="0"/>
      <w:jc w:val="left"/>
    </w:pPr>
    <w:rPr>
      <w:rFonts w:ascii="Calibri" w:hAnsi="Calibri" w:eastAsia="NSimSun" w:cs="Mangal"/>
      <w:color w:val="00000A"/>
      <w:kern w:val="2"/>
      <w:sz w:val="22"/>
      <w:szCs w:val="24"/>
      <w:lang w:val="ru-RU" w:eastAsia="zh-CN" w:bidi="hi-IN"/>
    </w:rPr>
  </w:style>
  <w:style w:type="paragraph" w:styleId="NormalWeb1">
    <w:name w:val="Normal (Web)1"/>
    <w:basedOn w:val="Normal"/>
    <w:qFormat/>
    <w:pPr>
      <w:widowControl/>
      <w:spacing w:before="280" w:after="119"/>
      <w:ind w:hanging="0" w:left="0" w:right="0"/>
      <w:jc w:val="left"/>
    </w:pPr>
    <w:rPr>
      <w:rFonts w:ascii="Times New Roman" w:hAnsi="Times New Roman"/>
      <w:color w:val="000000"/>
    </w:rPr>
  </w:style>
  <w:style w:type="paragraph" w:styleId="Caption1111111111112">
    <w:name w:val="Caption1111111111112"/>
    <w:basedOn w:val="Normal"/>
    <w:qFormat/>
    <w:pPr>
      <w:spacing w:before="120" w:after="120"/>
    </w:pPr>
    <w:rPr>
      <w:i/>
      <w:sz w:val="24"/>
    </w:rPr>
  </w:style>
  <w:style w:type="paragraph" w:styleId="612">
    <w:name w:val="Название объекта61"/>
    <w:basedOn w:val="Normal"/>
    <w:qFormat/>
    <w:pPr>
      <w:spacing w:before="120" w:after="120"/>
    </w:pPr>
    <w:rPr>
      <w:i/>
      <w:sz w:val="24"/>
    </w:rPr>
  </w:style>
  <w:style w:type="paragraph" w:styleId="514">
    <w:name w:val="Знак концевой сноски5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vertAlign w:val="superscript"/>
      <w:lang w:val="ru-RU" w:eastAsia="zh-CN" w:bidi="hi-IN"/>
    </w:rPr>
  </w:style>
  <w:style w:type="paragraph" w:styleId="316">
    <w:name w:val="Знак концевой сноски3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vertAlign w:val="superscript"/>
      <w:lang w:val="ru-RU" w:eastAsia="zh-CN" w:bidi="hi-IN"/>
    </w:rPr>
  </w:style>
  <w:style w:type="paragraph" w:styleId="Indexheading1">
    <w:name w:val="index heading1"/>
    <w:basedOn w:val="Normal"/>
    <w:qFormat/>
    <w:pPr/>
    <w:rPr/>
  </w:style>
  <w:style w:type="paragraph" w:styleId="1119">
    <w:name w:val="Знак концевой сноски1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vertAlign w:val="superscript"/>
      <w:lang w:val="ru-RU" w:eastAsia="zh-CN" w:bidi="hi-IN"/>
    </w:rPr>
  </w:style>
  <w:style w:type="paragraph" w:styleId="515">
    <w:name w:val="Основной шрифт абзаца5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1120">
    <w:name w:val="Основной шрифт абзаца1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2z22">
    <w:name w:val="WW8Num2z2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2z62">
    <w:name w:val="WW8Num2z6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Docdata1">
    <w:name w:val="docdata1"/>
    <w:basedOn w:val="Normal"/>
    <w:qFormat/>
    <w:pPr>
      <w:widowControl/>
      <w:spacing w:before="280" w:after="280"/>
    </w:pPr>
    <w:rPr>
      <w:sz w:val="24"/>
    </w:rPr>
  </w:style>
  <w:style w:type="paragraph" w:styleId="WW8Num3z22">
    <w:name w:val="WW8Num3z2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-Absatz-Standardschriftart111111111111111112">
    <w:name w:val="WW-Absatz-Standardschriftart1111111111111111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-Absatz-Standardschriftart1111111111111111111112">
    <w:name w:val="WW-Absatz-Standardschriftart11111111111111111111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2z82">
    <w:name w:val="WW8Num2z8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138">
    <w:name w:val="Нормальный1"/>
    <w:basedOn w:val="Normal"/>
    <w:qFormat/>
    <w:pPr/>
    <w:rPr/>
  </w:style>
  <w:style w:type="paragraph" w:styleId="139">
    <w:name w:val="Без интервала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kern w:val="2"/>
      <w:sz w:val="22"/>
      <w:szCs w:val="24"/>
      <w:lang w:val="ru-RU" w:eastAsia="zh-CN" w:bidi="hi-IN"/>
    </w:rPr>
  </w:style>
  <w:style w:type="paragraph" w:styleId="WW-Absatz-Standardschriftart11111111111112">
    <w:name w:val="WW-Absatz-Standardschriftart111111111111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-Absatz-Standardschriftart112">
    <w:name w:val="WW-Absatz-Standardschriftart1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5z61">
    <w:name w:val="WW8Num5z6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1121">
    <w:name w:val="Заголовок11"/>
    <w:basedOn w:val="Normal"/>
    <w:next w:val="BodyText"/>
    <w:qFormat/>
    <w:pPr>
      <w:keepNext w:val="true"/>
      <w:spacing w:before="240" w:after="120"/>
    </w:pPr>
    <w:rPr>
      <w:rFonts w:ascii="Arial" w:hAnsi="Arial"/>
      <w:sz w:val="28"/>
    </w:rPr>
  </w:style>
  <w:style w:type="paragraph" w:styleId="WW8Num3z32">
    <w:name w:val="WW8Num3z3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-Absatz-Standardschriftart11111111111111111111112">
    <w:name w:val="WW-Absatz-Standardschriftart111111111111111111111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11110">
    <w:name w:val="Заголовок 111"/>
    <w:basedOn w:val="Normal"/>
    <w:next w:val="Normal"/>
    <w:qFormat/>
    <w:pPr>
      <w:numPr>
        <w:ilvl w:val="0"/>
        <w:numId w:val="0"/>
      </w:numPr>
      <w:spacing w:before="1" w:after="0"/>
      <w:ind w:hanging="0" w:left="152" w:right="171"/>
      <w:jc w:val="center"/>
      <w:outlineLvl w:val="1"/>
    </w:pPr>
    <w:rPr>
      <w:b/>
      <w:sz w:val="28"/>
    </w:rPr>
  </w:style>
  <w:style w:type="paragraph" w:styleId="WW-Absatz-Standardschriftart111111111111111111111111112">
    <w:name w:val="WW-Absatz-Standardschriftart1111111111111111111111111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estern1">
    <w:name w:val="western1"/>
    <w:basedOn w:val="Normal"/>
    <w:qFormat/>
    <w:pPr>
      <w:spacing w:before="100" w:after="119"/>
    </w:pPr>
    <w:rPr>
      <w:color w:val="000000"/>
      <w:sz w:val="24"/>
    </w:rPr>
  </w:style>
  <w:style w:type="paragraph" w:styleId="713">
    <w:name w:val="Название объекта71"/>
    <w:basedOn w:val="Normal"/>
    <w:qFormat/>
    <w:pPr>
      <w:spacing w:before="120" w:after="120"/>
    </w:pPr>
    <w:rPr>
      <w:i/>
      <w:sz w:val="24"/>
    </w:rPr>
  </w:style>
  <w:style w:type="paragraph" w:styleId="WW8Num3z62">
    <w:name w:val="WW8Num3z6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WW8Num3z42">
    <w:name w:val="WW8Num3z4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317">
    <w:name w:val="Знак сноски31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vertAlign w:val="superscript"/>
      <w:lang w:val="ru-RU" w:eastAsia="zh-CN" w:bidi="hi-IN"/>
    </w:rPr>
  </w:style>
  <w:style w:type="paragraph" w:styleId="613">
    <w:name w:val="Указатель61"/>
    <w:basedOn w:val="Normal"/>
    <w:qFormat/>
    <w:pPr/>
    <w:rPr/>
  </w:style>
  <w:style w:type="paragraph" w:styleId="140">
    <w:name w:val="Абзац списка1"/>
    <w:basedOn w:val="Normal"/>
    <w:qFormat/>
    <w:pPr>
      <w:spacing w:lineRule="atLeast" w:line="100" w:before="0" w:after="0"/>
      <w:ind w:hanging="0" w:left="720" w:right="0"/>
    </w:pPr>
    <w:rPr>
      <w:rFonts w:ascii="Times New Roman" w:hAnsi="Times New Roman"/>
      <w:sz w:val="28"/>
    </w:rPr>
  </w:style>
  <w:style w:type="paragraph" w:styleId="WW-Absatz-Standardschriftart111111111111111111111112">
    <w:name w:val="WW-Absatz-Standardschriftart111111111111111111111112"/>
    <w:qFormat/>
    <w:pPr>
      <w:widowControl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1122">
    <w:name w:val="Обычный11"/>
    <w:qFormat/>
    <w:pPr>
      <w:widowControl w:val="fals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00"/>
      <w:kern w:val="2"/>
      <w:sz w:val="24"/>
      <w:szCs w:val="24"/>
      <w:lang w:val="ru-RU" w:eastAsia="zh-CN" w:bidi="hi-IN"/>
    </w:rPr>
  </w:style>
  <w:style w:type="paragraph" w:styleId="1123">
    <w:name w:val="Верхний колонтитул Знак11"/>
    <w:basedOn w:val="DefaultParagraphFont13"/>
    <w:qFormat/>
    <w:pPr/>
    <w:rPr>
      <w:rFonts w:ascii="Times New Roman" w:hAnsi="Times New Roman"/>
    </w:rPr>
  </w:style>
  <w:style w:type="paragraph" w:styleId="Style41">
    <w:name w:val="Содержимое врезки"/>
    <w:basedOn w:val="Normal"/>
    <w:qFormat/>
    <w:pPr/>
    <w:rPr/>
  </w:style>
  <w:style w:type="paragraph" w:styleId="1124">
    <w:name w:val="Текст Знак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311">
    <w:name w:val="WW8Num4z3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1">
    <w:name w:val="Endnote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Subtitle121">
    <w:name w:val="Subtitle12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Apple-converted-space11">
    <w:name w:val="apple-converted-space11"/>
    <w:basedOn w:val="11114"/>
    <w:qFormat/>
    <w:pPr/>
    <w:rPr/>
  </w:style>
  <w:style w:type="paragraph" w:styleId="Title">
    <w:name w:val="Title"/>
    <w:next w:val="Normal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ubtitle">
    <w:name w:val="Subtitle"/>
    <w:next w:val="Normal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511">
    <w:name w:val="WW8Num1z5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111">
    <w:name w:val="WW8Num4z1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511">
    <w:name w:val="WW8Num2z5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4111">
    <w:name w:val="Заголовок 4 Знак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811">
    <w:name w:val="WW8Num4z8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pple-style-span11">
    <w:name w:val="apple-style-span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21">
    <w:name w:val="Contents 52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711">
    <w:name w:val="WW8Num3z7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211">
    <w:name w:val="Caption1211"/>
    <w:basedOn w:val="Normal"/>
    <w:qFormat/>
    <w:pPr>
      <w:spacing w:before="120" w:after="120"/>
    </w:pPr>
    <w:rPr>
      <w:i/>
      <w:sz w:val="24"/>
    </w:rPr>
  </w:style>
  <w:style w:type="paragraph" w:styleId="WW8Num1z411">
    <w:name w:val="WW8Num1z4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711">
    <w:name w:val="WW8Num2z7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311">
    <w:name w:val="WW8Num3z3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111">
    <w:name w:val="WW8Num3z1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1">
    <w:name w:val="Верхний колонтитул Знак1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111">
    <w:name w:val="WW8Num1z1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621">
    <w:name w:val="Contents 62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611">
    <w:name w:val="WW8Num2z6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811">
    <w:name w:val="WW8Num2z8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921">
    <w:name w:val="Contents 92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011">
    <w:name w:val="WW8Num4z0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221">
    <w:name w:val="Contents 22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811">
    <w:name w:val="WW8Num1z8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211">
    <w:name w:val="WW8Num3z2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321">
    <w:name w:val="Contents 32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4111">
    <w:name w:val="Heading 41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1">
    <w:name w:val="TOC 1"/>
    <w:next w:val="Normal"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21">
    <w:name w:val="Footnote2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2">
    <w:name w:val="Internet link2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WW8Num1z311">
    <w:name w:val="WW8Num1z3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2">
    <w:name w:val="Нижний колонтитул Знак1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511">
    <w:name w:val="WW8Num4z5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5">
    <w:name w:val="Текст выноски11"/>
    <w:basedOn w:val="Normal"/>
    <w:qFormat/>
    <w:pPr/>
    <w:rPr>
      <w:rFonts w:ascii="Segoe UI" w:hAnsi="Segoe UI"/>
      <w:sz w:val="18"/>
    </w:rPr>
  </w:style>
  <w:style w:type="paragraph" w:styleId="Internetlink11">
    <w:name w:val="Internet link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Contents421">
    <w:name w:val="Contents 42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itle111">
    <w:name w:val="Title1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Heading1111">
    <w:name w:val="Heading 11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1126">
    <w:name w:val="Текст выноски Знак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Segoe UI" w:hAnsi="Segoe UI" w:eastAsia="NSimSun" w:cs="Mangal"/>
      <w:color w:val="000000"/>
      <w:spacing w:val="0"/>
      <w:kern w:val="0"/>
      <w:sz w:val="18"/>
      <w:szCs w:val="20"/>
      <w:lang w:val="ru-RU" w:eastAsia="zh-CN" w:bidi="hi-IN"/>
    </w:rPr>
  </w:style>
  <w:style w:type="paragraph" w:styleId="WW8Num4z711">
    <w:name w:val="WW8Num4z7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511">
    <w:name w:val="WW8Num3z5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011">
    <w:name w:val="WW8Num2z0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821">
    <w:name w:val="Contents 82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311">
    <w:name w:val="WW8Num2z3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3121">
    <w:name w:val="Heading 312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er121">
    <w:name w:val="Header12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3">
    <w:name w:val="Заголовок1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WW8Num3z611">
    <w:name w:val="WW8Num3z6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4">
    <w:name w:val="Основной шрифт абзаца1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7">
    <w:name w:val="Колонтитул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2111">
    <w:name w:val="Heading 21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11">
    <w:name w:val="Default Paragraph Font1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211">
    <w:name w:val="caption211"/>
    <w:basedOn w:val="Normal"/>
    <w:qFormat/>
    <w:pPr>
      <w:spacing w:before="120" w:after="120"/>
    </w:pPr>
    <w:rPr>
      <w:i/>
      <w:sz w:val="24"/>
    </w:rPr>
  </w:style>
  <w:style w:type="paragraph" w:styleId="WW8Num2z111">
    <w:name w:val="WW8Num2z1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211">
    <w:name w:val="WW8Num1z2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111">
    <w:name w:val="List111"/>
    <w:basedOn w:val="Textbody21"/>
    <w:qFormat/>
    <w:pPr/>
    <w:rPr/>
  </w:style>
  <w:style w:type="paragraph" w:styleId="Footer111">
    <w:name w:val="Footer1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8">
    <w:name w:val="Верхний и нижний колонтитулы11"/>
    <w:basedOn w:val="Normal"/>
    <w:qFormat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WW8Num2z411">
    <w:name w:val="WW8Num2z4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1">
    <w:name w:val="WW8Num1z6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611">
    <w:name w:val="WW8Num4z6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411">
    <w:name w:val="WW8Num4z4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121">
    <w:name w:val="Contents 12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21">
    <w:name w:val="Endnote2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011">
    <w:name w:val="WW8Num1z0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5">
    <w:name w:val="Указатель111"/>
    <w:basedOn w:val="Normal"/>
    <w:qFormat/>
    <w:pPr/>
    <w:rPr/>
  </w:style>
  <w:style w:type="paragraph" w:styleId="Textbody21">
    <w:name w:val="Text body2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1">
    <w:name w:val="WW8Num1z7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811">
    <w:name w:val="WW8Num3z8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721">
    <w:name w:val="Contents 72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11">
    <w:name w:val="Footnote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7">
    <w:name w:val="TOC 7"/>
    <w:next w:val="Normal"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21111">
    <w:name w:val="Основной текст 2111"/>
    <w:basedOn w:val="Normal"/>
    <w:qFormat/>
    <w:pPr/>
    <w:rPr>
      <w:sz w:val="28"/>
    </w:rPr>
  </w:style>
  <w:style w:type="paragraph" w:styleId="Heading5111">
    <w:name w:val="Heading 51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z011">
    <w:name w:val="WW8Num3z0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211">
    <w:name w:val="WW8Num4z2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4">
    <w:name w:val="TOC 4"/>
    <w:next w:val="Normal"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2">
    <w:name w:val="TOC 2"/>
    <w:next w:val="Normal"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211">
    <w:name w:val="WW8Num2z2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9">
    <w:name w:val="Текст11"/>
    <w:basedOn w:val="Normal"/>
    <w:qFormat/>
    <w:pPr/>
    <w:rPr>
      <w:rFonts w:ascii="Courier New" w:hAnsi="Courier New"/>
      <w:sz w:val="20"/>
    </w:rPr>
  </w:style>
  <w:style w:type="paragraph" w:styleId="WW8Num3z411">
    <w:name w:val="WW8Num3z411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numbering" w:styleId="WW8Num2">
    <w:name w:val="WW8Num2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285</TotalTime>
  <Application>LibreOffice/7.6.4.1$Windows_X86_64 LibreOffice_project/e19e193f88cd6c0525a17fb7a176ed8e6a3e2aa1</Application>
  <AppVersion>15.0000</AppVersion>
  <Pages>20</Pages>
  <Words>3149</Words>
  <Characters>23453</Characters>
  <CharactersWithSpaces>26217</CharactersWithSpaces>
  <Paragraphs>788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2025-10-06T13:35:55Z</dcterms:created>
  <dc:creator/>
  <dc:description/>
  <dc:language>ru-RU</dc:language>
  <cp:lastModifiedBy/>
  <cp:lastPrinted>2025-12-10T16:35:44Z</cp:lastPrinted>
  <dcterms:modified xsi:type="dcterms:W3CDTF">2025-12-15T13:51:09Z</dcterms:modified>
  <cp:revision>92</cp:revision>
  <dc:subject/>
  <dc:title/>
</cp:coreProperties>
</file>