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C43A9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3f" cropbottom="-3f" cropleft="-4f" cropright="-4f"/>
          </v:shape>
        </w:pict>
      </w:r>
    </w:p>
    <w:p w:rsidR="00000000" w:rsidRDefault="003C43A9">
      <w:pPr>
        <w:jc w:val="center"/>
        <w:rPr>
          <w:lang/>
        </w:rPr>
      </w:pPr>
    </w:p>
    <w:p w:rsidR="00000000" w:rsidRDefault="003C43A9">
      <w:pPr>
        <w:pStyle w:val="2"/>
        <w:numPr>
          <w:ilvl w:val="1"/>
          <w:numId w:val="2"/>
        </w:numPr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3C43A9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3C43A9">
      <w:pPr>
        <w:pStyle w:val="1"/>
        <w:tabs>
          <w:tab w:val="left" w:pos="0"/>
        </w:tabs>
        <w:spacing w:line="360" w:lineRule="auto"/>
        <w:jc w:val="center"/>
        <w:rPr>
          <w:sz w:val="24"/>
        </w:rPr>
      </w:pPr>
      <w:r>
        <w:rPr>
          <w:rFonts w:ascii="Times New Roman" w:hAnsi="Times New Roman"/>
          <w:sz w:val="36"/>
          <w:lang/>
        </w:rPr>
        <w:t>ПОСТАНОВЛЕНИЕ</w:t>
      </w:r>
    </w:p>
    <w:p w:rsidR="00000000" w:rsidRDefault="003C43A9">
      <w:pPr>
        <w:spacing w:line="360" w:lineRule="auto"/>
        <w:rPr>
          <w:sz w:val="24"/>
          <w:szCs w:val="24"/>
          <w:lang/>
        </w:rPr>
      </w:pPr>
      <w:r>
        <w:rPr>
          <w:b/>
          <w:sz w:val="24"/>
        </w:rPr>
        <w:t>о</w:t>
      </w:r>
      <w:r>
        <w:rPr>
          <w:b/>
          <w:sz w:val="24"/>
        </w:rPr>
        <w:t>т</w:t>
      </w:r>
      <w:r>
        <w:rPr>
          <w:b/>
          <w:sz w:val="24"/>
        </w:rPr>
        <w:t>17.01.2025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       № </w:t>
      </w:r>
      <w:r>
        <w:rPr>
          <w:b/>
          <w:sz w:val="24"/>
        </w:rPr>
        <w:t>27</w:t>
      </w:r>
    </w:p>
    <w:p w:rsidR="00000000" w:rsidRDefault="003C43A9">
      <w:pPr>
        <w:jc w:val="center"/>
        <w:rPr>
          <w:sz w:val="24"/>
          <w:lang/>
        </w:rPr>
      </w:pPr>
      <w:r>
        <w:rPr>
          <w:sz w:val="24"/>
          <w:szCs w:val="24"/>
          <w:lang/>
        </w:rPr>
        <w:t>г.  Кореновск</w:t>
      </w:r>
    </w:p>
    <w:p w:rsidR="00000000" w:rsidRDefault="003C43A9">
      <w:pPr>
        <w:jc w:val="center"/>
        <w:rPr>
          <w:b/>
          <w:sz w:val="28"/>
          <w:szCs w:val="28"/>
        </w:rPr>
      </w:pPr>
      <w:r>
        <w:rPr>
          <w:sz w:val="24"/>
          <w:lang/>
        </w:rPr>
        <w:t xml:space="preserve">  </w:t>
      </w:r>
    </w:p>
    <w:p w:rsidR="00000000" w:rsidRDefault="003C43A9">
      <w:pPr>
        <w:pStyle w:val="p6"/>
        <w:spacing w:after="0" w:line="240" w:lineRule="auto"/>
        <w:jc w:val="center"/>
        <w:rPr>
          <w:rStyle w:val="FontStyle16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>
        <w:rPr>
          <w:rFonts w:cs="Times New Roman"/>
          <w:b/>
          <w:sz w:val="28"/>
          <w:szCs w:val="28"/>
        </w:rPr>
        <w:t xml:space="preserve">Об утверждении реестра </w:t>
      </w:r>
      <w:r>
        <w:rPr>
          <w:rStyle w:val="FontStyle16"/>
          <w:sz w:val="28"/>
          <w:szCs w:val="28"/>
        </w:rPr>
        <w:t>муниципальных услуг</w:t>
      </w:r>
    </w:p>
    <w:p w:rsidR="00000000" w:rsidRDefault="003C43A9">
      <w:pPr>
        <w:pStyle w:val="15"/>
        <w:spacing w:before="0" w:after="0" w:line="240" w:lineRule="auto"/>
        <w:jc w:val="center"/>
        <w:rPr>
          <w:sz w:val="28"/>
          <w:szCs w:val="28"/>
        </w:rPr>
      </w:pPr>
      <w:r>
        <w:rPr>
          <w:rStyle w:val="FontStyle16"/>
          <w:sz w:val="28"/>
          <w:szCs w:val="28"/>
        </w:rPr>
        <w:t>администрации муниципа</w:t>
      </w:r>
      <w:r>
        <w:rPr>
          <w:rStyle w:val="FontStyle16"/>
          <w:sz w:val="28"/>
          <w:szCs w:val="28"/>
        </w:rPr>
        <w:t xml:space="preserve">льного образования Кореновский район, предоставление которых осуществляется по принципу «одного окна» в </w:t>
      </w:r>
      <w:r>
        <w:rPr>
          <w:rFonts w:cs="Times New Roman"/>
          <w:b/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Крас</w:t>
      </w:r>
      <w:r>
        <w:rPr>
          <w:rFonts w:cs="Times New Roman"/>
          <w:b/>
          <w:sz w:val="28"/>
          <w:szCs w:val="28"/>
        </w:rPr>
        <w:t>нодарского края» в Кореновском районе</w:t>
      </w:r>
      <w:r>
        <w:rPr>
          <w:rFonts w:cs="Times New Roman"/>
          <w:b/>
          <w:color w:val="auto"/>
          <w:sz w:val="28"/>
          <w:szCs w:val="28"/>
        </w:rPr>
        <w:t xml:space="preserve">»  </w:t>
      </w:r>
    </w:p>
    <w:p w:rsidR="00000000" w:rsidRDefault="003C43A9">
      <w:pPr>
        <w:pStyle w:val="p6"/>
        <w:spacing w:after="0"/>
        <w:jc w:val="center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000000" w:rsidRDefault="003C43A9">
      <w:pPr>
        <w:pStyle w:val="13"/>
        <w:ind w:firstLine="708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sz w:val="28"/>
          <w:szCs w:val="28"/>
        </w:rPr>
        <w:t>В целях</w:t>
      </w:r>
      <w:r>
        <w:rPr>
          <w:rFonts w:cs="Times New Roman"/>
        </w:rPr>
        <w:t xml:space="preserve"> </w:t>
      </w:r>
      <w:r>
        <w:rPr>
          <w:rFonts w:cs="Times New Roman"/>
          <w:sz w:val="28"/>
          <w:szCs w:val="28"/>
        </w:rPr>
        <w:t>реализации</w:t>
      </w:r>
      <w:r>
        <w:rPr>
          <w:rFonts w:cs="Times New Roman"/>
        </w:rPr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     210-ФЗ «Об организации предоставления государственных и муниципальных    услуг»</w:t>
      </w:r>
      <w:r>
        <w:rPr>
          <w:rStyle w:val="FontStyle16"/>
          <w:b w:val="0"/>
          <w:sz w:val="28"/>
          <w:szCs w:val="28"/>
        </w:rPr>
        <w:t xml:space="preserve"> и </w:t>
      </w:r>
      <w:r>
        <w:rPr>
          <w:rFonts w:cs="Times New Roman"/>
          <w:sz w:val="28"/>
          <w:szCs w:val="28"/>
        </w:rPr>
        <w:t xml:space="preserve">постановления администрации муниципального образования </w:t>
      </w:r>
      <w:r>
        <w:rPr>
          <w:rFonts w:cs="Times New Roman"/>
          <w:sz w:val="28"/>
          <w:szCs w:val="28"/>
        </w:rPr>
        <w:t>Кореновский район от 26.03.2018 № 379 «Об утверждении Положения о порядке  формирования  и  ведения  реестра  муниципальных  услуг  и  функций</w:t>
      </w:r>
    </w:p>
    <w:p w:rsidR="00000000" w:rsidRDefault="003C43A9">
      <w:pPr>
        <w:pStyle w:val="Style1"/>
        <w:widowControl/>
        <w:spacing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муниципального образования Кореновский район»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администрация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 xml:space="preserve">муниципального образования Кореновский район п о с т </w:t>
      </w:r>
      <w:r>
        <w:rPr>
          <w:rFonts w:cs="Times New Roman"/>
          <w:color w:val="auto"/>
          <w:sz w:val="28"/>
          <w:szCs w:val="28"/>
        </w:rPr>
        <w:t>а н о в л я е т:</w:t>
      </w:r>
    </w:p>
    <w:p w:rsidR="00000000" w:rsidRDefault="003C43A9">
      <w:pPr>
        <w:pStyle w:val="15"/>
        <w:spacing w:before="0" w:after="0" w:line="240" w:lineRule="auto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1.</w:t>
      </w:r>
      <w:r>
        <w:rPr>
          <w:rFonts w:cs="Times New Roman"/>
          <w:sz w:val="28"/>
          <w:szCs w:val="28"/>
        </w:rPr>
        <w:t xml:space="preserve"> Утвердить </w:t>
      </w:r>
      <w:r>
        <w:rPr>
          <w:rFonts w:cs="Times New Roman"/>
          <w:bCs/>
          <w:sz w:val="28"/>
          <w:szCs w:val="28"/>
        </w:rPr>
        <w:t xml:space="preserve">реестр </w:t>
      </w:r>
      <w:r>
        <w:rPr>
          <w:rStyle w:val="FontStyle16"/>
          <w:b w:val="0"/>
          <w:sz w:val="28"/>
          <w:szCs w:val="28"/>
        </w:rPr>
        <w:t xml:space="preserve">муниципальных услуг администрации муниципального образования Кореновский район предоставление, которых осуществляется по принципу «одного окна» в </w:t>
      </w:r>
      <w:r>
        <w:rPr>
          <w:rFonts w:cs="Times New Roman"/>
          <w:sz w:val="28"/>
          <w:szCs w:val="28"/>
        </w:rPr>
        <w:t>филиале Государственного автономного учреждения Краснодарского края «Мног</w:t>
      </w:r>
      <w:r>
        <w:rPr>
          <w:rFonts w:cs="Times New Roman"/>
          <w:sz w:val="28"/>
          <w:szCs w:val="28"/>
        </w:rPr>
        <w:t>офункциональный центр предоставления государственных и муниципальных услуг Краснодарского края» в Кореновском районе (приложение)</w:t>
      </w:r>
      <w:r>
        <w:rPr>
          <w:rFonts w:cs="Times New Roman"/>
          <w:color w:val="auto"/>
          <w:sz w:val="28"/>
          <w:szCs w:val="28"/>
        </w:rPr>
        <w:t>;</w:t>
      </w:r>
    </w:p>
    <w:p w:rsidR="00000000" w:rsidRDefault="003C43A9">
      <w:pPr>
        <w:pStyle w:val="13"/>
        <w:spacing w:line="240" w:lineRule="auto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2. Определить управление </w:t>
      </w:r>
      <w:r>
        <w:rPr>
          <w:rFonts w:cs="Times New Roman"/>
          <w:color w:val="auto"/>
          <w:sz w:val="28"/>
          <w:szCs w:val="28"/>
        </w:rPr>
        <w:t>экономики администрации муниципального образования Кореновский район уполномоченным на ведение реест</w:t>
      </w:r>
      <w:r>
        <w:rPr>
          <w:rFonts w:cs="Times New Roman"/>
          <w:color w:val="auto"/>
          <w:sz w:val="28"/>
          <w:szCs w:val="28"/>
        </w:rPr>
        <w:t xml:space="preserve">ра муниципальных услуг администрации муниципального образования Кореновский район, </w:t>
      </w:r>
      <w:r>
        <w:rPr>
          <w:rStyle w:val="FontStyle16"/>
          <w:b w:val="0"/>
          <w:sz w:val="28"/>
          <w:szCs w:val="28"/>
        </w:rPr>
        <w:t xml:space="preserve">предоставление, которых осуществляется по принципу «одного окна» в </w:t>
      </w:r>
      <w:r>
        <w:rPr>
          <w:rFonts w:cs="Times New Roman"/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</w:t>
      </w:r>
      <w:r>
        <w:rPr>
          <w:rFonts w:cs="Times New Roman"/>
          <w:sz w:val="28"/>
          <w:szCs w:val="28"/>
        </w:rPr>
        <w:t>ния государственных и муниципальных услуг Краснодарского края» в Кореновском районе</w:t>
      </w:r>
      <w:r>
        <w:rPr>
          <w:rFonts w:cs="Times New Roman"/>
          <w:color w:val="auto"/>
          <w:sz w:val="28"/>
          <w:szCs w:val="28"/>
        </w:rPr>
        <w:t>.</w:t>
      </w:r>
    </w:p>
    <w:p w:rsidR="00000000" w:rsidRDefault="003C43A9">
      <w:pPr>
        <w:pStyle w:val="p6"/>
        <w:spacing w:after="0"/>
        <w:jc w:val="both"/>
        <w:rPr>
          <w:rStyle w:val="FontStyle16"/>
          <w:b w:val="0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ab/>
        <w:t>3. Признать утратившим силу постановление администрации муниципального образования Кореновский район от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24 января 2024 года № 70 «</w:t>
      </w:r>
      <w:r>
        <w:rPr>
          <w:rFonts w:cs="Times New Roman"/>
          <w:sz w:val="28"/>
          <w:szCs w:val="28"/>
        </w:rPr>
        <w:t xml:space="preserve">Об утверждении реестра </w:t>
      </w:r>
      <w:r>
        <w:rPr>
          <w:rStyle w:val="FontStyle16"/>
          <w:b w:val="0"/>
          <w:sz w:val="28"/>
          <w:szCs w:val="28"/>
        </w:rPr>
        <w:t>муниципальных усл</w:t>
      </w:r>
      <w:r>
        <w:rPr>
          <w:rStyle w:val="FontStyle16"/>
          <w:b w:val="0"/>
          <w:sz w:val="28"/>
          <w:szCs w:val="28"/>
        </w:rPr>
        <w:t>уг администрации муниципального образования Кореновский район предоставление, которых</w:t>
      </w:r>
    </w:p>
    <w:p w:rsidR="00000000" w:rsidRDefault="003C43A9">
      <w:pPr>
        <w:pStyle w:val="p6"/>
        <w:spacing w:after="0"/>
        <w:jc w:val="both"/>
        <w:rPr>
          <w:rFonts w:cs="Times New Roman"/>
          <w:sz w:val="28"/>
          <w:szCs w:val="28"/>
        </w:rPr>
      </w:pPr>
      <w:r>
        <w:rPr>
          <w:rStyle w:val="FontStyle16"/>
          <w:b w:val="0"/>
          <w:sz w:val="28"/>
          <w:szCs w:val="28"/>
        </w:rPr>
        <w:t xml:space="preserve">осуществляется по принципу «одного окна» в </w:t>
      </w:r>
      <w:r>
        <w:rPr>
          <w:rFonts w:cs="Times New Roman"/>
          <w:sz w:val="28"/>
          <w:szCs w:val="28"/>
        </w:rPr>
        <w:t xml:space="preserve">филиале Государственного </w:t>
      </w:r>
    </w:p>
    <w:p w:rsidR="00000000" w:rsidRDefault="003C43A9">
      <w:pPr>
        <w:pStyle w:val="p6"/>
        <w:spacing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2</w:t>
      </w:r>
    </w:p>
    <w:p w:rsidR="00000000" w:rsidRDefault="003C43A9">
      <w:pPr>
        <w:pStyle w:val="p6"/>
        <w:spacing w:after="0"/>
        <w:jc w:val="both"/>
        <w:rPr>
          <w:rFonts w:cs="Times New Roman"/>
          <w:sz w:val="28"/>
          <w:szCs w:val="28"/>
        </w:rPr>
      </w:pPr>
    </w:p>
    <w:p w:rsidR="00000000" w:rsidRDefault="003C43A9">
      <w:pPr>
        <w:pStyle w:val="p6"/>
        <w:spacing w:after="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автономного учреждения Краснодарского края «Многофункциональный центр предоставления государственн</w:t>
      </w:r>
      <w:r>
        <w:rPr>
          <w:rFonts w:cs="Times New Roman"/>
          <w:sz w:val="28"/>
          <w:szCs w:val="28"/>
        </w:rPr>
        <w:t>ых и муниципальных услуг Краснодарского края» в Кореновском районе</w:t>
      </w:r>
      <w:r>
        <w:rPr>
          <w:rFonts w:cs="Times New Roman"/>
          <w:bCs/>
          <w:color w:val="auto"/>
          <w:sz w:val="28"/>
          <w:szCs w:val="28"/>
        </w:rPr>
        <w:t>».</w:t>
      </w:r>
    </w:p>
    <w:p w:rsidR="00000000" w:rsidRDefault="003C43A9">
      <w:pPr>
        <w:ind w:firstLine="8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район официально обнародовать постановление в установленном порядке и размест</w:t>
      </w:r>
      <w:r>
        <w:rPr>
          <w:color w:val="000000"/>
          <w:sz w:val="28"/>
          <w:szCs w:val="28"/>
        </w:rPr>
        <w:t xml:space="preserve">ить </w:t>
      </w:r>
      <w:r>
        <w:rPr>
          <w:color w:val="000000"/>
          <w:sz w:val="28"/>
          <w:szCs w:val="28"/>
          <w:shd w:val="clear" w:color="auto" w:fill="FFFFFF"/>
        </w:rPr>
        <w:t>на официальном сайте администрации муниципального образования Кореновский район</w:t>
      </w:r>
      <w:r>
        <w:rPr>
          <w:color w:val="000000"/>
          <w:sz w:val="28"/>
          <w:szCs w:val="28"/>
        </w:rPr>
        <w:t xml:space="preserve"> и разместить в </w:t>
      </w:r>
      <w:r>
        <w:rPr>
          <w:color w:val="000000"/>
          <w:sz w:val="28"/>
          <w:szCs w:val="28"/>
          <w:shd w:val="clear" w:color="auto" w:fill="FFFFFF"/>
        </w:rPr>
        <w:t>информационно-телекоммуникационной сети «Интернет».</w:t>
      </w:r>
    </w:p>
    <w:p w:rsidR="00000000" w:rsidRDefault="003C43A9">
      <w:pPr>
        <w:pStyle w:val="13"/>
        <w:ind w:firstLine="709"/>
        <w:jc w:val="both"/>
        <w:rPr>
          <w:rFonts w:eastAsia="Times New Roman"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5.  Контроль за выполнением настоящего постановления возложить</w:t>
      </w:r>
      <w:r>
        <w:rPr>
          <w:rFonts w:eastAsia="Times New Roman" w:cs="Times New Roman"/>
          <w:color w:val="auto"/>
          <w:sz w:val="28"/>
          <w:szCs w:val="28"/>
        </w:rPr>
        <w:t xml:space="preserve"> на</w:t>
      </w:r>
    </w:p>
    <w:p w:rsidR="00000000" w:rsidRDefault="003C43A9">
      <w:pPr>
        <w:pStyle w:val="13"/>
        <w:jc w:val="both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>заместителя главы муниципального образо</w:t>
      </w:r>
      <w:r>
        <w:rPr>
          <w:rFonts w:eastAsia="Times New Roman" w:cs="Times New Roman"/>
          <w:color w:val="auto"/>
          <w:sz w:val="28"/>
          <w:szCs w:val="28"/>
        </w:rPr>
        <w:t xml:space="preserve">вания Кореновский район                    </w:t>
      </w:r>
      <w:r>
        <w:rPr>
          <w:rFonts w:cs="Times New Roman"/>
          <w:color w:val="auto"/>
          <w:sz w:val="28"/>
          <w:szCs w:val="28"/>
        </w:rPr>
        <w:t xml:space="preserve">С.В. Колупайко. </w:t>
      </w:r>
    </w:p>
    <w:p w:rsidR="00000000" w:rsidRDefault="003C43A9">
      <w:pPr>
        <w:pStyle w:val="13"/>
        <w:spacing w:line="240" w:lineRule="auto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6. Постановление вступает в силу после его официального опубликования. </w:t>
      </w:r>
    </w:p>
    <w:p w:rsidR="00000000" w:rsidRDefault="003C43A9">
      <w:pPr>
        <w:pStyle w:val="15"/>
        <w:spacing w:before="0" w:after="0"/>
        <w:rPr>
          <w:rFonts w:cs="Times New Roman"/>
          <w:color w:val="auto"/>
          <w:sz w:val="28"/>
          <w:szCs w:val="28"/>
        </w:rPr>
      </w:pPr>
    </w:p>
    <w:p w:rsidR="00000000" w:rsidRDefault="003C43A9">
      <w:pPr>
        <w:pStyle w:val="15"/>
        <w:spacing w:before="0" w:after="0"/>
        <w:rPr>
          <w:rFonts w:cs="Times New Roman"/>
          <w:color w:val="auto"/>
          <w:sz w:val="28"/>
          <w:szCs w:val="28"/>
        </w:rPr>
      </w:pPr>
    </w:p>
    <w:p w:rsidR="00000000" w:rsidRDefault="003C43A9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Исполняющий обязанности главы </w:t>
      </w:r>
    </w:p>
    <w:p w:rsidR="00000000" w:rsidRDefault="003C43A9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муниципального образования </w:t>
      </w:r>
    </w:p>
    <w:p w:rsidR="00000000" w:rsidRDefault="003C43A9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Кореновский район                                              </w:t>
      </w:r>
      <w:r>
        <w:rPr>
          <w:rFonts w:cs="Times New Roman"/>
          <w:color w:val="auto"/>
          <w:sz w:val="28"/>
          <w:szCs w:val="28"/>
        </w:rPr>
        <w:t xml:space="preserve">                              С.В. Колупайко</w:t>
      </w:r>
    </w:p>
    <w:p w:rsidR="00000000" w:rsidRDefault="003C43A9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3C43A9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3C43A9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3C43A9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3C43A9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3C43A9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3C43A9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3C43A9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3C43A9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3C43A9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3C43A9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3C43A9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3C43A9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3C43A9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3C43A9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3C43A9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3C43A9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3C43A9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3C43A9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3C43A9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3C43A9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3C43A9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3C43A9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3C43A9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3C43A9">
      <w:pPr>
        <w:jc w:val="center"/>
        <w:rPr>
          <w:b/>
          <w:bCs/>
          <w:sz w:val="28"/>
          <w:szCs w:val="28"/>
        </w:rPr>
      </w:pPr>
    </w:p>
    <w:p w:rsidR="00000000" w:rsidRDefault="003C43A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000000" w:rsidRDefault="003C43A9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               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УТВЕРЖДЕН</w:t>
      </w:r>
    </w:p>
    <w:p w:rsidR="00000000" w:rsidRDefault="003C43A9">
      <w:pPr>
        <w:pStyle w:val="13"/>
        <w:spacing w:line="240" w:lineRule="auto"/>
        <w:rPr>
          <w:rFonts w:cs="Times New Roman"/>
          <w:color w:val="auto"/>
          <w:sz w:val="28"/>
          <w:szCs w:val="28"/>
        </w:rPr>
      </w:pPr>
    </w:p>
    <w:p w:rsidR="00000000" w:rsidRDefault="003C43A9">
      <w:pPr>
        <w:pStyle w:val="13"/>
        <w:spacing w:line="240" w:lineRule="auto"/>
        <w:rPr>
          <w:rFonts w:cs="Times New Roman"/>
          <w:color w:val="auto"/>
          <w:sz w:val="28"/>
          <w:szCs w:val="28"/>
        </w:rPr>
      </w:pPr>
    </w:p>
    <w:p w:rsidR="00000000" w:rsidRDefault="003C43A9">
      <w:pPr>
        <w:pStyle w:val="13"/>
        <w:spacing w:line="240" w:lineRule="auto"/>
        <w:jc w:val="center"/>
        <w:rPr>
          <w:rFonts w:eastAsia="Times New Roman"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</w:t>
      </w:r>
      <w:r>
        <w:rPr>
          <w:rFonts w:eastAsia="Times New Roman" w:cs="Times New Roman"/>
          <w:color w:val="auto"/>
          <w:sz w:val="28"/>
          <w:szCs w:val="28"/>
        </w:rPr>
        <w:t xml:space="preserve">            </w:t>
      </w:r>
      <w:r>
        <w:rPr>
          <w:rFonts w:cs="Times New Roman"/>
          <w:color w:val="auto"/>
          <w:sz w:val="28"/>
          <w:szCs w:val="28"/>
        </w:rPr>
        <w:t xml:space="preserve">постановлением администрации </w:t>
      </w:r>
    </w:p>
    <w:p w:rsidR="00000000" w:rsidRDefault="003C43A9">
      <w:pPr>
        <w:pStyle w:val="13"/>
        <w:spacing w:line="240" w:lineRule="auto"/>
        <w:jc w:val="center"/>
        <w:rPr>
          <w:rFonts w:eastAsia="Times New Roman"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муниципального образования</w:t>
      </w:r>
    </w:p>
    <w:p w:rsidR="00000000" w:rsidRDefault="003C43A9">
      <w:pPr>
        <w:pStyle w:val="13"/>
        <w:spacing w:line="240" w:lineRule="auto"/>
        <w:jc w:val="center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Кореновский район</w:t>
      </w:r>
    </w:p>
    <w:p w:rsidR="00000000" w:rsidRDefault="003C43A9">
      <w:pPr>
        <w:pStyle w:val="13"/>
        <w:spacing w:line="240" w:lineRule="auto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ab/>
      </w:r>
      <w:r>
        <w:rPr>
          <w:rFonts w:cs="Times New Roman"/>
          <w:color w:val="auto"/>
          <w:sz w:val="28"/>
          <w:szCs w:val="28"/>
        </w:rPr>
        <w:tab/>
      </w:r>
      <w:r>
        <w:rPr>
          <w:rFonts w:cs="Times New Roman"/>
          <w:color w:val="auto"/>
          <w:sz w:val="28"/>
          <w:szCs w:val="28"/>
        </w:rPr>
        <w:tab/>
      </w:r>
      <w:r>
        <w:rPr>
          <w:rFonts w:cs="Times New Roman"/>
          <w:color w:val="auto"/>
          <w:sz w:val="28"/>
          <w:szCs w:val="28"/>
        </w:rPr>
        <w:tab/>
      </w:r>
      <w:r>
        <w:rPr>
          <w:rFonts w:cs="Times New Roman"/>
          <w:color w:val="auto"/>
          <w:sz w:val="28"/>
          <w:szCs w:val="28"/>
        </w:rPr>
        <w:tab/>
        <w:t xml:space="preserve">    </w:t>
      </w:r>
      <w:r>
        <w:rPr>
          <w:rFonts w:cs="Times New Roman"/>
          <w:color w:val="auto"/>
          <w:sz w:val="28"/>
          <w:szCs w:val="28"/>
        </w:rPr>
        <w:t xml:space="preserve">                            от </w:t>
      </w:r>
      <w:r>
        <w:rPr>
          <w:rFonts w:cs="Times New Roman"/>
          <w:color w:val="auto"/>
          <w:sz w:val="28"/>
          <w:szCs w:val="28"/>
        </w:rPr>
        <w:t xml:space="preserve">17.01.2025 </w:t>
      </w:r>
      <w:r>
        <w:rPr>
          <w:rFonts w:cs="Times New Roman"/>
          <w:color w:val="auto"/>
          <w:sz w:val="28"/>
          <w:szCs w:val="28"/>
        </w:rPr>
        <w:t xml:space="preserve">№ </w:t>
      </w:r>
      <w:r>
        <w:rPr>
          <w:rFonts w:cs="Times New Roman"/>
          <w:color w:val="auto"/>
          <w:sz w:val="28"/>
          <w:szCs w:val="28"/>
        </w:rPr>
        <w:t>27</w:t>
      </w:r>
    </w:p>
    <w:p w:rsidR="00000000" w:rsidRDefault="003C43A9">
      <w:pPr>
        <w:pStyle w:val="13"/>
        <w:spacing w:line="240" w:lineRule="auto"/>
        <w:jc w:val="center"/>
        <w:rPr>
          <w:rFonts w:cs="Times New Roman"/>
          <w:color w:val="auto"/>
          <w:sz w:val="28"/>
          <w:szCs w:val="28"/>
        </w:rPr>
      </w:pPr>
    </w:p>
    <w:p w:rsidR="00000000" w:rsidRDefault="003C43A9">
      <w:pPr>
        <w:pStyle w:val="13"/>
        <w:spacing w:line="240" w:lineRule="auto"/>
        <w:jc w:val="center"/>
        <w:rPr>
          <w:rFonts w:cs="Times New Roman"/>
          <w:color w:val="auto"/>
          <w:sz w:val="28"/>
          <w:szCs w:val="28"/>
        </w:rPr>
      </w:pPr>
    </w:p>
    <w:p w:rsidR="00000000" w:rsidRDefault="003C43A9">
      <w:pPr>
        <w:pStyle w:val="Style1"/>
        <w:widowControl/>
        <w:spacing w:line="240" w:lineRule="auto"/>
        <w:rPr>
          <w:rStyle w:val="FontStyle16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  <w:t>РЕЕСТР</w:t>
      </w:r>
    </w:p>
    <w:p w:rsidR="00000000" w:rsidRDefault="003C43A9">
      <w:pPr>
        <w:pStyle w:val="p6"/>
        <w:spacing w:after="0"/>
        <w:jc w:val="center"/>
        <w:rPr>
          <w:rFonts w:cs="Times New Roman"/>
          <w:b/>
          <w:color w:val="auto"/>
          <w:sz w:val="28"/>
          <w:szCs w:val="28"/>
        </w:rPr>
      </w:pPr>
      <w:r>
        <w:rPr>
          <w:rStyle w:val="FontStyle16"/>
          <w:sz w:val="28"/>
          <w:szCs w:val="28"/>
        </w:rPr>
        <w:t xml:space="preserve">муниципальных услуг администрации муниципального образования Кореновский район предоставление, которых осуществляется по принципу «одного окна» в </w:t>
      </w:r>
      <w:r>
        <w:rPr>
          <w:rFonts w:cs="Times New Roman"/>
          <w:b/>
          <w:sz w:val="28"/>
          <w:szCs w:val="28"/>
        </w:rPr>
        <w:t>филиале Государственного автономного учреждения Красно</w:t>
      </w:r>
      <w:r>
        <w:rPr>
          <w:rFonts w:cs="Times New Roman"/>
          <w:b/>
          <w:sz w:val="28"/>
          <w:szCs w:val="28"/>
        </w:rPr>
        <w:t>дарского края «Многофункциональный центр предоставления государственных и муниципальных услуг Краснодарского края» в Кореновском районе</w:t>
      </w:r>
    </w:p>
    <w:p w:rsidR="00000000" w:rsidRDefault="003C43A9">
      <w:pPr>
        <w:pStyle w:val="13"/>
        <w:spacing w:line="240" w:lineRule="auto"/>
        <w:jc w:val="center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tblInd w:w="-2" w:type="dxa"/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613"/>
        <w:gridCol w:w="5050"/>
        <w:gridCol w:w="3856"/>
      </w:tblGrid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western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000000" w:rsidRDefault="003C43A9">
            <w:pPr>
              <w:pStyle w:val="western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000000" w:rsidRDefault="003C43A9">
            <w:pPr>
              <w:pStyle w:val="western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western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000000" w:rsidRDefault="003C43A9">
            <w:pPr>
              <w:pStyle w:val="western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western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Ответственные за предоставление муниципальной услуги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5"/>
              <w:spacing w:before="0" w:after="0" w:line="240" w:lineRule="auto"/>
              <w:jc w:val="center"/>
            </w:pPr>
            <w:r>
              <w:rPr>
                <w:rFonts w:cs="Times New Roman"/>
                <w:bCs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>. Сведения о муниципал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ьных услугах, 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предоставляемых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отраслевыми  (функциональными)    органами администрации </w:t>
            </w:r>
            <w:r>
              <w:rPr>
                <w:rFonts w:cs="Times New Roman"/>
                <w:color w:val="auto"/>
                <w:sz w:val="28"/>
                <w:szCs w:val="28"/>
              </w:rPr>
              <w:t>муниципального образования Кореновский район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5"/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Style w:val="FontStyle16"/>
                <w:b w:val="0"/>
                <w:color w:val="auto"/>
                <w:sz w:val="28"/>
                <w:szCs w:val="28"/>
              </w:rPr>
              <w:t>Земельные и имущественные отношения</w:t>
            </w:r>
          </w:p>
          <w:p w:rsidR="00000000" w:rsidRDefault="003C43A9">
            <w:pPr>
              <w:pStyle w:val="13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color w:val="auto"/>
                <w:sz w:val="24"/>
                <w:szCs w:val="24"/>
              </w:rPr>
              <w:t>Предоставление земельных участков, находящихся в государственной или муниципальной</w:t>
            </w:r>
            <w:r>
              <w:rPr>
                <w:rStyle w:val="FontStyle21"/>
                <w:color w:val="auto"/>
                <w:sz w:val="24"/>
                <w:szCs w:val="24"/>
              </w:rPr>
              <w:t xml:space="preserve">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для собственных нужд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Постан</w:t>
            </w:r>
            <w:r>
              <w:rPr>
                <w:rFonts w:cs="Times New Roman"/>
                <w:color w:val="000000"/>
              </w:rPr>
              <w:t>овка граждан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FontStyle24"/>
                <w:color w:val="auto"/>
                <w:sz w:val="24"/>
                <w:szCs w:val="24"/>
              </w:rPr>
              <w:t>Принятие решения о предоставлении в собственность земельного учас</w:t>
            </w:r>
            <w:r>
              <w:rPr>
                <w:rStyle w:val="FontStyle24"/>
                <w:color w:val="auto"/>
                <w:sz w:val="24"/>
                <w:szCs w:val="24"/>
              </w:rPr>
              <w:t>тка для индивидуального жилищного строительства гражданам, имеющим трех и более детей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Предоставление в собственность, аренду, постоянное (бессрочное) пользование, безвозмездное по</w:t>
            </w:r>
            <w:r>
              <w:rPr>
                <w:rFonts w:cs="Times New Roman"/>
                <w:color w:val="auto"/>
              </w:rPr>
              <w:t>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Прекращение права постоянного (бессрочного) пользования и пожиз</w:t>
            </w:r>
            <w:r>
              <w:rPr>
                <w:rFonts w:cs="Times New Roman"/>
                <w:color w:val="auto"/>
              </w:rPr>
              <w:t>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6.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color w:val="auto"/>
                <w:sz w:val="24"/>
                <w:szCs w:val="24"/>
              </w:rPr>
              <w:t>Заключение нового договора аренды зем</w:t>
            </w:r>
            <w:r>
              <w:rPr>
                <w:rStyle w:val="FontStyle21"/>
                <w:color w:val="auto"/>
                <w:sz w:val="24"/>
                <w:szCs w:val="24"/>
              </w:rPr>
              <w:t>ельного участка без проведения торгов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7.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color w:val="auto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</w:t>
            </w:r>
            <w:r>
              <w:rPr>
                <w:rFonts w:cs="Times New Roman"/>
              </w:rPr>
              <w:t>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color w:val="auto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color w:val="auto"/>
                <w:sz w:val="24"/>
                <w:szCs w:val="24"/>
              </w:rPr>
              <w:t>Предоставление земельных участков, находящихся в государств</w:t>
            </w:r>
            <w:r>
              <w:rPr>
                <w:rStyle w:val="FontStyle21"/>
                <w:color w:val="auto"/>
                <w:sz w:val="24"/>
                <w:szCs w:val="24"/>
              </w:rPr>
              <w:t>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color w:val="auto"/>
                <w:sz w:val="24"/>
                <w:szCs w:val="24"/>
              </w:rPr>
              <w:t>Предоставление в аренду без проведения торгов земельного участка, которы</w:t>
            </w:r>
            <w:r>
              <w:rPr>
                <w:rStyle w:val="FontStyle21"/>
                <w:color w:val="auto"/>
                <w:sz w:val="24"/>
                <w:szCs w:val="24"/>
              </w:rPr>
              <w:t>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12.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FontStyle24"/>
                <w:color w:val="auto"/>
                <w:sz w:val="24"/>
                <w:szCs w:val="24"/>
              </w:rPr>
              <w:t>Утверждение схемы расположения зем</w:t>
            </w:r>
            <w:r>
              <w:rPr>
                <w:rStyle w:val="FontStyle24"/>
                <w:color w:val="auto"/>
                <w:sz w:val="24"/>
                <w:szCs w:val="24"/>
              </w:rPr>
              <w:t>ельного участка или земельных участков на кадастровом плане территории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13.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sz w:val="24"/>
                <w:szCs w:val="24"/>
              </w:rPr>
              <w:t>Предоставление земельного участка, находящегося в</w:t>
            </w:r>
            <w:r>
              <w:rPr>
                <w:rStyle w:val="WW-Absatz-Standardschriftart"/>
                <w:rFonts w:cs="Times New Roman"/>
              </w:rPr>
              <w:t xml:space="preserve"> </w:t>
            </w:r>
            <w:r>
              <w:rPr>
                <w:rStyle w:val="FontStyle21"/>
                <w:sz w:val="24"/>
                <w:szCs w:val="24"/>
              </w:rPr>
              <w:t xml:space="preserve"> муниципальной собственности,  или государственная собств</w:t>
            </w:r>
            <w:r>
              <w:rPr>
                <w:rStyle w:val="FontStyle21"/>
                <w:sz w:val="24"/>
                <w:szCs w:val="24"/>
              </w:rPr>
              <w:t>енность на который не разграничена, на торгах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14.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Отнесение земель или земельных участков в составе таких земель к определенной категории земель или перевод земель или земельных учас</w:t>
            </w:r>
            <w:r>
              <w:rPr>
                <w:rFonts w:cs="Times New Roman"/>
                <w:color w:val="auto"/>
              </w:rPr>
              <w:t>тков в составе таких земель из одной категории в другую категорию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15.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Перераспределение земель и (или) земельных участков, находящихся в государственной или муниципальной собственнос</w:t>
            </w:r>
            <w:r>
              <w:rPr>
                <w:rFonts w:cs="Times New Roman"/>
                <w:color w:val="auto"/>
              </w:rPr>
              <w:t>ти, и земельных участков, находящихся в частной собственности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16.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color w:val="auto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</w:t>
            </w:r>
            <w:r>
              <w:rPr>
                <w:rStyle w:val="FontStyle21"/>
                <w:color w:val="auto"/>
                <w:sz w:val="24"/>
                <w:szCs w:val="24"/>
              </w:rPr>
              <w:t>бственности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17.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Установление сервитута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</w:t>
            </w:r>
            <w:r>
              <w:rPr>
                <w:rFonts w:cs="Times New Roman"/>
              </w:rPr>
              <w:t xml:space="preserve">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18.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Установление публичного сервитута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19.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widowControl w:val="0"/>
              <w:jc w:val="both"/>
            </w:pPr>
            <w:r>
              <w:rPr>
                <w:sz w:val="24"/>
                <w:szCs w:val="24"/>
              </w:rPr>
              <w:t>Предоставление информации об объектах учета, содержащейся в реестре муниципального имущества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имущественных о</w:t>
            </w:r>
            <w:r>
              <w:rPr>
                <w:rFonts w:cs="Times New Roman"/>
              </w:rPr>
              <w:t>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20.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информации об объектах недвижимого имущества, находящегося в муниципальной собственности и предназначенных  для сдачи в аренду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</w:pPr>
            <w:r>
              <w:rPr>
                <w:rFonts w:cs="Times New Roman"/>
              </w:rPr>
              <w:t xml:space="preserve">Отдел имущественных отношений управления земельных и </w:t>
            </w:r>
            <w:r>
              <w:rPr>
                <w:rFonts w:cs="Times New Roman"/>
              </w:rPr>
              <w:t>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21.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widowControl w:val="0"/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22.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 xml:space="preserve">Выдача согласия на обмен </w:t>
            </w:r>
            <w:r>
              <w:rPr>
                <w:rFonts w:cs="Times New Roman"/>
                <w:color w:val="auto"/>
              </w:rPr>
              <w:t>жилыми помещениями, предоставленными по договорам социального найма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widowControl w:val="0"/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23.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widowControl w:val="0"/>
            </w:pPr>
            <w:r>
              <w:rPr>
                <w:sz w:val="24"/>
                <w:szCs w:val="24"/>
              </w:rPr>
              <w:t>Отдел имущественных отношений управлен</w:t>
            </w:r>
            <w:r>
              <w:rPr>
                <w:sz w:val="24"/>
                <w:szCs w:val="24"/>
              </w:rPr>
              <w:t>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24.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Предоставление жилого помещения по договору социального найма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widowControl w:val="0"/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25.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Передача в собственность граждан занимаемых ими жилых помещений жили</w:t>
            </w:r>
            <w:r>
              <w:rPr>
                <w:rFonts w:cs="Times New Roman"/>
                <w:color w:val="auto"/>
              </w:rPr>
              <w:t>щного фонда (приватизация жилищного фонда)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widowControl w:val="0"/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Градостроительство</w:t>
            </w:r>
          </w:p>
          <w:p w:rsidR="00000000" w:rsidRDefault="003C43A9">
            <w:pPr>
              <w:pStyle w:val="13"/>
              <w:spacing w:line="240" w:lineRule="auto"/>
              <w:jc w:val="both"/>
              <w:rPr>
                <w:rFonts w:cs="Times New Roman"/>
                <w:color w:val="auto"/>
              </w:rPr>
            </w:pP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26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Выдача разрешения на строительство объекта капитального строительства (в том числе внесение изменений в разреше</w:t>
            </w:r>
            <w:r>
              <w:rPr>
                <w:rFonts w:cs="Times New Roman"/>
                <w:color w:val="auto"/>
              </w:rPr>
              <w:t>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27.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Выдача раз</w:t>
            </w:r>
            <w:r>
              <w:rPr>
                <w:rFonts w:cs="Times New Roman"/>
                <w:color w:val="auto"/>
              </w:rPr>
              <w:t>решения на ввод объекта в эксплуатацию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28.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</w:t>
            </w:r>
            <w:r>
              <w:rPr>
                <w:rFonts w:cs="Times New Roman"/>
                <w:color w:val="auto"/>
              </w:rPr>
              <w:t>нского (семейного) капитала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29.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30.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Выдач</w:t>
            </w:r>
            <w:r>
              <w:rPr>
                <w:rFonts w:cs="Times New Roman"/>
                <w:color w:val="auto"/>
              </w:rPr>
              <w:t>а градостроительного плана земельного участка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rPr>
          <w:trHeight w:val="1139"/>
        </w:trPr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31.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formattext"/>
              <w:widowControl w:val="0"/>
              <w:spacing w:before="0"/>
              <w:jc w:val="both"/>
            </w:pPr>
            <w: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widowControl w:val="0"/>
            </w:pPr>
            <w:r>
              <w:rPr>
                <w:sz w:val="24"/>
                <w:szCs w:val="24"/>
              </w:rPr>
              <w:t>Управление ар</w:t>
            </w:r>
            <w:r>
              <w:rPr>
                <w:sz w:val="24"/>
                <w:szCs w:val="24"/>
              </w:rPr>
              <w:t>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32.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33.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FontStyle83"/>
                <w:color w:val="auto"/>
                <w:sz w:val="24"/>
                <w:szCs w:val="24"/>
              </w:rPr>
              <w:t>Предоставление разрешения на о</w:t>
            </w:r>
            <w:r>
              <w:rPr>
                <w:rStyle w:val="FontStyle83"/>
                <w:color w:val="auto"/>
                <w:sz w:val="24"/>
                <w:szCs w:val="24"/>
              </w:rPr>
              <w:t>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34.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Направление уведомления о соответствии указанных в уведомлении о планируемом строительстве пара</w:t>
            </w:r>
            <w:r>
              <w:rPr>
                <w:rFonts w:cs="Times New Roman"/>
                <w:color w:val="auto"/>
              </w:rPr>
              <w:t>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35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требованиям законодательства Российской Федерации о градостроительной деятельности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36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решения о согласовании архитектурно-градостроительного облика объекта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37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38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 xml:space="preserve">Заключение </w:t>
            </w:r>
            <w:r>
              <w:rPr>
                <w:rFonts w:cs="Times New Roman"/>
              </w:rPr>
              <w:t xml:space="preserve">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</w:t>
            </w:r>
            <w:r>
              <w:rPr>
                <w:sz w:val="24"/>
                <w:szCs w:val="24"/>
              </w:rPr>
              <w:t>ва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обслуживание</w:t>
            </w:r>
          </w:p>
          <w:p w:rsidR="00000000" w:rsidRDefault="003C43A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39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40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sz w:val="24"/>
                <w:szCs w:val="24"/>
              </w:rPr>
              <w:t>Принятие на учет граждан в качестве нуждающихся в жилых помещениях, предоставляемых по до</w:t>
            </w:r>
            <w:r>
              <w:rPr>
                <w:rStyle w:val="FontStyle19"/>
                <w:sz w:val="24"/>
                <w:szCs w:val="24"/>
              </w:rPr>
              <w:t>говорам социального найма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41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center"/>
            </w:pPr>
            <w:r>
              <w:rPr>
                <w:rFonts w:cs="Times New Roman"/>
                <w:color w:val="auto"/>
                <w:sz w:val="28"/>
                <w:szCs w:val="28"/>
              </w:rPr>
              <w:t>Жилищно-коммунальное хозяйство</w:t>
            </w:r>
          </w:p>
          <w:p w:rsidR="00000000" w:rsidRDefault="003C43A9">
            <w:pPr>
              <w:widowControl w:val="0"/>
              <w:rPr>
                <w:sz w:val="24"/>
                <w:szCs w:val="24"/>
              </w:rPr>
            </w:pP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42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bCs/>
                <w:color w:val="auto"/>
              </w:rPr>
              <w:t>Регистрация заявлений о про</w:t>
            </w:r>
            <w:r>
              <w:rPr>
                <w:rFonts w:cs="Times New Roman"/>
                <w:bCs/>
                <w:color w:val="auto"/>
              </w:rPr>
              <w:t>ведении общественной экологической экспертизы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43.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bCs/>
                <w:color w:val="auto"/>
              </w:rPr>
              <w:t>Согласование создания места (площадки) накопления твердых бытовых отходов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44.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Включение в реестр мест (площадок) накопления твердых коммунальных</w:t>
            </w:r>
            <w:r>
              <w:rPr>
                <w:rFonts w:cs="Times New Roman"/>
                <w:color w:val="auto"/>
              </w:rPr>
              <w:t xml:space="preserve"> отходов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45.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</w:pPr>
            <w:r>
              <w:rPr>
                <w:rFonts w:cs="Times New Roman"/>
              </w:rPr>
              <w:t>Отдел 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46.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widowControl w:val="0"/>
              <w:spacing w:after="119"/>
              <w:jc w:val="both"/>
              <w:outlineLvl w:val="2"/>
            </w:pPr>
            <w:r>
              <w:rPr>
                <w:bCs/>
                <w:sz w:val="24"/>
                <w:szCs w:val="24"/>
              </w:rPr>
              <w:t>Выдача акта о приёме (об отказе в приёме) завершённого переустройства и (или) перепланировки</w:t>
            </w:r>
            <w:r>
              <w:rPr>
                <w:bCs/>
                <w:sz w:val="24"/>
                <w:szCs w:val="24"/>
              </w:rPr>
              <w:t xml:space="preserve"> жилого (нежилого) помещения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</w:pPr>
            <w:r>
              <w:rPr>
                <w:rFonts w:cs="Times New Roman"/>
              </w:rPr>
              <w:t>Отдел 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47.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FontStyle83"/>
                <w:color w:val="auto"/>
                <w:sz w:val="24"/>
                <w:szCs w:val="24"/>
              </w:rPr>
              <w:t>Перевод жилого помещения в нежилое помещение и нежилого помещения в жилое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</w:pPr>
            <w:r>
              <w:rPr>
                <w:rFonts w:cs="Times New Roman"/>
              </w:rPr>
              <w:t>Отдел 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48.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Признание помещения жилым помещением, жилого помещения непригодным для проживания и многоквартирного до</w:t>
            </w:r>
            <w:r>
              <w:rPr>
                <w:rFonts w:cs="Times New Roman"/>
                <w:color w:val="auto"/>
              </w:rPr>
              <w:t>ма аварийным и подлежащим сносу или реконструкции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строительства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center"/>
            </w:pPr>
            <w:r>
              <w:rPr>
                <w:rFonts w:cs="Times New Roman"/>
                <w:color w:val="auto"/>
                <w:sz w:val="28"/>
                <w:szCs w:val="28"/>
              </w:rPr>
              <w:t>Образование</w:t>
            </w:r>
          </w:p>
          <w:p w:rsidR="00000000" w:rsidRDefault="003C43A9">
            <w:pPr>
              <w:widowControl w:val="0"/>
              <w:rPr>
                <w:sz w:val="24"/>
                <w:szCs w:val="24"/>
              </w:rPr>
            </w:pP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49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Постановка на учет и направление детей в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50.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formattext"/>
              <w:widowControl w:val="0"/>
              <w:spacing w:before="0" w:after="0"/>
            </w:pPr>
            <w:r>
              <w:t>Предоста</w:t>
            </w:r>
            <w:r>
              <w:t>вление информации из базы данных о результатах единого государственного экзамена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51.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 xml:space="preserve">Прием заявление о зачислении в муниципальные образовательные организации, </w:t>
            </w:r>
            <w:r>
              <w:rPr>
                <w:rStyle w:val="FontStyle19"/>
                <w:color w:val="auto"/>
                <w:sz w:val="24"/>
                <w:szCs w:val="24"/>
              </w:rPr>
              <w:t>реализующие программы общего образования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52.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Выпл</w:t>
            </w:r>
            <w:r>
              <w:rPr>
                <w:rFonts w:cs="Times New Roman"/>
                <w:color w:val="auto"/>
              </w:rPr>
              <w:t>ата компенсации части родительской платы  за присмотр и уход за детьми в муниципальных образовательных организациях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53.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Запись на обучение по дополнительной общеобразовательной программе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54.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Организация отдых</w:t>
            </w:r>
            <w:r>
              <w:rPr>
                <w:rFonts w:cs="Times New Roman"/>
                <w:color w:val="auto"/>
              </w:rPr>
              <w:t>а детей в каникулярное время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ab/>
            </w:r>
            <w:r>
              <w:rPr>
                <w:rFonts w:cs="Times New Roman"/>
                <w:bCs/>
                <w:color w:val="000000"/>
                <w:sz w:val="28"/>
                <w:szCs w:val="28"/>
                <w:shd w:val="clear" w:color="auto" w:fill="FFFFFF"/>
              </w:rPr>
              <w:t>Архивный фонд и предоставление справочной информации</w:t>
            </w:r>
          </w:p>
          <w:p w:rsidR="00000000" w:rsidRDefault="003C43A9">
            <w:pPr>
              <w:pStyle w:val="13"/>
              <w:tabs>
                <w:tab w:val="clear" w:pos="708"/>
                <w:tab w:val="left" w:pos="2355"/>
              </w:tabs>
              <w:spacing w:line="240" w:lineRule="auto"/>
              <w:jc w:val="both"/>
              <w:rPr>
                <w:rFonts w:cs="Times New Roman"/>
                <w:color w:val="auto"/>
              </w:rPr>
            </w:pP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55.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архивных справок, архивных выписок, архивных копий и архивных документов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Архивный отдел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56.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копий правовых актов</w:t>
            </w:r>
            <w:r>
              <w:rPr>
                <w:rStyle w:val="FontStyle19"/>
                <w:color w:val="auto"/>
                <w:sz w:val="24"/>
                <w:szCs w:val="24"/>
              </w:rPr>
              <w:t xml:space="preserve"> органов местного самоуправления муниципального образования Кореновский район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Управление делами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Прочие услуги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57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Присвоение спортивных разрядов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58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Присвоение квалификационных категорий спортивных судей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markedcontent"/>
                <w:rFonts w:cs="Times New Roman"/>
              </w:rPr>
              <w:t>Отдел по физи</w:t>
            </w:r>
            <w:r>
              <w:rPr>
                <w:rStyle w:val="markedcontent"/>
                <w:rFonts w:cs="Times New Roman"/>
              </w:rPr>
              <w:t>ческой культуре и спорту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5"/>
              <w:spacing w:before="0" w:after="0" w:line="240" w:lineRule="auto"/>
              <w:jc w:val="center"/>
            </w:pPr>
            <w:r>
              <w:rPr>
                <w:rFonts w:cs="Times New Roman"/>
                <w:color w:val="auto"/>
                <w:sz w:val="28"/>
                <w:szCs w:val="28"/>
                <w:lang w:val="en-US"/>
              </w:rPr>
              <w:t>II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.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>Сведения о государственных</w:t>
            </w:r>
            <w:r>
              <w:rPr>
                <w:rStyle w:val="FontStyle31"/>
                <w:color w:val="auto"/>
                <w:sz w:val="28"/>
                <w:szCs w:val="28"/>
              </w:rPr>
              <w:t xml:space="preserve"> </w:t>
            </w:r>
            <w:r>
              <w:rPr>
                <w:rStyle w:val="FontStyle31"/>
                <w:b w:val="0"/>
                <w:color w:val="auto"/>
                <w:sz w:val="28"/>
                <w:szCs w:val="28"/>
              </w:rPr>
              <w:t>услугах, в предоставлении которых участвуют</w:t>
            </w:r>
            <w:r>
              <w:rPr>
                <w:rStyle w:val="FontStyle31"/>
                <w:color w:val="auto"/>
                <w:sz w:val="28"/>
                <w:szCs w:val="28"/>
              </w:rPr>
              <w:t xml:space="preserve">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0"/>
                <w:color w:val="auto"/>
                <w:sz w:val="28"/>
                <w:szCs w:val="28"/>
              </w:rPr>
              <w:t>муниципального образования Кореновский район, наделенные отдельными государственными полномочиями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Style20"/>
              <w:spacing w:line="240" w:lineRule="auto"/>
            </w:pPr>
            <w:r>
              <w:rPr>
                <w:rFonts w:cs="Times New Roman"/>
                <w:color w:val="000000"/>
                <w:shd w:val="clear" w:color="auto" w:fill="FFFFFF"/>
              </w:rPr>
              <w:t>Выдач</w:t>
            </w:r>
            <w:r>
              <w:rPr>
                <w:rFonts w:cs="Times New Roman"/>
                <w:color w:val="000000"/>
                <w:shd w:val="clear" w:color="auto" w:fill="FFFFFF"/>
              </w:rPr>
              <w:t xml:space="preserve">а предварительного разрешения </w:t>
            </w:r>
            <w:r>
              <w:rPr>
                <w:rStyle w:val="FontStyle32"/>
                <w:color w:val="auto"/>
                <w:sz w:val="24"/>
                <w:szCs w:val="24"/>
              </w:rPr>
              <w:t>на совершение сделок</w:t>
            </w:r>
            <w:r>
              <w:rPr>
                <w:rFonts w:cs="Times New Roman"/>
                <w:color w:val="000000"/>
                <w:shd w:val="clear" w:color="auto" w:fill="FFFFFF"/>
              </w:rPr>
              <w:t xml:space="preserve"> по отчуждению имущества несовершеннолетнего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hyperlink r:id="rId8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                             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Style20"/>
              <w:spacing w:line="240" w:lineRule="auto"/>
            </w:pPr>
            <w:r>
              <w:rPr>
                <w:rFonts w:cs="Times New Roman"/>
                <w:shd w:val="clear" w:color="auto" w:fill="FFFFFF"/>
              </w:rPr>
              <w:t>Выдача предва</w:t>
            </w:r>
            <w:r>
              <w:rPr>
                <w:rFonts w:cs="Times New Roman"/>
                <w:shd w:val="clear" w:color="auto" w:fill="FFFFFF"/>
              </w:rPr>
              <w:t>рительного разрешения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hyperlink r:id="rId9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</w:t>
              </w:r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Style20"/>
              <w:spacing w:line="240" w:lineRule="auto"/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hyperlink r:id="rId10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выдачу доверенности от имени несовершеннолетнего подопечного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hyperlink r:id="rId11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опе</w:t>
            </w:r>
            <w:r>
              <w:rPr>
                <w:rStyle w:val="FontStyle32"/>
                <w:color w:val="auto"/>
                <w:sz w:val="24"/>
                <w:szCs w:val="24"/>
              </w:rPr>
              <w:t>куну (попечителю) на расходование доходов несовершеннолетнего подопечного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hyperlink r:id="rId12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6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усыновителями (удоч</w:t>
            </w:r>
            <w:r>
              <w:rPr>
                <w:rStyle w:val="FontStyle32"/>
                <w:color w:val="auto"/>
                <w:sz w:val="24"/>
                <w:szCs w:val="24"/>
              </w:rPr>
              <w:t>ерителями)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hyperlink r:id="rId13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7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hyperlink r:id="rId14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 xml:space="preserve">Отдел опеки </w:t>
              </w:r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8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</w:t>
            </w:r>
            <w:r>
              <w:rPr>
                <w:rStyle w:val="FontStyle32"/>
                <w:color w:val="auto"/>
                <w:sz w:val="24"/>
                <w:szCs w:val="24"/>
              </w:rPr>
              <w:t>йской Федерации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hyperlink r:id="rId15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9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опекунами (попечителями) в отношении несовершеннолетних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hyperlink r:id="rId16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10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hyperlink r:id="rId17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 xml:space="preserve">Отдел опеки и </w:t>
              </w:r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11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безвозмездное пользование имуществом подопечного в интересах опекуна (попечителя)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hyperlink r:id="rId18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</w:t>
              </w:r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12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Выдача 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hyperlink r:id="rId19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13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Style20"/>
              <w:spacing w:line="240" w:lineRule="auto"/>
            </w:pPr>
            <w:r>
              <w:rPr>
                <w:color w:val="auto"/>
                <w:lang w:eastAsia="en-US"/>
              </w:rPr>
              <w:t>Возмещение расходов опекунам (попечителям), в том числе предварительным опекунам, приемным родителям и патронатным воспитателям за проезд детей-сирот и детей, оставшихся без попечения родителей, к месту лечения в санаторно-курортную организацию и обра</w:t>
            </w:r>
            <w:r>
              <w:rPr>
                <w:color w:val="auto"/>
                <w:lang w:eastAsia="en-US"/>
              </w:rPr>
              <w:t>тно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hyperlink r:id="rId20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14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Заключение договора доверительного управления имуществом несовершеннолетних подопечных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hyperlink r:id="rId21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15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hyperlink r:id="rId22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16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ежемесячных денежных средств на содержание ребенка, находящегося под опекой (попечительством) или переданного на воспитание в приемную семью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hyperlink r:id="rId23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17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Style20"/>
              <w:spacing w:line="240" w:lineRule="auto"/>
            </w:pPr>
            <w:r>
              <w:rPr>
                <w:rStyle w:val="FontStyle16"/>
                <w:b w:val="0"/>
                <w:color w:val="auto"/>
                <w:sz w:val="24"/>
                <w:szCs w:val="24"/>
              </w:rPr>
              <w:t>Назначение выплаты денежных средств на содержание подопечного ре</w:t>
            </w:r>
            <w:r>
              <w:rPr>
                <w:rStyle w:val="FontStyle16"/>
                <w:b w:val="0"/>
                <w:color w:val="auto"/>
                <w:sz w:val="24"/>
                <w:szCs w:val="24"/>
              </w:rPr>
              <w:softHyphen/>
              <w:t>бенка, достигшего возраста 18 лет, но продолжающего обучение по очной фор</w:t>
            </w:r>
            <w:r>
              <w:rPr>
                <w:rStyle w:val="FontStyle16"/>
                <w:b w:val="0"/>
                <w:color w:val="auto"/>
                <w:sz w:val="24"/>
                <w:szCs w:val="24"/>
              </w:rPr>
              <w:softHyphen/>
              <w:t>ме в общеобразов</w:t>
            </w:r>
            <w:r>
              <w:rPr>
                <w:rStyle w:val="FontStyle16"/>
                <w:b w:val="0"/>
                <w:color w:val="auto"/>
                <w:sz w:val="24"/>
                <w:szCs w:val="24"/>
              </w:rPr>
              <w:t>ательной организации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hyperlink r:id="rId24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18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hyperlink r:id="rId25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19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hyperlink r:id="rId26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</w:t>
              </w:r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20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FontStyle57"/>
              </w:rPr>
              <w:t>Установление постинтернатного сопровождения в отношении лиц из числа детей – сирот и детей, оставшихся без попечения родителей, по окончании их пребывания в организациях для детей – сирот и детей, оставшихся без попечения родителей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hyperlink r:id="rId27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21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по договору об осуществлении опеки или попечительства в отношении несовершеннолетних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hyperlink r:id="rId28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22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hyperlink r:id="rId29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</w:t>
              </w:r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23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Style20"/>
              <w:spacing w:line="240" w:lineRule="auto"/>
            </w:pPr>
            <w:r>
              <w:rPr>
                <w:rStyle w:val="FontStyle16"/>
                <w:b w:val="0"/>
                <w:color w:val="auto"/>
                <w:sz w:val="24"/>
                <w:szCs w:val="24"/>
              </w:rPr>
              <w:t>Увеличение на шестьдесят процентов размера вознаграждения прием</w:t>
            </w:r>
            <w:r>
              <w:rPr>
                <w:rStyle w:val="FontStyle16"/>
                <w:b w:val="0"/>
                <w:color w:val="auto"/>
                <w:sz w:val="24"/>
                <w:szCs w:val="24"/>
              </w:rPr>
              <w:softHyphen/>
              <w:t>ным родителям, воспитывающим детей-сирот и детей, оставшихся| без попече</w:t>
            </w:r>
            <w:r>
              <w:rPr>
                <w:rStyle w:val="FontStyle16"/>
                <w:b w:val="0"/>
                <w:color w:val="auto"/>
                <w:sz w:val="24"/>
                <w:szCs w:val="24"/>
              </w:rPr>
              <w:softHyphen/>
              <w:t>ния родителей, являющихся инвалидами, ВИЧ-инфицированными или имею</w:t>
            </w:r>
            <w:r>
              <w:rPr>
                <w:rStyle w:val="FontStyle16"/>
                <w:b w:val="0"/>
                <w:color w:val="auto"/>
                <w:sz w:val="24"/>
                <w:szCs w:val="24"/>
              </w:rPr>
              <w:softHyphen/>
              <w:t>щих</w:t>
            </w:r>
            <w:r>
              <w:rPr>
                <w:rStyle w:val="FontStyle16"/>
                <w:b w:val="0"/>
                <w:color w:val="auto"/>
                <w:sz w:val="24"/>
                <w:szCs w:val="24"/>
              </w:rPr>
              <w:t xml:space="preserve"> ограниченные возможности здоровья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hyperlink r:id="rId30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24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eastAsia="Calibri" w:cs="Times New Roman"/>
                <w:bCs/>
              </w:rPr>
              <w:t>Предоставление социальной выплаты в целях частичной компенсации родителям (законным представителям) ст</w:t>
            </w:r>
            <w:r>
              <w:rPr>
                <w:rFonts w:eastAsia="Calibri" w:cs="Times New Roman"/>
                <w:bCs/>
              </w:rPr>
              <w:t>оимости приобретенных путевок (курсовок) для детей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hyperlink r:id="rId31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25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Предоставление грантов в форме субсидий в целях частичной компенсации юридическим лица</w:t>
            </w:r>
            <w:r>
              <w:rPr>
                <w:rFonts w:cs="Times New Roman"/>
              </w:rPr>
              <w:t>м, индивидуальным предпринимателям, состоящим на учете в налоговых органах на территории Краснодарского края, стоимости приобретенных путевок (курсовок) для детей, родители (законные представители) которых являются работниками указанных юридических лиц и и</w:t>
            </w:r>
            <w:r>
              <w:rPr>
                <w:rFonts w:cs="Times New Roman"/>
              </w:rPr>
              <w:t>ндивидуальных предпринимателей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hyperlink r:id="rId32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26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Предоставление органами местного самоуправления муниципальных районов и городских округов Краснодарского к</w:t>
            </w:r>
            <w:r>
              <w:rPr>
                <w:rFonts w:cs="Times New Roman"/>
              </w:rPr>
              <w:t>рая, осуществляющими переданные государственные полномочия Краснодарского края по организации оздоровления и отдыха детей, путевок (курсовок) родителям (законным представителям) для детей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hyperlink r:id="rId33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 xml:space="preserve">Отдел опеки и </w:t>
              </w:r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27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widowControl w:val="0"/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</w:t>
            </w:r>
            <w:r>
              <w:rPr>
                <w:bCs/>
                <w:sz w:val="24"/>
                <w:szCs w:val="24"/>
              </w:rPr>
              <w:t>чением жилых помещений, приобретенных за счет средств краевого бюджета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hyperlink r:id="rId34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28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widowControl w:val="0"/>
            </w:pPr>
            <w:r>
              <w:rPr>
                <w:bCs/>
                <w:sz w:val="24"/>
                <w:szCs w:val="24"/>
              </w:rPr>
              <w:t xml:space="preserve">Предоставление единовременного пособия на ремонт жилых помещений, </w:t>
            </w:r>
            <w:r>
              <w:rPr>
                <w:bCs/>
                <w:sz w:val="24"/>
                <w:szCs w:val="24"/>
              </w:rPr>
              <w:t>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семьях, семьях</w:t>
            </w:r>
            <w:r>
              <w:rPr>
                <w:bCs/>
                <w:sz w:val="24"/>
                <w:szCs w:val="24"/>
              </w:rPr>
              <w:t xml:space="preserve"> опекунов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hyperlink r:id="rId35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29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 xml:space="preserve">Включение в список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</w:t>
            </w:r>
            <w:r>
              <w:rPr>
                <w:rStyle w:val="FontStyle19"/>
                <w:sz w:val="24"/>
                <w:szCs w:val="24"/>
                <w:lang w:eastAsia="ar-SA"/>
              </w:rPr>
              <w:t>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30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детей, оставшихс</w:t>
            </w:r>
            <w:r>
              <w:rPr>
                <w:rStyle w:val="FontStyle19"/>
                <w:sz w:val="24"/>
                <w:szCs w:val="24"/>
                <w:lang w:eastAsia="ar-SA"/>
              </w:rPr>
              <w:t>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31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</w:t>
            </w:r>
            <w:r>
              <w:rPr>
                <w:rStyle w:val="FontStyle19"/>
                <w:sz w:val="24"/>
                <w:szCs w:val="24"/>
                <w:lang w:eastAsia="ar-SA"/>
              </w:rPr>
              <w:t>ставшихся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</w:t>
            </w:r>
            <w:r>
              <w:rPr>
                <w:rStyle w:val="FontStyle19"/>
                <w:sz w:val="24"/>
                <w:szCs w:val="24"/>
                <w:lang w:eastAsia="ar-SA"/>
              </w:rPr>
              <w:t>я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32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 xml:space="preserve">Предоставление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</w:t>
            </w:r>
            <w:r>
              <w:rPr>
                <w:rStyle w:val="FontStyle19"/>
                <w:sz w:val="24"/>
                <w:szCs w:val="24"/>
                <w:lang w:eastAsia="ar-SA"/>
              </w:rPr>
              <w:t>ния родителей, жилых помещений муниципального специализированного жилого фонда по договорам найма специализированных жилых помещений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</w:pPr>
            <w:r>
              <w:t>Отдел имущественных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33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sz w:val="24"/>
                <w:szCs w:val="24"/>
                <w:lang w:eastAsia="ar-SA"/>
              </w:rPr>
              <w:t xml:space="preserve">Принятие на учет в качестве нуждающихся в </w:t>
            </w:r>
            <w:r>
              <w:rPr>
                <w:rStyle w:val="FontStyle19"/>
                <w:sz w:val="24"/>
                <w:szCs w:val="24"/>
                <w:lang w:eastAsia="ar-SA"/>
              </w:rPr>
              <w:t>жилых помещениях граждан отдельных категорий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C43A9">
            <w:pPr>
              <w:pStyle w:val="13"/>
              <w:spacing w:line="240" w:lineRule="auto"/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</w:tbl>
    <w:p w:rsidR="00000000" w:rsidRDefault="003C43A9">
      <w:pPr>
        <w:pStyle w:val="13"/>
        <w:spacing w:line="240" w:lineRule="auto"/>
        <w:jc w:val="both"/>
        <w:rPr>
          <w:rFonts w:cs="Times New Roman"/>
        </w:rPr>
      </w:pPr>
    </w:p>
    <w:p w:rsidR="00000000" w:rsidRDefault="003C43A9">
      <w:pPr>
        <w:pStyle w:val="13"/>
        <w:spacing w:line="240" w:lineRule="auto"/>
        <w:jc w:val="both"/>
        <w:rPr>
          <w:rFonts w:cs="Times New Roman"/>
        </w:rPr>
      </w:pPr>
    </w:p>
    <w:p w:rsidR="00000000" w:rsidRDefault="003C43A9">
      <w:pPr>
        <w:pStyle w:val="13"/>
        <w:spacing w:line="240" w:lineRule="auto"/>
        <w:jc w:val="both"/>
        <w:rPr>
          <w:rFonts w:cs="Times New Roman"/>
        </w:rPr>
      </w:pPr>
    </w:p>
    <w:p w:rsidR="00000000" w:rsidRDefault="003C43A9">
      <w:pPr>
        <w:pStyle w:val="13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 w:rsidR="00000000" w:rsidRDefault="003C43A9">
      <w:pPr>
        <w:pStyle w:val="13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                       </w:t>
      </w:r>
    </w:p>
    <w:p w:rsidR="00000000" w:rsidRDefault="003C43A9">
      <w:pPr>
        <w:pStyle w:val="13"/>
        <w:spacing w:line="240" w:lineRule="auto"/>
        <w:jc w:val="both"/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   С.В. Колупайко</w:t>
      </w:r>
    </w:p>
    <w:sectPr w:rsidR="00000000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587" w:right="567" w:bottom="1134" w:left="1701" w:header="17" w:footer="215" w:gutter="0"/>
      <w:cols w:space="720"/>
      <w:docGrid w:linePitch="360" w:charSpace="344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C43A9">
      <w:r>
        <w:separator/>
      </w:r>
    </w:p>
  </w:endnote>
  <w:endnote w:type="continuationSeparator" w:id="0">
    <w:p w:rsidR="00000000" w:rsidRDefault="003C4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jaVu Sans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charset w:val="CC"/>
    <w:family w:val="auto"/>
    <w:pitch w:val="variable"/>
  </w:font>
  <w:font w:name="font277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C43A9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C43A9">
    <w:pPr>
      <w:pStyle w:val="af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C43A9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C43A9">
      <w:r>
        <w:separator/>
      </w:r>
    </w:p>
  </w:footnote>
  <w:footnote w:type="continuationSeparator" w:id="0">
    <w:p w:rsidR="00000000" w:rsidRDefault="003C4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C43A9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C43A9">
    <w:pPr>
      <w:pStyle w:val="af3"/>
      <w:jc w:val="center"/>
    </w:pPr>
  </w:p>
  <w:p w:rsidR="00000000" w:rsidRDefault="003C43A9">
    <w:pPr>
      <w:pStyle w:val="af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C43A9">
    <w:pPr>
      <w:pStyle w:val="af3"/>
      <w:jc w:val="center"/>
    </w:pPr>
  </w:p>
  <w:p w:rsidR="00000000" w:rsidRDefault="003C43A9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43A9"/>
    <w:rsid w:val="003C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3AC8DF1-3BF4-425D-873F-640F4B9DC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qFormat/>
    <w:pPr>
      <w:keepNext/>
      <w:suppressAutoHyphens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qFormat/>
    <w:pPr>
      <w:keepNext/>
      <w:numPr>
        <w:numId w:val="2"/>
      </w:numPr>
      <w:suppressAutoHyphens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styleId="a3">
    <w:name w:val="Hyperlink"/>
    <w:rPr>
      <w:color w:val="0000FF"/>
      <w:u w:val="single"/>
    </w:rPr>
  </w:style>
  <w:style w:type="character" w:styleId="a4">
    <w:name w:val="page number"/>
    <w:basedOn w:val="DefaultParagraphFont"/>
  </w:style>
  <w:style w:type="character" w:customStyle="1" w:styleId="link">
    <w:name w:val="link"/>
    <w:rPr>
      <w:rFonts w:cs="Times New Roman"/>
      <w:u w:val="none"/>
      <w:effect w:val="none"/>
    </w:rPr>
  </w:style>
  <w:style w:type="character" w:customStyle="1" w:styleId="a5">
    <w:name w:val="Текст сноски Знак"/>
    <w:basedOn w:val="DefaultParagraphFont"/>
  </w:style>
  <w:style w:type="character" w:styleId="a6">
    <w:name w:val="footnote reference"/>
    <w:rPr>
      <w:vertAlign w:val="superscript"/>
    </w:rPr>
  </w:style>
  <w:style w:type="character" w:customStyle="1" w:styleId="FootnoteCharacters">
    <w:name w:val="Footnote Characters"/>
    <w:basedOn w:val="DefaultParagraphFont"/>
    <w:rPr>
      <w:vertAlign w:val="superscript"/>
    </w:rPr>
  </w:style>
  <w:style w:type="character" w:customStyle="1" w:styleId="a7">
    <w:name w:val="Основной текст Знак"/>
    <w:basedOn w:val="DefaultParagraphFont"/>
    <w:rPr>
      <w:sz w:val="24"/>
      <w:szCs w:val="24"/>
    </w:rPr>
  </w:style>
  <w:style w:type="character" w:customStyle="1" w:styleId="WW-Absatz-Standardschriftart">
    <w:name w:val="WW-Absatz-Standardschriftart"/>
  </w:style>
  <w:style w:type="character" w:customStyle="1" w:styleId="FontStyle24">
    <w:name w:val="Font Style24"/>
    <w:rPr>
      <w:rFonts w:cs="Times New Roman"/>
      <w:sz w:val="26"/>
      <w:szCs w:val="26"/>
    </w:rPr>
  </w:style>
  <w:style w:type="character" w:customStyle="1" w:styleId="FontStyle19">
    <w:name w:val="Font Style19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6">
    <w:name w:val="Font Style36"/>
    <w:rPr>
      <w:rFonts w:ascii="Times New Roman" w:eastAsia="Times New Roman" w:hAnsi="Times New Roman" w:cs="Times New Roman"/>
      <w:b/>
      <w:bCs/>
    </w:rPr>
  </w:style>
  <w:style w:type="character" w:customStyle="1" w:styleId="FontStyle21">
    <w:name w:val="Font Style21"/>
    <w:rPr>
      <w:rFonts w:ascii="Times New Roman" w:hAnsi="Times New Roman" w:cs="Times New Roman"/>
      <w:sz w:val="22"/>
      <w:szCs w:val="22"/>
    </w:rPr>
  </w:style>
  <w:style w:type="character" w:customStyle="1" w:styleId="FontStyle31">
    <w:name w:val="Font Style3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2">
    <w:name w:val="Font Style32"/>
    <w:rPr>
      <w:rFonts w:ascii="Times New Roman" w:hAnsi="Times New Roman" w:cs="Times New Roman"/>
      <w:sz w:val="26"/>
      <w:szCs w:val="26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8">
    <w:name w:val="Верхний колонтитул Знак"/>
    <w:basedOn w:val="DefaultParagraphFont"/>
    <w:rPr>
      <w:sz w:val="24"/>
      <w:szCs w:val="24"/>
    </w:rPr>
  </w:style>
  <w:style w:type="character" w:styleId="a9">
    <w:name w:val="Strong"/>
    <w:basedOn w:val="DefaultParagraphFont"/>
    <w:qFormat/>
    <w:rPr>
      <w:b/>
      <w:bCs/>
    </w:rPr>
  </w:style>
  <w:style w:type="character" w:customStyle="1" w:styleId="aa">
    <w:name w:val="Гипертекстовая ссылка"/>
    <w:basedOn w:val="DefaultParagraphFont"/>
    <w:rPr>
      <w:rFonts w:cs="Times New Roman"/>
      <w:b w:val="0"/>
      <w:color w:val="106BBE"/>
    </w:rPr>
  </w:style>
  <w:style w:type="character" w:customStyle="1" w:styleId="ab">
    <w:name w:val="Не вступил в силу"/>
    <w:basedOn w:val="DefaultParagraphFont"/>
    <w:rPr>
      <w:rFonts w:cs="Times New Roman"/>
      <w:b w:val="0"/>
      <w:color w:val="000000"/>
    </w:rPr>
  </w:style>
  <w:style w:type="character" w:customStyle="1" w:styleId="FontStyle83">
    <w:name w:val="Font Style83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markedcontent">
    <w:name w:val="markedcontent"/>
    <w:basedOn w:val="DefaultParagraphFont"/>
  </w:style>
  <w:style w:type="character" w:customStyle="1" w:styleId="10">
    <w:name w:val="Заголовок 1 Знак"/>
    <w:basedOn w:val="DefaultParagraphFont"/>
    <w:rPr>
      <w:rFonts w:ascii="Arial" w:hAnsi="Arial" w:cs="Arial"/>
      <w:b/>
      <w:bCs/>
      <w:sz w:val="32"/>
      <w:szCs w:val="32"/>
    </w:rPr>
  </w:style>
  <w:style w:type="character" w:customStyle="1" w:styleId="FontStyle57">
    <w:name w:val="Font Style57"/>
    <w:basedOn w:val="DefaultParagraphFont"/>
    <w:rPr>
      <w:rFonts w:ascii="Times New Roman" w:hAnsi="Times New Roman" w:cs="Times New Roman"/>
      <w:sz w:val="24"/>
      <w:szCs w:val="24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styleId="ac">
    <w:name w:val="FollowedHyperlink"/>
    <w:basedOn w:val="DefaultParagraphFont"/>
    <w:rPr>
      <w:color w:val="800080"/>
      <w:u w:val="single"/>
    </w:rPr>
  </w:style>
  <w:style w:type="character" w:customStyle="1" w:styleId="FontStyle27">
    <w:name w:val="Font Style27"/>
    <w:basedOn w:val="DefaultParagraphFont"/>
    <w:rPr>
      <w:rFonts w:ascii="Times New Roman" w:hAnsi="Times New Roman" w:cs="Times New Roman"/>
      <w:sz w:val="18"/>
      <w:szCs w:val="18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color w:val="auto"/>
      <w:sz w:val="24"/>
      <w:szCs w:val="24"/>
      <w:u w:val="none"/>
    </w:rPr>
  </w:style>
  <w:style w:type="paragraph" w:customStyle="1" w:styleId="11">
    <w:name w:val="Заголовок1"/>
    <w:next w:val="ad"/>
    <w:pPr>
      <w:keepNext/>
      <w:suppressAutoHyphens/>
      <w:spacing w:before="240" w:after="120"/>
    </w:pPr>
    <w:rPr>
      <w:rFonts w:ascii="Arial" w:eastAsia="Microsoft YaHei" w:hAnsi="Arial" w:cs="Arial"/>
      <w:b/>
      <w:bCs/>
      <w:sz w:val="22"/>
      <w:szCs w:val="22"/>
    </w:rPr>
  </w:style>
  <w:style w:type="paragraph" w:styleId="ad">
    <w:name w:val="Body Text"/>
    <w:pPr>
      <w:suppressAutoHyphens/>
      <w:spacing w:after="120" w:line="288" w:lineRule="auto"/>
    </w:p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f0">
    <w:name w:val="index heading"/>
    <w:basedOn w:val="13"/>
    <w:pPr>
      <w:suppressLineNumbers/>
    </w:pPr>
    <w:rPr>
      <w:rFonts w:cs="Mangal"/>
    </w:rPr>
  </w:style>
  <w:style w:type="paragraph" w:customStyle="1" w:styleId="13">
    <w:name w:val="Обычный1"/>
    <w:pPr>
      <w:widowControl w:val="0"/>
      <w:tabs>
        <w:tab w:val="left" w:pos="708"/>
      </w:tabs>
      <w:suppressAutoHyphens/>
      <w:spacing w:line="100" w:lineRule="atLeast"/>
      <w:textAlignment w:val="baseline"/>
    </w:pPr>
    <w:rPr>
      <w:rFonts w:eastAsia="DejaVu Sans" w:cs="Tahoma"/>
      <w:color w:val="00000A"/>
      <w:sz w:val="24"/>
      <w:szCs w:val="24"/>
    </w:rPr>
  </w:style>
  <w:style w:type="paragraph" w:customStyle="1" w:styleId="14">
    <w:name w:val="Название1"/>
    <w:basedOn w:val="13"/>
    <w:pPr>
      <w:suppressLineNumbers/>
      <w:spacing w:before="120" w:after="120"/>
    </w:pPr>
    <w:rPr>
      <w:rFonts w:cs="Mangal"/>
      <w:i/>
      <w:iCs/>
    </w:rPr>
  </w:style>
  <w:style w:type="paragraph" w:customStyle="1" w:styleId="NormalWeb">
    <w:name w:val="Normal (Web)"/>
    <w:basedOn w:val="13"/>
  </w:style>
  <w:style w:type="paragraph" w:customStyle="1" w:styleId="BlockText">
    <w:name w:val="Block Text"/>
    <w:basedOn w:val="13"/>
    <w:pPr>
      <w:spacing w:line="499" w:lineRule="auto"/>
      <w:ind w:left="1880" w:right="1800"/>
      <w:jc w:val="center"/>
    </w:pPr>
    <w:rPr>
      <w:rFonts w:cs="Arial"/>
      <w:b/>
      <w:bCs/>
      <w:sz w:val="20"/>
      <w:szCs w:val="20"/>
    </w:rPr>
  </w:style>
  <w:style w:type="paragraph" w:customStyle="1" w:styleId="21">
    <w:name w:val="Основной текст с отступом 21"/>
    <w:basedOn w:val="13"/>
    <w:pPr>
      <w:ind w:firstLine="540"/>
      <w:jc w:val="both"/>
    </w:pPr>
    <w:rPr>
      <w:color w:val="000000"/>
      <w:sz w:val="28"/>
      <w:lang w:eastAsia="ar-SA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hAnsi="Arial" w:cs="Arial"/>
      <w:sz w:val="38"/>
      <w:szCs w:val="38"/>
    </w:rPr>
  </w:style>
  <w:style w:type="paragraph" w:customStyle="1" w:styleId="af1">
    <w:name w:val="Верхний и нижний колонтитулы"/>
    <w:basedOn w:val="a"/>
  </w:style>
  <w:style w:type="paragraph" w:customStyle="1" w:styleId="af2">
    <w:name w:val="Колонтитул"/>
    <w:basedOn w:val="a"/>
  </w:style>
  <w:style w:type="paragraph" w:customStyle="1" w:styleId="HeaderandFooter">
    <w:name w:val="Header and Footer"/>
    <w:basedOn w:val="a"/>
  </w:style>
  <w:style w:type="paragraph" w:styleId="af3">
    <w:name w:val="header"/>
    <w:basedOn w:val="13"/>
    <w:pPr>
      <w:tabs>
        <w:tab w:val="clear" w:pos="708"/>
        <w:tab w:val="center" w:pos="4677"/>
        <w:tab w:val="right" w:pos="9355"/>
      </w:tabs>
    </w:pPr>
  </w:style>
  <w:style w:type="paragraph" w:styleId="af4">
    <w:name w:val="footer"/>
    <w:basedOn w:val="13"/>
    <w:pPr>
      <w:tabs>
        <w:tab w:val="clear" w:pos="708"/>
        <w:tab w:val="center" w:pos="4677"/>
        <w:tab w:val="right" w:pos="9355"/>
      </w:tabs>
    </w:pPr>
  </w:style>
  <w:style w:type="paragraph" w:customStyle="1" w:styleId="BodyText">
    <w:name w:val="Body Text"/>
    <w:aliases w:val=" Indented"/>
    <w:basedOn w:val="13"/>
    <w:pPr>
      <w:ind w:firstLine="720"/>
      <w:jc w:val="both"/>
    </w:pPr>
    <w:rPr>
      <w:sz w:val="28"/>
    </w:rPr>
  </w:style>
  <w:style w:type="paragraph" w:customStyle="1" w:styleId="20">
    <w:name w:val="Знак Знак Знак Знак2"/>
    <w:basedOn w:val="13"/>
    <w:pPr>
      <w:spacing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BalloonText">
    <w:name w:val="Balloon Text"/>
    <w:basedOn w:val="13"/>
    <w:rPr>
      <w:rFonts w:ascii="Tahoma" w:hAnsi="Tahoma"/>
      <w:sz w:val="16"/>
      <w:szCs w:val="16"/>
    </w:rPr>
  </w:style>
  <w:style w:type="paragraph" w:customStyle="1" w:styleId="s1">
    <w:name w:val="s_1"/>
    <w:basedOn w:val="13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PlusNormal">
    <w:name w:val="ConsPlusNormal"/>
    <w:pPr>
      <w:suppressAutoHyphens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suppressAutoHyphens/>
    </w:pPr>
    <w:rPr>
      <w:rFonts w:ascii="Calibri" w:hAnsi="Calibri" w:cs="Calibri"/>
      <w:b/>
      <w:sz w:val="22"/>
    </w:rPr>
  </w:style>
  <w:style w:type="paragraph" w:customStyle="1" w:styleId="ListParagraph">
    <w:name w:val="List Paragraph"/>
    <w:basedOn w:val="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5">
    <w:name w:val="Знак Знак Знак Знак"/>
    <w:basedOn w:val="13"/>
    <w:pPr>
      <w:spacing w:after="280"/>
    </w:pPr>
    <w:rPr>
      <w:rFonts w:ascii="Tahoma" w:hAnsi="Tahoma"/>
      <w:sz w:val="20"/>
      <w:szCs w:val="20"/>
      <w:lang w:val="en-US" w:eastAsia="en-US"/>
    </w:rPr>
  </w:style>
  <w:style w:type="paragraph" w:styleId="af6">
    <w:name w:val="footnote text"/>
    <w:basedOn w:val="13"/>
    <w:rPr>
      <w:sz w:val="20"/>
      <w:szCs w:val="20"/>
    </w:rPr>
  </w:style>
  <w:style w:type="paragraph" w:customStyle="1" w:styleId="15">
    <w:name w:val="Обычный (веб)1"/>
    <w:basedOn w:val="13"/>
    <w:pPr>
      <w:spacing w:before="100" w:after="119"/>
    </w:pPr>
  </w:style>
  <w:style w:type="paragraph" w:customStyle="1" w:styleId="Style1">
    <w:name w:val="Style1"/>
    <w:basedOn w:val="13"/>
    <w:pPr>
      <w:spacing w:line="326" w:lineRule="exact"/>
      <w:jc w:val="center"/>
    </w:pPr>
  </w:style>
  <w:style w:type="paragraph" w:customStyle="1" w:styleId="western">
    <w:name w:val="western"/>
    <w:basedOn w:val="13"/>
    <w:pPr>
      <w:spacing w:before="100" w:after="119"/>
    </w:pPr>
    <w:rPr>
      <w:rFonts w:ascii="Calibri" w:hAnsi="Calibri" w:cs="Calibri"/>
      <w:color w:val="000000"/>
    </w:rPr>
  </w:style>
  <w:style w:type="paragraph" w:customStyle="1" w:styleId="Style20">
    <w:name w:val="Style20"/>
    <w:basedOn w:val="13"/>
    <w:pPr>
      <w:spacing w:line="312" w:lineRule="exact"/>
      <w:jc w:val="both"/>
    </w:pPr>
    <w:rPr>
      <w:rFonts w:eastAsia="Droid Sans Fallback" w:cs="font277"/>
    </w:rPr>
  </w:style>
  <w:style w:type="paragraph" w:customStyle="1" w:styleId="p6">
    <w:name w:val="p6"/>
    <w:basedOn w:val="13"/>
    <w:pPr>
      <w:spacing w:after="280"/>
    </w:pPr>
  </w:style>
  <w:style w:type="paragraph" w:customStyle="1" w:styleId="af7">
    <w:name w:val="Содержимое врезки"/>
    <w:basedOn w:val="13"/>
  </w:style>
  <w:style w:type="paragraph" w:customStyle="1" w:styleId="af8">
    <w:name w:val="Нормальный (таблица)"/>
    <w:basedOn w:val="13"/>
    <w:pPr>
      <w:suppressAutoHyphens w:val="0"/>
      <w:jc w:val="both"/>
    </w:pPr>
    <w:rPr>
      <w:rFonts w:ascii="Arial" w:hAnsi="Arial" w:cs="Arial"/>
    </w:rPr>
  </w:style>
  <w:style w:type="paragraph" w:customStyle="1" w:styleId="af9">
    <w:name w:val="Прижатый влево"/>
    <w:basedOn w:val="13"/>
    <w:pPr>
      <w:suppressAutoHyphens w:val="0"/>
    </w:pPr>
    <w:rPr>
      <w:rFonts w:ascii="Arial" w:hAnsi="Arial" w:cs="Arial"/>
    </w:rPr>
  </w:style>
  <w:style w:type="paragraph" w:customStyle="1" w:styleId="formattext">
    <w:name w:val="formattext"/>
    <w:basedOn w:val="a"/>
    <w:pPr>
      <w:suppressAutoHyphens w:val="0"/>
      <w:spacing w:before="280" w:after="28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renovsk.ru/?page_id=4798" TargetMode="External"/><Relationship Id="rId13" Type="http://schemas.openxmlformats.org/officeDocument/2006/relationships/hyperlink" Target="https://www.korenovsk.ru/?page_id=4798" TargetMode="External"/><Relationship Id="rId18" Type="http://schemas.openxmlformats.org/officeDocument/2006/relationships/hyperlink" Target="https://www.korenovsk.ru/?page_id=4798" TargetMode="External"/><Relationship Id="rId26" Type="http://schemas.openxmlformats.org/officeDocument/2006/relationships/hyperlink" Target="https://www.korenovsk.ru/?page_id=4798" TargetMode="External"/><Relationship Id="rId39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www.korenovsk.ru/?page_id=4798" TargetMode="External"/><Relationship Id="rId34" Type="http://schemas.openxmlformats.org/officeDocument/2006/relationships/hyperlink" Target="https://www.korenovsk.ru/?page_id=4798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www.korenovsk.ru/?page_id=4798" TargetMode="External"/><Relationship Id="rId17" Type="http://schemas.openxmlformats.org/officeDocument/2006/relationships/hyperlink" Target="https://www.korenovsk.ru/?page_id=4798" TargetMode="External"/><Relationship Id="rId25" Type="http://schemas.openxmlformats.org/officeDocument/2006/relationships/hyperlink" Target="https://www.korenovsk.ru/?page_id=4798" TargetMode="External"/><Relationship Id="rId33" Type="http://schemas.openxmlformats.org/officeDocument/2006/relationships/hyperlink" Target="https://www.korenovsk.ru/?page_id=4798" TargetMode="External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korenovsk.ru/?page_id=4798" TargetMode="External"/><Relationship Id="rId20" Type="http://schemas.openxmlformats.org/officeDocument/2006/relationships/hyperlink" Target="https://www.korenovsk.ru/?page_id=4798" TargetMode="External"/><Relationship Id="rId29" Type="http://schemas.openxmlformats.org/officeDocument/2006/relationships/hyperlink" Target="https://www.korenovsk.ru/?page_id=4798" TargetMode="External"/><Relationship Id="rId41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orenovsk.ru/?page_id=4798" TargetMode="External"/><Relationship Id="rId24" Type="http://schemas.openxmlformats.org/officeDocument/2006/relationships/hyperlink" Target="https://www.korenovsk.ru/?page_id=4798" TargetMode="External"/><Relationship Id="rId32" Type="http://schemas.openxmlformats.org/officeDocument/2006/relationships/hyperlink" Target="https://www.korenovsk.ru/?page_id=4798" TargetMode="External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www.korenovsk.ru/?page_id=4798" TargetMode="External"/><Relationship Id="rId23" Type="http://schemas.openxmlformats.org/officeDocument/2006/relationships/hyperlink" Target="https://www.korenovsk.ru/?page_id=4798" TargetMode="External"/><Relationship Id="rId28" Type="http://schemas.openxmlformats.org/officeDocument/2006/relationships/hyperlink" Target="https://www.korenovsk.ru/?page_id=4798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www.korenovsk.ru/?page_id=4798" TargetMode="External"/><Relationship Id="rId19" Type="http://schemas.openxmlformats.org/officeDocument/2006/relationships/hyperlink" Target="https://www.korenovsk.ru/?page_id=4798" TargetMode="External"/><Relationship Id="rId31" Type="http://schemas.openxmlformats.org/officeDocument/2006/relationships/hyperlink" Target="https://www.korenovsk.ru/?page_id=47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orenovsk.ru/?page_id=4798" TargetMode="External"/><Relationship Id="rId14" Type="http://schemas.openxmlformats.org/officeDocument/2006/relationships/hyperlink" Target="https://www.korenovsk.ru/?page_id=4798" TargetMode="External"/><Relationship Id="rId22" Type="http://schemas.openxmlformats.org/officeDocument/2006/relationships/hyperlink" Target="https://www.korenovsk.ru/?page_id=4798" TargetMode="External"/><Relationship Id="rId27" Type="http://schemas.openxmlformats.org/officeDocument/2006/relationships/hyperlink" Target="https://www.korenovsk.ru/?page_id=4798" TargetMode="External"/><Relationship Id="rId30" Type="http://schemas.openxmlformats.org/officeDocument/2006/relationships/hyperlink" Target="https://www.korenovsk.ru/?page_id=4798" TargetMode="External"/><Relationship Id="rId35" Type="http://schemas.openxmlformats.org/officeDocument/2006/relationships/hyperlink" Target="https://www.korenovsk.ru/?page_id=4798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3706</Words>
  <Characters>21126</Characters>
  <Application>Microsoft Office Word</Application>
  <DocSecurity>0</DocSecurity>
  <Lines>176</Lines>
  <Paragraphs>49</Paragraphs>
  <ScaleCrop>false</ScaleCrop>
  <Company>SPecialiST RePack</Company>
  <LinksUpToDate>false</LinksUpToDate>
  <CharactersWithSpaces>24783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Ушакова Елена Ивановна</dc:creator>
  <cp:keywords/>
  <cp:lastModifiedBy>user</cp:lastModifiedBy>
  <cp:revision>2</cp:revision>
  <cp:lastPrinted>2025-01-17T04:53:00Z</cp:lastPrinted>
  <dcterms:created xsi:type="dcterms:W3CDTF">2025-01-24T07:51:00Z</dcterms:created>
  <dcterms:modified xsi:type="dcterms:W3CDTF">2025-01-24T07:51:00Z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