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b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sz w:val="28"/>
          <w:u w:val="none"/>
        </w:rPr>
      </w:pPr>
      <w:r>
        <w:rPr>
          <w:rFonts w:ascii="Times New Roman" w:hAnsi="Times New Roman"/>
          <w:b/>
          <w:sz w:val="28"/>
          <w:u w:val="none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86"/>
        <w:ind w:hanging="0" w:left="0" w:right="0"/>
        <w:jc w:val="center"/>
        <w:rPr>
          <w:rFonts w:ascii="Times New Roman" w:hAnsi="Times New Roman"/>
          <w:b/>
          <w:sz w:val="36"/>
          <w:u w:val="none"/>
        </w:rPr>
      </w:pPr>
      <w:r>
        <w:rPr>
          <w:rFonts w:ascii="Times New Roman" w:hAnsi="Times New Roman"/>
          <w:b/>
          <w:sz w:val="36"/>
          <w:u w:val="none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color w:val="000000"/>
          <w:sz w:val="24"/>
        </w:rPr>
        <w:t>.0</w:t>
      </w:r>
      <w:r>
        <w:rPr>
          <w:rFonts w:ascii="Times New Roman" w:hAnsi="Times New Roman"/>
          <w:b/>
          <w:color w:val="000000"/>
          <w:sz w:val="24"/>
        </w:rPr>
        <w:t>1</w:t>
      </w:r>
      <w:r>
        <w:rPr>
          <w:rFonts w:ascii="Times New Roman" w:hAnsi="Times New Roman"/>
          <w:b/>
          <w:color w:val="000000"/>
          <w:sz w:val="24"/>
        </w:rPr>
        <w:t>.202</w:t>
      </w:r>
      <w:r>
        <w:rPr>
          <w:rFonts w:ascii="Times New Roman" w:hAnsi="Times New Roman"/>
          <w:b/>
          <w:color w:val="000000"/>
          <w:sz w:val="24"/>
        </w:rPr>
        <w:t>5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3-р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 Кореновск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проведении в муниципальном образовании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Кореновский район Чемпионата и Первенства 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Южного Федерального округа по универсальному бою 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2025 год, утвержденным приказом министерства физической культуры и спорта Краснодарского края, календарным планом официальных физкультурных мероприятий и спортивных мероприятий муниципального образования Кореновский район на 2025 год, утвержденным отделом по физической культуре и спорту администрации муниципального образования Кореновский район: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Провести в муниципальном образовании Кореновский район в период                 </w:t>
      </w:r>
      <w:r>
        <w:rPr>
          <w:rFonts w:cs="Times New Roman" w:ascii="Times New Roman" w:hAnsi="Times New Roman"/>
          <w:sz w:val="28"/>
          <w:szCs w:val="28"/>
        </w:rPr>
        <w:t>с 24 января 2025 года по 26 января 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cs="Times New Roman" w:ascii="Times New Roman" w:hAnsi="Times New Roman"/>
          <w:sz w:val="28"/>
          <w:szCs w:val="28"/>
        </w:rPr>
        <w:t xml:space="preserve"> Чемпионата и Первенства Южного Федерального округа по универсальному бою (далее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Соревнования по универсальному бою).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 (Савченко):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Организовать проведение Соревнований по универсальному бою в период с 24 января 2025 года по 26 января 2025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Взять под личный контроль проведение Соревнований по универсальному бою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 высоком организационном уровне.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cs="Times New Roman" w:ascii="Times New Roman" w:hAnsi="Times New Roman"/>
          <w:color w:val="000000"/>
          <w:sz w:val="28"/>
          <w:szCs w:val="28"/>
        </w:rPr>
        <w:t>Рекомендовать: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Г.А. Ланге предоставить время, место и раздевалки для проведения Соревнований по универсальному бою на территории универсального воздуоопорного спортивного комплекса, соблюдая расписание учебно-тренировочного процесса.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 Исполняющему обязанности директора муниципального автономного некоммерческого  учреждения дополнительного образования спортивная школа 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Standard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 Дорошковой И.В. оказать содействие в организации проведения Соре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внований по универсальному бою в пределах своей компетенции.</w:t>
      </w:r>
    </w:p>
    <w:p>
      <w:pPr>
        <w:pStyle w:val="Normal"/>
        <w:spacing w:lineRule="auto" w:line="240" w:before="0" w:after="0"/>
        <w:ind w:firstLine="706"/>
        <w:jc w:val="both"/>
        <w:rPr>
          <w:rStyle w:val="1"/>
          <w:rFonts w:ascii="Times New Roman" w:hAnsi="Times New Roman"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Style w:val="1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на официальном сайте администрации муниципального образования Кореновский район в 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Контроль за выполнением настоящего распоряжения возложить                        на заместителя главы муниципального образования Кореновский район </w:t>
        <w:br/>
        <w:t>И.А. Максименко.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Style w:val="a3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0"/>
        <w:gridCol w:w="4807"/>
      </w:tblGrid>
      <w:tr>
        <w:trPr/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Standard"/>
              <w:spacing w:before="0" w:after="0"/>
              <w:ind w:hanging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С.В. Колупайко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518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next w:val="Normal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" w:cs="" w:cstheme="minorBidi" w:eastAsiaTheme="minorEastAsia"/>
      <w:b/>
      <w:color w:val="auto"/>
      <w:kern w:val="0"/>
      <w:sz w:val="32"/>
      <w:szCs w:val="22"/>
      <w:lang w:val="ru-RU" w:eastAsia="ru-RU" w:bidi="ar-SA"/>
    </w:rPr>
  </w:style>
  <w:style w:type="paragraph" w:styleId="Heading2">
    <w:name w:val="Heading 2"/>
    <w:next w:val="Normal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" w:cs="" w:cstheme="minorBidi" w:eastAsiaTheme="minorEastAsia"/>
      <w:b/>
      <w:color w:val="auto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811173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e35bd"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9f0be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e3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f0be6"/>
    <w:pPr>
      <w:spacing w:after="0" w:line="240" w:lineRule="auto"/>
    </w:pPr>
    <w:rPr>
      <w:sz w:val="21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LibreOffice/7.6.4.1$Windows_X86_64 LibreOffice_project/e19e193f88cd6c0525a17fb7a176ed8e6a3e2aa1</Application>
  <AppVersion>15.0000</AppVersion>
  <Pages>2</Pages>
  <Words>292</Words>
  <Characters>2277</Characters>
  <CharactersWithSpaces>2689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2025-01-10T07:46:00Z</dcterms:created>
  <dc:creator>sport6</dc:creator>
  <dc:description/>
  <dc:language>ru-RU</dc:language>
  <cp:lastModifiedBy/>
  <dcterms:modified xsi:type="dcterms:W3CDTF">2025-01-14T17:51:29Z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