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630555" cy="7969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27" r="-534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tabs>
          <w:tab w:val="clear" w:pos="709"/>
          <w:tab w:val="left" w:pos="7200" w:leader="none"/>
          <w:tab w:val="left" w:pos="7920" w:leader="none"/>
          <w:tab w:val="left" w:pos="11952" w:leader="none"/>
        </w:tabs>
        <w:bidi w:val="0"/>
        <w:spacing w:lineRule="auto" w:line="240" w:before="0" w:after="0"/>
        <w:ind w:hanging="0" w:left="720" w:right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Heading2"/>
        <w:keepNext w:val="true"/>
        <w:widowControl/>
        <w:tabs>
          <w:tab w:val="clear" w:pos="709"/>
          <w:tab w:val="left" w:pos="3744" w:leader="none"/>
        </w:tabs>
        <w:bidi w:val="0"/>
        <w:spacing w:lineRule="auto" w:line="240" w:before="0" w:after="0"/>
        <w:ind w:hanging="0" w:left="576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 МУНИЦИПАЛЬНОГО  ОБРАЗОВАНИЯ</w:t>
      </w:r>
    </w:p>
    <w:p>
      <w:pPr>
        <w:pStyle w:val="Heading2"/>
        <w:keepNext w:val="true"/>
        <w:widowControl/>
        <w:tabs>
          <w:tab w:val="clear" w:pos="709"/>
          <w:tab w:val="left" w:pos="3744" w:leader="none"/>
        </w:tabs>
        <w:bidi w:val="0"/>
        <w:spacing w:lineRule="auto" w:line="240" w:before="0" w:after="0"/>
        <w:ind w:hanging="0" w:left="576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КОРЕНОВСКИЙ  МУНИЦИПАЛЬНЫЙ  РАЙОН</w:t>
      </w:r>
    </w:p>
    <w:p>
      <w:pPr>
        <w:pStyle w:val="Heading2"/>
        <w:keepNext w:val="true"/>
        <w:widowControl/>
        <w:tabs>
          <w:tab w:val="clear" w:pos="709"/>
          <w:tab w:val="left" w:pos="4428" w:leader="none"/>
        </w:tabs>
        <w:bidi w:val="0"/>
        <w:spacing w:lineRule="auto" w:line="240" w:before="0" w:after="0"/>
        <w:ind w:hanging="0" w:left="576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КРАСНОДАРСКОГО  КРАЯ</w:t>
      </w:r>
    </w:p>
    <w:p>
      <w:pPr>
        <w:pStyle w:val="Heading1"/>
        <w:keepNext w:val="true"/>
        <w:widowControl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РАСПОРЯЖЕНИЕ</w:t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от 2</w:t>
      </w:r>
      <w:r>
        <w:rPr>
          <w:rFonts w:ascii="Times New Roman" w:hAnsi="Times New Roman"/>
          <w:b/>
          <w:sz w:val="28"/>
        </w:rPr>
        <w:t>6</w:t>
      </w:r>
      <w:r>
        <w:rPr>
          <w:rFonts w:ascii="Times New Roman" w:hAnsi="Times New Roman"/>
          <w:b/>
          <w:sz w:val="28"/>
        </w:rPr>
        <w:t xml:space="preserve">.11.2025 </w:t>
      </w: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b/>
          <w:sz w:val="28"/>
        </w:rPr>
        <w:t>№ 4</w:t>
      </w:r>
      <w:r>
        <w:rPr>
          <w:rFonts w:ascii="Times New Roman" w:hAnsi="Times New Roman"/>
          <w:b/>
          <w:sz w:val="28"/>
        </w:rPr>
        <w:t>51</w:t>
      </w:r>
      <w:r>
        <w:rPr>
          <w:rFonts w:ascii="Times New Roman" w:hAnsi="Times New Roman"/>
          <w:b/>
          <w:sz w:val="28"/>
        </w:rPr>
        <w:t>-р</w:t>
      </w:r>
    </w:p>
    <w:p>
      <w:pPr>
        <w:pStyle w:val="Normal"/>
        <w:widowControl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г. Кореновск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создании рабочей группы в сфере легковых таксомоторных перевозок, </w:t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наземного пассажирского маршрутного транспорта общего пользования</w:t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и заказных автобусных перевозок на территории муниципального </w:t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образования Кореновский муниципальный район Краснодарского края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основании распоряжения главы администрации (губернатора) Краснодарского края от 21 декабря 2017 года № 378-р «Об образовании межведомственной транспортной комиссии Краснодарского края», а также в целях обеспечения согласованных действий органов местного самоуправления муниципального образования Кореновский муниципальный район Краснодарского края и взаимодействия с подразделениями территориальных органов федеральных органов исполнительной власти в муниципальном образовании Кореновский муниципальный район Краснодарского края и заинтересованными органами в сфере легковых таксомоторных перевозок, наземного пассажирского маршрутного транспорта общего пользования и заказных автобусных перевозок в пределах установленной компетенции:</w:t>
      </w:r>
    </w:p>
    <w:p>
      <w:pPr>
        <w:pStyle w:val="Normal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Образовать рабочую группу в сфере легковых таксомоторных перевозок, наземного пассажирского маршрутного транспорта общего пользования и заказных автобусных перевозок на территории муниципального образования Кореновский муниципальный район Краснодарского края и утвердить её состав (приложение).</w:t>
      </w:r>
    </w:p>
    <w:p>
      <w:pPr>
        <w:pStyle w:val="Normal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pacing w:val="0"/>
          <w:sz w:val="28"/>
        </w:rPr>
        <w:t> Признать утратившим силу распоряжение администрации муниципального образования Кореновский район от 24 января 2025 года № 22-р «</w:t>
      </w:r>
      <w:r>
        <w:rPr>
          <w:rFonts w:ascii="Times New Roman" w:hAnsi="Times New Roman"/>
          <w:sz w:val="28"/>
        </w:rPr>
        <w:t>О создании рабочей группы в сфере легковых таксомоторных перевозок, наземного пассажирского маршрутного транспорта общего пользования и заказных автобусных перевозок на территории муниципального образования Кореновский район».</w:t>
      </w:r>
    </w:p>
    <w:p>
      <w:pPr>
        <w:pStyle w:val="Normal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 xml:space="preserve">Управлению службы протокола и информационной политики администрации муниципального образования </w:t>
      </w:r>
      <w:r>
        <w:rPr>
          <w:rFonts w:ascii="Times New Roman" w:hAnsi="Times New Roman"/>
          <w:sz w:val="28"/>
        </w:rPr>
        <w:t xml:space="preserve">Кореновский муниципальный район Краснодарского края официально обнародовать настоящее постановление в установленном порядке и </w:t>
      </w:r>
      <w:r>
        <w:rPr>
          <w:rFonts w:ascii="Times New Roman" w:hAnsi="Times New Roman"/>
          <w:color w:val="000000"/>
          <w:sz w:val="28"/>
        </w:rPr>
        <w:t xml:space="preserve"> разместить на официальном сайте администрации муниципального образования Кореновский</w:t>
      </w:r>
      <w:r>
        <w:rPr>
          <w:rFonts w:ascii="Times New Roman" w:hAnsi="Times New Roman"/>
          <w:sz w:val="28"/>
        </w:rPr>
        <w:t xml:space="preserve"> муниципальный район Краснодарского края</w:t>
      </w:r>
      <w:r>
        <w:rPr>
          <w:rFonts w:ascii="Times New Roman" w:hAnsi="Times New Roman"/>
          <w:color w:val="000000"/>
          <w:sz w:val="28"/>
        </w:rPr>
        <w:t xml:space="preserve"> в информационно-телекоммуникационной сети «Интернет».</w:t>
      </w:r>
    </w:p>
    <w:p>
      <w:pPr>
        <w:pStyle w:val="Normal"/>
        <w:ind w:firstLine="709" w:left="0" w:righ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pacing w:val="0"/>
          <w:sz w:val="28"/>
          <w:szCs w:val="28"/>
        </w:rPr>
        <w:t> Контроль за выполнение</w:t>
      </w:r>
      <w:r>
        <w:rPr>
          <w:rFonts w:ascii="Times New Roman" w:hAnsi="Times New Roman"/>
          <w:sz w:val="28"/>
          <w:szCs w:val="28"/>
        </w:rPr>
        <w:t>м настоящего распоряжения возложить на заместителя главы муниципального образования Кореновский муниципальный район Краснодарского края Дружинкина</w:t>
      </w:r>
      <w:r>
        <w:rPr>
          <w:rFonts w:ascii="Times New Roman" w:hAnsi="Times New Roman"/>
          <w:spacing w:val="0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А.Е.</w:t>
      </w:r>
    </w:p>
    <w:p>
      <w:pPr>
        <w:pStyle w:val="Normal"/>
        <w:ind w:firstLine="709" w:left="0" w:righ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pacing w:val="0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Распоряжение вступает в силу после его подписания.</w:t>
      </w:r>
    </w:p>
    <w:p>
      <w:pPr>
        <w:pStyle w:val="Normal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hanging="0" w:left="0" w:righ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ind w:hanging="0" w:left="0" w:righ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главы муниципального образования</w:t>
      </w:r>
    </w:p>
    <w:p>
      <w:pPr>
        <w:pStyle w:val="Normal"/>
        <w:ind w:hanging="0" w:left="0" w:righ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муниципальный  район</w:t>
      </w:r>
    </w:p>
    <w:p>
      <w:pPr>
        <w:pStyle w:val="Normal"/>
        <w:ind w:hanging="0" w:left="0" w:righ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  <w:tab/>
        <w:tab/>
        <w:tab/>
        <w:t xml:space="preserve">                                                     А.П.Манько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9" w:gutter="0" w:header="567" w:top="1133" w:footer="0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XO Thame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</w:t>
    </w:r>
    <w:r>
      <w:rPr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2"/>
      <w:rPr/>
    </w:pPr>
    <w:r>
      <w:rPr/>
    </w:r>
  </w:p>
</w:hdr>
</file>

<file path=word/settings.xml><?xml version="1.0" encoding="utf-8"?>
<w:settings xmlns:w="http://schemas.openxmlformats.org/wordprocessingml/2006/main">
  <w:zoom w:percent="70"/>
  <w:defaultTabStop w:val="709"/>
  <w:autoHyphenation w:val="true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0"/>
    </w:pPr>
    <w:rPr>
      <w:rFonts w:ascii="XO Thames" w:hAnsi="XO Thames" w:eastAsia="NSimSun" w:cs="Mang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1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NSimSun" w:cs="Mang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NSimSun" w:cs="Mang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Caption1">
    <w:name w:val="Caption1"/>
    <w:qFormat/>
    <w:rPr>
      <w:i/>
      <w:sz w:val="24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Textbody">
    <w:name w:val="Text body"/>
    <w:qFormat/>
    <w:rPr/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List1">
    <w:name w:val="List1"/>
    <w:basedOn w:val="Textbody"/>
    <w:qFormat/>
    <w:rPr/>
  </w:style>
  <w:style w:type="character" w:styleId="Style9">
    <w:name w:val="Заголовок"/>
    <w:link w:val="1"/>
    <w:qFormat/>
    <w:rPr>
      <w:rFonts w:ascii="Liberation Sans" w:hAnsi="Liberation Sans"/>
      <w:sz w:val="28"/>
    </w:rPr>
  </w:style>
  <w:style w:type="character" w:styleId="Style10">
    <w:name w:val="Указатель"/>
    <w:link w:val="11"/>
    <w:qFormat/>
    <w:rPr/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paragraph" w:styleId="1">
    <w:name w:val="Заголовок1"/>
    <w:basedOn w:val="Normal"/>
    <w:next w:val="BodyText"/>
    <w:link w:val="Style9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pacing w:before="120" w:after="120"/>
    </w:pPr>
    <w:rPr>
      <w:i/>
      <w:sz w:val="24"/>
    </w:rPr>
  </w:style>
  <w:style w:type="paragraph" w:styleId="11">
    <w:name w:val="Указатель1"/>
    <w:basedOn w:val="Normal"/>
    <w:link w:val="Style10"/>
    <w:qFormat/>
    <w:pPr/>
    <w:rPr/>
  </w:style>
  <w:style w:type="paragraph" w:styleId="TOC2">
    <w:name w:val="TOC 2"/>
    <w:next w:val="Normal"/>
    <w:uiPriority w:val="39"/>
    <w:pPr>
      <w:widowControl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FF"/>
      <w:spacing w:val="0"/>
      <w:kern w:val="0"/>
      <w:sz w:val="24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1">
    <w:name w:val="Колонтитул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Header">
    <w:name w:val="Header"/>
    <w:basedOn w:val="Style11"/>
    <w:pPr>
      <w:suppressLineNumbers/>
      <w:tabs>
        <w:tab w:val="clear" w:pos="709"/>
        <w:tab w:val="center" w:pos="5101" w:leader="none"/>
        <w:tab w:val="right" w:pos="10203" w:leader="none"/>
      </w:tabs>
    </w:pPr>
    <w:rPr/>
  </w:style>
  <w:style w:type="paragraph" w:styleId="Style12">
    <w:name w:val="Верхний колонтитул слева"/>
    <w:basedOn w:val="Header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"/>
        <a:cs typeface=""/>
      </a:majorFont>
      <a:minorFont>
        <a:latin typeface="Arial" pitchFamily="0" charset="1"/>
        <a:ea typeface=""/>
        <a:cs typeface="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LibreOffice/7.6.4.1$Windows_X86_64 LibreOffice_project/e19e193f88cd6c0525a17fb7a176ed8e6a3e2aa1</Application>
  <AppVersion>15.0000</AppVersion>
  <Pages>2</Pages>
  <Words>275</Words>
  <Characters>2276</Characters>
  <CharactersWithSpaces>2692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2025-11-28T09:44:58Z</dcterms:modified>
  <cp:revision>2</cp:revision>
  <dc:subject/>
  <dc:title/>
</cp:coreProperties>
</file>