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43"/>
        <w:jc w:val="center"/>
        <w:rPr/>
      </w:pPr>
      <w:r>
        <w:rPr/>
        <w:drawing>
          <wp:inline distT="0" distB="0" distL="0" distR="0">
            <wp:extent cx="652145" cy="82296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34" t="-108" r="-134" b="-108"/>
                    <a:stretch>
                      <a:fillRect/>
                    </a:stretch>
                  </pic:blipFill>
                  <pic:spPr bwMode="auto">
                    <a:xfrm>
                      <a:off x="0" y="0"/>
                      <a:ext cx="652145" cy="822960"/>
                    </a:xfrm>
                    <a:prstGeom prst="rect">
                      <a:avLst/>
                    </a:prstGeom>
                  </pic:spPr>
                </pic:pic>
              </a:graphicData>
            </a:graphic>
          </wp:inline>
        </w:drawing>
      </w:r>
    </w:p>
    <w:p>
      <w:pPr>
        <w:pStyle w:val="Heading2"/>
        <w:keepNext w:val="true"/>
        <w:widowControl/>
        <w:numPr>
          <w:ilvl w:val="0"/>
          <w:numId w:val="0"/>
        </w:numPr>
        <w:tabs>
          <w:tab w:val="clear" w:pos="708"/>
          <w:tab w:val="left" w:pos="2160" w:leader="none"/>
        </w:tabs>
        <w:suppressAutoHyphens w:val="true"/>
        <w:kinsoku w:val="true"/>
        <w:overflowPunct w:val="true"/>
        <w:autoSpaceDE w:val="true"/>
        <w:bidi w:val="0"/>
        <w:spacing w:lineRule="auto" w:line="240" w:before="0" w:after="0"/>
        <w:ind w:hanging="0" w:left="0" w:right="0"/>
        <w:jc w:val="center"/>
        <w:rPr>
          <w:rFonts w:ascii="Times New Roman" w:hAnsi="Times New Roman" w:cs="Times New Roman"/>
          <w:b/>
          <w:color w:val="000000"/>
          <w:sz w:val="28"/>
        </w:rPr>
      </w:pPr>
      <w:r>
        <w:rPr>
          <w:rFonts w:cs="Times New Roman" w:ascii="Times New Roman" w:hAnsi="Times New Roman"/>
          <w:b/>
          <w:color w:val="000000"/>
          <w:sz w:val="28"/>
        </w:rPr>
        <w:t>АДМИНИСТРАЦИЯ  МУНИЦИПАЛЬНОГО  ОБРАЗОВАНИЯ</w:t>
      </w:r>
    </w:p>
    <w:p>
      <w:pPr>
        <w:pStyle w:val="Heading2"/>
        <w:keepNext w:val="true"/>
        <w:widowControl/>
        <w:numPr>
          <w:ilvl w:val="0"/>
          <w:numId w:val="0"/>
        </w:numPr>
        <w:tabs>
          <w:tab w:val="clear" w:pos="708"/>
          <w:tab w:val="left" w:pos="2160" w:leader="none"/>
        </w:tabs>
        <w:suppressAutoHyphens w:val="true"/>
        <w:kinsoku w:val="true"/>
        <w:overflowPunct w:val="true"/>
        <w:autoSpaceDE w:val="true"/>
        <w:bidi w:val="0"/>
        <w:spacing w:lineRule="auto" w:line="240" w:before="114" w:after="114"/>
        <w:ind w:hanging="0" w:left="0" w:right="0"/>
        <w:jc w:val="center"/>
        <w:rPr>
          <w:rFonts w:ascii="Times New Roman" w:hAnsi="Times New Roman" w:cs="Times New Roman"/>
          <w:b/>
          <w:color w:val="000000"/>
          <w:sz w:val="28"/>
        </w:rPr>
      </w:pPr>
      <w:r>
        <w:rPr>
          <w:rFonts w:cs="Times New Roman" w:ascii="Times New Roman" w:hAnsi="Times New Roman"/>
          <w:b/>
          <w:color w:val="000000"/>
          <w:sz w:val="28"/>
        </w:rPr>
        <w:t>КОРЕНОВСКИЙ  РАЙОН</w:t>
      </w:r>
    </w:p>
    <w:p>
      <w:pPr>
        <w:pStyle w:val="Heading1"/>
        <w:tabs>
          <w:tab w:val="clear" w:pos="708"/>
          <w:tab w:val="left" w:pos="0" w:leader="none"/>
        </w:tabs>
        <w:bidi w:val="0"/>
        <w:spacing w:lineRule="auto" w:line="360" w:before="12" w:after="0"/>
        <w:ind w:right="0"/>
        <w:jc w:val="center"/>
        <w:rPr>
          <w:rFonts w:ascii="Times New Roman" w:hAnsi="Times New Roman" w:cs="Times New Roman"/>
          <w:b/>
          <w:color w:val="000000"/>
          <w:sz w:val="36"/>
        </w:rPr>
      </w:pPr>
      <w:r>
        <w:rPr>
          <w:rFonts w:cs="Times New Roman" w:ascii="Times New Roman" w:hAnsi="Times New Roman"/>
          <w:b/>
          <w:color w:val="000000"/>
          <w:sz w:val="36"/>
        </w:rPr>
        <w:t>ПОСТАНОВЛЕНИЕ</w:t>
      </w:r>
    </w:p>
    <w:p>
      <w:pPr>
        <w:pStyle w:val="Heading1"/>
        <w:tabs>
          <w:tab w:val="clear" w:pos="708"/>
          <w:tab w:val="left" w:pos="0" w:leader="none"/>
        </w:tabs>
        <w:bidi w:val="0"/>
        <w:spacing w:lineRule="auto" w:line="360" w:before="69" w:after="0"/>
        <w:ind w:right="0"/>
        <w:jc w:val="left"/>
        <w:rPr>
          <w:rFonts w:ascii="Times New Roman" w:hAnsi="Times New Roman" w:cs="Times New Roman"/>
          <w:b w:val="false"/>
          <w:color w:val="00000A"/>
          <w:sz w:val="24"/>
          <w:lang w:val="en-US"/>
        </w:rPr>
      </w:pPr>
      <w:r>
        <w:rPr>
          <w:rFonts w:cs="Times New Roman" w:ascii="Times New Roman" w:hAnsi="Times New Roman"/>
          <w:b/>
          <w:sz w:val="24"/>
        </w:rPr>
        <w:t>от 04</w:t>
      </w:r>
      <w:r>
        <w:rPr>
          <w:rFonts w:cs="Times New Roman" w:ascii="Times New Roman" w:hAnsi="Times New Roman"/>
          <w:b/>
          <w:color w:val="00000A"/>
          <w:sz w:val="24"/>
        </w:rPr>
        <w:t>.02.2025</w:t>
      </w:r>
      <w:r>
        <w:rPr>
          <w:rFonts w:cs="Times New Roman" w:ascii="Times New Roman" w:hAnsi="Times New Roman"/>
          <w:sz w:val="24"/>
        </w:rPr>
        <w:tab/>
        <w:tab/>
        <w:tab/>
        <w:tab/>
      </w:r>
      <w:r>
        <w:rPr>
          <w:rFonts w:cs="Times New Roman" w:ascii="Times New Roman" w:hAnsi="Times New Roman"/>
          <w:b/>
          <w:sz w:val="24"/>
        </w:rPr>
        <w:t xml:space="preserve">                                                                                         № </w:t>
      </w:r>
      <w:r>
        <w:rPr>
          <w:rFonts w:cs="Times New Roman" w:ascii="Times New Roman" w:hAnsi="Times New Roman"/>
          <w:b/>
          <w:color w:val="00000A"/>
          <w:sz w:val="24"/>
        </w:rPr>
        <w:t>137</w:t>
      </w:r>
    </w:p>
    <w:p>
      <w:pPr>
        <w:pStyle w:val="Heading1"/>
        <w:tabs>
          <w:tab w:val="clear" w:pos="708"/>
          <w:tab w:val="left" w:pos="0" w:leader="none"/>
        </w:tabs>
        <w:bidi w:val="0"/>
        <w:spacing w:before="0" w:after="0"/>
        <w:ind w:right="0"/>
        <w:jc w:val="center"/>
        <w:rPr>
          <w:rFonts w:ascii="Times New Roman" w:hAnsi="Times New Roman" w:cs="Times New Roman"/>
          <w:sz w:val="12"/>
          <w:szCs w:val="12"/>
        </w:rPr>
      </w:pPr>
      <w:r>
        <w:rPr>
          <w:rFonts w:cs="Times New Roman" w:ascii="Times New Roman" w:hAnsi="Times New Roman"/>
          <w:b w:val="false"/>
          <w:color w:val="00000A"/>
          <w:sz w:val="24"/>
          <w:lang w:val="en-US"/>
        </w:rPr>
        <w:t>г. Кореновск</w:t>
      </w:r>
    </w:p>
    <w:p>
      <w:pPr>
        <w:pStyle w:val="NormalWeb"/>
        <w:spacing w:beforeAutospacing="0" w:before="0" w:afterAutospacing="0" w:after="0"/>
        <w:ind w:firstLine="708"/>
        <w:jc w:val="both"/>
        <w:rPr>
          <w:color w:val="000000"/>
          <w:sz w:val="28"/>
          <w:szCs w:val="28"/>
        </w:rPr>
      </w:pPr>
      <w:r>
        <w:rPr>
          <w:color w:val="000000"/>
          <w:sz w:val="28"/>
          <w:szCs w:val="28"/>
        </w:rPr>
      </w:r>
    </w:p>
    <w:p>
      <w:pPr>
        <w:pStyle w:val="Normal"/>
        <w:jc w:val="center"/>
        <w:rPr>
          <w:color w:val="000000"/>
        </w:rPr>
      </w:pPr>
      <w:bookmarkStart w:id="0" w:name="_Hlk41922498"/>
      <w:bookmarkEnd w:id="0"/>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jc w:val="center"/>
        <w:rPr>
          <w:color w:val="000000"/>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jc w:val="center"/>
        <w:rPr>
          <w:color w:val="000000"/>
        </w:rPr>
      </w:pPr>
      <w:r>
        <w:rPr>
          <w:rFonts w:eastAsia="Times New Roman" w:cs="Times New Roman" w:ascii="Times New Roman" w:hAnsi="Times New Roman"/>
          <w:b/>
          <w:bCs/>
          <w:color w:val="000000"/>
          <w:sz w:val="28"/>
          <w:szCs w:val="28"/>
        </w:rPr>
        <w:t>Кореновский район муниципальной услуги «Направление уведомления</w:t>
      </w:r>
    </w:p>
    <w:p>
      <w:pPr>
        <w:pStyle w:val="Normal"/>
        <w:jc w:val="center"/>
        <w:rPr>
          <w:color w:val="000000"/>
        </w:rPr>
      </w:pP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val="000000"/>
          <w:sz w:val="28"/>
          <w:szCs w:val="28"/>
        </w:rPr>
        <w:t xml:space="preserve">о соответствии построенных или реконструированных </w:t>
      </w:r>
    </w:p>
    <w:p>
      <w:pPr>
        <w:pStyle w:val="Normal"/>
        <w:jc w:val="center"/>
        <w:rPr>
          <w:color w:val="000000"/>
        </w:rPr>
      </w:pPr>
      <w:r>
        <w:rPr>
          <w:rFonts w:eastAsia="Times New Roman" w:cs="Times New Roman" w:ascii="Times New Roman" w:hAnsi="Times New Roman"/>
          <w:b/>
          <w:bCs/>
          <w:color w:val="000000"/>
          <w:sz w:val="28"/>
          <w:szCs w:val="28"/>
        </w:rPr>
        <w:t>объектов индивидуального жилищного строительства требованиям законодательства Российской Федерации</w:t>
      </w:r>
    </w:p>
    <w:p>
      <w:pPr>
        <w:pStyle w:val="Normal"/>
        <w:jc w:val="center"/>
        <w:rPr>
          <w:color w:val="000000"/>
        </w:rPr>
      </w:pP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val="000000"/>
          <w:sz w:val="28"/>
          <w:szCs w:val="28"/>
        </w:rPr>
        <w:t>о градостроительной деятельности»</w:t>
      </w:r>
    </w:p>
    <w:p>
      <w:pPr>
        <w:pStyle w:val="NormalWeb"/>
        <w:spacing w:beforeAutospacing="0" w:before="0" w:afterAutospacing="0" w:after="0"/>
        <w:ind w:firstLine="708"/>
        <w:jc w:val="both"/>
        <w:rPr>
          <w:color w:val="000000"/>
          <w:sz w:val="28"/>
          <w:szCs w:val="28"/>
        </w:rPr>
      </w:pPr>
      <w:r>
        <w:rPr>
          <w:color w:val="000000"/>
          <w:sz w:val="28"/>
          <w:szCs w:val="28"/>
        </w:rPr>
      </w:r>
    </w:p>
    <w:p>
      <w:pPr>
        <w:pStyle w:val="NormalWeb"/>
        <w:spacing w:beforeAutospacing="0" w:before="0" w:afterAutospacing="0" w:after="0"/>
        <w:ind w:firstLine="708"/>
        <w:jc w:val="both"/>
        <w:rPr/>
      </w:pPr>
      <w:r>
        <w:rPr>
          <w:color w:val="000000"/>
          <w:sz w:val="28"/>
          <w:szCs w:val="28"/>
        </w:rPr>
        <w:t xml:space="preserve"> </w:t>
      </w: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1" w:name="__DdeLink__196_1859427778"/>
      <w:r>
        <w:rPr>
          <w:color w:val="000000"/>
          <w:sz w:val="28"/>
          <w:szCs w:val="28"/>
        </w:rPr>
        <w:t xml:space="preserve">постановлением администрации муниципального образования </w:t>
      </w:r>
      <w:r>
        <w:rPr>
          <w:rStyle w:val="FontStyle24"/>
          <w:rFonts w:eastAsia="DejaVu Sans"/>
          <w:b w:val="false"/>
          <w:color w:val="000000"/>
          <w:sz w:val="28"/>
          <w:szCs w:val="28"/>
        </w:rPr>
        <w:t>Кореновский район от</w:t>
      </w:r>
      <w:r>
        <w:rPr>
          <w:rStyle w:val="FontStyle24"/>
          <w:rFonts w:eastAsia="DejaVu Sans"/>
          <w:color w:val="000000"/>
          <w:sz w:val="28"/>
          <w:szCs w:val="28"/>
        </w:rPr>
        <w:t xml:space="preserve"> </w:t>
      </w:r>
      <w:r>
        <w:rPr>
          <w:rStyle w:val="FontStyle24"/>
          <w:rFonts w:eastAsia="DejaVu Sans"/>
          <w:b w:val="false"/>
          <w:color w:val="000000"/>
          <w:sz w:val="28"/>
          <w:szCs w:val="28"/>
        </w:rPr>
        <w:t xml:space="preserve"> 12 июля 2024 года № 796 </w:t>
      </w:r>
      <w:r>
        <w:rPr>
          <w:b/>
          <w:color w:val="000000"/>
          <w:sz w:val="28"/>
          <w:szCs w:val="28"/>
        </w:rPr>
        <w:t>«</w:t>
      </w:r>
      <w:r>
        <w:rPr>
          <w:rStyle w:val="FontStyle24"/>
          <w:rFonts w:eastAsia="DejaVu Sans"/>
          <w:b w:val="false"/>
          <w:color w:val="000000"/>
          <w:sz w:val="28"/>
          <w:szCs w:val="28"/>
        </w:rPr>
        <w:t xml:space="preserve">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w:t>
      </w:r>
      <w:r>
        <w:rPr>
          <w:rStyle w:val="FontStyle24"/>
          <w:rFonts w:eastAsia="DejaVu Sans"/>
          <w:color w:val="000000"/>
          <w:sz w:val="28"/>
          <w:szCs w:val="28"/>
        </w:rPr>
        <w:t xml:space="preserve"> </w:t>
      </w:r>
      <w:r>
        <w:rPr>
          <w:color w:val="000000"/>
          <w:sz w:val="28"/>
          <w:szCs w:val="28"/>
        </w:rPr>
        <w:t>администрация     муниципального     образования     Кореновский        район     п о с т а н о в л я е т</w:t>
      </w:r>
      <w:bookmarkEnd w:id="1"/>
      <w:r>
        <w:rPr>
          <w:color w:val="000000"/>
          <w:sz w:val="28"/>
          <w:szCs w:val="28"/>
        </w:rPr>
        <w:t>:</w:t>
      </w:r>
    </w:p>
    <w:p>
      <w:pPr>
        <w:pStyle w:val="NormalWeb"/>
        <w:spacing w:beforeAutospacing="0" w:before="0" w:afterAutospacing="0" w:after="0"/>
        <w:ind w:firstLine="709"/>
        <w:jc w:val="both"/>
        <w:rPr/>
      </w:pPr>
      <w:r>
        <w:rPr>
          <w:color w:val="000000"/>
          <w:sz w:val="28"/>
          <w:szCs w:val="28"/>
        </w:rPr>
        <w:t>1. Утвердить административный регламент о предоставлении муниципальной услуги «Направление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w:t>
      </w:r>
      <w:r>
        <w:rPr>
          <w:rStyle w:val="FontStyle19"/>
          <w:color w:val="000000"/>
          <w:sz w:val="28"/>
          <w:szCs w:val="28"/>
        </w:rPr>
        <w:t xml:space="preserve"> согласно приложения.</w:t>
      </w:r>
    </w:p>
    <w:p>
      <w:pPr>
        <w:pStyle w:val="NormalWeb"/>
        <w:spacing w:beforeAutospacing="0" w:before="0" w:afterAutospacing="0" w:after="0"/>
        <w:ind w:firstLine="709"/>
        <w:jc w:val="distribute"/>
        <w:rPr>
          <w:color w:val="000000"/>
        </w:rPr>
      </w:pPr>
      <w:r>
        <w:rPr>
          <w:color w:val="000000"/>
          <w:sz w:val="28"/>
          <w:szCs w:val="28"/>
        </w:rPr>
        <w:t>2. Признать утратившими силу</w:t>
      </w:r>
      <w:r>
        <w:rPr>
          <w:color w:val="000000"/>
          <w:sz w:val="28"/>
          <w:szCs w:val="28"/>
          <w:shd w:fill="FFFFFF" w:val="clear"/>
        </w:rPr>
        <w:t xml:space="preserve"> постановления </w:t>
      </w:r>
      <w:r>
        <w:rPr>
          <w:color w:val="000000"/>
          <w:kern w:val="2"/>
          <w:sz w:val="28"/>
          <w:szCs w:val="28"/>
          <w:shd w:fill="FFFFFF" w:val="clear"/>
        </w:rPr>
        <w:t>администрации муниципального образования Кореновский район</w:t>
      </w:r>
      <w:r>
        <w:rPr>
          <w:color w:val="000000"/>
          <w:sz w:val="28"/>
          <w:szCs w:val="28"/>
          <w:shd w:fill="FFFFFF" w:val="clear"/>
        </w:rPr>
        <w:t xml:space="preserve">: </w:t>
      </w:r>
    </w:p>
    <w:p>
      <w:pPr>
        <w:pStyle w:val="NormalWeb"/>
        <w:spacing w:beforeAutospacing="0" w:before="0" w:afterAutospacing="0" w:after="0"/>
        <w:jc w:val="distribute"/>
        <w:rPr>
          <w:color w:val="000000"/>
        </w:rPr>
      </w:pPr>
      <w:r>
        <w:rPr>
          <w:color w:val="000000"/>
          <w:sz w:val="28"/>
          <w:szCs w:val="28"/>
          <w:shd w:fill="FFFFFF" w:val="clear"/>
        </w:rPr>
        <w:tab/>
        <w:t xml:space="preserve">- от 25 декабря 2019 №1930 «Об утверждении административного регламента предоставления администрацией </w:t>
      </w:r>
      <w:r>
        <w:rPr>
          <w:rFonts w:eastAsia="Calibri"/>
          <w:color w:val="000000"/>
          <w:sz w:val="28"/>
          <w:szCs w:val="28"/>
          <w:shd w:fill="FFFFFF" w:val="clear"/>
          <w:lang w:eastAsia="en-US"/>
        </w:rPr>
        <w:t xml:space="preserve">муниципального образования Кореновский район </w:t>
      </w:r>
      <w:r>
        <w:rPr>
          <w:color w:val="000000"/>
          <w:sz w:val="28"/>
          <w:szCs w:val="28"/>
          <w:shd w:fill="FFFFFF" w:val="clear"/>
        </w:rPr>
        <w:t xml:space="preserve">муниципальной услуги  «Прием уведомлений об окончании строительства или реконструкции объекта индивидуального жилищного </w:t>
      </w:r>
    </w:p>
    <w:p>
      <w:pPr>
        <w:pStyle w:val="NormalWeb"/>
        <w:spacing w:beforeAutospacing="0" w:before="0" w:afterAutospacing="0" w:after="0"/>
        <w:rPr>
          <w:color w:val="000000"/>
        </w:rPr>
      </w:pPr>
      <w:r>
        <w:rPr>
          <w:color w:val="000000"/>
          <w:sz w:val="28"/>
          <w:szCs w:val="28"/>
          <w:shd w:fill="FFFFFF" w:val="clear"/>
        </w:rPr>
        <w:t>строительства или садового дома»;</w:t>
      </w:r>
    </w:p>
    <w:p>
      <w:pPr>
        <w:pStyle w:val="NormalWeb"/>
        <w:spacing w:beforeAutospacing="0" w:before="0" w:afterAutospacing="0" w:after="0"/>
        <w:jc w:val="distribute"/>
        <w:rPr>
          <w:color w:val="000000"/>
        </w:rPr>
      </w:pPr>
      <w:r>
        <w:rPr>
          <w:color w:val="000000"/>
          <w:sz w:val="28"/>
          <w:szCs w:val="28"/>
          <w:shd w:fill="FFFFFF" w:val="clear"/>
        </w:rPr>
        <w:tab/>
        <w:t>-от 2 сентября 2022 года № 1299 «О внесении изменений в постановление администрации муниципального образования Кореновский район от 25 декабря 2019 № 1930 «Об утверждении административного регламента предоставления</w:t>
      </w:r>
    </w:p>
    <w:p>
      <w:pPr>
        <w:pStyle w:val="NormalWeb"/>
        <w:spacing w:beforeAutospacing="0" w:before="0" w:afterAutospacing="0" w:after="0"/>
        <w:jc w:val="distribute"/>
        <w:rPr>
          <w:color w:val="000000"/>
        </w:rPr>
      </w:pPr>
      <w:r>
        <w:rPr/>
      </w:r>
    </w:p>
    <w:p>
      <w:pPr>
        <w:pStyle w:val="NormalWeb"/>
        <w:spacing w:beforeAutospacing="0" w:before="0" w:afterAutospacing="0" w:after="0"/>
        <w:jc w:val="distribute"/>
        <w:rPr>
          <w:color w:val="000000"/>
        </w:rPr>
      </w:pPr>
      <w:r>
        <w:rPr/>
      </w:r>
    </w:p>
    <w:p>
      <w:pPr>
        <w:pStyle w:val="NormalWeb"/>
        <w:spacing w:beforeAutospacing="0" w:before="0" w:afterAutospacing="0" w:after="0"/>
        <w:jc w:val="center"/>
        <w:rPr/>
      </w:pPr>
      <w:r>
        <w:rPr>
          <w:color w:val="000000"/>
          <w:sz w:val="28"/>
          <w:szCs w:val="28"/>
          <w:shd w:fill="FFFFFF" w:val="clear"/>
        </w:rPr>
        <w:t>2</w:t>
      </w:r>
    </w:p>
    <w:p>
      <w:pPr>
        <w:pStyle w:val="NormalWeb"/>
        <w:spacing w:beforeAutospacing="0" w:before="0" w:afterAutospacing="0" w:after="0"/>
        <w:jc w:val="center"/>
        <w:rPr>
          <w:color w:val="000000"/>
          <w:sz w:val="28"/>
          <w:szCs w:val="28"/>
          <w:shd w:fill="FFFFFF" w:val="clear"/>
        </w:rPr>
      </w:pPr>
      <w:r>
        <w:rPr/>
      </w:r>
    </w:p>
    <w:p>
      <w:pPr>
        <w:pStyle w:val="NormalWeb"/>
        <w:spacing w:beforeAutospacing="0" w:before="0" w:afterAutospacing="0" w:after="0"/>
        <w:jc w:val="distribute"/>
        <w:rPr>
          <w:color w:val="000000"/>
        </w:rPr>
      </w:pPr>
      <w:r>
        <w:rPr>
          <w:color w:val="000000"/>
          <w:sz w:val="28"/>
          <w:szCs w:val="28"/>
          <w:shd w:fill="FFFFFF" w:val="clear"/>
        </w:rPr>
        <w:t xml:space="preserve">администрацией </w:t>
      </w:r>
      <w:r>
        <w:rPr>
          <w:rFonts w:eastAsia="Calibri"/>
          <w:color w:val="000000"/>
          <w:sz w:val="28"/>
          <w:szCs w:val="28"/>
          <w:shd w:fill="FFFFFF" w:val="clear"/>
          <w:lang w:eastAsia="en-US"/>
        </w:rPr>
        <w:t xml:space="preserve">муниципального образования Кореновский район </w:t>
      </w:r>
      <w:r>
        <w:rPr>
          <w:color w:val="000000"/>
          <w:sz w:val="28"/>
          <w:szCs w:val="28"/>
          <w:shd w:fill="FFFFFF" w:val="clear"/>
        </w:rPr>
        <w:t xml:space="preserve">муниципальной услуги  «Прием уведомлений об окончании строительства или </w:t>
      </w:r>
    </w:p>
    <w:p>
      <w:pPr>
        <w:pStyle w:val="NormalWeb"/>
        <w:spacing w:beforeAutospacing="0" w:before="0" w:afterAutospacing="0" w:after="0"/>
        <w:jc w:val="distribute"/>
        <w:rPr>
          <w:color w:val="000000"/>
        </w:rPr>
      </w:pPr>
      <w:r>
        <w:rPr>
          <w:color w:val="000000"/>
          <w:sz w:val="28"/>
          <w:szCs w:val="28"/>
          <w:shd w:fill="FFFFFF" w:val="clear"/>
        </w:rPr>
        <w:t>реконструкции объекта индивидуального жилищного строительства или</w:t>
      </w:r>
    </w:p>
    <w:p>
      <w:pPr>
        <w:pStyle w:val="NormalWeb"/>
        <w:spacing w:beforeAutospacing="0" w:before="0" w:afterAutospacing="0" w:after="0"/>
        <w:jc w:val="left"/>
        <w:rPr>
          <w:color w:val="000000"/>
        </w:rPr>
      </w:pPr>
      <w:r>
        <w:rPr>
          <w:color w:val="000000"/>
          <w:sz w:val="28"/>
          <w:szCs w:val="28"/>
          <w:shd w:fill="FFFFFF" w:val="clear"/>
        </w:rPr>
        <w:t>садового дома»</w:t>
      </w:r>
      <w:r>
        <w:rPr>
          <w:color w:val="000000"/>
          <w:sz w:val="28"/>
          <w:szCs w:val="28"/>
          <w:shd w:fill="FFFFFF" w:val="clear"/>
        </w:rPr>
        <w:t>.</w:t>
      </w:r>
    </w:p>
    <w:p>
      <w:pPr>
        <w:pStyle w:val="NormalWeb"/>
        <w:spacing w:beforeAutospacing="0" w:before="0" w:afterAutospacing="0" w:after="0"/>
        <w:jc w:val="distribute"/>
        <w:rPr>
          <w:color w:val="000000"/>
        </w:rPr>
      </w:pPr>
      <w:r>
        <w:rPr>
          <w:rFonts w:eastAsia="SimSun"/>
          <w:color w:val="000000"/>
          <w:sz w:val="28"/>
          <w:szCs w:val="28"/>
        </w:rPr>
        <w:tab/>
        <w:t xml:space="preserve">3.Управлению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 телекоммуникационной сети «Интернет». </w:t>
      </w:r>
    </w:p>
    <w:p>
      <w:pPr>
        <w:pStyle w:val="Normal"/>
        <w:widowControl/>
        <w:suppressAutoHyphens w:val="true"/>
        <w:bidi w:val="0"/>
        <w:spacing w:before="0" w:after="0"/>
        <w:ind w:firstLine="680" w:left="0" w:right="57"/>
        <w:jc w:val="both"/>
        <w:rPr>
          <w:color w:val="000000"/>
        </w:rPr>
      </w:pPr>
      <w:r>
        <w:rPr>
          <w:rFonts w:eastAsia="SimSun" w:ascii="Times New Roman" w:hAnsi="Times New Roman"/>
          <w:color w:val="000000"/>
          <w:sz w:val="28"/>
          <w:szCs w:val="28"/>
        </w:rPr>
        <w:t xml:space="preserve">4.Контроль за исполнением постановления возложить на заместителя главы муниципального образования Кореновский район </w:t>
      </w:r>
      <w:r>
        <w:rPr>
          <w:rFonts w:eastAsia="Lucida Sans Unicode" w:cs="Tahoma" w:ascii="Times New Roman" w:hAnsi="Times New Roman"/>
          <w:color w:val="000000"/>
          <w:kern w:val="2"/>
          <w:sz w:val="28"/>
          <w:szCs w:val="28"/>
          <w:shd w:fill="FFFFFF" w:val="clear"/>
          <w:lang w:bidi="en-US"/>
        </w:rPr>
        <w:t>Б.И. Сторчун.</w:t>
      </w:r>
    </w:p>
    <w:p>
      <w:pPr>
        <w:pStyle w:val="Normal"/>
        <w:widowControl/>
        <w:suppressAutoHyphens w:val="true"/>
        <w:bidi w:val="0"/>
        <w:spacing w:before="0" w:after="0"/>
        <w:ind w:firstLine="680" w:left="0" w:right="0"/>
        <w:jc w:val="both"/>
        <w:rPr>
          <w:color w:val="000000"/>
        </w:rPr>
      </w:pPr>
      <w:r>
        <w:rPr>
          <w:rFonts w:eastAsia="SimSun" w:ascii="Times New Roman" w:hAnsi="Times New Roman"/>
          <w:color w:val="000000"/>
          <w:sz w:val="28"/>
          <w:szCs w:val="28"/>
        </w:rPr>
        <w:t>5.Постановление вступает в силу после его официального обнародования, но не ранее 1 марта 2025 года.</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left="-20"/>
        <w:jc w:val="both"/>
        <w:rPr>
          <w:color w:val="000000"/>
        </w:rPr>
      </w:pPr>
      <w:r>
        <w:rPr>
          <w:rFonts w:eastAsia="Lucida Sans Unicode" w:cs="Tahoma" w:ascii="Times New Roman" w:hAnsi="Times New Roman"/>
          <w:color w:val="000000"/>
          <w:kern w:val="2"/>
          <w:sz w:val="28"/>
          <w:szCs w:val="28"/>
          <w:lang w:bidi="en-US"/>
        </w:rPr>
        <w:t>Глава</w:t>
      </w:r>
    </w:p>
    <w:p>
      <w:pPr>
        <w:pStyle w:val="Normal"/>
        <w:ind w:hanging="20"/>
        <w:jc w:val="both"/>
        <w:rPr>
          <w:color w:val="000000"/>
        </w:rPr>
      </w:pPr>
      <w:r>
        <w:rPr>
          <w:rFonts w:eastAsia="Lucida Sans Unicode" w:cs="Tahoma" w:ascii="Times New Roman" w:hAnsi="Times New Roman"/>
          <w:color w:val="000000"/>
          <w:sz w:val="28"/>
          <w:szCs w:val="28"/>
          <w:lang w:bidi="en-US"/>
        </w:rPr>
        <w:t xml:space="preserve">муниципального образования       </w:t>
      </w:r>
    </w:p>
    <w:p>
      <w:pPr>
        <w:pStyle w:val="Normal"/>
        <w:ind w:hanging="20"/>
        <w:jc w:val="both"/>
        <w:rPr/>
      </w:pPr>
      <w:r>
        <w:rPr>
          <w:rFonts w:eastAsia="Lucida Sans Unicode" w:cs="Tahoma" w:ascii="Times New Roman" w:hAnsi="Times New Roman"/>
          <w:color w:val="000000"/>
          <w:kern w:val="2"/>
          <w:sz w:val="28"/>
          <w:szCs w:val="28"/>
          <w:shd w:fill="FFFFFF" w:val="clear"/>
          <w:lang w:bidi="en-US"/>
        </w:rPr>
        <w:t>Кореновский район                                                                        С.А. Голобородько</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Heading2"/>
        <w:widowControl w:val="false"/>
        <w:spacing w:before="0" w:after="0"/>
        <w:ind w:left="5670"/>
        <w:jc w:val="center"/>
        <w:rPr/>
      </w:pPr>
      <w:r>
        <w:rPr>
          <w:rStyle w:val="Style16"/>
          <w:rFonts w:cs="Times New Roman" w:ascii="Times New Roman" w:hAnsi="Times New Roman"/>
          <w:b w:val="false"/>
          <w:bCs w:val="false"/>
          <w:color w:val="000000"/>
          <w:sz w:val="28"/>
          <w:szCs w:val="28"/>
        </w:rPr>
        <w:t>ПРИЛОЖЕНИЕ</w:t>
      </w:r>
    </w:p>
    <w:p>
      <w:pPr>
        <w:pStyle w:val="Normal"/>
        <w:widowControl w:val="false"/>
        <w:tabs>
          <w:tab w:val="clear" w:pos="708"/>
          <w:tab w:val="left" w:pos="6237" w:leader="none"/>
        </w:tabs>
        <w:spacing w:before="0" w:after="0"/>
        <w:ind w:left="567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6237" w:leader="none"/>
        </w:tabs>
        <w:spacing w:before="0" w:after="0"/>
        <w:ind w:left="5670"/>
        <w:contextualSpacing/>
        <w:jc w:val="center"/>
        <w:rPr/>
      </w:pPr>
      <w:r>
        <w:rPr>
          <w:rStyle w:val="Style16"/>
          <w:rFonts w:cs="Times New Roman" w:ascii="Times New Roman" w:hAnsi="Times New Roman"/>
          <w:b w:val="false"/>
          <w:color w:val="000000"/>
          <w:sz w:val="28"/>
          <w:szCs w:val="28"/>
        </w:rPr>
        <w:t>УТВЕРЖДЕН</w:t>
      </w:r>
    </w:p>
    <w:p>
      <w:pPr>
        <w:pStyle w:val="Normal"/>
        <w:widowControl w:val="false"/>
        <w:tabs>
          <w:tab w:val="clear" w:pos="708"/>
          <w:tab w:val="left" w:pos="6237" w:leader="none"/>
        </w:tabs>
        <w:spacing w:before="0" w:after="0"/>
        <w:contextualSpacing/>
        <w:rPr/>
      </w:pPr>
      <w:r>
        <w:rPr>
          <w:rStyle w:val="Style16"/>
          <w:rFonts w:cs="Times New Roman" w:ascii="Times New Roman" w:hAnsi="Times New Roman"/>
          <w:b w:val="false"/>
          <w:color w:val="000000"/>
          <w:sz w:val="28"/>
          <w:szCs w:val="28"/>
        </w:rPr>
        <w:t xml:space="preserve">                                                                                </w:t>
      </w:r>
      <w:r>
        <w:rPr>
          <w:rStyle w:val="Style16"/>
          <w:rFonts w:cs="Times New Roman" w:ascii="Times New Roman" w:hAnsi="Times New Roman"/>
          <w:b w:val="false"/>
          <w:color w:val="000000"/>
          <w:sz w:val="28"/>
          <w:szCs w:val="28"/>
        </w:rPr>
        <w:t>постановлением администрации</w:t>
      </w:r>
    </w:p>
    <w:p>
      <w:pPr>
        <w:pStyle w:val="Normal"/>
        <w:widowControl w:val="false"/>
        <w:tabs>
          <w:tab w:val="clear" w:pos="708"/>
          <w:tab w:val="left" w:pos="6237" w:leader="none"/>
        </w:tabs>
        <w:spacing w:before="0" w:after="0"/>
        <w:ind w:left="5670"/>
        <w:contextualSpacing/>
        <w:jc w:val="center"/>
        <w:rPr/>
      </w:pPr>
      <w:r>
        <w:rPr>
          <w:rStyle w:val="Style16"/>
          <w:rFonts w:cs="Times New Roman" w:ascii="Times New Roman" w:hAnsi="Times New Roman"/>
          <w:b w:val="false"/>
          <w:color w:val="000000"/>
          <w:sz w:val="28"/>
          <w:szCs w:val="28"/>
        </w:rPr>
        <w:t>муниципального образования</w:t>
      </w:r>
    </w:p>
    <w:p>
      <w:pPr>
        <w:pStyle w:val="Normal"/>
        <w:widowControl w:val="false"/>
        <w:tabs>
          <w:tab w:val="clear" w:pos="708"/>
          <w:tab w:val="left" w:pos="6237" w:leader="none"/>
        </w:tabs>
        <w:spacing w:before="0" w:after="0"/>
        <w:ind w:left="5670"/>
        <w:contextualSpacing/>
        <w:jc w:val="center"/>
        <w:rPr/>
      </w:pPr>
      <w:r>
        <w:rPr>
          <w:rStyle w:val="Style16"/>
          <w:rFonts w:cs="Times New Roman" w:ascii="Times New Roman" w:hAnsi="Times New Roman"/>
          <w:b w:val="false"/>
          <w:color w:val="000000"/>
          <w:sz w:val="28"/>
          <w:szCs w:val="28"/>
        </w:rPr>
        <w:t>Кореновский район</w:t>
      </w:r>
    </w:p>
    <w:p>
      <w:pPr>
        <w:pStyle w:val="Normal"/>
        <w:widowControl w:val="false"/>
        <w:tabs>
          <w:tab w:val="clear" w:pos="708"/>
          <w:tab w:val="left" w:pos="6237" w:leader="none"/>
        </w:tabs>
        <w:spacing w:before="0" w:after="0"/>
        <w:ind w:left="5670"/>
        <w:contextualSpacing/>
        <w:jc w:val="center"/>
        <w:rPr/>
      </w:pPr>
      <w:r>
        <w:rPr>
          <w:rStyle w:val="Style16"/>
          <w:rFonts w:ascii="Times New Roman" w:hAnsi="Times New Roman"/>
          <w:b w:val="false"/>
          <w:color w:val="000000"/>
          <w:sz w:val="28"/>
          <w:szCs w:val="28"/>
        </w:rPr>
        <w:t xml:space="preserve">от </w:t>
      </w:r>
      <w:r>
        <w:rPr>
          <w:rStyle w:val="Style16"/>
          <w:rFonts w:ascii="Times New Roman" w:hAnsi="Times New Roman"/>
          <w:b w:val="false"/>
          <w:color w:val="000000"/>
          <w:sz w:val="28"/>
          <w:szCs w:val="28"/>
        </w:rPr>
        <w:t>04.02.2025</w:t>
      </w:r>
      <w:r>
        <w:rPr>
          <w:rStyle w:val="Style16"/>
          <w:rFonts w:ascii="Times New Roman" w:hAnsi="Times New Roman"/>
          <w:b w:val="false"/>
          <w:color w:val="000000"/>
          <w:sz w:val="28"/>
          <w:szCs w:val="28"/>
        </w:rPr>
        <w:t xml:space="preserve"> №</w:t>
      </w:r>
      <w:r>
        <w:rPr>
          <w:rStyle w:val="Style16"/>
          <w:rFonts w:ascii="Times New Roman" w:hAnsi="Times New Roman"/>
          <w:color w:val="000000"/>
          <w:sz w:val="28"/>
          <w:szCs w:val="28"/>
        </w:rPr>
        <w:t xml:space="preserve"> </w:t>
      </w:r>
      <w:r>
        <w:rPr>
          <w:rStyle w:val="Style16"/>
          <w:rFonts w:ascii="Times New Roman" w:hAnsi="Times New Roman"/>
          <w:b w:val="false"/>
          <w:bCs w:val="false"/>
          <w:color w:val="000000"/>
          <w:sz w:val="28"/>
          <w:szCs w:val="28"/>
        </w:rPr>
        <w:t>137</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Heading1"/>
        <w:spacing w:before="280" w:after="280"/>
        <w:contextualSpacing/>
        <w:jc w:val="center"/>
        <w:rPr>
          <w:rFonts w:ascii="Times New Roman" w:hAnsi="Times New Roman"/>
          <w:color w:val="000000"/>
        </w:rPr>
      </w:pPr>
      <w:r>
        <w:rPr>
          <w:rFonts w:ascii="Times New Roman" w:hAnsi="Times New Roman"/>
          <w:color w:val="000000"/>
          <w:sz w:val="28"/>
          <w:szCs w:val="28"/>
        </w:rPr>
        <w:t>АДМИНИСТРАТИВНЫЙ РЕГЛАМЕНТ</w:t>
        <w:br/>
        <w:t xml:space="preserve">предоставления администрацией </w:t>
      </w:r>
      <w:r>
        <w:rPr>
          <w:rFonts w:eastAsia="Calibri" w:ascii="Times New Roman" w:hAnsi="Times New Roman"/>
          <w:color w:val="000000"/>
          <w:sz w:val="28"/>
          <w:szCs w:val="28"/>
          <w:shd w:fill="FFFFFF" w:val="clear"/>
          <w:lang w:eastAsia="en-US"/>
        </w:rPr>
        <w:t xml:space="preserve">муниципального образования </w:t>
      </w:r>
    </w:p>
    <w:p>
      <w:pPr>
        <w:pStyle w:val="Heading1"/>
        <w:spacing w:before="280" w:after="280"/>
        <w:contextualSpacing/>
        <w:jc w:val="center"/>
        <w:rPr>
          <w:rFonts w:ascii="Times New Roman" w:hAnsi="Times New Roman"/>
          <w:color w:val="000000"/>
        </w:rPr>
      </w:pPr>
      <w:r>
        <w:rPr>
          <w:rFonts w:eastAsia="Calibri" w:ascii="Times New Roman" w:hAnsi="Times New Roman"/>
          <w:color w:val="000000"/>
          <w:sz w:val="28"/>
          <w:szCs w:val="28"/>
          <w:shd w:fill="FFFFFF" w:val="clear"/>
          <w:lang w:eastAsia="en-US"/>
        </w:rPr>
        <w:t xml:space="preserve">Кореновский район </w:t>
      </w:r>
      <w:r>
        <w:rPr>
          <w:rFonts w:ascii="Times New Roman" w:hAnsi="Times New Roman"/>
          <w:color w:val="000000"/>
          <w:sz w:val="28"/>
          <w:szCs w:val="28"/>
        </w:rPr>
        <w:t>муниципальной услуги «Направление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numPr>
          <w:ilvl w:val="0"/>
          <w:numId w:val="1"/>
        </w:numPr>
        <w:rPr>
          <w:rFonts w:ascii="Times New Roman" w:hAnsi="Times New Roman"/>
          <w:color w:val="000000"/>
        </w:rPr>
      </w:pPr>
      <w:r>
        <w:rPr>
          <w:rFonts w:cs="Times New Roman" w:ascii="Times New Roman" w:hAnsi="Times New Roman"/>
          <w:b/>
          <w:color w:val="000000"/>
          <w:sz w:val="28"/>
          <w:szCs w:val="28"/>
        </w:rPr>
        <w:t>Общие положения</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numPr>
          <w:ilvl w:val="1"/>
          <w:numId w:val="2"/>
        </w:numPr>
        <w:jc w:val="center"/>
        <w:rPr>
          <w:rFonts w:ascii="Times New Roman" w:hAnsi="Times New Roman"/>
          <w:color w:val="000000"/>
        </w:rPr>
      </w:pPr>
      <w:r>
        <w:rPr>
          <w:rFonts w:cs="Times New Roman" w:ascii="Times New Roman" w:hAnsi="Times New Roman"/>
          <w:b/>
          <w:color w:val="000000"/>
          <w:sz w:val="28"/>
          <w:szCs w:val="28"/>
        </w:rPr>
        <w:t>Предмет регулирования административного регламента</w:t>
      </w:r>
    </w:p>
    <w:p>
      <w:pPr>
        <w:pStyle w:val="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jc w:val="both"/>
        <w:rPr>
          <w:rFonts w:ascii="Times New Roman" w:hAnsi="Times New Roman"/>
          <w:color w:val="000000"/>
        </w:rPr>
      </w:pPr>
      <w:r>
        <w:rPr>
          <w:rFonts w:cs="Times New Roman" w:ascii="Times New Roman" w:hAnsi="Times New Roman"/>
          <w:color w:val="000000"/>
          <w:sz w:val="28"/>
          <w:szCs w:val="28"/>
        </w:rPr>
        <w:t xml:space="preserve">1.1.1 Административный регламент предоставления администрацией муниципального образования Кореновский район муниципальной услуги «Направление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kern w:val="2"/>
          <w:sz w:val="28"/>
          <w:szCs w:val="28"/>
          <w:lang w:eastAsia="zh-CN" w:bidi="hi-IN"/>
        </w:rPr>
        <w:t xml:space="preserve">по предоставлению </w:t>
      </w:r>
      <w:r>
        <w:rPr>
          <w:rFonts w:cs="Times New Roman" w:ascii="Times New Roman" w:hAnsi="Times New Roman"/>
          <w:color w:val="000000"/>
          <w:sz w:val="28"/>
          <w:szCs w:val="28"/>
        </w:rPr>
        <w:t xml:space="preserve">администрацией муниципального образования Кореновский район </w:t>
      </w:r>
      <w:r>
        <w:rPr>
          <w:rFonts w:eastAsia="DejaVu Sans" w:cs="Times New Roman" w:ascii="Times New Roman" w:hAnsi="Times New Roman"/>
          <w:color w:val="000000"/>
          <w:kern w:val="2"/>
          <w:sz w:val="28"/>
          <w:szCs w:val="28"/>
          <w:lang w:eastAsia="zh-CN" w:bidi="hi-IN"/>
        </w:rPr>
        <w:t>муниципальной услуги «Направление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w:t>
      </w:r>
      <w:r>
        <w:rPr>
          <w:rFonts w:cs="Times New Roman" w:ascii="Times New Roman" w:hAnsi="Times New Roman"/>
          <w:color w:val="000000"/>
          <w:sz w:val="28"/>
          <w:szCs w:val="28"/>
        </w:rPr>
        <w:t xml:space="preserve">, а также порядок и формы контроля за исполнением административного регламента, досудебный </w:t>
      </w:r>
      <w:r>
        <w:rPr>
          <w:rFonts w:cs="Times New Roman" w:ascii="Times New Roman" w:hAnsi="Times New Roman"/>
          <w:bCs/>
          <w:color w:val="000000"/>
          <w:sz w:val="28"/>
          <w:szCs w:val="28"/>
        </w:rPr>
        <w:t>(внесудебный) порядок обжалования решений и действий (бездействия) органа, должностного лица органа, либо муниципального служащего</w:t>
      </w:r>
      <w:r>
        <w:rPr>
          <w:rFonts w:cs="Times New Roman" w:ascii="Times New Roman" w:hAnsi="Times New Roman"/>
          <w:color w:val="000000"/>
          <w:sz w:val="28"/>
          <w:szCs w:val="28"/>
        </w:rPr>
        <w:t xml:space="preserve">  администрации муниципального образования Кореновский район</w:t>
      </w:r>
      <w:r>
        <w:rPr>
          <w:rFonts w:cs="Times New Roman" w:ascii="Times New Roman" w:hAnsi="Times New Roman"/>
          <w:bCs/>
          <w:color w:val="000000"/>
          <w:sz w:val="28"/>
          <w:szCs w:val="28"/>
        </w:rPr>
        <w:t xml:space="preserve">, работника многофункционального центра, предоставляющих муниципальную услугу, </w:t>
      </w:r>
      <w:r>
        <w:rPr>
          <w:rFonts w:cs="Times New Roman" w:ascii="Times New Roman" w:hAnsi="Times New Roman"/>
          <w:color w:val="000000"/>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color w:val="000000"/>
        </w:rPr>
      </w:pPr>
      <w:r>
        <w:rPr>
          <w:rFonts w:cs="Times New Roman" w:ascii="Times New Roman" w:hAnsi="Times New Roman"/>
          <w:color w:val="000000"/>
          <w:sz w:val="28"/>
          <w:szCs w:val="28"/>
        </w:rPr>
        <w:t>1.1.2 Действия настоящего административного регламента  распространяется на правоотношения:</w:t>
      </w:r>
    </w:p>
    <w:p>
      <w:pPr>
        <w:pStyle w:val="FORMATTEXT"/>
        <w:numPr>
          <w:ilvl w:val="0"/>
          <w:numId w:val="3"/>
        </w:numPr>
        <w:ind w:firstLine="709"/>
        <w:jc w:val="both"/>
        <w:rPr>
          <w:rFonts w:ascii="Times New Roman" w:hAnsi="Times New Roman"/>
          <w:color w:val="000000"/>
        </w:rPr>
      </w:pPr>
      <w:r>
        <w:rPr>
          <w:rFonts w:cs="Times New Roman" w:ascii="Times New Roman" w:hAnsi="Times New Roman"/>
          <w:color w:val="000000"/>
          <w:sz w:val="28"/>
          <w:szCs w:val="28"/>
        </w:rPr>
        <w:t>связанные с завершением строительства или реконструкции объектов индивидуального жилищного строительства или садовых домов. При этом застройщик подает уведомление об окончании строительства или реконструкции объекта                        индивидуального жилищного строительства или садового дома по форме, утвержденной приказом Министерства строительства и жилищно-коммунального хозяйства Российской Федерации от 19 сентября 2018 года № 591/пр, на бумажном носителе посредством личного обращения в уполномоченный на выдачу разрешений  на строительство орган местного самоуправления в срок не позднее 1 (одного) месяца со дня окончания строительства или ре-конструкции объекта индивидуального жилищного строительства или садового дома.</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1.1.3 Действия настоящего административного регламента не    распространяется в случаях:</w:t>
      </w:r>
    </w:p>
    <w:p>
      <w:pPr>
        <w:pStyle w:val="FORMATTEXT"/>
        <w:ind w:hanging="0" w:left="1068"/>
        <w:jc w:val="both"/>
        <w:rPr>
          <w:rFonts w:ascii="Times New Roman" w:hAnsi="Times New Roman"/>
          <w:color w:val="000000"/>
        </w:rPr>
      </w:pPr>
      <w:r>
        <w:rPr>
          <w:rFonts w:cs="Times New Roman" w:ascii="Times New Roman" w:hAnsi="Times New Roman"/>
          <w:color w:val="000000"/>
          <w:sz w:val="28"/>
          <w:szCs w:val="28"/>
        </w:rPr>
        <w:t>1) когда разрешение на ввод объекта в эксплуатацию не требуется - если в соответствии с частью 17 статьи 51 Градостроительного кодекса Российской Федерации для строительства или реконструкции объекта не требуется выдача разрешения на строительство.</w:t>
      </w:r>
    </w:p>
    <w:p>
      <w:pPr>
        <w:pStyle w:val="Normal"/>
        <w:tabs>
          <w:tab w:val="clear" w:pos="708"/>
          <w:tab w:val="left" w:pos="1276" w:leader="none"/>
        </w:tabs>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1.1.4 Положения настоящего административного регламента</w:t>
      </w:r>
      <w:r>
        <w:rPr>
          <w:rFonts w:cs="Times New Roman" w:ascii="Times New Roman" w:hAnsi="Times New Roman"/>
          <w:color w:val="000000"/>
        </w:rPr>
        <w:t xml:space="preserve"> </w:t>
      </w:r>
      <w:r>
        <w:rPr>
          <w:rFonts w:cs="Times New Roman" w:ascii="Times New Roman" w:hAnsi="Times New Roman"/>
          <w:color w:val="000000"/>
          <w:sz w:val="28"/>
          <w:szCs w:val="28"/>
        </w:rPr>
        <w:t xml:space="preserve">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уполномоченным органом.</w:t>
      </w:r>
    </w:p>
    <w:p>
      <w:pPr>
        <w:pStyle w:val="Normal"/>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ListParagraph"/>
        <w:numPr>
          <w:ilvl w:val="1"/>
          <w:numId w:val="2"/>
        </w:numPr>
        <w:jc w:val="center"/>
        <w:rPr>
          <w:rFonts w:ascii="Times New Roman" w:hAnsi="Times New Roman"/>
          <w:color w:val="000000"/>
        </w:rPr>
      </w:pPr>
      <w:bookmarkStart w:id="2" w:name="sub_3028"/>
      <w:bookmarkEnd w:id="2"/>
      <w:r>
        <w:rPr>
          <w:rFonts w:cs="Times New Roman" w:ascii="Times New Roman" w:hAnsi="Times New Roman"/>
          <w:b/>
          <w:color w:val="000000"/>
          <w:sz w:val="28"/>
          <w:szCs w:val="28"/>
        </w:rPr>
        <w:t>Круг заявителей</w:t>
      </w:r>
    </w:p>
    <w:p>
      <w:pPr>
        <w:pStyle w:val="Normal"/>
        <w:jc w:val="center"/>
        <w:rPr>
          <w:rFonts w:ascii="Times New Roman" w:hAnsi="Times New Roman"/>
          <w:color w:val="000000"/>
        </w:rPr>
      </w:pPr>
      <w:r>
        <w:rPr>
          <w:rFonts w:ascii="Times New Roman" w:hAnsi="Times New Roman"/>
          <w:color w:val="000000"/>
        </w:rPr>
      </w:r>
    </w:p>
    <w:p>
      <w:pPr>
        <w:pStyle w:val="Normal"/>
        <w:jc w:val="center"/>
        <w:rPr>
          <w:rFonts w:ascii="Times New Roman" w:hAnsi="Times New Roman"/>
          <w:color w:val="000000"/>
        </w:rPr>
      </w:pPr>
      <w:r>
        <w:rPr>
          <w:rFonts w:cs="Times New Roman" w:ascii="Times New Roman" w:hAnsi="Times New Roman"/>
          <w:color w:val="000000"/>
          <w:sz w:val="28"/>
          <w:szCs w:val="28"/>
          <w:lang w:bidi="en-US"/>
        </w:rPr>
        <w:t>физические и юридические лица</w:t>
      </w:r>
      <w:r>
        <w:rPr>
          <w:rFonts w:ascii="Times New Roman" w:hAnsi="Times New Roman"/>
          <w:color w:val="000000"/>
          <w:sz w:val="23"/>
          <w:szCs w:val="23"/>
          <w:shd w:fill="FFFFFF" w:val="clear"/>
        </w:rPr>
        <w:t xml:space="preserve"> </w:t>
      </w:r>
      <w:r>
        <w:rPr>
          <w:rFonts w:cs="Times New Roman" w:ascii="Times New Roman" w:hAnsi="Times New Roman"/>
          <w:color w:val="000000"/>
          <w:sz w:val="28"/>
          <w:szCs w:val="28"/>
          <w:shd w:fill="FFFFFF" w:val="clear"/>
        </w:rPr>
        <w:t>обеспечивающие на принадлежащих им земельных участках строительство, реконструкцию объектов индивидуального жилищного строительства или садового дома</w:t>
      </w:r>
    </w:p>
    <w:p>
      <w:pPr>
        <w:pStyle w:val="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right="-1"/>
        <w:jc w:val="both"/>
        <w:rPr>
          <w:rFonts w:ascii="Times New Roman" w:hAnsi="Times New Roman"/>
          <w:color w:val="000000"/>
        </w:rPr>
      </w:pPr>
      <w:r>
        <w:rPr>
          <w:rFonts w:cs="Times New Roman" w:ascii="Times New Roman" w:hAnsi="Times New Roman"/>
          <w:color w:val="000000"/>
          <w:sz w:val="28"/>
          <w:szCs w:val="28"/>
        </w:rPr>
        <w:t xml:space="preserve">1.2.1. Заявителями на получение муниципальной услуги являются </w:t>
      </w:r>
      <w:r>
        <w:rPr>
          <w:rFonts w:cs="Times New Roman" w:ascii="Times New Roman" w:hAnsi="Times New Roman"/>
          <w:color w:val="000000"/>
          <w:sz w:val="28"/>
          <w:szCs w:val="28"/>
          <w:lang w:bidi="en-US"/>
        </w:rPr>
        <w:t>физические и юридические лица, которые являются застройщиками в соответствии с действующим градостроительным законодательством Российской Федерации</w:t>
      </w:r>
      <w:r>
        <w:rPr>
          <w:rFonts w:cs="Times New Roman" w:ascii="Times New Roman" w:hAnsi="Times New Roman"/>
          <w:color w:val="000000"/>
          <w:sz w:val="28"/>
          <w:szCs w:val="28"/>
        </w:rPr>
        <w:t xml:space="preserve">, либо их уполномоченные представители, </w:t>
      </w:r>
      <w:r>
        <w:rPr>
          <w:rFonts w:cs="Times New Roman" w:ascii="Times New Roman" w:hAnsi="Times New Roman"/>
          <w:color w:val="000000"/>
          <w:sz w:val="28"/>
          <w:szCs w:val="28"/>
          <w:shd w:fill="FFFFFF" w:val="clear"/>
        </w:rPr>
        <w:t xml:space="preserve">действующие в соответствии с полномочиями, подтверждаемыми в установленном законом порядке </w:t>
      </w:r>
      <w:r>
        <w:rPr>
          <w:rFonts w:cs="Times New Roman" w:ascii="Times New Roman" w:hAnsi="Times New Roman"/>
          <w:color w:val="000000"/>
          <w:sz w:val="28"/>
          <w:szCs w:val="28"/>
        </w:rPr>
        <w:t>(далее - Заявители).</w:t>
      </w:r>
    </w:p>
    <w:p>
      <w:pPr>
        <w:pStyle w:val="Normal"/>
        <w:ind w:firstLine="709" w:right="-1"/>
        <w:jc w:val="both"/>
        <w:rPr>
          <w:rFonts w:ascii="Times New Roman" w:hAnsi="Times New Roman" w:cs="Times New Roman"/>
          <w:b/>
          <w:i/>
          <w:i/>
          <w:color w:val="000000"/>
          <w:sz w:val="26"/>
          <w:szCs w:val="26"/>
        </w:rPr>
      </w:pPr>
      <w:r>
        <w:rPr>
          <w:rFonts w:cs="Times New Roman" w:ascii="Times New Roman" w:hAnsi="Times New Roman"/>
          <w:b/>
          <w:i/>
          <w:color w:val="000000"/>
          <w:sz w:val="26"/>
          <w:szCs w:val="26"/>
        </w:rPr>
      </w:r>
    </w:p>
    <w:p>
      <w:pPr>
        <w:pStyle w:val="Normal"/>
        <w:ind w:firstLine="709" w:right="-1"/>
        <w:jc w:val="both"/>
        <w:rPr>
          <w:rFonts w:ascii="Times New Roman" w:hAnsi="Times New Roman"/>
          <w:color w:val="000000"/>
        </w:rPr>
      </w:pPr>
      <w:r>
        <w:rPr>
          <w:rFonts w:cs="Times New Roman" w:ascii="Times New Roman" w:hAnsi="Times New Roman"/>
          <w:color w:val="000000"/>
          <w:sz w:val="28"/>
          <w:szCs w:val="28"/>
        </w:rPr>
        <w:t>1.2.2. С уведомлением о предоставлении муниципальной услуги могут одновременно обратиться несколько граждан.</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ListParagraph"/>
        <w:numPr>
          <w:ilvl w:val="1"/>
          <w:numId w:val="2"/>
        </w:numPr>
        <w:jc w:val="center"/>
        <w:rPr>
          <w:rFonts w:ascii="Times New Roman" w:hAnsi="Times New Roman"/>
          <w:color w:val="000000"/>
        </w:rPr>
      </w:pPr>
      <w:bookmarkStart w:id="3" w:name="sub_3029"/>
      <w:bookmarkEnd w:id="3"/>
      <w:r>
        <w:rPr>
          <w:rFonts w:cs="Times New Roman" w:ascii="Times New Roman" w:hAnsi="Times New Roman"/>
          <w:b/>
          <w:bCs/>
          <w:color w:val="000000"/>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Style181"/>
        <w:widowControl/>
        <w:tabs>
          <w:tab w:val="clear" w:pos="708"/>
          <w:tab w:val="left" w:pos="709" w:leader="none"/>
        </w:tabs>
        <w:ind w:hanging="0" w:right="-1"/>
        <w:rPr>
          <w:rFonts w:ascii="Times New Roman" w:hAnsi="Times New Roman"/>
          <w:color w:val="000000"/>
          <w:sz w:val="28"/>
          <w:szCs w:val="28"/>
        </w:rPr>
      </w:pPr>
      <w:r>
        <w:rPr>
          <w:rFonts w:ascii="Times New Roman" w:hAnsi="Times New Roman"/>
          <w:color w:val="000000"/>
          <w:sz w:val="28"/>
          <w:szCs w:val="28"/>
        </w:rPr>
      </w:r>
    </w:p>
    <w:p>
      <w:pPr>
        <w:pStyle w:val="Normal"/>
        <w:ind w:firstLine="708"/>
        <w:jc w:val="both"/>
        <w:rPr/>
      </w:pPr>
      <w:r>
        <w:rPr>
          <w:rFonts w:cs="Times New Roman" w:ascii="Times New Roman" w:hAnsi="Times New Roman"/>
          <w:color w:val="000000"/>
          <w:sz w:val="28"/>
          <w:szCs w:val="28"/>
        </w:rPr>
        <w:t>1.3.1.</w:t>
      </w:r>
      <w:r>
        <w:rPr>
          <w:rStyle w:val="FontStyle63"/>
          <w:rFonts w:ascii="Times New Roman" w:hAnsi="Times New Roman"/>
          <w:color w:val="000000"/>
          <w:sz w:val="28"/>
          <w:szCs w:val="28"/>
        </w:rPr>
        <w:t xml:space="preserve"> </w:t>
      </w:r>
      <w:r>
        <w:rPr>
          <w:rFonts w:cs="Times New Roman" w:ascii="Times New Roman" w:hAnsi="Times New Roman"/>
          <w:color w:val="000000"/>
          <w:sz w:val="28"/>
          <w:szCs w:val="28"/>
        </w:rPr>
        <w:t>Муниципальная</w:t>
      </w:r>
      <w:r>
        <w:rPr>
          <w:rFonts w:cs="Times New Roman" w:ascii="Times New Roman" w:hAnsi="Times New Roman"/>
          <w:color w:val="000000"/>
          <w:sz w:val="28"/>
          <w:szCs w:val="28"/>
          <w:shd w:fill="FFFFFF" w:val="clear"/>
        </w:rPr>
        <w:t xml:space="preserve"> услуга должна быть предоставлена заявителю в соответствии с вариантом предоставления </w:t>
      </w:r>
      <w:r>
        <w:rPr>
          <w:rFonts w:cs="Times New Roman" w:ascii="Times New Roman" w:hAnsi="Times New Roman"/>
          <w:color w:val="000000"/>
          <w:sz w:val="28"/>
          <w:szCs w:val="28"/>
        </w:rPr>
        <w:t>муниципальная</w:t>
      </w:r>
      <w:r>
        <w:rPr>
          <w:rFonts w:cs="Times New Roman" w:ascii="Times New Roman" w:hAnsi="Times New Roman"/>
          <w:color w:val="000000"/>
          <w:sz w:val="28"/>
          <w:szCs w:val="28"/>
          <w:shd w:fill="FFFFFF" w:val="clear"/>
        </w:rPr>
        <w:t xml:space="preserve"> услуга.</w:t>
      </w:r>
    </w:p>
    <w:p>
      <w:pPr>
        <w:pStyle w:val="Normal"/>
        <w:widowControl w:val="false"/>
        <w:numPr>
          <w:ilvl w:val="0"/>
          <w:numId w:val="0"/>
        </w:numPr>
        <w:ind w:firstLine="709" w:left="0"/>
        <w:jc w:val="both"/>
        <w:outlineLvl w:val="2"/>
        <w:rPr/>
      </w:pPr>
      <w:r>
        <w:rPr>
          <w:rFonts w:cs="Times New Roman" w:ascii="Times New Roman" w:hAnsi="Times New Roman"/>
          <w:color w:val="000000"/>
          <w:sz w:val="28"/>
          <w:szCs w:val="28"/>
          <w:shd w:fill="FFFFFF" w:val="clear"/>
        </w:rPr>
        <w:t xml:space="preserve">Вариант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szCs w:val="28"/>
          <w:shd w:fill="FFFFFF" w:val="clear"/>
        </w:rPr>
        <w:t xml:space="preserve"> услуги (далее - вариант) определяется в соответствии с </w:t>
      </w:r>
      <w:hyperlink r:id="rId3">
        <w:r>
          <w:rPr>
            <w:rStyle w:val="Hyperlink"/>
            <w:rFonts w:cs="Times New Roman" w:ascii="Times New Roman" w:hAnsi="Times New Roman"/>
            <w:color w:val="000000"/>
            <w:sz w:val="28"/>
            <w:szCs w:val="28"/>
            <w:u w:val="none"/>
            <w:shd w:fill="FFFFFF" w:val="clear"/>
          </w:rPr>
          <w:t>таблицей № 2</w:t>
        </w:r>
      </w:hyperlink>
      <w:r>
        <w:rPr>
          <w:rFonts w:cs="Times New Roman" w:ascii="Times New Roman" w:hAnsi="Times New Roman"/>
          <w:color w:val="000000"/>
          <w:sz w:val="28"/>
          <w:szCs w:val="28"/>
          <w:shd w:fill="FFFFFF" w:val="clear"/>
        </w:rPr>
        <w:t> «</w:t>
      </w:r>
      <w:r>
        <w:rPr>
          <w:rFonts w:cs="Times New Roman" w:ascii="Times New Roman" w:hAnsi="Times New Roman"/>
          <w:color w:val="000000"/>
          <w:sz w:val="28"/>
          <w:szCs w:val="28"/>
        </w:rPr>
        <w:t xml:space="preserve">Комбинации признаков заявителей, каждая из которых соответствует одному варианту  предоставления услуги» </w:t>
      </w:r>
      <w:r>
        <w:rPr>
          <w:rFonts w:cs="Times New Roman" w:ascii="Times New Roman" w:hAnsi="Times New Roman"/>
          <w:color w:val="000000"/>
          <w:sz w:val="28"/>
          <w:szCs w:val="28"/>
          <w:shd w:fill="FFFFFF" w:val="clear"/>
        </w:rPr>
        <w:t>(далее – таблица № 2) приложения № 1</w:t>
      </w:r>
      <w:r>
        <w:rPr>
          <w:rFonts w:eastAsia="Times New Roman" w:cs="Times New Roman" w:ascii="Times New Roman" w:hAnsi="Times New Roman"/>
          <w:color w:val="000000"/>
          <w:sz w:val="28"/>
          <w:szCs w:val="28"/>
          <w:lang w:eastAsia="ru-RU"/>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Pr>
          <w:rStyle w:val="Style12"/>
          <w:rFonts w:ascii="Times New Roman" w:hAnsi="Times New Roman"/>
          <w:color w:val="000000"/>
          <w:sz w:val="28"/>
          <w:szCs w:val="28"/>
        </w:rPr>
        <w:t>муниципальной</w:t>
      </w:r>
      <w:r>
        <w:rPr>
          <w:rFonts w:eastAsia="Times New Roman" w:cs="Times New Roman" w:ascii="Times New Roman" w:hAnsi="Times New Roman"/>
          <w:color w:val="000000"/>
          <w:sz w:val="28"/>
          <w:szCs w:val="28"/>
          <w:lang w:eastAsia="ru-RU"/>
        </w:rPr>
        <w:t xml:space="preserve"> услуги» (далее – приложение № 1)  </w:t>
      </w:r>
      <w:r>
        <w:rPr>
          <w:rFonts w:cs="Times New Roman" w:ascii="Times New Roman" w:hAnsi="Times New Roman"/>
          <w:color w:val="000000"/>
          <w:sz w:val="28"/>
          <w:szCs w:val="28"/>
          <w:shd w:fill="FFFFFF" w:val="clear"/>
        </w:rPr>
        <w:t>к настоящему административному регламенту, исходя из установленных в </w:t>
      </w:r>
      <w:hyperlink r:id="rId4">
        <w:r>
          <w:rPr>
            <w:rStyle w:val="Hyperlink"/>
            <w:rFonts w:cs="Times New Roman" w:ascii="Times New Roman" w:hAnsi="Times New Roman"/>
            <w:color w:val="000000"/>
            <w:sz w:val="28"/>
            <w:szCs w:val="28"/>
            <w:u w:val="none"/>
            <w:shd w:fill="FFFFFF" w:val="clear"/>
          </w:rPr>
          <w:t>таблице № 1</w:t>
        </w:r>
      </w:hyperlink>
      <w:r>
        <w:rPr>
          <w:rFonts w:cs="Times New Roman" w:ascii="Times New Roman" w:hAnsi="Times New Roman"/>
          <w:color w:val="000000"/>
          <w:sz w:val="28"/>
          <w:szCs w:val="28"/>
          <w:shd w:fill="FFFFFF" w:val="clear"/>
        </w:rPr>
        <w:t> «</w:t>
      </w:r>
      <w:r>
        <w:rPr>
          <w:rFonts w:cs="Times New Roman" w:ascii="Times New Roman" w:hAnsi="Times New Roman"/>
          <w:color w:val="000000"/>
          <w:sz w:val="28"/>
          <w:szCs w:val="28"/>
        </w:rPr>
        <w:t xml:space="preserve">Перечень общих признаков заявителей, по которым объединяются </w:t>
      </w:r>
      <w:r>
        <w:rPr>
          <w:rStyle w:val="Style12"/>
          <w:rFonts w:ascii="Times New Roman" w:hAnsi="Times New Roman"/>
          <w:color w:val="000000"/>
          <w:sz w:val="28"/>
          <w:szCs w:val="28"/>
        </w:rPr>
        <w:t xml:space="preserve">категории заявителей» </w:t>
      </w:r>
      <w:r>
        <w:rPr>
          <w:rFonts w:cs="Times New Roman" w:ascii="Times New Roman" w:hAnsi="Times New Roman"/>
          <w:color w:val="000000"/>
          <w:sz w:val="28"/>
          <w:szCs w:val="28"/>
          <w:shd w:fill="FFFFFF" w:val="clear"/>
        </w:rPr>
        <w:t>(далее – таблица № 1)</w:t>
      </w:r>
      <w:r>
        <w:rPr>
          <w:rStyle w:val="Style12"/>
          <w:rFonts w:ascii="Times New Roman" w:hAnsi="Times New Roman"/>
          <w:color w:val="000000"/>
          <w:sz w:val="28"/>
          <w:szCs w:val="28"/>
        </w:rPr>
        <w:t xml:space="preserve"> </w:t>
      </w:r>
      <w:r>
        <w:rPr>
          <w:rFonts w:cs="Times New Roman" w:ascii="Times New Roman" w:hAnsi="Times New Roman"/>
          <w:color w:val="000000"/>
          <w:sz w:val="28"/>
          <w:szCs w:val="28"/>
          <w:shd w:fill="FFFFFF" w:val="clear"/>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pPr>
        <w:pStyle w:val="Normal"/>
        <w:ind w:firstLine="708"/>
        <w:jc w:val="both"/>
        <w:rPr/>
      </w:pPr>
      <w:r>
        <w:rPr>
          <w:rFonts w:cs="Times New Roman" w:ascii="Times New Roman" w:hAnsi="Times New Roman"/>
          <w:color w:val="000000"/>
          <w:sz w:val="28"/>
          <w:szCs w:val="28"/>
        </w:rPr>
        <w:t>1.3.2.</w:t>
      </w:r>
      <w:r>
        <w:rPr>
          <w:rStyle w:val="FontStyle63"/>
          <w:rFonts w:ascii="Times New Roman" w:hAnsi="Times New Roman"/>
          <w:color w:val="000000"/>
          <w:sz w:val="28"/>
          <w:szCs w:val="28"/>
        </w:rPr>
        <w:t xml:space="preserve"> </w:t>
      </w:r>
      <w:r>
        <w:rPr>
          <w:rFonts w:cs="Times New Roman" w:ascii="Times New Roman" w:hAnsi="Times New Roman"/>
          <w:color w:val="000000"/>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tyle29"/>
        <w:widowControl/>
        <w:spacing w:lineRule="auto" w:line="240"/>
        <w:ind w:firstLine="708"/>
        <w:rPr/>
      </w:pPr>
      <w:r>
        <w:rPr>
          <w:rFonts w:cs="Times New Roman" w:ascii="Times New Roman" w:hAnsi="Times New Roman"/>
          <w:color w:val="000000"/>
          <w:sz w:val="28"/>
          <w:szCs w:val="28"/>
        </w:rPr>
        <w:t>1.3.3.</w:t>
      </w:r>
      <w:r>
        <w:rPr>
          <w:rStyle w:val="FontStyle63"/>
          <w:rFonts w:ascii="Times New Roman" w:hAnsi="Times New Roman"/>
          <w:color w:val="000000"/>
          <w:sz w:val="28"/>
          <w:szCs w:val="28"/>
        </w:rPr>
        <w:t xml:space="preserve"> </w:t>
      </w:r>
      <w:r>
        <w:rPr>
          <w:rStyle w:val="FontStyle91"/>
          <w:rFonts w:ascii="Times New Roman" w:hAnsi="Times New Roman"/>
          <w:color w:val="000000"/>
          <w:sz w:val="28"/>
          <w:szCs w:val="28"/>
        </w:rPr>
        <w:t xml:space="preserve">Возможность </w:t>
      </w:r>
      <w:r>
        <w:rPr>
          <w:rStyle w:val="Style12"/>
          <w:rFonts w:ascii="Times New Roman" w:hAnsi="Times New Roman"/>
          <w:color w:val="000000"/>
          <w:sz w:val="28"/>
          <w:szCs w:val="28"/>
        </w:rPr>
        <w:t>в</w:t>
      </w:r>
      <w:r>
        <w:rPr>
          <w:rFonts w:cs="Times New Roman" w:ascii="Times New Roman" w:hAnsi="Times New Roman"/>
          <w:color w:val="000000"/>
          <w:sz w:val="28"/>
          <w:szCs w:val="28"/>
        </w:rPr>
        <w:t xml:space="preserve"> упреждающем (проактивном) </w:t>
      </w:r>
      <w:r>
        <w:rPr>
          <w:rStyle w:val="Highlightsearch"/>
          <w:rFonts w:cs="Times New Roman" w:ascii="Times New Roman" w:hAnsi="Times New Roman"/>
          <w:color w:val="000000"/>
          <w:sz w:val="28"/>
          <w:szCs w:val="28"/>
        </w:rPr>
        <w:t xml:space="preserve">режиме </w:t>
      </w:r>
      <w:r>
        <w:rPr>
          <w:rStyle w:val="FontStyle91"/>
          <w:rFonts w:ascii="Times New Roman" w:hAnsi="Times New Roman"/>
          <w:color w:val="000000"/>
          <w:sz w:val="28"/>
          <w:szCs w:val="28"/>
        </w:rPr>
        <w:t xml:space="preserve">предоставление муниципальной услуги без участия заявителя </w:t>
      </w:r>
      <w:r>
        <w:rPr>
          <w:rStyle w:val="FontStyle134"/>
          <w:rFonts w:ascii="Times New Roman" w:hAnsi="Times New Roman"/>
          <w:color w:val="000000"/>
          <w:sz w:val="28"/>
          <w:szCs w:val="28"/>
        </w:rPr>
        <w:t>не применяется.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bookmarkStart w:id="4" w:name="sub_3023"/>
      <w:bookmarkStart w:id="5" w:name="sub_3023"/>
      <w:bookmarkEnd w:id="5"/>
    </w:p>
    <w:p>
      <w:pPr>
        <w:pStyle w:val="ListParagraph"/>
        <w:numPr>
          <w:ilvl w:val="0"/>
          <w:numId w:val="7"/>
        </w:numPr>
        <w:ind w:hanging="0" w:left="0"/>
        <w:jc w:val="center"/>
        <w:rPr>
          <w:rFonts w:ascii="Times New Roman" w:hAnsi="Times New Roman"/>
          <w:color w:val="000000"/>
        </w:rPr>
      </w:pPr>
      <w:r>
        <w:rPr>
          <w:rFonts w:cs="Times New Roman" w:ascii="Times New Roman" w:hAnsi="Times New Roman"/>
          <w:b/>
          <w:color w:val="000000"/>
          <w:sz w:val="28"/>
          <w:szCs w:val="28"/>
        </w:rPr>
        <w:t>Стандарт предоставления муниципальной услуги</w:t>
      </w:r>
    </w:p>
    <w:p>
      <w:pPr>
        <w:pStyle w:val="Normal"/>
        <w:spacing w:before="0" w:after="0"/>
        <w:contextualSpacing/>
        <w:jc w:val="center"/>
        <w:rPr>
          <w:rFonts w:ascii="Times New Roman" w:hAnsi="Times New Roman" w:cs="Times New Roman"/>
          <w:color w:val="000000"/>
          <w:sz w:val="28"/>
          <w:szCs w:val="28"/>
          <w:lang w:val="en-US"/>
        </w:rPr>
      </w:pPr>
      <w:r>
        <w:rPr>
          <w:rFonts w:cs="Times New Roman" w:ascii="Times New Roman" w:hAnsi="Times New Roman"/>
          <w:color w:val="000000"/>
          <w:sz w:val="28"/>
          <w:szCs w:val="28"/>
          <w:lang w:val="en-US"/>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color w:val="000000"/>
          <w:sz w:val="28"/>
          <w:szCs w:val="28"/>
        </w:rPr>
        <w:t>2.</w:t>
      </w:r>
      <w:r>
        <w:rPr>
          <w:rFonts w:cs="Times New Roman" w:ascii="Times New Roman" w:hAnsi="Times New Roman"/>
          <w:b/>
          <w:color w:val="000000"/>
          <w:sz w:val="28"/>
          <w:szCs w:val="28"/>
        </w:rPr>
        <w:t>1 Наименование муниципальной услуги</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lang w:eastAsia="ru-RU"/>
        </w:rPr>
        <w:t>2.1.1. 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w:t>
      </w:r>
    </w:p>
    <w:p>
      <w:pPr>
        <w:pStyle w:val="ListParagraph"/>
        <w:ind w:left="0"/>
        <w:rPr>
          <w:rFonts w:ascii="Times New Roman" w:hAnsi="Times New Roman" w:cs="Times New Roman"/>
          <w:b/>
          <w:color w:val="000000"/>
          <w:sz w:val="28"/>
          <w:szCs w:val="28"/>
        </w:rPr>
      </w:pPr>
      <w:r>
        <w:rPr>
          <w:rFonts w:cs="Times New Roman" w:ascii="Times New Roman" w:hAnsi="Times New Roman"/>
          <w:b/>
          <w:color w:val="000000"/>
          <w:sz w:val="28"/>
          <w:szCs w:val="28"/>
        </w:rPr>
      </w:r>
      <w:bookmarkStart w:id="6" w:name="sub_3031"/>
      <w:bookmarkStart w:id="7" w:name="sub_3031"/>
      <w:bookmarkEnd w:id="7"/>
    </w:p>
    <w:p>
      <w:pPr>
        <w:pStyle w:val="ListParagraph"/>
        <w:ind w:left="0"/>
        <w:jc w:val="center"/>
        <w:rPr>
          <w:rFonts w:ascii="Times New Roman" w:hAnsi="Times New Roman"/>
          <w:color w:val="000000"/>
        </w:rPr>
      </w:pPr>
      <w:r>
        <w:rPr>
          <w:rFonts w:cs="Times New Roman" w:ascii="Times New Roman" w:hAnsi="Times New Roman"/>
          <w:b/>
          <w:color w:val="000000"/>
          <w:sz w:val="28"/>
          <w:szCs w:val="28"/>
        </w:rPr>
        <w:t>2.2 Наименование органа, предоставляющего</w:t>
      </w:r>
    </w:p>
    <w:p>
      <w:pPr>
        <w:pStyle w:val="ListParagraph"/>
        <w:ind w:left="0"/>
        <w:jc w:val="center"/>
        <w:rPr>
          <w:rFonts w:ascii="Times New Roman" w:hAnsi="Times New Roman"/>
          <w:color w:val="000000"/>
        </w:rPr>
      </w:pPr>
      <w:r>
        <w:rPr>
          <w:rFonts w:cs="Times New Roman" w:ascii="Times New Roman" w:hAnsi="Times New Roman"/>
          <w:b/>
          <w:color w:val="000000"/>
          <w:sz w:val="28"/>
          <w:szCs w:val="28"/>
        </w:rPr>
        <w:t>муниципальную услугу</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rPr>
        <w:t xml:space="preserve">2.2.1 Органом, предоставляющим муниципальную услугу, является </w:t>
      </w:r>
      <w:r>
        <w:rPr>
          <w:rFonts w:cs="Times New Roman" w:ascii="Times New Roman" w:hAnsi="Times New Roman"/>
          <w:color w:val="000000"/>
          <w:sz w:val="28"/>
          <w:szCs w:val="28"/>
        </w:rPr>
        <w:t xml:space="preserve">администрация </w:t>
      </w:r>
      <w:r>
        <w:rPr>
          <w:rFonts w:eastAsia="Calibri" w:cs="Times New Roman" w:ascii="Times New Roman" w:hAnsi="Times New Roman"/>
          <w:color w:val="000000"/>
          <w:sz w:val="28"/>
          <w:szCs w:val="28"/>
          <w:shd w:fill="FFFFFF" w:val="clear"/>
        </w:rPr>
        <w:t>муниципального образования Кореновский район (далее – уполномоченный орган)</w:t>
      </w:r>
      <w:r>
        <w:rPr>
          <w:rFonts w:cs="Times New Roman" w:ascii="Times New Roman" w:hAnsi="Times New Roman"/>
          <w:color w:val="000000"/>
          <w:sz w:val="28"/>
        </w:rPr>
        <w:t xml:space="preserve">. Непосредственно в </w:t>
      </w:r>
      <w:r>
        <w:rPr>
          <w:rFonts w:cs="Times New Roman" w:ascii="Times New Roman" w:hAnsi="Times New Roman"/>
          <w:color w:val="000000"/>
          <w:sz w:val="28"/>
          <w:szCs w:val="28"/>
        </w:rPr>
        <w:t xml:space="preserve">администрации </w:t>
      </w:r>
      <w:r>
        <w:rPr>
          <w:rFonts w:eastAsia="Calibri" w:cs="Times New Roman" w:ascii="Times New Roman" w:hAnsi="Times New Roman"/>
          <w:color w:val="000000"/>
          <w:sz w:val="28"/>
          <w:szCs w:val="28"/>
          <w:shd w:fill="FFFFFF" w:val="clear"/>
        </w:rPr>
        <w:t xml:space="preserve">муниципального образования Кореновский район </w:t>
      </w:r>
      <w:r>
        <w:rPr>
          <w:rFonts w:cs="Times New Roman" w:ascii="Times New Roman" w:hAnsi="Times New Roman"/>
          <w:color w:val="000000"/>
          <w:sz w:val="28"/>
          <w:szCs w:val="28"/>
        </w:rPr>
        <w:t xml:space="preserve">муниципальную </w:t>
      </w:r>
      <w:r>
        <w:rPr>
          <w:rFonts w:cs="Times New Roman" w:ascii="Times New Roman" w:hAnsi="Times New Roman"/>
          <w:color w:val="000000"/>
          <w:sz w:val="28"/>
        </w:rPr>
        <w:t xml:space="preserve">услугу предоставляет </w:t>
      </w:r>
      <w:r>
        <w:rPr>
          <w:rFonts w:eastAsia="Tahoma" w:cs="Times New Roman" w:ascii="Times New Roman" w:hAnsi="Times New Roman"/>
          <w:color w:val="000000"/>
          <w:sz w:val="28"/>
          <w:szCs w:val="28"/>
        </w:rPr>
        <w:t xml:space="preserve">управление архитектуры и градостроительства администрации муниципального образования Кореновский район </w:t>
      </w:r>
      <w:r>
        <w:rPr>
          <w:rFonts w:cs="Times New Roman" w:ascii="Times New Roman" w:hAnsi="Times New Roman"/>
          <w:color w:val="000000"/>
          <w:sz w:val="28"/>
        </w:rPr>
        <w:t xml:space="preserve">(далее – управление уполномоченного органа).Непосредственно в администрации </w:t>
      </w:r>
      <w:r>
        <w:rPr>
          <w:rFonts w:cs="Times New Roman" w:ascii="Times New Roman" w:hAnsi="Times New Roman"/>
          <w:color w:val="000000"/>
          <w:sz w:val="28"/>
          <w:highlight w:val="white"/>
        </w:rPr>
        <w:t xml:space="preserve">муниципального образования Кореновский район </w:t>
      </w:r>
      <w:r>
        <w:rPr>
          <w:rFonts w:cs="Times New Roman" w:ascii="Times New Roman" w:hAnsi="Times New Roman"/>
          <w:color w:val="000000"/>
          <w:sz w:val="28"/>
        </w:rPr>
        <w:t>муниципальную услугу предоставляет:</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rPr>
        <w:t>2.2.1.1. Управление архитектуры и градостроительства администрации муниципального образования Кореновский район (далее – управление АиГ).</w:t>
      </w:r>
    </w:p>
    <w:p>
      <w:pPr>
        <w:pStyle w:val="Normal"/>
        <w:ind w:firstLine="709"/>
        <w:jc w:val="both"/>
        <w:rPr>
          <w:rFonts w:ascii="Times New Roman" w:hAnsi="Times New Roman"/>
          <w:color w:val="000000"/>
          <w:sz w:val="24"/>
          <w:szCs w:val="24"/>
        </w:rPr>
      </w:pPr>
      <w:r>
        <w:rPr>
          <w:rFonts w:ascii="Times New Roman" w:hAnsi="Times New Roman"/>
          <w:color w:val="000000"/>
          <w:sz w:val="24"/>
          <w:szCs w:val="24"/>
        </w:rPr>
      </w:r>
    </w:p>
    <w:p>
      <w:pPr>
        <w:pStyle w:val="Normal"/>
        <w:ind w:firstLine="709" w:right="-1"/>
        <w:jc w:val="both"/>
        <w:rPr/>
      </w:pPr>
      <w:r>
        <w:rPr>
          <w:rFonts w:cs="Times New Roman" w:ascii="Times New Roman" w:hAnsi="Times New Roman"/>
          <w:color w:val="000000"/>
          <w:sz w:val="28"/>
          <w:szCs w:val="28"/>
        </w:rPr>
        <w:t xml:space="preserve">2.2.2 </w:t>
      </w:r>
      <w:r>
        <w:rPr>
          <w:rFonts w:cs="Times New Roman" w:ascii="Times New Roman" w:hAnsi="Times New Roman"/>
          <w:color w:val="000000"/>
          <w:sz w:val="28"/>
        </w:rPr>
        <w:t xml:space="preserve">При подаче запроса о предоставлении </w:t>
      </w:r>
      <w:r>
        <w:rPr>
          <w:rFonts w:cs="Times New Roman" w:ascii="Times New Roman" w:hAnsi="Times New Roman"/>
          <w:color w:val="000000"/>
          <w:sz w:val="28"/>
          <w:szCs w:val="28"/>
        </w:rPr>
        <w:t>муниципальн</w:t>
      </w:r>
      <w:r>
        <w:rPr>
          <w:rFonts w:cs="Times New Roman" w:ascii="Times New Roman" w:hAnsi="Times New Roman"/>
          <w:color w:val="000000"/>
          <w:sz w:val="28"/>
        </w:rPr>
        <w:t xml:space="preserve">ой услуги в  </w:t>
      </w:r>
      <w:r>
        <w:rPr>
          <w:rStyle w:val="FontStyle63"/>
          <w:rFonts w:ascii="Times New Roman" w:hAnsi="Times New Roman"/>
          <w:color w:val="000000"/>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color w:val="000000"/>
          <w:sz w:val="28"/>
        </w:rPr>
        <w:t xml:space="preserve"> возможно принятие решения об отказе в приеме запроса и документов (или) информации, необходимой для предоставления </w:t>
      </w:r>
      <w:r>
        <w:rPr>
          <w:rFonts w:cs="Times New Roman" w:ascii="Times New Roman" w:hAnsi="Times New Roman"/>
          <w:color w:val="000000"/>
          <w:sz w:val="28"/>
          <w:szCs w:val="28"/>
        </w:rPr>
        <w:t>муниципальн</w:t>
      </w:r>
      <w:r>
        <w:rPr>
          <w:rFonts w:cs="Times New Roman" w:ascii="Times New Roman" w:hAnsi="Times New Roman"/>
          <w:color w:val="000000"/>
          <w:sz w:val="28"/>
        </w:rPr>
        <w:t>ой услуги</w:t>
      </w:r>
      <w:r>
        <w:rPr>
          <w:rFonts w:cs="Times New Roman" w:ascii="Times New Roman" w:hAnsi="Times New Roman"/>
          <w:color w:val="000000"/>
          <w:sz w:val="28"/>
          <w:szCs w:val="28"/>
        </w:rPr>
        <w:t xml:space="preserve"> при наличии оснований</w:t>
      </w:r>
      <w:r>
        <w:rPr>
          <w:rFonts w:eastAsia="Times New Roman" w:cs="Times New Roman" w:ascii="Times New Roman" w:hAnsi="Times New Roman"/>
          <w:color w:val="000000"/>
          <w:sz w:val="28"/>
          <w:szCs w:val="28"/>
        </w:rPr>
        <w:t xml:space="preserve">, предусмотренных настоящим </w:t>
      </w:r>
      <w:r>
        <w:rPr>
          <w:rFonts w:cs="Times New Roman" w:ascii="Times New Roman" w:hAnsi="Times New Roman"/>
          <w:color w:val="000000"/>
          <w:sz w:val="28"/>
          <w:szCs w:val="28"/>
        </w:rPr>
        <w:t>административным</w:t>
      </w:r>
      <w:r>
        <w:rPr>
          <w:rFonts w:eastAsia="Times New Roman" w:cs="Times New Roman" w:ascii="Times New Roman" w:hAnsi="Times New Roman"/>
          <w:color w:val="000000"/>
          <w:sz w:val="28"/>
          <w:szCs w:val="28"/>
        </w:rPr>
        <w:t xml:space="preserve"> регламентом.</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0"/>
        <w:jc w:val="center"/>
        <w:rPr>
          <w:rFonts w:ascii="Times New Roman" w:hAnsi="Times New Roman"/>
          <w:color w:val="000000"/>
        </w:rPr>
      </w:pPr>
      <w:bookmarkStart w:id="8" w:name="sub_3032"/>
      <w:bookmarkEnd w:id="8"/>
      <w:r>
        <w:rPr>
          <w:rFonts w:cs="Times New Roman" w:ascii="Times New Roman" w:hAnsi="Times New Roman"/>
          <w:b/>
          <w:color w:val="000000"/>
          <w:sz w:val="28"/>
          <w:szCs w:val="28"/>
        </w:rPr>
        <w:t>2.3 Результат предоставления муниципальной услуги</w:t>
      </w:r>
    </w:p>
    <w:p>
      <w:pPr>
        <w:pStyle w:val="Normal"/>
        <w:jc w:val="center"/>
        <w:rPr>
          <w:rFonts w:ascii="Times New Roman" w:hAnsi="Times New Roman"/>
          <w:color w:val="000000"/>
        </w:rPr>
      </w:pPr>
      <w:r>
        <w:rPr>
          <w:rFonts w:cs="Times New Roman" w:ascii="Times New Roman" w:hAnsi="Times New Roman"/>
          <w:color w:val="000000"/>
          <w:sz w:val="26"/>
          <w:szCs w:val="26"/>
        </w:rPr>
        <w:t xml:space="preserve">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2.3.1.Результатом предоставления муниципальной услуги являются выдача (направление) заявителю:</w:t>
      </w:r>
    </w:p>
    <w:p>
      <w:pPr>
        <w:pStyle w:val="ListParagraph"/>
        <w:ind w:firstLine="709" w:left="0" w:right="-1"/>
        <w:jc w:val="both"/>
        <w:rPr/>
      </w:pPr>
      <w:r>
        <w:rPr>
          <w:rFonts w:eastAsia="Times New Roman" w:cs="Times New Roman" w:ascii="Times New Roman" w:hAnsi="Times New Roman"/>
          <w:color w:val="000000"/>
          <w:sz w:val="28"/>
          <w:szCs w:val="28"/>
        </w:rPr>
        <w:t xml:space="preserve">2.3.1.1. Для варианта </w:t>
      </w:r>
      <w:r>
        <w:rPr>
          <w:rFonts w:eastAsia="Times New Roman" w:cs="Times New Roman" w:ascii="Times New Roman" w:hAnsi="Times New Roman"/>
          <w:color w:val="000000"/>
          <w:sz w:val="28"/>
          <w:szCs w:val="28"/>
          <w:shd w:fill="FFFFFF" w:val="clear"/>
        </w:rPr>
        <w:t xml:space="preserve">«Направление уведомления о соответствии </w:t>
      </w:r>
      <w:r>
        <w:rPr>
          <w:rStyle w:val="FontStyle44"/>
          <w:rFonts w:eastAsia="Times New Roman" w:cs="Times New Roman" w:ascii="Times New Roman" w:hAnsi="Times New Roman"/>
          <w:color w:val="000000"/>
          <w:sz w:val="28"/>
          <w:szCs w:val="28"/>
          <w:shd w:fill="FFFFFF" w:val="clear"/>
        </w:rPr>
        <w:t>или о несоответствии</w:t>
      </w:r>
      <w:r>
        <w:rPr>
          <w:rFonts w:eastAsia="Times New Roman" w:cs="Times New Roman" w:ascii="Times New Roman" w:hAnsi="Times New Roman"/>
          <w:color w:val="000000"/>
          <w:sz w:val="28"/>
          <w:szCs w:val="28"/>
          <w:shd w:fill="FFFFFF" w:val="clear"/>
        </w:rPr>
        <w:t xml:space="preserve">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 </w:t>
      </w:r>
      <w:r>
        <w:rPr>
          <w:rFonts w:cs="Times New Roman" w:ascii="Times New Roman" w:hAnsi="Times New Roman"/>
          <w:color w:val="000000"/>
          <w:sz w:val="28"/>
          <w:szCs w:val="28"/>
          <w:shd w:fill="FFFFFF" w:val="clear"/>
        </w:rPr>
        <w:t xml:space="preserve">(далее – вариант </w:t>
      </w:r>
      <w:r>
        <w:rPr>
          <w:rFonts w:eastAsia="Times New Roman" w:cs="Times New Roman" w:ascii="Times New Roman" w:hAnsi="Times New Roman"/>
          <w:color w:val="000000"/>
          <w:sz w:val="28"/>
          <w:szCs w:val="28"/>
          <w:shd w:fill="FFFFFF" w:val="clear"/>
          <w:lang w:val="en-US"/>
        </w:rPr>
        <w:t>I</w:t>
      </w:r>
      <w:r>
        <w:rPr>
          <w:rFonts w:eastAsia="Times New Roman" w:cs="Times New Roman" w:ascii="Times New Roman" w:hAnsi="Times New Roman"/>
          <w:color w:val="000000"/>
          <w:sz w:val="28"/>
          <w:szCs w:val="28"/>
          <w:shd w:fill="FFFFFF" w:val="clear"/>
        </w:rPr>
        <w:t>)</w:t>
      </w:r>
      <w:r>
        <w:rPr>
          <w:rFonts w:cs="Times New Roman" w:ascii="Times New Roman" w:hAnsi="Times New Roman"/>
          <w:color w:val="000000"/>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pPr>
        <w:pStyle w:val="Style20"/>
        <w:jc w:val="both"/>
        <w:rPr/>
      </w:pPr>
      <w:r>
        <w:rPr>
          <w:rFonts w:ascii="Times New Roman" w:hAnsi="Times New Roman"/>
          <w:color w:val="000000"/>
          <w:sz w:val="28"/>
          <w:szCs w:val="28"/>
        </w:rPr>
        <w:t xml:space="preserve">1) </w:t>
      </w:r>
      <w:r>
        <w:rPr>
          <w:rFonts w:cs="Times New Roman" w:ascii="Times New Roman" w:hAnsi="Times New Roman"/>
          <w:color w:val="000000"/>
          <w:sz w:val="28"/>
          <w:szCs w:val="28"/>
        </w:rPr>
        <w:t>Уведомление о соответствии</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rFonts w:eastAsia="Times New Roman" w:cs="Times New Roman" w:ascii="Times New Roman" w:hAnsi="Times New Roman"/>
          <w:color w:val="000000"/>
          <w:sz w:val="28"/>
          <w:szCs w:val="28"/>
        </w:rPr>
        <w:t xml:space="preserve">по форме, утвержденной </w:t>
      </w:r>
      <w:r>
        <w:rPr>
          <w:rStyle w:val="Style11"/>
          <w:rFonts w:eastAsia="Calibri" w:cs="Times New Roman" w:ascii="Times New Roman" w:hAnsi="Times New Roman"/>
          <w:color w:val="000000"/>
          <w:kern w:val="0"/>
          <w:sz w:val="28"/>
          <w:szCs w:val="28"/>
          <w:lang w:val="ru-RU" w:eastAsia="en-US" w:bidi="ar-SA"/>
        </w:rPr>
        <w:t>Приказом Министерства строительства и жилищно-коммунального хозяйства РФ от 19 сентября 2018 г. № 591/пр "Об утверждении форм уведомлений,</w:t>
      </w:r>
      <w:hyperlink r:id="rId5">
        <w:r>
          <w:rPr>
            <w:rStyle w:val="Style11"/>
            <w:rFonts w:eastAsia="Times New Roman" w:ascii="Times New Roman" w:hAnsi="Times New Roman"/>
            <w:color w:val="000000"/>
            <w:sz w:val="28"/>
            <w:szCs w:val="28"/>
          </w:rPr>
          <w:t xml:space="preserve"> </w:t>
        </w:r>
      </w:hyperlink>
      <w:r>
        <w:rPr>
          <w:rStyle w:val="Style11"/>
          <w:rFonts w:eastAsia="Times New Roman" w:ascii="Times New Roman" w:hAnsi="Times New Roman"/>
          <w:color w:val="000000"/>
          <w:sz w:val="28"/>
          <w:szCs w:val="28"/>
        </w:rPr>
        <w:t>необходимых для строительства или реконструкции объекта индивидуального жилищного строительства или садового дом</w:t>
      </w:r>
      <w:r>
        <w:rPr>
          <w:rStyle w:val="Style11"/>
          <w:rFonts w:eastAsia="Times New Roman" w:ascii="Times New Roman" w:hAnsi="Times New Roman"/>
          <w:color w:val="000000"/>
          <w:sz w:val="28"/>
          <w:szCs w:val="28"/>
        </w:rPr>
        <w:t>а (далее- уведомление о соответствии),</w:t>
      </w:r>
      <w:hyperlink r:id="rId6">
        <w:r>
          <w:rPr>
            <w:rStyle w:val="Style11"/>
            <w:rFonts w:eastAsia="Times New Roman" w:ascii="Times New Roman" w:hAnsi="Times New Roman"/>
            <w:color w:val="000000"/>
            <w:sz w:val="28"/>
            <w:szCs w:val="28"/>
          </w:rPr>
          <w:t xml:space="preserve"> </w:t>
        </w:r>
        <w:r>
          <w:rPr>
            <w:rStyle w:val="Style11"/>
            <w:rFonts w:eastAsia="Times New Roman" w:ascii="Times New Roman" w:hAnsi="Times New Roman"/>
            <w:color w:val="000000"/>
            <w:sz w:val="28"/>
            <w:szCs w:val="28"/>
            <w:shd w:fill="FFFFFF" w:val="clear"/>
          </w:rPr>
          <w:t>согласно приложению № 4 к административному регламенту, образец заполнения приводится в приложении № 5 к административному регламенту</w:t>
        </w:r>
      </w:hyperlink>
      <w:r>
        <w:rPr>
          <w:rFonts w:eastAsia="Times New Roman" w:ascii="Times New Roman" w:hAnsi="Times New Roman"/>
          <w:color w:val="000000"/>
          <w:sz w:val="28"/>
          <w:szCs w:val="28"/>
          <w:shd w:fill="FFFFFF" w:val="clear"/>
        </w:rPr>
        <w:t>.</w:t>
      </w:r>
    </w:p>
    <w:p>
      <w:pPr>
        <w:pStyle w:val="S1"/>
        <w:shd w:val="clear" w:color="auto" w:fill="FFFFFF"/>
        <w:spacing w:beforeAutospacing="0" w:before="0" w:afterAutospacing="0" w:after="0"/>
        <w:ind w:firstLine="709"/>
        <w:jc w:val="both"/>
        <w:rPr>
          <w:rFonts w:ascii="Times New Roman" w:hAnsi="Times New Roman"/>
          <w:color w:val="000000"/>
          <w:sz w:val="28"/>
          <w:szCs w:val="28"/>
        </w:rPr>
      </w:pPr>
      <w:r>
        <w:rPr>
          <w:rFonts w:ascii="Times New Roman" w:hAnsi="Times New Roman"/>
          <w:color w:val="000000"/>
          <w:sz w:val="28"/>
          <w:szCs w:val="28"/>
        </w:rPr>
      </w:r>
    </w:p>
    <w:p>
      <w:pPr>
        <w:pStyle w:val="Style20"/>
        <w:jc w:val="both"/>
        <w:rPr/>
      </w:pPr>
      <w:r>
        <w:rPr>
          <w:rFonts w:cs="Times New Roman" w:ascii="Times New Roman" w:hAnsi="Times New Roman"/>
          <w:color w:val="000000"/>
          <w:sz w:val="28"/>
          <w:szCs w:val="28"/>
        </w:rPr>
        <w:t>2)</w:t>
        <w:tab/>
        <w:t xml:space="preserve">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rFonts w:eastAsia="Times New Roman" w:cs="Times New Roman" w:ascii="Times New Roman" w:hAnsi="Times New Roman"/>
          <w:color w:val="000000"/>
          <w:sz w:val="28"/>
          <w:szCs w:val="28"/>
        </w:rPr>
        <w:t xml:space="preserve">по форме, утвержденной </w:t>
      </w:r>
      <w:r>
        <w:rPr>
          <w:rStyle w:val="Style11"/>
          <w:rFonts w:eastAsia="Times New Roman" w:ascii="Times New Roman" w:hAnsi="Times New Roman"/>
          <w:color w:val="000000"/>
          <w:sz w:val="28"/>
          <w:szCs w:val="28"/>
        </w:rPr>
        <w:t>Приказом Министерства строительства и жилищно-коммунального хозяйства РФ от 19 сентября 2018 г.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(далее- уведомление о несоответствии),</w:t>
      </w:r>
      <w:hyperlink r:id="rId7">
        <w:r>
          <w:rPr>
            <w:rStyle w:val="Style11"/>
            <w:rFonts w:eastAsia="Times New Roman" w:ascii="Times New Roman" w:hAnsi="Times New Roman"/>
            <w:color w:val="000000"/>
            <w:sz w:val="28"/>
            <w:szCs w:val="28"/>
          </w:rPr>
          <w:t xml:space="preserve"> </w:t>
        </w:r>
        <w:r>
          <w:rPr>
            <w:rStyle w:val="Style11"/>
            <w:rFonts w:eastAsia="Times New Roman" w:ascii="Times New Roman" w:hAnsi="Times New Roman"/>
            <w:color w:val="000000"/>
            <w:sz w:val="28"/>
            <w:szCs w:val="28"/>
            <w:shd w:fill="FFFFFF" w:val="clear"/>
          </w:rPr>
          <w:t>согласно приложению № 6 к административному регламенту, образец заполнения приводится в приложении № 7 к административному регламенту</w:t>
        </w:r>
      </w:hyperlink>
      <w:r>
        <w:rPr>
          <w:rStyle w:val="Style11"/>
          <w:rFonts w:eastAsia="Times New Roman" w:ascii="Times New Roman" w:hAnsi="Times New Roman"/>
          <w:color w:val="000000"/>
          <w:sz w:val="28"/>
          <w:szCs w:val="28"/>
          <w:shd w:fill="FFFFFF" w:val="clear"/>
        </w:rPr>
        <w:t>.</w:t>
      </w:r>
    </w:p>
    <w:p>
      <w:pPr>
        <w:pStyle w:val="Normal"/>
        <w:ind w:right="-1"/>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r>
    </w:p>
    <w:p>
      <w:pPr>
        <w:pStyle w:val="Normal"/>
        <w:ind w:firstLine="708" w:right="-1"/>
        <w:jc w:val="both"/>
        <w:rPr>
          <w:rFonts w:ascii="Times New Roman" w:hAnsi="Times New Roman"/>
          <w:color w:val="000000"/>
        </w:rPr>
      </w:pPr>
      <w:r>
        <w:rPr>
          <w:rFonts w:ascii="Times New Roman" w:hAnsi="Times New Roman"/>
          <w:color w:val="000000"/>
        </w:rPr>
      </w:r>
    </w:p>
    <w:p>
      <w:pPr>
        <w:pStyle w:val="11"/>
        <w:ind w:firstLine="708" w:right="-284"/>
        <w:jc w:val="both"/>
        <w:rPr/>
      </w:pPr>
      <w:r>
        <w:rPr>
          <w:rFonts w:eastAsia="Times New Roman" w:ascii="Times New Roman" w:hAnsi="Times New Roman"/>
          <w:color w:val="000000"/>
          <w:sz w:val="28"/>
          <w:szCs w:val="28"/>
        </w:rPr>
        <w:t xml:space="preserve">2.3.1.2. При обращении заявителя за  </w:t>
      </w:r>
      <w:r>
        <w:rPr>
          <w:rStyle w:val="FontStyle44"/>
          <w:rFonts w:cs="Times New Roman" w:ascii="Times New Roman" w:hAnsi="Times New Roman"/>
          <w:color w:val="000000"/>
          <w:sz w:val="28"/>
          <w:szCs w:val="28"/>
        </w:rPr>
        <w:t xml:space="preserve">муниципальной услугой                    «Исправление допущенных опечаток и  ошибок </w:t>
      </w:r>
      <w:r>
        <w:rPr>
          <w:rFonts w:ascii="Times New Roman" w:hAnsi="Times New Roman"/>
          <w:color w:val="000000"/>
          <w:sz w:val="28"/>
          <w:szCs w:val="28"/>
        </w:rPr>
        <w:t>(отказ в</w:t>
      </w:r>
      <w:r>
        <w:rPr>
          <w:rStyle w:val="FontStyle44"/>
          <w:rFonts w:cs="Times New Roman" w:ascii="Times New Roman" w:hAnsi="Times New Roman"/>
          <w:color w:val="000000"/>
          <w:sz w:val="28"/>
          <w:szCs w:val="28"/>
        </w:rPr>
        <w:t xml:space="preserve"> исправлении допущенных опечаток и  ошибок) в выданном результате предоставления муниципальной услуги» (далее - вариант</w:t>
      </w:r>
      <w:r>
        <w:rPr>
          <w:rStyle w:val="FontStyle44"/>
          <w:rFonts w:eastAsia="Times New Roman" w:cs="Times New Roman" w:ascii="Times New Roman" w:hAnsi="Times New Roman"/>
          <w:color w:val="000000"/>
          <w:sz w:val="28"/>
          <w:szCs w:val="28"/>
        </w:rPr>
        <w:t xml:space="preserve"> </w:t>
      </w:r>
      <w:r>
        <w:rPr>
          <w:rStyle w:val="FontStyle58"/>
          <w:rFonts w:eastAsia="Times New Roman" w:ascii="Times New Roman" w:hAnsi="Times New Roman"/>
          <w:color w:val="000000"/>
          <w:sz w:val="28"/>
          <w:szCs w:val="28"/>
          <w:lang w:val="en-US"/>
        </w:rPr>
        <w:t>II</w:t>
      </w:r>
      <w:r>
        <w:rPr>
          <w:rStyle w:val="FontStyle44"/>
          <w:rFonts w:eastAsia="Times New Roman" w:cs="Times New Roman" w:ascii="Times New Roman" w:hAnsi="Times New Roman"/>
          <w:color w:val="000000"/>
          <w:sz w:val="28"/>
          <w:szCs w:val="28"/>
        </w:rPr>
        <w:t>)</w:t>
      </w:r>
      <w:r>
        <w:rPr>
          <w:rFonts w:ascii="Times New Roman" w:hAnsi="Times New Roman"/>
          <w:color w:val="000000"/>
          <w:sz w:val="28"/>
          <w:szCs w:val="28"/>
        </w:rPr>
        <w:t xml:space="preserve"> </w:t>
      </w:r>
      <w:r>
        <w:rPr>
          <w:rStyle w:val="Style11"/>
          <w:rFonts w:eastAsia="Times New Roman" w:ascii="Times New Roman" w:hAnsi="Times New Roman"/>
          <w:color w:val="000000"/>
          <w:sz w:val="28"/>
          <w:szCs w:val="28"/>
          <w:shd w:fill="FFFFFF" w:val="clear"/>
        </w:rPr>
        <w:t>согласно приложению № 6  к административному регламенту, образец заполнения приводится в приложении № 7 к административному регламенту.</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 исправленный документ </w:t>
      </w:r>
      <w:r>
        <w:rPr>
          <w:rFonts w:eastAsia="Times New Roman" w:cs="Times New Roman" w:ascii="Times New Roman" w:hAnsi="Times New Roman"/>
          <w:color w:val="000000"/>
          <w:sz w:val="28"/>
          <w:szCs w:val="28"/>
        </w:rPr>
        <w:t>без опечаток и ошибок</w:t>
      </w:r>
      <w:r>
        <w:rPr>
          <w:rFonts w:cs="Times New Roman" w:ascii="Times New Roman" w:hAnsi="Times New Roman"/>
          <w:color w:val="000000"/>
          <w:sz w:val="28"/>
          <w:szCs w:val="28"/>
        </w:rPr>
        <w:t xml:space="preserve"> взамен ранее выданного документа, являющегося результатом предоставления муниципальной услуги;</w:t>
      </w:r>
    </w:p>
    <w:p>
      <w:pPr>
        <w:pStyle w:val="11"/>
        <w:jc w:val="both"/>
        <w:rPr/>
      </w:pPr>
      <w:r>
        <w:rPr>
          <w:rFonts w:ascii="Times New Roman" w:hAnsi="Times New Roman"/>
          <w:color w:val="000000"/>
          <w:sz w:val="28"/>
          <w:szCs w:val="28"/>
          <w:lang w:eastAsia="ar-SA" w:bidi="ar-SA"/>
        </w:rPr>
        <w:t>- мотивированный письменный отказ в</w:t>
      </w:r>
      <w:r>
        <w:rPr>
          <w:rStyle w:val="FontStyle58"/>
          <w:rFonts w:ascii="Times New Roman" w:hAnsi="Times New Roman"/>
          <w:color w:val="000000"/>
          <w:sz w:val="28"/>
          <w:szCs w:val="28"/>
        </w:rPr>
        <w:t xml:space="preserve"> </w:t>
      </w:r>
      <w:r>
        <w:rPr>
          <w:rStyle w:val="FontStyle44"/>
          <w:rFonts w:cs="Times New Roman" w:ascii="Times New Roman" w:hAnsi="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rFonts w:ascii="Times New Roman" w:hAnsi="Times New Roman"/>
          <w:color w:val="000000"/>
          <w:sz w:val="28"/>
          <w:szCs w:val="28"/>
        </w:rPr>
        <w:t xml:space="preserve"> </w:t>
      </w:r>
      <w:r>
        <w:rPr>
          <w:rStyle w:val="Style13"/>
          <w:rFonts w:ascii="Times New Roman" w:hAnsi="Times New Roman"/>
          <w:color w:val="000000"/>
          <w:sz w:val="28"/>
          <w:szCs w:val="28"/>
          <w:lang w:eastAsia="ru-RU"/>
        </w:rPr>
        <w:t xml:space="preserve">в </w:t>
      </w:r>
      <w:r>
        <w:rPr>
          <w:rFonts w:ascii="Times New Roman" w:hAnsi="Times New Roman"/>
          <w:color w:val="000000"/>
          <w:sz w:val="28"/>
          <w:szCs w:val="28"/>
        </w:rPr>
        <w:t xml:space="preserve">виде </w:t>
      </w:r>
      <w:r>
        <w:rPr>
          <w:rFonts w:ascii="Times New Roman" w:hAnsi="Times New Roman"/>
          <w:color w:val="000000"/>
          <w:sz w:val="28"/>
          <w:szCs w:val="28"/>
          <w:lang w:eastAsia="ar-SA" w:bidi="ar-SA"/>
        </w:rPr>
        <w:t>письма администрации муниципального образования Кореновский район</w:t>
      </w:r>
      <w:r>
        <w:rPr>
          <w:rFonts w:ascii="Times New Roman" w:hAnsi="Times New Roman"/>
          <w:color w:val="000000"/>
          <w:sz w:val="28"/>
          <w:szCs w:val="28"/>
        </w:rPr>
        <w:t xml:space="preserve"> (далее – письменный отказ), </w:t>
      </w:r>
      <w:r>
        <w:rPr>
          <w:rStyle w:val="FontStyle58"/>
          <w:rFonts w:ascii="Times New Roman" w:hAnsi="Times New Roman"/>
          <w:color w:val="000000"/>
          <w:sz w:val="28"/>
          <w:szCs w:val="28"/>
        </w:rPr>
        <w:t xml:space="preserve">в случае наличия хотя бы одного из оснований для отказа в предоставлении муниципальной услуги, указанных в </w:t>
      </w:r>
      <w:r>
        <w:rPr>
          <w:rFonts w:ascii="Times New Roman" w:hAnsi="Times New Roman"/>
          <w:bCs/>
          <w:color w:val="000000"/>
          <w:sz w:val="28"/>
          <w:szCs w:val="28"/>
        </w:rPr>
        <w:t xml:space="preserve">подпункте 3.3.3.1  пункта 3.3.3 подраздела 3.3 </w:t>
      </w:r>
      <w:r>
        <w:rPr>
          <w:rStyle w:val="FontStyle58"/>
          <w:rFonts w:ascii="Times New Roman" w:hAnsi="Times New Roman"/>
          <w:color w:val="000000"/>
          <w:sz w:val="28"/>
          <w:szCs w:val="28"/>
        </w:rPr>
        <w:t xml:space="preserve">раздела </w:t>
      </w:r>
      <w:r>
        <w:rPr>
          <w:rStyle w:val="FontStyle58"/>
          <w:rFonts w:ascii="Times New Roman" w:hAnsi="Times New Roman"/>
          <w:color w:val="000000"/>
          <w:sz w:val="28"/>
          <w:szCs w:val="28"/>
          <w:lang w:val="en-US"/>
        </w:rPr>
        <w:t>III</w:t>
      </w:r>
      <w:r>
        <w:rPr>
          <w:rStyle w:val="FontStyle58"/>
          <w:rFonts w:ascii="Times New Roman" w:hAnsi="Times New Roman"/>
          <w:color w:val="000000"/>
          <w:sz w:val="28"/>
          <w:szCs w:val="28"/>
        </w:rPr>
        <w:t xml:space="preserve"> настоящего административного регламента.</w:t>
      </w:r>
      <w:r>
        <w:rPr>
          <w:rStyle w:val="Style13"/>
          <w:rFonts w:ascii="Times New Roman" w:hAnsi="Times New Roman"/>
          <w:color w:val="000000"/>
          <w:sz w:val="28"/>
          <w:szCs w:val="28"/>
          <w:lang w:eastAsia="ru-RU"/>
        </w:rPr>
        <w:t xml:space="preserve"> </w:t>
      </w:r>
    </w:p>
    <w:p>
      <w:pPr>
        <w:pStyle w:val="Normal"/>
        <w:widowControl w:val="false"/>
        <w:ind w:firstLine="708" w:right="-1"/>
        <w:jc w:val="both"/>
        <w:rPr/>
      </w:pPr>
      <w:r>
        <w:rPr>
          <w:rFonts w:eastAsia="Times New Roman" w:cs="Times New Roman" w:ascii="Times New Roman" w:hAnsi="Times New Roman"/>
          <w:color w:val="000000"/>
          <w:sz w:val="28"/>
          <w:szCs w:val="28"/>
        </w:rPr>
        <w:t xml:space="preserve">2.3.1.3. При обращении заявителя за  </w:t>
      </w:r>
      <w:r>
        <w:rPr>
          <w:rStyle w:val="FontStyle44"/>
          <w:rFonts w:cs="Times New Roman" w:ascii="Times New Roman" w:hAnsi="Times New Roman"/>
          <w:color w:val="000000"/>
          <w:sz w:val="28"/>
          <w:szCs w:val="28"/>
        </w:rPr>
        <w:t xml:space="preserve">муниципальной услугой                    </w:t>
      </w:r>
      <w:r>
        <w:rPr>
          <w:rFonts w:cs="Times New Roman" w:ascii="Times New Roman" w:hAnsi="Times New Roman"/>
          <w:color w:val="000000"/>
          <w:sz w:val="28"/>
          <w:szCs w:val="28"/>
        </w:rPr>
        <w:t xml:space="preserve">«Выдача (отказ в выдаче) дубликата документа, выданного по результатам предоставления муниципальной услуги» </w:t>
      </w:r>
      <w:r>
        <w:rPr>
          <w:rStyle w:val="FontStyle44"/>
          <w:rFonts w:cs="Times New Roman" w:ascii="Times New Roman" w:hAnsi="Times New Roman"/>
          <w:color w:val="000000"/>
          <w:sz w:val="28"/>
          <w:szCs w:val="28"/>
        </w:rPr>
        <w:t xml:space="preserve">(далее - </w:t>
      </w:r>
      <w:r>
        <w:rPr>
          <w:rFonts w:cs="Times New Roman" w:ascii="Times New Roman" w:hAnsi="Times New Roman"/>
          <w:color w:val="000000"/>
          <w:sz w:val="28"/>
          <w:szCs w:val="28"/>
        </w:rPr>
        <w:t>вариант</w:t>
      </w:r>
      <w:r>
        <w:rPr>
          <w:rFonts w:eastAsia="Times New Roman" w:cs="Times New Roman" w:ascii="Times New Roman" w:hAnsi="Times New Roman"/>
          <w:color w:val="000000"/>
          <w:sz w:val="28"/>
          <w:szCs w:val="28"/>
        </w:rPr>
        <w:t xml:space="preserve"> </w:t>
      </w:r>
      <w:r>
        <w:rPr>
          <w:rStyle w:val="FontStyle58"/>
          <w:rFonts w:eastAsia="Times New Roman" w:ascii="Times New Roman" w:hAnsi="Times New Roman"/>
          <w:color w:val="000000"/>
          <w:sz w:val="28"/>
          <w:szCs w:val="28"/>
          <w:lang w:val="en-US"/>
        </w:rPr>
        <w:t>III</w:t>
      </w:r>
      <w:r>
        <w:rPr>
          <w:rFonts w:eastAsia="Times New Roman" w:cs="Times New Roman" w:ascii="Times New Roman" w:hAnsi="Times New Roman"/>
          <w:color w:val="000000"/>
          <w:sz w:val="28"/>
          <w:szCs w:val="28"/>
        </w:rPr>
        <w:t xml:space="preserve">) </w:t>
      </w:r>
      <w:r>
        <w:rPr>
          <w:rStyle w:val="Style11"/>
          <w:rFonts w:eastAsia="Times New Roman" w:ascii="Times New Roman" w:hAnsi="Times New Roman"/>
          <w:color w:val="000000"/>
          <w:sz w:val="28"/>
          <w:szCs w:val="28"/>
          <w:shd w:fill="FFFFFF" w:val="clear"/>
        </w:rPr>
        <w:t>согласно приложению № 8  к административному регламенту, образец заполнения приводится в приложении № 9 к административному регламенту.</w:t>
      </w:r>
    </w:p>
    <w:p>
      <w:pPr>
        <w:pStyle w:val="Pboth"/>
        <w:spacing w:beforeAutospacing="0" w:before="0" w:afterAutospacing="0" w:after="0"/>
        <w:ind w:firstLine="709" w:right="-1"/>
        <w:jc w:val="both"/>
        <w:rPr>
          <w:rFonts w:ascii="Times New Roman" w:hAnsi="Times New Roman"/>
          <w:color w:val="000000"/>
        </w:rPr>
      </w:pPr>
      <w:r>
        <w:rPr>
          <w:rFonts w:ascii="Times New Roman" w:hAnsi="Times New Roman"/>
          <w:color w:val="000000"/>
          <w:sz w:val="28"/>
          <w:szCs w:val="28"/>
        </w:rPr>
        <w:t>-дубликат уведомления о соответствии или уведомления о несоответствии (далее – дубликат)</w:t>
      </w:r>
    </w:p>
    <w:p>
      <w:pPr>
        <w:pStyle w:val="11"/>
        <w:jc w:val="both"/>
        <w:rPr/>
      </w:pPr>
      <w:r>
        <w:rPr>
          <w:rFonts w:ascii="Times New Roman" w:hAnsi="Times New Roman"/>
          <w:color w:val="000000"/>
          <w:sz w:val="28"/>
          <w:szCs w:val="28"/>
          <w:lang w:eastAsia="ar-SA" w:bidi="ar-SA"/>
        </w:rPr>
        <w:t xml:space="preserve">- мотивированный письменный отказ в выдаче дубликата </w:t>
      </w:r>
      <w:r>
        <w:rPr>
          <w:rStyle w:val="Style13"/>
          <w:rFonts w:ascii="Times New Roman" w:hAnsi="Times New Roman"/>
          <w:color w:val="000000"/>
          <w:sz w:val="28"/>
          <w:szCs w:val="28"/>
          <w:lang w:eastAsia="ru-RU"/>
        </w:rPr>
        <w:t xml:space="preserve">в </w:t>
      </w:r>
      <w:r>
        <w:rPr>
          <w:rFonts w:ascii="Times New Roman" w:hAnsi="Times New Roman"/>
          <w:color w:val="000000"/>
          <w:sz w:val="28"/>
          <w:szCs w:val="28"/>
        </w:rPr>
        <w:t xml:space="preserve">виде </w:t>
      </w:r>
      <w:r>
        <w:rPr>
          <w:rFonts w:ascii="Times New Roman" w:hAnsi="Times New Roman"/>
          <w:color w:val="000000"/>
          <w:sz w:val="28"/>
          <w:szCs w:val="28"/>
          <w:lang w:eastAsia="ar-SA" w:bidi="ar-SA"/>
        </w:rPr>
        <w:t>письма администрации муниципального образования Кореновский район</w:t>
      </w:r>
      <w:r>
        <w:rPr>
          <w:rFonts w:ascii="Times New Roman" w:hAnsi="Times New Roman"/>
          <w:color w:val="000000"/>
          <w:sz w:val="28"/>
          <w:szCs w:val="28"/>
        </w:rPr>
        <w:t xml:space="preserve">, </w:t>
      </w:r>
      <w:r>
        <w:rPr>
          <w:rStyle w:val="FontStyle58"/>
          <w:rFonts w:ascii="Times New Roman" w:hAnsi="Times New Roman"/>
          <w:color w:val="000000"/>
          <w:sz w:val="28"/>
          <w:szCs w:val="28"/>
        </w:rPr>
        <w:t xml:space="preserve">в случае наличия хотя бы одного из оснований для отказа в предоставлении муниципальной услуги, указанных в </w:t>
      </w:r>
      <w:r>
        <w:rPr>
          <w:rFonts w:ascii="Times New Roman" w:hAnsi="Times New Roman"/>
          <w:bCs/>
          <w:color w:val="000000"/>
          <w:sz w:val="28"/>
          <w:szCs w:val="28"/>
        </w:rPr>
        <w:t xml:space="preserve">подпункте 3.3.4.1  пункта 3.3.4  подраздела 3.3 </w:t>
      </w:r>
      <w:r>
        <w:rPr>
          <w:rStyle w:val="FontStyle58"/>
          <w:rFonts w:ascii="Times New Roman" w:hAnsi="Times New Roman"/>
          <w:color w:val="000000"/>
          <w:sz w:val="28"/>
          <w:szCs w:val="28"/>
        </w:rPr>
        <w:t xml:space="preserve">раздела </w:t>
      </w:r>
      <w:r>
        <w:rPr>
          <w:rStyle w:val="FontStyle58"/>
          <w:rFonts w:ascii="Times New Roman" w:hAnsi="Times New Roman"/>
          <w:color w:val="000000"/>
          <w:sz w:val="28"/>
          <w:szCs w:val="28"/>
          <w:lang w:val="en-US"/>
        </w:rPr>
        <w:t>III</w:t>
      </w:r>
      <w:r>
        <w:rPr>
          <w:rStyle w:val="FontStyle58"/>
          <w:rFonts w:ascii="Times New Roman" w:hAnsi="Times New Roman"/>
          <w:color w:val="000000"/>
          <w:sz w:val="28"/>
          <w:szCs w:val="28"/>
        </w:rPr>
        <w:t xml:space="preserve"> настоящего административного регламента.</w:t>
      </w:r>
    </w:p>
    <w:p>
      <w:pPr>
        <w:pStyle w:val="Normal"/>
        <w:widowControl w:val="false"/>
        <w:ind w:firstLine="567" w:right="-1"/>
        <w:jc w:val="both"/>
        <w:rPr/>
      </w:pPr>
      <w:r>
        <w:rPr>
          <w:rFonts w:eastAsia="Times New Roman" w:cs="Times New Roman" w:ascii="Times New Roman" w:hAnsi="Times New Roman"/>
          <w:color w:val="000000"/>
          <w:sz w:val="28"/>
          <w:szCs w:val="28"/>
        </w:rPr>
        <w:t xml:space="preserve">2.3.2. Формирование реестровой записи в РГИС </w:t>
      </w:r>
      <w:r>
        <w:rPr>
          <w:rStyle w:val="FontStyle58"/>
          <w:rFonts w:ascii="Times New Roman" w:hAnsi="Times New Roman"/>
          <w:color w:val="000000"/>
          <w:sz w:val="28"/>
          <w:szCs w:val="28"/>
        </w:rPr>
        <w:t>«</w:t>
      </w:r>
      <w:r>
        <w:rPr>
          <w:rFonts w:cs="Times New Roman" w:ascii="Times New Roman" w:hAnsi="Times New Roman"/>
          <w:color w:val="000000"/>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color w:val="000000"/>
          <w:sz w:val="28"/>
          <w:szCs w:val="28"/>
        </w:rPr>
        <w:t>в качестве результата предоставления муниципальной услуги не предусмотрено.</w:t>
      </w:r>
    </w:p>
    <w:p>
      <w:pPr>
        <w:pStyle w:val="ConsPlusTitle"/>
        <w:numPr>
          <w:ilvl w:val="0"/>
          <w:numId w:val="0"/>
        </w:numPr>
        <w:ind w:firstLine="708" w:left="0" w:right="-1"/>
        <w:jc w:val="both"/>
        <w:outlineLvl w:val="2"/>
        <w:rPr>
          <w:rFonts w:ascii="Times New Roman" w:hAnsi="Times New Roman"/>
          <w:b w:val="false"/>
          <w:color w:val="000000"/>
          <w:sz w:val="28"/>
          <w:szCs w:val="28"/>
        </w:rPr>
      </w:pPr>
      <w:r>
        <w:rPr>
          <w:rFonts w:ascii="Times New Roman" w:hAnsi="Times New Roman"/>
          <w:b w:val="false"/>
          <w:color w:val="000000"/>
          <w:sz w:val="28"/>
          <w:szCs w:val="28"/>
        </w:rPr>
      </w:r>
    </w:p>
    <w:p>
      <w:pPr>
        <w:pStyle w:val="Normal"/>
        <w:jc w:val="center"/>
        <w:rPr>
          <w:rFonts w:ascii="Times New Roman" w:hAnsi="Times New Roman"/>
          <w:color w:val="000000"/>
        </w:rPr>
      </w:pPr>
      <w:bookmarkStart w:id="9" w:name="sub_3033"/>
      <w:bookmarkEnd w:id="9"/>
      <w:r>
        <w:rPr>
          <w:rFonts w:cs="Times New Roman" w:ascii="Times New Roman" w:hAnsi="Times New Roman"/>
          <w:b/>
          <w:color w:val="000000"/>
          <w:sz w:val="28"/>
          <w:szCs w:val="28"/>
        </w:rPr>
        <w:t>2.4 Срок предоставления муниципальной услуги</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jc w:val="both"/>
        <w:rPr>
          <w:rFonts w:ascii="Times New Roman" w:hAnsi="Times New Roman"/>
          <w:color w:val="000000"/>
        </w:rPr>
      </w:pPr>
      <w:r>
        <w:rPr>
          <w:rFonts w:cs="Times New Roman" w:ascii="Times New Roman" w:hAnsi="Times New Roman"/>
          <w:color w:val="000000"/>
          <w:sz w:val="28"/>
          <w:szCs w:val="28"/>
          <w:shd w:fill="FFFFFF" w:val="clear"/>
        </w:rPr>
        <w:t>2.4.1  Максимальный срок предоставления муниципальной услуги составляет не более чем 7 рабочих дней со дня регистрации заявления, документов и (или) информации, необходимых для предоставления муниципальной услуги, в управлении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w:t>
      </w:r>
    </w:p>
    <w:p>
      <w:pPr>
        <w:pStyle w:val="Normal"/>
        <w:jc w:val="both"/>
        <w:rPr>
          <w:rFonts w:ascii="Times New Roman" w:hAnsi="Times New Roman"/>
          <w:color w:val="000000"/>
        </w:rPr>
      </w:pPr>
      <w:r>
        <w:rPr>
          <w:rFonts w:cs="Times New Roman" w:ascii="Times New Roman" w:hAnsi="Times New Roman"/>
          <w:color w:val="000000"/>
          <w:sz w:val="28"/>
          <w:szCs w:val="28"/>
          <w:shd w:fill="FFFFFF" w:val="clear"/>
        </w:rPr>
        <w:tab/>
        <w:t xml:space="preserve">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уполномоченный на выдачу разрешений на строительство Уполномоченный орган в срок не позднее 20 рабочих дней со дня поступления этого уведомления представляет государственную услугу</w:t>
      </w:r>
    </w:p>
    <w:p>
      <w:pPr>
        <w:pStyle w:val="Normal"/>
        <w:ind w:firstLine="709"/>
        <w:jc w:val="both"/>
        <w:rPr/>
      </w:pPr>
      <w:r>
        <w:rPr>
          <w:rFonts w:cs="Times New Roman" w:ascii="Times New Roman" w:hAnsi="Times New Roman"/>
          <w:color w:val="000000"/>
          <w:sz w:val="28"/>
          <w:szCs w:val="28"/>
          <w:shd w:fill="FFFFFF" w:val="clear"/>
        </w:rPr>
        <w:t xml:space="preserve">2.4.2 Срок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szCs w:val="28"/>
          <w:shd w:fill="FFFFFF" w:val="clear"/>
        </w:rPr>
        <w:t xml:space="preserve"> услуги определяется для каждого варианта и приведен в их описании, содержащемся в </w:t>
      </w:r>
      <w:hyperlink r:id="rId8">
        <w:r>
          <w:rPr>
            <w:rStyle w:val="Hyperlink"/>
            <w:rFonts w:cs="Times New Roman" w:ascii="Times New Roman" w:hAnsi="Times New Roman"/>
            <w:color w:val="000000"/>
            <w:sz w:val="28"/>
            <w:szCs w:val="28"/>
            <w:u w:val="none"/>
            <w:shd w:fill="FFFFFF" w:val="clear"/>
          </w:rPr>
          <w:t>разделе III</w:t>
        </w:r>
      </w:hyperlink>
      <w:r>
        <w:rPr>
          <w:rFonts w:cs="Times New Roman" w:ascii="Times New Roman" w:hAnsi="Times New Roman"/>
          <w:color w:val="000000"/>
          <w:sz w:val="28"/>
          <w:szCs w:val="28"/>
          <w:shd w:fill="FFFFFF" w:val="clear"/>
        </w:rPr>
        <w:t> настоящего административного регламента.</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2.4.3 Срок предоставления муниципальной услуги в МФЦ</w:t>
      </w:r>
      <w:r>
        <w:rPr>
          <w:rFonts w:eastAsia="Times New Roman" w:cs="Times New Roman" w:ascii="Times New Roman" w:hAnsi="Times New Roman"/>
          <w:color w:val="000000"/>
          <w:sz w:val="28"/>
          <w:szCs w:val="28"/>
          <w:lang w:eastAsia="ru-RU"/>
        </w:rPr>
        <w:t xml:space="preserve"> составляет </w:t>
      </w:r>
      <w:r>
        <w:rPr>
          <w:rFonts w:cs="Times New Roman" w:ascii="Times New Roman" w:hAnsi="Times New Roman"/>
          <w:color w:val="000000"/>
          <w:sz w:val="28"/>
          <w:szCs w:val="28"/>
        </w:rPr>
        <w:t>не более чем</w:t>
      </w:r>
      <w:r>
        <w:rPr>
          <w:rFonts w:cs="Times New Roman" w:ascii="Times New Roman" w:hAnsi="Times New Roman"/>
          <w:color w:val="000000"/>
          <w:sz w:val="28"/>
          <w:szCs w:val="28"/>
          <w:shd w:fill="FFFFFF" w:val="clear"/>
        </w:rPr>
        <w:t xml:space="preserve"> 7 рабочих дней </w:t>
      </w:r>
      <w:r>
        <w:rPr>
          <w:rFonts w:cs="Times New Roman" w:ascii="Times New Roman" w:hAnsi="Times New Roman"/>
          <w:color w:val="000000"/>
          <w:sz w:val="28"/>
          <w:szCs w:val="28"/>
        </w:rPr>
        <w:t>со дня регистрации заявления, документов и (или) информации,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управлении уполномоченного органа</w:t>
      </w:r>
      <w:r>
        <w:rPr>
          <w:rFonts w:cs="Times New Roman" w:ascii="Times New Roman" w:hAnsi="Times New Roman"/>
          <w:color w:val="000000"/>
          <w:sz w:val="28"/>
          <w:szCs w:val="28"/>
          <w:shd w:fill="FFFFFF" w:val="clear"/>
        </w:rPr>
        <w:t>, предоставляющего муниципальную услугу,</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shd w:fill="FFFFFF" w:val="clear"/>
        </w:rPr>
        <w:t>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olor w:val="000000"/>
        </w:rPr>
      </w:pPr>
      <w:r>
        <w:rPr>
          <w:rFonts w:cs="Times New Roman" w:ascii="Times New Roman" w:hAnsi="Times New Roman"/>
          <w:color w:val="000000"/>
          <w:sz w:val="28"/>
          <w:szCs w:val="28"/>
          <w:shd w:fill="FFFFFF" w:val="clear"/>
        </w:rPr>
        <w:t xml:space="preserve">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уполномоченный на выдачу разрешений на строительство Уполномоченный орган в срок не позднее 20 рабочих дней </w:t>
      </w:r>
      <w:r>
        <w:rPr>
          <w:rFonts w:cs="Times New Roman" w:ascii="Times New Roman" w:hAnsi="Times New Roman"/>
          <w:color w:val="000000"/>
          <w:sz w:val="28"/>
          <w:szCs w:val="28"/>
        </w:rPr>
        <w:t>со дня регистрации уведомления, документов и (или) информации в МФЦ.</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2.4.5  Срок предоставления муниципальной услуги в электронной форме не более чем 7 рабочих дней со дня регистрации заявления, документов и (или) информации, необходимых для предоставления муниципальной услуги, в управлении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уполномоченный на выдачу разрешений на строительство Уполномоченный орган в срок не позднее 20 рабочих дней со дня регистрации уведомления, документов и (или) информации , полученной через:</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ФГИС «</w:t>
      </w:r>
      <w:r>
        <w:rPr>
          <w:rFonts w:cs="Times New Roman" w:ascii="Times New Roman" w:hAnsi="Times New Roman"/>
          <w:color w:val="000000"/>
          <w:sz w:val="28"/>
          <w:szCs w:val="28"/>
          <w:lang w:eastAsia="ru-RU"/>
        </w:rPr>
        <w:t>Единый портал государственных и муниципальных услуг (функций)" (www.gosuslugi.ru) (далее – Единый портал, ЕПГУ или  Единый портал www.gosuslugi.ru)</w:t>
      </w:r>
      <w:r>
        <w:rPr>
          <w:rFonts w:cs="Times New Roman" w:ascii="Times New Roman" w:hAnsi="Times New Roman"/>
          <w:b/>
          <w:i/>
          <w:color w:val="000000"/>
          <w:sz w:val="26"/>
          <w:szCs w:val="26"/>
        </w:rPr>
        <w:t xml:space="preserve"> </w:t>
      </w:r>
    </w:p>
    <w:p>
      <w:pPr>
        <w:pStyle w:val="Normal"/>
        <w:ind w:firstLine="708"/>
        <w:jc w:val="both"/>
        <w:rPr/>
      </w:pPr>
      <w:r>
        <w:rPr>
          <w:rFonts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w:t>
      </w:r>
      <w:hyperlink r:id="rId9">
        <w:r>
          <w:rPr>
            <w:rStyle w:val="Hyperlink"/>
            <w:rFonts w:cs="Times New Roman" w:ascii="Times New Roman" w:hAnsi="Times New Roman"/>
            <w:color w:val="000000"/>
            <w:sz w:val="28"/>
            <w:szCs w:val="28"/>
            <w:u w:val="none"/>
          </w:rPr>
          <w:t>http://pgu.krasnodar.ru</w:t>
        </w:r>
      </w:hyperlink>
      <w:r>
        <w:rPr>
          <w:rStyle w:val="Style11"/>
          <w:rFonts w:ascii="Times New Roman" w:hAnsi="Times New Roman"/>
          <w:color w:val="000000"/>
          <w:sz w:val="28"/>
          <w:szCs w:val="28"/>
        </w:rPr>
        <w:t>)</w:t>
      </w:r>
      <w:r>
        <w:rPr>
          <w:rFonts w:cs="Times New Roman" w:ascii="Times New Roman" w:hAnsi="Times New Roman"/>
          <w:color w:val="000000"/>
          <w:sz w:val="28"/>
          <w:szCs w:val="28"/>
        </w:rPr>
        <w:t>.</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Normal"/>
        <w:shd w:val="clear" w:color="auto" w:fill="FFFFFF"/>
        <w:suppressAutoHyphens w:val="false"/>
        <w:ind w:firstLine="708"/>
        <w:jc w:val="both"/>
        <w:rPr>
          <w:rFonts w:ascii="Times New Roman" w:hAnsi="Times New Roman"/>
          <w:color w:val="000000"/>
        </w:rPr>
      </w:pPr>
      <w:r>
        <w:rPr>
          <w:rFonts w:cs="Times New Roman" w:ascii="Times New Roman" w:hAnsi="Times New Roman"/>
          <w:color w:val="000000"/>
          <w:sz w:val="28"/>
          <w:szCs w:val="28"/>
        </w:rPr>
        <w:t>- официальный сайт  администрации муниципального образования Кореновский район http: //www. korenovsk.ru. (далее - официальный сайт или официальный сайт http: //www. korenovsk.ru);</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электронную почту заявителя (далее - e-mail электронной почты).</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Днем обращения за предоставлением муниципальной услуги считается дата регистрации приема документов на Едином портале, Региональном портале, официальном сайте или  e-mail электронной почты).</w:t>
      </w:r>
    </w:p>
    <w:p>
      <w:pPr>
        <w:pStyle w:val="ListParagraph"/>
        <w:ind w:left="0"/>
        <w:rPr>
          <w:rFonts w:ascii="Times New Roman" w:hAnsi="Times New Roman" w:cs="Times New Roman"/>
          <w:color w:val="000000"/>
          <w:sz w:val="28"/>
          <w:szCs w:val="28"/>
        </w:rPr>
      </w:pPr>
      <w:r>
        <w:rPr>
          <w:rFonts w:cs="Times New Roman" w:ascii="Times New Roman" w:hAnsi="Times New Roman"/>
          <w:color w:val="000000"/>
          <w:sz w:val="28"/>
          <w:szCs w:val="28"/>
        </w:rPr>
      </w:r>
      <w:bookmarkStart w:id="10" w:name="sub_3034"/>
      <w:bookmarkStart w:id="11" w:name="sub_3034"/>
      <w:bookmarkEnd w:id="11"/>
    </w:p>
    <w:p>
      <w:pPr>
        <w:pStyle w:val="ListParagraph"/>
        <w:ind w:left="0"/>
        <w:jc w:val="center"/>
        <w:rPr>
          <w:rFonts w:ascii="Times New Roman" w:hAnsi="Times New Roman"/>
          <w:color w:val="000000"/>
        </w:rPr>
      </w:pPr>
      <w:r>
        <w:rPr>
          <w:rFonts w:cs="Times New Roman" w:ascii="Times New Roman" w:hAnsi="Times New Roman"/>
          <w:b/>
          <w:color w:val="000000"/>
          <w:sz w:val="28"/>
          <w:szCs w:val="28"/>
        </w:rPr>
        <w:t>2.5 Правовые основания для предоставления</w:t>
      </w:r>
    </w:p>
    <w:p>
      <w:pPr>
        <w:pStyle w:val="ListParagraph"/>
        <w:ind w:left="0"/>
        <w:jc w:val="center"/>
        <w:rPr>
          <w:rFonts w:ascii="Times New Roman" w:hAnsi="Times New Roman"/>
          <w:color w:val="000000"/>
        </w:rPr>
      </w:pPr>
      <w:r>
        <w:rPr>
          <w:rFonts w:cs="Times New Roman" w:ascii="Times New Roman" w:hAnsi="Times New Roman"/>
          <w:b/>
          <w:color w:val="000000"/>
          <w:sz w:val="28"/>
          <w:szCs w:val="28"/>
        </w:rPr>
        <w:t>муниципальной услуги</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2.5.1 Перечень нормативных правовых актов, регулирующих предоставление муниципальной услуги размещен:</w:t>
      </w:r>
    </w:p>
    <w:p>
      <w:pPr>
        <w:pStyle w:val="Normal"/>
        <w:ind w:right="-1"/>
        <w:jc w:val="both"/>
        <w:rPr>
          <w:rFonts w:ascii="Times New Roman" w:hAnsi="Times New Roman"/>
          <w:color w:val="000000"/>
        </w:rPr>
      </w:pPr>
      <w:r>
        <w:rPr>
          <w:rFonts w:cs="Times New Roman" w:ascii="Times New Roman" w:hAnsi="Times New Roman"/>
          <w:color w:val="000000"/>
          <w:sz w:val="28"/>
          <w:szCs w:val="28"/>
        </w:rPr>
        <w:tab/>
        <w:t xml:space="preserve">- на официальном сайте  http: //www. korenovsk.ru; </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2.5.2 Перечень нормативных правовых актов, регулирующих предоставление муниципальной услуги размещен:</w:t>
      </w:r>
    </w:p>
    <w:p>
      <w:pPr>
        <w:pStyle w:val="Normal"/>
        <w:ind w:right="-1"/>
        <w:jc w:val="both"/>
        <w:rPr>
          <w:rFonts w:ascii="Times New Roman" w:hAnsi="Times New Roman"/>
          <w:color w:val="000000"/>
        </w:rPr>
      </w:pPr>
      <w:r>
        <w:rPr>
          <w:rFonts w:cs="Times New Roman" w:ascii="Times New Roman" w:hAnsi="Times New Roman"/>
          <w:color w:val="000000"/>
          <w:sz w:val="28"/>
          <w:szCs w:val="28"/>
        </w:rPr>
        <w:tab/>
      </w:r>
      <w:r>
        <w:rPr>
          <w:rFonts w:cs="Times New Roman" w:ascii="Times New Roman" w:hAnsi="Times New Roman"/>
          <w:color w:val="000000"/>
          <w:sz w:val="28"/>
          <w:szCs w:val="28"/>
          <w:lang w:eastAsia="ru-RU"/>
        </w:rPr>
        <w:t xml:space="preserve">- на Едином портале www.gosuslugi.ru; </w:t>
      </w:r>
      <w:r>
        <w:rPr>
          <w:rFonts w:cs="Times New Roman" w:ascii="Times New Roman" w:hAnsi="Times New Roman"/>
          <w:b/>
          <w:i/>
          <w:color w:val="000000"/>
          <w:sz w:val="28"/>
          <w:szCs w:val="28"/>
        </w:rPr>
        <w:t xml:space="preserve"> </w:t>
      </w:r>
    </w:p>
    <w:p>
      <w:pPr>
        <w:pStyle w:val="Normal"/>
        <w:ind w:right="-1"/>
        <w:jc w:val="both"/>
        <w:rPr>
          <w:rFonts w:ascii="Times New Roman" w:hAnsi="Times New Roman"/>
          <w:color w:val="000000"/>
        </w:rPr>
      </w:pPr>
      <w:r>
        <w:rPr>
          <w:rFonts w:cs="Times New Roman" w:ascii="Times New Roman" w:hAnsi="Times New Roman"/>
          <w:color w:val="000000"/>
          <w:sz w:val="28"/>
          <w:szCs w:val="28"/>
        </w:rPr>
        <w:tab/>
        <w:t>- на Региональном портале http://pgu.krasnodar.ru;</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на официальном сайте http: //www. korenovsk.ru.</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2.5.3  </w:t>
      </w:r>
      <w:r>
        <w:rPr>
          <w:rFonts w:eastAsia="Times New Roman" w:cs="Times New Roman" w:ascii="Times New Roman" w:hAnsi="Times New Roman"/>
          <w:color w:val="000000"/>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ind w:right="-1"/>
        <w:jc w:val="both"/>
        <w:rPr>
          <w:rFonts w:ascii="Times New Roman" w:hAnsi="Times New Roman"/>
          <w:color w:val="000000"/>
        </w:rPr>
      </w:pPr>
      <w:r>
        <w:rPr>
          <w:rFonts w:cs="Times New Roman" w:ascii="Times New Roman" w:hAnsi="Times New Roman"/>
          <w:color w:val="000000"/>
          <w:sz w:val="28"/>
          <w:szCs w:val="28"/>
        </w:rPr>
        <w:tab/>
        <w:t>- на официальном сайте http: //www. korenovsk.ru;</w:t>
      </w:r>
    </w:p>
    <w:p>
      <w:pPr>
        <w:pStyle w:val="Normal"/>
        <w:ind w:right="-1"/>
        <w:jc w:val="both"/>
        <w:rPr>
          <w:rFonts w:ascii="Times New Roman" w:hAnsi="Times New Roman"/>
          <w:color w:val="000000"/>
        </w:rPr>
      </w:pPr>
      <w:r>
        <w:rPr>
          <w:rFonts w:eastAsia="Times New Roman" w:cs="Times New Roman" w:ascii="Times New Roman" w:hAnsi="Times New Roman"/>
          <w:color w:val="000000"/>
          <w:sz w:val="28"/>
          <w:szCs w:val="28"/>
        </w:rPr>
        <w:tab/>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0"/>
        <w:jc w:val="center"/>
        <w:rPr>
          <w:rFonts w:ascii="Times New Roman" w:hAnsi="Times New Roman"/>
          <w:color w:val="000000"/>
        </w:rPr>
      </w:pPr>
      <w:bookmarkStart w:id="12" w:name="sub_3035"/>
      <w:bookmarkEnd w:id="12"/>
      <w:r>
        <w:rPr>
          <w:rFonts w:cs="Times New Roman" w:ascii="Times New Roman" w:hAnsi="Times New Roman"/>
          <w:b/>
          <w:color w:val="000000"/>
          <w:sz w:val="28"/>
          <w:szCs w:val="28"/>
        </w:rPr>
        <w:t>2.6 Исчерпывающий перечень документов, необходимых для предоставления муниципальной услуги</w:t>
      </w:r>
    </w:p>
    <w:p>
      <w:pPr>
        <w:pStyle w:val="Normal"/>
        <w:spacing w:before="0" w:after="0"/>
        <w:ind w:firstLine="709"/>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Web"/>
        <w:shd w:val="clear" w:color="auto" w:fill="FFFFFF"/>
        <w:spacing w:beforeAutospacing="0" w:before="0" w:afterAutospacing="0" w:after="0"/>
        <w:ind w:firstLine="709"/>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jc w:val="both"/>
        <w:rPr/>
      </w:pPr>
      <w:r>
        <w:rPr>
          <w:rFonts w:cs="Times New Roman" w:ascii="Times New Roman" w:hAnsi="Times New Roman"/>
          <w:color w:val="000000"/>
          <w:sz w:val="28"/>
          <w:szCs w:val="28"/>
        </w:rPr>
        <w:t xml:space="preserve">2.6.2  При наличии технической возможности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 с использованием совместимых средств криптографической защиты информации и применением </w:t>
      </w:r>
      <w:hyperlink r:id="rId10">
        <w:r>
          <w:rPr>
            <w:rStyle w:val="Style11"/>
            <w:rFonts w:ascii="Times New Roman" w:hAnsi="Times New Roman"/>
            <w:color w:val="000000"/>
            <w:sz w:val="28"/>
            <w:szCs w:val="28"/>
          </w:rPr>
          <w:t>электронной подписи</w:t>
        </w:r>
      </w:hyperlink>
      <w:r>
        <w:rPr>
          <w:rFonts w:cs="Times New Roman" w:ascii="Times New Roman" w:hAnsi="Times New Roman"/>
          <w:color w:val="000000"/>
          <w:sz w:val="28"/>
          <w:szCs w:val="28"/>
        </w:rPr>
        <w:t xml:space="preserve"> сотрудников, в том числе посредством электронных сервисов, внесенных в единый реестр системы межведомственного электронного взаимодействия.</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Допускается направление запросов в бумажном виде по почте, факсу, посредством курьера.</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Документы, подлежащие представлению в рамках межведомственного информационного взаимодействия</w:t>
      </w:r>
      <w:r>
        <w:rPr>
          <w:rFonts w:ascii="Times New Roman" w:hAnsi="Times New Roman"/>
          <w:color w:val="000000"/>
        </w:rPr>
        <w:t xml:space="preserve"> </w:t>
      </w:r>
      <w:r>
        <w:rPr>
          <w:rFonts w:cs="Times New Roman" w:ascii="Times New Roman" w:hAnsi="Times New Roman"/>
          <w:color w:val="000000"/>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pPr>
        <w:pStyle w:val="Normal"/>
        <w:ind w:firstLine="708"/>
        <w:jc w:val="both"/>
        <w:rPr/>
      </w:pPr>
      <w:r>
        <w:rPr>
          <w:rStyle w:val="FontStyle44"/>
          <w:rFonts w:cs="Times New Roman" w:ascii="Times New Roman" w:hAnsi="Times New Roman"/>
          <w:color w:val="000000"/>
          <w:sz w:val="28"/>
          <w:szCs w:val="28"/>
        </w:rPr>
        <w:t xml:space="preserve">- Исправление допущенных опечаток и  ошибок </w:t>
      </w:r>
      <w:r>
        <w:rPr>
          <w:rFonts w:cs="Times New Roman" w:ascii="Times New Roman" w:hAnsi="Times New Roman"/>
          <w:color w:val="000000"/>
          <w:sz w:val="28"/>
          <w:szCs w:val="28"/>
        </w:rPr>
        <w:t>(отказ в</w:t>
      </w:r>
      <w:r>
        <w:rPr>
          <w:rStyle w:val="FontStyle44"/>
          <w:rFonts w:cs="Times New Roman" w:ascii="Times New Roman" w:hAnsi="Times New Roman"/>
          <w:color w:val="000000"/>
          <w:sz w:val="28"/>
          <w:szCs w:val="28"/>
        </w:rPr>
        <w:t xml:space="preserve"> исправлении допущенных опечаток и  ошибок) в выданном результате предоставления муниципальной услуги;</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Выдача (отказ в выдаче) дубликата или копии документа, выданного по результатам предоставления муниципальной услуги.</w:t>
      </w:r>
    </w:p>
    <w:p>
      <w:pPr>
        <w:pStyle w:val="Normal"/>
        <w:ind w:firstLine="708"/>
        <w:jc w:val="both"/>
        <w:rPr/>
      </w:pPr>
      <w:r>
        <w:rPr>
          <w:rFonts w:cs="Times New Roman" w:ascii="Times New Roman" w:hAnsi="Times New Roman"/>
          <w:color w:val="000000"/>
          <w:sz w:val="28"/>
          <w:szCs w:val="28"/>
        </w:rPr>
        <w:t xml:space="preserve">2.6.3 Способы подачи уведомления о предоставлении муниципальной услуги для каждого варианта приведены в </w:t>
      </w:r>
      <w:hyperlink w:anchor="sub_90030">
        <w:r>
          <w:rPr>
            <w:rStyle w:val="Style11"/>
            <w:rFonts w:ascii="Times New Roman" w:hAnsi="Times New Roman"/>
            <w:color w:val="000000"/>
            <w:sz w:val="28"/>
            <w:szCs w:val="28"/>
          </w:rPr>
          <w:t>разделе III</w:t>
        </w:r>
      </w:hyperlink>
      <w:r>
        <w:rPr>
          <w:rFonts w:cs="Times New Roman" w:ascii="Times New Roman" w:hAnsi="Times New Roman"/>
          <w:color w:val="000000"/>
          <w:sz w:val="28"/>
          <w:szCs w:val="28"/>
        </w:rPr>
        <w:t xml:space="preserve"> настоящего административного регламента.</w:t>
      </w:r>
      <w:bookmarkStart w:id="13" w:name="sub_11710"/>
      <w:r>
        <w:rPr>
          <w:rFonts w:cs="Times New Roman" w:ascii="Times New Roman" w:hAnsi="Times New Roman"/>
          <w:color w:val="000000"/>
          <w:sz w:val="28"/>
          <w:szCs w:val="28"/>
        </w:rPr>
        <w:t xml:space="preserve"> </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Формы уведомления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3"/>
    </w:p>
    <w:p>
      <w:pPr>
        <w:pStyle w:val="Normal"/>
        <w:ind w:firstLine="708"/>
        <w:jc w:val="both"/>
        <w:rPr>
          <w:rFonts w:ascii="Times New Roman" w:hAnsi="Times New Roman"/>
          <w:color w:val="000000"/>
        </w:rPr>
      </w:pPr>
      <w:r>
        <w:rPr>
          <w:rFonts w:cs="Times New Roman" w:ascii="Times New Roman" w:hAnsi="Times New Roman"/>
          <w:color w:val="000000"/>
          <w:sz w:val="28"/>
          <w:szCs w:val="28"/>
        </w:rPr>
        <w:t xml:space="preserve"> </w:t>
      </w:r>
    </w:p>
    <w:p>
      <w:pPr>
        <w:pStyle w:val="ListParagraph"/>
        <w:ind w:left="0"/>
        <w:jc w:val="center"/>
        <w:rPr>
          <w:rFonts w:ascii="Times New Roman" w:hAnsi="Times New Roman"/>
          <w:color w:val="000000"/>
        </w:rPr>
      </w:pPr>
      <w:bookmarkStart w:id="14" w:name="sub_3036"/>
      <w:bookmarkEnd w:id="14"/>
      <w:r>
        <w:rPr>
          <w:rFonts w:cs="Times New Roman" w:ascii="Times New Roman" w:hAnsi="Times New Roman"/>
          <w:b/>
          <w:color w:val="000000"/>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jc w:val="both"/>
        <w:rPr>
          <w:rFonts w:ascii="Times New Roman" w:hAnsi="Times New Roman"/>
          <w:color w:val="000000"/>
        </w:rPr>
      </w:pPr>
      <w:r>
        <w:rPr>
          <w:rFonts w:cs="Times New Roman" w:ascii="Times New Roman" w:hAnsi="Times New Roman"/>
          <w:color w:val="000000"/>
          <w:sz w:val="28"/>
          <w:szCs w:val="28"/>
        </w:rPr>
        <w:t>2.7.1 Оснований для приостановления предоставления муниципальной услуги законодательством Российской Федерации не предусмотрено.</w:t>
      </w:r>
    </w:p>
    <w:p>
      <w:pPr>
        <w:pStyle w:val="Normal"/>
        <w:ind w:firstLine="709"/>
        <w:jc w:val="both"/>
        <w:rPr/>
      </w:pPr>
      <w:r>
        <w:rPr>
          <w:rFonts w:cs="Times New Roman" w:ascii="Times New Roman" w:hAnsi="Times New Roman"/>
          <w:color w:val="000000"/>
          <w:sz w:val="28"/>
          <w:szCs w:val="28"/>
        </w:rPr>
        <w:t xml:space="preserve">2.7.2 Исчерпывающий перечень оснований для отказа в приеме  уведомления и документов, необходимых для предоставления муниципальной услуги, для каждого варианта приведен в </w:t>
      </w:r>
      <w:hyperlink w:anchor="sub_90030">
        <w:r>
          <w:rPr>
            <w:rStyle w:val="Style11"/>
            <w:rFonts w:ascii="Times New Roman" w:hAnsi="Times New Roman"/>
            <w:color w:val="000000"/>
            <w:sz w:val="28"/>
            <w:szCs w:val="28"/>
          </w:rPr>
          <w:t>разделе III</w:t>
        </w:r>
      </w:hyperlink>
      <w:r>
        <w:rPr>
          <w:rFonts w:cs="Times New Roman" w:ascii="Times New Roman" w:hAnsi="Times New Roman"/>
          <w:color w:val="000000"/>
          <w:sz w:val="28"/>
          <w:szCs w:val="28"/>
        </w:rPr>
        <w:t xml:space="preserve"> настоящего административного регламента.</w:t>
      </w:r>
    </w:p>
    <w:p>
      <w:pPr>
        <w:pStyle w:val="Standard"/>
        <w:jc w:val="both"/>
        <w:rPr/>
      </w:pPr>
      <w:r>
        <w:rPr>
          <w:rFonts w:cs="Times New Roman" w:ascii="Times New Roman" w:hAnsi="Times New Roman"/>
          <w:color w:val="000000"/>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Pr>
          <w:rFonts w:cs="Times New Roman" w:ascii="Times New Roman" w:hAnsi="Times New Roman"/>
          <w:color w:val="000000"/>
          <w:sz w:val="28"/>
          <w:szCs w:val="28"/>
          <w:lang w:eastAsia="ru-RU"/>
        </w:rPr>
        <w:t xml:space="preserve">  Едином портале www.gosuslugi.ru</w:t>
      </w:r>
      <w:r>
        <w:rPr>
          <w:rFonts w:cs="Times New Roman" w:ascii="Times New Roman" w:hAnsi="Times New Roman"/>
          <w:b/>
          <w:i/>
          <w:color w:val="000000"/>
          <w:sz w:val="26"/>
          <w:szCs w:val="26"/>
        </w:rPr>
        <w:t xml:space="preserve"> </w:t>
      </w:r>
      <w:r>
        <w:rPr>
          <w:rFonts w:cs="Times New Roman" w:ascii="Times New Roman" w:hAnsi="Times New Roman"/>
          <w:color w:val="000000"/>
          <w:sz w:val="28"/>
          <w:szCs w:val="28"/>
        </w:rPr>
        <w:t>на</w:t>
      </w:r>
      <w:r>
        <w:rPr>
          <w:rStyle w:val="Style11"/>
          <w:rFonts w:ascii="Times New Roman" w:hAnsi="Times New Roman"/>
          <w:color w:val="000000"/>
          <w:sz w:val="28"/>
          <w:szCs w:val="28"/>
        </w:rPr>
        <w:t xml:space="preserve"> Региональном портале http://pgu.krasnodar.ru</w:t>
      </w:r>
      <w:r>
        <w:rPr>
          <w:rFonts w:cs="Times New Roman" w:ascii="Times New Roman" w:hAnsi="Times New Roman"/>
          <w:color w:val="000000"/>
          <w:sz w:val="28"/>
          <w:szCs w:val="28"/>
        </w:rPr>
        <w:t>.</w:t>
      </w:r>
    </w:p>
    <w:p>
      <w:pPr>
        <w:pStyle w:val="Normal"/>
        <w:ind w:firstLine="708" w:right="-1"/>
        <w:jc w:val="both"/>
        <w:rPr>
          <w:rFonts w:ascii="Times New Roman" w:hAnsi="Times New Roman"/>
          <w:color w:val="000000"/>
        </w:rPr>
      </w:pPr>
      <w:bookmarkStart w:id="15" w:name="sub_3038"/>
      <w:bookmarkEnd w:id="15"/>
      <w:r>
        <w:rPr>
          <w:rFonts w:eastAsia="Times New Roman" w:cs="Times New Roman" w:ascii="Times New Roman" w:hAnsi="Times New Roman"/>
          <w:color w:val="000000"/>
          <w:sz w:val="28"/>
          <w:szCs w:val="28"/>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2.8  Размер платы, взимаемой с заявителя при предоставлении муниципальной услуги, и способы ее взимания</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jc w:val="both"/>
        <w:rPr/>
      </w:pPr>
      <w:r>
        <w:rPr>
          <w:rFonts w:cs="Times New Roman" w:ascii="Times New Roman" w:hAnsi="Times New Roman"/>
          <w:color w:val="000000"/>
          <w:sz w:val="28"/>
          <w:szCs w:val="28"/>
        </w:rPr>
        <w:t xml:space="preserve">2.8.1 Информация размещена на </w:t>
      </w:r>
      <w:r>
        <w:rPr>
          <w:rFonts w:cs="Times New Roman" w:ascii="Times New Roman" w:hAnsi="Times New Roman"/>
          <w:color w:val="000000"/>
          <w:sz w:val="28"/>
          <w:szCs w:val="28"/>
          <w:lang w:eastAsia="ru-RU"/>
        </w:rPr>
        <w:t xml:space="preserve"> Едином портале (www.gosuslugi.ru)</w:t>
      </w:r>
      <w:r>
        <w:rPr>
          <w:rFonts w:cs="Times New Roman" w:ascii="Times New Roman" w:hAnsi="Times New Roman"/>
          <w:color w:val="000000"/>
          <w:sz w:val="28"/>
          <w:szCs w:val="28"/>
        </w:rPr>
        <w:t xml:space="preserve"> на Региональном портале (</w:t>
      </w:r>
      <w:r>
        <w:rPr>
          <w:rStyle w:val="Style11"/>
          <w:rFonts w:ascii="Times New Roman" w:hAnsi="Times New Roman"/>
          <w:color w:val="000000"/>
          <w:sz w:val="28"/>
          <w:szCs w:val="28"/>
        </w:rPr>
        <w:t>http://pgu.krasnodar.ru</w:t>
      </w:r>
      <w:r>
        <w:rPr>
          <w:rFonts w:cs="Times New Roman" w:ascii="Times New Roman" w:hAnsi="Times New Roman"/>
          <w:color w:val="000000"/>
          <w:sz w:val="28"/>
          <w:szCs w:val="28"/>
        </w:rPr>
        <w:t>) и на официальном сайте https://www.korenovsk.ru в разделе «Административные регламенты».</w:t>
      </w:r>
    </w:p>
    <w:p>
      <w:pPr>
        <w:pStyle w:val="ListParagraph"/>
        <w:rPr>
          <w:rFonts w:ascii="Times New Roman" w:hAnsi="Times New Roman"/>
          <w:color w:val="000000"/>
        </w:rPr>
      </w:pPr>
      <w:r>
        <w:rPr>
          <w:rFonts w:cs="Times New Roman" w:ascii="Times New Roman" w:hAnsi="Times New Roman"/>
          <w:color w:val="000000"/>
          <w:sz w:val="28"/>
          <w:szCs w:val="28"/>
        </w:rPr>
        <w:t>2.8.2  Муниципальная услуга предоставляется  без взимания платы.</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bookmarkStart w:id="16" w:name="sub_3041"/>
      <w:bookmarkStart w:id="17" w:name="sub_3039"/>
      <w:bookmarkEnd w:id="16"/>
      <w:bookmarkEnd w:id="17"/>
      <w:r>
        <w:rPr>
          <w:rFonts w:cs="Times New Roman" w:ascii="Times New Roman" w:hAnsi="Times New Roman"/>
          <w:b/>
          <w:color w:val="000000"/>
          <w:sz w:val="28"/>
          <w:szCs w:val="28"/>
        </w:rPr>
        <w:t>2.9 Требования к помещениям, в которых предоставляются муниципальные услуги</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pPr>
      <w:r>
        <w:rPr>
          <w:rFonts w:cs="Times New Roman" w:ascii="Times New Roman" w:hAnsi="Times New Roman"/>
          <w:color w:val="000000"/>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1">
        <w:r>
          <w:rPr>
            <w:rStyle w:val="Style11"/>
            <w:rFonts w:ascii="Times New Roman" w:hAnsi="Times New Roman"/>
            <w:color w:val="000000"/>
            <w:sz w:val="28"/>
            <w:szCs w:val="28"/>
          </w:rPr>
          <w:t>законодательством</w:t>
        </w:r>
      </w:hyperlink>
      <w:r>
        <w:rPr>
          <w:rFonts w:cs="Times New Roman" w:ascii="Times New Roman" w:hAnsi="Times New Roman"/>
          <w:color w:val="000000"/>
          <w:sz w:val="28"/>
          <w:szCs w:val="28"/>
        </w:rPr>
        <w:t xml:space="preserve"> Российской Федерации о социальной защите инвалидов размещены:</w:t>
      </w:r>
    </w:p>
    <w:p>
      <w:pPr>
        <w:pStyle w:val="Normal"/>
        <w:ind w:right="-1"/>
        <w:jc w:val="both"/>
        <w:rPr>
          <w:rFonts w:ascii="Times New Roman" w:hAnsi="Times New Roman"/>
          <w:color w:val="000000"/>
        </w:rPr>
      </w:pPr>
      <w:r>
        <w:rPr>
          <w:rFonts w:cs="Times New Roman" w:ascii="Times New Roman" w:hAnsi="Times New Roman"/>
          <w:color w:val="000000"/>
          <w:sz w:val="28"/>
          <w:szCs w:val="28"/>
        </w:rPr>
        <w:tab/>
        <w:t>- на официальном сайте  http: //www. korenovsk.ru;</w:t>
      </w:r>
    </w:p>
    <w:p>
      <w:pPr>
        <w:pStyle w:val="Standard"/>
        <w:jc w:val="both"/>
        <w:rPr/>
      </w:pPr>
      <w:r>
        <w:rPr>
          <w:rFonts w:ascii="Times New Roman" w:hAnsi="Times New Roman"/>
          <w:color w:val="000000"/>
          <w:sz w:val="28"/>
          <w:szCs w:val="28"/>
          <w:lang w:eastAsia="ru-RU"/>
        </w:rPr>
        <w:t xml:space="preserve">- на Едином  портале </w:t>
      </w:r>
      <w:hyperlink r:id="rId12">
        <w:r>
          <w:rPr>
            <w:rStyle w:val="Hyperlink"/>
            <w:rFonts w:ascii="Times New Roman" w:hAnsi="Times New Roman"/>
            <w:color w:val="000000"/>
            <w:sz w:val="28"/>
            <w:szCs w:val="28"/>
          </w:rPr>
          <w:t>http://</w:t>
        </w:r>
        <w:r>
          <w:rPr>
            <w:rStyle w:val="Hyperlink"/>
            <w:rFonts w:ascii="Times New Roman" w:hAnsi="Times New Roman"/>
            <w:color w:val="000000"/>
            <w:sz w:val="28"/>
            <w:szCs w:val="28"/>
            <w:lang w:eastAsia="ru-RU"/>
          </w:rPr>
          <w:t>gosuslugi.ru</w:t>
        </w:r>
      </w:hyperlink>
      <w:r>
        <w:rPr>
          <w:rFonts w:ascii="Times New Roman" w:hAnsi="Times New Roman"/>
          <w:color w:val="000000"/>
          <w:sz w:val="28"/>
          <w:szCs w:val="28"/>
          <w:lang w:eastAsia="ru-RU"/>
        </w:rPr>
        <w:t>;</w:t>
      </w:r>
    </w:p>
    <w:p>
      <w:pPr>
        <w:pStyle w:val="Normal"/>
        <w:ind w:right="-1"/>
        <w:jc w:val="both"/>
        <w:rPr>
          <w:rFonts w:ascii="Times New Roman" w:hAnsi="Times New Roman"/>
          <w:color w:val="000000"/>
        </w:rPr>
      </w:pPr>
      <w:r>
        <w:rPr>
          <w:rFonts w:cs="Times New Roman" w:ascii="Times New Roman" w:hAnsi="Times New Roman"/>
          <w:color w:val="000000"/>
          <w:sz w:val="28"/>
          <w:szCs w:val="28"/>
        </w:rPr>
        <w:tab/>
        <w:t>- на Региональном портале http://pgu.krasnodar.ru.</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numPr>
          <w:ilvl w:val="1"/>
          <w:numId w:val="5"/>
        </w:numPr>
        <w:rPr>
          <w:rFonts w:ascii="Times New Roman" w:hAnsi="Times New Roman"/>
          <w:color w:val="000000"/>
        </w:rPr>
      </w:pPr>
      <w:bookmarkStart w:id="18" w:name="sub_3042"/>
      <w:bookmarkEnd w:id="18"/>
      <w:r>
        <w:rPr>
          <w:rFonts w:cs="Times New Roman" w:ascii="Times New Roman" w:hAnsi="Times New Roman"/>
          <w:b/>
          <w:color w:val="000000"/>
          <w:sz w:val="28"/>
          <w:szCs w:val="28"/>
        </w:rPr>
        <w:t>.  Показатели доступности и качества муниципальной услуги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jc w:val="both"/>
        <w:rPr>
          <w:rFonts w:ascii="Times New Roman" w:hAnsi="Times New Roman"/>
          <w:color w:val="000000"/>
        </w:rPr>
      </w:pPr>
      <w:r>
        <w:rPr>
          <w:rFonts w:cs="Times New Roman" w:ascii="Times New Roman" w:hAnsi="Times New Roman"/>
          <w:color w:val="000000"/>
          <w:sz w:val="28"/>
          <w:szCs w:val="28"/>
        </w:rPr>
        <w:tab/>
        <w:t>- на официальном сайте  http: //www. korenovsk.ru;</w:t>
      </w:r>
    </w:p>
    <w:p>
      <w:pPr>
        <w:pStyle w:val="Standard"/>
        <w:jc w:val="both"/>
        <w:rPr/>
      </w:pPr>
      <w:r>
        <w:rPr>
          <w:rFonts w:ascii="Times New Roman" w:hAnsi="Times New Roman"/>
          <w:color w:val="000000"/>
          <w:sz w:val="28"/>
          <w:szCs w:val="28"/>
          <w:lang w:eastAsia="ru-RU"/>
        </w:rPr>
        <w:t xml:space="preserve">- на Едином  портале </w:t>
      </w:r>
      <w:hyperlink r:id="rId13">
        <w:r>
          <w:rPr>
            <w:rStyle w:val="Hyperlink"/>
            <w:rFonts w:ascii="Times New Roman" w:hAnsi="Times New Roman"/>
            <w:color w:val="000000"/>
            <w:sz w:val="28"/>
            <w:szCs w:val="28"/>
          </w:rPr>
          <w:t>http://</w:t>
        </w:r>
        <w:r>
          <w:rPr>
            <w:rStyle w:val="Hyperlink"/>
            <w:rFonts w:ascii="Times New Roman" w:hAnsi="Times New Roman"/>
            <w:color w:val="000000"/>
            <w:sz w:val="28"/>
            <w:szCs w:val="28"/>
            <w:lang w:eastAsia="ru-RU"/>
          </w:rPr>
          <w:t>gosuslugi.ru</w:t>
        </w:r>
      </w:hyperlink>
      <w:r>
        <w:rPr>
          <w:rFonts w:ascii="Times New Roman" w:hAnsi="Times New Roman"/>
          <w:color w:val="000000"/>
          <w:sz w:val="28"/>
          <w:szCs w:val="28"/>
          <w:lang w:eastAsia="ru-RU"/>
        </w:rPr>
        <w:t xml:space="preserve">; </w:t>
      </w:r>
    </w:p>
    <w:p>
      <w:pPr>
        <w:pStyle w:val="Standard"/>
        <w:jc w:val="both"/>
        <w:rPr>
          <w:rFonts w:ascii="Times New Roman" w:hAnsi="Times New Roman"/>
          <w:color w:val="000000"/>
        </w:rPr>
      </w:pPr>
      <w:r>
        <w:rPr>
          <w:rFonts w:cs="Times New Roman" w:ascii="Times New Roman" w:hAnsi="Times New Roman"/>
          <w:color w:val="000000"/>
          <w:sz w:val="28"/>
          <w:szCs w:val="28"/>
        </w:rPr>
        <w:t>- на Региональном портале http://pgu.krasnodar.ru.</w:t>
      </w:r>
    </w:p>
    <w:p>
      <w:pPr>
        <w:pStyle w:val="Normal"/>
        <w:spacing w:before="0" w:after="0"/>
        <w:contextual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bookmarkStart w:id="19" w:name="sub_3043"/>
      <w:bookmarkStart w:id="20" w:name="sub_3043"/>
      <w:bookmarkEnd w:id="20"/>
    </w:p>
    <w:p>
      <w:pPr>
        <w:pStyle w:val="ListParagraph"/>
        <w:numPr>
          <w:ilvl w:val="1"/>
          <w:numId w:val="5"/>
        </w:numPr>
        <w:jc w:val="center"/>
        <w:rPr>
          <w:rFonts w:ascii="Times New Roman" w:hAnsi="Times New Roman"/>
          <w:color w:val="000000"/>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Normal"/>
        <w:jc w:val="center"/>
        <w:rPr>
          <w:rFonts w:ascii="Times New Roman" w:hAnsi="Times New Roman"/>
          <w:color w:val="000000"/>
        </w:rPr>
      </w:pPr>
      <w:r>
        <w:rPr>
          <w:rFonts w:ascii="Times New Roman" w:hAnsi="Times New Roman"/>
          <w:color w:val="000000"/>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2.11.1.</w:t>
      </w:r>
      <w:r>
        <w:rPr>
          <w:rFonts w:eastAsia="Times New Roman" w:cs="Times New Roman" w:ascii="Times New Roman" w:hAnsi="Times New Roman"/>
          <w:color w:val="000000"/>
          <w:sz w:val="28"/>
          <w:szCs w:val="28"/>
        </w:rPr>
        <w:t xml:space="preserve"> Необходимых  и обязательных услуг для предоставления муниципальной услуги законодательством Российской Федерации не предусмотрено.</w:t>
      </w:r>
    </w:p>
    <w:p>
      <w:pPr>
        <w:pStyle w:val="ConsPlusNormal1"/>
        <w:ind w:firstLine="709" w:right="-1"/>
        <w:jc w:val="both"/>
        <w:rPr>
          <w:rFonts w:ascii="Times New Roman" w:hAnsi="Times New Roman"/>
          <w:color w:val="000000"/>
        </w:rPr>
      </w:pPr>
      <w:r>
        <w:rPr>
          <w:rFonts w:ascii="Times New Roman" w:hAnsi="Times New Roman"/>
          <w:color w:val="000000"/>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2.11.3 При предоставлении муниципальных услуг используются следующие основные информационные системы:</w:t>
      </w:r>
    </w:p>
    <w:p>
      <w:pPr>
        <w:pStyle w:val="Normal"/>
        <w:widowControl w:val="false"/>
        <w:ind w:firstLine="708" w:right="-1"/>
        <w:rPr>
          <w:rFonts w:ascii="Times New Roman" w:hAnsi="Times New Roman"/>
          <w:color w:val="000000"/>
        </w:rPr>
      </w:pPr>
      <w:r>
        <w:rPr>
          <w:rFonts w:cs="Times New Roman" w:ascii="Times New Roman" w:hAnsi="Times New Roman"/>
          <w:color w:val="000000"/>
          <w:sz w:val="28"/>
          <w:szCs w:val="28"/>
          <w:lang w:eastAsia="ru-RU"/>
        </w:rPr>
        <w:t>- Единый  портал  www.gosuslugi.ru</w:t>
      </w:r>
      <w:r>
        <w:rPr>
          <w:rFonts w:cs="Times New Roman" w:ascii="Times New Roman" w:hAnsi="Times New Roman"/>
          <w:b/>
          <w:i/>
          <w:color w:val="000000"/>
          <w:sz w:val="26"/>
          <w:szCs w:val="26"/>
        </w:rPr>
        <w:t xml:space="preserve"> </w:t>
      </w:r>
    </w:p>
    <w:p>
      <w:pPr>
        <w:pStyle w:val="Normal"/>
        <w:ind w:firstLine="709"/>
        <w:jc w:val="both"/>
        <w:rPr/>
      </w:pPr>
      <w:r>
        <w:rPr>
          <w:rFonts w:eastAsia="Times New Roman" w:cs="Times New Roman" w:ascii="Times New Roman" w:hAnsi="Times New Roman"/>
          <w:color w:val="000000"/>
          <w:sz w:val="28"/>
          <w:szCs w:val="28"/>
        </w:rPr>
        <w:t>-</w:t>
      </w:r>
      <w:r>
        <w:rPr>
          <w:rStyle w:val="Style11"/>
          <w:rFonts w:ascii="Times New Roman" w:hAnsi="Times New Roman"/>
          <w:color w:val="000000"/>
          <w:sz w:val="28"/>
          <w:szCs w:val="28"/>
        </w:rPr>
        <w:t xml:space="preserve"> Региональный портал http://pgu.krasnodar.ru</w:t>
      </w:r>
      <w:r>
        <w:rPr>
          <w:rStyle w:val="FontStyle58"/>
          <w:rFonts w:ascii="Times New Roman" w:hAnsi="Times New Roman"/>
          <w:color w:val="000000"/>
          <w:sz w:val="28"/>
          <w:szCs w:val="28"/>
        </w:rPr>
        <w:t>;</w:t>
      </w:r>
    </w:p>
    <w:p>
      <w:pPr>
        <w:pStyle w:val="Normal"/>
        <w:widowControl w:val="false"/>
        <w:ind w:firstLine="708" w:right="-1"/>
        <w:jc w:val="both"/>
        <w:rPr>
          <w:rFonts w:ascii="Times New Roman" w:hAnsi="Times New Roman"/>
          <w:color w:val="000000"/>
        </w:rPr>
      </w:pPr>
      <w:r>
        <w:rPr>
          <w:rFonts w:eastAsia="Times New Roman" w:cs="Times New Roman" w:ascii="Times New Roman" w:hAnsi="Times New Roman"/>
          <w:color w:val="000000"/>
          <w:sz w:val="28"/>
          <w:szCs w:val="28"/>
        </w:rPr>
        <w:t>- Федеральная государственная информационная система</w:t>
      </w:r>
      <w:r>
        <w:rPr>
          <w:rFonts w:cs="Times New Roman" w:ascii="Times New Roman" w:hAnsi="Times New Roman"/>
          <w:color w:val="000000"/>
          <w:sz w:val="28"/>
          <w:szCs w:val="28"/>
        </w:rPr>
        <w:t xml:space="preserve"> «Федеральный реестр государственных и муниципальных услуг (функций)» (далее - ФГИС ФРГУ или </w:t>
      </w:r>
      <w:r>
        <w:rPr>
          <w:rFonts w:cs="Times New Roman" w:ascii="Times New Roman" w:hAnsi="Times New Roman"/>
          <w:i/>
          <w:color w:val="000000"/>
          <w:sz w:val="28"/>
          <w:szCs w:val="28"/>
        </w:rPr>
        <w:t>Федеральный реестр</w:t>
      </w:r>
      <w:r>
        <w:rPr>
          <w:rFonts w:cs="Times New Roman" w:ascii="Times New Roman" w:hAnsi="Times New Roman"/>
          <w:color w:val="000000"/>
          <w:sz w:val="28"/>
          <w:szCs w:val="28"/>
        </w:rPr>
        <w:t>),</w:t>
      </w:r>
      <w:r>
        <w:rPr>
          <w:rFonts w:cs="Times New Roman" w:ascii="Times New Roman" w:hAnsi="Times New Roman"/>
          <w:i/>
          <w:color w:val="000000"/>
          <w:sz w:val="28"/>
          <w:szCs w:val="28"/>
        </w:rPr>
        <w:t xml:space="preserve"> использование программно-технических средств Федерального реестра</w:t>
      </w:r>
      <w:r>
        <w:rPr>
          <w:rFonts w:ascii="Times New Roman" w:hAnsi="Times New Roman"/>
          <w:color w:val="000000"/>
          <w:sz w:val="28"/>
          <w:szCs w:val="28"/>
        </w:rPr>
        <w:t xml:space="preserve"> </w:t>
      </w:r>
      <w:r>
        <w:rPr>
          <w:rFonts w:cs="Times New Roman" w:ascii="Times New Roman" w:hAnsi="Times New Roman"/>
          <w:i/>
          <w:color w:val="000000"/>
          <w:sz w:val="28"/>
          <w:szCs w:val="28"/>
        </w:rPr>
        <w:t>проводится при наличии технической возможности;</w:t>
      </w:r>
      <w:r>
        <w:rPr>
          <w:rFonts w:cs="Times New Roman" w:ascii="Times New Roman" w:hAnsi="Times New Roman"/>
          <w:b/>
          <w:i/>
          <w:color w:val="000000"/>
          <w:sz w:val="28"/>
          <w:szCs w:val="28"/>
        </w:rPr>
        <w:t xml:space="preserve"> </w:t>
      </w:r>
    </w:p>
    <w:p>
      <w:pPr>
        <w:pStyle w:val="Normal"/>
        <w:ind w:firstLine="709"/>
        <w:jc w:val="both"/>
        <w:rPr/>
      </w:pPr>
      <w:r>
        <w:rPr>
          <w:rFonts w:eastAsia="Times New Roman" w:cs="Times New Roman" w:ascii="Times New Roman" w:hAnsi="Times New Roman"/>
          <w:color w:val="000000"/>
          <w:sz w:val="28"/>
          <w:szCs w:val="28"/>
        </w:rPr>
        <w:t>- Региональная государственная информационная система</w:t>
      </w:r>
      <w:r>
        <w:rPr>
          <w:rStyle w:val="FontStyle58"/>
          <w:rFonts w:ascii="Times New Roman" w:hAnsi="Times New Roman"/>
          <w:color w:val="000000"/>
          <w:sz w:val="28"/>
          <w:szCs w:val="28"/>
        </w:rPr>
        <w:t xml:space="preserve"> «</w:t>
      </w:r>
      <w:r>
        <w:rPr>
          <w:rFonts w:cs="Times New Roman" w:ascii="Times New Roman" w:hAnsi="Times New Roman"/>
          <w:color w:val="000000"/>
          <w:sz w:val="28"/>
          <w:szCs w:val="28"/>
        </w:rPr>
        <w:t xml:space="preserve">Реестр государственных и муниципальных услуг Краснодарского края» (далее - Реестр КК или </w:t>
      </w:r>
      <w:r>
        <w:rPr>
          <w:rFonts w:cs="Times New Roman" w:ascii="Times New Roman" w:hAnsi="Times New Roman"/>
          <w:i/>
          <w:color w:val="000000"/>
          <w:sz w:val="28"/>
          <w:szCs w:val="28"/>
        </w:rPr>
        <w:t>Региональной реестр</w:t>
      </w:r>
      <w:r>
        <w:rPr>
          <w:rFonts w:cs="Times New Roman" w:ascii="Times New Roman" w:hAnsi="Times New Roman"/>
          <w:color w:val="000000"/>
          <w:sz w:val="28"/>
          <w:szCs w:val="28"/>
        </w:rPr>
        <w:t>)</w:t>
      </w:r>
      <w:r>
        <w:rPr>
          <w:rFonts w:cs="Times New Roman" w:ascii="Times New Roman" w:hAnsi="Times New Roman"/>
          <w:i/>
          <w:color w:val="000000"/>
          <w:sz w:val="28"/>
          <w:szCs w:val="28"/>
        </w:rPr>
        <w:t xml:space="preserve"> использование программно-технических средств Регионального реестра</w:t>
      </w:r>
      <w:r>
        <w:rPr>
          <w:rFonts w:ascii="Times New Roman" w:hAnsi="Times New Roman"/>
          <w:color w:val="000000"/>
        </w:rPr>
        <w:t xml:space="preserve"> </w:t>
      </w:r>
      <w:r>
        <w:rPr>
          <w:rFonts w:cs="Times New Roman" w:ascii="Times New Roman" w:hAnsi="Times New Roman"/>
          <w:i/>
          <w:color w:val="000000"/>
          <w:sz w:val="28"/>
          <w:szCs w:val="28"/>
        </w:rPr>
        <w:t>проводится при наличии технической возможности</w:t>
      </w:r>
      <w:r>
        <w:rPr>
          <w:rFonts w:cs="Times New Roman" w:ascii="Times New Roman" w:hAnsi="Times New Roman"/>
          <w:color w:val="000000"/>
          <w:sz w:val="28"/>
          <w:szCs w:val="28"/>
        </w:rPr>
        <w:t>;</w:t>
      </w:r>
    </w:p>
    <w:p>
      <w:pPr>
        <w:pStyle w:val="Normal"/>
        <w:ind w:firstLine="709"/>
        <w:jc w:val="both"/>
        <w:rPr>
          <w:rFonts w:ascii="Times New Roman" w:hAnsi="Times New Roman"/>
          <w:color w:val="000000"/>
        </w:rPr>
      </w:pPr>
      <w:r>
        <w:rPr>
          <w:rFonts w:eastAsia="Times New Roman" w:cs="Times New Roman" w:ascii="Times New Roman" w:hAnsi="Times New Roman"/>
          <w:color w:val="000000"/>
          <w:sz w:val="28"/>
          <w:szCs w:val="28"/>
        </w:rPr>
        <w:t>- Федеральная государственная информационная система</w:t>
      </w:r>
      <w:r>
        <w:rPr>
          <w:rFonts w:cs="Times New Roman" w:ascii="Times New Roman" w:hAnsi="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Федеральная государственная информационная система</w:t>
      </w:r>
      <w:r>
        <w:rPr>
          <w:rFonts w:cs="Times New Roman" w:ascii="Times New Roman" w:hAnsi="Times New Roman"/>
          <w:color w:val="000000"/>
          <w:sz w:val="28"/>
          <w:szCs w:val="28"/>
        </w:rPr>
        <w:t xml:space="preserve"> «Система межведомственного электронного взаимодействия» (далее - СМЭВ);</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Государственная информационная система</w:t>
      </w:r>
      <w:r>
        <w:rPr>
          <w:rFonts w:cs="Times New Roman" w:ascii="Times New Roman" w:hAnsi="Times New Roman"/>
          <w:color w:val="000000"/>
          <w:sz w:val="28"/>
          <w:szCs w:val="28"/>
        </w:rPr>
        <w:t xml:space="preserve"> «Государственные и муниципальные платежи» (далее - ГИС ГМП);</w:t>
      </w:r>
      <w:r>
        <w:rPr>
          <w:rFonts w:cs="Times New Roman" w:ascii="Times New Roman" w:hAnsi="Times New Roman"/>
          <w:b/>
          <w:i/>
          <w:color w:val="000000"/>
          <w:sz w:val="26"/>
          <w:szCs w:val="26"/>
        </w:rPr>
        <w:t xml:space="preserve"> </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Система электронного документооборота администрации муниципального образования Кореновский район;</w:t>
      </w:r>
    </w:p>
    <w:p>
      <w:pPr>
        <w:pStyle w:val="Normal"/>
        <w:ind w:right="-1"/>
        <w:jc w:val="both"/>
        <w:rPr>
          <w:rFonts w:ascii="Times New Roman" w:hAnsi="Times New Roman"/>
          <w:color w:val="000000"/>
        </w:rPr>
      </w:pPr>
      <w:r>
        <w:rPr>
          <w:rFonts w:eastAsia="Times New Roman" w:cs="Times New Roman" w:ascii="Times New Roman" w:hAnsi="Times New Roman"/>
          <w:color w:val="000000"/>
          <w:sz w:val="28"/>
          <w:szCs w:val="28"/>
        </w:rPr>
        <w:tab/>
        <w:t>- Автоматизированная информационная система ГАУ КК «МФЦ» (далее - АИС МФЦ);</w:t>
      </w:r>
    </w:p>
    <w:p>
      <w:pPr>
        <w:pStyle w:val="Normal"/>
        <w:ind w:right="-1"/>
        <w:jc w:val="both"/>
        <w:rPr>
          <w:rFonts w:ascii="Times New Roman" w:hAnsi="Times New Roman"/>
          <w:color w:val="000000"/>
        </w:rPr>
      </w:pPr>
      <w:r>
        <w:rPr>
          <w:rFonts w:eastAsia="Times New Roman" w:cs="Times New Roman" w:ascii="Times New Roman" w:hAnsi="Times New Roman"/>
          <w:color w:val="000000"/>
          <w:sz w:val="28"/>
          <w:szCs w:val="28"/>
        </w:rPr>
        <w:tab/>
        <w:t xml:space="preserve">- </w:t>
      </w:r>
      <w:r>
        <w:rPr>
          <w:rFonts w:cs="Times New Roman" w:ascii="Times New Roman" w:hAnsi="Times New Roman"/>
          <w:color w:val="000000"/>
          <w:sz w:val="28"/>
          <w:szCs w:val="28"/>
        </w:rPr>
        <w:t>Единая система нормативно-справочной информации (далее - ЕСНСИ);</w:t>
      </w:r>
    </w:p>
    <w:p>
      <w:pPr>
        <w:pStyle w:val="Normal"/>
        <w:ind w:right="-1"/>
        <w:jc w:val="both"/>
        <w:rPr>
          <w:rFonts w:ascii="Times New Roman" w:hAnsi="Times New Roman"/>
          <w:color w:val="000000"/>
        </w:rPr>
      </w:pPr>
      <w:r>
        <w:rPr>
          <w:rFonts w:eastAsia="Times New Roman" w:cs="Times New Roman" w:ascii="Times New Roman" w:hAnsi="Times New Roman"/>
          <w:color w:val="000000"/>
          <w:sz w:val="28"/>
          <w:szCs w:val="28"/>
        </w:rPr>
        <w:tab/>
        <w:t xml:space="preserve">- </w:t>
      </w:r>
      <w:r>
        <w:rPr>
          <w:rFonts w:cs="Times New Roman" w:ascii="Times New Roman" w:hAnsi="Times New Roman"/>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widowControl w:val="false"/>
        <w:ind w:firstLine="708" w:right="-1"/>
        <w:rPr>
          <w:rFonts w:ascii="Times New Roman" w:hAnsi="Times New Roman"/>
          <w:color w:val="000000"/>
        </w:rPr>
      </w:pPr>
      <w:r>
        <w:rPr>
          <w:rFonts w:cs="Times New Roman" w:ascii="Times New Roman" w:hAnsi="Times New Roman"/>
          <w:color w:val="000000"/>
          <w:sz w:val="28"/>
          <w:szCs w:val="28"/>
        </w:rPr>
        <w:t xml:space="preserve">- «Личный кабинет» заявителя  ЕПГУ </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«Личный кабинет»  заявителя РПГУ;</w:t>
      </w:r>
    </w:p>
    <w:p>
      <w:pPr>
        <w:pStyle w:val="Normal"/>
        <w:ind w:right="-1"/>
        <w:jc w:val="both"/>
        <w:rPr/>
      </w:pPr>
      <w:r>
        <w:rPr>
          <w:rFonts w:cs="Times New Roman" w:ascii="Times New Roman" w:hAnsi="Times New Roman"/>
          <w:color w:val="000000"/>
          <w:sz w:val="28"/>
          <w:szCs w:val="28"/>
        </w:rPr>
        <w:tab/>
        <w:t xml:space="preserve">- </w:t>
      </w:r>
      <w:r>
        <w:rPr>
          <w:rStyle w:val="FontStyle95"/>
          <w:rFonts w:ascii="Times New Roman" w:hAnsi="Times New Roman"/>
          <w:color w:val="000000"/>
          <w:sz w:val="28"/>
          <w:szCs w:val="28"/>
        </w:rPr>
        <w:t>Единый государственный реестр юридических лиц (далее - ЕГРЮЛ);</w:t>
      </w:r>
    </w:p>
    <w:p>
      <w:pPr>
        <w:pStyle w:val="Normal"/>
        <w:ind w:right="-1"/>
        <w:jc w:val="both"/>
        <w:rPr/>
      </w:pPr>
      <w:r>
        <w:rPr>
          <w:rStyle w:val="FontStyle95"/>
          <w:rFonts w:ascii="Times New Roman" w:hAnsi="Times New Roman"/>
          <w:color w:val="000000"/>
          <w:sz w:val="28"/>
          <w:szCs w:val="28"/>
        </w:rPr>
        <w:tab/>
        <w:t>-</w:t>
      </w:r>
      <w:r>
        <w:rPr>
          <w:rFonts w:cs="Times New Roman" w:ascii="Times New Roman" w:hAnsi="Times New Roman"/>
          <w:color w:val="000000"/>
          <w:sz w:val="28"/>
          <w:szCs w:val="28"/>
        </w:rPr>
        <w:t xml:space="preserve"> </w:t>
      </w:r>
      <w:r>
        <w:rPr>
          <w:rStyle w:val="FontStyle95"/>
          <w:rFonts w:ascii="Times New Roman" w:hAnsi="Times New Roman"/>
          <w:color w:val="000000"/>
          <w:sz w:val="28"/>
          <w:szCs w:val="28"/>
        </w:rPr>
        <w:t>Единый государственный реестр индивидуальных предпринимателей (далее - ЕГРИП);</w:t>
      </w:r>
    </w:p>
    <w:p>
      <w:pPr>
        <w:pStyle w:val="Normal"/>
        <w:ind w:right="-1"/>
        <w:jc w:val="both"/>
        <w:rPr/>
      </w:pPr>
      <w:r>
        <w:rPr>
          <w:rStyle w:val="FontStyle95"/>
          <w:rFonts w:ascii="Times New Roman" w:hAnsi="Times New Roman"/>
          <w:color w:val="000000"/>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pPr>
        <w:pStyle w:val="Normal"/>
        <w:widowControl w:val="false"/>
        <w:ind w:firstLine="708" w:right="-1"/>
        <w:jc w:val="both"/>
        <w:rPr>
          <w:rFonts w:ascii="Times New Roman" w:hAnsi="Times New Roman"/>
          <w:color w:val="000000"/>
        </w:rPr>
      </w:pPr>
      <w:r>
        <w:rPr>
          <w:rFonts w:cs="Times New Roman" w:ascii="Times New Roman" w:hAnsi="Times New Roman"/>
          <w:iCs/>
          <w:color w:val="000000"/>
          <w:sz w:val="28"/>
          <w:szCs w:val="28"/>
        </w:rPr>
        <w:t xml:space="preserve">-  Единый государственный реестр заключений </w:t>
      </w:r>
      <w:r>
        <w:rPr>
          <w:rFonts w:cs="Times New Roman" w:ascii="Times New Roman" w:hAnsi="Times New Roman"/>
          <w:color w:val="000000"/>
          <w:sz w:val="28"/>
          <w:szCs w:val="28"/>
          <w:shd w:fill="FFFFFF" w:val="clear"/>
        </w:rPr>
        <w:t>экспертизы проектной документации объектов капитального строительства (далее - ЕГРЗ)</w:t>
      </w:r>
      <w:r>
        <w:rPr>
          <w:rFonts w:cs="Times New Roman" w:ascii="Times New Roman" w:hAnsi="Times New Roman"/>
          <w:iCs/>
          <w:color w:val="000000"/>
          <w:sz w:val="28"/>
          <w:szCs w:val="28"/>
        </w:rPr>
        <w:t>.</w:t>
      </w:r>
      <w:r>
        <w:rPr>
          <w:rFonts w:cs="Times New Roman" w:ascii="Times New Roman" w:hAnsi="Times New Roman"/>
          <w:b/>
          <w:i/>
          <w:color w:val="000000"/>
          <w:sz w:val="26"/>
          <w:szCs w:val="26"/>
        </w:rPr>
        <w:t>;</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 Государственная информационная система обеспечения градостроительной деятельности (далее – ГИСОГД);</w:t>
      </w:r>
    </w:p>
    <w:p>
      <w:pPr>
        <w:pStyle w:val="Normal"/>
        <w:ind w:firstLine="708" w:right="-1"/>
        <w:jc w:val="both"/>
        <w:rPr/>
      </w:pPr>
      <w:r>
        <w:rPr>
          <w:rStyle w:val="FontStyle83"/>
          <w:rFonts w:ascii="Times New Roman" w:hAnsi="Times New Roman"/>
          <w:color w:val="000000"/>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tabs>
          <w:tab w:val="clear" w:pos="708"/>
          <w:tab w:val="left" w:pos="3330" w:leader="none"/>
        </w:tabs>
        <w:ind w:firstLine="708"/>
        <w:jc w:val="both"/>
        <w:rPr>
          <w:rFonts w:ascii="Times New Roman" w:hAnsi="Times New Roman"/>
          <w:color w:val="000000"/>
        </w:rPr>
      </w:pPr>
      <w:r>
        <w:rPr>
          <w:rFonts w:cs="Times New Roman" w:ascii="Times New Roman" w:hAnsi="Times New Roman"/>
          <w:color w:val="000000"/>
          <w:sz w:val="28"/>
          <w:szCs w:val="28"/>
        </w:rPr>
        <w:tab/>
      </w:r>
      <w:bookmarkStart w:id="21" w:name="sub_3024"/>
      <w:bookmarkEnd w:id="21"/>
    </w:p>
    <w:p>
      <w:pPr>
        <w:pStyle w:val="ListParagraph"/>
        <w:ind w:left="1504"/>
        <w:jc w:val="center"/>
        <w:rPr>
          <w:rFonts w:ascii="Times New Roman" w:hAnsi="Times New Roman"/>
          <w:color w:val="000000"/>
        </w:rPr>
      </w:pPr>
      <w:r>
        <w:rPr>
          <w:rFonts w:cs="Times New Roman" w:ascii="Times New Roman" w:hAnsi="Times New Roman"/>
          <w:b/>
          <w:color w:val="000000"/>
          <w:sz w:val="28"/>
          <w:szCs w:val="28"/>
          <w:lang w:val="en-US"/>
        </w:rPr>
        <w:t>III</w:t>
      </w:r>
      <w:r>
        <w:rPr>
          <w:rFonts w:cs="Times New Roman" w:ascii="Times New Roman" w:hAnsi="Times New Roman"/>
          <w:b/>
          <w:color w:val="000000"/>
          <w:sz w:val="28"/>
          <w:szCs w:val="28"/>
        </w:rPr>
        <w:t>. Состав, последовательность и сроки выполнения</w:t>
      </w:r>
    </w:p>
    <w:p>
      <w:pPr>
        <w:pStyle w:val="ListParagraph"/>
        <w:ind w:firstLine="620" w:left="1504"/>
        <w:jc w:val="center"/>
        <w:rPr>
          <w:rFonts w:ascii="Times New Roman" w:hAnsi="Times New Roman"/>
          <w:color w:val="000000"/>
        </w:rPr>
      </w:pPr>
      <w:r>
        <w:rPr>
          <w:rFonts w:cs="Times New Roman" w:ascii="Times New Roman" w:hAnsi="Times New Roman"/>
          <w:b/>
          <w:color w:val="000000"/>
          <w:sz w:val="28"/>
          <w:szCs w:val="28"/>
        </w:rPr>
        <w:t>административных процедур</w:t>
      </w:r>
    </w:p>
    <w:p>
      <w:pPr>
        <w:pStyle w:val="Normal"/>
        <w:tabs>
          <w:tab w:val="clear" w:pos="708"/>
          <w:tab w:val="left" w:pos="709" w:leader="none"/>
        </w:tabs>
        <w:spacing w:before="0" w:after="0"/>
        <w:ind w:right="-1"/>
        <w:contextualSpacing/>
        <w:jc w:val="both"/>
        <w:rPr>
          <w:rFonts w:ascii="Times New Roman" w:hAnsi="Times New Roman"/>
          <w:color w:val="000000"/>
          <w:sz w:val="28"/>
          <w:szCs w:val="28"/>
        </w:rPr>
      </w:pPr>
      <w:r>
        <w:rPr>
          <w:rFonts w:ascii="Times New Roman" w:hAnsi="Times New Roman"/>
          <w:color w:val="000000"/>
          <w:sz w:val="28"/>
          <w:szCs w:val="28"/>
        </w:rPr>
      </w:r>
    </w:p>
    <w:p>
      <w:pPr>
        <w:pStyle w:val="ListParagraph"/>
        <w:ind w:firstLine="709" w:left="0"/>
        <w:jc w:val="center"/>
        <w:rPr>
          <w:rFonts w:ascii="Times New Roman" w:hAnsi="Times New Roman"/>
          <w:color w:val="000000"/>
        </w:rPr>
      </w:pPr>
      <w:r>
        <w:rPr>
          <w:rFonts w:cs="Times New Roman" w:ascii="Times New Roman" w:hAnsi="Times New Roman"/>
          <w:b/>
          <w:color w:val="000000"/>
          <w:sz w:val="28"/>
          <w:szCs w:val="28"/>
        </w:rPr>
        <w:t>3.1. Перечень вариантов предоставления муниципальной услуги</w:t>
      </w:r>
    </w:p>
    <w:p>
      <w:pPr>
        <w:pStyle w:val="ListParagraph"/>
        <w:ind w:firstLine="709" w:left="0"/>
        <w:jc w:val="center"/>
        <w:rPr>
          <w:rFonts w:ascii="Times New Roman" w:hAnsi="Times New Roman"/>
          <w:color w:val="000000"/>
        </w:rPr>
      </w:pPr>
      <w:r>
        <w:rPr>
          <w:rFonts w:cs="Times New Roman" w:ascii="Times New Roman" w:hAnsi="Times New Roman"/>
          <w:color w:val="000000"/>
          <w:sz w:val="28"/>
          <w:szCs w:val="28"/>
          <w:shd w:fill="FFFFFF" w:val="clear"/>
        </w:rPr>
        <w:t xml:space="preserve">     </w:t>
      </w:r>
      <w:r>
        <w:rPr>
          <w:rFonts w:cs="Times New Roman" w:ascii="Times New Roman" w:hAnsi="Times New Roman"/>
          <w:b/>
          <w:bCs/>
          <w:color w:val="000000"/>
          <w:sz w:val="28"/>
          <w:szCs w:val="28"/>
          <w:shd w:fill="FFFFFF" w:val="clear"/>
        </w:rPr>
        <w:t xml:space="preserve"> </w:t>
      </w:r>
      <w:r>
        <w:rPr>
          <w:rFonts w:cs="Times New Roman" w:ascii="Times New Roman" w:hAnsi="Times New Roman"/>
          <w:b/>
          <w:bCs/>
          <w:color w:val="000000"/>
          <w:sz w:val="28"/>
          <w:szCs w:val="28"/>
          <w:shd w:fill="FFFFFF" w:val="clear"/>
        </w:rPr>
        <w:t>«</w:t>
      </w:r>
      <w:r>
        <w:rPr>
          <w:rFonts w:eastAsia="Times New Roman" w:cs="Times New Roman" w:ascii="Times New Roman" w:hAnsi="Times New Roman"/>
          <w:b/>
          <w:bCs/>
          <w:color w:val="000000"/>
          <w:sz w:val="28"/>
          <w:szCs w:val="28"/>
          <w:shd w:fill="FFFFFF" w:val="clear"/>
        </w:rPr>
        <w:t>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w:t>
      </w:r>
      <w:r>
        <w:rPr>
          <w:rFonts w:cs="Times New Roman" w:ascii="Times New Roman" w:hAnsi="Times New Roman"/>
          <w:b/>
          <w:bCs/>
          <w:color w:val="000000"/>
          <w:sz w:val="28"/>
          <w:szCs w:val="28"/>
          <w:shd w:fill="FFFFFF" w:val="clear"/>
        </w:rPr>
        <w:t>»</w:t>
      </w:r>
      <w:r>
        <w:rPr>
          <w:rFonts w:cs="Times New Roman" w:ascii="Times New Roman" w:hAnsi="Times New Roman"/>
          <w:b/>
          <w:color w:val="000000"/>
          <w:sz w:val="28"/>
          <w:szCs w:val="28"/>
          <w:shd w:fill="FFFFFF" w:val="clear"/>
        </w:rPr>
        <w:t>.</w:t>
      </w:r>
      <w:r>
        <w:rPr>
          <w:rFonts w:cs="Times New Roman" w:ascii="Times New Roman" w:hAnsi="Times New Roman"/>
          <w:color w:val="000000"/>
        </w:rPr>
        <w:t xml:space="preserve">      </w:t>
      </w:r>
    </w:p>
    <w:p>
      <w:pPr>
        <w:pStyle w:val="Normal"/>
        <w:rPr>
          <w:rFonts w:ascii="Times New Roman" w:hAnsi="Times New Roman" w:cs="Times New Roman"/>
          <w:color w:val="000000"/>
        </w:rPr>
      </w:pPr>
      <w:r>
        <w:rPr>
          <w:rFonts w:cs="Times New Roman" w:ascii="Times New Roman" w:hAnsi="Times New Roman"/>
          <w:color w:val="000000"/>
        </w:rPr>
      </w:r>
    </w:p>
    <w:p>
      <w:pPr>
        <w:pStyle w:val="ListParagraph"/>
        <w:ind w:firstLine="709" w:left="0"/>
        <w:jc w:val="both"/>
        <w:rPr>
          <w:rFonts w:ascii="Times New Roman" w:hAnsi="Times New Roman"/>
          <w:color w:val="000000"/>
        </w:rPr>
      </w:pPr>
      <w:r>
        <w:rPr>
          <w:rFonts w:cs="Times New Roman" w:ascii="Times New Roman" w:hAnsi="Times New Roman"/>
          <w:color w:val="000000"/>
          <w:sz w:val="28"/>
          <w:szCs w:val="28"/>
        </w:rPr>
        <w:t>3.1.1 Муниципальная  услуга предоставляется в соответствии со следующими вариантами:</w:t>
      </w:r>
    </w:p>
    <w:p>
      <w:pPr>
        <w:pStyle w:val="ListParagraph"/>
        <w:ind w:firstLine="709" w:left="0" w:right="-1"/>
        <w:jc w:val="both"/>
        <w:rPr/>
      </w:pPr>
      <w:r>
        <w:rPr>
          <w:rFonts w:eastAsia="Times New Roman" w:cs="Times New Roman" w:ascii="Times New Roman" w:hAnsi="Times New Roman"/>
          <w:color w:val="000000"/>
          <w:sz w:val="28"/>
          <w:szCs w:val="28"/>
        </w:rPr>
        <w:t xml:space="preserve">1). Вариант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4"/>
          <w:szCs w:val="24"/>
        </w:rPr>
        <w:t xml:space="preserve"> </w:t>
      </w:r>
      <w:r>
        <w:rPr>
          <w:rFonts w:cs="Times New Roman" w:ascii="Times New Roman" w:hAnsi="Times New Roman"/>
          <w:color w:val="000000"/>
          <w:sz w:val="28"/>
          <w:szCs w:val="28"/>
        </w:rPr>
        <w:t>«</w:t>
      </w:r>
      <w:r>
        <w:rPr>
          <w:rStyle w:val="FontStyle44"/>
          <w:rFonts w:eastAsia="Times New Roman" w:cs="Times New Roman" w:ascii="Times New Roman" w:hAnsi="Times New Roman"/>
          <w:color w:val="000000"/>
          <w:sz w:val="28"/>
          <w:szCs w:val="28"/>
          <w:shd w:fill="FFFFFF" w:val="clear"/>
        </w:rPr>
        <w:t>Направление уведомления о соответствии или о несоответствии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w:t>
      </w:r>
      <w:r>
        <w:rPr>
          <w:rFonts w:eastAsia="Times New Roman" w:cs="Times New Roman" w:ascii="Times New Roman" w:hAnsi="Times New Roman"/>
          <w:color w:val="000000"/>
          <w:sz w:val="28"/>
          <w:szCs w:val="28"/>
        </w:rPr>
        <w:t xml:space="preserve">». </w:t>
      </w:r>
    </w:p>
    <w:p>
      <w:pPr>
        <w:pStyle w:val="ListParagraph"/>
        <w:ind w:firstLine="708" w:left="0"/>
        <w:jc w:val="both"/>
        <w:rPr/>
      </w:pPr>
      <w:r>
        <w:rPr>
          <w:rFonts w:eastAsia="Times New Roman" w:cs="Times New Roman" w:ascii="Times New Roman" w:hAnsi="Times New Roman"/>
          <w:color w:val="000000"/>
          <w:sz w:val="28"/>
          <w:szCs w:val="28"/>
        </w:rPr>
        <w:t xml:space="preserve">2). Вариант </w:t>
      </w:r>
      <w:r>
        <w:rPr>
          <w:rStyle w:val="FontStyle58"/>
          <w:rFonts w:eastAsia="Times New Roman" w:ascii="Times New Roman" w:hAnsi="Times New Roman"/>
          <w:color w:val="000000"/>
          <w:sz w:val="28"/>
          <w:szCs w:val="28"/>
          <w:lang w:val="en-US"/>
        </w:rPr>
        <w:t>II</w:t>
      </w:r>
      <w:r>
        <w:rPr>
          <w:rStyle w:val="FontStyle44"/>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 </w:t>
      </w:r>
      <w:r>
        <w:rPr>
          <w:rStyle w:val="FontStyle44"/>
          <w:rFonts w:cs="Times New Roman" w:ascii="Times New Roman" w:hAnsi="Times New Roman"/>
          <w:color w:val="000000"/>
          <w:sz w:val="28"/>
          <w:szCs w:val="28"/>
        </w:rPr>
        <w:t xml:space="preserve">«Исправление допущенных опечаток и  ошибок </w:t>
      </w:r>
      <w:r>
        <w:rPr>
          <w:rFonts w:cs="Times New Roman" w:ascii="Times New Roman" w:hAnsi="Times New Roman"/>
          <w:color w:val="000000"/>
          <w:sz w:val="28"/>
          <w:szCs w:val="28"/>
        </w:rPr>
        <w:t>(отказ в</w:t>
      </w:r>
      <w:r>
        <w:rPr>
          <w:rStyle w:val="FontStyle44"/>
          <w:rFonts w:cs="Times New Roman" w:ascii="Times New Roman" w:hAnsi="Times New Roman"/>
          <w:color w:val="000000"/>
          <w:sz w:val="28"/>
          <w:szCs w:val="28"/>
        </w:rPr>
        <w:t xml:space="preserve"> исправлении допущенных опечаток и  ошибок) в выданном результате предоставления муниципальной услуги». </w:t>
      </w:r>
    </w:p>
    <w:p>
      <w:pPr>
        <w:pStyle w:val="ListParagraph"/>
        <w:ind w:firstLine="708" w:left="0"/>
        <w:jc w:val="both"/>
        <w:rPr/>
      </w:pPr>
      <w:r>
        <w:rPr>
          <w:rFonts w:eastAsia="Times New Roman" w:cs="Times New Roman" w:ascii="Times New Roman" w:hAnsi="Times New Roman"/>
          <w:color w:val="000000"/>
          <w:sz w:val="28"/>
          <w:szCs w:val="28"/>
        </w:rPr>
        <w:t>3). Вариант</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III</w:t>
      </w:r>
      <w:r>
        <w:rPr>
          <w:rStyle w:val="FontStyle44"/>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«Выдача (отказ в выдаче) дубликата документа, выданного по результатам предоставления муниципальной услуги».  </w:t>
      </w:r>
    </w:p>
    <w:p>
      <w:pPr>
        <w:pStyle w:val="ListParagraph"/>
        <w:ind w:firstLine="709" w:left="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ListParagraph"/>
        <w:ind w:firstLine="709" w:left="0"/>
        <w:jc w:val="center"/>
        <w:rPr>
          <w:rFonts w:ascii="Times New Roman" w:hAnsi="Times New Roman"/>
          <w:color w:val="000000"/>
        </w:rPr>
      </w:pPr>
      <w:r>
        <w:rPr>
          <w:rFonts w:cs="Times New Roman" w:ascii="Times New Roman" w:hAnsi="Times New Roman"/>
          <w:b/>
          <w:color w:val="000000"/>
          <w:sz w:val="28"/>
          <w:szCs w:val="28"/>
        </w:rPr>
        <w:t>3.2. Описание административной процедуры профилирования заявителя</w:t>
      </w:r>
    </w:p>
    <w:p>
      <w:pPr>
        <w:pStyle w:val="Style181"/>
        <w:widowControl/>
        <w:tabs>
          <w:tab w:val="clear" w:pos="708"/>
          <w:tab w:val="left" w:pos="709" w:leader="none"/>
        </w:tabs>
        <w:ind w:hanging="0" w:right="-1"/>
        <w:rPr>
          <w:rFonts w:ascii="Times New Roman" w:hAnsi="Times New Roman"/>
          <w:i/>
          <w:i/>
          <w:color w:val="000000"/>
          <w:sz w:val="28"/>
          <w:szCs w:val="28"/>
        </w:rPr>
      </w:pPr>
      <w:r>
        <w:rPr>
          <w:rFonts w:ascii="Times New Roman" w:hAnsi="Times New Roman"/>
          <w:i/>
          <w:color w:val="000000"/>
          <w:sz w:val="28"/>
          <w:szCs w:val="28"/>
        </w:rPr>
      </w:r>
      <w:bookmarkStart w:id="22" w:name="100183"/>
      <w:bookmarkStart w:id="23" w:name="100183"/>
      <w:bookmarkEnd w:id="23"/>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 xml:space="preserve">3.2.1 Способы и порядок определения и предъявления необходимого заявителю варианта предоставления </w:t>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муниципальной услуги</w:t>
      </w:r>
      <w:bookmarkStart w:id="24" w:name="sub_1025"/>
      <w:bookmarkEnd w:id="24"/>
    </w:p>
    <w:p>
      <w:pPr>
        <w:pStyle w:val="Normal"/>
        <w:spacing w:before="0" w:after="0"/>
        <w:ind w:firstLine="709"/>
        <w:contextual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both"/>
        <w:rPr/>
      </w:pPr>
      <w:r>
        <w:rPr>
          <w:rFonts w:eastAsia="Times New Roman" w:cs="Times New Roman" w:ascii="Times New Roman" w:hAnsi="Times New Roman"/>
          <w:color w:val="000000"/>
          <w:sz w:val="28"/>
          <w:szCs w:val="28"/>
          <w:lang w:eastAsia="ru-RU"/>
        </w:rPr>
        <w:t xml:space="preserve">Вариант предоставления муниципальной услуги определяется </w:t>
      </w:r>
      <w:r>
        <w:rPr>
          <w:rFonts w:cs="Times New Roman" w:ascii="Times New Roman" w:hAnsi="Times New Roman"/>
          <w:color w:val="000000"/>
          <w:sz w:val="28"/>
          <w:szCs w:val="28"/>
        </w:rPr>
        <w:t xml:space="preserve">на основании результата муниципальной услуги, за предоставлением которой обратился заявитель и </w:t>
      </w:r>
      <w:r>
        <w:rPr>
          <w:rFonts w:eastAsia="Times New Roman" w:cs="Times New Roman" w:ascii="Times New Roman" w:hAnsi="Times New Roman"/>
          <w:color w:val="000000"/>
          <w:sz w:val="28"/>
          <w:szCs w:val="28"/>
          <w:lang w:eastAsia="ru-RU"/>
        </w:rPr>
        <w:t xml:space="preserve">по результатам </w:t>
      </w:r>
      <w:r>
        <w:rPr>
          <w:rFonts w:cs="Times New Roman" w:ascii="Times New Roman" w:hAnsi="Times New Roman"/>
          <w:color w:val="000000"/>
          <w:sz w:val="28"/>
          <w:szCs w:val="28"/>
          <w:shd w:fill="FFFFFF" w:val="clear"/>
        </w:rPr>
        <w:t>административной </w:t>
      </w:r>
      <w:r>
        <w:rPr>
          <w:rFonts w:cs="Times New Roman" w:ascii="Times New Roman" w:hAnsi="Times New Roman"/>
          <w:bCs/>
          <w:color w:val="000000"/>
          <w:sz w:val="28"/>
          <w:szCs w:val="28"/>
          <w:shd w:fill="FFFFFF" w:val="clear"/>
        </w:rPr>
        <w:t>процедуры</w:t>
      </w:r>
      <w:r>
        <w:rPr>
          <w:rFonts w:cs="Times New Roman" w:ascii="Times New Roman" w:hAnsi="Times New Roman"/>
          <w:b/>
          <w:bCs/>
          <w:color w:val="000000"/>
          <w:shd w:fill="FFFFFF" w:val="clear"/>
        </w:rPr>
        <w:t xml:space="preserve"> </w:t>
      </w:r>
      <w:r>
        <w:rPr>
          <w:rFonts w:eastAsia="Times New Roman" w:cs="Times New Roman" w:ascii="Times New Roman" w:hAnsi="Times New Roman"/>
          <w:color w:val="000000"/>
          <w:sz w:val="28"/>
          <w:szCs w:val="28"/>
          <w:lang w:eastAsia="ru-RU"/>
        </w:rPr>
        <w:t>анкетирования</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(далее - профилирование)</w:t>
      </w:r>
      <w:r>
        <w:rPr>
          <w:rFonts w:cs="Times New Roman" w:ascii="Times New Roman" w:hAnsi="Times New Roman"/>
          <w:i/>
          <w:color w:val="000000"/>
          <w:sz w:val="28"/>
          <w:szCs w:val="28"/>
        </w:rPr>
        <w:t xml:space="preserve"> </w:t>
      </w:r>
      <w:r>
        <w:rPr>
          <w:rFonts w:eastAsia="Times New Roman" w:cs="Times New Roman" w:ascii="Times New Roman" w:hAnsi="Times New Roman"/>
          <w:color w:val="000000"/>
          <w:sz w:val="28"/>
          <w:szCs w:val="28"/>
          <w:lang w:eastAsia="ru-RU"/>
        </w:rPr>
        <w:t xml:space="preserve"> заявителя,</w:t>
      </w:r>
      <w:r>
        <w:rPr>
          <w:rFonts w:cs="Times New Roman" w:ascii="Times New Roman" w:hAnsi="Times New Roman"/>
          <w:color w:val="000000"/>
          <w:sz w:val="28"/>
          <w:szCs w:val="28"/>
          <w:shd w:fill="FFFFFF" w:val="clear"/>
        </w:rPr>
        <w:t xml:space="preserve"> включающего вопросы, направленные на определение перечня признаков заявителя, приведенных в </w:t>
      </w:r>
      <w:hyperlink r:id="rId14">
        <w:r>
          <w:rPr>
            <w:rStyle w:val="Hyperlink"/>
            <w:rFonts w:cs="Times New Roman" w:ascii="Times New Roman" w:hAnsi="Times New Roman"/>
            <w:color w:val="000000"/>
            <w:sz w:val="28"/>
            <w:szCs w:val="28"/>
            <w:u w:val="none"/>
            <w:shd w:fill="FFFFFF" w:val="clear"/>
          </w:rPr>
          <w:t xml:space="preserve">таблице № 1 </w:t>
        </w:r>
      </w:hyperlink>
      <w:r>
        <w:rPr>
          <w:rFonts w:cs="Times New Roman" w:ascii="Times New Roman" w:hAnsi="Times New Roman"/>
          <w:color w:val="000000"/>
          <w:sz w:val="28"/>
          <w:szCs w:val="28"/>
          <w:shd w:fill="FFFFFF" w:val="clear"/>
        </w:rPr>
        <w:t>  приложения № 1 к настоящему административному регламенту.</w:t>
      </w:r>
    </w:p>
    <w:p>
      <w:pPr>
        <w:pStyle w:val="Normal"/>
        <w:ind w:firstLine="708" w:right="-1"/>
        <w:jc w:val="both"/>
        <w:rPr>
          <w:rFonts w:ascii="Times New Roman" w:hAnsi="Times New Roman"/>
          <w:color w:val="000000"/>
        </w:rPr>
      </w:pPr>
      <w:r>
        <w:rPr>
          <w:rFonts w:cs="Times New Roman" w:ascii="Times New Roman" w:hAnsi="Times New Roman"/>
          <w:bCs/>
          <w:color w:val="000000"/>
          <w:sz w:val="28"/>
          <w:szCs w:val="28"/>
          <w:shd w:fill="FFFFFF" w:val="clear"/>
        </w:rPr>
        <w:t>Профилирование</w:t>
      </w:r>
      <w:r>
        <w:rPr>
          <w:rFonts w:cs="Times New Roman" w:ascii="Times New Roman" w:hAnsi="Times New Roman"/>
          <w:color w:val="000000"/>
          <w:sz w:val="28"/>
          <w:szCs w:val="28"/>
          <w:shd w:fill="FFFFFF" w:val="clear"/>
        </w:rPr>
        <w:t> служит для формирования индивидуального пакета документов, межведомственных запросов и формы </w:t>
      </w:r>
      <w:r>
        <w:rPr>
          <w:rFonts w:cs="Times New Roman" w:ascii="Times New Roman" w:hAnsi="Times New Roman"/>
          <w:bCs/>
          <w:color w:val="000000"/>
          <w:sz w:val="28"/>
          <w:szCs w:val="28"/>
          <w:shd w:fill="FFFFFF" w:val="clear"/>
        </w:rPr>
        <w:t>заявления</w:t>
      </w:r>
      <w:r>
        <w:rPr>
          <w:rFonts w:cs="Times New Roman" w:ascii="Times New Roman" w:hAnsi="Times New Roman"/>
          <w:color w:val="000000"/>
          <w:sz w:val="28"/>
          <w:szCs w:val="28"/>
          <w:shd w:fill="FFFFFF" w:val="clear"/>
        </w:rPr>
        <w:t> для конкретной категории </w:t>
      </w:r>
      <w:r>
        <w:rPr>
          <w:rFonts w:cs="Times New Roman" w:ascii="Times New Roman" w:hAnsi="Times New Roman"/>
          <w:bCs/>
          <w:color w:val="000000"/>
          <w:sz w:val="28"/>
          <w:szCs w:val="28"/>
          <w:shd w:fill="FFFFFF" w:val="clear"/>
        </w:rPr>
        <w:t>заявителя</w:t>
      </w:r>
      <w:r>
        <w:rPr>
          <w:rFonts w:cs="Times New Roman" w:ascii="Times New Roman" w:hAnsi="Times New Roman"/>
          <w:color w:val="000000"/>
          <w:sz w:val="28"/>
          <w:szCs w:val="28"/>
          <w:shd w:fill="FFFFFF" w:val="clear"/>
        </w:rPr>
        <w:t> и его случая обращения. Индивидуальный пакет документов формируется из перечня ответов на вопросы, выявляющие признаки </w:t>
      </w:r>
      <w:r>
        <w:rPr>
          <w:rFonts w:cs="Times New Roman" w:ascii="Times New Roman" w:hAnsi="Times New Roman"/>
          <w:bCs/>
          <w:color w:val="000000"/>
          <w:sz w:val="28"/>
          <w:szCs w:val="28"/>
          <w:shd w:fill="FFFFFF" w:val="clear"/>
        </w:rPr>
        <w:t>заявителя</w:t>
      </w:r>
      <w:r>
        <w:rPr>
          <w:rFonts w:cs="Times New Roman" w:ascii="Times New Roman" w:hAnsi="Times New Roman"/>
          <w:color w:val="000000"/>
          <w:sz w:val="28"/>
          <w:szCs w:val="28"/>
          <w:shd w:fill="FFFFFF" w:val="clear"/>
        </w:rPr>
        <w:t xml:space="preserve">. </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Профилирование осуществляется:</w:t>
      </w:r>
    </w:p>
    <w:p>
      <w:pPr>
        <w:pStyle w:val="Normal"/>
        <w:shd w:val="clear" w:color="auto" w:fill="FFFFFF"/>
        <w:suppressAutoHyphens w:val="false"/>
        <w:ind w:firstLine="709"/>
        <w:jc w:val="both"/>
        <w:rPr>
          <w:rFonts w:ascii="Times New Roman" w:hAnsi="Times New Roman"/>
          <w:color w:val="000000"/>
        </w:rPr>
      </w:pPr>
      <w:bookmarkStart w:id="25" w:name="100180"/>
      <w:bookmarkEnd w:id="25"/>
      <w:r>
        <w:rPr>
          <w:rFonts w:eastAsia="Times New Roman" w:cs="Times New Roman" w:ascii="Times New Roman" w:hAnsi="Times New Roman"/>
          <w:color w:val="000000"/>
          <w:sz w:val="28"/>
          <w:szCs w:val="28"/>
          <w:lang w:eastAsia="ru-RU"/>
        </w:rPr>
        <w:t xml:space="preserve">а) при обращении заявителя за предоставлением муниципальной услуги в личном кабинете 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Региональном портале, ГИСОГД;</w:t>
      </w:r>
    </w:p>
    <w:p>
      <w:pPr>
        <w:pStyle w:val="Normal"/>
        <w:shd w:val="clear" w:color="auto" w:fill="FFFFFF"/>
        <w:suppressAutoHyphens w:val="false"/>
        <w:ind w:firstLine="709"/>
        <w:jc w:val="both"/>
        <w:rPr>
          <w:rFonts w:ascii="Times New Roman" w:hAnsi="Times New Roman"/>
          <w:color w:val="000000"/>
        </w:rPr>
      </w:pPr>
      <w:bookmarkStart w:id="26" w:name="100181"/>
      <w:bookmarkEnd w:id="26"/>
      <w:r>
        <w:rPr>
          <w:rFonts w:eastAsia="Times New Roman" w:cs="Times New Roman" w:ascii="Times New Roman" w:hAnsi="Times New Roman"/>
          <w:color w:val="000000"/>
          <w:sz w:val="28"/>
          <w:szCs w:val="28"/>
          <w:lang w:eastAsia="ru-RU"/>
        </w:rPr>
        <w:t>б) при обращении заявителя за предоставлением муниципальной услуги  непосредственно уполномоченный орган;</w:t>
      </w:r>
    </w:p>
    <w:p>
      <w:pPr>
        <w:pStyle w:val="Normal"/>
        <w:shd w:val="clear" w:color="auto" w:fill="FFFFFF"/>
        <w:suppressAutoHyphens w:val="false"/>
        <w:ind w:firstLine="709"/>
        <w:jc w:val="both"/>
        <w:rPr>
          <w:rFonts w:ascii="Times New Roman" w:hAnsi="Times New Roman"/>
          <w:color w:val="000000"/>
        </w:rPr>
      </w:pPr>
      <w:r>
        <w:rPr>
          <w:rFonts w:cs="Times New Roman" w:ascii="Times New Roman" w:hAnsi="Times New Roman"/>
          <w:color w:val="000000"/>
          <w:sz w:val="28"/>
          <w:szCs w:val="28"/>
        </w:rPr>
        <w:t>в) посредством официального сайта уполномоченного органа;</w:t>
      </w:r>
    </w:p>
    <w:p>
      <w:pPr>
        <w:pStyle w:val="Normal"/>
        <w:shd w:val="clear" w:color="auto" w:fill="FFFFFF"/>
        <w:suppressAutoHyphens w:val="false"/>
        <w:ind w:firstLine="709"/>
        <w:jc w:val="both"/>
        <w:rPr>
          <w:rFonts w:ascii="Times New Roman" w:hAnsi="Times New Roman"/>
          <w:color w:val="000000"/>
        </w:rPr>
      </w:pPr>
      <w:r>
        <w:rPr>
          <w:rFonts w:cs="Times New Roman" w:ascii="Times New Roman" w:hAnsi="Times New Roman"/>
          <w:color w:val="000000"/>
          <w:sz w:val="28"/>
          <w:szCs w:val="28"/>
        </w:rPr>
        <w:t>г) почтовым (курьерским) отправлением.</w:t>
      </w:r>
    </w:p>
    <w:p>
      <w:pPr>
        <w:pStyle w:val="Normal"/>
        <w:shd w:val="clear" w:color="auto" w:fill="FFFFFF"/>
        <w:suppressAutoHyphens w:val="false"/>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000000"/>
          <w:sz w:val="28"/>
          <w:szCs w:val="28"/>
          <w:shd w:fill="FFFFFF" w:val="clear"/>
        </w:rPr>
        <w:t>анализа содержания запроса заявителя</w:t>
      </w:r>
      <w:r>
        <w:rPr>
          <w:rFonts w:cs="Arial" w:ascii="Times New Roman" w:hAnsi="Times New Roman"/>
          <w:color w:val="000000"/>
          <w:sz w:val="23"/>
          <w:szCs w:val="23"/>
          <w:shd w:fill="FFFFFF" w:val="clear"/>
        </w:rPr>
        <w:t xml:space="preserve"> </w:t>
      </w:r>
      <w:r>
        <w:rPr>
          <w:rFonts w:eastAsia="Times New Roman" w:cs="Times New Roman" w:ascii="Times New Roman" w:hAnsi="Times New Roman"/>
          <w:color w:val="000000"/>
          <w:sz w:val="28"/>
          <w:szCs w:val="28"/>
          <w:lang w:eastAsia="ru-RU"/>
        </w:rPr>
        <w:t>уполномоченный орган определяет полный  перечень комбинаций значений признаков</w:t>
      </w:r>
      <w:r>
        <w:rPr>
          <w:rFonts w:ascii="Times New Roman" w:hAnsi="Times New Roman"/>
          <w:color w:val="000000"/>
          <w:sz w:val="28"/>
          <w:szCs w:val="28"/>
        </w:rPr>
        <w:t xml:space="preserve"> </w:t>
      </w:r>
      <w:r>
        <w:rPr>
          <w:rFonts w:cs="Times New Roman" w:ascii="Times New Roman" w:hAnsi="Times New Roman"/>
          <w:color w:val="000000"/>
          <w:sz w:val="28"/>
          <w:szCs w:val="28"/>
        </w:rPr>
        <w:t>в соответствии с настоящим административным регламентом, каждая из которых соответствует одному варианту</w:t>
      </w:r>
      <w:r>
        <w:rPr>
          <w:rFonts w:eastAsia="Times New Roman" w:cs="Times New Roman" w:ascii="Times New Roman" w:hAnsi="Times New Roman"/>
          <w:color w:val="000000"/>
          <w:sz w:val="28"/>
          <w:szCs w:val="28"/>
          <w:lang w:eastAsia="ru-RU"/>
        </w:rPr>
        <w:t>.</w:t>
      </w:r>
    </w:p>
    <w:p>
      <w:pPr>
        <w:pStyle w:val="ConsPlusNormal1"/>
        <w:suppressAutoHyphens w:val="false"/>
        <w:jc w:val="both"/>
        <w:rPr>
          <w:rFonts w:ascii="Times New Roman" w:hAnsi="Times New Roman"/>
          <w:color w:val="000000"/>
        </w:rPr>
      </w:pPr>
      <w:r>
        <w:rPr>
          <w:rFonts w:eastAsia="Times New Roman" w:ascii="Times New Roman" w:hAnsi="Times New Roman"/>
          <w:color w:val="000000"/>
        </w:rPr>
        <w:t xml:space="preserve">По результатам получения ответов от заявителя на Едином портале,  </w:t>
      </w:r>
      <w:r>
        <w:rPr>
          <w:rFonts w:ascii="Times New Roman" w:hAnsi="Times New Roman"/>
          <w:color w:val="000000"/>
          <w:shd w:fill="FFFFFF" w:val="clear"/>
        </w:rPr>
        <w:t>Региональном портале автоматически подбирается под конкретного </w:t>
      </w:r>
      <w:r>
        <w:rPr>
          <w:rFonts w:ascii="Times New Roman" w:hAnsi="Times New Roman"/>
          <w:bCs/>
          <w:color w:val="000000"/>
          <w:shd w:fill="FFFFFF" w:val="clear"/>
        </w:rPr>
        <w:t>заявителя</w:t>
      </w:r>
      <w:r>
        <w:rPr>
          <w:rFonts w:ascii="Times New Roman" w:hAnsi="Times New Roman"/>
          <w:color w:val="000000"/>
          <w:shd w:fill="FFFFFF" w:val="clear"/>
        </w:rPr>
        <w:t xml:space="preserve"> вариант муниципальной услуги с четким перечнем необходимых документов, сроками предоставления услуги и конкретным результатом. </w:t>
      </w:r>
      <w:r>
        <w:rPr>
          <w:rFonts w:ascii="Times New Roman" w:hAnsi="Times New Roman"/>
          <w:i/>
          <w:color w:val="000000"/>
          <w:sz w:val="26"/>
          <w:szCs w:val="26"/>
          <w:highlight w:val="white"/>
        </w:rPr>
        <w:t>Использование вышеуказанных технологий проводится при наличии технической возможности.</w:t>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ConsPlusNormal1"/>
        <w:suppressAutoHyphens w:val="false"/>
        <w:jc w:val="both"/>
        <w:rPr>
          <w:rFonts w:ascii="Times New Roman" w:hAnsi="Times New Roman"/>
          <w:color w:val="000000"/>
        </w:rPr>
      </w:pPr>
      <w:r>
        <w:rPr>
          <w:rFonts w:eastAsia="Times New Roman" w:ascii="Times New Roman" w:hAnsi="Times New Roman"/>
          <w:color w:val="000000"/>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bookmarkStart w:id="27" w:name="sub_3025"/>
      <w:bookmarkEnd w:id="27"/>
      <w:r>
        <w:rPr>
          <w:rFonts w:cs="Times New Roman" w:ascii="Times New Roman" w:hAnsi="Times New Roman"/>
          <w:b/>
          <w:color w:val="000000"/>
          <w:sz w:val="28"/>
          <w:szCs w:val="28"/>
        </w:rPr>
        <w:t>3.3. Подразделы, содержащие описание вариантов предоставления муниципальной услуги</w:t>
      </w:r>
    </w:p>
    <w:p>
      <w:pPr>
        <w:pStyle w:val="Normal"/>
        <w:spacing w:before="0" w:after="0"/>
        <w:contextualSpacing/>
        <w:jc w:val="both"/>
        <w:rPr>
          <w:rFonts w:ascii="Times New Roman" w:hAnsi="Times New Roman" w:cs="Times New Roman"/>
          <w:i/>
          <w:i/>
          <w:color w:val="000000"/>
          <w:sz w:val="24"/>
          <w:szCs w:val="24"/>
        </w:rPr>
      </w:pPr>
      <w:r>
        <w:rPr>
          <w:rFonts w:cs="Times New Roman" w:ascii="Times New Roman" w:hAnsi="Times New Roman"/>
          <w:i/>
          <w:color w:val="000000"/>
          <w:sz w:val="24"/>
          <w:szCs w:val="24"/>
        </w:rPr>
      </w:r>
    </w:p>
    <w:p>
      <w:pPr>
        <w:pStyle w:val="Normal"/>
        <w:spacing w:before="0" w:after="0"/>
        <w:ind w:firstLine="1" w:left="708"/>
        <w:contextualSpacing/>
        <w:jc w:val="center"/>
        <w:rPr>
          <w:rFonts w:ascii="Times New Roman" w:hAnsi="Times New Roman"/>
          <w:color w:val="000000"/>
        </w:rPr>
      </w:pPr>
      <w:r>
        <w:rPr>
          <w:rFonts w:ascii="Times New Roman" w:hAnsi="Times New Roman"/>
          <w:b/>
          <w:color w:val="000000"/>
          <w:sz w:val="28"/>
          <w:szCs w:val="28"/>
        </w:rPr>
        <w:t xml:space="preserve">Административные процедуры </w:t>
      </w:r>
      <w:r>
        <w:rPr>
          <w:rFonts w:ascii="Times New Roman" w:hAnsi="Times New Roman"/>
          <w:b/>
          <w:color w:val="000000"/>
          <w:sz w:val="28"/>
        </w:rPr>
        <w:t>варианта</w:t>
      </w:r>
      <w:r>
        <w:rPr>
          <w:rFonts w:ascii="Times New Roman" w:hAnsi="Times New Roman"/>
          <w:color w:val="000000"/>
          <w:sz w:val="28"/>
        </w:rPr>
        <w:t xml:space="preserve"> </w:t>
      </w:r>
      <w:r>
        <w:rPr>
          <w:rFonts w:cs="Times New Roman" w:ascii="Times New Roman" w:hAnsi="Times New Roman"/>
          <w:b/>
          <w:color w:val="000000"/>
          <w:sz w:val="28"/>
          <w:szCs w:val="28"/>
          <w:lang w:val="en-US"/>
        </w:rPr>
        <w:t>I</w:t>
      </w:r>
    </w:p>
    <w:p>
      <w:pPr>
        <w:pStyle w:val="Normal"/>
        <w:spacing w:before="0" w:after="0"/>
        <w:ind w:firstLine="1" w:left="708"/>
        <w:contextualSpacing/>
        <w:jc w:val="both"/>
        <w:rPr>
          <w:rFonts w:ascii="Times New Roman" w:hAnsi="Times New Roman" w:cs="Times New Roman"/>
          <w:i/>
          <w:i/>
          <w:color w:val="000000"/>
          <w:sz w:val="24"/>
          <w:szCs w:val="24"/>
        </w:rPr>
      </w:pPr>
      <w:r>
        <w:rPr>
          <w:rFonts w:cs="Times New Roman" w:ascii="Times New Roman" w:hAnsi="Times New Roman"/>
          <w:i/>
          <w:color w:val="000000"/>
          <w:sz w:val="24"/>
          <w:szCs w:val="24"/>
        </w:rPr>
      </w:r>
    </w:p>
    <w:p>
      <w:pPr>
        <w:pStyle w:val="Normal"/>
        <w:spacing w:before="0" w:after="0"/>
        <w:ind w:firstLine="709"/>
        <w:contextualSpacing/>
        <w:jc w:val="both"/>
        <w:rPr/>
      </w:pPr>
      <w:r>
        <w:rPr>
          <w:rFonts w:cs="Times New Roman" w:ascii="Times New Roman" w:hAnsi="Times New Roman"/>
          <w:color w:val="000000"/>
          <w:sz w:val="28"/>
        </w:rPr>
        <w:t>Результатом варианта</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lang w:val="en-US"/>
        </w:rPr>
        <w:t>I</w:t>
      </w:r>
      <w:r>
        <w:rPr>
          <w:rFonts w:cs="Times New Roman" w:ascii="Times New Roman" w:hAnsi="Times New Roman"/>
          <w:b/>
          <w:color w:val="000000"/>
          <w:sz w:val="28"/>
          <w:szCs w:val="28"/>
        </w:rPr>
        <w:t xml:space="preserve"> </w:t>
      </w:r>
      <w:r>
        <w:rPr>
          <w:rFonts w:cs="Times New Roman" w:ascii="Times New Roman" w:hAnsi="Times New Roman"/>
          <w:color w:val="000000"/>
          <w:sz w:val="28"/>
        </w:rPr>
        <w:t xml:space="preserve">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rPr>
        <w:t xml:space="preserve"> услуги являются документы, предусмотренные в подпункте 3.3.1.1 пункта 3.3.1 подраздела 3.3  раздела</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III</w:t>
      </w:r>
      <w:r>
        <w:rPr>
          <w:rFonts w:cs="Times New Roman" w:ascii="Times New Roman" w:hAnsi="Times New Roman"/>
          <w:color w:val="000000"/>
          <w:sz w:val="28"/>
        </w:rPr>
        <w:t xml:space="preserve"> </w:t>
      </w:r>
      <w:r>
        <w:rPr>
          <w:rFonts w:cs="Times New Roman" w:ascii="Times New Roman" w:hAnsi="Times New Roman"/>
          <w:color w:val="000000"/>
          <w:sz w:val="28"/>
          <w:szCs w:val="28"/>
        </w:rPr>
        <w:t>настоящего административного регламента</w:t>
      </w:r>
      <w:r>
        <w:rPr>
          <w:rFonts w:cs="Times New Roman" w:ascii="Times New Roman" w:hAnsi="Times New Roman"/>
          <w:color w:val="000000"/>
          <w:sz w:val="28"/>
        </w:rPr>
        <w:t>.</w:t>
      </w:r>
    </w:p>
    <w:p>
      <w:pPr>
        <w:pStyle w:val="Normal"/>
        <w:tabs>
          <w:tab w:val="clear" w:pos="708"/>
          <w:tab w:val="left" w:pos="709" w:leader="none"/>
        </w:tabs>
        <w:spacing w:before="0" w:after="0"/>
        <w:ind w:right="-1"/>
        <w:contextualSpacing/>
        <w:jc w:val="both"/>
        <w:rPr/>
      </w:pPr>
      <w:r>
        <w:rPr>
          <w:rFonts w:cs="Times New Roman" w:ascii="Times New Roman" w:hAnsi="Times New Roman"/>
          <w:color w:val="000000"/>
          <w:sz w:val="28"/>
        </w:rPr>
        <w:tab/>
        <w:t xml:space="preserve">Перечень административных процедур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color w:val="000000"/>
          <w:sz w:val="28"/>
        </w:rPr>
        <w:tab/>
        <w:t>1) при обращении заявителя в управление уполномоченного органа:</w:t>
      </w:r>
    </w:p>
    <w:p>
      <w:pPr>
        <w:pStyle w:val="Normal"/>
        <w:tabs>
          <w:tab w:val="clear" w:pos="708"/>
          <w:tab w:val="left" w:pos="1134" w:leader="none"/>
        </w:tabs>
        <w:spacing w:before="0" w:after="0"/>
        <w:ind w:firstLine="709" w:right="-1"/>
        <w:contextualSpacing/>
        <w:jc w:val="both"/>
        <w:rPr/>
      </w:pPr>
      <w:r>
        <w:rPr>
          <w:rFonts w:cs="Times New Roman" w:ascii="Times New Roman" w:hAnsi="Times New Roman"/>
          <w:color w:val="000000"/>
          <w:sz w:val="28"/>
        </w:rPr>
        <w:t>прием</w:t>
      </w:r>
      <w:r>
        <w:rPr>
          <w:rFonts w:cs="Times New Roman" w:ascii="Times New Roman" w:hAnsi="Times New Roman"/>
          <w:color w:val="000000"/>
          <w:sz w:val="28"/>
          <w:szCs w:val="28"/>
        </w:rPr>
        <w:t xml:space="preserve"> уведомления</w:t>
      </w:r>
      <w:r>
        <w:rPr>
          <w:rFonts w:cs="Times New Roman" w:ascii="Times New Roman" w:hAnsi="Times New Roman"/>
          <w:color w:val="000000"/>
          <w:sz w:val="28"/>
        </w:rPr>
        <w:t xml:space="preserve"> и пакета документов, необходимых для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color w:val="000000"/>
          <w:sz w:val="28"/>
        </w:rPr>
        <w:tab/>
        <w:t>межведомственное информационное взаимодействие;</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color w:val="000000"/>
          <w:sz w:val="28"/>
        </w:rPr>
        <w:tab/>
      </w:r>
      <w:r>
        <w:rPr>
          <w:rFonts w:cs="Times New Roman" w:ascii="Times New Roman" w:hAnsi="Times New Roman"/>
          <w:color w:val="000000"/>
          <w:sz w:val="28"/>
          <w:szCs w:val="28"/>
          <w:lang w:eastAsia="ru-RU"/>
        </w:rPr>
        <w:t>принятие решения о предоставлении (отказе в предоставлении) муниципальной услуги</w:t>
      </w:r>
      <w:r>
        <w:rPr>
          <w:rFonts w:cs="Times New Roman" w:ascii="Times New Roman" w:hAnsi="Times New Roman"/>
          <w:color w:val="000000"/>
          <w:sz w:val="28"/>
        </w:rPr>
        <w:t>;</w:t>
      </w:r>
    </w:p>
    <w:p>
      <w:pPr>
        <w:pStyle w:val="Normal"/>
        <w:tabs>
          <w:tab w:val="clear" w:pos="708"/>
          <w:tab w:val="left" w:pos="709" w:leader="none"/>
        </w:tabs>
        <w:spacing w:before="0" w:after="0"/>
        <w:ind w:right="-1"/>
        <w:contextualSpacing/>
        <w:jc w:val="both"/>
        <w:rPr/>
      </w:pPr>
      <w:r>
        <w:rPr>
          <w:rFonts w:cs="Times New Roman" w:ascii="Times New Roman" w:hAnsi="Times New Roman"/>
          <w:color w:val="000000"/>
          <w:sz w:val="28"/>
        </w:rPr>
        <w:tab/>
        <w:t xml:space="preserve">предоставление результата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color w:val="000000"/>
          <w:sz w:val="28"/>
        </w:rPr>
        <w:tab/>
        <w:t>получение дополнительных сведений от заявителя;</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b/>
          <w:color w:val="000000"/>
          <w:sz w:val="28"/>
          <w:szCs w:val="28"/>
        </w:rPr>
        <w:tab/>
      </w:r>
      <w:r>
        <w:rPr>
          <w:rFonts w:cs="Times New Roman" w:ascii="Times New Roman" w:hAnsi="Times New Roman"/>
          <w:color w:val="000000"/>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color w:val="000000"/>
          <w:sz w:val="28"/>
          <w:szCs w:val="28"/>
        </w:rPr>
        <w:tab/>
        <w:t>распределение ограниченного ресурса.</w:t>
      </w:r>
    </w:p>
    <w:p>
      <w:pPr>
        <w:pStyle w:val="Normal"/>
        <w:tabs>
          <w:tab w:val="clear" w:pos="708"/>
          <w:tab w:val="left" w:pos="709" w:leader="none"/>
        </w:tabs>
        <w:spacing w:before="0" w:after="0"/>
        <w:ind w:right="-1"/>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2) при обращении заявителя в  МФЦ:</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w:t>
      </w:r>
      <w:r>
        <w:rPr>
          <w:rFonts w:cs="Times New Roman" w:ascii="Times New Roman" w:hAnsi="Times New Roman"/>
          <w:color w:val="000000"/>
          <w:sz w:val="28"/>
          <w:szCs w:val="28"/>
        </w:rPr>
        <w:t xml:space="preserve"> уведомления </w:t>
      </w:r>
      <w:r>
        <w:rPr>
          <w:rFonts w:eastAsia="Times New Roman" w:cs="Times New Roman" w:ascii="Times New Roman" w:hAnsi="Times New Roman"/>
          <w:color w:val="000000"/>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передача запроса и документов, необходимых для предоставления муниципальной услуги в уполномоченный орган;</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w:t>
      </w: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ind w:firstLine="720"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выдача заявителю результата предоставления муниципальной услуги.</w:t>
      </w:r>
    </w:p>
    <w:p>
      <w:pPr>
        <w:pStyle w:val="Normal"/>
        <w:tabs>
          <w:tab w:val="clear" w:pos="708"/>
          <w:tab w:val="left" w:pos="709" w:leader="none"/>
        </w:tabs>
        <w:spacing w:before="0" w:after="0"/>
        <w:ind w:right="-1"/>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3)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уведомления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 электронной почты</w:t>
      </w:r>
      <w:r>
        <w:rPr>
          <w:rFonts w:eastAsia="Times New Roman" w:cs="Times New Roman" w:ascii="Times New Roman" w:hAnsi="Times New Roman"/>
          <w:color w:val="000000"/>
          <w:sz w:val="28"/>
          <w:szCs w:val="28"/>
          <w:lang w:eastAsia="ru-RU"/>
        </w:rPr>
        <w:t xml:space="preserve"> или в «Личный кабинет» заявителя  ЕПГУ, РПГУ, ГИСОГД о ходе выполнения запроса о предоставлении муниципальной услуги;</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 ГИСОГД.</w:t>
      </w:r>
    </w:p>
    <w:p>
      <w:pPr>
        <w:pStyle w:val="Normal"/>
        <w:widowControl w:val="false"/>
        <w:ind w:firstLine="708" w:right="-1"/>
        <w:jc w:val="both"/>
        <w:rPr/>
      </w:pPr>
      <w:r>
        <w:rPr>
          <w:rFonts w:eastAsia="Times New Roman" w:cs="Times New Roman" w:ascii="Times New Roman" w:hAnsi="Times New Roman"/>
          <w:color w:val="000000"/>
          <w:sz w:val="28"/>
          <w:szCs w:val="28"/>
        </w:rPr>
        <w:t xml:space="preserve">Максимальный срок предоставления муниципальной услуги  варианта </w:t>
      </w:r>
      <w:r>
        <w:rPr>
          <w:rFonts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не должен превышать </w:t>
      </w:r>
      <w:r>
        <w:rPr>
          <w:rFonts w:eastAsia="Times New Roman" w:cs="Times New Roman" w:ascii="Times New Roman" w:hAnsi="Times New Roman"/>
          <w:color w:val="000000"/>
          <w:sz w:val="28"/>
          <w:szCs w:val="28"/>
          <w:shd w:fill="FFFFFF" w:val="clear"/>
        </w:rPr>
        <w:t>7 (семь)</w:t>
      </w:r>
      <w:r>
        <w:rPr>
          <w:rFonts w:eastAsia="Times New Roman" w:cs="Times New Roman" w:ascii="Times New Roman" w:hAnsi="Times New Roman"/>
          <w:color w:val="000000"/>
          <w:sz w:val="28"/>
          <w:szCs w:val="28"/>
        </w:rPr>
        <w:t xml:space="preserve"> рабочих дней со дня поступления заявления в уполномоченный орган, почтовым отправлением, в МФЦ и через</w:t>
      </w:r>
      <w:r>
        <w:rPr>
          <w:rStyle w:val="Style11"/>
          <w:rFonts w:ascii="Times New Roman" w:hAnsi="Times New Roman"/>
          <w:color w:val="000000"/>
          <w:sz w:val="28"/>
          <w:szCs w:val="28"/>
        </w:rPr>
        <w:t xml:space="preserve"> </w:t>
      </w:r>
      <w:r>
        <w:rPr>
          <w:rFonts w:eastAsia="Times New Roman" w:ascii="Times New Roman" w:hAnsi="Times New Roman"/>
          <w:color w:val="000000"/>
          <w:sz w:val="28"/>
          <w:szCs w:val="28"/>
          <w:lang w:eastAsia="ru-RU"/>
        </w:rPr>
        <w:t>Единый портал,</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Региональный портал</w:t>
      </w:r>
      <w:r>
        <w:rPr>
          <w:rFonts w:eastAsia="Times New Roman" w:cs="Times New Roman" w:ascii="Times New Roman" w:hAnsi="Times New Roman"/>
          <w:color w:val="000000"/>
          <w:sz w:val="28"/>
          <w:szCs w:val="28"/>
        </w:rPr>
        <w:t>.</w:t>
      </w:r>
    </w:p>
    <w:p>
      <w:pPr>
        <w:pStyle w:val="Normal"/>
        <w:widowControl w:val="false"/>
        <w:ind w:firstLine="708"/>
        <w:jc w:val="both"/>
        <w:rPr/>
      </w:pPr>
      <w:r>
        <w:rPr>
          <w:rFonts w:ascii="Times New Roman" w:hAnsi="Times New Roman"/>
          <w:color w:val="000000"/>
          <w:sz w:val="28"/>
          <w:szCs w:val="28"/>
          <w:shd w:fill="FFFFFF" w:val="clear"/>
        </w:rP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 уполномоченный на выдачу разрешений на строительство Уполномоченный орган в срок не позднее 20 рабочих дней со дня поступления этого уведомления почтовым отправлением, в МФЦ и через</w:t>
      </w:r>
      <w:r>
        <w:rPr>
          <w:rStyle w:val="Style11"/>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 xml:space="preserve">Единый портал,  </w:t>
      </w:r>
      <w:r>
        <w:rPr>
          <w:rStyle w:val="Style11"/>
          <w:rFonts w:ascii="Times New Roman" w:hAnsi="Times New Roman"/>
          <w:color w:val="000000"/>
          <w:sz w:val="28"/>
          <w:szCs w:val="28"/>
          <w:shd w:fill="FFFFFF" w:val="clear"/>
        </w:rPr>
        <w:t>Региональный портал</w:t>
      </w:r>
      <w:r>
        <w:rPr>
          <w:rFonts w:ascii="Times New Roman" w:hAnsi="Times New Roman"/>
          <w:color w:val="000000"/>
          <w:sz w:val="28"/>
          <w:szCs w:val="28"/>
          <w:shd w:fill="FFFFFF" w:val="clear"/>
        </w:rPr>
        <w:t>.</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olor w:val="000000"/>
        </w:rPr>
      </w:pPr>
      <w:r>
        <w:rPr>
          <w:rFonts w:ascii="Times New Roman" w:hAnsi="Times New Roman"/>
          <w:b/>
          <w:color w:val="000000"/>
          <w:sz w:val="28"/>
          <w:szCs w:val="28"/>
        </w:rPr>
        <w:t xml:space="preserve">Административные процедуры </w:t>
      </w:r>
      <w:r>
        <w:rPr>
          <w:rFonts w:ascii="Times New Roman" w:hAnsi="Times New Roman"/>
          <w:b/>
          <w:color w:val="000000"/>
          <w:sz w:val="28"/>
        </w:rPr>
        <w:t xml:space="preserve">варианта </w:t>
      </w:r>
      <w:r>
        <w:rPr>
          <w:rFonts w:ascii="Times New Roman" w:hAnsi="Times New Roman"/>
          <w:b/>
          <w:color w:val="000000"/>
          <w:sz w:val="28"/>
          <w:lang w:val="en-US"/>
        </w:rPr>
        <w:t>II</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both"/>
        <w:rPr/>
      </w:pPr>
      <w:r>
        <w:rPr>
          <w:rFonts w:cs="Times New Roman" w:ascii="Times New Roman" w:hAnsi="Times New Roman"/>
          <w:color w:val="000000"/>
          <w:sz w:val="28"/>
        </w:rPr>
        <w:t>Результатом варианта</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lang w:val="en-US"/>
        </w:rPr>
        <w:t>I</w:t>
      </w:r>
      <w:r>
        <w:rPr>
          <w:rFonts w:cs="Times New Roman" w:ascii="Times New Roman" w:hAnsi="Times New Roman"/>
          <w:color w:val="000000"/>
          <w:sz w:val="28"/>
          <w:lang w:val="en-US"/>
        </w:rPr>
        <w:t>I</w:t>
      </w:r>
      <w:r>
        <w:rPr>
          <w:rFonts w:cs="Times New Roman" w:ascii="Times New Roman" w:hAnsi="Times New Roman"/>
          <w:color w:val="000000"/>
          <w:sz w:val="28"/>
        </w:rPr>
        <w:t xml:space="preserve"> </w:t>
      </w:r>
      <w:r>
        <w:rPr>
          <w:rFonts w:cs="Times New Roman" w:ascii="Times New Roman" w:hAnsi="Times New Roman"/>
          <w:b/>
          <w:color w:val="000000"/>
          <w:sz w:val="28"/>
          <w:szCs w:val="28"/>
        </w:rPr>
        <w:t xml:space="preserve"> </w:t>
      </w:r>
      <w:r>
        <w:rPr>
          <w:rFonts w:cs="Times New Roman" w:ascii="Times New Roman" w:hAnsi="Times New Roman"/>
          <w:color w:val="000000"/>
          <w:sz w:val="28"/>
        </w:rPr>
        <w:t xml:space="preserve">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rPr>
        <w:t xml:space="preserve"> услуги являются документы, предусмотренные в подпункте 3.3.2.1 пункта 3.3.2 подраздела 3.3  раздела </w:t>
      </w:r>
      <w:r>
        <w:rPr>
          <w:rFonts w:cs="Times New Roman" w:ascii="Times New Roman" w:hAnsi="Times New Roman"/>
          <w:color w:val="000000"/>
          <w:sz w:val="28"/>
          <w:szCs w:val="28"/>
          <w:lang w:val="en-US"/>
        </w:rPr>
        <w:t>III</w:t>
      </w:r>
      <w:r>
        <w:rPr>
          <w:rFonts w:cs="Times New Roman" w:ascii="Times New Roman" w:hAnsi="Times New Roman"/>
          <w:color w:val="000000"/>
          <w:sz w:val="28"/>
        </w:rPr>
        <w:t xml:space="preserve"> </w:t>
      </w:r>
      <w:r>
        <w:rPr>
          <w:rFonts w:cs="Times New Roman" w:ascii="Times New Roman" w:hAnsi="Times New Roman"/>
          <w:color w:val="000000"/>
          <w:sz w:val="28"/>
          <w:szCs w:val="28"/>
        </w:rPr>
        <w:t>настоящего административного регламента</w:t>
      </w:r>
      <w:r>
        <w:rPr>
          <w:rFonts w:cs="Times New Roman" w:ascii="Times New Roman" w:hAnsi="Times New Roman"/>
          <w:color w:val="000000"/>
          <w:sz w:val="28"/>
        </w:rPr>
        <w:t>.</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color w:val="000000"/>
          <w:sz w:val="28"/>
        </w:rPr>
        <w:tab/>
        <w:t xml:space="preserve">Вариант </w:t>
      </w:r>
      <w:r>
        <w:rPr>
          <w:rFonts w:cs="Times New Roman" w:ascii="Times New Roman" w:hAnsi="Times New Roman"/>
          <w:color w:val="000000"/>
          <w:sz w:val="28"/>
          <w:lang w:val="en-US"/>
        </w:rPr>
        <w:t>II</w:t>
      </w:r>
      <w:r>
        <w:rPr>
          <w:rFonts w:cs="Times New Roman" w:ascii="Times New Roman" w:hAnsi="Times New Roman"/>
          <w:color w:val="000000"/>
          <w:sz w:val="28"/>
        </w:rPr>
        <w:t xml:space="preserve">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 включает в себя следующий перечень административных процедур:</w:t>
      </w:r>
    </w:p>
    <w:p>
      <w:pPr>
        <w:pStyle w:val="Normal"/>
        <w:tabs>
          <w:tab w:val="clear" w:pos="708"/>
          <w:tab w:val="left" w:pos="709" w:leader="none"/>
        </w:tabs>
        <w:spacing w:before="0" w:after="0"/>
        <w:ind w:right="-1"/>
        <w:contextualSpacing/>
        <w:jc w:val="both"/>
        <w:rPr/>
      </w:pPr>
      <w:r>
        <w:rPr>
          <w:rFonts w:cs="Times New Roman" w:ascii="Times New Roman" w:hAnsi="Times New Roman"/>
          <w:color w:val="000000"/>
          <w:sz w:val="28"/>
        </w:rPr>
        <w:tab/>
        <w:t xml:space="preserve">прием заявления об </w:t>
      </w:r>
      <w:r>
        <w:rPr>
          <w:rStyle w:val="FontStyle44"/>
          <w:rFonts w:cs="Times New Roman" w:ascii="Times New Roman" w:hAnsi="Times New Roman"/>
          <w:color w:val="000000"/>
          <w:sz w:val="28"/>
          <w:szCs w:val="28"/>
        </w:rPr>
        <w:t xml:space="preserve">исправлении допущенных опечаток и ошибок в выданном </w:t>
      </w:r>
      <w:r>
        <w:rPr>
          <w:rFonts w:cs="Times New Roman" w:ascii="Times New Roman" w:hAnsi="Times New Roman"/>
          <w:color w:val="000000"/>
          <w:sz w:val="28"/>
        </w:rPr>
        <w:t xml:space="preserve">в результате предоставления </w:t>
      </w:r>
      <w:r>
        <w:rPr>
          <w:rStyle w:val="Style12"/>
          <w:rFonts w:ascii="Times New Roman" w:hAnsi="Times New Roman"/>
          <w:color w:val="000000"/>
          <w:sz w:val="28"/>
          <w:szCs w:val="28"/>
        </w:rPr>
        <w:t>муниципальной</w:t>
      </w:r>
      <w:r>
        <w:rPr>
          <w:rFonts w:cs="Times New Roman" w:ascii="Times New Roman" w:hAnsi="Times New Roman"/>
          <w:color w:val="000000"/>
          <w:sz w:val="28"/>
        </w:rPr>
        <w:t xml:space="preserve"> услуги </w:t>
      </w:r>
      <w:r>
        <w:rPr>
          <w:rStyle w:val="FontStyle44"/>
          <w:rFonts w:cs="Times New Roman" w:ascii="Times New Roman" w:hAnsi="Times New Roman"/>
          <w:color w:val="000000"/>
          <w:sz w:val="28"/>
          <w:szCs w:val="28"/>
        </w:rPr>
        <w:t>(далее – техническая ошибка)</w:t>
      </w:r>
      <w:r>
        <w:rPr>
          <w:rFonts w:cs="Times New Roman" w:ascii="Times New Roman" w:hAnsi="Times New Roman"/>
          <w:color w:val="000000"/>
          <w:sz w:val="28"/>
        </w:rPr>
        <w:t>;</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color w:val="000000"/>
          <w:sz w:val="28"/>
        </w:rPr>
        <w:tab/>
        <w:t>принятие решения об исправлении либо отказ в исправлении технических ошибок;</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color w:val="000000"/>
          <w:sz w:val="28"/>
        </w:rPr>
        <w:tab/>
        <w:t xml:space="preserve">предоставление результата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прием </w:t>
      </w:r>
      <w:r>
        <w:rPr>
          <w:rFonts w:cs="Times New Roman" w:ascii="Times New Roman" w:hAnsi="Times New Roman"/>
          <w:color w:val="000000"/>
          <w:sz w:val="28"/>
          <w:szCs w:val="28"/>
        </w:rPr>
        <w:t xml:space="preserve">заявления </w:t>
      </w:r>
      <w:r>
        <w:rPr>
          <w:rFonts w:cs="Times New Roman" w:ascii="Times New Roman" w:hAnsi="Times New Roman"/>
          <w:color w:val="000000"/>
          <w:sz w:val="28"/>
        </w:rPr>
        <w:t xml:space="preserve">об исправлении </w:t>
      </w:r>
      <w:r>
        <w:rPr>
          <w:rStyle w:val="FontStyle44"/>
          <w:rFonts w:cs="Times New Roman" w:ascii="Times New Roman" w:hAnsi="Times New Roman"/>
          <w:color w:val="000000"/>
          <w:sz w:val="28"/>
          <w:szCs w:val="28"/>
        </w:rPr>
        <w:t>технических ошибок</w:t>
      </w:r>
      <w:r>
        <w:rPr>
          <w:rFonts w:eastAsia="Times New Roman" w:cs="Times New Roman" w:ascii="Times New Roman" w:hAnsi="Times New Roman"/>
          <w:color w:val="000000"/>
          <w:sz w:val="28"/>
          <w:szCs w:val="28"/>
          <w:lang w:eastAsia="ru-RU"/>
        </w:rPr>
        <w:t xml:space="preserve"> и документов, необходимых для предоставления муниципальной услуги;</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w:t>
      </w: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выдача заявителю результата предоставления муниципальной услуги.</w:t>
      </w:r>
    </w:p>
    <w:p>
      <w:pPr>
        <w:pStyle w:val="Normal"/>
        <w:tabs>
          <w:tab w:val="clear" w:pos="708"/>
          <w:tab w:val="left" w:pos="709" w:leader="none"/>
        </w:tabs>
        <w:spacing w:before="0" w:after="0"/>
        <w:ind w:firstLine="709" w:right="-1"/>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 xml:space="preserve"> включает:</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 ГИСОГД о ходе выполнения запроса о предоставлении муниципальной услуги;</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 ГИСОГД.</w:t>
      </w:r>
    </w:p>
    <w:p>
      <w:pPr>
        <w:pStyle w:val="Normal"/>
        <w:tabs>
          <w:tab w:val="clear" w:pos="708"/>
          <w:tab w:val="left" w:pos="709" w:leader="none"/>
        </w:tabs>
        <w:spacing w:before="0" w:after="0"/>
        <w:ind w:right="-1"/>
        <w:contextualSpacing/>
        <w:jc w:val="both"/>
        <w:rPr/>
      </w:pPr>
      <w:r>
        <w:rPr>
          <w:rStyle w:val="FontStyle83"/>
          <w:rFonts w:ascii="Times New Roman" w:hAnsi="Times New Roman"/>
          <w:color w:val="000000"/>
          <w:sz w:val="28"/>
          <w:szCs w:val="28"/>
        </w:rPr>
        <w:tab/>
        <w:t>Муниципальной</w:t>
      </w:r>
      <w:r>
        <w:rPr>
          <w:rFonts w:cs="Times New Roman" w:ascii="Times New Roman" w:hAnsi="Times New Roman"/>
          <w:color w:val="000000"/>
          <w:sz w:val="28"/>
        </w:rPr>
        <w:t xml:space="preserve"> услуга оказывается в течение 5 рабочих дней со дня поступления заявления в Уполномоченный орган.</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olor w:val="000000"/>
        </w:rPr>
      </w:pPr>
      <w:r>
        <w:rPr>
          <w:rFonts w:ascii="Times New Roman" w:hAnsi="Times New Roman"/>
          <w:b/>
          <w:color w:val="000000"/>
          <w:sz w:val="28"/>
          <w:szCs w:val="28"/>
        </w:rPr>
        <w:t xml:space="preserve">Административные процедуры </w:t>
      </w:r>
      <w:r>
        <w:rPr>
          <w:rFonts w:ascii="Times New Roman" w:hAnsi="Times New Roman"/>
          <w:b/>
          <w:color w:val="000000"/>
          <w:sz w:val="28"/>
        </w:rPr>
        <w:t xml:space="preserve">варианта </w:t>
      </w:r>
      <w:r>
        <w:rPr>
          <w:rFonts w:ascii="Times New Roman" w:hAnsi="Times New Roman"/>
          <w:b/>
          <w:color w:val="000000"/>
          <w:sz w:val="28"/>
          <w:lang w:val="en-US"/>
        </w:rPr>
        <w:t>III</w:t>
      </w:r>
    </w:p>
    <w:p>
      <w:pPr>
        <w:pStyle w:val="Normal"/>
        <w:jc w:val="center"/>
        <w:rPr>
          <w:rFonts w:ascii="Times New Roman" w:hAnsi="Times New Roman"/>
          <w:b/>
          <w:color w:val="000000"/>
          <w:sz w:val="28"/>
        </w:rPr>
      </w:pPr>
      <w:r>
        <w:rPr>
          <w:rFonts w:ascii="Times New Roman" w:hAnsi="Times New Roman"/>
          <w:b/>
          <w:color w:val="000000"/>
          <w:sz w:val="28"/>
        </w:rPr>
      </w:r>
    </w:p>
    <w:p>
      <w:pPr>
        <w:pStyle w:val="Normal"/>
        <w:spacing w:before="0" w:after="0"/>
        <w:ind w:firstLine="709"/>
        <w:contextualSpacing/>
        <w:jc w:val="both"/>
        <w:rPr/>
      </w:pPr>
      <w:r>
        <w:rPr>
          <w:rFonts w:cs="Times New Roman" w:ascii="Times New Roman" w:hAnsi="Times New Roman"/>
          <w:color w:val="000000"/>
          <w:sz w:val="28"/>
        </w:rPr>
        <w:t>Результатом варианта</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lang w:val="en-US"/>
        </w:rPr>
        <w:t>III</w:t>
      </w:r>
      <w:r>
        <w:rPr>
          <w:rFonts w:cs="Times New Roman" w:ascii="Times New Roman" w:hAnsi="Times New Roman"/>
          <w:color w:val="000000"/>
          <w:sz w:val="28"/>
        </w:rPr>
        <w:t xml:space="preserve">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rPr>
        <w:t xml:space="preserve"> услуги являются документы, предусмотренные в подпункте 3.3.4.1 пункта 3.3.4 подраздела 3.3  раздела </w:t>
      </w:r>
      <w:r>
        <w:rPr>
          <w:rFonts w:cs="Times New Roman" w:ascii="Times New Roman" w:hAnsi="Times New Roman"/>
          <w:color w:val="000000"/>
          <w:sz w:val="28"/>
          <w:szCs w:val="28"/>
          <w:lang w:val="en-US"/>
        </w:rPr>
        <w:t>I</w:t>
      </w:r>
      <w:r>
        <w:rPr>
          <w:rFonts w:ascii="Times New Roman" w:hAnsi="Times New Roman"/>
          <w:color w:val="000000"/>
          <w:sz w:val="28"/>
          <w:lang w:val="en-US"/>
        </w:rPr>
        <w:t>Y</w:t>
      </w:r>
      <w:r>
        <w:rPr>
          <w:rFonts w:cs="Times New Roman" w:ascii="Times New Roman" w:hAnsi="Times New Roman"/>
          <w:color w:val="000000"/>
          <w:sz w:val="28"/>
        </w:rPr>
        <w:t xml:space="preserve"> </w:t>
      </w:r>
      <w:r>
        <w:rPr>
          <w:rFonts w:cs="Times New Roman" w:ascii="Times New Roman" w:hAnsi="Times New Roman"/>
          <w:color w:val="000000"/>
          <w:sz w:val="28"/>
          <w:szCs w:val="28"/>
        </w:rPr>
        <w:t>настоящего административного регламента</w:t>
      </w:r>
      <w:r>
        <w:rPr>
          <w:rFonts w:cs="Times New Roman" w:ascii="Times New Roman" w:hAnsi="Times New Roman"/>
          <w:color w:val="000000"/>
          <w:sz w:val="28"/>
        </w:rPr>
        <w:t>.</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rPr>
        <w:t xml:space="preserve">Вариант </w:t>
      </w:r>
      <w:r>
        <w:rPr>
          <w:rFonts w:ascii="Times New Roman" w:hAnsi="Times New Roman"/>
          <w:b w:val="false"/>
          <w:color w:val="000000"/>
          <w:sz w:val="28"/>
          <w:szCs w:val="28"/>
          <w:lang w:val="en-US"/>
        </w:rPr>
        <w:t>III</w:t>
      </w:r>
      <w:r>
        <w:rPr>
          <w:rFonts w:ascii="Times New Roman" w:hAnsi="Times New Roman"/>
          <w:b w:val="false"/>
          <w:color w:val="000000"/>
          <w:sz w:val="28"/>
        </w:rPr>
        <w:t xml:space="preserve"> предоставления </w:t>
      </w:r>
      <w:r>
        <w:rPr>
          <w:rFonts w:ascii="Times New Roman" w:hAnsi="Times New Roman"/>
          <w:b w:val="false"/>
          <w:color w:val="000000"/>
          <w:sz w:val="28"/>
          <w:szCs w:val="28"/>
        </w:rPr>
        <w:t>муниципальной</w:t>
      </w:r>
      <w:r>
        <w:rPr>
          <w:rFonts w:ascii="Times New Roman" w:hAnsi="Times New Roman"/>
          <w:b w:val="false"/>
          <w:color w:val="000000"/>
          <w:sz w:val="28"/>
        </w:rPr>
        <w:t xml:space="preserve"> услуги включает в себя следующий перечень административных процедур:</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color w:val="000000"/>
          <w:sz w:val="28"/>
        </w:rPr>
        <w:tab/>
        <w:t xml:space="preserve">прием заявления, документов и (или) информации, необходимых для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color w:val="000000"/>
          <w:sz w:val="28"/>
        </w:rPr>
        <w:tab/>
        <w:t xml:space="preserve">принятие решения о </w:t>
      </w:r>
      <w:r>
        <w:rPr>
          <w:rFonts w:ascii="Times New Roman" w:hAnsi="Times New Roman"/>
          <w:color w:val="000000"/>
          <w:sz w:val="28"/>
        </w:rPr>
        <w:t xml:space="preserve">выдаче дубликата документа, выданного по результатам предоставления </w:t>
      </w:r>
      <w:r>
        <w:rPr>
          <w:rFonts w:ascii="Times New Roman" w:hAnsi="Times New Roman"/>
          <w:color w:val="000000"/>
          <w:sz w:val="28"/>
          <w:szCs w:val="28"/>
        </w:rPr>
        <w:t>муниципальной</w:t>
      </w:r>
      <w:r>
        <w:rPr>
          <w:rFonts w:ascii="Times New Roman" w:hAnsi="Times New Roman"/>
          <w:color w:val="000000"/>
          <w:sz w:val="28"/>
        </w:rPr>
        <w:t xml:space="preserve"> услуги</w:t>
      </w:r>
      <w:r>
        <w:rPr>
          <w:rFonts w:cs="Times New Roman" w:ascii="Times New Roman" w:hAnsi="Times New Roman"/>
          <w:color w:val="000000"/>
          <w:sz w:val="28"/>
        </w:rPr>
        <w:t xml:space="preserve"> либо отказ в</w:t>
      </w:r>
      <w:r>
        <w:rPr>
          <w:rFonts w:ascii="Times New Roman" w:hAnsi="Times New Roman"/>
          <w:color w:val="000000"/>
          <w:sz w:val="28"/>
        </w:rPr>
        <w:t xml:space="preserve"> выдаче дубликата документа, выданного по результатам предоставления </w:t>
      </w:r>
      <w:r>
        <w:rPr>
          <w:rFonts w:ascii="Times New Roman" w:hAnsi="Times New Roman"/>
          <w:color w:val="000000"/>
          <w:sz w:val="28"/>
          <w:szCs w:val="28"/>
        </w:rPr>
        <w:t>муниципальной</w:t>
      </w:r>
      <w:r>
        <w:rPr>
          <w:rFonts w:ascii="Times New Roman" w:hAnsi="Times New Roman"/>
          <w:color w:val="000000"/>
          <w:sz w:val="28"/>
        </w:rPr>
        <w:t xml:space="preserve"> услуги</w:t>
      </w:r>
      <w:r>
        <w:rPr>
          <w:rFonts w:cs="Times New Roman" w:ascii="Times New Roman" w:hAnsi="Times New Roman"/>
          <w:color w:val="000000"/>
          <w:sz w:val="28"/>
        </w:rPr>
        <w:t>;</w:t>
      </w:r>
    </w:p>
    <w:p>
      <w:pPr>
        <w:pStyle w:val="Normal"/>
        <w:tabs>
          <w:tab w:val="clear" w:pos="708"/>
          <w:tab w:val="left" w:pos="709" w:leader="none"/>
        </w:tabs>
        <w:spacing w:before="0" w:after="0"/>
        <w:ind w:right="-1"/>
        <w:contextualSpacing/>
        <w:jc w:val="both"/>
        <w:rPr>
          <w:rFonts w:ascii="Times New Roman" w:hAnsi="Times New Roman"/>
          <w:color w:val="000000"/>
        </w:rPr>
      </w:pPr>
      <w:r>
        <w:rPr>
          <w:rFonts w:cs="Times New Roman" w:ascii="Times New Roman" w:hAnsi="Times New Roman"/>
          <w:color w:val="000000"/>
          <w:sz w:val="28"/>
        </w:rPr>
        <w:tab/>
        <w:t xml:space="preserve">предоставление результата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запроса и документов, необходимых для предоставления муниципальной услуги;</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w:t>
      </w: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выдача заявителю результата предоставления муниципальной услуги.</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 xml:space="preserve"> включает:</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 ГИСОГД о ходе выполнения запроса о предоставлении муниципальной услуги;</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 ГИСОГД.</w:t>
      </w:r>
    </w:p>
    <w:p>
      <w:pPr>
        <w:pStyle w:val="Normal"/>
        <w:tabs>
          <w:tab w:val="clear" w:pos="708"/>
          <w:tab w:val="left" w:pos="709" w:leader="none"/>
        </w:tabs>
        <w:spacing w:before="0" w:after="0"/>
        <w:ind w:right="-1"/>
        <w:contextualSpacing/>
        <w:jc w:val="both"/>
        <w:rPr/>
      </w:pPr>
      <w:r>
        <w:rPr>
          <w:rStyle w:val="FontStyle83"/>
          <w:rFonts w:ascii="Times New Roman" w:hAnsi="Times New Roman"/>
          <w:color w:val="000000"/>
          <w:sz w:val="28"/>
          <w:szCs w:val="28"/>
        </w:rPr>
        <w:tab/>
        <w:t>Муниципальной</w:t>
      </w:r>
      <w:r>
        <w:rPr>
          <w:rFonts w:cs="Times New Roman" w:ascii="Times New Roman" w:hAnsi="Times New Roman"/>
          <w:color w:val="000000"/>
          <w:sz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 w:val="left" w:pos="1185" w:leader="none"/>
        </w:tabs>
        <w:spacing w:before="0" w:after="0"/>
        <w:ind w:right="-1"/>
        <w:contextualSpacing/>
        <w:jc w:val="both"/>
        <w:rPr>
          <w:rFonts w:ascii="Times New Roman" w:hAnsi="Times New Roman" w:cs="Times New Roman"/>
          <w:i/>
          <w:i/>
          <w:color w:val="000000"/>
          <w:sz w:val="28"/>
          <w:u w:val="single"/>
        </w:rPr>
      </w:pPr>
      <w:r>
        <w:rPr>
          <w:rFonts w:cs="Times New Roman" w:ascii="Times New Roman" w:hAnsi="Times New Roman"/>
          <w:i/>
          <w:color w:val="000000"/>
          <w:sz w:val="28"/>
          <w:u w:val="single"/>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 xml:space="preserve">3.3.1 Описание процедур варианта </w:t>
      </w:r>
      <w:r>
        <w:rPr>
          <w:rFonts w:ascii="Times New Roman" w:hAnsi="Times New Roman"/>
          <w:b/>
          <w:color w:val="000000"/>
          <w:sz w:val="28"/>
          <w:lang w:val="en-US"/>
        </w:rPr>
        <w:t>I</w:t>
      </w:r>
      <w:r>
        <w:rPr>
          <w:rFonts w:cs="Times New Roman" w:ascii="Times New Roman" w:hAnsi="Times New Roman"/>
          <w:b/>
          <w:color w:val="000000"/>
          <w:sz w:val="28"/>
          <w:szCs w:val="28"/>
        </w:rPr>
        <w:t xml:space="preserve"> предоставления </w:t>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муниципальной услуги</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right="-143"/>
        <w:contextualSpacing/>
        <w:jc w:val="center"/>
        <w:rPr>
          <w:rFonts w:ascii="Times New Roman" w:hAnsi="Times New Roman"/>
          <w:color w:val="000000"/>
        </w:rPr>
      </w:pPr>
      <w:r>
        <w:rPr>
          <w:rFonts w:cs="Times New Roman" w:ascii="Times New Roman" w:hAnsi="Times New Roman"/>
          <w:b/>
          <w:color w:val="000000"/>
          <w:sz w:val="28"/>
          <w:szCs w:val="28"/>
        </w:rPr>
        <w:t>3.3.1.1  Прием  уведомления и документов и (или) информации, необходимых для предоставления муниципальной услуги</w:t>
      </w:r>
    </w:p>
    <w:p>
      <w:pPr>
        <w:pStyle w:val="Normal"/>
        <w:spacing w:before="0" w:after="0"/>
        <w:ind w:firstLine="709" w:right="-143"/>
        <w:contextualSpacing/>
        <w:rPr>
          <w:rFonts w:ascii="Times New Roman" w:hAnsi="Times New Roman"/>
          <w:color w:val="000000"/>
        </w:rPr>
      </w:pPr>
      <w:r>
        <w:rPr>
          <w:rFonts w:ascii="Times New Roman" w:hAnsi="Times New Roman"/>
          <w:color w:val="000000"/>
        </w:rPr>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Для получения муниципальной услуги</w:t>
      </w:r>
      <w:r>
        <w:rPr>
          <w:rFonts w:ascii="Times New Roman" w:hAnsi="Times New Roman"/>
          <w:color w:val="000000"/>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варианта </w:t>
      </w:r>
      <w:r>
        <w:rPr>
          <w:rFonts w:cs="Times New Roman" w:ascii="Times New Roman" w:hAnsi="Times New Roman"/>
          <w:color w:val="000000"/>
          <w:sz w:val="28"/>
          <w:lang w:val="en-US"/>
        </w:rPr>
        <w:t>I</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ind w:right="-1"/>
        <w:jc w:val="both"/>
        <w:rPr/>
      </w:pPr>
      <w:r>
        <w:rPr>
          <w:rFonts w:cs="Times New Roman" w:ascii="Times New Roman" w:hAnsi="Times New Roman"/>
          <w:color w:val="000000"/>
          <w:sz w:val="28"/>
          <w:szCs w:val="28"/>
        </w:rPr>
        <w:tab/>
        <w:t xml:space="preserve">- уведомление об окончании строительства или реконструкции объекта индивидуального жилищного строительства или садового дома    в письменной форме, </w:t>
      </w:r>
      <w:r>
        <w:rPr>
          <w:rFonts w:cs="Times New Roman" w:ascii="Times New Roman" w:hAnsi="Times New Roman"/>
          <w:color w:val="000000"/>
          <w:sz w:val="28"/>
          <w:szCs w:val="28"/>
          <w:shd w:fill="FFFFFF" w:val="clear"/>
        </w:rPr>
        <w:t xml:space="preserve">утвержденной </w:t>
      </w:r>
      <w:r>
        <w:rPr>
          <w:rStyle w:val="Style11"/>
          <w:rFonts w:ascii="Times New Roman" w:hAnsi="Times New Roman"/>
          <w:color w:val="000000"/>
          <w:sz w:val="30"/>
          <w:szCs w:val="30"/>
          <w:shd w:fill="FFFFFF" w:val="clear"/>
        </w:rPr>
        <w:t xml:space="preserve">Приказом Министерства строительства и жилищно-коммунального хозяйства РФ от 19 сентября 2018 г.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Pr>
          <w:rFonts w:cs="Times New Roman" w:ascii="Times New Roman" w:hAnsi="Times New Roman"/>
          <w:color w:val="000000"/>
          <w:sz w:val="28"/>
          <w:szCs w:val="28"/>
          <w:shd w:fill="FFFFFF" w:val="clear"/>
        </w:rPr>
        <w:t xml:space="preserve"> (далее – уведомление) приложение №2, образец заполнения уведомления представлен в приложении № 3. </w:t>
      </w:r>
    </w:p>
    <w:p>
      <w:pPr>
        <w:pStyle w:val="Ng-scope"/>
        <w:shd w:val="clear" w:color="auto" w:fill="FFFFFF"/>
        <w:spacing w:beforeAutospacing="0" w:before="0" w:afterAutospacing="0" w:after="0"/>
        <w:ind w:firstLine="708"/>
        <w:rPr/>
      </w:pPr>
      <w:r>
        <w:rPr>
          <w:rStyle w:val="Strong"/>
          <w:rFonts w:ascii="Times New Roman" w:hAnsi="Times New Roman"/>
          <w:b w:val="false"/>
          <w:color w:val="000000"/>
          <w:sz w:val="28"/>
          <w:szCs w:val="28"/>
        </w:rPr>
        <w:t>Уведомление должно содержать:</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szCs w:val="28"/>
        </w:rPr>
        <w:t>3) кадастровый номер земельного участка (при его наличии), адрес или описание местоположения земельного участка;</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szCs w:val="28"/>
        </w:rPr>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szCs w:val="28"/>
        </w:rPr>
        <w:t>7) почтовый адрес и (или) адрес электронной почты для связи с застройщиком.</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szCs w:val="28"/>
        </w:rPr>
        <w:t>8) сведения о параметрах, построенных или реконструированных объекта индивидуального жилищного строительства или садового дома;</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szCs w:val="28"/>
        </w:rPr>
        <w:t>9) сведения о способе направления застройщику уведомления, предусмотренного пунктом 5 части 19 Градостроительного кодекса РФ (далее ГрК РФ).</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К уведомлению об окончании строительства прилагаются:</w:t>
      </w:r>
    </w:p>
    <w:p>
      <w:pPr>
        <w:pStyle w:val="NoSpacing"/>
        <w:ind w:firstLine="709"/>
        <w:jc w:val="both"/>
        <w:rPr>
          <w:rFonts w:ascii="Times New Roman" w:hAnsi="Times New Roman"/>
          <w:color w:val="000000"/>
        </w:rPr>
      </w:pPr>
      <w:r>
        <w:rPr>
          <w:rFonts w:ascii="Times New Roman" w:hAnsi="Times New Roman"/>
          <w:color w:val="000000"/>
          <w:sz w:val="28"/>
          <w:szCs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образца такого документа, если заявление подается или направляется в форме эл</w:t>
      </w:r>
      <w:r>
        <w:rPr>
          <w:rFonts w:ascii="Times New Roman" w:hAnsi="Times New Roman"/>
          <w:color w:val="000000"/>
          <w:sz w:val="28"/>
          <w:szCs w:val="28"/>
          <w:shd w:fill="FFFFFF" w:val="clear"/>
        </w:rPr>
        <w:t>ектронного документа. Предъявление указанного в настоящем подпункте документа не требуется в случае представления заявления посредством отправки через личный кабинет Единого или Регионального портала, а также, если заявление подписано усиленной квалифицированной электронной подписью);</w:t>
      </w:r>
      <w:r>
        <w:rPr>
          <w:rFonts w:ascii="Times New Roman" w:hAnsi="Times New Roman"/>
          <w:color w:val="000000"/>
        </w:rPr>
        <w:t xml:space="preserve"> </w:t>
      </w:r>
    </w:p>
    <w:p>
      <w:pPr>
        <w:pStyle w:val="Normal"/>
        <w:ind w:firstLine="709"/>
        <w:jc w:val="both"/>
        <w:rPr>
          <w:rFonts w:ascii="Times New Roman" w:hAnsi="Times New Roman"/>
          <w:color w:val="000000"/>
        </w:rPr>
      </w:pPr>
      <w:r>
        <w:rPr>
          <w:rFonts w:ascii="Times New Roman" w:hAnsi="Times New Roman"/>
          <w:color w:val="000000"/>
          <w:sz w:val="28"/>
          <w:szCs w:val="28"/>
          <w:shd w:fill="FFFFFF" w:val="clear"/>
        </w:rPr>
        <w:t>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r>
        <w:rPr>
          <w:rFonts w:cs="Times New Roman" w:ascii="Times New Roman" w:hAnsi="Times New Roman"/>
          <w:color w:val="000000"/>
          <w:sz w:val="28"/>
          <w:szCs w:val="28"/>
        </w:rPr>
        <w:t xml:space="preserve"> </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Spacing"/>
        <w:ind w:firstLine="709"/>
        <w:jc w:val="both"/>
        <w:rPr>
          <w:rFonts w:ascii="Times New Roman" w:hAnsi="Times New Roman"/>
          <w:color w:val="000000"/>
        </w:rPr>
      </w:pPr>
      <w:r>
        <w:rPr>
          <w:rFonts w:ascii="Times New Roman" w:hAnsi="Times New Roman"/>
          <w:color w:val="000000"/>
          <w:sz w:val="28"/>
          <w:szCs w:val="28"/>
          <w:shd w:fill="FFFFFF" w:val="clear"/>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Ng-scope"/>
        <w:shd w:val="clear" w:color="auto" w:fill="FFFFFF"/>
        <w:suppressAutoHyphens w:val="true"/>
        <w:spacing w:beforeAutospacing="0" w:before="0" w:afterAutospacing="0" w:after="0"/>
        <w:ind w:firstLine="709"/>
        <w:jc w:val="both"/>
        <w:rPr>
          <w:rFonts w:ascii="Times New Roman" w:hAnsi="Times New Roman"/>
          <w:color w:val="000000"/>
        </w:rPr>
      </w:pPr>
      <w:r>
        <w:rPr>
          <w:rFonts w:ascii="Times New Roman" w:hAnsi="Times New Roman"/>
          <w:color w:val="000000"/>
          <w:sz w:val="28"/>
          <w:szCs w:val="28"/>
        </w:rPr>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NoSpacing"/>
        <w:ind w:firstLine="709"/>
        <w:jc w:val="both"/>
        <w:rPr>
          <w:rFonts w:ascii="Times New Roman" w:hAnsi="Times New Roman"/>
          <w:color w:val="000000"/>
        </w:rPr>
      </w:pPr>
      <w:r>
        <w:rPr>
          <w:rFonts w:ascii="Times New Roman" w:hAnsi="Times New Roman"/>
          <w:color w:val="000000"/>
          <w:sz w:val="28"/>
          <w:szCs w:val="28"/>
          <w:shd w:fill="FFFFFF" w:val="clear"/>
        </w:rPr>
        <w:t>технический план объекта индивидуального жилищного строительства или садового дома;</w:t>
      </w:r>
    </w:p>
    <w:p>
      <w:pPr>
        <w:pStyle w:val="NoSpacing"/>
        <w:ind w:firstLine="709"/>
        <w:jc w:val="both"/>
        <w:rPr>
          <w:rFonts w:ascii="Times New Roman" w:hAnsi="Times New Roman"/>
          <w:color w:val="000000"/>
        </w:rPr>
      </w:pPr>
      <w:r>
        <w:rPr>
          <w:rFonts w:ascii="Times New Roman" w:hAnsi="Times New Roman"/>
          <w:color w:val="000000"/>
          <w:sz w:val="28"/>
          <w:szCs w:val="28"/>
          <w:shd w:fill="FFFFFF" w:val="clear"/>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Ng-scope"/>
        <w:shd w:val="clear" w:color="auto" w:fill="FFFFFF"/>
        <w:suppressAutoHyphens w:val="true"/>
        <w:spacing w:beforeAutospacing="0" w:before="0" w:afterAutospacing="0" w:after="0"/>
        <w:ind w:firstLine="709"/>
        <w:jc w:val="both"/>
        <w:rPr>
          <w:rFonts w:ascii="Times New Roman" w:hAnsi="Times New Roman"/>
          <w:color w:val="000000"/>
        </w:rPr>
      </w:pPr>
      <w:r>
        <w:rPr>
          <w:rFonts w:ascii="Times New Roman" w:hAnsi="Times New Roman"/>
          <w:color w:val="000000"/>
          <w:sz w:val="28"/>
          <w:szCs w:val="28"/>
        </w:rPr>
        <w:t>- схематичное изображение построенного или реконструированного объекта капитального строительства на земельном участке (при подаче уведомления об окончании строительства в электронной форме с использованием ЕПГУ, РПГУ, ГИСОГД).</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При </w:t>
      </w:r>
      <w:r>
        <w:rPr>
          <w:rFonts w:eastAsia="Times New Roman" w:cs="Times New Roman" w:ascii="Times New Roman" w:hAnsi="Times New Roman"/>
          <w:color w:val="000000"/>
          <w:sz w:val="28"/>
          <w:szCs w:val="28"/>
        </w:rPr>
        <w:t>личном обращении</w:t>
      </w:r>
      <w:r>
        <w:rPr>
          <w:rFonts w:cs="Times New Roman" w:ascii="Times New Roman" w:hAnsi="Times New Roman"/>
          <w:color w:val="000000"/>
          <w:sz w:val="28"/>
          <w:szCs w:val="28"/>
        </w:rPr>
        <w:t xml:space="preserve"> в уполномоченный орган, в МФЦ предоставляется оригинал документа для снятия копии. </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ind w:firstLine="706"/>
        <w:jc w:val="both"/>
        <w:rPr>
          <w:rFonts w:ascii="Times New Roman" w:hAnsi="Times New Roman"/>
          <w:color w:val="000000"/>
        </w:rPr>
      </w:pPr>
      <w:r>
        <w:rPr>
          <w:rFonts w:cs="Times New Roman" w:ascii="Times New Roman" w:hAnsi="Times New Roman"/>
          <w:color w:val="000000"/>
          <w:sz w:val="28"/>
          <w:szCs w:val="28"/>
        </w:rPr>
        <w:t>При подаче заявления</w:t>
      </w:r>
      <w:r>
        <w:rPr>
          <w:rFonts w:eastAsia="Times New Roman" w:cs="Times New Roman" w:ascii="Times New Roman" w:hAnsi="Times New Roman"/>
          <w:color w:val="000000"/>
          <w:sz w:val="28"/>
          <w:szCs w:val="28"/>
        </w:rPr>
        <w:t xml:space="preserve"> посредством Единого портала, Регионального портала – сведения из документа, удостоверяющего личность заявителя, формируются </w:t>
      </w:r>
      <w:r>
        <w:rPr>
          <w:rFonts w:cs="Times New Roman" w:ascii="Times New Roman" w:hAnsi="Times New Roman"/>
          <w:color w:val="000000"/>
          <w:sz w:val="28"/>
          <w:szCs w:val="28"/>
        </w:rPr>
        <w:t xml:space="preserve">автоматически </w:t>
      </w:r>
      <w:r>
        <w:rPr>
          <w:rFonts w:eastAsia="Times New Roman" w:cs="Times New Roman" w:ascii="Times New Roman" w:hAnsi="Times New Roman"/>
          <w:color w:val="000000"/>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ind w:firstLine="706"/>
        <w:jc w:val="both"/>
        <w:rPr>
          <w:rFonts w:ascii="Times New Roman" w:hAnsi="Times New Roman"/>
          <w:color w:val="000000"/>
        </w:rPr>
      </w:pPr>
      <w:r>
        <w:rPr>
          <w:rFonts w:eastAsia="Times New Roman" w:cs="Times New Roman" w:ascii="Times New Roman" w:hAnsi="Times New Roman"/>
          <w:color w:val="000000"/>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color w:val="000000"/>
          <w:sz w:val="28"/>
          <w:szCs w:val="28"/>
          <w:lang w:eastAsia="ru-RU"/>
        </w:rPr>
        <w:t xml:space="preserve">аявителем оригиналов документов, </w:t>
      </w:r>
      <w:r>
        <w:rPr>
          <w:rFonts w:eastAsia="Times New Roman" w:cs="Times New Roman" w:ascii="Times New Roman" w:hAnsi="Times New Roman"/>
          <w:color w:val="000000"/>
          <w:sz w:val="28"/>
          <w:szCs w:val="28"/>
          <w:lang w:eastAsia="ru-RU"/>
        </w:rPr>
        <w:t xml:space="preserve"> </w:t>
      </w:r>
      <w:r>
        <w:rPr>
          <w:rFonts w:ascii="Times New Roman" w:hAnsi="Times New Roman"/>
          <w:color w:val="000000"/>
          <w:sz w:val="28"/>
          <w:szCs w:val="28"/>
          <w:lang w:eastAsia="ru-RU"/>
        </w:rPr>
        <w:t>заверяет их,</w:t>
      </w:r>
      <w:r>
        <w:rPr>
          <w:rFonts w:eastAsia="Times New Roman" w:cs="Times New Roman" w:ascii="Times New Roman" w:hAnsi="Times New Roman"/>
          <w:color w:val="000000"/>
          <w:sz w:val="28"/>
          <w:szCs w:val="28"/>
          <w:lang w:eastAsia="ru-RU"/>
        </w:rPr>
        <w:t xml:space="preserve"> оригиналы возвращаются заявителю.</w:t>
      </w:r>
    </w:p>
    <w:p>
      <w:pPr>
        <w:pStyle w:val="Normal"/>
        <w:ind w:firstLine="709"/>
        <w:jc w:val="both"/>
        <w:rPr/>
      </w:pPr>
      <w:r>
        <w:rPr>
          <w:rFonts w:cs="Times New Roman" w:ascii="Times New Roman" w:hAnsi="Times New Roman"/>
          <w:color w:val="000000"/>
          <w:sz w:val="28"/>
          <w:szCs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15">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уполномоченного лица юридического лица.</w:t>
      </w:r>
    </w:p>
    <w:p>
      <w:pPr>
        <w:pStyle w:val="Normal"/>
        <w:ind w:firstLine="709"/>
        <w:jc w:val="both"/>
        <w:rPr/>
      </w:pPr>
      <w:r>
        <w:rPr>
          <w:rFonts w:cs="Times New Roman" w:ascii="Times New Roman" w:hAnsi="Times New Roman"/>
          <w:color w:val="000000"/>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16">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индивидуального предпринимателя.</w:t>
      </w:r>
    </w:p>
    <w:p>
      <w:pPr>
        <w:pStyle w:val="Normal"/>
        <w:ind w:firstLine="709"/>
        <w:jc w:val="both"/>
        <w:rPr/>
      </w:pPr>
      <w:r>
        <w:rPr>
          <w:rFonts w:cs="Times New Roman" w:ascii="Times New Roman" w:hAnsi="Times New Roman"/>
          <w:color w:val="000000"/>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17">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нотариуса. В иных случаях представления заявления в электронной форме - подписанный простой электронной подписью.                                                                                                                                                                                                                                                                                                                </w:t>
      </w:r>
    </w:p>
    <w:p>
      <w:pPr>
        <w:pStyle w:val="NoSpacing"/>
        <w:ind w:firstLine="709"/>
        <w:jc w:val="both"/>
        <w:rPr/>
      </w:pPr>
      <w:r>
        <w:rPr>
          <w:rStyle w:val="Style12"/>
          <w:rFonts w:ascii="Times New Roman" w:hAnsi="Times New Roman"/>
          <w:color w:val="000000"/>
          <w:sz w:val="28"/>
          <w:szCs w:val="28"/>
          <w:shd w:fill="FFFFFF" w:val="clear"/>
        </w:rPr>
        <w:t>Уведомление об окончании строительства подается застройщиков не позднее одного месяца со дня окончания строительства или реконструкции объекта индивидуального жилищного строительства или садового дома.</w:t>
      </w:r>
    </w:p>
    <w:p>
      <w:pPr>
        <w:pStyle w:val="Normal"/>
        <w:ind w:firstLine="708" w:right="-1"/>
        <w:jc w:val="both"/>
        <w:rPr/>
      </w:pPr>
      <w:r>
        <w:rPr>
          <w:rFonts w:cs="Times New Roman" w:ascii="Times New Roman" w:hAnsi="Times New Roman"/>
          <w:iCs/>
          <w:color w:val="000000"/>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rFonts w:ascii="Times New Roman" w:hAnsi="Times New Roman"/>
          <w:color w:val="000000"/>
          <w:sz w:val="28"/>
          <w:szCs w:val="28"/>
        </w:rPr>
        <w:t>ЕГРН</w:t>
      </w:r>
      <w:r>
        <w:rPr>
          <w:rFonts w:cs="Times New Roman" w:ascii="Times New Roman" w:hAnsi="Times New Roman"/>
          <w:iCs/>
          <w:color w:val="000000"/>
          <w:sz w:val="28"/>
          <w:szCs w:val="28"/>
        </w:rPr>
        <w:t xml:space="preserve"> или</w:t>
      </w:r>
      <w:r>
        <w:rPr>
          <w:rFonts w:cs="Times New Roman" w:ascii="Times New Roman" w:hAnsi="Times New Roman"/>
          <w:color w:val="000000"/>
          <w:sz w:val="28"/>
          <w:szCs w:val="28"/>
          <w:shd w:fill="FFFFFF" w:val="clear"/>
        </w:rPr>
        <w:t xml:space="preserve"> ЕГРЗ</w:t>
      </w:r>
      <w:r>
        <w:rPr>
          <w:rFonts w:cs="Times New Roman" w:ascii="Times New Roman" w:hAnsi="Times New Roman"/>
          <w:iCs/>
          <w:color w:val="000000"/>
          <w:sz w:val="28"/>
          <w:szCs w:val="28"/>
        </w:rPr>
        <w:t>.</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Заявитель вправе отозвать своё уведомление на любой стадии рассмотрения, согласования или подготовки документа уполномоченным органом, обратившись с соответствующим уведомлением в уполномоченный орган либо МФЦ.</w:t>
      </w:r>
    </w:p>
    <w:p>
      <w:pPr>
        <w:pStyle w:val="ConsPlusNormal1"/>
        <w:ind w:firstLine="708" w:right="-1"/>
        <w:jc w:val="both"/>
        <w:rPr>
          <w:rFonts w:ascii="Times New Roman" w:hAnsi="Times New Roman"/>
          <w:color w:val="000000"/>
        </w:rPr>
      </w:pPr>
      <w:r>
        <w:rPr>
          <w:rFonts w:ascii="Times New Roman" w:hAnsi="Times New Roman"/>
          <w:color w:val="000000"/>
        </w:rPr>
        <w:t>Непредставление Заявителем указанных документов не является основанием для отказа в предоставлении муниципальной услуги.</w:t>
      </w:r>
    </w:p>
    <w:p>
      <w:pPr>
        <w:pStyle w:val="Normal"/>
        <w:spacing w:before="0" w:after="0"/>
        <w:ind w:firstLine="709"/>
        <w:contextualSpacing/>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9"/>
        <w:jc w:val="both"/>
        <w:rPr/>
      </w:pPr>
      <w:r>
        <w:rPr>
          <w:rStyle w:val="Style12"/>
          <w:rFonts w:ascii="Times New Roman" w:hAnsi="Times New Roman"/>
          <w:color w:val="000000"/>
          <w:sz w:val="28"/>
          <w:szCs w:val="28"/>
        </w:rPr>
        <w:t>Уведомление</w:t>
      </w:r>
      <w:bookmarkStart w:id="28" w:name="sub_90049"/>
      <w:r>
        <w:rPr>
          <w:rStyle w:val="Style12"/>
          <w:rFonts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на получение муниципальной услуги с комплектом документов принимается:</w:t>
      </w:r>
    </w:p>
    <w:p>
      <w:pPr>
        <w:pStyle w:val="Normal"/>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1) при личной явке </w:t>
      </w:r>
      <w:r>
        <w:rPr>
          <w:rFonts w:cs="Times New Roman" w:ascii="Times New Roman" w:hAnsi="Times New Roman"/>
          <w:color w:val="000000"/>
          <w:sz w:val="28"/>
          <w:szCs w:val="28"/>
        </w:rPr>
        <w:t>или через представителя заявителя</w:t>
      </w:r>
      <w:r>
        <w:rPr>
          <w:rFonts w:eastAsia="Times New Roman" w:cs="Times New Roman" w:ascii="Times New Roman" w:hAnsi="Times New Roman"/>
          <w:color w:val="000000"/>
          <w:sz w:val="28"/>
          <w:szCs w:val="28"/>
          <w:lang w:eastAsia="ru-RU"/>
        </w:rPr>
        <w:t>:</w:t>
      </w:r>
    </w:p>
    <w:p>
      <w:pPr>
        <w:pStyle w:val="Normal"/>
        <w:ind w:firstLine="709" w:right="-1"/>
        <w:rPr/>
      </w:pPr>
      <w:r>
        <w:rPr>
          <w:rStyle w:val="Style12"/>
          <w:rFonts w:ascii="Times New Roman" w:hAnsi="Times New Roman"/>
          <w:color w:val="000000"/>
          <w:sz w:val="28"/>
          <w:szCs w:val="28"/>
        </w:rPr>
        <w:t xml:space="preserve">- в </w:t>
      </w:r>
      <w:r>
        <w:rPr>
          <w:rFonts w:cs="Times New Roman" w:ascii="Times New Roman" w:hAnsi="Times New Roman"/>
          <w:color w:val="000000"/>
          <w:sz w:val="28"/>
          <w:szCs w:val="28"/>
        </w:rPr>
        <w:t>уполномоченном органе или  в управлении уполномоченного органа;</w:t>
      </w:r>
    </w:p>
    <w:p>
      <w:pPr>
        <w:pStyle w:val="Normal"/>
        <w:ind w:firstLine="709" w:right="-1"/>
        <w:rPr/>
      </w:pPr>
      <w:r>
        <w:rPr>
          <w:rFonts w:cs="Times New Roman" w:ascii="Times New Roman" w:hAnsi="Times New Roman"/>
          <w:color w:val="000000"/>
          <w:sz w:val="28"/>
          <w:szCs w:val="28"/>
          <w:shd w:fill="FFFFFF" w:val="clear"/>
        </w:rPr>
        <w:t xml:space="preserve">- </w:t>
      </w:r>
      <w:r>
        <w:rPr>
          <w:rStyle w:val="Style12"/>
          <w:rFonts w:ascii="Times New Roman" w:hAnsi="Times New Roman"/>
          <w:color w:val="000000"/>
          <w:sz w:val="28"/>
          <w:szCs w:val="28"/>
        </w:rPr>
        <w:t xml:space="preserve">в </w:t>
      </w:r>
      <w:r>
        <w:rPr>
          <w:rFonts w:cs="Times New Roman" w:ascii="Times New Roman" w:hAnsi="Times New Roman"/>
          <w:color w:val="000000"/>
          <w:sz w:val="28"/>
          <w:szCs w:val="28"/>
        </w:rPr>
        <w:t xml:space="preserve">уполномоченном органе  </w:t>
      </w:r>
      <w:r>
        <w:rPr>
          <w:rFonts w:cs="Times New Roman" w:ascii="Times New Roman" w:hAnsi="Times New Roman"/>
          <w:color w:val="000000"/>
          <w:sz w:val="28"/>
          <w:szCs w:val="28"/>
          <w:shd w:fill="FFFFFF" w:val="clear"/>
        </w:rPr>
        <w:t>во время личного приема граждан;</w:t>
      </w:r>
    </w:p>
    <w:p>
      <w:pPr>
        <w:pStyle w:val="Normal"/>
        <w:ind w:firstLine="709" w:right="-1"/>
        <w:rPr/>
      </w:pPr>
      <w:r>
        <w:rPr>
          <w:rStyle w:val="Style12"/>
          <w:rFonts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color w:val="000000"/>
          <w:sz w:val="28"/>
          <w:szCs w:val="28"/>
        </w:rPr>
        <w:t>по экстерриториальному принципу.</w:t>
      </w:r>
    </w:p>
    <w:p>
      <w:pPr>
        <w:pStyle w:val="Normal"/>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2) без личной явки:</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на официальном сайте http: //www. korenovsk.ru</w:t>
      </w:r>
      <w:r>
        <w:rPr>
          <w:rFonts w:cs="Times New Roman" w:ascii="Times New Roman" w:hAnsi="Times New Roman"/>
          <w:b/>
          <w:color w:val="000000"/>
          <w:sz w:val="28"/>
          <w:szCs w:val="28"/>
        </w:rPr>
        <w:t>;</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jc w:val="both"/>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w:t>
      </w:r>
      <w:r>
        <w:rPr>
          <w:rFonts w:cs="Times New Roman" w:ascii="Times New Roman" w:hAnsi="Times New Roman"/>
          <w:color w:val="000000"/>
          <w:sz w:val="28"/>
          <w:szCs w:val="28"/>
        </w:rPr>
        <w:t xml:space="preserve"> МФЦ, в котором обеспечен  доступ к  </w:t>
      </w:r>
      <w:r>
        <w:rPr>
          <w:rFonts w:eastAsia="Times New Roman" w:ascii="Times New Roman" w:hAnsi="Times New Roman"/>
          <w:color w:val="000000"/>
          <w:sz w:val="28"/>
          <w:szCs w:val="28"/>
          <w:lang w:eastAsia="ru-RU"/>
        </w:rPr>
        <w:t xml:space="preserve">Единому порталу,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 ГИСОГД;</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 xml:space="preserve">В случае направления уведомления посредством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708"/>
        <w:jc w:val="both"/>
        <w:rPr/>
      </w:pPr>
      <w:r>
        <w:rPr>
          <w:rFonts w:cs="Times New Roman" w:ascii="Times New Roman" w:hAnsi="Times New Roman"/>
          <w:color w:val="000000"/>
          <w:sz w:val="28"/>
          <w:szCs w:val="28"/>
        </w:rPr>
        <w:t xml:space="preserve">Уведомление в форме электронного документа подписывается </w:t>
      </w:r>
      <w:hyperlink r:id="rId18">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19">
        <w:r>
          <w:rPr>
            <w:rStyle w:val="Style11"/>
            <w:rFonts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N 210-ФЗ.</w:t>
      </w:r>
    </w:p>
    <w:p>
      <w:pPr>
        <w:pStyle w:val="Normal"/>
        <w:ind w:firstLine="708"/>
        <w:jc w:val="both"/>
        <w:rPr/>
      </w:pPr>
      <w:r>
        <w:rPr>
          <w:rFonts w:cs="Times New Roman" w:ascii="Times New Roman" w:hAnsi="Times New Roman"/>
          <w:color w:val="000000"/>
          <w:sz w:val="28"/>
          <w:szCs w:val="28"/>
        </w:rPr>
        <w:t xml:space="preserve">В случае направления уведомления посредством </w:t>
      </w:r>
      <w:hyperlink r:id="rId20">
        <w:r>
          <w:rPr>
            <w:rStyle w:val="Style11"/>
            <w:rFonts w:ascii="Times New Roman" w:hAnsi="Times New Roman"/>
            <w:color w:val="000000"/>
            <w:sz w:val="28"/>
            <w:szCs w:val="28"/>
          </w:rPr>
          <w:t>ЕПГУ</w:t>
        </w:r>
      </w:hyperlink>
      <w:r>
        <w:rPr>
          <w:rFonts w:cs="Times New Roman" w:ascii="Times New Roman" w:hAnsi="Times New Roman"/>
          <w:color w:val="000000"/>
          <w:sz w:val="28"/>
          <w:szCs w:val="28"/>
        </w:rPr>
        <w:t xml:space="preserve">,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w:t>
      </w:r>
      <w:r>
        <w:rPr>
          <w:rFonts w:ascii="Times New Roman" w:hAnsi="Times New Roman"/>
          <w:color w:val="000000"/>
          <w:sz w:val="28"/>
          <w:szCs w:val="28"/>
        </w:rPr>
        <w:t xml:space="preserve">и </w:t>
      </w:r>
      <w:r>
        <w:rPr>
          <w:rFonts w:cs="Times New Roman" w:ascii="Times New Roman" w:hAnsi="Times New Roman"/>
          <w:color w:val="000000"/>
          <w:sz w:val="28"/>
          <w:szCs w:val="28"/>
        </w:rPr>
        <w:t>документов, необходимых для предоставления Услуги, в электронной форме (в форме электронных документов).</w:t>
      </w:r>
    </w:p>
    <w:p>
      <w:pPr>
        <w:pStyle w:val="Normal"/>
        <w:ind w:firstLine="708"/>
        <w:jc w:val="both"/>
        <w:rPr/>
      </w:pPr>
      <w:bookmarkStart w:id="29" w:name="sub_141"/>
      <w:r>
        <w:rPr>
          <w:rFonts w:cs="Times New Roman" w:ascii="Times New Roman" w:hAnsi="Times New Roman"/>
          <w:color w:val="000000"/>
          <w:sz w:val="28"/>
          <w:szCs w:val="28"/>
        </w:rPr>
        <w:t xml:space="preserve">В случае представления заявителем документов, предусмотренных </w:t>
      </w:r>
      <w:hyperlink r:id="rId21">
        <w:r>
          <w:rPr>
            <w:rStyle w:val="Style11"/>
            <w:rFonts w:ascii="Times New Roman" w:hAnsi="Times New Roman"/>
            <w:color w:val="000000"/>
            <w:sz w:val="28"/>
            <w:szCs w:val="28"/>
          </w:rPr>
          <w:t>пунктами 1 - 3.1</w:t>
        </w:r>
      </w:hyperlink>
      <w:r>
        <w:rPr>
          <w:rFonts w:cs="Times New Roman" w:ascii="Times New Roman" w:hAnsi="Times New Roman"/>
          <w:color w:val="000000"/>
          <w:sz w:val="28"/>
          <w:szCs w:val="28"/>
        </w:rPr>
        <w:t xml:space="preserve">, </w:t>
      </w:r>
      <w:hyperlink r:id="rId22">
        <w:r>
          <w:rPr>
            <w:rStyle w:val="Style11"/>
            <w:rFonts w:ascii="Times New Roman" w:hAnsi="Times New Roman"/>
            <w:color w:val="000000"/>
            <w:sz w:val="28"/>
            <w:szCs w:val="28"/>
          </w:rPr>
          <w:t>7</w:t>
        </w:r>
      </w:hyperlink>
      <w:r>
        <w:rPr>
          <w:rFonts w:cs="Times New Roman" w:ascii="Times New Roman" w:hAnsi="Times New Roman"/>
          <w:color w:val="000000"/>
          <w:sz w:val="28"/>
          <w:szCs w:val="28"/>
        </w:rPr>
        <w:t xml:space="preserve">, </w:t>
      </w:r>
      <w:hyperlink r:id="rId23">
        <w:r>
          <w:rPr>
            <w:rStyle w:val="Style11"/>
            <w:rFonts w:ascii="Times New Roman" w:hAnsi="Times New Roman"/>
            <w:color w:val="000000"/>
            <w:sz w:val="28"/>
            <w:szCs w:val="28"/>
          </w:rPr>
          <w:t>9</w:t>
        </w:r>
      </w:hyperlink>
      <w:r>
        <w:rPr>
          <w:rFonts w:cs="Times New Roman" w:ascii="Times New Roman" w:hAnsi="Times New Roman"/>
          <w:color w:val="000000"/>
          <w:sz w:val="28"/>
          <w:szCs w:val="28"/>
        </w:rPr>
        <w:t xml:space="preserve">, </w:t>
      </w:r>
      <w:hyperlink r:id="rId24">
        <w:r>
          <w:rPr>
            <w:rStyle w:val="Style11"/>
            <w:rFonts w:ascii="Times New Roman" w:hAnsi="Times New Roman"/>
            <w:color w:val="000000"/>
            <w:sz w:val="28"/>
            <w:szCs w:val="28"/>
          </w:rPr>
          <w:t>17</w:t>
        </w:r>
      </w:hyperlink>
      <w:r>
        <w:rPr>
          <w:rFonts w:cs="Times New Roman" w:ascii="Times New Roman" w:hAnsi="Times New Roman"/>
          <w:color w:val="000000"/>
          <w:sz w:val="28"/>
          <w:szCs w:val="28"/>
        </w:rPr>
        <w:t xml:space="preserve"> и </w:t>
      </w:r>
      <w:hyperlink r:id="rId25">
        <w:r>
          <w:rPr>
            <w:rStyle w:val="Style11"/>
            <w:rFonts w:ascii="Times New Roman" w:hAnsi="Times New Roman"/>
            <w:color w:val="000000"/>
            <w:sz w:val="28"/>
            <w:szCs w:val="28"/>
          </w:rPr>
          <w:t>18 части 6 статьи 7</w:t>
        </w:r>
      </w:hyperlink>
      <w:r>
        <w:rPr>
          <w:rFonts w:cs="Times New Roman" w:ascii="Times New Roman" w:hAnsi="Times New Roman"/>
          <w:color w:val="000000"/>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9"/>
    </w:p>
    <w:p>
      <w:pPr>
        <w:pStyle w:val="Normal"/>
        <w:ind w:firstLine="708"/>
        <w:jc w:val="both"/>
        <w:rPr/>
      </w:pPr>
      <w:r>
        <w:rPr>
          <w:rFonts w:cs="Times New Roman"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6">
        <w:r>
          <w:rPr>
            <w:rStyle w:val="Style11"/>
            <w:rFonts w:ascii="Times New Roman" w:hAnsi="Times New Roman"/>
            <w:color w:val="000000"/>
            <w:sz w:val="28"/>
            <w:szCs w:val="28"/>
          </w:rPr>
          <w:t>статьёй 15.1</w:t>
        </w:r>
      </w:hyperlink>
      <w:r>
        <w:rPr>
          <w:rFonts w:cs="Times New Roman" w:ascii="Times New Roman" w:hAnsi="Times New Roman"/>
          <w:color w:val="000000"/>
          <w:sz w:val="28"/>
          <w:szCs w:val="28"/>
        </w:rPr>
        <w:t xml:space="preserve"> Федерального закона № 210-ФЗ.</w:t>
      </w:r>
      <w:bookmarkEnd w:id="28"/>
    </w:p>
    <w:p>
      <w:pPr>
        <w:pStyle w:val="Normal"/>
        <w:ind w:firstLine="708" w:right="-1"/>
        <w:jc w:val="both"/>
        <w:rPr/>
      </w:pPr>
      <w:r>
        <w:rPr>
          <w:rFonts w:eastAsia="Times New Roman" w:cs="Times New Roman" w:ascii="Times New Roman" w:hAnsi="Times New Roman"/>
          <w:color w:val="000000"/>
          <w:sz w:val="28"/>
          <w:szCs w:val="28"/>
        </w:rPr>
        <w:t xml:space="preserve">Предоставляется возможность </w:t>
      </w:r>
      <w:r>
        <w:rPr>
          <w:rStyle w:val="FontStyle93"/>
          <w:rFonts w:ascii="Times New Roman" w:hAnsi="Times New Roman"/>
          <w:color w:val="000000"/>
          <w:sz w:val="28"/>
          <w:szCs w:val="28"/>
        </w:rPr>
        <w:t>подачи уведомления предоставлении услуги несколькими заявителями.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Установление личности заявителя, </w:t>
      </w:r>
      <w:r>
        <w:rPr>
          <w:rFonts w:cs="Times New Roman" w:ascii="Times New Roman" w:hAnsi="Times New Roman"/>
          <w:color w:val="000000"/>
          <w:sz w:val="28"/>
        </w:rPr>
        <w:t>в случае направления заявления через</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 xml:space="preserve">управление  уполномоченного органа или МФЦ, </w:t>
      </w:r>
      <w:r>
        <w:rPr>
          <w:rFonts w:cs="Times New Roman" w:ascii="Times New Roman" w:hAnsi="Times New Roman"/>
          <w:color w:val="000000"/>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Установление личности заявителя, </w:t>
      </w:r>
      <w:r>
        <w:rPr>
          <w:rFonts w:cs="Times New Roman" w:ascii="Times New Roman" w:hAnsi="Times New Roman"/>
          <w:color w:val="000000"/>
          <w:sz w:val="28"/>
        </w:rPr>
        <w:t xml:space="preserve">в случае направления заявления </w:t>
      </w:r>
      <w:r>
        <w:rPr>
          <w:rFonts w:eastAsia="Times New Roman" w:cs="Times New Roman" w:ascii="Times New Roman" w:hAnsi="Times New Roman"/>
          <w:color w:val="000000"/>
          <w:sz w:val="28"/>
          <w:szCs w:val="28"/>
        </w:rPr>
        <w:t xml:space="preserve">посредством почтовой связи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rPr>
        <w:t>копия документа, удостоверяющего личность гражданина, заверенная в установленном законодательством порядке.</w:t>
      </w:r>
    </w:p>
    <w:p>
      <w:pPr>
        <w:pStyle w:val="Normal"/>
        <w:ind w:right="-1"/>
        <w:jc w:val="both"/>
        <w:rPr>
          <w:rFonts w:ascii="Times New Roman" w:hAnsi="Times New Roman"/>
          <w:color w:val="000000"/>
        </w:rPr>
      </w:pPr>
      <w:r>
        <w:rPr>
          <w:rFonts w:cs="Times New Roman" w:ascii="Times New Roman" w:hAnsi="Times New Roman"/>
          <w:color w:val="000000"/>
          <w:sz w:val="28"/>
          <w:szCs w:val="28"/>
        </w:rPr>
        <w:tab/>
        <w:t xml:space="preserve">Установление личности заявителя,  </w:t>
      </w:r>
      <w:r>
        <w:rPr>
          <w:rFonts w:cs="Times New Roman" w:ascii="Times New Roman" w:hAnsi="Times New Roman"/>
          <w:color w:val="000000"/>
          <w:sz w:val="28"/>
        </w:rPr>
        <w:t xml:space="preserve">в случае направления заявления  </w:t>
      </w:r>
      <w:r>
        <w:rPr>
          <w:rFonts w:eastAsia="Times New Roman" w:cs="Times New Roman" w:ascii="Times New Roman" w:hAnsi="Times New Roman"/>
          <w:color w:val="000000"/>
          <w:sz w:val="28"/>
          <w:szCs w:val="28"/>
        </w:rPr>
        <w:t>через</w:t>
      </w:r>
      <w:r>
        <w:rPr>
          <w:rFonts w:cs="Times New Roman" w:ascii="Times New Roman" w:hAnsi="Times New Roman"/>
          <w:color w:val="000000"/>
          <w:sz w:val="28"/>
          <w:szCs w:val="28"/>
        </w:rPr>
        <w:t xml:space="preserve"> МФЦ,  может осуществляться</w:t>
      </w:r>
      <w:r>
        <w:rPr>
          <w:rFonts w:ascii="Times New Roman" w:hAnsi="Times New Roman"/>
          <w:color w:val="000000"/>
          <w:highlight w:val="white"/>
        </w:rPr>
        <w:t xml:space="preserve"> </w:t>
      </w:r>
      <w:r>
        <w:rPr>
          <w:rFonts w:cs="Times New Roman" w:ascii="Times New Roman" w:hAnsi="Times New Roman"/>
          <w:color w:val="000000"/>
          <w:sz w:val="28"/>
          <w:szCs w:val="28"/>
          <w:highlight w:val="white"/>
        </w:rPr>
        <w:t>посредством:</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highlight w:val="white"/>
        </w:rPr>
        <w:t xml:space="preserve">1) региональных государственных    информационных систем, обеспечивающих </w:t>
      </w:r>
      <w:r>
        <w:rPr>
          <w:rFonts w:eastAsia="Times New Roman" w:cs="Times New Roman" w:ascii="Times New Roman" w:hAnsi="Times New Roman"/>
          <w:bCs/>
          <w:color w:val="000000"/>
          <w:sz w:val="28"/>
          <w:szCs w:val="28"/>
          <w:lang w:eastAsia="ru-RU"/>
        </w:rPr>
        <w:t xml:space="preserve">идентификацию и аутентификацию </w:t>
      </w:r>
      <w:r>
        <w:rPr>
          <w:rFonts w:cs="Times New Roman" w:ascii="Times New Roman" w:hAnsi="Times New Roman"/>
          <w:i/>
          <w:color w:val="000000"/>
          <w:sz w:val="26"/>
          <w:szCs w:val="26"/>
        </w:rPr>
        <w:t xml:space="preserve"> (</w:t>
      </w:r>
      <w:r>
        <w:rPr>
          <w:rFonts w:cs="Times New Roman" w:ascii="Times New Roman" w:hAnsi="Times New Roman"/>
          <w:b/>
          <w:i/>
          <w:color w:val="000000"/>
          <w:sz w:val="26"/>
          <w:szCs w:val="26"/>
        </w:rPr>
        <w:t>Примечание:</w:t>
      </w:r>
      <w:r>
        <w:rPr>
          <w:rFonts w:cs="Times New Roman" w:ascii="Times New Roman" w:hAnsi="Times New Roman"/>
          <w:i/>
          <w:color w:val="000000"/>
          <w:sz w:val="26"/>
          <w:szCs w:val="26"/>
        </w:rPr>
        <w:t xml:space="preserve"> Использование вышеуказанных технологий проводится при наличии технической возможности)</w:t>
      </w:r>
      <w:r>
        <w:rPr>
          <w:rFonts w:cs="Times New Roman" w:ascii="Times New Roman" w:hAnsi="Times New Roman"/>
          <w:color w:val="000000"/>
          <w:sz w:val="26"/>
          <w:szCs w:val="26"/>
          <w:highlight w:val="white"/>
        </w:rPr>
        <w:t>;</w:t>
      </w:r>
    </w:p>
    <w:p>
      <w:pPr>
        <w:pStyle w:val="ConsPlusNormal1"/>
        <w:suppressAutoHyphens w:val="false"/>
        <w:jc w:val="both"/>
        <w:rPr>
          <w:rFonts w:ascii="Times New Roman" w:hAnsi="Times New Roman"/>
          <w:color w:val="000000"/>
        </w:rPr>
      </w:pPr>
      <w:r>
        <w:rPr>
          <w:rFonts w:ascii="Times New Roman" w:hAnsi="Times New Roman"/>
          <w:color w:val="000000"/>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i/>
          <w:color w:val="000000"/>
          <w:sz w:val="26"/>
          <w:szCs w:val="26"/>
        </w:rPr>
        <w:t>(</w:t>
      </w:r>
      <w:r>
        <w:rPr>
          <w:rFonts w:ascii="Times New Roman" w:hAnsi="Times New Roman"/>
          <w:b/>
          <w:i/>
          <w:color w:val="000000"/>
          <w:sz w:val="26"/>
          <w:szCs w:val="26"/>
        </w:rPr>
        <w:t>Примечание:</w:t>
      </w:r>
      <w:r>
        <w:rPr>
          <w:rFonts w:ascii="Times New Roman" w:hAnsi="Times New Roman"/>
          <w:i/>
          <w:color w:val="000000"/>
          <w:sz w:val="26"/>
          <w:szCs w:val="26"/>
        </w:rPr>
        <w:t xml:space="preserve"> </w:t>
      </w:r>
      <w:r>
        <w:rPr>
          <w:rFonts w:ascii="Times New Roman" w:hAnsi="Times New Roman"/>
          <w:i/>
          <w:color w:val="000000"/>
          <w:sz w:val="26"/>
          <w:szCs w:val="26"/>
          <w:highlight w:val="white"/>
        </w:rPr>
        <w:t>Использование вышеуказанных технологий проводится при наличии технической возможности).</w:t>
      </w:r>
    </w:p>
    <w:p>
      <w:pPr>
        <w:pStyle w:val="S1"/>
        <w:shd w:val="clear" w:color="auto" w:fill="FFFFFF"/>
        <w:spacing w:beforeAutospacing="0" w:before="0" w:afterAutospacing="0" w:after="0"/>
        <w:ind w:firstLine="709"/>
        <w:jc w:val="both"/>
        <w:rPr>
          <w:rFonts w:ascii="Times New Roman" w:hAnsi="Times New Roman"/>
          <w:color w:val="000000"/>
        </w:rPr>
      </w:pPr>
      <w:r>
        <w:rPr>
          <w:rFonts w:ascii="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spacing w:beforeAutospacing="0" w:before="0" w:afterAutospacing="0" w:after="0"/>
        <w:ind w:firstLine="709"/>
        <w:jc w:val="both"/>
        <w:rPr>
          <w:rFonts w:ascii="Times New Roman" w:hAnsi="Times New Roman"/>
          <w:color w:val="000000"/>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Autospacing="0" w:before="0" w:afterAutospacing="0" w:after="0"/>
        <w:ind w:firstLine="709"/>
        <w:jc w:val="both"/>
        <w:rPr/>
      </w:pPr>
      <w:r>
        <w:rPr>
          <w:rFonts w:ascii="Times New Roman" w:hAnsi="Times New Roman"/>
          <w:color w:val="000000"/>
          <w:sz w:val="28"/>
          <w:szCs w:val="28"/>
        </w:rPr>
        <w:t>2) информационных технологий, предусмотренных </w:t>
      </w:r>
      <w:r>
        <w:fldChar w:fldCharType="begin"/>
      </w:r>
      <w:r>
        <w:rPr>
          <w:rStyle w:val="Hyperlink"/>
          <w:sz w:val="28"/>
          <w:szCs w:val="28"/>
          <w:rFonts w:ascii="Times New Roman" w:hAnsi="Times New Roman"/>
          <w:color w:val="000000"/>
        </w:rPr>
        <w:instrText xml:space="preserve"> HYPERLINK "https://internet.garant.ru/" \l "/document/406051675/entry/9"</w:instrText>
      </w:r>
      <w:r>
        <w:rPr>
          <w:rStyle w:val="Hyperlink"/>
          <w:sz w:val="28"/>
          <w:szCs w:val="28"/>
          <w:rFonts w:ascii="Times New Roman" w:hAnsi="Times New Roman"/>
          <w:color w:val="000000"/>
        </w:rPr>
        <w:fldChar w:fldCharType="separate"/>
      </w:r>
      <w:r>
        <w:rPr>
          <w:rStyle w:val="Hyperlink"/>
          <w:rFonts w:ascii="Times New Roman" w:hAnsi="Times New Roman"/>
          <w:color w:val="000000"/>
          <w:sz w:val="28"/>
          <w:szCs w:val="28"/>
        </w:rPr>
        <w:t>статьями 9</w:t>
      </w:r>
      <w:r>
        <w:rPr>
          <w:rStyle w:val="Hyperlink"/>
          <w:sz w:val="28"/>
          <w:szCs w:val="28"/>
          <w:rFonts w:ascii="Times New Roman" w:hAnsi="Times New Roman"/>
          <w:color w:val="000000"/>
        </w:rPr>
        <w:fldChar w:fldCharType="end"/>
      </w:r>
      <w:r>
        <w:rPr>
          <w:rFonts w:ascii="Times New Roman" w:hAnsi="Times New Roman"/>
          <w:color w:val="000000"/>
          <w:sz w:val="28"/>
          <w:szCs w:val="28"/>
        </w:rPr>
        <w:t>, </w:t>
      </w:r>
      <w:r>
        <w:fldChar w:fldCharType="begin"/>
      </w:r>
      <w:r>
        <w:rPr>
          <w:rStyle w:val="Hyperlink"/>
          <w:sz w:val="28"/>
          <w:szCs w:val="28"/>
          <w:rFonts w:ascii="Times New Roman" w:hAnsi="Times New Roman"/>
          <w:color w:val="000000"/>
        </w:rPr>
        <w:instrText xml:space="preserve"> HYPERLINK "https://internet.garant.ru/" \l "/document/406051675/entry/10"</w:instrText>
      </w:r>
      <w:r>
        <w:rPr>
          <w:rStyle w:val="Hyperlink"/>
          <w:sz w:val="28"/>
          <w:szCs w:val="28"/>
          <w:rFonts w:ascii="Times New Roman" w:hAnsi="Times New Roman"/>
          <w:color w:val="000000"/>
        </w:rPr>
        <w:fldChar w:fldCharType="separate"/>
      </w:r>
      <w:r>
        <w:rPr>
          <w:rStyle w:val="Hyperlink"/>
          <w:rFonts w:ascii="Times New Roman" w:hAnsi="Times New Roman"/>
          <w:color w:val="000000"/>
          <w:sz w:val="28"/>
          <w:szCs w:val="28"/>
        </w:rPr>
        <w:t>10</w:t>
      </w:r>
      <w:r>
        <w:rPr>
          <w:rStyle w:val="Hyperlink"/>
          <w:sz w:val="28"/>
          <w:szCs w:val="28"/>
          <w:rFonts w:ascii="Times New Roman" w:hAnsi="Times New Roman"/>
          <w:color w:val="000000"/>
        </w:rPr>
        <w:fldChar w:fldCharType="end"/>
      </w:r>
      <w:r>
        <w:rPr>
          <w:rFonts w:ascii="Times New Roman" w:hAnsi="Times New Roman"/>
          <w:color w:val="000000"/>
          <w:sz w:val="28"/>
          <w:szCs w:val="28"/>
        </w:rPr>
        <w:t> и </w:t>
      </w:r>
      <w:r>
        <w:fldChar w:fldCharType="begin"/>
      </w:r>
      <w:r>
        <w:rPr>
          <w:rStyle w:val="Hyperlink"/>
          <w:sz w:val="28"/>
          <w:szCs w:val="28"/>
          <w:rFonts w:ascii="Times New Roman" w:hAnsi="Times New Roman"/>
          <w:color w:val="000000"/>
        </w:rPr>
        <w:instrText xml:space="preserve"> HYPERLINK "https://internet.garant.ru/" \l "/document/406051675/entry/14"</w:instrText>
      </w:r>
      <w:r>
        <w:rPr>
          <w:rStyle w:val="Hyperlink"/>
          <w:sz w:val="28"/>
          <w:szCs w:val="28"/>
          <w:rFonts w:ascii="Times New Roman" w:hAnsi="Times New Roman"/>
          <w:color w:val="000000"/>
        </w:rPr>
        <w:fldChar w:fldCharType="separate"/>
      </w:r>
      <w:r>
        <w:rPr>
          <w:rStyle w:val="Hyperlink"/>
          <w:rFonts w:ascii="Times New Roman" w:hAnsi="Times New Roman"/>
          <w:color w:val="000000"/>
          <w:sz w:val="28"/>
          <w:szCs w:val="28"/>
        </w:rPr>
        <w:t>14</w:t>
      </w:r>
      <w:r>
        <w:rPr>
          <w:rStyle w:val="Hyperlink"/>
          <w:sz w:val="28"/>
          <w:szCs w:val="28"/>
          <w:rFonts w:ascii="Times New Roman" w:hAnsi="Times New Roman"/>
          <w:color w:val="000000"/>
        </w:rPr>
        <w:fldChar w:fldCharType="end"/>
      </w:r>
      <w:r>
        <w:rPr>
          <w:rFonts w:ascii="Times New Roman" w:hAnsi="Times New Roman"/>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pPr>
      <w:r>
        <w:rPr>
          <w:rFonts w:cs="Times New Roman" w:ascii="Times New Roman" w:hAnsi="Times New Roman"/>
          <w:color w:val="000000"/>
          <w:sz w:val="28"/>
          <w:szCs w:val="28"/>
        </w:rPr>
        <w:t xml:space="preserve">При направлении заявлений и документов в электронной форме </w:t>
        <w:br/>
        <w:t xml:space="preserve">с использованием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полученный в одном из сертифицированных удостоверяющих центров,  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ConsPlusNormal1"/>
        <w:suppressAutoHyphens w:val="false"/>
        <w:jc w:val="both"/>
        <w:rPr>
          <w:rFonts w:ascii="Times New Roman" w:hAnsi="Times New Roman"/>
          <w:color w:val="000000"/>
        </w:rPr>
      </w:pPr>
      <w:r>
        <w:rPr>
          <w:rFonts w:ascii="Times New Roman" w:hAnsi="Times New Roman"/>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color w:val="000000"/>
          <w:sz w:val="28"/>
          <w:lang w:val="en-US"/>
        </w:rPr>
        <w:t>I</w:t>
      </w:r>
      <w:r>
        <w:rPr>
          <w:rFonts w:cs="Times New Roman" w:ascii="Times New Roman" w:hAnsi="Times New Roman"/>
          <w:color w:val="000000"/>
          <w:sz w:val="28"/>
        </w:rPr>
        <w:t xml:space="preserve">  являются:</w:t>
      </w:r>
    </w:p>
    <w:p>
      <w:pPr>
        <w:pStyle w:val="Normal"/>
        <w:tabs>
          <w:tab w:val="clear" w:pos="708"/>
          <w:tab w:val="left" w:pos="709" w:leader="none"/>
          <w:tab w:val="left" w:pos="1440" w:leader="none"/>
        </w:tabs>
        <w:jc w:val="both"/>
        <w:rPr>
          <w:rFonts w:ascii="Times New Roman" w:hAnsi="Times New Roman"/>
          <w:color w:val="000000"/>
        </w:rPr>
      </w:pPr>
      <w:r>
        <w:rPr>
          <w:rFonts w:cs="Times New Roman" w:ascii="Times New Roman" w:hAnsi="Times New Roman"/>
          <w:color w:val="000000"/>
          <w:sz w:val="28"/>
          <w:szCs w:val="28"/>
        </w:rPr>
        <w:tab/>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 xml:space="preserve">2) </w:t>
      </w:r>
      <w:r>
        <w:rPr>
          <w:rFonts w:cs="Times New Roman" w:ascii="Times New Roman" w:hAnsi="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color w:val="000000"/>
          <w:sz w:val="28"/>
        </w:rPr>
        <w:t xml:space="preserve"> </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3) уведомление  не содержит подписи заявителя (его представителя);</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 xml:space="preserve">4) уведомление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6) наличие в уведомлении 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color w:val="000000"/>
          <w:sz w:val="28"/>
          <w:szCs w:val="28"/>
        </w:rPr>
        <w:t>в том числе при представлении документов в электронном виде;</w:t>
      </w:r>
    </w:p>
    <w:p>
      <w:pPr>
        <w:pStyle w:val="Standard"/>
        <w:ind w:firstLine="680" w:right="-1"/>
        <w:jc w:val="both"/>
        <w:rPr>
          <w:rFonts w:ascii="Times New Roman" w:hAnsi="Times New Roman"/>
          <w:color w:val="000000"/>
        </w:rPr>
      </w:pPr>
      <w:r>
        <w:rPr>
          <w:rFonts w:cs="Times New Roman" w:ascii="Times New Roman" w:hAnsi="Times New Roman"/>
          <w:color w:val="000000"/>
          <w:sz w:val="28"/>
          <w:szCs w:val="28"/>
        </w:rPr>
        <w:t>7) </w:t>
      </w:r>
      <w:r>
        <w:rPr>
          <w:rFonts w:eastAsia="Times New Roman" w:cs="Times New Roman" w:ascii="Times New Roman" w:hAnsi="Times New Roman"/>
          <w:color w:val="000000"/>
          <w:sz w:val="28"/>
          <w:szCs w:val="28"/>
          <w:lang w:eastAsia="ru-RU"/>
        </w:rPr>
        <w:t xml:space="preserve">представление неполного комплекта прилагаемых к заявлению документов, </w:t>
      </w:r>
      <w:r>
        <w:rPr>
          <w:rFonts w:eastAsia="Times New Roman" w:cs="Times New Roman" w:ascii="Times New Roman" w:hAnsi="Times New Roman"/>
          <w:color w:val="000000"/>
          <w:sz w:val="28"/>
          <w:szCs w:val="28"/>
        </w:rPr>
        <w:t>обязательных для представления муниципальной услуги;</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 xml:space="preserve">9) </w:t>
      </w:r>
      <w:r>
        <w:rPr>
          <w:rFonts w:cs="Times New Roman" w:ascii="Times New Roman" w:hAnsi="Times New Roman"/>
          <w:color w:val="000000"/>
          <w:sz w:val="28"/>
          <w:szCs w:val="28"/>
        </w:rPr>
        <w:t>отказ заявителя от подачи документов.</w:t>
      </w:r>
    </w:p>
    <w:p>
      <w:pPr>
        <w:pStyle w:val="Normal"/>
        <w:ind w:firstLine="708" w:right="-1"/>
        <w:rPr>
          <w:rFonts w:ascii="Times New Roman" w:hAnsi="Times New Roman"/>
          <w:color w:val="000000"/>
        </w:rPr>
      </w:pPr>
      <w:r>
        <w:rPr>
          <w:rFonts w:ascii="Times New Roman" w:hAnsi="Times New Roman"/>
          <w:color w:val="000000"/>
          <w:sz w:val="28"/>
          <w:szCs w:val="28"/>
          <w:shd w:fill="FFFFFF" w:val="clear"/>
        </w:rPr>
        <w:t xml:space="preserve">Для варианта </w:t>
      </w:r>
      <w:r>
        <w:rPr>
          <w:rFonts w:eastAsia="Calibri" w:ascii="Times New Roman" w:hAnsi="Times New Roman"/>
          <w:color w:val="000000"/>
          <w:sz w:val="28"/>
          <w:szCs w:val="28"/>
          <w:shd w:fill="FFFFFF" w:val="clear"/>
        </w:rPr>
        <w:t>I</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pPr>
        <w:pStyle w:val="Normal"/>
        <w:widowControl w:val="false"/>
        <w:ind w:firstLine="709"/>
        <w:jc w:val="both"/>
        <w:rPr>
          <w:rFonts w:ascii="Times New Roman" w:hAnsi="Times New Roman"/>
          <w:color w:val="000000"/>
        </w:rPr>
      </w:pPr>
      <w:r>
        <w:rPr>
          <w:rFonts w:eastAsia="SimSun;宋体" w:cs="Times New Roman" w:ascii="Times New Roman" w:hAnsi="Times New Roman"/>
          <w:color w:val="000000"/>
          <w:sz w:val="28"/>
          <w:szCs w:val="28"/>
          <w:lang w:eastAsia="zh-CN"/>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4) поданное уведомление не соответствует по форме и содержанию требованиям, предъявляемым к уведомлению.</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О наличии хотя бы одного из оснований для отказа в приеме документов заявителя информирует должностное лицо</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либо работник</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rFonts w:ascii="Times New Roman" w:hAnsi="Times New Roman"/>
          <w:color w:val="000000"/>
        </w:rPr>
      </w:pPr>
      <w:r>
        <w:rPr>
          <w:rFonts w:cs="Times New Roman"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ascii="Times New Roman" w:hAnsi="Times New Roman"/>
          <w:color w:val="000000"/>
          <w:sz w:val="28"/>
          <w:szCs w:val="28"/>
        </w:rPr>
        <w:t xml:space="preserve">Основаниями для отказа в приеме </w:t>
      </w:r>
      <w:r>
        <w:rPr>
          <w:rFonts w:eastAsia="Times New Roman" w:cs="Times New Roman" w:ascii="Times New Roman" w:hAnsi="Times New Roman"/>
          <w:color w:val="000000"/>
          <w:sz w:val="28"/>
          <w:szCs w:val="28"/>
        </w:rPr>
        <w:t xml:space="preserve">электронной формы заявления  и документов 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Региональном портале</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являются:</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rPr>
        <w:t>1) некорректно заполнены поля в форме запроса, в том числе в интерактивной форме запроса;</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rPr>
        <w:t xml:space="preserve">3) </w:t>
      </w:r>
      <w:r>
        <w:rPr>
          <w:rFonts w:eastAsia="Times New Roman" w:cs="Times New Roman" w:ascii="Times New Roman" w:hAnsi="Times New Roman"/>
          <w:color w:val="000000"/>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xml:space="preserve">Письменный отказ в приеме документов, необходимых для предоставления </w:t>
      </w:r>
      <w:r>
        <w:rPr>
          <w:rFonts w:eastAsia="Times New Roman" w:cs="Times New Roman" w:ascii="Times New Roman" w:hAnsi="Times New Roman"/>
          <w:color w:val="000000"/>
          <w:sz w:val="28"/>
          <w:szCs w:val="28"/>
          <w:lang w:eastAsia="en-US" w:bidi="ar-SA"/>
        </w:rPr>
        <w:t>муниципальной</w:t>
      </w:r>
      <w:r>
        <w:rPr>
          <w:rFonts w:eastAsia="Times New Roman" w:cs="Times New Roman" w:ascii="Times New Roman" w:hAnsi="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уведомления.</w:t>
      </w:r>
    </w:p>
    <w:p>
      <w:pPr>
        <w:pStyle w:val="Normal"/>
        <w:widowControl w:val="false"/>
        <w:ind w:firstLine="708" w:right="-1"/>
        <w:jc w:val="both"/>
        <w:rPr/>
      </w:pPr>
      <w:r>
        <w:rPr>
          <w:rStyle w:val="FontStyle63"/>
          <w:rFonts w:ascii="Times New Roman" w:hAnsi="Times New Roman"/>
          <w:color w:val="000000"/>
          <w:sz w:val="28"/>
          <w:szCs w:val="28"/>
        </w:rPr>
        <w:t>В предоставлении муниципальной услуги принимают участие МФЦ.</w:t>
      </w:r>
    </w:p>
    <w:p>
      <w:pPr>
        <w:pStyle w:val="ListParagraph"/>
        <w:ind w:firstLine="708" w:left="0"/>
        <w:jc w:val="both"/>
        <w:rPr/>
      </w:pPr>
      <w:r>
        <w:rPr>
          <w:rStyle w:val="FontStyle57"/>
          <w:rFonts w:ascii="Times New Roman" w:hAnsi="Times New Roman"/>
          <w:b w:val="false"/>
          <w:color w:val="000000"/>
          <w:sz w:val="28"/>
          <w:szCs w:val="28"/>
        </w:rPr>
        <w:t>Предоставление муниципальной услуги в МФЦ</w:t>
      </w:r>
      <w:r>
        <w:rPr>
          <w:rStyle w:val="FontStyle58"/>
          <w:rFonts w:ascii="Times New Roman" w:hAnsi="Times New Roman"/>
          <w:color w:val="000000"/>
          <w:sz w:val="28"/>
          <w:szCs w:val="28"/>
        </w:rPr>
        <w:t xml:space="preserve"> осуществляется в соответствии с соглашением о взаимодействии между МФЦ и Уполномоченным органом.</w:t>
      </w:r>
    </w:p>
    <w:p>
      <w:pPr>
        <w:pStyle w:val="Normal"/>
        <w:widowControl w:val="false"/>
        <w:ind w:firstLine="708"/>
        <w:jc w:val="both"/>
        <w:rPr>
          <w:rFonts w:ascii="Times New Roman" w:hAnsi="Times New Roman"/>
          <w:color w:val="000000"/>
        </w:rPr>
      </w:pPr>
      <w:r>
        <w:rPr>
          <w:rFonts w:eastAsia="Times New Roman" w:cs="Calibri" w:ascii="Times New Roman" w:hAnsi="Times New Roman"/>
          <w:color w:val="000000"/>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cs="Times New Roman" w:ascii="Times New Roman" w:hAnsi="Times New Roman"/>
          <w:color w:val="000000"/>
          <w:sz w:val="28"/>
          <w:szCs w:val="28"/>
          <w:lang w:eastAsia="ar-SA"/>
        </w:rPr>
        <w:t xml:space="preserve"> </w:t>
      </w:r>
    </w:p>
    <w:p>
      <w:pPr>
        <w:pStyle w:val="Standard"/>
        <w:ind w:hanging="0"/>
        <w:jc w:val="both"/>
        <w:rPr/>
      </w:pPr>
      <w:r>
        <w:rPr>
          <w:rFonts w:cs="Times New Roman" w:ascii="Times New Roman" w:hAnsi="Times New Roman"/>
          <w:color w:val="000000"/>
          <w:sz w:val="28"/>
          <w:szCs w:val="28"/>
        </w:rPr>
        <w:tab/>
      </w:r>
      <w:r>
        <w:rPr>
          <w:rStyle w:val="FontStyle16"/>
          <w:rFonts w:ascii="Times New Roman" w:hAnsi="Times New Roman"/>
          <w:color w:val="000000"/>
          <w:sz w:val="28"/>
          <w:szCs w:val="28"/>
        </w:rPr>
        <w:t xml:space="preserve">При предоставлении муниципальных услуг взаимодействие между </w:t>
      </w:r>
      <w:r>
        <w:rPr>
          <w:rFonts w:cs="Times New Roman" w:ascii="Times New Roman" w:hAnsi="Times New Roman"/>
          <w:color w:val="000000"/>
          <w:sz w:val="28"/>
          <w:szCs w:val="28"/>
        </w:rPr>
        <w:t xml:space="preserve">Уполномоченным органом и </w:t>
      </w:r>
      <w:r>
        <w:rPr>
          <w:rStyle w:val="FontStyle16"/>
          <w:rFonts w:ascii="Times New Roman" w:hAnsi="Times New Roman"/>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pPr>
      <w:r>
        <w:rPr>
          <w:rStyle w:val="FontStyle16"/>
          <w:rFonts w:ascii="Times New Roman" w:hAnsi="Times New Roman"/>
          <w:color w:val="000000"/>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 в Уполномоченный орган, предоставляющий муниципальную услугу</w:t>
      </w:r>
      <w:r>
        <w:rPr>
          <w:rFonts w:cs="Arial" w:ascii="Times New Roman" w:hAnsi="Times New Roman"/>
          <w:color w:val="000000"/>
          <w:shd w:fill="FFFFFF" w:val="clear"/>
        </w:rPr>
        <w:t xml:space="preserve"> в </w:t>
      </w:r>
      <w:r>
        <w:rPr>
          <w:rFonts w:ascii="Times New Roman" w:hAnsi="Times New Roman"/>
          <w:color w:val="000000"/>
          <w:sz w:val="28"/>
          <w:szCs w:val="28"/>
          <w:shd w:fill="FFFFFF" w:val="clear"/>
        </w:rPr>
        <w:t>день подачи заявления</w:t>
      </w:r>
      <w:r>
        <w:rPr>
          <w:rStyle w:val="FontStyle16"/>
          <w:rFonts w:ascii="Times New Roman" w:hAnsi="Times New Roman"/>
          <w:color w:val="000000"/>
          <w:sz w:val="28"/>
          <w:szCs w:val="28"/>
        </w:rPr>
        <w:t>.</w:t>
      </w:r>
    </w:p>
    <w:p>
      <w:pPr>
        <w:pStyle w:val="Style101"/>
        <w:widowControl/>
        <w:tabs>
          <w:tab w:val="clear" w:pos="708"/>
          <w:tab w:val="left" w:pos="1114" w:leader="none"/>
        </w:tabs>
        <w:spacing w:lineRule="auto" w:line="240"/>
        <w:ind w:firstLine="709"/>
        <w:rPr/>
      </w:pPr>
      <w:r>
        <w:rPr>
          <w:rStyle w:val="FontStyle16"/>
          <w:rFonts w:ascii="Times New Roman" w:hAnsi="Times New Roman"/>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rFonts w:ascii="Times New Roman" w:hAnsi="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Срок регистрации уведомление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r>
        <w:rPr>
          <w:rFonts w:ascii="Times New Roman" w:hAnsi="Times New Roman"/>
          <w:color w:val="000000"/>
          <w:sz w:val="28"/>
          <w:szCs w:val="28"/>
        </w:rPr>
        <w:t xml:space="preserve">Уведомление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rFonts w:ascii="Times New Roman" w:hAnsi="Times New Roman"/>
          <w:color w:val="000000"/>
        </w:rPr>
      </w:pPr>
      <w:r>
        <w:rPr>
          <w:rFonts w:ascii="Times New Roman" w:hAnsi="Times New Roman"/>
          <w:color w:val="000000"/>
          <w:sz w:val="28"/>
          <w:szCs w:val="28"/>
        </w:rPr>
        <w:t>При поступлении уведомления  в уполномоченный орган по почте, заявление регистрируется в течение 1 рабочего дня.</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При поступлении уведомления  в электронном виде посредством ЕПГУ, РПГУ уведомление  регистрируется не позднее рабочего дня, следующего за днем его поступления.</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3.3.1.2 Описание административной процедуры межведомственного информационного взаимодействия</w:t>
      </w:r>
    </w:p>
    <w:p>
      <w:pPr>
        <w:pStyle w:val="Normal"/>
        <w:spacing w:before="0" w:after="0"/>
        <w:ind w:firstLine="709"/>
        <w:contextualSpacing/>
        <w:jc w:val="center"/>
        <w:rPr>
          <w:rFonts w:ascii="Times New Roman" w:hAnsi="Times New Roman"/>
          <w:color w:val="000000"/>
        </w:rPr>
      </w:pPr>
      <w:r>
        <w:rPr>
          <w:rFonts w:ascii="Times New Roman" w:hAnsi="Times New Roman"/>
          <w:color w:val="000000"/>
        </w:rPr>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Для получения муниципальной услуги по варианту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pPr>
      <w:r>
        <w:rPr>
          <w:rFonts w:cs="Times New Roman" w:ascii="Times New Roman" w:hAnsi="Times New Roman"/>
          <w:color w:val="000000"/>
          <w:sz w:val="28"/>
          <w:szCs w:val="28"/>
        </w:rPr>
        <w:t xml:space="preserve">Межведомственный запрос оформляется в соответствии с требованиями, установленными </w:t>
      </w:r>
      <w:hyperlink r:id="rId27">
        <w:r>
          <w:rPr>
            <w:rStyle w:val="Style11"/>
            <w:rFonts w:ascii="Times New Roman" w:hAnsi="Times New Roman"/>
            <w:color w:val="000000"/>
            <w:sz w:val="28"/>
            <w:szCs w:val="28"/>
          </w:rPr>
          <w:t>Федеральным законом</w:t>
        </w:r>
      </w:hyperlink>
      <w:r>
        <w:rPr>
          <w:rFonts w:cs="Times New Roman" w:ascii="Times New Roman" w:hAnsi="Times New Roman"/>
          <w:color w:val="000000"/>
          <w:sz w:val="28"/>
          <w:szCs w:val="28"/>
        </w:rPr>
        <w:t xml:space="preserve"> N 210-ФЗ.</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 xml:space="preserve">Направление межведомственного запроса осуществляется в электронной форме по каналам СМЭВ </w:t>
      </w:r>
      <w:r>
        <w:rPr>
          <w:rFonts w:cs="Times New Roman" w:ascii="Times New Roman" w:hAnsi="Times New Roman"/>
          <w:i/>
          <w:color w:val="000000"/>
          <w:sz w:val="28"/>
          <w:szCs w:val="28"/>
          <w:lang w:eastAsia="ru-RU"/>
        </w:rPr>
        <w:t xml:space="preserve">(при наличии технической возможности) </w:t>
      </w:r>
      <w:r>
        <w:rPr>
          <w:rFonts w:cs="Times New Roman" w:ascii="Times New Roman" w:hAnsi="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Межведомственный запрос направляется:</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 запрос о предоставлении выписки из  Единого государственного реестра</w:t>
      </w:r>
      <w:r>
        <w:rPr>
          <w:rFonts w:ascii="Times New Roman" w:hAnsi="Times New Roman"/>
          <w:color w:val="000000"/>
          <w:sz w:val="28"/>
          <w:szCs w:val="28"/>
        </w:rPr>
        <w:t xml:space="preserve"> </w:t>
      </w:r>
      <w:r>
        <w:rPr>
          <w:rFonts w:ascii="Times New Roman" w:hAnsi="Times New Roman"/>
          <w:b w:val="false"/>
          <w:color w:val="00000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Formattext1"/>
        <w:spacing w:beforeAutospacing="0" w:before="0" w:afterAutospacing="0" w:after="0"/>
        <w:ind w:firstLine="480"/>
        <w:jc w:val="both"/>
        <w:textAlignment w:val="baseline"/>
        <w:rPr/>
      </w:pPr>
      <w:r>
        <w:rPr>
          <w:rFonts w:ascii="Times New Roman" w:hAnsi="Times New Roman"/>
          <w:color w:val="000000"/>
          <w:sz w:val="28"/>
          <w:szCs w:val="28"/>
        </w:rPr>
        <w:t xml:space="preserve">Вместо направления запроса в УФНС </w:t>
      </w:r>
      <w:r>
        <w:rPr>
          <w:rStyle w:val="FontStyle95"/>
          <w:rFonts w:ascii="Times New Roman" w:hAnsi="Times New Roman"/>
          <w:color w:val="000000"/>
          <w:sz w:val="28"/>
          <w:szCs w:val="28"/>
        </w:rPr>
        <w:t xml:space="preserve">выписку о регистрации </w:t>
      </w:r>
      <w:r>
        <w:rPr>
          <w:rFonts w:ascii="Times New Roman" w:hAnsi="Times New Roman"/>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физического лица»</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 Сведения об ИНН юридического лица»</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 Сведения об ИНН индивидуальных предпринимателей».</w:t>
      </w:r>
    </w:p>
    <w:p>
      <w:pPr>
        <w:pStyle w:val="Normal"/>
        <w:ind w:firstLine="709" w:right="-1"/>
        <w:jc w:val="both"/>
        <w:rPr/>
      </w:pPr>
      <w:r>
        <w:rPr>
          <w:rFonts w:cs="Times New Roman" w:ascii="Times New Roman" w:hAnsi="Times New Roman"/>
          <w:color w:val="000000"/>
          <w:sz w:val="28"/>
          <w:szCs w:val="28"/>
        </w:rPr>
        <w:t>в Управление Федеральной службы государственной регистрации, кадастра и картографии по Краснодарскому краю</w:t>
      </w:r>
      <w:r>
        <w:rPr>
          <w:rStyle w:val="FontStyle63"/>
          <w:rFonts w:ascii="Times New Roman" w:hAnsi="Times New Roman"/>
          <w:color w:val="000000"/>
          <w:sz w:val="28"/>
          <w:szCs w:val="28"/>
        </w:rPr>
        <w:t xml:space="preserve"> - в Кореновский территориальный отдел Росреестра по Краснодарскому краю:</w:t>
      </w:r>
    </w:p>
    <w:p>
      <w:pPr>
        <w:pStyle w:val="Normal"/>
        <w:ind w:firstLine="709" w:right="-1"/>
        <w:jc w:val="both"/>
        <w:rPr/>
      </w:pPr>
      <w:r>
        <w:rPr>
          <w:rStyle w:val="FontStyle63"/>
          <w:rFonts w:ascii="Times New Roman" w:hAnsi="Times New Roman"/>
          <w:color w:val="000000"/>
          <w:sz w:val="28"/>
          <w:szCs w:val="28"/>
        </w:rPr>
        <w:t xml:space="preserve">  </w:t>
      </w:r>
      <w:r>
        <w:rPr>
          <w:rStyle w:val="FontStyle63"/>
          <w:rFonts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запрос о предоставлении</w:t>
      </w:r>
      <w:r>
        <w:rPr>
          <w:rStyle w:val="FontStyle63"/>
          <w:rFonts w:ascii="Times New Roman" w:hAnsi="Times New Roman"/>
          <w:color w:val="000000"/>
          <w:sz w:val="28"/>
          <w:szCs w:val="28"/>
        </w:rPr>
        <w:t xml:space="preserve">  в</w:t>
      </w:r>
      <w:r>
        <w:rPr>
          <w:rFonts w:cs="Times New Roman" w:ascii="Times New Roman" w:hAnsi="Times New Roman"/>
          <w:color w:val="000000"/>
          <w:sz w:val="28"/>
          <w:szCs w:val="28"/>
        </w:rPr>
        <w:t>ыписки из ЕГРН о правах на земельный участок или уведомление об отсутствии в ЕГРН запрашиваемых сведений, если право  в соответствии с законодательством Российской Федерации не зарегистрировано в  ЕГРН;</w:t>
      </w:r>
    </w:p>
    <w:p>
      <w:pPr>
        <w:pStyle w:val="Standard"/>
        <w:tabs>
          <w:tab w:val="clear" w:pos="708"/>
          <w:tab w:val="left" w:pos="2842" w:leader="none"/>
        </w:tabs>
        <w:jc w:val="both"/>
        <w:rPr>
          <w:rFonts w:ascii="Times New Roman" w:hAnsi="Times New Roman"/>
          <w:color w:val="000000"/>
        </w:rPr>
      </w:pPr>
      <w:r>
        <w:rPr>
          <w:rFonts w:cs="Times New Roman" w:ascii="Times New Roman" w:hAnsi="Times New Roman"/>
          <w:color w:val="000000"/>
          <w:sz w:val="28"/>
          <w:szCs w:val="28"/>
        </w:rPr>
        <w:t xml:space="preserve">В Орган исполнительной власти субъекта Российской Федерации, уполномоченный в области охраны объектов культурного наследия </w:t>
      </w:r>
    </w:p>
    <w:p>
      <w:pPr>
        <w:pStyle w:val="Standard"/>
        <w:tabs>
          <w:tab w:val="clear" w:pos="708"/>
          <w:tab w:val="left" w:pos="2842" w:leader="none"/>
        </w:tabs>
        <w:ind w:hanging="0"/>
        <w:jc w:val="both"/>
        <w:rPr/>
      </w:pPr>
      <w:r>
        <w:rPr>
          <w:rFonts w:ascii="Times New Roman" w:hAnsi="Times New Roman"/>
          <w:color w:val="000000"/>
          <w:sz w:val="28"/>
          <w:szCs w:val="28"/>
        </w:rPr>
        <w:t xml:space="preserve">- Управлением государственной охраны объектов культурного наследия администрации Краснодарского края запрос о предоставлении </w:t>
      </w:r>
      <w:r>
        <w:rPr>
          <w:rStyle w:val="FontStyle30"/>
          <w:rFonts w:ascii="Times New Roman" w:hAnsi="Times New Roman"/>
          <w:color w:val="000000"/>
          <w:sz w:val="28"/>
          <w:szCs w:val="28"/>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p>
      <w:pPr>
        <w:pStyle w:val="Normal"/>
        <w:ind w:firstLine="709"/>
        <w:jc w:val="both"/>
        <w:rPr/>
      </w:pPr>
      <w:r>
        <w:rPr>
          <w:rFonts w:cs="Times New Roman" w:ascii="Times New Roman" w:hAnsi="Times New Roman"/>
          <w:color w:val="000000"/>
          <w:sz w:val="28"/>
          <w:szCs w:val="28"/>
        </w:rPr>
        <w:t xml:space="preserve">Срок </w:t>
      </w:r>
      <w:r>
        <w:rPr>
          <w:rFonts w:cs="Times New Roman" w:ascii="Times New Roman" w:hAnsi="Times New Roman"/>
          <w:color w:val="000000"/>
          <w:sz w:val="28"/>
          <w:szCs w:val="28"/>
          <w:shd w:fill="FFFFFF" w:val="clear"/>
        </w:rPr>
        <w:t xml:space="preserve">направления межведомственного запроса в </w:t>
      </w:r>
      <w:r>
        <w:rPr>
          <w:rFonts w:cs="Times New Roman" w:ascii="Times New Roman" w:hAnsi="Times New Roman"/>
          <w:color w:val="000000"/>
          <w:sz w:val="28"/>
          <w:szCs w:val="28"/>
          <w:lang w:eastAsia="ru-RU"/>
        </w:rPr>
        <w:t xml:space="preserve">государственные органы, органы местного самоуправления и иные органы, участвующие </w:t>
        <w:br/>
        <w:t>в предоставлении муниципальной услуги</w:t>
      </w:r>
      <w:r>
        <w:rPr>
          <w:rFonts w:cs="Times New Roman" w:ascii="Times New Roman" w:hAnsi="Times New Roman"/>
          <w:color w:val="000000"/>
          <w:sz w:val="28"/>
          <w:szCs w:val="28"/>
        </w:rPr>
        <w:t xml:space="preserve"> управлением  уполномоченного органа или 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Региональном портале </w:t>
      </w:r>
      <w:r>
        <w:rPr>
          <w:rFonts w:cs="Times New Roman" w:ascii="Times New Roman" w:hAnsi="Times New Roman"/>
          <w:color w:val="000000"/>
          <w:sz w:val="28"/>
          <w:szCs w:val="28"/>
          <w:lang w:eastAsia="ru-RU"/>
        </w:rPr>
        <w:t xml:space="preserve">- </w:t>
      </w:r>
      <w:r>
        <w:rPr>
          <w:rStyle w:val="FontStyle45"/>
          <w:rFonts w:ascii="Times New Roman" w:hAnsi="Times New Roman"/>
          <w:color w:val="000000"/>
          <w:sz w:val="28"/>
          <w:szCs w:val="28"/>
        </w:rPr>
        <w:t>в течение одного рабочего дня со дня получения  уведомления и пакета документов от заявителя.</w:t>
      </w:r>
    </w:p>
    <w:p>
      <w:pPr>
        <w:pStyle w:val="Normal"/>
        <w:ind w:firstLine="709" w:right="-1"/>
        <w:jc w:val="both"/>
        <w:rPr/>
      </w:pPr>
      <w:r>
        <w:rPr>
          <w:rStyle w:val="FontStyle63"/>
          <w:rFonts w:ascii="Times New Roman" w:hAnsi="Times New Roman"/>
          <w:color w:val="000000"/>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rFonts w:ascii="Times New Roman" w:hAnsi="Times New Roman" w:cs="Times New Roman"/>
          <w:b/>
          <w:color w:val="000000"/>
          <w:sz w:val="24"/>
          <w:szCs w:val="24"/>
          <w:u w:val="single"/>
        </w:rPr>
      </w:pPr>
      <w:r>
        <w:rPr>
          <w:rFonts w:cs="Times New Roman" w:ascii="Times New Roman" w:hAnsi="Times New Roman"/>
          <w:b/>
          <w:color w:val="000000"/>
          <w:sz w:val="24"/>
          <w:szCs w:val="24"/>
          <w:u w:val="single"/>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3.3.1.3 Описание административной процедуры приостановления предоставления муниципальной услуги</w:t>
      </w:r>
    </w:p>
    <w:p>
      <w:pPr>
        <w:pStyle w:val="Normal"/>
        <w:spacing w:before="0" w:after="0"/>
        <w:ind w:firstLine="709"/>
        <w:contextualSpacing/>
        <w:jc w:val="center"/>
        <w:rPr>
          <w:rFonts w:ascii="Times New Roman" w:hAnsi="Times New Roman"/>
          <w:color w:val="000000"/>
        </w:rPr>
      </w:pPr>
      <w:r>
        <w:rPr>
          <w:rFonts w:ascii="Times New Roman" w:hAnsi="Times New Roman"/>
          <w:color w:val="000000"/>
        </w:rPr>
      </w:r>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Pr>
          <w:rFonts w:ascii="Times New Roman" w:hAnsi="Times New Roman"/>
          <w:color w:val="000000"/>
        </w:rPr>
      </w:pPr>
      <w:r>
        <w:rPr>
          <w:rFonts w:cs="Times New Roman" w:ascii="Times New Roman" w:hAnsi="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не предусмотрены.</w:t>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bookmarkStart w:id="30" w:name="sub_3064"/>
      <w:bookmarkEnd w:id="30"/>
      <w:r>
        <w:rPr>
          <w:rFonts w:cs="Times New Roman" w:ascii="Times New Roman" w:hAnsi="Times New Roman"/>
          <w:b/>
          <w:color w:val="000000"/>
          <w:sz w:val="28"/>
          <w:szCs w:val="28"/>
        </w:rPr>
        <w:t>3.3.1.4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left" w:pos="1418" w:leader="none"/>
        </w:tabs>
        <w:spacing w:before="0" w:after="0"/>
        <w:ind w:firstLine="709"/>
        <w:contextualSpacing/>
        <w:jc w:val="both"/>
        <w:rPr>
          <w:rFonts w:ascii="Times New Roman" w:hAnsi="Times New Roman"/>
          <w:color w:val="000000"/>
        </w:rPr>
      </w:pPr>
      <w:r>
        <w:rPr>
          <w:rFonts w:eastAsia="Times New Roman" w:cs="Times New Roman" w:ascii="Times New Roman" w:hAnsi="Times New Roman"/>
          <w:color w:val="000000"/>
          <w:sz w:val="28"/>
          <w:szCs w:val="28"/>
        </w:rPr>
        <w:t xml:space="preserve">Возможность оставления </w:t>
      </w:r>
      <w:r>
        <w:rPr>
          <w:rFonts w:eastAsia="Times New Roman" w:cs="Times New Roman" w:ascii="Times New Roman" w:hAnsi="Times New Roman"/>
          <w:color w:val="000000"/>
          <w:sz w:val="28"/>
          <w:szCs w:val="28"/>
          <w:lang w:eastAsia="ru-RU"/>
        </w:rPr>
        <w:t>заявления</w:t>
      </w:r>
      <w:r>
        <w:rPr>
          <w:rFonts w:eastAsia="Times New Roman" w:cs="Times New Roman" w:ascii="Times New Roman" w:hAnsi="Times New Roman"/>
          <w:color w:val="000000"/>
          <w:sz w:val="28"/>
          <w:szCs w:val="28"/>
        </w:rPr>
        <w:t xml:space="preserve"> без рассмотрения не предусмотрена.</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Основаниями для отказа в предоставлении муниципальной услуги для Варианта </w:t>
      </w:r>
      <w:r>
        <w:rPr>
          <w:rFonts w:ascii="Times New Roman" w:hAnsi="Times New Roman"/>
          <w:color w:val="000000"/>
          <w:sz w:val="28"/>
          <w:szCs w:val="28"/>
          <w:lang w:val="en-US"/>
        </w:rPr>
        <w:t>I</w:t>
      </w:r>
      <w:r>
        <w:rPr>
          <w:rFonts w:ascii="Times New Roman" w:hAnsi="Times New Roman"/>
          <w:color w:val="000000"/>
          <w:sz w:val="28"/>
          <w:szCs w:val="28"/>
        </w:rPr>
        <w:t xml:space="preserve"> </w:t>
      </w:r>
      <w:r>
        <w:rPr>
          <w:rFonts w:cs="Times New Roman" w:ascii="Times New Roman" w:hAnsi="Times New Roman"/>
          <w:color w:val="000000"/>
          <w:sz w:val="28"/>
          <w:szCs w:val="28"/>
        </w:rPr>
        <w:t>являются:</w:t>
      </w:r>
    </w:p>
    <w:p>
      <w:pPr>
        <w:pStyle w:val="Normal"/>
        <w:ind w:right="-1"/>
        <w:jc w:val="both"/>
        <w:rPr>
          <w:rFonts w:ascii="Times New Roman" w:hAnsi="Times New Roman"/>
          <w:color w:val="000000"/>
        </w:rPr>
      </w:pPr>
      <w:r>
        <w:rPr>
          <w:rFonts w:eastAsia="Times New Roman" w:cs="Times New Roman" w:ascii="Times New Roman" w:hAnsi="Times New Roman"/>
          <w:color w:val="000000"/>
          <w:sz w:val="28"/>
          <w:szCs w:val="28"/>
        </w:rPr>
        <w:tab/>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выявление в представленных документах недостоверных сведений;</w:t>
      </w:r>
    </w:p>
    <w:p>
      <w:pPr>
        <w:pStyle w:val="Normal"/>
        <w:tabs>
          <w:tab w:val="clear" w:pos="708"/>
          <w:tab w:val="left" w:pos="709" w:leader="none"/>
          <w:tab w:val="left" w:pos="1440" w:leader="none"/>
        </w:tabs>
        <w:ind w:right="-1"/>
        <w:jc w:val="both"/>
        <w:rPr>
          <w:rFonts w:ascii="Times New Roman" w:hAnsi="Times New Roman"/>
          <w:color w:val="000000"/>
        </w:rPr>
      </w:pPr>
      <w:r>
        <w:rPr>
          <w:rFonts w:cs="Times New Roman" w:ascii="Times New Roman" w:hAnsi="Times New Roman"/>
          <w:color w:val="000000"/>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709" w:leader="none"/>
          <w:tab w:val="left" w:pos="1440" w:leader="none"/>
        </w:tabs>
        <w:ind w:firstLine="709"/>
        <w:jc w:val="both"/>
        <w:rPr>
          <w:rFonts w:ascii="Times New Roman" w:hAnsi="Times New Roman"/>
          <w:color w:val="000000"/>
        </w:rPr>
      </w:pPr>
      <w:r>
        <w:rPr>
          <w:rFonts w:cs="Times New Roman" w:ascii="Times New Roman" w:hAnsi="Times New Roman"/>
          <w:color w:val="000000"/>
          <w:sz w:val="28"/>
          <w:szCs w:val="28"/>
        </w:rPr>
        <w:t>обращение (в письменном виде) заявителя с просьбой о прекращении муниципальной услуги;</w:t>
      </w:r>
    </w:p>
    <w:p>
      <w:pPr>
        <w:pStyle w:val="Normal"/>
        <w:numPr>
          <w:ilvl w:val="0"/>
          <w:numId w:val="0"/>
        </w:numPr>
        <w:tabs>
          <w:tab w:val="clear" w:pos="708"/>
          <w:tab w:val="left" w:pos="709" w:leader="none"/>
        </w:tabs>
        <w:ind w:hanging="0" w:left="0" w:right="-1"/>
        <w:jc w:val="both"/>
        <w:outlineLvl w:val="0"/>
        <w:rPr>
          <w:rFonts w:ascii="Times New Roman" w:hAnsi="Times New Roman"/>
          <w:color w:val="000000"/>
        </w:rPr>
      </w:pPr>
      <w:r>
        <w:rPr>
          <w:rFonts w:cs="Times New Roman" w:ascii="Times New Roman" w:hAnsi="Times New Roman"/>
          <w:color w:val="000000"/>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выявление в представленных документах недостоверных сведений.</w:t>
      </w:r>
    </w:p>
    <w:p>
      <w:pPr>
        <w:pStyle w:val="Standard"/>
        <w:ind w:firstLine="708"/>
        <w:jc w:val="both"/>
        <w:rPr/>
      </w:pPr>
      <w:r>
        <w:rPr>
          <w:rFonts w:cs="Times New Roman" w:ascii="Times New Roman" w:hAnsi="Times New Roman"/>
          <w:color w:val="000000"/>
          <w:sz w:val="28"/>
          <w:szCs w:val="28"/>
        </w:rPr>
        <w:t>Основаниями для отказа в  предоставлении муниципальной услуги</w:t>
      </w:r>
      <w:r>
        <w:rPr>
          <w:rFonts w:eastAsia="Times New Roman" w:cs="Times New Roman" w:ascii="Times New Roman" w:hAnsi="Times New Roman"/>
          <w:color w:val="000000"/>
          <w:sz w:val="28"/>
          <w:szCs w:val="28"/>
        </w:rPr>
        <w:t xml:space="preserve"> в электронной форме</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 портале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являются:</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несоответствие документов и сведений, указанных в уведомлении  в электронной форме</w:t>
      </w:r>
      <w:r>
        <w:rPr>
          <w:rFonts w:ascii="Times New Roman" w:hAnsi="Times New Roman"/>
          <w:color w:val="000000"/>
          <w:sz w:val="28"/>
          <w:szCs w:val="28"/>
        </w:rPr>
        <w:t>;</w:t>
      </w:r>
    </w:p>
    <w:p>
      <w:pPr>
        <w:pStyle w:val="Normal"/>
        <w:widowControl w:val="false"/>
        <w:ind w:firstLine="709"/>
        <w:jc w:val="both"/>
        <w:rPr/>
      </w:pPr>
      <w:r>
        <w:rPr>
          <w:rFonts w:cs="Times New Roman" w:ascii="Times New Roman" w:hAnsi="Times New Roman"/>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28">
        <w:r>
          <w:rPr>
            <w:rStyle w:val="Style11"/>
            <w:rFonts w:ascii="Times New Roman" w:hAnsi="Times New Roman"/>
            <w:color w:val="000000"/>
            <w:sz w:val="28"/>
            <w:szCs w:val="28"/>
          </w:rPr>
          <w:t>пункту 9</w:t>
        </w:r>
      </w:hyperlink>
      <w:r>
        <w:rPr>
          <w:rFonts w:cs="Times New Roman" w:ascii="Times New Roman" w:hAnsi="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29">
        <w:r>
          <w:rPr>
            <w:rStyle w:val="Style11"/>
            <w:rFonts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Российской Федерации от 25 августа 2012 года N 852  (далее - </w:t>
      </w:r>
      <w:hyperlink r:id="rId30">
        <w:r>
          <w:rPr>
            <w:rStyle w:val="Style11"/>
            <w:rFonts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 852)</w:t>
      </w:r>
      <w:r>
        <w:rPr>
          <w:rFonts w:eastAsia="Times New Roman" w:cs="Times New Roman" w:ascii="Times New Roman" w:hAnsi="Times New Roman"/>
          <w:color w:val="000000"/>
          <w:sz w:val="28"/>
          <w:szCs w:val="28"/>
        </w:rPr>
        <w:t>, которой подписан электронный документ (пакет электронных документов).</w:t>
      </w:r>
    </w:p>
    <w:p>
      <w:pPr>
        <w:pStyle w:val="Normal"/>
        <w:ind w:right="-1"/>
        <w:jc w:val="both"/>
        <w:rPr>
          <w:rFonts w:ascii="Times New Roman" w:hAnsi="Times New Roman"/>
          <w:color w:val="000000"/>
        </w:rPr>
      </w:pPr>
      <w:r>
        <w:rPr>
          <w:rFonts w:eastAsia="Times New Roman" w:cs="Times New Roman" w:ascii="Times New Roman" w:hAnsi="Times New Roman"/>
          <w:color w:val="000000"/>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ascii="Times New Roman" w:hAnsi="Times New Roman"/>
          <w:color w:val="000000"/>
          <w:sz w:val="28"/>
          <w:szCs w:val="28"/>
          <w:lang w:eastAsia="ru-RU"/>
        </w:rPr>
        <w:t>Должностное лицо</w:t>
      </w:r>
      <w:r>
        <w:rPr>
          <w:rFonts w:ascii="Times New Roman" w:hAnsi="Times New Roman"/>
          <w:color w:val="000000"/>
          <w:sz w:val="28"/>
          <w:szCs w:val="28"/>
        </w:rPr>
        <w:t>,</w:t>
      </w:r>
      <w:r>
        <w:rPr>
          <w:rFonts w:ascii="Times New Roman" w:hAnsi="Times New Roman"/>
          <w:b/>
          <w:color w:val="000000"/>
          <w:sz w:val="28"/>
          <w:szCs w:val="28"/>
        </w:rPr>
        <w:t xml:space="preserve"> </w:t>
      </w:r>
      <w:r>
        <w:rPr>
          <w:rFonts w:ascii="Times New Roman" w:hAnsi="Times New Roman"/>
          <w:color w:val="000000"/>
          <w:sz w:val="28"/>
          <w:szCs w:val="28"/>
        </w:rPr>
        <w:t xml:space="preserve"> в случае отсутствия оснований для отказа в предоставлении муниципальной услуги,</w:t>
      </w:r>
      <w:r>
        <w:rPr>
          <w:rFonts w:eastAsia="Times New Roman" w:ascii="Times New Roman" w:hAnsi="Times New Roman"/>
          <w:color w:val="000000"/>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olor w:val="000000"/>
          <w:sz w:val="28"/>
          <w:szCs w:val="28"/>
        </w:rPr>
        <w:t>ринимает решение о предоставлении муниципальной услуги,  готовит уведомление о соответствии или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допустимости размещения объекта  индивидуального жилищного строительства или садового дома на земельном участке</w:t>
      </w:r>
      <w:r>
        <w:rPr>
          <w:rFonts w:ascii="Times New Roman" w:hAnsi="Times New Roman"/>
          <w:color w:val="000000"/>
          <w:kern w:val="2"/>
          <w:sz w:val="28"/>
          <w:szCs w:val="28"/>
        </w:rPr>
        <w:t xml:space="preserve"> и обеспечивает его согласование и подписание в установленном в</w:t>
      </w:r>
      <w:r>
        <w:rPr>
          <w:rFonts w:eastAsia="Calibri" w:ascii="Times New Roman" w:hAnsi="Times New Roman"/>
          <w:color w:val="000000"/>
          <w:kern w:val="2"/>
          <w:sz w:val="28"/>
          <w:szCs w:val="28"/>
        </w:rPr>
        <w:t xml:space="preserve"> уполномоченном органе </w:t>
      </w:r>
      <w:r>
        <w:rPr>
          <w:rFonts w:ascii="Times New Roman" w:hAnsi="Times New Roman"/>
          <w:color w:val="000000"/>
          <w:kern w:val="2"/>
          <w:sz w:val="28"/>
          <w:szCs w:val="28"/>
        </w:rPr>
        <w:t xml:space="preserve">порядке </w:t>
      </w:r>
      <w:r>
        <w:rPr>
          <w:rFonts w:ascii="Times New Roman" w:hAnsi="Times New Roman"/>
          <w:color w:val="000000"/>
          <w:sz w:val="28"/>
          <w:szCs w:val="28"/>
        </w:rPr>
        <w:t>или подписывает УК</w:t>
      </w:r>
      <w:r>
        <w:rPr>
          <w:rFonts w:eastAsia="Times New Roman" w:ascii="Times New Roman" w:hAnsi="Times New Roman"/>
          <w:color w:val="000000"/>
          <w:sz w:val="28"/>
          <w:szCs w:val="28"/>
        </w:rPr>
        <w:t>ЭП должностного лица управления уполномоченного органа.</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уведомления и в полном объеме прилагаемых к нему документов, необходимых для принятия решения. </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заявления о </w:t>
      </w:r>
      <w:r>
        <w:rPr>
          <w:rFonts w:eastAsia="Times New Roman" w:cs="Times New Roman" w:ascii="Times New Roman" w:hAnsi="Times New Roman"/>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и в полном объеме прилагаемых к нему документов, необходимых для принятия решения.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3.3.1.5 Описание административной процедуры предоставления результата муниципальной услуги</w:t>
      </w:r>
    </w:p>
    <w:p>
      <w:pPr>
        <w:pStyle w:val="Normal"/>
        <w:spacing w:before="0" w:after="0"/>
        <w:ind w:firstLine="709"/>
        <w:contextualSpacing/>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ind w:firstLine="708"/>
        <w:jc w:val="both"/>
        <w:rPr>
          <w:rFonts w:ascii="Times New Roman" w:hAnsi="Times New Roman"/>
          <w:color w:val="000000"/>
        </w:rPr>
      </w:pPr>
      <w:r>
        <w:rPr>
          <w:rFonts w:cs="Times New Roman"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 xml:space="preserve">4) в «Личном кабинете» заявителя  ЕПГУ в форме электронного документа  </w:t>
      </w:r>
      <w:r>
        <w:rPr>
          <w:rFonts w:cs="Times New Roman" w:ascii="Times New Roman" w:hAnsi="Times New Roman"/>
          <w:b/>
          <w:i/>
          <w:color w:val="000000"/>
          <w:sz w:val="28"/>
          <w:szCs w:val="28"/>
        </w:rPr>
        <w:t xml:space="preserve"> </w:t>
      </w:r>
      <w:r>
        <w:rPr>
          <w:rFonts w:cs="Times New Roman" w:ascii="Times New Roman" w:hAnsi="Times New Roman"/>
          <w:color w:val="000000"/>
          <w:sz w:val="28"/>
          <w:szCs w:val="28"/>
        </w:rPr>
        <w:t>или в «Личном кабинете» заявителя РПГУ в форме электронного документа;</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5) путем направления на адрес e-mail электронной почты заявителя документа в электронной форме.</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pPr>
        <w:pStyle w:val="Normal"/>
        <w:spacing w:before="0" w:after="0"/>
        <w:ind w:firstLine="709"/>
        <w:contextualSpacing/>
        <w:jc w:val="both"/>
        <w:rPr/>
      </w:pPr>
      <w:r>
        <w:rPr>
          <w:rFonts w:cs="Times New Roman" w:ascii="Times New Roman" w:hAnsi="Times New Roman"/>
          <w:color w:val="000000"/>
          <w:sz w:val="28"/>
          <w:szCs w:val="28"/>
        </w:rPr>
        <w:t xml:space="preserve">-  </w:t>
      </w:r>
      <w:r>
        <w:rPr>
          <w:rStyle w:val="FontStyle44"/>
          <w:rFonts w:eastAsia="Times New Roman" w:cs="Times New Roman" w:ascii="Times New Roman" w:hAnsi="Times New Roman"/>
          <w:color w:val="000000"/>
          <w:sz w:val="28"/>
          <w:szCs w:val="28"/>
          <w:shd w:fill="FFFFFF" w:val="clear"/>
        </w:rPr>
        <w:t>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w:t>
      </w:r>
      <w:r>
        <w:rPr>
          <w:rFonts w:cs="Times New Roman" w:ascii="Times New Roman" w:hAnsi="Times New Roman"/>
          <w:color w:val="000000"/>
          <w:sz w:val="28"/>
          <w:szCs w:val="28"/>
        </w:rPr>
        <w:t>;</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 xml:space="preserve">Сканированная  копия результата предоставления муниципальной услуги направляется заявителю через  </w:t>
      </w:r>
      <w:r>
        <w:rPr>
          <w:rFonts w:eastAsia="Times New Roman" w:cs="Times New Roman" w:ascii="Times New Roman" w:hAnsi="Times New Roman"/>
          <w:color w:val="000000"/>
          <w:sz w:val="28"/>
          <w:szCs w:val="28"/>
          <w:lang w:eastAsia="ru-RU"/>
        </w:rPr>
        <w:t xml:space="preserve">Единый портал,  </w:t>
      </w:r>
      <w:r>
        <w:rPr>
          <w:rFonts w:cs="Times New Roman" w:ascii="Times New Roman" w:hAnsi="Times New Roman"/>
          <w:color w:val="000000"/>
          <w:sz w:val="28"/>
          <w:szCs w:val="28"/>
        </w:rPr>
        <w:t>Региональный портал.</w:t>
      </w:r>
    </w:p>
    <w:p>
      <w:pPr>
        <w:pStyle w:val="Normal"/>
        <w:ind w:firstLine="708"/>
        <w:jc w:val="both"/>
        <w:rPr>
          <w:rFonts w:ascii="Times New Roman" w:hAnsi="Times New Roman"/>
          <w:color w:val="000000"/>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 </w:t>
      </w:r>
      <w:r>
        <w:rPr>
          <w:rFonts w:cs="Times New Roman" w:ascii="Times New Roman" w:hAnsi="Times New Roman"/>
          <w:color w:val="000000"/>
          <w:sz w:val="28"/>
          <w:szCs w:val="28"/>
        </w:rPr>
        <w:t xml:space="preserve"> 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widowControl w:val="false"/>
        <w:tabs>
          <w:tab w:val="clear" w:pos="708"/>
          <w:tab w:val="left" w:pos="1260" w:leader="none"/>
          <w:tab w:val="left" w:pos="1440" w:leader="none"/>
        </w:tabs>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eastAsia="Calibri"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ЕПГУ,  Р</w:t>
      </w:r>
      <w:r>
        <w:rPr>
          <w:rFonts w:eastAsia="Times New Roman" w:cs="Times New Roman" w:ascii="Times New Roman" w:hAnsi="Times New Roman"/>
          <w:color w:val="000000"/>
          <w:sz w:val="28"/>
          <w:szCs w:val="28"/>
          <w:lang w:eastAsia="ru-RU"/>
        </w:rPr>
        <w:t xml:space="preserve">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3.3.1.6 Описание административной процедуры получения дополнительных сведений от заявителя</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Title"/>
        <w:numPr>
          <w:ilvl w:val="0"/>
          <w:numId w:val="0"/>
        </w:numPr>
        <w:ind w:firstLine="709" w:left="0"/>
        <w:jc w:val="both"/>
        <w:outlineLvl w:val="2"/>
        <w:rPr>
          <w:rFonts w:ascii="Times New Roman" w:hAnsi="Times New Roman"/>
          <w:color w:val="000000"/>
        </w:rPr>
      </w:pPr>
      <w:r>
        <w:rPr>
          <w:rFonts w:ascii="Times New Roman" w:hAnsi="Times New Roman"/>
          <w:b w:val="false"/>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false"/>
          <w:color w:val="000000"/>
          <w:sz w:val="28"/>
          <w:szCs w:val="28"/>
          <w:shd w:fill="FFFFFF" w:val="clear"/>
        </w:rPr>
        <w:t xml:space="preserve">для </w:t>
      </w:r>
      <w:r>
        <w:rPr>
          <w:rFonts w:ascii="Times New Roman" w:hAnsi="Times New Roman"/>
          <w:b w:val="false"/>
          <w:color w:val="000000"/>
          <w:sz w:val="28"/>
          <w:szCs w:val="24"/>
        </w:rPr>
        <w:t xml:space="preserve">варианта </w:t>
      </w:r>
      <w:r>
        <w:rPr>
          <w:rFonts w:ascii="Times New Roman" w:hAnsi="Times New Roman"/>
          <w:b w:val="false"/>
          <w:color w:val="000000"/>
          <w:sz w:val="28"/>
          <w:szCs w:val="24"/>
          <w:lang w:val="en-US"/>
        </w:rPr>
        <w:t>I</w:t>
      </w:r>
      <w:r>
        <w:rPr>
          <w:rFonts w:ascii="Times New Roman" w:hAnsi="Times New Roman"/>
          <w:b w:val="false"/>
          <w:color w:val="000000"/>
          <w:sz w:val="28"/>
          <w:szCs w:val="24"/>
        </w:rPr>
        <w:t xml:space="preserve"> - </w:t>
      </w:r>
      <w:r>
        <w:rPr>
          <w:rFonts w:ascii="Times New Roman" w:hAnsi="Times New Roman"/>
          <w:b w:val="false"/>
          <w:color w:val="000000"/>
          <w:sz w:val="28"/>
          <w:szCs w:val="28"/>
        </w:rPr>
        <w:t>отсутствуют.</w:t>
      </w:r>
    </w:p>
    <w:p>
      <w:pPr>
        <w:pStyle w:val="ConsPlusTitle"/>
        <w:numPr>
          <w:ilvl w:val="0"/>
          <w:numId w:val="0"/>
        </w:numPr>
        <w:ind w:firstLine="709" w:left="0" w:right="-1"/>
        <w:jc w:val="both"/>
        <w:outlineLvl w:val="2"/>
        <w:rPr>
          <w:rFonts w:ascii="Times New Roman" w:hAnsi="Times New Roman"/>
          <w:color w:val="000000"/>
          <w:sz w:val="28"/>
          <w:szCs w:val="28"/>
        </w:rPr>
      </w:pPr>
      <w:r>
        <w:rPr>
          <w:rFonts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pPr>
        <w:pStyle w:val="Normal"/>
        <w:spacing w:before="0" w:after="0"/>
        <w:ind w:firstLine="709"/>
        <w:contextualSpacing/>
        <w:jc w:val="center"/>
        <w:rPr>
          <w:rFonts w:ascii="Times New Roman" w:hAnsi="Times New Roman"/>
          <w:color w:val="000000"/>
        </w:rPr>
      </w:pPr>
      <w:r>
        <w:rPr>
          <w:rFonts w:ascii="Times New Roman" w:hAnsi="Times New Roman"/>
          <w:color w:val="000000"/>
        </w:rPr>
      </w:r>
    </w:p>
    <w:p>
      <w:pPr>
        <w:pStyle w:val="Normal"/>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jc w:val="both"/>
        <w:rPr>
          <w:rFonts w:ascii="Times New Roman" w:hAnsi="Times New Roman"/>
          <w:color w:val="000000"/>
        </w:rPr>
      </w:pPr>
      <w:r>
        <w:rPr>
          <w:rFonts w:cs="Times New Roman" w:ascii="Times New Roman" w:hAnsi="Times New Roman"/>
          <w:color w:val="000000"/>
          <w:sz w:val="28"/>
          <w:szCs w:val="28"/>
        </w:rPr>
        <w:t xml:space="preserve">При предоставлении варианта </w:t>
      </w:r>
      <w:r>
        <w:rPr>
          <w:rFonts w:ascii="Times New Roman" w:hAnsi="Times New Roman"/>
          <w:color w:val="000000"/>
          <w:sz w:val="28"/>
          <w:lang w:val="en-US"/>
        </w:rPr>
        <w:t>I</w:t>
      </w:r>
      <w:r>
        <w:rPr>
          <w:rFonts w:cs="Times New Roman" w:ascii="Times New Roman" w:hAnsi="Times New Roman"/>
          <w:color w:val="000000"/>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bookmarkStart w:id="31" w:name="sub_13215"/>
      <w:bookmarkEnd w:id="31"/>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 xml:space="preserve">При предоставлении варианта </w:t>
      </w:r>
      <w:r>
        <w:rPr>
          <w:rFonts w:ascii="Times New Roman" w:hAnsi="Times New Roman"/>
          <w:color w:val="000000"/>
          <w:sz w:val="28"/>
          <w:lang w:val="en-US"/>
        </w:rPr>
        <w:t>I</w:t>
      </w:r>
      <w:r>
        <w:rPr>
          <w:rFonts w:cs="Times New Roman" w:ascii="Times New Roman" w:hAnsi="Times New Roman"/>
          <w:color w:val="000000"/>
          <w:sz w:val="28"/>
          <w:szCs w:val="28"/>
        </w:rPr>
        <w:t xml:space="preserve"> муниципальной  услуги процедура распределения ограниченного ресурса не предусмотрена.</w:t>
      </w:r>
    </w:p>
    <w:p>
      <w:pPr>
        <w:pStyle w:val="Normal"/>
        <w:spacing w:before="0" w:after="0"/>
        <w:contextualSpacing/>
        <w:rPr>
          <w:rFonts w:ascii="Times New Roman" w:hAnsi="Times New Roman"/>
          <w:color w:val="000000"/>
        </w:rPr>
      </w:pPr>
      <w:r>
        <w:rPr>
          <w:rFonts w:ascii="Times New Roman" w:hAnsi="Times New Roman"/>
          <w:color w:val="000000"/>
        </w:rPr>
      </w:r>
    </w:p>
    <w:p>
      <w:pPr>
        <w:pStyle w:val="Normal"/>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 xml:space="preserve">3.2.3 Описание процедур варианта </w:t>
      </w:r>
      <w:r>
        <w:rPr>
          <w:rFonts w:cs="Times New Roman" w:ascii="Times New Roman" w:hAnsi="Times New Roman"/>
          <w:color w:val="000000"/>
          <w:sz w:val="28"/>
          <w:lang w:val="en-US"/>
        </w:rPr>
        <w:t>II</w:t>
      </w:r>
      <w:r>
        <w:rPr>
          <w:rFonts w:cs="Times New Roman" w:ascii="Times New Roman" w:hAnsi="Times New Roman"/>
          <w:b/>
          <w:color w:val="000000"/>
          <w:sz w:val="28"/>
          <w:szCs w:val="28"/>
        </w:rPr>
        <w:t xml:space="preserve"> предоставления </w:t>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муниципальной услуги</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right="-143"/>
        <w:contextualSpacing/>
        <w:jc w:val="center"/>
        <w:rPr/>
      </w:pPr>
      <w:r>
        <w:rPr>
          <w:rFonts w:cs="Times New Roman" w:ascii="Times New Roman" w:hAnsi="Times New Roman"/>
          <w:b/>
          <w:color w:val="000000"/>
          <w:sz w:val="28"/>
          <w:szCs w:val="28"/>
        </w:rPr>
        <w:t xml:space="preserve">3.3.2.1  Прием  заявления </w:t>
      </w:r>
      <w:r>
        <w:rPr>
          <w:rFonts w:cs="Times New Roman" w:ascii="Times New Roman" w:hAnsi="Times New Roman"/>
          <w:b/>
          <w:color w:val="000000"/>
          <w:sz w:val="28"/>
        </w:rPr>
        <w:t xml:space="preserve">об </w:t>
      </w:r>
      <w:r>
        <w:rPr>
          <w:rStyle w:val="FontStyle44"/>
          <w:rFonts w:cs="Times New Roman" w:ascii="Times New Roman" w:hAnsi="Times New Roman"/>
          <w:b/>
          <w:color w:val="000000"/>
          <w:sz w:val="28"/>
          <w:szCs w:val="28"/>
        </w:rPr>
        <w:t xml:space="preserve">исправлении допущенных опечаток и ошибок в выданном </w:t>
      </w:r>
      <w:r>
        <w:rPr>
          <w:rFonts w:cs="Times New Roman" w:ascii="Times New Roman" w:hAnsi="Times New Roman"/>
          <w:b/>
          <w:color w:val="000000"/>
          <w:sz w:val="28"/>
        </w:rPr>
        <w:t xml:space="preserve">в результате предоставления </w:t>
      </w:r>
    </w:p>
    <w:p>
      <w:pPr>
        <w:pStyle w:val="Normal"/>
        <w:spacing w:before="0" w:after="0"/>
        <w:ind w:firstLine="709" w:right="-143"/>
        <w:contextualSpacing/>
        <w:jc w:val="center"/>
        <w:rPr/>
      </w:pPr>
      <w:r>
        <w:rPr>
          <w:rStyle w:val="Style12"/>
          <w:rFonts w:ascii="Times New Roman" w:hAnsi="Times New Roman"/>
          <w:b/>
          <w:color w:val="000000"/>
          <w:sz w:val="28"/>
          <w:szCs w:val="28"/>
        </w:rPr>
        <w:t>муниципальной</w:t>
      </w:r>
      <w:r>
        <w:rPr>
          <w:rFonts w:cs="Times New Roman" w:ascii="Times New Roman" w:hAnsi="Times New Roman"/>
          <w:b/>
          <w:color w:val="000000"/>
          <w:sz w:val="28"/>
        </w:rPr>
        <w:t xml:space="preserve"> услуги </w:t>
      </w:r>
      <w:r>
        <w:rPr>
          <w:rStyle w:val="FontStyle44"/>
          <w:rFonts w:ascii="Times New Roman" w:hAnsi="Times New Roman"/>
          <w:b/>
          <w:color w:val="000000"/>
          <w:sz w:val="28"/>
          <w:szCs w:val="28"/>
        </w:rPr>
        <w:t>(</w:t>
      </w:r>
      <w:r>
        <w:rPr>
          <w:rStyle w:val="FontStyle44"/>
          <w:rFonts w:cs="Times New Roman" w:ascii="Times New Roman" w:hAnsi="Times New Roman"/>
          <w:b/>
          <w:color w:val="000000"/>
          <w:sz w:val="28"/>
          <w:szCs w:val="28"/>
        </w:rPr>
        <w:t>техническая ошибка)</w:t>
      </w:r>
    </w:p>
    <w:p>
      <w:pPr>
        <w:pStyle w:val="Normal"/>
        <w:spacing w:before="0" w:after="0"/>
        <w:ind w:firstLine="709" w:right="-143"/>
        <w:contextualSpacing/>
        <w:jc w:val="center"/>
        <w:rPr>
          <w:rFonts w:ascii="Times New Roman" w:hAnsi="Times New Roman"/>
          <w:color w:val="000000"/>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 xml:space="preserve">и документов и (или) информации, необходимых </w:t>
      </w:r>
    </w:p>
    <w:p>
      <w:pPr>
        <w:pStyle w:val="Normal"/>
        <w:spacing w:before="0" w:after="0"/>
        <w:ind w:firstLine="709" w:right="-143"/>
        <w:contextualSpacing/>
        <w:jc w:val="center"/>
        <w:rPr>
          <w:rFonts w:ascii="Times New Roman" w:hAnsi="Times New Roman"/>
          <w:color w:val="000000"/>
        </w:rPr>
      </w:pPr>
      <w:r>
        <w:rPr>
          <w:rFonts w:cs="Times New Roman" w:ascii="Times New Roman" w:hAnsi="Times New Roman"/>
          <w:b/>
          <w:color w:val="000000"/>
          <w:sz w:val="28"/>
          <w:szCs w:val="28"/>
        </w:rPr>
        <w:t>для предоставления муниципальной услуги</w:t>
      </w:r>
    </w:p>
    <w:p>
      <w:pPr>
        <w:pStyle w:val="Normal"/>
        <w:spacing w:before="0" w:after="0"/>
        <w:ind w:firstLine="709" w:right="-143"/>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Для получения муниципальной услуги</w:t>
      </w:r>
      <w:r>
        <w:rPr>
          <w:rFonts w:ascii="Times New Roman" w:hAnsi="Times New Roman"/>
          <w:color w:val="000000"/>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варианта </w:t>
      </w:r>
      <w:r>
        <w:rPr>
          <w:rFonts w:cs="Times New Roman" w:ascii="Times New Roman" w:hAnsi="Times New Roman"/>
          <w:color w:val="000000"/>
          <w:sz w:val="28"/>
          <w:lang w:val="en-US"/>
        </w:rPr>
        <w:t>II</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ind w:right="-1"/>
        <w:jc w:val="both"/>
        <w:rPr/>
      </w:pPr>
      <w:r>
        <w:rPr>
          <w:rFonts w:cs="Times New Roman" w:ascii="Times New Roman" w:hAnsi="Times New Roman"/>
          <w:color w:val="000000"/>
          <w:sz w:val="28"/>
          <w:szCs w:val="28"/>
        </w:rPr>
        <w:tab/>
        <w:t xml:space="preserve">- заявление об  </w:t>
      </w:r>
      <w:r>
        <w:rPr>
          <w:rStyle w:val="FontStyle44"/>
          <w:rFonts w:cs="Times New Roman" w:ascii="Times New Roman" w:hAnsi="Times New Roman"/>
          <w:color w:val="000000"/>
          <w:sz w:val="28"/>
          <w:szCs w:val="28"/>
        </w:rPr>
        <w:t>исправлении допущенных опечаток и  ошибок в выданном результате предоставления муниципальной услуги</w:t>
      </w:r>
      <w:r>
        <w:rPr>
          <w:rFonts w:cs="Times New Roman" w:ascii="Times New Roman" w:hAnsi="Times New Roman"/>
          <w:color w:val="000000"/>
          <w:sz w:val="28"/>
          <w:szCs w:val="28"/>
        </w:rPr>
        <w:t xml:space="preserve"> в письменной форме  оформляется  по рекомендуемому образцу, утвержденному настоящим административным регламентом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приложение № 8, образец заполнения заявления представлен в приложении  № 9(далее – заявление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к которому прилагаются:</w:t>
      </w:r>
      <w:r>
        <w:rPr>
          <w:rFonts w:cs="Times New Roman" w:ascii="Times New Roman" w:hAnsi="Times New Roman"/>
          <w:color w:val="000000"/>
        </w:rPr>
        <w:t xml:space="preserve"> </w:t>
      </w:r>
    </w:p>
    <w:p>
      <w:pPr>
        <w:pStyle w:val="Standard"/>
        <w:tabs>
          <w:tab w:val="clear" w:pos="708"/>
          <w:tab w:val="right" w:pos="9639" w:leader="none"/>
        </w:tabs>
        <w:ind w:firstLine="709" w:right="-1"/>
        <w:jc w:val="both"/>
        <w:rPr>
          <w:rFonts w:ascii="Times New Roman" w:hAnsi="Times New Roman"/>
          <w:color w:val="000000"/>
        </w:rPr>
      </w:pPr>
      <w:r>
        <w:rPr>
          <w:rFonts w:cs="Times New Roman" w:ascii="Times New Roman" w:hAnsi="Times New Roman"/>
          <w:color w:val="000000"/>
          <w:sz w:val="28"/>
          <w:szCs w:val="28"/>
        </w:rPr>
        <w:t>- документ, удостоверяющий личность заявителя (заявителей) или личность представителя;</w:t>
      </w:r>
    </w:p>
    <w:p>
      <w:pPr>
        <w:pStyle w:val="Normal"/>
        <w:ind w:firstLine="708"/>
        <w:jc w:val="both"/>
        <w:rPr/>
      </w:pPr>
      <w:r>
        <w:rPr>
          <w:rStyle w:val="D6e2e5f2eee2eee5e2fbe4e5ebe5ede8e5e4ebffd2e5eaf1f2"/>
          <w:rFonts w:cs="Times New Roman" w:ascii="Times New Roman" w:hAnsi="Times New Roman"/>
          <w:color w:val="000000"/>
          <w:sz w:val="28"/>
          <w:szCs w:val="28"/>
        </w:rPr>
        <w:t>- документы, подтверждающие полномочия представителя (оригинал документа).</w:t>
      </w:r>
    </w:p>
    <w:p>
      <w:pPr>
        <w:pStyle w:val="Normal"/>
        <w:shd w:val="clear" w:color="auto" w:fill="FFFFFF"/>
        <w:ind w:firstLine="708"/>
        <w:jc w:val="both"/>
        <w:rPr>
          <w:rFonts w:ascii="Times New Roman" w:hAnsi="Times New Roman"/>
          <w:color w:val="000000"/>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оригинал документа, в котором допущена опечатка и (или) ошибка</w:t>
      </w:r>
      <w:r>
        <w:rPr>
          <w:rFonts w:cs="Times New Roman" w:ascii="Times New Roman" w:hAnsi="Times New Roman"/>
          <w:color w:val="000000"/>
          <w:sz w:val="28"/>
          <w:szCs w:val="28"/>
          <w:shd w:fill="FFFFFF" w:val="clear"/>
        </w:rPr>
        <w:t>;</w:t>
      </w:r>
    </w:p>
    <w:p>
      <w:pPr>
        <w:pStyle w:val="Normal"/>
        <w:shd w:val="clear" w:color="auto" w:fill="FFFFFF"/>
        <w:ind w:firstLine="708"/>
        <w:jc w:val="both"/>
        <w:rPr>
          <w:rFonts w:ascii="Times New Roman" w:hAnsi="Times New Roman"/>
          <w:color w:val="000000"/>
        </w:rPr>
      </w:pPr>
      <w:r>
        <w:rPr>
          <w:rFonts w:eastAsia="Times New Roman" w:cs="Times New Roman" w:ascii="Times New Roman" w:hAnsi="Times New Roman"/>
          <w:color w:val="000000"/>
          <w:sz w:val="28"/>
          <w:szCs w:val="28"/>
          <w:lang w:eastAsia="ru-RU"/>
        </w:rPr>
        <w:t>- документы, подтверждающие наличие в выданном результате муниципальной услуги технической ошибки.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ind w:right="-1"/>
        <w:jc w:val="both"/>
        <w:rPr>
          <w:rFonts w:ascii="Times New Roman" w:hAnsi="Times New Roman"/>
          <w:color w:val="000000"/>
        </w:rPr>
      </w:pPr>
      <w:r>
        <w:rPr>
          <w:rFonts w:cs="Times New Roman" w:ascii="Times New Roman" w:hAnsi="Times New Roman"/>
          <w:b/>
          <w:i/>
          <w:color w:val="000000"/>
          <w:sz w:val="26"/>
          <w:szCs w:val="26"/>
        </w:rPr>
        <w:t xml:space="preserve"> </w:t>
      </w:r>
    </w:p>
    <w:p>
      <w:pPr>
        <w:pStyle w:val="Normal"/>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1) при личной явке </w:t>
      </w:r>
      <w:r>
        <w:rPr>
          <w:rFonts w:cs="Times New Roman" w:ascii="Times New Roman" w:hAnsi="Times New Roman"/>
          <w:color w:val="000000"/>
          <w:sz w:val="28"/>
          <w:szCs w:val="28"/>
        </w:rPr>
        <w:t>или через представителя заявителя</w:t>
      </w:r>
      <w:r>
        <w:rPr>
          <w:rFonts w:eastAsia="Times New Roman" w:cs="Times New Roman" w:ascii="Times New Roman" w:hAnsi="Times New Roman"/>
          <w:color w:val="000000"/>
          <w:sz w:val="28"/>
          <w:szCs w:val="28"/>
          <w:lang w:eastAsia="ru-RU"/>
        </w:rPr>
        <w:t>:</w:t>
      </w:r>
    </w:p>
    <w:p>
      <w:pPr>
        <w:pStyle w:val="Normal"/>
        <w:ind w:firstLine="709" w:right="-1"/>
        <w:rPr/>
      </w:pPr>
      <w:r>
        <w:rPr>
          <w:rStyle w:val="Style12"/>
          <w:rFonts w:ascii="Times New Roman" w:hAnsi="Times New Roman"/>
          <w:color w:val="000000"/>
          <w:sz w:val="28"/>
          <w:szCs w:val="28"/>
        </w:rPr>
        <w:t xml:space="preserve">- в </w:t>
      </w:r>
      <w:r>
        <w:rPr>
          <w:rFonts w:cs="Times New Roman" w:ascii="Times New Roman" w:hAnsi="Times New Roman"/>
          <w:color w:val="000000"/>
          <w:sz w:val="28"/>
          <w:szCs w:val="28"/>
        </w:rPr>
        <w:t>уполномоченном органе или  в управлении уполномоченного органа;</w:t>
      </w:r>
    </w:p>
    <w:p>
      <w:pPr>
        <w:pStyle w:val="Normal"/>
        <w:ind w:firstLine="709" w:right="-1"/>
        <w:rPr/>
      </w:pPr>
      <w:r>
        <w:rPr>
          <w:rFonts w:cs="Times New Roman" w:ascii="Times New Roman" w:hAnsi="Times New Roman"/>
          <w:color w:val="000000"/>
          <w:sz w:val="28"/>
          <w:szCs w:val="28"/>
          <w:shd w:fill="FFFFFF" w:val="clear"/>
        </w:rPr>
        <w:t xml:space="preserve">- </w:t>
      </w:r>
      <w:r>
        <w:rPr>
          <w:rStyle w:val="Style12"/>
          <w:rFonts w:ascii="Times New Roman" w:hAnsi="Times New Roman"/>
          <w:color w:val="000000"/>
          <w:sz w:val="28"/>
          <w:szCs w:val="28"/>
        </w:rPr>
        <w:t xml:space="preserve">в </w:t>
      </w:r>
      <w:r>
        <w:rPr>
          <w:rFonts w:cs="Times New Roman" w:ascii="Times New Roman" w:hAnsi="Times New Roman"/>
          <w:color w:val="000000"/>
          <w:sz w:val="28"/>
          <w:szCs w:val="28"/>
        </w:rPr>
        <w:t xml:space="preserve">уполномоченном органе  </w:t>
      </w:r>
      <w:r>
        <w:rPr>
          <w:rFonts w:cs="Times New Roman" w:ascii="Times New Roman" w:hAnsi="Times New Roman"/>
          <w:color w:val="000000"/>
          <w:sz w:val="28"/>
          <w:szCs w:val="28"/>
          <w:shd w:fill="FFFFFF" w:val="clear"/>
        </w:rPr>
        <w:t>во время личного приема граждан;</w:t>
      </w:r>
    </w:p>
    <w:p>
      <w:pPr>
        <w:pStyle w:val="Normal"/>
        <w:ind w:firstLine="709" w:right="-1"/>
        <w:rPr/>
      </w:pPr>
      <w:r>
        <w:rPr>
          <w:rStyle w:val="Style12"/>
          <w:rFonts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color w:val="000000"/>
          <w:sz w:val="28"/>
          <w:szCs w:val="28"/>
        </w:rPr>
        <w:t>по экстерриториальному принципу.</w:t>
      </w:r>
    </w:p>
    <w:p>
      <w:pPr>
        <w:pStyle w:val="Normal"/>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2) без личной явки:</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на официальном сайте http: //www. korenovsk.ru</w:t>
      </w:r>
      <w:r>
        <w:rPr>
          <w:rFonts w:cs="Times New Roman" w:ascii="Times New Roman" w:hAnsi="Times New Roman"/>
          <w:b/>
          <w:color w:val="000000"/>
          <w:sz w:val="28"/>
          <w:szCs w:val="28"/>
        </w:rPr>
        <w:t>;</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pPr>
        <w:pStyle w:val="Normal"/>
        <w:ind w:firstLine="709"/>
        <w:jc w:val="both"/>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w:t>
      </w:r>
      <w:r>
        <w:rPr>
          <w:rFonts w:cs="Times New Roman" w:ascii="Times New Roman" w:hAnsi="Times New Roman"/>
          <w:color w:val="000000"/>
          <w:sz w:val="28"/>
          <w:szCs w:val="28"/>
        </w:rPr>
        <w:t xml:space="preserve"> МФЦ, в котором обеспечен  доступ к  </w:t>
      </w:r>
      <w:r>
        <w:rPr>
          <w:rFonts w:eastAsia="Times New Roman" w:ascii="Times New Roman" w:hAnsi="Times New Roman"/>
          <w:color w:val="000000"/>
          <w:sz w:val="28"/>
          <w:szCs w:val="28"/>
          <w:lang w:eastAsia="ru-RU"/>
        </w:rPr>
        <w:t xml:space="preserve">Единому порталу,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 1376;</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 xml:space="preserve">В случае направления заявления посредством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708"/>
        <w:jc w:val="both"/>
        <w:rPr/>
      </w:pPr>
      <w:r>
        <w:rPr>
          <w:rFonts w:cs="Times New Roman" w:ascii="Times New Roman" w:hAnsi="Times New Roman"/>
          <w:color w:val="000000"/>
          <w:sz w:val="28"/>
          <w:szCs w:val="28"/>
        </w:rPr>
        <w:t xml:space="preserve">Заявление в форме электронного документа подписывается </w:t>
      </w:r>
      <w:hyperlink r:id="rId31">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32">
        <w:r>
          <w:rPr>
            <w:rStyle w:val="Style11"/>
            <w:rFonts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N 210-ФЗ.</w:t>
      </w:r>
    </w:p>
    <w:p>
      <w:pPr>
        <w:pStyle w:val="Normal"/>
        <w:ind w:firstLine="708"/>
        <w:jc w:val="both"/>
        <w:rPr/>
      </w:pPr>
      <w:r>
        <w:rPr>
          <w:rFonts w:cs="Times New Roman" w:ascii="Times New Roman" w:hAnsi="Times New Roman"/>
          <w:color w:val="000000"/>
          <w:sz w:val="28"/>
          <w:szCs w:val="28"/>
        </w:rPr>
        <w:t xml:space="preserve">В случае направления заявления посредством </w:t>
      </w:r>
      <w:hyperlink r:id="rId33">
        <w:r>
          <w:rPr>
            <w:rStyle w:val="Style11"/>
            <w:rFonts w:ascii="Times New Roman" w:hAnsi="Times New Roman"/>
            <w:color w:val="000000"/>
            <w:sz w:val="28"/>
            <w:szCs w:val="28"/>
          </w:rPr>
          <w:t>ЕПГУ</w:t>
        </w:r>
      </w:hyperlink>
      <w:r>
        <w:rPr>
          <w:rFonts w:cs="Times New Roman" w:ascii="Times New Roman" w:hAnsi="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Pr>
          <w:rFonts w:ascii="Times New Roman" w:hAnsi="Times New Roman"/>
          <w:color w:val="000000"/>
          <w:sz w:val="28"/>
          <w:szCs w:val="28"/>
        </w:rPr>
        <w:t xml:space="preserve"> и </w:t>
      </w:r>
      <w:r>
        <w:rPr>
          <w:rFonts w:cs="Times New Roman" w:ascii="Times New Roman" w:hAnsi="Times New Roman"/>
          <w:color w:val="000000"/>
          <w:sz w:val="28"/>
          <w:szCs w:val="28"/>
        </w:rPr>
        <w:t>документов, необходимых для предоставления Услуги, в электронной форме (в форме электронных документов).</w:t>
      </w:r>
    </w:p>
    <w:p>
      <w:pPr>
        <w:pStyle w:val="Normal"/>
        <w:ind w:firstLine="708"/>
        <w:jc w:val="both"/>
        <w:rPr/>
      </w:pPr>
      <w:r>
        <w:rPr>
          <w:rFonts w:cs="Times New Roman" w:ascii="Times New Roman" w:hAnsi="Times New Roman"/>
          <w:color w:val="000000"/>
          <w:sz w:val="28"/>
          <w:szCs w:val="28"/>
        </w:rPr>
        <w:t xml:space="preserve">В случае представления заявителем документов, предусмотренных </w:t>
      </w:r>
      <w:hyperlink r:id="rId34">
        <w:r>
          <w:rPr>
            <w:rStyle w:val="Style11"/>
            <w:rFonts w:ascii="Times New Roman" w:hAnsi="Times New Roman"/>
            <w:color w:val="000000"/>
            <w:sz w:val="28"/>
            <w:szCs w:val="28"/>
          </w:rPr>
          <w:t>пунктами 1 - 3.1</w:t>
        </w:r>
      </w:hyperlink>
      <w:r>
        <w:rPr>
          <w:rFonts w:cs="Times New Roman" w:ascii="Times New Roman" w:hAnsi="Times New Roman"/>
          <w:color w:val="000000"/>
          <w:sz w:val="28"/>
          <w:szCs w:val="28"/>
        </w:rPr>
        <w:t xml:space="preserve">, </w:t>
      </w:r>
      <w:hyperlink r:id="rId35">
        <w:r>
          <w:rPr>
            <w:rStyle w:val="Style11"/>
            <w:rFonts w:ascii="Times New Roman" w:hAnsi="Times New Roman"/>
            <w:color w:val="000000"/>
            <w:sz w:val="28"/>
            <w:szCs w:val="28"/>
          </w:rPr>
          <w:t>7</w:t>
        </w:r>
      </w:hyperlink>
      <w:r>
        <w:rPr>
          <w:rFonts w:cs="Times New Roman" w:ascii="Times New Roman" w:hAnsi="Times New Roman"/>
          <w:color w:val="000000"/>
          <w:sz w:val="28"/>
          <w:szCs w:val="28"/>
        </w:rPr>
        <w:t xml:space="preserve">, </w:t>
      </w:r>
      <w:hyperlink r:id="rId36">
        <w:r>
          <w:rPr>
            <w:rStyle w:val="Style11"/>
            <w:rFonts w:ascii="Times New Roman" w:hAnsi="Times New Roman"/>
            <w:color w:val="000000"/>
            <w:sz w:val="28"/>
            <w:szCs w:val="28"/>
          </w:rPr>
          <w:t>9</w:t>
        </w:r>
      </w:hyperlink>
      <w:r>
        <w:rPr>
          <w:rFonts w:cs="Times New Roman" w:ascii="Times New Roman" w:hAnsi="Times New Roman"/>
          <w:color w:val="000000"/>
          <w:sz w:val="28"/>
          <w:szCs w:val="28"/>
        </w:rPr>
        <w:t xml:space="preserve">, </w:t>
      </w:r>
      <w:hyperlink r:id="rId37">
        <w:r>
          <w:rPr>
            <w:rStyle w:val="Style11"/>
            <w:rFonts w:ascii="Times New Roman" w:hAnsi="Times New Roman"/>
            <w:color w:val="000000"/>
            <w:sz w:val="28"/>
            <w:szCs w:val="28"/>
          </w:rPr>
          <w:t>17</w:t>
        </w:r>
      </w:hyperlink>
      <w:r>
        <w:rPr>
          <w:rFonts w:cs="Times New Roman" w:ascii="Times New Roman" w:hAnsi="Times New Roman"/>
          <w:color w:val="000000"/>
          <w:sz w:val="28"/>
          <w:szCs w:val="28"/>
        </w:rPr>
        <w:t xml:space="preserve"> и </w:t>
      </w:r>
      <w:hyperlink r:id="rId38">
        <w:r>
          <w:rPr>
            <w:rStyle w:val="Style11"/>
            <w:rFonts w:ascii="Times New Roman" w:hAnsi="Times New Roman"/>
            <w:color w:val="000000"/>
            <w:sz w:val="28"/>
            <w:szCs w:val="28"/>
          </w:rPr>
          <w:t>18 части 6 статьи 7</w:t>
        </w:r>
      </w:hyperlink>
      <w:r>
        <w:rPr>
          <w:rFonts w:cs="Times New Roman" w:ascii="Times New Roman" w:hAnsi="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Fonts w:cs="Times New Roman"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9">
        <w:r>
          <w:rPr>
            <w:rStyle w:val="Style11"/>
            <w:rFonts w:ascii="Times New Roman" w:hAnsi="Times New Roman"/>
            <w:color w:val="000000"/>
            <w:sz w:val="28"/>
            <w:szCs w:val="28"/>
          </w:rPr>
          <w:t>статьёй 15.1</w:t>
        </w:r>
      </w:hyperlink>
      <w:r>
        <w:rPr>
          <w:rFonts w:cs="Times New Roman" w:ascii="Times New Roman" w:hAnsi="Times New Roman"/>
          <w:color w:val="000000"/>
          <w:sz w:val="28"/>
          <w:szCs w:val="28"/>
        </w:rPr>
        <w:t xml:space="preserve"> Федерального закона № 210-ФЗ.</w:t>
      </w:r>
    </w:p>
    <w:p>
      <w:pPr>
        <w:pStyle w:val="Normal"/>
        <w:ind w:firstLine="708" w:right="-1"/>
        <w:jc w:val="both"/>
        <w:rPr/>
      </w:pPr>
      <w:r>
        <w:rPr>
          <w:rFonts w:eastAsia="Times New Roman" w:cs="Times New Roman" w:ascii="Times New Roman" w:hAnsi="Times New Roman"/>
          <w:color w:val="000000"/>
          <w:sz w:val="28"/>
          <w:szCs w:val="28"/>
        </w:rPr>
        <w:t xml:space="preserve">Предоставляется возможность </w:t>
      </w:r>
      <w:r>
        <w:rPr>
          <w:rStyle w:val="FontStyle93"/>
          <w:rFonts w:ascii="Times New Roman" w:hAnsi="Times New Roman"/>
          <w:color w:val="000000"/>
          <w:sz w:val="28"/>
          <w:szCs w:val="28"/>
        </w:rPr>
        <w:t xml:space="preserve">подачи </w:t>
      </w:r>
      <w:r>
        <w:rPr>
          <w:rFonts w:cs="Times New Roman" w:ascii="Times New Roman" w:hAnsi="Times New Roman"/>
          <w:color w:val="000000"/>
          <w:sz w:val="28"/>
          <w:szCs w:val="28"/>
        </w:rPr>
        <w:t>заявления (</w:t>
      </w:r>
      <w:r>
        <w:rPr>
          <w:rStyle w:val="FontStyle93"/>
          <w:rFonts w:ascii="Times New Roman" w:hAnsi="Times New Roman"/>
          <w:color w:val="000000"/>
          <w:sz w:val="28"/>
          <w:szCs w:val="28"/>
        </w:rPr>
        <w:t>о предоставлении услуги несколькими заявителями.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Установление личности заявителя, </w:t>
      </w:r>
      <w:r>
        <w:rPr>
          <w:rFonts w:cs="Times New Roman" w:ascii="Times New Roman" w:hAnsi="Times New Roman"/>
          <w:color w:val="000000"/>
          <w:sz w:val="28"/>
        </w:rPr>
        <w:t>в случае направления заявления через</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 xml:space="preserve">управление  уполномоченного органа, </w:t>
      </w:r>
      <w:r>
        <w:rPr>
          <w:rFonts w:cs="Times New Roman" w:ascii="Times New Roman" w:hAnsi="Times New Roman"/>
          <w:color w:val="000000"/>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pPr>
        <w:pStyle w:val="Normal"/>
        <w:ind w:right="-1"/>
        <w:jc w:val="both"/>
        <w:rPr>
          <w:rFonts w:ascii="Times New Roman" w:hAnsi="Times New Roman"/>
          <w:color w:val="000000"/>
        </w:rPr>
      </w:pPr>
      <w:r>
        <w:rPr>
          <w:rFonts w:cs="Times New Roman" w:ascii="Times New Roman" w:hAnsi="Times New Roman"/>
          <w:color w:val="000000"/>
          <w:sz w:val="28"/>
          <w:szCs w:val="28"/>
        </w:rPr>
        <w:tab/>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Установление личности заявителя, в случае направления заявления </w:t>
      </w:r>
      <w:r>
        <w:rPr>
          <w:rFonts w:eastAsia="Times New Roman" w:cs="Times New Roman" w:ascii="Times New Roman" w:hAnsi="Times New Roman"/>
          <w:color w:val="000000"/>
          <w:sz w:val="28"/>
          <w:szCs w:val="28"/>
        </w:rPr>
        <w:t xml:space="preserve">посредством почтовой связи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rPr>
        <w:t>копия документа, удостоверяющего личность гражданина, заверенная в установленном законодательством порядке.</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Установление личности заявителя,  в случае направления заявления  через МФЦ,  может осуществляться посредством:</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highlight w:val="white"/>
        </w:rPr>
        <w:t xml:space="preserve">1) региональных государственных информационных систем, обеспечивающих </w:t>
      </w:r>
      <w:r>
        <w:rPr>
          <w:rFonts w:eastAsia="Times New Roman" w:cs="Times New Roman" w:ascii="Times New Roman" w:hAnsi="Times New Roman"/>
          <w:bCs/>
          <w:color w:val="000000"/>
          <w:sz w:val="28"/>
          <w:szCs w:val="28"/>
          <w:lang w:eastAsia="ru-RU"/>
        </w:rPr>
        <w:t xml:space="preserve">идентификацию и аутентификацию </w:t>
      </w:r>
      <w:r>
        <w:rPr>
          <w:rFonts w:cs="Times New Roman" w:ascii="Times New Roman" w:hAnsi="Times New Roman"/>
          <w:i/>
          <w:color w:val="000000"/>
          <w:sz w:val="28"/>
          <w:szCs w:val="28"/>
        </w:rPr>
        <w:t xml:space="preserve"> </w:t>
      </w:r>
      <w:r>
        <w:rPr>
          <w:rFonts w:cs="Times New Roman" w:ascii="Times New Roman" w:hAnsi="Times New Roman"/>
          <w:i/>
          <w:color w:val="000000"/>
          <w:sz w:val="24"/>
          <w:szCs w:val="24"/>
        </w:rPr>
        <w:t>(</w:t>
      </w:r>
      <w:r>
        <w:rPr>
          <w:rFonts w:cs="Times New Roman" w:ascii="Times New Roman" w:hAnsi="Times New Roman"/>
          <w:b/>
          <w:i/>
          <w:color w:val="000000"/>
          <w:sz w:val="24"/>
          <w:szCs w:val="24"/>
        </w:rPr>
        <w:t>Примечание:</w:t>
      </w:r>
      <w:r>
        <w:rPr>
          <w:rFonts w:cs="Times New Roman" w:ascii="Times New Roman" w:hAnsi="Times New Roman"/>
          <w:i/>
          <w:color w:val="000000"/>
          <w:sz w:val="24"/>
          <w:szCs w:val="24"/>
        </w:rPr>
        <w:t xml:space="preserve"> Использование вышеуказанных технологий проводится при наличии технической возможности)</w:t>
      </w:r>
      <w:r>
        <w:rPr>
          <w:rFonts w:cs="Times New Roman" w:ascii="Times New Roman" w:hAnsi="Times New Roman"/>
          <w:color w:val="000000"/>
          <w:sz w:val="24"/>
          <w:szCs w:val="24"/>
          <w:highlight w:val="white"/>
        </w:rPr>
        <w:t>;</w:t>
      </w:r>
    </w:p>
    <w:p>
      <w:pPr>
        <w:pStyle w:val="ConsPlusNormal1"/>
        <w:jc w:val="both"/>
        <w:rPr>
          <w:rFonts w:ascii="Times New Roman" w:hAnsi="Times New Roman"/>
          <w:color w:val="000000"/>
        </w:rPr>
      </w:pPr>
      <w:r>
        <w:rPr>
          <w:rFonts w:ascii="Times New Roman" w:hAnsi="Times New Roman"/>
          <w:color w:val="000000"/>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i/>
          <w:color w:val="000000"/>
          <w:sz w:val="24"/>
          <w:szCs w:val="24"/>
        </w:rPr>
        <w:t>(</w:t>
      </w:r>
      <w:r>
        <w:rPr>
          <w:rFonts w:ascii="Times New Roman" w:hAnsi="Times New Roman"/>
          <w:b/>
          <w:i/>
          <w:color w:val="000000"/>
          <w:sz w:val="24"/>
          <w:szCs w:val="24"/>
        </w:rPr>
        <w:t>Примечание:</w:t>
      </w:r>
      <w:r>
        <w:rPr>
          <w:rFonts w:ascii="Times New Roman" w:hAnsi="Times New Roman"/>
          <w:i/>
          <w:color w:val="000000"/>
          <w:sz w:val="24"/>
          <w:szCs w:val="24"/>
        </w:rPr>
        <w:t xml:space="preserve"> </w:t>
      </w:r>
      <w:r>
        <w:rPr>
          <w:rFonts w:ascii="Times New Roman" w:hAnsi="Times New Roman"/>
          <w:i/>
          <w:color w:val="000000"/>
          <w:sz w:val="24"/>
          <w:szCs w:val="24"/>
          <w:highlight w:val="white"/>
        </w:rPr>
        <w:t>Использование вышеуказанных технологий проводится при наличии технической возможности).</w:t>
      </w:r>
    </w:p>
    <w:p>
      <w:pPr>
        <w:pStyle w:val="Normal"/>
        <w:ind w:firstLine="708" w:right="-1"/>
        <w:jc w:val="both"/>
        <w:rPr/>
      </w:pPr>
      <w:r>
        <w:rPr>
          <w:rFonts w:cs="Times New Roman" w:ascii="Times New Roman" w:hAnsi="Times New Roman"/>
          <w:color w:val="000000"/>
          <w:sz w:val="28"/>
          <w:szCs w:val="28"/>
        </w:rPr>
        <w:t xml:space="preserve">При направлении заявлений и документов в электронной форме </w:t>
        <w:br/>
        <w:t xml:space="preserve">с использованием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полученный в одном из сертифицированных удостоверяющих центров,  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pPr>
        <w:pStyle w:val="ConsPlusNormal1"/>
        <w:suppressAutoHyphens w:val="false"/>
        <w:jc w:val="both"/>
        <w:rPr>
          <w:rFonts w:ascii="Times New Roman" w:hAnsi="Times New Roman"/>
          <w:color w:val="000000"/>
        </w:rPr>
      </w:pPr>
      <w:r>
        <w:rPr>
          <w:rFonts w:ascii="Times New Roman" w:hAnsi="Times New Roman"/>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color w:val="000000"/>
          <w:sz w:val="28"/>
          <w:szCs w:val="28"/>
          <w:lang w:val="en-US"/>
        </w:rPr>
        <w:t>II</w:t>
      </w:r>
      <w:r>
        <w:rPr>
          <w:rFonts w:cs="Times New Roman" w:ascii="Times New Roman" w:hAnsi="Times New Roman"/>
          <w:color w:val="000000"/>
          <w:sz w:val="28"/>
        </w:rPr>
        <w:t xml:space="preserve"> являются:</w:t>
      </w:r>
    </w:p>
    <w:p>
      <w:pPr>
        <w:pStyle w:val="Normal"/>
        <w:tabs>
          <w:tab w:val="clear" w:pos="708"/>
          <w:tab w:val="left" w:pos="709" w:leader="none"/>
          <w:tab w:val="left" w:pos="1440" w:leader="none"/>
        </w:tabs>
        <w:ind w:firstLine="709"/>
        <w:jc w:val="both"/>
        <w:rPr>
          <w:rFonts w:ascii="Times New Roman" w:hAnsi="Times New Roman"/>
          <w:color w:val="000000"/>
        </w:rPr>
      </w:pPr>
      <w:r>
        <w:rPr>
          <w:rFonts w:cs="Times New Roman" w:ascii="Times New Roman" w:hAnsi="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2)</w:t>
      </w:r>
      <w:r>
        <w:rPr>
          <w:rFonts w:ascii="Times New Roman" w:hAnsi="Times New Roman"/>
          <w:color w:val="000000"/>
          <w:sz w:val="28"/>
          <w:szCs w:val="28"/>
        </w:rPr>
        <w:t xml:space="preserve"> </w:t>
      </w:r>
      <w:r>
        <w:rPr>
          <w:rFonts w:cs="Times New Roman" w:ascii="Times New Roman" w:hAnsi="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color w:val="000000"/>
          <w:sz w:val="28"/>
        </w:rPr>
        <w:t xml:space="preserve"> </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color w:val="000000"/>
          <w:sz w:val="28"/>
          <w:szCs w:val="28"/>
        </w:rPr>
        <w:t>в том числе при представлении документов в электронном виде;</w:t>
      </w:r>
    </w:p>
    <w:p>
      <w:pPr>
        <w:pStyle w:val="Standard"/>
        <w:ind w:firstLine="680" w:right="-1"/>
        <w:jc w:val="both"/>
        <w:rPr>
          <w:rFonts w:ascii="Times New Roman" w:hAnsi="Times New Roman"/>
          <w:color w:val="000000"/>
        </w:rPr>
      </w:pPr>
      <w:r>
        <w:rPr>
          <w:rFonts w:cs="Times New Roman" w:ascii="Times New Roman" w:hAnsi="Times New Roman"/>
          <w:color w:val="000000"/>
          <w:sz w:val="28"/>
          <w:szCs w:val="28"/>
        </w:rPr>
        <w:t>7) </w:t>
      </w:r>
      <w:r>
        <w:rPr>
          <w:rFonts w:eastAsia="Times New Roman" w:cs="Times New Roman" w:ascii="Times New Roman" w:hAnsi="Times New Roman"/>
          <w:color w:val="000000"/>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ascii="Times New Roman" w:hAnsi="Times New Roman"/>
          <w:color w:val="000000"/>
          <w:sz w:val="28"/>
          <w:szCs w:val="28"/>
        </w:rPr>
        <w:t>муниципальной услуги;</w:t>
      </w:r>
    </w:p>
    <w:p>
      <w:pPr>
        <w:pStyle w:val="Standard"/>
        <w:ind w:firstLine="680" w:right="-1"/>
        <w:jc w:val="both"/>
        <w:rPr/>
      </w:pPr>
      <w:r>
        <w:rPr>
          <w:rStyle w:val="FontStyle39"/>
          <w:rFonts w:ascii="Times New Roman" w:hAnsi="Times New Roman"/>
          <w:color w:val="000000"/>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 xml:space="preserve">10) </w:t>
      </w:r>
      <w:r>
        <w:rPr>
          <w:rFonts w:cs="Times New Roman" w:ascii="Times New Roman" w:hAnsi="Times New Roman"/>
          <w:color w:val="000000"/>
          <w:sz w:val="28"/>
          <w:szCs w:val="28"/>
        </w:rPr>
        <w:t>отказ заявителя от подачи документов.</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О наличии основания для отказа в приеме документов заявителя информирует должностное лицо</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либо работник</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rFonts w:ascii="Times New Roman" w:hAnsi="Times New Roman"/>
          <w:color w:val="000000"/>
        </w:rPr>
      </w:pPr>
      <w:r>
        <w:rPr>
          <w:rFonts w:cs="Times New Roman"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ascii="Times New Roman" w:hAnsi="Times New Roman"/>
          <w:color w:val="000000"/>
          <w:sz w:val="28"/>
          <w:szCs w:val="28"/>
        </w:rPr>
        <w:t xml:space="preserve">Основаниями для отказа в приеме </w:t>
      </w:r>
      <w:r>
        <w:rPr>
          <w:rFonts w:eastAsia="Times New Roman" w:cs="Times New Roman" w:ascii="Times New Roman" w:hAnsi="Times New Roman"/>
          <w:color w:val="000000"/>
          <w:sz w:val="28"/>
          <w:szCs w:val="28"/>
        </w:rPr>
        <w:t xml:space="preserve">электронной формы заявления  и документов 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Региональном портале</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rPr>
        <w:t xml:space="preserve"> </w:t>
      </w:r>
      <w:r>
        <w:rPr>
          <w:rFonts w:cs="Times New Roman" w:ascii="Times New Roman" w:hAnsi="Times New Roman"/>
          <w:color w:val="000000"/>
          <w:lang w:val="en-US"/>
        </w:rPr>
        <w:t>II</w:t>
      </w:r>
      <w:r>
        <w:rPr>
          <w:rFonts w:eastAsia="Times New Roman" w:cs="Times New Roman" w:ascii="Times New Roman" w:hAnsi="Times New Roman"/>
          <w:color w:val="000000"/>
          <w:sz w:val="28"/>
          <w:szCs w:val="28"/>
        </w:rPr>
        <w:t xml:space="preserve"> являются:</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rPr>
        <w:t>1) некорректно заполнены поля в форме заявления, в том числе в интерактивной форме заявления;</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xml:space="preserve">Решение об отказе в приеме документов, необходимых для предоставления </w:t>
      </w:r>
      <w:r>
        <w:rPr>
          <w:rFonts w:eastAsia="Times New Roman" w:cs="Times New Roman" w:ascii="Times New Roman" w:hAnsi="Times New Roman"/>
          <w:color w:val="000000"/>
          <w:sz w:val="28"/>
          <w:szCs w:val="28"/>
          <w:lang w:eastAsia="en-US" w:bidi="ar-SA"/>
        </w:rPr>
        <w:t>муниципальной</w:t>
      </w:r>
      <w:r>
        <w:rPr>
          <w:rFonts w:eastAsia="Times New Roman" w:cs="Times New Roman" w:ascii="Times New Roman" w:hAnsi="Times New Roman"/>
          <w:color w:val="000000"/>
          <w:sz w:val="28"/>
          <w:szCs w:val="28"/>
        </w:rPr>
        <w:t xml:space="preserve"> услуги, оформляется в виде электронного письма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pPr>
      <w:r>
        <w:rPr>
          <w:rStyle w:val="FontStyle63"/>
          <w:rFonts w:ascii="Times New Roman" w:hAnsi="Times New Roman"/>
          <w:color w:val="000000"/>
          <w:sz w:val="28"/>
          <w:szCs w:val="28"/>
        </w:rPr>
        <w:t>В предоставлении муниципальной услуги принимают участие МФЦ.</w:t>
      </w:r>
    </w:p>
    <w:p>
      <w:pPr>
        <w:pStyle w:val="ListParagraph"/>
        <w:ind w:firstLine="708" w:left="0"/>
        <w:jc w:val="both"/>
        <w:rPr/>
      </w:pPr>
      <w:r>
        <w:rPr>
          <w:rStyle w:val="FontStyle57"/>
          <w:rFonts w:ascii="Times New Roman" w:hAnsi="Times New Roman"/>
          <w:b w:val="false"/>
          <w:color w:val="000000"/>
          <w:sz w:val="28"/>
          <w:szCs w:val="28"/>
        </w:rPr>
        <w:t>Предоставление муниципальной услуги в МФЦ</w:t>
      </w:r>
      <w:r>
        <w:rPr>
          <w:rStyle w:val="FontStyle58"/>
          <w:rFonts w:ascii="Times New Roman" w:hAnsi="Times New Roman"/>
          <w:color w:val="000000"/>
          <w:sz w:val="28"/>
          <w:szCs w:val="28"/>
        </w:rPr>
        <w:t xml:space="preserve"> осуществляется в соответствии с соглашением о взаимодействии между МФЦ и Уполномоченным органом.</w:t>
      </w:r>
      <w:r>
        <w:rPr>
          <w:rFonts w:cs="Times New Roman" w:ascii="Times New Roman" w:hAnsi="Times New Roman"/>
          <w:color w:val="000000"/>
          <w:sz w:val="28"/>
          <w:szCs w:val="28"/>
          <w:lang w:eastAsia="ar-SA"/>
        </w:rPr>
        <w:t xml:space="preserve"> </w:t>
      </w:r>
    </w:p>
    <w:p>
      <w:pPr>
        <w:pStyle w:val="Normal"/>
        <w:widowControl w:val="false"/>
        <w:ind w:firstLine="708"/>
        <w:jc w:val="both"/>
        <w:rPr>
          <w:rFonts w:ascii="Times New Roman" w:hAnsi="Times New Roman"/>
          <w:color w:val="000000"/>
        </w:rPr>
      </w:pPr>
      <w:r>
        <w:rPr>
          <w:rFonts w:eastAsia="Times New Roman" w:cs="Calibri" w:ascii="Times New Roman" w:hAnsi="Times New Roman"/>
          <w:color w:val="000000"/>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cs="Times New Roman" w:ascii="Times New Roman" w:hAnsi="Times New Roman"/>
          <w:color w:val="000000"/>
          <w:sz w:val="28"/>
          <w:szCs w:val="28"/>
          <w:lang w:eastAsia="ar-SA"/>
        </w:rPr>
        <w:t xml:space="preserve"> </w:t>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 xml:space="preserve">Уполномоченный орган и  </w:t>
      </w:r>
      <w:r>
        <w:rPr>
          <w:rFonts w:eastAsia="Times New Roman" w:cs="Times New Roman" w:ascii="Times New Roman" w:hAnsi="Times New Roman"/>
          <w:color w:val="000000"/>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cs="Times New Roman" w:ascii="Times New Roman" w:hAnsi="Times New Roman"/>
          <w:color w:val="000000"/>
          <w:sz w:val="28"/>
          <w:szCs w:val="28"/>
          <w:lang w:eastAsia="ar-SA"/>
        </w:rPr>
        <w:t xml:space="preserve">, </w:t>
      </w:r>
      <w:r>
        <w:rPr>
          <w:rFonts w:cs="Times New Roman" w:ascii="Times New Roman" w:hAnsi="Times New Roman"/>
          <w:color w:val="000000"/>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pPr>
        <w:pStyle w:val="Normal"/>
        <w:shd w:val="clear" w:color="auto" w:fill="FFFFFF"/>
        <w:jc w:val="both"/>
        <w:rPr>
          <w:rFonts w:ascii="Times New Roman" w:hAnsi="Times New Roman"/>
          <w:color w:val="000000"/>
        </w:rPr>
      </w:pPr>
      <w:r>
        <w:rPr>
          <w:rFonts w:eastAsia="Times New Roman" w:cs="Times New Roman" w:ascii="Times New Roman" w:hAnsi="Times New Roman"/>
          <w:color w:val="000000"/>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hd w:val="clear" w:color="auto" w:fill="FFFFFF"/>
        <w:jc w:val="both"/>
        <w:rPr/>
      </w:pPr>
      <w:r>
        <w:rPr>
          <w:rStyle w:val="FontStyle16"/>
          <w:rFonts w:ascii="Times New Roman" w:hAnsi="Times New Roman"/>
          <w:color w:val="000000"/>
          <w:sz w:val="28"/>
          <w:szCs w:val="28"/>
        </w:rPr>
        <w:tab/>
        <w:t xml:space="preserve">При предоставлении муниципальных услуг взаимодействие между </w:t>
      </w:r>
      <w:r>
        <w:rPr>
          <w:rFonts w:cs="Times New Roman" w:ascii="Times New Roman" w:hAnsi="Times New Roman"/>
          <w:color w:val="000000"/>
          <w:sz w:val="28"/>
          <w:szCs w:val="28"/>
        </w:rPr>
        <w:t xml:space="preserve">Уполномоченным органом и </w:t>
      </w:r>
      <w:r>
        <w:rPr>
          <w:rStyle w:val="FontStyle16"/>
          <w:rFonts w:ascii="Times New Roman" w:hAnsi="Times New Roman"/>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Normal"/>
        <w:shd w:val="clear" w:color="auto" w:fill="FFFFFF"/>
        <w:jc w:val="both"/>
        <w:rPr/>
      </w:pPr>
      <w:r>
        <w:rPr>
          <w:rStyle w:val="FontStyle16"/>
          <w:rFonts w:ascii="Times New Roman" w:hAnsi="Times New Roman"/>
          <w:color w:val="000000"/>
          <w:sz w:val="28"/>
          <w:szCs w:val="28"/>
        </w:rPr>
        <w:tab/>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rFonts w:ascii="Times New Roman" w:hAnsi="Times New Roman"/>
          <w:color w:val="000000"/>
          <w:sz w:val="22"/>
          <w:szCs w:val="22"/>
        </w:rPr>
        <w:t xml:space="preserve">  </w:t>
      </w:r>
      <w:r>
        <w:rPr>
          <w:rStyle w:val="FontStyle16"/>
          <w:rFonts w:ascii="Times New Roman" w:hAnsi="Times New Roman"/>
          <w:color w:val="000000"/>
          <w:sz w:val="28"/>
          <w:szCs w:val="28"/>
        </w:rPr>
        <w:t>в Уполномоченный орган, предоставляющий муниципальную услугу</w:t>
      </w:r>
      <w:r>
        <w:rPr>
          <w:rFonts w:cs="Arial" w:ascii="Times New Roman" w:hAnsi="Times New Roman"/>
          <w:color w:val="000000"/>
          <w:shd w:fill="FFFFFF" w:val="clear"/>
        </w:rPr>
        <w:t xml:space="preserve"> в </w:t>
      </w:r>
      <w:r>
        <w:rPr>
          <w:rFonts w:ascii="Times New Roman" w:hAnsi="Times New Roman"/>
          <w:color w:val="000000"/>
          <w:sz w:val="28"/>
          <w:szCs w:val="28"/>
          <w:shd w:fill="FFFFFF" w:val="clear"/>
        </w:rPr>
        <w:t>день подачи заявления</w:t>
      </w:r>
      <w:r>
        <w:rPr>
          <w:rStyle w:val="FontStyle16"/>
          <w:rFonts w:ascii="Times New Roman" w:hAnsi="Times New Roman"/>
          <w:color w:val="000000"/>
          <w:sz w:val="28"/>
          <w:szCs w:val="28"/>
        </w:rPr>
        <w:t>.</w:t>
      </w:r>
    </w:p>
    <w:p>
      <w:pPr>
        <w:pStyle w:val="Style101"/>
        <w:widowControl/>
        <w:tabs>
          <w:tab w:val="clear" w:pos="708"/>
          <w:tab w:val="left" w:pos="1114" w:leader="none"/>
        </w:tabs>
        <w:spacing w:lineRule="auto" w:line="240"/>
        <w:ind w:firstLine="709"/>
        <w:rPr/>
      </w:pPr>
      <w:r>
        <w:rPr>
          <w:rStyle w:val="FontStyle16"/>
          <w:rFonts w:ascii="Times New Roman" w:hAnsi="Times New Roman"/>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rFonts w:ascii="Times New Roman" w:hAnsi="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r>
        <w:rPr>
          <w:rFonts w:cs="Times New Roman" w:ascii="Times New Roman" w:hAnsi="Times New Roman"/>
          <w:color w:val="000000"/>
          <w:sz w:val="26"/>
          <w:szCs w:val="26"/>
        </w:rPr>
        <w:t>.</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r>
        <w:rPr>
          <w:rFonts w:ascii="Times New Roman" w:hAnsi="Times New Roman"/>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rFonts w:ascii="Times New Roman" w:hAnsi="Times New Roman"/>
          <w:color w:val="000000"/>
        </w:rPr>
      </w:pPr>
      <w:r>
        <w:rPr>
          <w:rFonts w:ascii="Times New Roman" w:hAnsi="Times New Roman"/>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jc w:val="both"/>
        <w:rPr>
          <w:rFonts w:ascii="Times New Roman" w:hAnsi="Times New Roman" w:cs="Times New Roman"/>
          <w:b/>
          <w:color w:val="000000"/>
          <w:sz w:val="24"/>
          <w:szCs w:val="24"/>
          <w:u w:val="single"/>
        </w:rPr>
      </w:pPr>
      <w:r>
        <w:rPr>
          <w:rFonts w:cs="Times New Roman" w:ascii="Times New Roman" w:hAnsi="Times New Roman"/>
          <w:b/>
          <w:color w:val="000000"/>
          <w:sz w:val="24"/>
          <w:szCs w:val="24"/>
          <w:u w:val="single"/>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3.3.2.2 Описание административной процедуры приостановления предоставления муниципальной услуги</w:t>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olor w:val="000000"/>
        </w:rPr>
      </w:pPr>
      <w:r>
        <w:rPr>
          <w:rFonts w:cs="Times New Roman" w:ascii="Times New Roman" w:hAnsi="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не предусмотрены.</w:t>
      </w:r>
      <w:r>
        <w:rPr>
          <w:rFonts w:cs="Times New Roman" w:ascii="Times New Roman" w:hAnsi="Times New Roman"/>
          <w:b/>
          <w:i/>
          <w:color w:val="000000"/>
          <w:sz w:val="26"/>
          <w:szCs w:val="26"/>
        </w:rPr>
        <w:t xml:space="preserve"> </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3.3.2.3  Описание административной процедуры принятия решения о предоставлении (об отказе в предоставлении) муниципальной услуги</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1418" w:leader="none"/>
        </w:tabs>
        <w:spacing w:before="0" w:after="0"/>
        <w:ind w:firstLine="709"/>
        <w:contextualSpacing/>
        <w:jc w:val="both"/>
        <w:rPr>
          <w:rFonts w:ascii="Times New Roman" w:hAnsi="Times New Roman"/>
          <w:color w:val="000000"/>
        </w:rPr>
      </w:pPr>
      <w:r>
        <w:rPr>
          <w:rFonts w:eastAsia="Times New Roman" w:cs="Times New Roman" w:ascii="Times New Roman" w:hAnsi="Times New Roman"/>
          <w:color w:val="000000"/>
          <w:sz w:val="28"/>
          <w:szCs w:val="28"/>
        </w:rPr>
        <w:t xml:space="preserve">Возможность оставления </w:t>
      </w:r>
      <w:r>
        <w:rPr>
          <w:rFonts w:eastAsia="Times New Roman" w:cs="Times New Roman" w:ascii="Times New Roman" w:hAnsi="Times New Roman"/>
          <w:color w:val="000000"/>
          <w:sz w:val="28"/>
          <w:szCs w:val="28"/>
          <w:lang w:eastAsia="ru-RU"/>
        </w:rPr>
        <w:t>заявления</w:t>
      </w:r>
      <w:r>
        <w:rPr>
          <w:rFonts w:eastAsia="Times New Roman" w:cs="Times New Roman" w:ascii="Times New Roman" w:hAnsi="Times New Roman"/>
          <w:color w:val="000000"/>
          <w:sz w:val="28"/>
          <w:szCs w:val="28"/>
        </w:rPr>
        <w:t xml:space="preserve"> без рассмотрения не предусмотрена.</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Основаниями для отказа в предоставлении муниципальной услуги для Варианта </w:t>
      </w:r>
      <w:r>
        <w:rPr>
          <w:rFonts w:ascii="Times New Roman" w:hAnsi="Times New Roman"/>
          <w:color w:val="000000"/>
          <w:sz w:val="28"/>
          <w:szCs w:val="28"/>
          <w:lang w:val="en-US"/>
        </w:rPr>
        <w:t>II</w:t>
      </w:r>
      <w:r>
        <w:rPr>
          <w:rFonts w:ascii="Times New Roman" w:hAnsi="Times New Roman"/>
          <w:color w:val="000000"/>
          <w:sz w:val="28"/>
          <w:szCs w:val="28"/>
        </w:rPr>
        <w:t xml:space="preserve">  </w:t>
      </w:r>
      <w:r>
        <w:rPr>
          <w:rFonts w:cs="Times New Roman" w:ascii="Times New Roman" w:hAnsi="Times New Roman"/>
          <w:color w:val="000000"/>
          <w:sz w:val="28"/>
          <w:szCs w:val="28"/>
        </w:rPr>
        <w:t xml:space="preserve">являются: </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выявление в представленных документах недостоверных сведений;</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отсутствие допущенных опечаток и ошибок в выданных в результате предоставления муниципальной услуги документах.</w:t>
      </w:r>
    </w:p>
    <w:p>
      <w:pPr>
        <w:pStyle w:val="Standard"/>
        <w:ind w:firstLine="708"/>
        <w:jc w:val="both"/>
        <w:rPr/>
      </w:pPr>
      <w:r>
        <w:rPr>
          <w:rFonts w:cs="Times New Roman" w:ascii="Times New Roman" w:hAnsi="Times New Roman"/>
          <w:color w:val="000000"/>
          <w:sz w:val="28"/>
          <w:szCs w:val="28"/>
        </w:rPr>
        <w:t>Основаниями для отказа в  предоставлении муниципальной услуги</w:t>
      </w:r>
      <w:r>
        <w:rPr>
          <w:rFonts w:eastAsia="Times New Roman" w:cs="Times New Roman" w:ascii="Times New Roman" w:hAnsi="Times New Roman"/>
          <w:color w:val="000000"/>
          <w:sz w:val="28"/>
          <w:szCs w:val="28"/>
        </w:rPr>
        <w:t xml:space="preserve"> в электронной форме</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 портале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sz w:val="28"/>
          <w:lang w:val="en-US"/>
        </w:rPr>
        <w:t>II</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является несоответствие документов и сведений, указанных в заявлении в электронной форме</w:t>
      </w:r>
      <w:r>
        <w:rPr>
          <w:rFonts w:ascii="Times New Roman" w:hAnsi="Times New Roman"/>
          <w:color w:val="000000"/>
          <w:sz w:val="28"/>
          <w:szCs w:val="28"/>
        </w:rPr>
        <w:t>.</w:t>
      </w:r>
    </w:p>
    <w:p>
      <w:pPr>
        <w:pStyle w:val="Standard"/>
        <w:ind w:firstLine="708"/>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tabs>
          <w:tab w:val="clear" w:pos="708"/>
          <w:tab w:val="left" w:pos="1260" w:leader="none"/>
          <w:tab w:val="left" w:pos="1440" w:leader="none"/>
        </w:tabs>
        <w:ind w:firstLine="709" w:right="-1"/>
        <w:jc w:val="both"/>
        <w:rPr>
          <w:rFonts w:ascii="Times New Roman" w:hAnsi="Times New Roman"/>
          <w:color w:val="000000"/>
        </w:rPr>
      </w:pPr>
      <w:r>
        <w:rPr>
          <w:rFonts w:eastAsia="Calibri" w:cs="Times New Roman" w:ascii="Times New Roman" w:hAnsi="Times New Roman"/>
          <w:color w:val="000000"/>
          <w:sz w:val="28"/>
          <w:szCs w:val="28"/>
        </w:rPr>
        <w:t>При наличии хотя бы одного из оснований для отказа в предоставлении муниципальной услуги</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ru-RU"/>
        </w:rPr>
        <w:t>должностное лицо</w:t>
      </w:r>
      <w:r>
        <w:rPr>
          <w:rFonts w:cs="Times New Roman" w:ascii="Times New Roman" w:hAnsi="Times New Roman"/>
          <w:b/>
          <w:color w:val="000000"/>
          <w:sz w:val="28"/>
        </w:rPr>
        <w:t xml:space="preserve">  </w:t>
      </w:r>
      <w:r>
        <w:rPr>
          <w:rFonts w:cs="Times New Roman" w:ascii="Times New Roman" w:hAnsi="Times New Roman"/>
          <w:color w:val="000000"/>
          <w:sz w:val="28"/>
          <w:szCs w:val="28"/>
        </w:rPr>
        <w:t xml:space="preserve">в течение 3 рабочих дней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 xml:space="preserve">и направляет на согласование начальнику </w:t>
      </w:r>
      <w:r>
        <w:rPr>
          <w:rFonts w:cs="Times New Roman" w:ascii="Times New Roman" w:hAnsi="Times New Roman"/>
          <w:color w:val="000000"/>
          <w:sz w:val="28"/>
        </w:rPr>
        <w:t>управления</w:t>
      </w:r>
      <w:r>
        <w:rPr>
          <w:rFonts w:cs="Times New Roman" w:ascii="Times New Roman" w:hAnsi="Times New Roman"/>
          <w:b/>
          <w:color w:val="000000"/>
          <w:sz w:val="28"/>
        </w:rPr>
        <w:t xml:space="preserve">  </w:t>
      </w:r>
      <w:r>
        <w:rPr>
          <w:rFonts w:eastAsia="Times New Roman" w:cs="Times New Roman" w:ascii="Times New Roman" w:hAnsi="Times New Roman"/>
          <w:color w:val="000000"/>
          <w:sz w:val="28"/>
          <w:szCs w:val="28"/>
        </w:rPr>
        <w:t>уполномоченного органа.</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xml:space="preserve">Письменный отказ в </w:t>
      </w:r>
      <w:r>
        <w:rPr>
          <w:rFonts w:cs="Times New Roman" w:ascii="Times New Roman" w:hAnsi="Times New Roman"/>
          <w:color w:val="000000"/>
          <w:sz w:val="28"/>
          <w:szCs w:val="28"/>
        </w:rPr>
        <w:t>предоставлении муниципальной услуги</w:t>
      </w:r>
      <w:r>
        <w:rPr>
          <w:rFonts w:eastAsia="Times New Roman" w:cs="Times New Roman" w:ascii="Times New Roman" w:hAnsi="Times New Roman"/>
          <w:color w:val="000000"/>
          <w:sz w:val="28"/>
          <w:szCs w:val="28"/>
        </w:rPr>
        <w:t xml:space="preserve">, в виде электронного </w:t>
      </w:r>
      <w:r>
        <w:rPr>
          <w:rFonts w:eastAsia="Calibri" w:cs="Times New Roman" w:ascii="Times New Roman" w:hAnsi="Times New Roman"/>
          <w:color w:val="000000"/>
          <w:sz w:val="28"/>
          <w:szCs w:val="28"/>
        </w:rPr>
        <w:t xml:space="preserve">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направляется в «Личный кабинет» заявителя ЕПГУ, РПГУ не позднее первого рабочего дня, следующего за днем подачи заявления.</w:t>
      </w:r>
    </w:p>
    <w:p>
      <w:pPr>
        <w:pStyle w:val="Normal"/>
        <w:ind w:right="-1"/>
        <w:jc w:val="both"/>
        <w:rPr>
          <w:rFonts w:ascii="Times New Roman" w:hAnsi="Times New Roman"/>
          <w:color w:val="000000"/>
        </w:rPr>
      </w:pPr>
      <w:r>
        <w:rPr>
          <w:rFonts w:eastAsia="Times New Roman" w:cs="Times New Roman" w:ascii="Times New Roman" w:hAnsi="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cs="Times New Roman" w:ascii="Times New Roman" w:hAnsi="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Pr>
          <w:rFonts w:cs="Times New Roman" w:ascii="Times New Roman" w:hAnsi="Times New Roman"/>
          <w:color w:val="000000"/>
          <w:kern w:val="2"/>
          <w:sz w:val="28"/>
          <w:szCs w:val="28"/>
        </w:rPr>
        <w:t>и  обеспечивает его согласование и подписание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ind w:firstLine="709" w:right="-1"/>
        <w:jc w:val="both"/>
        <w:rPr>
          <w:rFonts w:ascii="Times New Roman" w:hAnsi="Times New Roman"/>
          <w:color w:val="000000"/>
        </w:rPr>
      </w:pPr>
      <w:r>
        <w:rPr>
          <w:rFonts w:cs="Times New Roman" w:ascii="Times New Roman" w:hAnsi="Times New Roman"/>
          <w:color w:val="000000"/>
          <w:sz w:val="28"/>
        </w:rPr>
        <w:t>Срок подготовки документа не должен превышать 3 рабочих дней со дня регистрации заявления.</w:t>
      </w:r>
    </w:p>
    <w:p>
      <w:pPr>
        <w:pStyle w:val="Normal"/>
        <w:ind w:firstLine="708"/>
        <w:jc w:val="both"/>
        <w:rPr/>
      </w:pPr>
      <w:r>
        <w:rPr>
          <w:rFonts w:cs="Times New Roman"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 рабоче дня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ind w:firstLine="708"/>
        <w:jc w:val="both"/>
        <w:rPr/>
      </w:pPr>
      <w:r>
        <w:rPr>
          <w:rFonts w:cs="Times New Roman" w:ascii="Times New Roman" w:hAnsi="Times New Roman"/>
          <w:color w:val="000000"/>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(отделам)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3.3.2.4 Описание административной процедуры предоставления результата муниципальной услуги</w:t>
      </w:r>
    </w:p>
    <w:p>
      <w:pPr>
        <w:pStyle w:val="Normal"/>
        <w:spacing w:before="0" w:after="0"/>
        <w:ind w:firstLine="709"/>
        <w:contextualSpacing/>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ind w:firstLine="708"/>
        <w:jc w:val="both"/>
        <w:rPr>
          <w:rFonts w:ascii="Times New Roman" w:hAnsi="Times New Roman"/>
          <w:color w:val="000000"/>
        </w:rPr>
      </w:pPr>
      <w:r>
        <w:rPr>
          <w:rFonts w:cs="Times New Roman"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 xml:space="preserve">3) в «Личном кабинете» заявителя  ЕПГУ в форме электронного документа </w:t>
      </w:r>
      <w:r>
        <w:rPr>
          <w:rFonts w:cs="Times New Roman" w:ascii="Times New Roman" w:hAnsi="Times New Roman"/>
          <w:b/>
          <w:i/>
          <w:color w:val="000000"/>
          <w:sz w:val="28"/>
          <w:szCs w:val="28"/>
        </w:rPr>
        <w:t xml:space="preserve"> </w:t>
      </w:r>
      <w:r>
        <w:rPr>
          <w:rFonts w:cs="Times New Roman" w:ascii="Times New Roman" w:hAnsi="Times New Roman"/>
          <w:color w:val="000000"/>
          <w:sz w:val="28"/>
          <w:szCs w:val="28"/>
        </w:rPr>
        <w:t>или в «Личном кабинете» заявителя РПГУ в форме электронного документа;</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4) путем направления на адрес e-mail электронной почты заявителя документа в электронной форме.</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shd w:fill="FFFFFF" w:val="clear"/>
        </w:rPr>
        <w:t xml:space="preserve">Документ с исправленными техническими ошибками или письменный отказ в исправлении технической ошибки </w:t>
      </w:r>
      <w:r>
        <w:rPr>
          <w:rFonts w:cs="Times New Roman" w:ascii="Times New Roman" w:hAnsi="Times New Roman"/>
          <w:color w:val="000000"/>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Pr>
          <w:rFonts w:eastAsia="Times New Roman" w:ascii="Times New Roman" w:hAnsi="Times New Roman"/>
          <w:color w:val="000000"/>
          <w:sz w:val="28"/>
          <w:szCs w:val="28"/>
          <w:lang w:eastAsia="ru-RU"/>
        </w:rPr>
        <w:t xml:space="preserve">Единый портал,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Региональный портал  или  передаёт результат предоставления муниципальной услуги в МФЦ. </w:t>
      </w:r>
    </w:p>
    <w:p>
      <w:pPr>
        <w:pStyle w:val="Normal"/>
        <w:ind w:firstLine="708"/>
        <w:jc w:val="both"/>
        <w:rPr>
          <w:rFonts w:ascii="Times New Roman" w:hAnsi="Times New Roman"/>
          <w:color w:val="000000"/>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 </w:t>
      </w:r>
      <w:r>
        <w:rPr>
          <w:rFonts w:cs="Times New Roman" w:ascii="Times New Roman" w:hAnsi="Times New Roman"/>
          <w:color w:val="000000"/>
          <w:sz w:val="28"/>
          <w:szCs w:val="28"/>
        </w:rPr>
        <w:t xml:space="preserve"> 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widowControl w:val="false"/>
        <w:tabs>
          <w:tab w:val="clear" w:pos="708"/>
          <w:tab w:val="left" w:pos="1260" w:leader="none"/>
          <w:tab w:val="left" w:pos="1440" w:leader="none"/>
        </w:tabs>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eastAsia="Calibri"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ЕПГУ, </w:t>
      </w:r>
      <w:r>
        <w:rPr>
          <w:rFonts w:eastAsia="Times New Roman" w:cs="Times New Roman" w:ascii="Times New Roman" w:hAnsi="Times New Roman"/>
          <w:color w:val="000000"/>
          <w:sz w:val="28"/>
          <w:szCs w:val="28"/>
          <w:lang w:eastAsia="ru-RU"/>
        </w:rPr>
        <w:t xml:space="preserve">РПГУ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pPr>
        <w:pStyle w:val="Normal"/>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 xml:space="preserve">3.3.3 Описание процедур варианта </w:t>
      </w:r>
      <w:r>
        <w:rPr>
          <w:rFonts w:cs="Times New Roman" w:ascii="Times New Roman" w:hAnsi="Times New Roman"/>
          <w:b/>
          <w:color w:val="000000"/>
          <w:sz w:val="28"/>
          <w:szCs w:val="28"/>
          <w:lang w:val="en-US"/>
        </w:rPr>
        <w:t>III</w:t>
      </w:r>
      <w:r>
        <w:rPr>
          <w:rFonts w:cs="Times New Roman" w:ascii="Times New Roman" w:hAnsi="Times New Roman"/>
          <w:b/>
          <w:color w:val="000000"/>
          <w:sz w:val="28"/>
          <w:szCs w:val="28"/>
        </w:rPr>
        <w:t xml:space="preserve"> предоставления </w:t>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муниципальной услуги</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ind w:firstLine="709" w:right="-143"/>
        <w:contextualSpacing/>
        <w:jc w:val="center"/>
        <w:rPr>
          <w:rFonts w:ascii="Times New Roman" w:hAnsi="Times New Roman"/>
          <w:color w:val="000000"/>
        </w:rPr>
      </w:pPr>
      <w:r>
        <w:rPr>
          <w:rFonts w:cs="Times New Roman" w:ascii="Times New Roman" w:hAnsi="Times New Roman"/>
          <w:b/>
          <w:color w:val="000000"/>
          <w:sz w:val="28"/>
          <w:szCs w:val="28"/>
        </w:rPr>
        <w:t xml:space="preserve">3.3.3.1  Прием  заявления </w:t>
      </w:r>
      <w:r>
        <w:rPr>
          <w:rFonts w:ascii="Times New Roman" w:hAnsi="Times New Roman"/>
          <w:b/>
          <w:color w:val="000000"/>
          <w:sz w:val="28"/>
        </w:rPr>
        <w:t xml:space="preserve">о </w:t>
      </w:r>
      <w:r>
        <w:rPr>
          <w:rFonts w:cs="Times New Roman" w:ascii="Times New Roman" w:hAnsi="Times New Roman"/>
          <w:b/>
          <w:color w:val="000000"/>
          <w:sz w:val="28"/>
          <w:szCs w:val="28"/>
        </w:rPr>
        <w:t>выдаче (отказе в выдаче) дубликата документа, выданного по результатам предоставления муниципальной услуги</w:t>
      </w:r>
    </w:p>
    <w:p>
      <w:pPr>
        <w:pStyle w:val="Normal"/>
        <w:spacing w:before="0" w:after="0"/>
        <w:ind w:firstLine="709" w:right="-143"/>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Для получения муниципальной услуги</w:t>
      </w:r>
      <w:r>
        <w:rPr>
          <w:rFonts w:ascii="Times New Roman" w:hAnsi="Times New Roman"/>
          <w:color w:val="000000"/>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варианта </w:t>
      </w:r>
      <w:r>
        <w:rPr>
          <w:rFonts w:cs="Times New Roman" w:ascii="Times New Roman" w:hAnsi="Times New Roman"/>
          <w:color w:val="000000"/>
          <w:sz w:val="28"/>
          <w:szCs w:val="28"/>
          <w:lang w:val="en-US"/>
        </w:rPr>
        <w:t>III</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ind w:right="-1"/>
        <w:jc w:val="both"/>
        <w:rPr>
          <w:rFonts w:ascii="Times New Roman" w:hAnsi="Times New Roman"/>
          <w:color w:val="000000"/>
        </w:rPr>
      </w:pPr>
      <w:r>
        <w:rPr>
          <w:rFonts w:cs="Times New Roman" w:ascii="Times New Roman" w:hAnsi="Times New Roman"/>
          <w:color w:val="000000"/>
          <w:sz w:val="28"/>
          <w:szCs w:val="28"/>
        </w:rPr>
        <w:tab/>
        <w:t>- заявление о выдаче дубликата документа, выданного по результатам предоставления муниципальной услуги в письменной форме  оформляется  по рекомендуемому образцу, утвержденному настоящим административным регламентом -</w:t>
      </w:r>
      <w:r>
        <w:rPr>
          <w:rFonts w:cs="Times New Roman" w:ascii="Times New Roman" w:hAnsi="Times New Roman"/>
          <w:color w:val="000000"/>
        </w:rPr>
        <w:t xml:space="preserve"> </w:t>
      </w:r>
      <w:r>
        <w:rPr>
          <w:rFonts w:cs="Times New Roman" w:ascii="Times New Roman" w:hAnsi="Times New Roman"/>
          <w:color w:val="000000"/>
          <w:sz w:val="28"/>
          <w:szCs w:val="28"/>
        </w:rPr>
        <w:t>приложение № 10, образец заполнения заявления представлен в приложении № 11 (далее – заявление о выдаче дубликата), к которому прилагаются:</w:t>
      </w:r>
      <w:r>
        <w:rPr>
          <w:rFonts w:cs="Times New Roman" w:ascii="Times New Roman" w:hAnsi="Times New Roman"/>
          <w:color w:val="000000"/>
        </w:rPr>
        <w:t xml:space="preserve"> </w:t>
      </w:r>
    </w:p>
    <w:p>
      <w:pPr>
        <w:pStyle w:val="Standard"/>
        <w:tabs>
          <w:tab w:val="clear" w:pos="708"/>
          <w:tab w:val="right" w:pos="9639" w:leader="none"/>
        </w:tabs>
        <w:ind w:firstLine="709" w:right="-1"/>
        <w:jc w:val="both"/>
        <w:rPr>
          <w:rFonts w:ascii="Times New Roman" w:hAnsi="Times New Roman"/>
          <w:color w:val="000000"/>
        </w:rPr>
      </w:pPr>
      <w:r>
        <w:rPr>
          <w:rFonts w:cs="Times New Roman" w:ascii="Times New Roman" w:hAnsi="Times New Roman"/>
          <w:color w:val="000000"/>
          <w:sz w:val="28"/>
          <w:szCs w:val="28"/>
        </w:rPr>
        <w:t>- документ, удостоверяющий личность заявителя (заявителей) или личность представителя;</w:t>
      </w:r>
    </w:p>
    <w:p>
      <w:pPr>
        <w:pStyle w:val="Normal"/>
        <w:ind w:firstLine="708"/>
        <w:jc w:val="both"/>
        <w:rPr/>
      </w:pPr>
      <w:r>
        <w:rPr>
          <w:rStyle w:val="D6e2e5f2eee2eee5e2fbe4e5ebe5ede8e5e4ebffd2e5eaf1f2"/>
          <w:rFonts w:cs="Times New Roman" w:ascii="Times New Roman" w:hAnsi="Times New Roman"/>
          <w:color w:val="000000"/>
          <w:sz w:val="28"/>
          <w:szCs w:val="28"/>
        </w:rPr>
        <w:t>- документы, подтверждающие полномочия представителя (оригинал документа).</w:t>
      </w:r>
    </w:p>
    <w:p>
      <w:pPr>
        <w:pStyle w:val="Normal"/>
        <w:ind w:firstLine="708"/>
        <w:jc w:val="both"/>
        <w:rPr/>
      </w:pPr>
      <w:r>
        <w:rPr>
          <w:rStyle w:val="D6e2e5f2eee2eee5e2fbe4e5ebe5ede8e5e4ebffd2e5eaf1f2"/>
          <w:rFonts w:cs="Times New Roman" w:ascii="Times New Roman" w:hAnsi="Times New Roman"/>
          <w:color w:val="000000"/>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1) при личной явке </w:t>
      </w:r>
      <w:r>
        <w:rPr>
          <w:rFonts w:cs="Times New Roman" w:ascii="Times New Roman" w:hAnsi="Times New Roman"/>
          <w:color w:val="000000"/>
          <w:sz w:val="28"/>
          <w:szCs w:val="28"/>
        </w:rPr>
        <w:t>или через представителя заявителя</w:t>
      </w:r>
      <w:r>
        <w:rPr>
          <w:rFonts w:eastAsia="Times New Roman" w:cs="Times New Roman" w:ascii="Times New Roman" w:hAnsi="Times New Roman"/>
          <w:color w:val="000000"/>
          <w:sz w:val="28"/>
          <w:szCs w:val="28"/>
          <w:lang w:eastAsia="ru-RU"/>
        </w:rPr>
        <w:t>:</w:t>
      </w:r>
    </w:p>
    <w:p>
      <w:pPr>
        <w:pStyle w:val="Normal"/>
        <w:ind w:firstLine="709" w:right="-1"/>
        <w:rPr/>
      </w:pPr>
      <w:r>
        <w:rPr>
          <w:rStyle w:val="Style12"/>
          <w:rFonts w:ascii="Times New Roman" w:hAnsi="Times New Roman"/>
          <w:color w:val="000000"/>
          <w:sz w:val="28"/>
          <w:szCs w:val="28"/>
        </w:rPr>
        <w:t xml:space="preserve">- в </w:t>
      </w:r>
      <w:r>
        <w:rPr>
          <w:rFonts w:cs="Times New Roman" w:ascii="Times New Roman" w:hAnsi="Times New Roman"/>
          <w:color w:val="000000"/>
          <w:sz w:val="28"/>
          <w:szCs w:val="28"/>
        </w:rPr>
        <w:t>уполномоченном органе или  в управлении уполномоченного органа;</w:t>
      </w:r>
    </w:p>
    <w:p>
      <w:pPr>
        <w:pStyle w:val="Normal"/>
        <w:ind w:firstLine="709" w:right="-1"/>
        <w:rPr/>
      </w:pPr>
      <w:r>
        <w:rPr>
          <w:rFonts w:cs="Times New Roman" w:ascii="Times New Roman" w:hAnsi="Times New Roman"/>
          <w:color w:val="000000"/>
          <w:sz w:val="28"/>
          <w:szCs w:val="28"/>
          <w:shd w:fill="FFFFFF" w:val="clear"/>
        </w:rPr>
        <w:t xml:space="preserve">- </w:t>
      </w:r>
      <w:r>
        <w:rPr>
          <w:rStyle w:val="Style12"/>
          <w:rFonts w:ascii="Times New Roman" w:hAnsi="Times New Roman"/>
          <w:color w:val="000000"/>
          <w:sz w:val="28"/>
          <w:szCs w:val="28"/>
        </w:rPr>
        <w:t xml:space="preserve">в </w:t>
      </w:r>
      <w:r>
        <w:rPr>
          <w:rFonts w:cs="Times New Roman" w:ascii="Times New Roman" w:hAnsi="Times New Roman"/>
          <w:color w:val="000000"/>
          <w:sz w:val="28"/>
          <w:szCs w:val="28"/>
        </w:rPr>
        <w:t xml:space="preserve">уполномоченном органе  </w:t>
      </w:r>
      <w:r>
        <w:rPr>
          <w:rFonts w:cs="Times New Roman" w:ascii="Times New Roman" w:hAnsi="Times New Roman"/>
          <w:color w:val="000000"/>
          <w:sz w:val="28"/>
          <w:szCs w:val="28"/>
          <w:shd w:fill="FFFFFF" w:val="clear"/>
        </w:rPr>
        <w:t>во время личного приема граждан;</w:t>
      </w:r>
    </w:p>
    <w:p>
      <w:pPr>
        <w:pStyle w:val="Normal"/>
        <w:ind w:firstLine="709" w:right="-1"/>
        <w:rPr/>
      </w:pPr>
      <w:r>
        <w:rPr>
          <w:rStyle w:val="Style12"/>
          <w:rFonts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color w:val="000000"/>
          <w:sz w:val="28"/>
          <w:szCs w:val="28"/>
        </w:rPr>
        <w:t>по экстерриториальному принципу.</w:t>
      </w:r>
    </w:p>
    <w:p>
      <w:pPr>
        <w:pStyle w:val="Normal"/>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2) без личной явки:</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на официальном сайте http: //www. korenovsk.ru</w:t>
      </w:r>
      <w:r>
        <w:rPr>
          <w:rFonts w:cs="Times New Roman" w:ascii="Times New Roman" w:hAnsi="Times New Roman"/>
          <w:b/>
          <w:color w:val="000000"/>
          <w:sz w:val="28"/>
          <w:szCs w:val="28"/>
        </w:rPr>
        <w:t>;</w:t>
      </w:r>
    </w:p>
    <w:p>
      <w:pPr>
        <w:pStyle w:val="Normal"/>
        <w:ind w:firstLine="709"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pPr>
        <w:pStyle w:val="Normal"/>
        <w:ind w:firstLine="709"/>
        <w:jc w:val="both"/>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w:t>
      </w:r>
      <w:r>
        <w:rPr>
          <w:rFonts w:cs="Times New Roman" w:ascii="Times New Roman" w:hAnsi="Times New Roman"/>
          <w:color w:val="000000"/>
          <w:sz w:val="28"/>
          <w:szCs w:val="28"/>
        </w:rPr>
        <w:t xml:space="preserve"> МФЦ, в котором обеспечен  доступ к  </w:t>
      </w:r>
      <w:r>
        <w:rPr>
          <w:rFonts w:eastAsia="Times New Roman" w:ascii="Times New Roman" w:hAnsi="Times New Roman"/>
          <w:color w:val="000000"/>
          <w:sz w:val="28"/>
          <w:szCs w:val="28"/>
          <w:lang w:eastAsia="ru-RU"/>
        </w:rPr>
        <w:t xml:space="preserve">Единому порталу,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 1376;</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 xml:space="preserve">В случае направления заявления посредством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708"/>
        <w:jc w:val="both"/>
        <w:rPr/>
      </w:pPr>
      <w:r>
        <w:rPr>
          <w:rFonts w:cs="Times New Roman" w:ascii="Times New Roman" w:hAnsi="Times New Roman"/>
          <w:color w:val="000000"/>
          <w:sz w:val="28"/>
          <w:szCs w:val="28"/>
        </w:rPr>
        <w:t xml:space="preserve">Заявление в форме электронного документа подписывается </w:t>
      </w:r>
      <w:hyperlink r:id="rId40">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41">
        <w:r>
          <w:rPr>
            <w:rStyle w:val="Style11"/>
            <w:rFonts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N 210-ФЗ.</w:t>
      </w:r>
    </w:p>
    <w:p>
      <w:pPr>
        <w:pStyle w:val="Normal"/>
        <w:ind w:firstLine="708"/>
        <w:jc w:val="both"/>
        <w:rPr/>
      </w:pPr>
      <w:r>
        <w:rPr>
          <w:rFonts w:cs="Times New Roman" w:ascii="Times New Roman" w:hAnsi="Times New Roman"/>
          <w:color w:val="000000"/>
          <w:sz w:val="28"/>
          <w:szCs w:val="28"/>
        </w:rPr>
        <w:t xml:space="preserve">В случае направления заявления посредством </w:t>
      </w:r>
      <w:hyperlink r:id="rId42">
        <w:r>
          <w:rPr>
            <w:rStyle w:val="Style11"/>
            <w:rFonts w:ascii="Times New Roman" w:hAnsi="Times New Roman"/>
            <w:color w:val="000000"/>
            <w:sz w:val="28"/>
            <w:szCs w:val="28"/>
          </w:rPr>
          <w:t>ЕПГУ</w:t>
        </w:r>
      </w:hyperlink>
      <w:r>
        <w:rPr>
          <w:rFonts w:cs="Times New Roman" w:ascii="Times New Roman" w:hAnsi="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Pr>
          <w:rFonts w:ascii="Times New Roman" w:hAnsi="Times New Roman"/>
          <w:color w:val="000000"/>
          <w:sz w:val="28"/>
          <w:szCs w:val="28"/>
        </w:rPr>
        <w:t xml:space="preserve"> и </w:t>
      </w:r>
      <w:r>
        <w:rPr>
          <w:rFonts w:cs="Times New Roman" w:ascii="Times New Roman" w:hAnsi="Times New Roman"/>
          <w:color w:val="000000"/>
          <w:sz w:val="28"/>
          <w:szCs w:val="28"/>
        </w:rPr>
        <w:t>документов, необходимых для предоставления Услуги, в электронной форме (в форме электронных документов).</w:t>
      </w:r>
    </w:p>
    <w:p>
      <w:pPr>
        <w:pStyle w:val="Normal"/>
        <w:ind w:firstLine="708"/>
        <w:jc w:val="both"/>
        <w:rPr/>
      </w:pPr>
      <w:r>
        <w:rPr>
          <w:rFonts w:cs="Times New Roman" w:ascii="Times New Roman" w:hAnsi="Times New Roman"/>
          <w:color w:val="000000"/>
          <w:sz w:val="28"/>
          <w:szCs w:val="28"/>
        </w:rPr>
        <w:t xml:space="preserve">В случае представления заявителем документов, предусмотренных </w:t>
      </w:r>
      <w:hyperlink r:id="rId43">
        <w:r>
          <w:rPr>
            <w:rStyle w:val="Style11"/>
            <w:rFonts w:ascii="Times New Roman" w:hAnsi="Times New Roman"/>
            <w:color w:val="000000"/>
            <w:sz w:val="28"/>
            <w:szCs w:val="28"/>
          </w:rPr>
          <w:t>пунктами 1 - 3.1</w:t>
        </w:r>
      </w:hyperlink>
      <w:r>
        <w:rPr>
          <w:rFonts w:cs="Times New Roman" w:ascii="Times New Roman" w:hAnsi="Times New Roman"/>
          <w:color w:val="000000"/>
          <w:sz w:val="28"/>
          <w:szCs w:val="28"/>
        </w:rPr>
        <w:t xml:space="preserve">, </w:t>
      </w:r>
      <w:hyperlink r:id="rId44">
        <w:r>
          <w:rPr>
            <w:rStyle w:val="Style11"/>
            <w:rFonts w:ascii="Times New Roman" w:hAnsi="Times New Roman"/>
            <w:color w:val="000000"/>
            <w:sz w:val="28"/>
            <w:szCs w:val="28"/>
          </w:rPr>
          <w:t>7</w:t>
        </w:r>
      </w:hyperlink>
      <w:r>
        <w:rPr>
          <w:rFonts w:cs="Times New Roman" w:ascii="Times New Roman" w:hAnsi="Times New Roman"/>
          <w:color w:val="000000"/>
          <w:sz w:val="28"/>
          <w:szCs w:val="28"/>
        </w:rPr>
        <w:t xml:space="preserve">, </w:t>
      </w:r>
      <w:hyperlink r:id="rId45">
        <w:r>
          <w:rPr>
            <w:rStyle w:val="Style11"/>
            <w:rFonts w:ascii="Times New Roman" w:hAnsi="Times New Roman"/>
            <w:color w:val="000000"/>
            <w:sz w:val="28"/>
            <w:szCs w:val="28"/>
          </w:rPr>
          <w:t>9</w:t>
        </w:r>
      </w:hyperlink>
      <w:r>
        <w:rPr>
          <w:rFonts w:cs="Times New Roman" w:ascii="Times New Roman" w:hAnsi="Times New Roman"/>
          <w:color w:val="000000"/>
          <w:sz w:val="28"/>
          <w:szCs w:val="28"/>
        </w:rPr>
        <w:t xml:space="preserve">, </w:t>
      </w:r>
      <w:hyperlink r:id="rId46">
        <w:r>
          <w:rPr>
            <w:rStyle w:val="Style11"/>
            <w:rFonts w:ascii="Times New Roman" w:hAnsi="Times New Roman"/>
            <w:color w:val="000000"/>
            <w:sz w:val="28"/>
            <w:szCs w:val="28"/>
          </w:rPr>
          <w:t>17</w:t>
        </w:r>
      </w:hyperlink>
      <w:r>
        <w:rPr>
          <w:rFonts w:cs="Times New Roman" w:ascii="Times New Roman" w:hAnsi="Times New Roman"/>
          <w:color w:val="000000"/>
          <w:sz w:val="28"/>
          <w:szCs w:val="28"/>
        </w:rPr>
        <w:t xml:space="preserve"> и </w:t>
      </w:r>
      <w:hyperlink r:id="rId47">
        <w:r>
          <w:rPr>
            <w:rStyle w:val="Style11"/>
            <w:rFonts w:ascii="Times New Roman" w:hAnsi="Times New Roman"/>
            <w:color w:val="000000"/>
            <w:sz w:val="28"/>
            <w:szCs w:val="28"/>
          </w:rPr>
          <w:t>18 части 6 статьи 7</w:t>
        </w:r>
      </w:hyperlink>
      <w:r>
        <w:rPr>
          <w:rFonts w:cs="Times New Roman" w:ascii="Times New Roman" w:hAnsi="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Федерального закона № 210-ФЗ.</w:t>
      </w:r>
    </w:p>
    <w:p>
      <w:pPr>
        <w:pStyle w:val="Normal"/>
        <w:ind w:firstLine="708" w:right="-1"/>
        <w:jc w:val="both"/>
        <w:rPr/>
      </w:pPr>
      <w:r>
        <w:rPr>
          <w:rFonts w:eastAsia="Times New Roman" w:cs="Times New Roman" w:ascii="Times New Roman" w:hAnsi="Times New Roman"/>
          <w:color w:val="000000"/>
          <w:sz w:val="28"/>
          <w:szCs w:val="28"/>
        </w:rPr>
        <w:t xml:space="preserve">Предоставляется возможность </w:t>
      </w:r>
      <w:r>
        <w:rPr>
          <w:rStyle w:val="FontStyle93"/>
          <w:rFonts w:ascii="Times New Roman" w:hAnsi="Times New Roman"/>
          <w:color w:val="000000"/>
          <w:sz w:val="28"/>
          <w:szCs w:val="28"/>
        </w:rPr>
        <w:t xml:space="preserve">подачи </w:t>
      </w:r>
      <w:r>
        <w:rPr>
          <w:rFonts w:cs="Times New Roman" w:ascii="Times New Roman" w:hAnsi="Times New Roman"/>
          <w:color w:val="000000"/>
          <w:sz w:val="28"/>
          <w:szCs w:val="28"/>
        </w:rPr>
        <w:t>заявления (</w:t>
      </w:r>
      <w:r>
        <w:rPr>
          <w:rStyle w:val="FontStyle93"/>
          <w:rFonts w:ascii="Times New Roman" w:hAnsi="Times New Roman"/>
          <w:color w:val="000000"/>
          <w:sz w:val="28"/>
          <w:szCs w:val="28"/>
        </w:rPr>
        <w:t>о предоставлении услуги несколькими заявителями.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Установление личности заявителя, </w:t>
      </w:r>
      <w:r>
        <w:rPr>
          <w:rFonts w:cs="Times New Roman" w:ascii="Times New Roman" w:hAnsi="Times New Roman"/>
          <w:color w:val="000000"/>
          <w:sz w:val="28"/>
        </w:rPr>
        <w:t>в случае направления заявления через</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rPr>
        <w:t>управление уполномоченного органа,</w:t>
      </w:r>
      <w:r>
        <w:rPr>
          <w:rFonts w:cs="Times New Roman" w:ascii="Times New Roman" w:hAnsi="Times New Roman"/>
          <w:color w:val="000000"/>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Установление личности заявителя,  в случае направления заявления  через МФЦ,  может осуществляться посредством:</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highlight w:val="white"/>
        </w:rPr>
        <w:t xml:space="preserve">1) региональных государственных информационных систем, обеспечивающих </w:t>
      </w:r>
      <w:r>
        <w:rPr>
          <w:rFonts w:eastAsia="Times New Roman" w:cs="Times New Roman" w:ascii="Times New Roman" w:hAnsi="Times New Roman"/>
          <w:bCs/>
          <w:color w:val="000000"/>
          <w:sz w:val="28"/>
          <w:szCs w:val="28"/>
          <w:lang w:eastAsia="ru-RU"/>
        </w:rPr>
        <w:t xml:space="preserve">идентификацию и аутентификацию </w:t>
      </w:r>
      <w:r>
        <w:rPr>
          <w:rFonts w:cs="Times New Roman" w:ascii="Times New Roman" w:hAnsi="Times New Roman"/>
          <w:i/>
          <w:color w:val="000000"/>
          <w:sz w:val="28"/>
          <w:szCs w:val="28"/>
        </w:rPr>
        <w:t xml:space="preserve"> </w:t>
      </w:r>
      <w:r>
        <w:rPr>
          <w:rFonts w:cs="Times New Roman" w:ascii="Times New Roman" w:hAnsi="Times New Roman"/>
          <w:i/>
          <w:color w:val="000000"/>
          <w:sz w:val="24"/>
          <w:szCs w:val="24"/>
        </w:rPr>
        <w:t>(</w:t>
      </w:r>
      <w:r>
        <w:rPr>
          <w:rFonts w:cs="Times New Roman" w:ascii="Times New Roman" w:hAnsi="Times New Roman"/>
          <w:b/>
          <w:i/>
          <w:color w:val="000000"/>
          <w:sz w:val="24"/>
          <w:szCs w:val="24"/>
        </w:rPr>
        <w:t>Примечание:</w:t>
      </w:r>
      <w:r>
        <w:rPr>
          <w:rFonts w:cs="Times New Roman" w:ascii="Times New Roman" w:hAnsi="Times New Roman"/>
          <w:i/>
          <w:color w:val="000000"/>
          <w:sz w:val="24"/>
          <w:szCs w:val="24"/>
        </w:rPr>
        <w:t xml:space="preserve"> Использование вышеуказанных технологий проводится при наличии технической возможности)</w:t>
      </w:r>
      <w:r>
        <w:rPr>
          <w:rFonts w:cs="Times New Roman" w:ascii="Times New Roman" w:hAnsi="Times New Roman"/>
          <w:color w:val="000000"/>
          <w:sz w:val="24"/>
          <w:szCs w:val="24"/>
          <w:highlight w:val="white"/>
        </w:rPr>
        <w:t>;</w:t>
      </w:r>
    </w:p>
    <w:p>
      <w:pPr>
        <w:pStyle w:val="ConsPlusNormal1"/>
        <w:jc w:val="both"/>
        <w:rPr>
          <w:rFonts w:ascii="Times New Roman" w:hAnsi="Times New Roman"/>
          <w:color w:val="000000"/>
        </w:rPr>
      </w:pPr>
      <w:r>
        <w:rPr>
          <w:rFonts w:ascii="Times New Roman" w:hAnsi="Times New Roman"/>
          <w:color w:val="000000"/>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i/>
          <w:color w:val="000000"/>
          <w:sz w:val="24"/>
          <w:szCs w:val="24"/>
        </w:rPr>
        <w:t>(</w:t>
      </w:r>
      <w:r>
        <w:rPr>
          <w:rFonts w:ascii="Times New Roman" w:hAnsi="Times New Roman"/>
          <w:b/>
          <w:i/>
          <w:color w:val="000000"/>
          <w:sz w:val="24"/>
          <w:szCs w:val="24"/>
        </w:rPr>
        <w:t>Примечание:</w:t>
      </w:r>
      <w:r>
        <w:rPr>
          <w:rFonts w:ascii="Times New Roman" w:hAnsi="Times New Roman"/>
          <w:i/>
          <w:color w:val="000000"/>
          <w:sz w:val="24"/>
          <w:szCs w:val="24"/>
        </w:rPr>
        <w:t xml:space="preserve"> </w:t>
      </w:r>
      <w:r>
        <w:rPr>
          <w:rFonts w:ascii="Times New Roman" w:hAnsi="Times New Roman"/>
          <w:i/>
          <w:color w:val="000000"/>
          <w:sz w:val="24"/>
          <w:szCs w:val="24"/>
          <w:highlight w:val="white"/>
        </w:rPr>
        <w:t>Использование вышеуказанных технологий проводится при наличии технической возможности).</w:t>
      </w:r>
    </w:p>
    <w:p>
      <w:pPr>
        <w:pStyle w:val="Normal"/>
        <w:ind w:firstLine="708" w:right="-1"/>
        <w:jc w:val="both"/>
        <w:rPr/>
      </w:pPr>
      <w:r>
        <w:rPr>
          <w:rFonts w:cs="Times New Roman" w:ascii="Times New Roman" w:hAnsi="Times New Roman"/>
          <w:color w:val="000000"/>
          <w:sz w:val="28"/>
          <w:szCs w:val="28"/>
        </w:rPr>
        <w:t xml:space="preserve">При направлении заявлений и документов в электронной форме </w:t>
        <w:br/>
        <w:t xml:space="preserve">с использованием Единого портала,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полученный в одном из сертифицированных удостоверяющих центров,  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pPr>
        <w:pStyle w:val="ConsPlusNormal1"/>
        <w:suppressAutoHyphens w:val="false"/>
        <w:jc w:val="both"/>
        <w:rPr>
          <w:rFonts w:ascii="Times New Roman" w:hAnsi="Times New Roman"/>
          <w:color w:val="000000"/>
        </w:rPr>
      </w:pPr>
      <w:r>
        <w:rPr>
          <w:rFonts w:ascii="Times New Roman" w:hAnsi="Times New Roman"/>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color w:val="000000"/>
          <w:sz w:val="28"/>
          <w:szCs w:val="28"/>
          <w:lang w:val="en-US"/>
        </w:rPr>
        <w:t>III</w:t>
      </w:r>
      <w:r>
        <w:rPr>
          <w:rFonts w:cs="Times New Roman" w:ascii="Times New Roman" w:hAnsi="Times New Roman"/>
          <w:color w:val="000000"/>
          <w:sz w:val="28"/>
        </w:rPr>
        <w:t xml:space="preserve"> являются:</w:t>
      </w:r>
    </w:p>
    <w:p>
      <w:pPr>
        <w:pStyle w:val="Normal"/>
        <w:tabs>
          <w:tab w:val="clear" w:pos="708"/>
          <w:tab w:val="left" w:pos="709" w:leader="none"/>
          <w:tab w:val="left" w:pos="1440" w:leader="none"/>
        </w:tabs>
        <w:ind w:firstLine="709"/>
        <w:jc w:val="both"/>
        <w:rPr>
          <w:rFonts w:ascii="Times New Roman" w:hAnsi="Times New Roman"/>
          <w:color w:val="000000"/>
        </w:rPr>
      </w:pPr>
      <w:r>
        <w:rPr>
          <w:rFonts w:cs="Times New Roman" w:ascii="Times New Roman" w:hAnsi="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2)</w:t>
      </w:r>
      <w:r>
        <w:rPr>
          <w:rFonts w:ascii="Times New Roman" w:hAnsi="Times New Roman"/>
          <w:color w:val="000000"/>
          <w:sz w:val="28"/>
          <w:szCs w:val="28"/>
        </w:rPr>
        <w:t xml:space="preserve"> </w:t>
      </w:r>
      <w:r>
        <w:rPr>
          <w:rFonts w:cs="Times New Roman" w:ascii="Times New Roman" w:hAnsi="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color w:val="000000"/>
          <w:sz w:val="28"/>
        </w:rPr>
        <w:t xml:space="preserve"> </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color w:val="000000"/>
          <w:sz w:val="28"/>
          <w:szCs w:val="28"/>
        </w:rPr>
        <w:t>в том числе при представлении документов в электронном виде;</w:t>
      </w:r>
    </w:p>
    <w:p>
      <w:pPr>
        <w:pStyle w:val="Standard"/>
        <w:ind w:firstLine="680" w:right="-1"/>
        <w:jc w:val="both"/>
        <w:rPr>
          <w:rFonts w:ascii="Times New Roman" w:hAnsi="Times New Roman"/>
          <w:color w:val="000000"/>
        </w:rPr>
      </w:pPr>
      <w:r>
        <w:rPr>
          <w:rFonts w:cs="Times New Roman" w:ascii="Times New Roman" w:hAnsi="Times New Roman"/>
          <w:color w:val="000000"/>
          <w:sz w:val="28"/>
          <w:szCs w:val="28"/>
        </w:rPr>
        <w:t>7) </w:t>
      </w:r>
      <w:r>
        <w:rPr>
          <w:rFonts w:eastAsia="Times New Roman" w:cs="Times New Roman" w:ascii="Times New Roman" w:hAnsi="Times New Roman"/>
          <w:color w:val="000000"/>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ascii="Times New Roman" w:hAnsi="Times New Roman"/>
          <w:color w:val="000000"/>
          <w:sz w:val="28"/>
          <w:szCs w:val="28"/>
        </w:rPr>
        <w:t>муниципальной услуги;</w:t>
      </w:r>
    </w:p>
    <w:p>
      <w:pPr>
        <w:pStyle w:val="Standard"/>
        <w:ind w:firstLine="680" w:right="-1"/>
        <w:jc w:val="both"/>
        <w:rPr/>
      </w:pPr>
      <w:r>
        <w:rPr>
          <w:rStyle w:val="FontStyle39"/>
          <w:rFonts w:ascii="Times New Roman" w:hAnsi="Times New Roman"/>
          <w:color w:val="000000"/>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olor w:val="000000"/>
        </w:rPr>
      </w:pPr>
      <w:r>
        <w:rPr>
          <w:rFonts w:cs="Times New Roman" w:ascii="Times New Roman" w:hAnsi="Times New Roman"/>
          <w:color w:val="000000"/>
          <w:sz w:val="28"/>
        </w:rPr>
        <w:t xml:space="preserve">10) </w:t>
      </w:r>
      <w:r>
        <w:rPr>
          <w:rFonts w:cs="Times New Roman" w:ascii="Times New Roman" w:hAnsi="Times New Roman"/>
          <w:color w:val="000000"/>
          <w:sz w:val="28"/>
          <w:szCs w:val="28"/>
        </w:rPr>
        <w:t>отказ заявителя от подачи документов.</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О наличии основания для отказа в приеме документов заявителя информирует должностное лицо</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либо работник</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rFonts w:ascii="Times New Roman" w:hAnsi="Times New Roman"/>
          <w:color w:val="000000"/>
        </w:rPr>
      </w:pPr>
      <w:r>
        <w:rPr>
          <w:rFonts w:cs="Times New Roman"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ascii="Times New Roman" w:hAnsi="Times New Roman"/>
          <w:color w:val="000000"/>
          <w:sz w:val="28"/>
          <w:szCs w:val="28"/>
        </w:rPr>
        <w:t xml:space="preserve">Основаниями для отказа в приеме </w:t>
      </w:r>
      <w:r>
        <w:rPr>
          <w:rFonts w:eastAsia="Times New Roman" w:cs="Times New Roman" w:ascii="Times New Roman" w:hAnsi="Times New Roman"/>
          <w:color w:val="000000"/>
          <w:sz w:val="28"/>
          <w:szCs w:val="28"/>
        </w:rPr>
        <w:t xml:space="preserve">электронной формы заявления  и документов 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Региональном портале</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rPr>
        <w:t xml:space="preserve"> </w:t>
      </w:r>
      <w:r>
        <w:rPr>
          <w:rFonts w:cs="Times New Roman" w:ascii="Times New Roman" w:hAnsi="Times New Roman"/>
          <w:color w:val="000000"/>
          <w:lang w:val="en-US"/>
        </w:rPr>
        <w:t>III</w:t>
      </w:r>
      <w:r>
        <w:rPr>
          <w:rFonts w:eastAsia="Times New Roman" w:cs="Times New Roman" w:ascii="Times New Roman" w:hAnsi="Times New Roman"/>
          <w:color w:val="000000"/>
          <w:sz w:val="28"/>
          <w:szCs w:val="28"/>
        </w:rPr>
        <w:t xml:space="preserve"> являются:</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rPr>
        <w:t>1) некорректно заполнены поля в форме заявления в том числе в интерактивной форме заявления;</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color w:val="000000"/>
        </w:rPr>
      </w:pPr>
      <w:r>
        <w:rPr>
          <w:rFonts w:cs="Times New Roman" w:ascii="Times New Roman" w:hAnsi="Times New Roman"/>
          <w:color w:val="000000"/>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xml:space="preserve">Решение об отказе в приеме документов, необходимых для предоставления </w:t>
      </w:r>
      <w:r>
        <w:rPr>
          <w:rFonts w:eastAsia="Times New Roman" w:cs="Times New Roman" w:ascii="Times New Roman" w:hAnsi="Times New Roman"/>
          <w:color w:val="000000"/>
          <w:sz w:val="28"/>
          <w:szCs w:val="28"/>
          <w:lang w:eastAsia="en-US" w:bidi="ar-SA"/>
        </w:rPr>
        <w:t>муниципальной</w:t>
      </w:r>
      <w:r>
        <w:rPr>
          <w:rFonts w:eastAsia="Times New Roman" w:cs="Times New Roman" w:ascii="Times New Roman" w:hAnsi="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708" w:right="-1"/>
        <w:jc w:val="both"/>
        <w:rPr/>
      </w:pPr>
      <w:r>
        <w:rPr>
          <w:rStyle w:val="FontStyle63"/>
          <w:rFonts w:ascii="Times New Roman" w:hAnsi="Times New Roman"/>
          <w:color w:val="000000"/>
          <w:sz w:val="28"/>
          <w:szCs w:val="28"/>
        </w:rPr>
        <w:t>В предоставлении муниципальной услуги принимают участие МФЦ.</w:t>
      </w:r>
    </w:p>
    <w:p>
      <w:pPr>
        <w:pStyle w:val="ListParagraph"/>
        <w:ind w:firstLine="708" w:left="0"/>
        <w:jc w:val="both"/>
        <w:rPr/>
      </w:pPr>
      <w:r>
        <w:rPr>
          <w:rStyle w:val="FontStyle57"/>
          <w:rFonts w:ascii="Times New Roman" w:hAnsi="Times New Roman"/>
          <w:b w:val="false"/>
          <w:color w:val="000000"/>
          <w:sz w:val="28"/>
          <w:szCs w:val="28"/>
        </w:rPr>
        <w:t>Предоставление муниципальной услуги в МФЦ</w:t>
      </w:r>
      <w:r>
        <w:rPr>
          <w:rStyle w:val="FontStyle58"/>
          <w:rFonts w:ascii="Times New Roman" w:hAnsi="Times New Roman"/>
          <w:color w:val="000000"/>
          <w:sz w:val="28"/>
          <w:szCs w:val="28"/>
        </w:rPr>
        <w:t xml:space="preserve"> осуществляется в соответствии с соглашением о взаимодействии между МФЦ и Уполномоченным органом.</w:t>
      </w:r>
      <w:r>
        <w:rPr>
          <w:rFonts w:cs="Times New Roman" w:ascii="Times New Roman" w:hAnsi="Times New Roman"/>
          <w:color w:val="000000"/>
          <w:sz w:val="28"/>
          <w:szCs w:val="28"/>
          <w:lang w:eastAsia="ar-SA"/>
        </w:rPr>
        <w:t xml:space="preserve"> </w:t>
      </w:r>
    </w:p>
    <w:p>
      <w:pPr>
        <w:pStyle w:val="Normal"/>
        <w:widowControl w:val="false"/>
        <w:ind w:firstLine="708"/>
        <w:jc w:val="both"/>
        <w:rPr>
          <w:rFonts w:ascii="Times New Roman" w:hAnsi="Times New Roman"/>
          <w:color w:val="000000"/>
        </w:rPr>
      </w:pPr>
      <w:r>
        <w:rPr>
          <w:rFonts w:eastAsia="Times New Roman" w:cs="Calibri" w:ascii="Times New Roman" w:hAnsi="Times New Roman"/>
          <w:color w:val="000000"/>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cs="Times New Roman" w:ascii="Times New Roman" w:hAnsi="Times New Roman"/>
          <w:color w:val="000000"/>
          <w:sz w:val="28"/>
          <w:szCs w:val="28"/>
          <w:lang w:eastAsia="ar-SA"/>
        </w:rPr>
        <w:t xml:space="preserve"> </w:t>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 xml:space="preserve">Уполномоченный орган и  </w:t>
      </w:r>
      <w:r>
        <w:rPr>
          <w:rFonts w:eastAsia="Times New Roman" w:cs="Times New Roman" w:ascii="Times New Roman" w:hAnsi="Times New Roman"/>
          <w:color w:val="000000"/>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cs="Times New Roman" w:ascii="Times New Roman" w:hAnsi="Times New Roman"/>
          <w:color w:val="000000"/>
          <w:sz w:val="28"/>
          <w:szCs w:val="28"/>
          <w:lang w:eastAsia="ar-SA"/>
        </w:rPr>
        <w:t xml:space="preserve">, </w:t>
      </w:r>
      <w:r>
        <w:rPr>
          <w:rFonts w:cs="Times New Roman" w:ascii="Times New Roman" w:hAnsi="Times New Roman"/>
          <w:color w:val="000000"/>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pPr>
        <w:pStyle w:val="Normal"/>
        <w:shd w:val="clear" w:color="auto" w:fill="FFFFFF"/>
        <w:jc w:val="both"/>
        <w:rPr>
          <w:rFonts w:ascii="Times New Roman" w:hAnsi="Times New Roman"/>
          <w:color w:val="000000"/>
        </w:rPr>
      </w:pPr>
      <w:r>
        <w:rPr>
          <w:rFonts w:eastAsia="Times New Roman" w:cs="Times New Roman" w:ascii="Times New Roman" w:hAnsi="Times New Roman"/>
          <w:color w:val="000000"/>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Standard"/>
        <w:ind w:hanging="0"/>
        <w:jc w:val="both"/>
        <w:rPr/>
      </w:pPr>
      <w:r>
        <w:rPr>
          <w:rFonts w:cs="Times New Roman" w:ascii="Times New Roman" w:hAnsi="Times New Roman"/>
          <w:color w:val="000000"/>
          <w:sz w:val="28"/>
          <w:szCs w:val="28"/>
        </w:rPr>
        <w:tab/>
      </w:r>
      <w:r>
        <w:rPr>
          <w:rStyle w:val="FontStyle16"/>
          <w:rFonts w:ascii="Times New Roman" w:hAnsi="Times New Roman"/>
          <w:color w:val="000000"/>
          <w:sz w:val="28"/>
          <w:szCs w:val="28"/>
        </w:rPr>
        <w:t xml:space="preserve">При предоставлении муниципальных услуг взаимодействие между </w:t>
      </w:r>
      <w:r>
        <w:rPr>
          <w:rFonts w:cs="Times New Roman" w:ascii="Times New Roman" w:hAnsi="Times New Roman"/>
          <w:color w:val="000000"/>
          <w:sz w:val="28"/>
          <w:szCs w:val="28"/>
        </w:rPr>
        <w:t xml:space="preserve">Уполномоченным органом и </w:t>
      </w:r>
      <w:r>
        <w:rPr>
          <w:rStyle w:val="FontStyle16"/>
          <w:rFonts w:ascii="Times New Roman" w:hAnsi="Times New Roman"/>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hanging="0"/>
        <w:rPr/>
      </w:pPr>
      <w:r>
        <w:rPr>
          <w:rStyle w:val="FontStyle16"/>
          <w:rFonts w:ascii="Times New Roman" w:hAnsi="Times New Roman"/>
          <w:color w:val="000000"/>
          <w:sz w:val="28"/>
          <w:szCs w:val="28"/>
        </w:rPr>
        <w:tab/>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rFonts w:ascii="Times New Roman" w:hAnsi="Times New Roman"/>
          <w:color w:val="000000"/>
          <w:sz w:val="22"/>
          <w:szCs w:val="22"/>
        </w:rPr>
        <w:t xml:space="preserve">  </w:t>
      </w:r>
      <w:r>
        <w:rPr>
          <w:rStyle w:val="FontStyle16"/>
          <w:rFonts w:ascii="Times New Roman" w:hAnsi="Times New Roman"/>
          <w:color w:val="000000"/>
          <w:sz w:val="28"/>
          <w:szCs w:val="28"/>
        </w:rPr>
        <w:t>в Уполномоченный орган, предоставляющий муниципальную услугу</w:t>
      </w:r>
      <w:r>
        <w:rPr>
          <w:rFonts w:cs="Arial" w:ascii="Times New Roman" w:hAnsi="Times New Roman"/>
          <w:color w:val="000000"/>
          <w:shd w:fill="FFFFFF" w:val="clear"/>
        </w:rPr>
        <w:t xml:space="preserve"> в </w:t>
      </w:r>
      <w:r>
        <w:rPr>
          <w:rFonts w:ascii="Times New Roman" w:hAnsi="Times New Roman"/>
          <w:color w:val="000000"/>
          <w:sz w:val="28"/>
          <w:szCs w:val="28"/>
          <w:shd w:fill="FFFFFF" w:val="clear"/>
        </w:rPr>
        <w:t>день подачи заявления</w:t>
      </w:r>
      <w:r>
        <w:rPr>
          <w:rStyle w:val="FontStyle16"/>
          <w:rFonts w:ascii="Times New Roman" w:hAnsi="Times New Roman"/>
          <w:color w:val="000000"/>
          <w:sz w:val="28"/>
          <w:szCs w:val="28"/>
        </w:rPr>
        <w:t>.</w:t>
      </w:r>
    </w:p>
    <w:p>
      <w:pPr>
        <w:pStyle w:val="Style101"/>
        <w:widowControl/>
        <w:tabs>
          <w:tab w:val="clear" w:pos="708"/>
          <w:tab w:val="left" w:pos="1114" w:leader="none"/>
        </w:tabs>
        <w:spacing w:lineRule="auto" w:line="240"/>
        <w:ind w:hanging="0"/>
        <w:rPr/>
      </w:pPr>
      <w:r>
        <w:rPr>
          <w:rStyle w:val="FontStyle16"/>
          <w:rFonts w:ascii="Times New Roman" w:hAnsi="Times New Roman"/>
          <w:color w:val="000000"/>
          <w:sz w:val="28"/>
          <w:szCs w:val="28"/>
        </w:rPr>
        <w:tab/>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rFonts w:ascii="Times New Roman" w:hAnsi="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r>
        <w:rPr>
          <w:rFonts w:ascii="Times New Roman" w:hAnsi="Times New Roman"/>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rFonts w:ascii="Times New Roman" w:hAnsi="Times New Roman"/>
          <w:color w:val="000000"/>
        </w:rPr>
      </w:pPr>
      <w:r>
        <w:rPr>
          <w:rFonts w:ascii="Times New Roman" w:hAnsi="Times New Roman"/>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right="-1"/>
        <w:jc w:val="both"/>
        <w:rPr>
          <w:rFonts w:ascii="Times New Roman" w:hAnsi="Times New Roman"/>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3.3.3.2 Описание административной процедуры приостановления предоставления муниципальной услуги</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Pr>
          <w:rFonts w:ascii="Times New Roman" w:hAnsi="Times New Roman"/>
          <w:color w:val="000000"/>
        </w:rPr>
      </w:pPr>
      <w:r>
        <w:rPr>
          <w:rFonts w:cs="Times New Roman" w:ascii="Times New Roman" w:hAnsi="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cs="Times New Roman" w:ascii="Times New Roman" w:hAnsi="Times New Roman"/>
          <w:color w:val="000000"/>
          <w:sz w:val="28"/>
          <w:lang w:val="en-US"/>
        </w:rPr>
        <w:t>III</w:t>
      </w:r>
      <w:r>
        <w:rPr>
          <w:rFonts w:cs="Times New Roman" w:ascii="Times New Roman" w:hAnsi="Times New Roman"/>
          <w:color w:val="000000"/>
          <w:sz w:val="28"/>
          <w:szCs w:val="28"/>
        </w:rPr>
        <w:t xml:space="preserve">  не предусмотрены.</w:t>
      </w:r>
      <w:r>
        <w:rPr>
          <w:rFonts w:cs="Times New Roman" w:ascii="Times New Roman" w:hAnsi="Times New Roman"/>
          <w:b/>
          <w:i/>
          <w:color w:val="000000"/>
          <w:sz w:val="26"/>
          <w:szCs w:val="26"/>
        </w:rPr>
        <w:t xml:space="preserve"> </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3.3.3.3  Описание административной процедуры принятия решения о предоставлении (об отказе в предоставлении) муниципальной услуги</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1418" w:leader="none"/>
        </w:tabs>
        <w:spacing w:before="0" w:after="0"/>
        <w:ind w:firstLine="709"/>
        <w:contextualSpacing/>
        <w:jc w:val="both"/>
        <w:rPr>
          <w:rFonts w:ascii="Times New Roman" w:hAnsi="Times New Roman"/>
          <w:color w:val="000000"/>
        </w:rPr>
      </w:pPr>
      <w:r>
        <w:rPr>
          <w:rFonts w:eastAsia="Times New Roman" w:cs="Times New Roman" w:ascii="Times New Roman" w:hAnsi="Times New Roman"/>
          <w:color w:val="000000"/>
          <w:sz w:val="28"/>
          <w:szCs w:val="28"/>
        </w:rPr>
        <w:t xml:space="preserve">Возможность оставления </w:t>
      </w:r>
      <w:r>
        <w:rPr>
          <w:rFonts w:eastAsia="Times New Roman" w:cs="Times New Roman" w:ascii="Times New Roman" w:hAnsi="Times New Roman"/>
          <w:color w:val="000000"/>
          <w:sz w:val="28"/>
          <w:szCs w:val="28"/>
          <w:lang w:eastAsia="ru-RU"/>
        </w:rPr>
        <w:t>заявления</w:t>
      </w:r>
      <w:r>
        <w:rPr>
          <w:rFonts w:eastAsia="Times New Roman" w:cs="Times New Roman" w:ascii="Times New Roman" w:hAnsi="Times New Roman"/>
          <w:color w:val="000000"/>
          <w:sz w:val="28"/>
          <w:szCs w:val="28"/>
        </w:rPr>
        <w:t xml:space="preserve"> без рассмотрения не предусмотрена.</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 xml:space="preserve">Основаниями для отказа в предоставлении муниципальной услуги для Варианта </w:t>
      </w:r>
      <w:r>
        <w:rPr>
          <w:rFonts w:cs="Times New Roman" w:ascii="Times New Roman" w:hAnsi="Times New Roman"/>
          <w:color w:val="000000"/>
          <w:sz w:val="28"/>
          <w:lang w:val="en-US"/>
        </w:rPr>
        <w:t>III</w:t>
      </w:r>
      <w:r>
        <w:rPr>
          <w:rFonts w:ascii="Times New Roman" w:hAnsi="Times New Roman"/>
          <w:color w:val="000000"/>
          <w:sz w:val="28"/>
          <w:szCs w:val="28"/>
        </w:rPr>
        <w:t xml:space="preserve">  </w:t>
      </w:r>
      <w:r>
        <w:rPr>
          <w:rFonts w:cs="Times New Roman" w:ascii="Times New Roman" w:hAnsi="Times New Roman"/>
          <w:color w:val="000000"/>
          <w:sz w:val="28"/>
          <w:szCs w:val="28"/>
        </w:rPr>
        <w:t xml:space="preserve">являются: </w:t>
      </w:r>
    </w:p>
    <w:p>
      <w:pPr>
        <w:pStyle w:val="Normal"/>
        <w:ind w:firstLine="708" w:right="-1"/>
        <w:jc w:val="both"/>
        <w:rPr>
          <w:rFonts w:ascii="Times New Roman" w:hAnsi="Times New Roman"/>
          <w:color w:val="000000"/>
        </w:rPr>
      </w:pPr>
      <w:r>
        <w:rPr>
          <w:rFonts w:eastAsia="Times New Roman" w:cs="Times New Roman" w:ascii="Times New Roman" w:hAnsi="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rPr>
        <w:t>выявление в представленных документах недостоверных сведений;</w:t>
      </w:r>
    </w:p>
    <w:p>
      <w:pPr>
        <w:pStyle w:val="Normal"/>
        <w:ind w:firstLine="708"/>
        <w:rPr>
          <w:rFonts w:ascii="Times New Roman" w:hAnsi="Times New Roman"/>
          <w:color w:val="000000"/>
        </w:rPr>
      </w:pPr>
      <w:r>
        <w:rPr>
          <w:rFonts w:cs="Times New Roman" w:ascii="Times New Roman" w:hAnsi="Times New Roman"/>
          <w:color w:val="000000"/>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Standard"/>
        <w:ind w:firstLine="708"/>
        <w:jc w:val="both"/>
        <w:rPr>
          <w:rFonts w:ascii="Times New Roman" w:hAnsi="Times New Roman"/>
          <w:color w:val="000000"/>
        </w:rPr>
      </w:pPr>
      <w:r>
        <w:rPr>
          <w:rFonts w:cs="Times New Roman" w:ascii="Times New Roman" w:hAnsi="Times New Roman"/>
          <w:color w:val="000000"/>
          <w:sz w:val="28"/>
        </w:rPr>
        <w:t>отсутствие в запросе о выдаче дубликата информации, позволяющей идентифицировать ранее выданный документ.</w:t>
      </w:r>
      <w:r>
        <w:rPr>
          <w:rFonts w:cs="Times New Roman" w:ascii="Times New Roman" w:hAnsi="Times New Roman"/>
          <w:color w:val="000000"/>
          <w:sz w:val="28"/>
          <w:szCs w:val="28"/>
        </w:rPr>
        <w:t xml:space="preserve"> </w:t>
      </w:r>
    </w:p>
    <w:p>
      <w:pPr>
        <w:pStyle w:val="Standard"/>
        <w:ind w:firstLine="708"/>
        <w:jc w:val="both"/>
        <w:rPr/>
      </w:pPr>
      <w:r>
        <w:rPr>
          <w:rFonts w:cs="Times New Roman" w:ascii="Times New Roman" w:hAnsi="Times New Roman"/>
          <w:color w:val="000000"/>
          <w:sz w:val="28"/>
          <w:szCs w:val="28"/>
        </w:rPr>
        <w:t>Основаниями для отказа в  предоставлении муниципальной услуги</w:t>
      </w:r>
      <w:r>
        <w:rPr>
          <w:rFonts w:eastAsia="Times New Roman" w:cs="Times New Roman" w:ascii="Times New Roman" w:hAnsi="Times New Roman"/>
          <w:color w:val="000000"/>
          <w:sz w:val="28"/>
          <w:szCs w:val="28"/>
        </w:rPr>
        <w:t xml:space="preserve"> в электронной форме</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 портале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sz w:val="28"/>
          <w:lang w:val="en-US"/>
        </w:rPr>
        <w:t>III</w:t>
      </w:r>
      <w:r>
        <w:rPr>
          <w:rFonts w:eastAsia="Times New Roman" w:cs="Times New Roman" w:ascii="Times New Roman" w:hAnsi="Times New Roman"/>
          <w:color w:val="000000"/>
          <w:sz w:val="28"/>
          <w:szCs w:val="28"/>
        </w:rPr>
        <w:t xml:space="preserve"> являются:</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несоответствие документов и сведений, указанных в заявлении в электронной форме</w:t>
      </w:r>
      <w:r>
        <w:rPr>
          <w:rFonts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48">
        <w:r>
          <w:rPr>
            <w:rStyle w:val="Style11"/>
            <w:rFonts w:ascii="Times New Roman" w:hAnsi="Times New Roman"/>
            <w:color w:val="000000"/>
            <w:sz w:val="28"/>
            <w:szCs w:val="28"/>
          </w:rPr>
          <w:t>пункту 9</w:t>
        </w:r>
      </w:hyperlink>
      <w:r>
        <w:rPr>
          <w:rFonts w:cs="Times New Roman" w:ascii="Times New Roman" w:hAnsi="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49">
        <w:r>
          <w:rPr>
            <w:rStyle w:val="Style11"/>
            <w:rFonts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Российской Федерации от 25 августа 2012 года N 852  (далее - </w:t>
      </w:r>
      <w:hyperlink r:id="rId50">
        <w:r>
          <w:rPr>
            <w:rStyle w:val="Style11"/>
            <w:rFonts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 852).</w:t>
      </w:r>
    </w:p>
    <w:p>
      <w:pPr>
        <w:pStyle w:val="Normal"/>
        <w:widowControl w:val="false"/>
        <w:tabs>
          <w:tab w:val="clear" w:pos="708"/>
          <w:tab w:val="left" w:pos="1260" w:leader="none"/>
          <w:tab w:val="left" w:pos="1440" w:leader="none"/>
        </w:tabs>
        <w:ind w:firstLine="709" w:right="-1"/>
        <w:jc w:val="both"/>
        <w:rPr>
          <w:rFonts w:ascii="Times New Roman" w:hAnsi="Times New Roman"/>
          <w:color w:val="000000"/>
        </w:rPr>
      </w:pPr>
      <w:r>
        <w:rPr>
          <w:rFonts w:eastAsia="Calibri" w:cs="Times New Roman" w:ascii="Times New Roman" w:hAnsi="Times New Roman"/>
          <w:color w:val="000000"/>
          <w:sz w:val="28"/>
          <w:szCs w:val="28"/>
        </w:rPr>
        <w:t>При наличии хотя бы одного из оснований для отказа в предоставлении муниципальной услуги</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ru-RU"/>
        </w:rPr>
        <w:t>должностное лицо</w:t>
      </w:r>
      <w:r>
        <w:rPr>
          <w:rFonts w:cs="Times New Roman" w:ascii="Times New Roman" w:hAnsi="Times New Roman"/>
          <w:b/>
          <w:color w:val="000000"/>
          <w:sz w:val="28"/>
        </w:rPr>
        <w:t xml:space="preserve">  </w:t>
      </w:r>
      <w:r>
        <w:rPr>
          <w:rFonts w:cs="Times New Roman" w:ascii="Times New Roman" w:hAnsi="Times New Roman"/>
          <w:color w:val="000000"/>
          <w:sz w:val="28"/>
          <w:szCs w:val="28"/>
        </w:rPr>
        <w:t xml:space="preserve">в течение 3 рабочих дней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 xml:space="preserve">и направляет на согласование начальнику </w:t>
      </w:r>
      <w:r>
        <w:rPr>
          <w:rFonts w:cs="Times New Roman" w:ascii="Times New Roman" w:hAnsi="Times New Roman"/>
          <w:color w:val="000000"/>
          <w:sz w:val="28"/>
        </w:rPr>
        <w:t>управления</w:t>
      </w:r>
      <w:r>
        <w:rPr>
          <w:rFonts w:cs="Times New Roman" w:ascii="Times New Roman" w:hAnsi="Times New Roman"/>
          <w:b/>
          <w:color w:val="000000"/>
          <w:sz w:val="28"/>
        </w:rPr>
        <w:t xml:space="preserve"> </w:t>
      </w:r>
      <w:r>
        <w:rPr>
          <w:rFonts w:eastAsia="Times New Roman" w:cs="Times New Roman" w:ascii="Times New Roman" w:hAnsi="Times New Roman"/>
          <w:color w:val="000000"/>
          <w:sz w:val="28"/>
          <w:szCs w:val="28"/>
        </w:rPr>
        <w:t>уполномоченного органа.</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xml:space="preserve">Письменный отказ в </w:t>
      </w:r>
      <w:r>
        <w:rPr>
          <w:rFonts w:cs="Times New Roman" w:ascii="Times New Roman" w:hAnsi="Times New Roman"/>
          <w:color w:val="000000"/>
          <w:sz w:val="28"/>
          <w:szCs w:val="28"/>
        </w:rPr>
        <w:t>предоставлении муниципальной услуги</w:t>
      </w:r>
      <w:r>
        <w:rPr>
          <w:rFonts w:eastAsia="Times New Roman" w:cs="Times New Roman" w:ascii="Times New Roman" w:hAnsi="Times New Roman"/>
          <w:color w:val="000000"/>
          <w:sz w:val="28"/>
          <w:szCs w:val="28"/>
        </w:rPr>
        <w:t xml:space="preserve">, оформляется в виде электронного </w:t>
      </w:r>
      <w:r>
        <w:rPr>
          <w:rFonts w:eastAsia="Calibri" w:cs="Times New Roman" w:ascii="Times New Roman" w:hAnsi="Times New Roman"/>
          <w:color w:val="000000"/>
          <w:sz w:val="28"/>
          <w:szCs w:val="28"/>
        </w:rPr>
        <w:t xml:space="preserve">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Normal"/>
        <w:ind w:right="-1"/>
        <w:jc w:val="both"/>
        <w:rPr>
          <w:rFonts w:ascii="Times New Roman" w:hAnsi="Times New Roman"/>
          <w:color w:val="000000"/>
        </w:rPr>
      </w:pPr>
      <w:r>
        <w:rPr>
          <w:rFonts w:eastAsia="Times New Roman" w:cs="Times New Roman" w:ascii="Times New Roman" w:hAnsi="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cs="Times New Roman" w:ascii="Times New Roman" w:hAnsi="Times New Roman"/>
          <w:color w:val="000000"/>
          <w:sz w:val="28"/>
          <w:szCs w:val="28"/>
          <w:lang w:eastAsia="ru-RU"/>
        </w:rPr>
        <w:t>Должностное лицо,</w:t>
      </w:r>
      <w:r>
        <w:rPr>
          <w:rFonts w:cs="Times New Roman" w:ascii="Times New Roman" w:hAnsi="Times New Roman"/>
          <w:color w:val="000000"/>
          <w:sz w:val="28"/>
        </w:rPr>
        <w:t xml:space="preserve"> </w:t>
      </w:r>
      <w:r>
        <w:rPr>
          <w:rFonts w:cs="Times New Roman" w:ascii="Times New Roman" w:hAnsi="Times New Roman"/>
          <w:color w:val="000000"/>
          <w:sz w:val="28"/>
          <w:szCs w:val="28"/>
        </w:rPr>
        <w:t>в случае отсутствия оснований для отказа в предоставлении муниципальной услуги,</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готовит </w:t>
      </w:r>
      <w:r>
        <w:rPr>
          <w:rFonts w:cs="Times New Roman" w:ascii="Times New Roman" w:hAnsi="Times New Roman"/>
          <w:color w:val="000000"/>
          <w:sz w:val="28"/>
        </w:rPr>
        <w:t xml:space="preserve">дубликат документа, выданного по результатам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kern w:val="2"/>
          <w:sz w:val="28"/>
          <w:szCs w:val="28"/>
        </w:rPr>
        <w:t xml:space="preserve"> и  обеспечивает его согласование и подписание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ind w:firstLine="709" w:right="-1"/>
        <w:jc w:val="both"/>
        <w:rPr>
          <w:rFonts w:ascii="Times New Roman" w:hAnsi="Times New Roman"/>
          <w:color w:val="000000"/>
        </w:rPr>
      </w:pPr>
      <w:r>
        <w:rPr>
          <w:rFonts w:cs="Times New Roman" w:ascii="Times New Roman" w:hAnsi="Times New Roman"/>
          <w:color w:val="000000"/>
          <w:sz w:val="28"/>
        </w:rPr>
        <w:t>Срок подготовки документа не должен превышать 3 рабочих дней с даты регистрации заявления.</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3.3.3.4 Описание административной процедуры предоставления результата муниципальной услуги</w:t>
      </w:r>
    </w:p>
    <w:p>
      <w:pPr>
        <w:pStyle w:val="Normal"/>
        <w:spacing w:before="0" w:after="0"/>
        <w:contextualSpacing/>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ind w:firstLine="708"/>
        <w:jc w:val="both"/>
        <w:rPr>
          <w:rFonts w:ascii="Times New Roman" w:hAnsi="Times New Roman"/>
          <w:color w:val="000000"/>
        </w:rPr>
      </w:pPr>
      <w:r>
        <w:rPr>
          <w:rFonts w:cs="Times New Roman"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3) в «Личном кабинете» заявителя  ЕПГУ в форме электронного документа</w:t>
      </w:r>
      <w:r>
        <w:rPr>
          <w:rFonts w:cs="Times New Roman" w:ascii="Times New Roman" w:hAnsi="Times New Roman"/>
          <w:b/>
          <w:i/>
          <w:color w:val="000000"/>
          <w:sz w:val="28"/>
          <w:szCs w:val="28"/>
        </w:rPr>
        <w:t xml:space="preserve"> </w:t>
      </w:r>
      <w:r>
        <w:rPr>
          <w:rFonts w:cs="Times New Roman" w:ascii="Times New Roman" w:hAnsi="Times New Roman"/>
          <w:color w:val="000000"/>
          <w:sz w:val="28"/>
          <w:szCs w:val="28"/>
        </w:rPr>
        <w:t>или в «Личном кабинете» заявителя ЕПГУ, РПГУ в форме электронного документа;</w:t>
      </w:r>
    </w:p>
    <w:p>
      <w:pPr>
        <w:pStyle w:val="Normal"/>
        <w:ind w:firstLine="708"/>
        <w:jc w:val="both"/>
        <w:rPr>
          <w:rFonts w:ascii="Times New Roman" w:hAnsi="Times New Roman"/>
          <w:color w:val="000000"/>
        </w:rPr>
      </w:pPr>
      <w:r>
        <w:rPr>
          <w:rFonts w:cs="Times New Roman" w:ascii="Times New Roman" w:hAnsi="Times New Roman"/>
          <w:color w:val="000000"/>
          <w:sz w:val="28"/>
          <w:szCs w:val="28"/>
        </w:rPr>
        <w:t>4) путем направления на адрес e-mail электронной почты заявителя документа в электронной форме.</w:t>
      </w:r>
    </w:p>
    <w:p>
      <w:pPr>
        <w:pStyle w:val="Normal"/>
        <w:ind w:firstLine="708" w:right="-1"/>
        <w:jc w:val="both"/>
        <w:rPr>
          <w:rFonts w:ascii="Times New Roman" w:hAnsi="Times New Roman"/>
          <w:color w:val="000000"/>
        </w:rPr>
      </w:pPr>
      <w:r>
        <w:rPr>
          <w:rFonts w:cs="Times New Roman" w:ascii="Times New Roman" w:hAnsi="Times New Roman"/>
          <w:color w:val="000000"/>
          <w:sz w:val="28"/>
        </w:rPr>
        <w:t xml:space="preserve">Дубликат документа, выданного по результатам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kern w:val="2"/>
          <w:sz w:val="28"/>
          <w:szCs w:val="28"/>
        </w:rPr>
        <w:t xml:space="preserve"> </w:t>
      </w:r>
      <w:r>
        <w:rPr>
          <w:rFonts w:cs="Times New Roman" w:ascii="Times New Roman" w:hAnsi="Times New Roman"/>
          <w:color w:val="000000"/>
          <w:sz w:val="28"/>
          <w:szCs w:val="28"/>
          <w:shd w:fill="FFFFFF" w:val="clear"/>
        </w:rPr>
        <w:t>или письменный отказ в выдаче</w:t>
      </w:r>
      <w:r>
        <w:rPr>
          <w:rFonts w:cs="Times New Roman" w:ascii="Times New Roman" w:hAnsi="Times New Roman"/>
          <w:color w:val="000000"/>
          <w:sz w:val="28"/>
        </w:rPr>
        <w:t xml:space="preserve"> дубликата документа</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Pr>
          <w:rFonts w:eastAsia="Times New Roman" w:ascii="Times New Roman" w:hAnsi="Times New Roman"/>
          <w:color w:val="000000"/>
          <w:sz w:val="28"/>
          <w:szCs w:val="28"/>
          <w:lang w:eastAsia="ru-RU"/>
        </w:rPr>
        <w:t xml:space="preserve">Единый портал,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Региональный портал  или  передаёт результат предоставления муниципальной услуги в МФЦ для выдачи заявителю.</w:t>
      </w:r>
    </w:p>
    <w:p>
      <w:pPr>
        <w:pStyle w:val="Normal"/>
        <w:ind w:firstLine="708"/>
        <w:jc w:val="both"/>
        <w:rPr>
          <w:rFonts w:ascii="Times New Roman" w:hAnsi="Times New Roman"/>
          <w:color w:val="000000"/>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 </w:t>
      </w:r>
      <w:r>
        <w:rPr>
          <w:rFonts w:cs="Times New Roman" w:ascii="Times New Roman" w:hAnsi="Times New Roman"/>
          <w:color w:val="000000"/>
          <w:sz w:val="28"/>
          <w:szCs w:val="28"/>
        </w:rPr>
        <w:t>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widowControl w:val="false"/>
        <w:tabs>
          <w:tab w:val="clear" w:pos="708"/>
          <w:tab w:val="left" w:pos="1260" w:leader="none"/>
          <w:tab w:val="left" w:pos="1440" w:leader="none"/>
        </w:tabs>
        <w:ind w:firstLine="709"/>
        <w:jc w:val="both"/>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eastAsia="Calibri"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ЕПГУ, </w:t>
      </w:r>
      <w:r>
        <w:rPr>
          <w:rFonts w:eastAsia="Times New Roman" w:cs="Times New Roman" w:ascii="Times New Roman" w:hAnsi="Times New Roman"/>
          <w:color w:val="000000"/>
          <w:sz w:val="28"/>
          <w:szCs w:val="28"/>
          <w:lang w:eastAsia="ru-RU"/>
        </w:rPr>
        <w:t xml:space="preserve">РПГУ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spacing w:before="0" w:after="0"/>
        <w:ind w:firstLine="709"/>
        <w:contextualSpacing/>
        <w:jc w:val="both"/>
        <w:rPr>
          <w:rFonts w:ascii="Times New Roman" w:hAnsi="Times New Roman"/>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color w:val="000000"/>
        </w:rPr>
      </w:pPr>
      <w:bookmarkStart w:id="32" w:name="sub_13222"/>
      <w:r>
        <w:rPr>
          <w:rFonts w:cs="Times New Roman"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bookmarkEnd w:id="32"/>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lang w:val="en-US"/>
        </w:rPr>
        <w:t>IY</w:t>
      </w:r>
      <w:r>
        <w:rPr>
          <w:rFonts w:cs="Times New Roman" w:ascii="Times New Roman" w:hAnsi="Times New Roman"/>
          <w:b/>
          <w:color w:val="000000"/>
          <w:sz w:val="28"/>
          <w:szCs w:val="28"/>
        </w:rPr>
        <w:t>. Формы контроля за исполнением административного регламента</w:t>
      </w:r>
    </w:p>
    <w:p>
      <w:pPr>
        <w:pStyle w:val="Normal"/>
        <w:spacing w:before="0" w:after="0"/>
        <w:ind w:firstLine="709"/>
        <w:contextual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cs="Times New Roman" w:ascii="Times New Roman" w:hAnsi="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right="-1"/>
        <w:jc w:val="both"/>
        <w:rPr/>
      </w:pPr>
      <w:r>
        <w:rPr>
          <w:rFonts w:cs="Times New Roman" w:ascii="Times New Roman" w:hAnsi="Times New Roman"/>
          <w:color w:val="000000"/>
          <w:sz w:val="28"/>
          <w:szCs w:val="28"/>
        </w:rPr>
        <w:t>4.1.1. Должностные лица</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при предоставлении муниципальной услуги руководствуются положениями настоящего </w:t>
      </w:r>
      <w:r>
        <w:rPr>
          <w:rStyle w:val="FontStyle58"/>
          <w:rFonts w:ascii="Times New Roman" w:hAnsi="Times New Roman"/>
          <w:color w:val="000000"/>
          <w:sz w:val="28"/>
          <w:szCs w:val="28"/>
        </w:rPr>
        <w:t>административного</w:t>
      </w:r>
      <w:r>
        <w:rPr>
          <w:rFonts w:cs="Times New Roman" w:ascii="Times New Roman" w:hAnsi="Times New Roman"/>
          <w:color w:val="000000"/>
          <w:sz w:val="28"/>
          <w:szCs w:val="28"/>
        </w:rPr>
        <w:t xml:space="preserve"> регламента.</w:t>
      </w:r>
    </w:p>
    <w:p>
      <w:pPr>
        <w:pStyle w:val="Normal"/>
        <w:ind w:firstLine="709" w:right="-1"/>
        <w:jc w:val="both"/>
        <w:rPr/>
      </w:pPr>
      <w:r>
        <w:rPr>
          <w:rFonts w:cs="Times New Roman" w:ascii="Times New Roman" w:hAnsi="Times New Roman"/>
          <w:color w:val="000000"/>
          <w:sz w:val="28"/>
          <w:szCs w:val="28"/>
        </w:rPr>
        <w:t>4.1.2. Текущий контроль за соблюдением и исполнением ответственными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положений </w:t>
      </w:r>
      <w:r>
        <w:rPr>
          <w:rStyle w:val="FontStyle58"/>
          <w:rFonts w:ascii="Times New Roman" w:hAnsi="Times New Roman"/>
          <w:color w:val="000000"/>
          <w:sz w:val="28"/>
          <w:szCs w:val="28"/>
        </w:rPr>
        <w:t>административного</w:t>
      </w:r>
      <w:r>
        <w:rPr>
          <w:rFonts w:cs="Times New Roman" w:ascii="Times New Roman" w:hAnsi="Times New Roman"/>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right="-1"/>
        <w:jc w:val="both"/>
        <w:rPr/>
      </w:pPr>
      <w:r>
        <w:rPr>
          <w:rFonts w:cs="Times New Roman" w:ascii="Times New Roman" w:hAnsi="Times New Roman"/>
          <w:color w:val="000000"/>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положений настоящего </w:t>
      </w:r>
      <w:r>
        <w:rPr>
          <w:rStyle w:val="FontStyle58"/>
          <w:rFonts w:ascii="Times New Roman" w:hAnsi="Times New Roman"/>
          <w:color w:val="000000"/>
          <w:sz w:val="28"/>
          <w:szCs w:val="28"/>
        </w:rPr>
        <w:t>административного</w:t>
      </w:r>
      <w:r>
        <w:rPr>
          <w:rFonts w:cs="Times New Roman" w:ascii="Times New Roman" w:hAnsi="Times New Roman"/>
          <w:color w:val="000000"/>
          <w:sz w:val="28"/>
          <w:szCs w:val="28"/>
        </w:rPr>
        <w:t xml:space="preserve"> Регламента, иных нормативных правовых актов Российской Федерации.</w:t>
      </w:r>
    </w:p>
    <w:p>
      <w:pPr>
        <w:pStyle w:val="Normal"/>
        <w:ind w:firstLine="709" w:right="-1"/>
        <w:jc w:val="both"/>
        <w:rPr>
          <w:rFonts w:ascii="Times New Roman" w:hAnsi="Times New Roman"/>
          <w:color w:val="000000"/>
        </w:rPr>
      </w:pPr>
      <w:r>
        <w:rPr>
          <w:rFonts w:cs="Times New Roman" w:ascii="Times New Roman" w:hAnsi="Times New Roman"/>
          <w:color w:val="000000"/>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bookmarkStart w:id="33" w:name="sub_3078"/>
      <w:bookmarkEnd w:id="33"/>
      <w:r>
        <w:rPr>
          <w:rFonts w:cs="Times New Roman" w:ascii="Times New Roman" w:hAnsi="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rmal1"/>
        <w:ind w:firstLine="709" w:right="-1"/>
        <w:jc w:val="both"/>
        <w:rPr>
          <w:rFonts w:ascii="Times New Roman" w:hAnsi="Times New Roman"/>
          <w:color w:val="000000"/>
        </w:rPr>
      </w:pPr>
      <w:r>
        <w:rPr>
          <w:rFonts w:ascii="Times New Roman" w:hAnsi="Times New Roman"/>
          <w:color w:val="000000"/>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ascii="Times New Roman" w:hAnsi="Times New Roman"/>
          <w:i/>
          <w:color w:val="000000"/>
        </w:rPr>
        <w:t xml:space="preserve"> </w:t>
      </w:r>
      <w:r>
        <w:rPr>
          <w:rFonts w:ascii="Times New Roman" w:hAnsi="Times New Roman"/>
          <w:color w:val="000000"/>
        </w:rPr>
        <w:t xml:space="preserve">проводятся плановые и внеплановые проверки. </w:t>
      </w:r>
    </w:p>
    <w:p>
      <w:pPr>
        <w:pStyle w:val="ConsPlusNormal1"/>
        <w:ind w:firstLine="709" w:right="-1"/>
        <w:jc w:val="both"/>
        <w:rPr>
          <w:rFonts w:ascii="Times New Roman" w:hAnsi="Times New Roman"/>
          <w:color w:val="000000"/>
        </w:rPr>
      </w:pPr>
      <w:r>
        <w:rPr>
          <w:rFonts w:ascii="Times New Roman" w:hAnsi="Times New Roman"/>
          <w:color w:val="000000"/>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firstLine="709" w:right="-1"/>
        <w:jc w:val="both"/>
        <w:rPr>
          <w:rFonts w:ascii="Times New Roman" w:hAnsi="Times New Roman"/>
          <w:color w:val="000000"/>
        </w:rPr>
      </w:pPr>
      <w:r>
        <w:rPr>
          <w:rFonts w:cs="Times New Roman" w:ascii="Times New Roman" w:hAnsi="Times New Roman"/>
          <w:color w:val="000000"/>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1"/>
        <w:ind w:firstLine="709" w:right="-1"/>
        <w:jc w:val="both"/>
        <w:rPr>
          <w:rFonts w:ascii="Times New Roman" w:hAnsi="Times New Roman"/>
          <w:color w:val="000000"/>
        </w:rPr>
      </w:pPr>
      <w:r>
        <w:rPr>
          <w:rFonts w:ascii="Times New Roman" w:hAnsi="Times New Roman"/>
          <w:color w:val="000000"/>
        </w:rPr>
        <w:t xml:space="preserve">4.2.4. Результаты плановых и внеплановых проверок оформляются </w:t>
        <w:br/>
        <w:t>в виде справки, где отмечаются выявленные недостатки и предложения по их устранению.</w:t>
      </w:r>
    </w:p>
    <w:p>
      <w:pPr>
        <w:pStyle w:val="ConsPlusNormal1"/>
        <w:ind w:firstLine="709" w:right="-1"/>
        <w:jc w:val="both"/>
        <w:rPr>
          <w:rFonts w:ascii="Times New Roman" w:hAnsi="Times New Roman"/>
          <w:color w:val="000000"/>
        </w:rPr>
      </w:pPr>
      <w:r>
        <w:rPr>
          <w:rFonts w:ascii="Times New Roman" w:hAnsi="Times New Roman"/>
          <w:color w:val="000000"/>
        </w:rPr>
      </w:r>
    </w:p>
    <w:p>
      <w:pPr>
        <w:pStyle w:val="Normal"/>
        <w:spacing w:before="0" w:after="0"/>
        <w:ind w:firstLine="709"/>
        <w:contextualSpacing/>
        <w:jc w:val="center"/>
        <w:rPr>
          <w:rFonts w:ascii="Times New Roman" w:hAnsi="Times New Roman"/>
          <w:color w:val="000000"/>
        </w:rPr>
      </w:pPr>
      <w:bookmarkStart w:id="34" w:name="sub_3079"/>
      <w:bookmarkEnd w:id="34"/>
      <w:r>
        <w:rPr>
          <w:rFonts w:cs="Times New Roman" w:ascii="Times New Roman" w:hAnsi="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1"/>
        <w:ind w:firstLine="709" w:right="-1"/>
        <w:jc w:val="both"/>
        <w:rPr>
          <w:rFonts w:ascii="Times New Roman" w:hAnsi="Times New Roman"/>
          <w:color w:val="000000"/>
        </w:rPr>
      </w:pPr>
      <w:r>
        <w:rPr>
          <w:rFonts w:ascii="Times New Roman" w:hAnsi="Times New Roman"/>
          <w:color w:val="000000"/>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right="-1"/>
        <w:jc w:val="both"/>
        <w:rPr>
          <w:rFonts w:ascii="Times New Roman" w:hAnsi="Times New Roman"/>
          <w:color w:val="000000"/>
        </w:rPr>
      </w:pPr>
      <w:r>
        <w:rPr>
          <w:rFonts w:cs="Times New Roman" w:ascii="Times New Roman" w:hAnsi="Times New Roman"/>
          <w:color w:val="000000"/>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ответственных за предоставление муниципальной услуги.</w:t>
      </w:r>
    </w:p>
    <w:p>
      <w:pPr>
        <w:pStyle w:val="FORMATTEXT"/>
        <w:ind w:firstLine="709" w:right="-1"/>
        <w:jc w:val="both"/>
        <w:rPr>
          <w:rFonts w:ascii="Times New Roman" w:hAnsi="Times New Roman"/>
          <w:color w:val="000000"/>
        </w:rPr>
      </w:pPr>
      <w:r>
        <w:rPr>
          <w:rFonts w:cs="Times New Roman" w:ascii="Times New Roman" w:hAnsi="Times New Roman"/>
          <w:color w:val="000000"/>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bookmarkStart w:id="35" w:name="sub_3080"/>
      <w:bookmarkEnd w:id="35"/>
      <w:r>
        <w:rPr>
          <w:rFonts w:cs="Times New Roman" w:ascii="Times New Roman" w:hAnsi="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before="0" w:after="0"/>
        <w:ind w:firstLine="709"/>
        <w:contextualSpacing/>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both"/>
        <w:rPr>
          <w:rFonts w:ascii="Times New Roman" w:hAnsi="Times New Roman"/>
          <w:color w:val="000000"/>
        </w:rPr>
      </w:pPr>
      <w:r>
        <w:rPr>
          <w:rFonts w:cs="Times New Roman" w:ascii="Times New Roman" w:hAnsi="Times New Roman"/>
          <w:color w:val="000000"/>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соблюдения и исполнения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нормативных правовых актов Российской Федерации, Краснодарского края, а также положений настоящего Регламента.</w:t>
      </w:r>
    </w:p>
    <w:p>
      <w:pPr>
        <w:pStyle w:val="Normal"/>
        <w:ind w:firstLine="709" w:right="-1"/>
        <w:rPr>
          <w:rFonts w:ascii="Times New Roman" w:hAnsi="Times New Roman"/>
          <w:color w:val="000000"/>
        </w:rPr>
      </w:pPr>
      <w:r>
        <w:rPr>
          <w:rFonts w:cs="Times New Roman" w:ascii="Times New Roman" w:hAnsi="Times New Roman"/>
          <w:color w:val="000000"/>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должен быть постоянным, всесторонним, объективным и эффективным. </w:t>
      </w:r>
    </w:p>
    <w:p>
      <w:pPr>
        <w:pStyle w:val="Normal"/>
        <w:ind w:firstLine="709" w:right="-1"/>
        <w:jc w:val="both"/>
        <w:rPr>
          <w:rFonts w:ascii="Times New Roman" w:hAnsi="Times New Roman"/>
          <w:color w:val="000000"/>
        </w:rPr>
      </w:pPr>
      <w:r>
        <w:rPr>
          <w:rFonts w:cs="Times New Roman" w:ascii="Times New Roman" w:hAnsi="Times New Roman"/>
          <w:color w:val="000000"/>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spacing w:before="0" w:after="0"/>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ind w:firstLine="709"/>
        <w:contextualSpacing/>
        <w:jc w:val="center"/>
        <w:rPr/>
      </w:pPr>
      <w:bookmarkStart w:id="36" w:name="sub_3026"/>
      <w:bookmarkEnd w:id="36"/>
      <w:r>
        <w:rPr>
          <w:rFonts w:cs="Times New Roman" w:ascii="Times New Roman" w:hAnsi="Times New Roman"/>
          <w:b/>
          <w:color w:val="000000"/>
          <w:sz w:val="28"/>
          <w:szCs w:val="28"/>
          <w:lang w:val="en-US"/>
        </w:rPr>
        <w:t>Y</w:t>
      </w:r>
      <w:r>
        <w:rPr>
          <w:rFonts w:cs="Times New Roman" w:ascii="Times New Roman" w:hAnsi="Times New Roman"/>
          <w:b/>
          <w:color w:val="000000"/>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51">
        <w:r>
          <w:rPr>
            <w:rFonts w:cs="Times New Roman" w:ascii="Times New Roman" w:hAnsi="Times New Roman"/>
            <w:b/>
            <w:color w:val="000000"/>
            <w:sz w:val="28"/>
            <w:szCs w:val="28"/>
          </w:rPr>
          <w:t>части 1</w:t>
        </w:r>
      </w:hyperlink>
      <w:r>
        <w:rPr>
          <w:rFonts w:cs="Times New Roman" w:ascii="Times New Roman" w:hAnsi="Times New Roman"/>
          <w:b/>
          <w:color w:val="000000"/>
          <w:sz w:val="28"/>
          <w:szCs w:val="28"/>
        </w:rPr>
        <w:t>.1. статьи 16 Федерального закона № 210, а также их должностных лиц, муниципальных служащих, работников.</w:t>
      </w:r>
    </w:p>
    <w:p>
      <w:pPr>
        <w:pStyle w:val="Normal"/>
        <w:spacing w:before="0" w:after="0"/>
        <w:ind w:firstLine="709"/>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ind w:firstLine="709"/>
        <w:jc w:val="center"/>
        <w:rPr>
          <w:rFonts w:ascii="Times New Roman" w:hAnsi="Times New Roman"/>
          <w:color w:val="000000"/>
        </w:rPr>
      </w:pPr>
      <w:bookmarkStart w:id="37" w:name="sub_20051"/>
      <w:r>
        <w:rPr>
          <w:rFonts w:cs="Times New Roman" w:ascii="Times New Roman" w:hAnsi="Times New Roman"/>
          <w:b/>
          <w:color w:val="000000"/>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Heading1"/>
        <w:spacing w:beforeAutospacing="0" w:before="0" w:afterAutospacing="0" w:after="0"/>
        <w:ind w:firstLine="709"/>
        <w:jc w:val="both"/>
        <w:rPr/>
      </w:pPr>
      <w:r>
        <w:rPr>
          <w:rFonts w:ascii="Times New Roman" w:hAnsi="Times New Roman"/>
          <w:b w:val="false"/>
          <w:color w:val="000000"/>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hyperlink r:id="rId52">
        <w:r>
          <w:rPr>
            <w:rStyle w:val="Style11"/>
            <w:rFonts w:ascii="Times New Roman" w:hAnsi="Times New Roman"/>
            <w:b w:val="false"/>
            <w:color w:val="000000"/>
            <w:sz w:val="28"/>
            <w:szCs w:val="28"/>
          </w:rPr>
          <w:t>части 1.1 статьи 16</w:t>
        </w:r>
      </w:hyperlink>
      <w:r>
        <w:rPr>
          <w:rFonts w:ascii="Times New Roman" w:hAnsi="Times New Roman"/>
          <w:b w:val="false"/>
          <w:color w:val="00000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38" w:name="sub_52613"/>
      <w:bookmarkEnd w:id="37"/>
    </w:p>
    <w:p>
      <w:pPr>
        <w:pStyle w:val="Normal"/>
        <w:ind w:firstLine="709"/>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5.2. Предмет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которым может быть направлена жалоба</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P6"/>
        <w:spacing w:before="0" w:after="0"/>
        <w:ind w:firstLine="709"/>
        <w:jc w:val="both"/>
        <w:rPr/>
      </w:pPr>
      <w:r>
        <w:rPr>
          <w:rFonts w:ascii="Times New Roman" w:hAnsi="Times New Roman"/>
          <w:color w:val="000000"/>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4"/>
          <w:rFonts w:ascii="Times New Roman" w:hAnsi="Times New Roman"/>
          <w:color w:val="000000"/>
          <w:szCs w:val="28"/>
        </w:rPr>
        <w:t>образования Кореновский район от 21 мая 2019 года № 639 «</w:t>
      </w:r>
      <w:r>
        <w:rPr>
          <w:rFonts w:ascii="Times New Roman" w:hAnsi="Times New Roman"/>
          <w:bCs/>
          <w:color w:val="000000"/>
          <w:sz w:val="28"/>
          <w:szCs w:val="28"/>
        </w:rPr>
        <w:t>Об утверждении Порядка подачи и рассмотрения жалоб на решения и действия (бездействие)</w:t>
      </w:r>
      <w:r>
        <w:rPr>
          <w:rFonts w:ascii="Times New Roman" w:hAnsi="Times New Roman"/>
          <w:bCs/>
          <w:color w:val="000000"/>
          <w:sz w:val="28"/>
          <w:szCs w:val="28"/>
          <w:shd w:fill="FFFFFF" w:val="clear"/>
        </w:rPr>
        <w:t xml:space="preserve">отраслевых (функциональных) органов </w:t>
      </w:r>
      <w:r>
        <w:rPr>
          <w:rFonts w:ascii="Times New Roman" w:hAnsi="Times New Roman"/>
          <w:bCs/>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(далее - </w:t>
      </w:r>
      <w:r>
        <w:rPr>
          <w:rFonts w:ascii="Times New Roman" w:hAnsi="Times New Roman"/>
          <w:color w:val="000000"/>
          <w:sz w:val="28"/>
          <w:szCs w:val="28"/>
        </w:rPr>
        <w:t xml:space="preserve">постановлением администрации муниципального </w:t>
      </w:r>
      <w:r>
        <w:rPr>
          <w:rStyle w:val="Style14"/>
          <w:rFonts w:ascii="Times New Roman" w:hAnsi="Times New Roman"/>
          <w:color w:val="000000"/>
          <w:szCs w:val="28"/>
        </w:rPr>
        <w:t>образования Кореновский район № 639)</w:t>
      </w:r>
      <w:r>
        <w:rPr>
          <w:rFonts w:ascii="Times New Roman" w:hAnsi="Times New Roman"/>
          <w:bCs/>
          <w:color w:val="000000"/>
          <w:sz w:val="28"/>
          <w:szCs w:val="28"/>
        </w:rPr>
        <w:t>.</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5.4. Порядок подачи 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color w:val="000000"/>
        </w:rPr>
      </w:pPr>
      <w:r>
        <w:rPr>
          <w:rFonts w:cs="Times New Roman" w:ascii="Times New Roman" w:hAnsi="Times New Roman"/>
          <w:color w:val="000000"/>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5.4.4. Жалоба, поступившая в уполномоченный орган, подлежит регистрации не позднее следующего рабочего дня со дня ее поступления.</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5.4.5. Жалоба должна содержать:</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1) наименование уполномоченного органа,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5.5. Сроки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rFonts w:ascii="Times New Roman" w:hAnsi="Times New Roman"/>
          <w:color w:val="000000"/>
        </w:rPr>
      </w:pPr>
      <w:r>
        <w:rPr>
          <w:rFonts w:cs="Times New Roman" w:ascii="Times New Roman" w:hAnsi="Times New Roman"/>
          <w:color w:val="000000"/>
          <w:sz w:val="28"/>
          <w:szCs w:val="28"/>
        </w:rPr>
        <w:t>Основания для приостановления рассмотрения жалобы отсутствуют.</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5.7. Результат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5.7.1. По результатам рассмотрения жалобы принимается одно из следующих решений:</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2) в удовлетворении жалобы отказывается.</w:t>
      </w:r>
    </w:p>
    <w:p>
      <w:pPr>
        <w:pStyle w:val="Normal"/>
        <w:ind w:firstLine="709"/>
        <w:jc w:val="both"/>
        <w:rPr/>
      </w:pPr>
      <w:r>
        <w:rPr>
          <w:rFonts w:cs="Times New Roman" w:ascii="Times New Roman" w:hAnsi="Times New Roman"/>
          <w:color w:val="000000"/>
          <w:sz w:val="28"/>
          <w:szCs w:val="28"/>
        </w:rPr>
        <w:t xml:space="preserve">5.7.2. Администрация отказывает в удовлетворении жалобы в соответствии с основаниями, предусмотренными пунктом 19  Порядка </w:t>
      </w:r>
      <w:r>
        <w:rPr>
          <w:rFonts w:eastAsia="Times New Roman" w:cs="Times New Roman" w:ascii="Times New Roman" w:hAnsi="Times New Roman"/>
          <w:bCs/>
          <w:color w:val="000000"/>
          <w:sz w:val="28"/>
          <w:szCs w:val="28"/>
        </w:rPr>
        <w:t xml:space="preserve">подачи и рассмотрения жалоб на решения и действия (бездействие) </w:t>
      </w:r>
      <w:r>
        <w:rPr>
          <w:rFonts w:cs="Times New Roman" w:ascii="Times New Roman" w:hAnsi="Times New Roman"/>
          <w:color w:val="000000"/>
          <w:sz w:val="28"/>
          <w:szCs w:val="28"/>
          <w:shd w:fill="FFFFFF" w:val="clear"/>
        </w:rPr>
        <w:t xml:space="preserve">отраслевых (функциональных) органов </w:t>
      </w:r>
      <w:r>
        <w:rPr>
          <w:rFonts w:cs="Times New Roman" w:ascii="Times New Roman" w:hAnsi="Times New Roman"/>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4"/>
          <w:rFonts w:ascii="Times New Roman" w:hAnsi="Times New Roman"/>
          <w:color w:val="000000"/>
          <w:szCs w:val="28"/>
        </w:rPr>
        <w:t>постановлением администрации муниципального образования Кореновский район № 639</w:t>
      </w:r>
      <w:r>
        <w:rPr>
          <w:rFonts w:cs="Times New Roman" w:ascii="Times New Roman" w:hAnsi="Times New Roman"/>
          <w:bCs/>
          <w:color w:val="000000"/>
          <w:sz w:val="28"/>
          <w:szCs w:val="28"/>
        </w:rPr>
        <w:t>.</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5.7.3. МФЦ отказывает в удовлетворении жалобы в соответствии с основаниями, предусмотренными Порядком.</w:t>
      </w:r>
    </w:p>
    <w:p>
      <w:pPr>
        <w:pStyle w:val="P6"/>
        <w:spacing w:before="0" w:after="0"/>
        <w:ind w:firstLine="709"/>
        <w:jc w:val="both"/>
        <w:rPr/>
      </w:pPr>
      <w:r>
        <w:rPr>
          <w:rFonts w:ascii="Times New Roman" w:hAnsi="Times New Roman"/>
          <w:color w:val="000000"/>
          <w:sz w:val="28"/>
          <w:szCs w:val="28"/>
        </w:rPr>
        <w:t xml:space="preserve">5.7.4. Администрация оставляет жалобу без ответа в соответствии с основаниями, предусмотренными пунктом 20  Порядка </w:t>
      </w:r>
      <w:r>
        <w:rPr>
          <w:rFonts w:ascii="Times New Roman" w:hAnsi="Times New Roman"/>
          <w:bCs/>
          <w:color w:val="000000"/>
          <w:sz w:val="28"/>
          <w:szCs w:val="28"/>
        </w:rPr>
        <w:t>подачи и рассмотрения жалоб на решения и действия (бездействие)</w:t>
      </w:r>
      <w:r>
        <w:rPr>
          <w:rFonts w:ascii="Times New Roman" w:hAnsi="Times New Roman"/>
          <w:color w:val="000000"/>
          <w:sz w:val="28"/>
          <w:szCs w:val="28"/>
          <w:shd w:fill="FFFFFF" w:val="clear"/>
        </w:rPr>
        <w:t xml:space="preserve">отраслевых (функциональных) органов </w:t>
      </w:r>
      <w:r>
        <w:rPr>
          <w:rFonts w:ascii="Times New Roman" w:hAnsi="Times New Roman"/>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4"/>
          <w:rFonts w:ascii="Times New Roman" w:hAnsi="Times New Roman"/>
          <w:color w:val="000000"/>
          <w:szCs w:val="28"/>
        </w:rPr>
        <w:t>постановлением администрации муниципального образования Кореновский район № 639</w:t>
      </w:r>
      <w:r>
        <w:rPr>
          <w:rFonts w:ascii="Times New Roman" w:hAnsi="Times New Roman"/>
          <w:bCs/>
          <w:color w:val="000000"/>
          <w:sz w:val="28"/>
          <w:szCs w:val="28"/>
        </w:rPr>
        <w:t>.</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5.7.5. МФЦ оставляет жалобу без ответа в соответствии с основаниями, предусмотренными Порядком.</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 xml:space="preserve">5.8. Порядок информирования заявителя о результатах </w:t>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5.9. Порядок обжалования решения по жалобе</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5.10. Право заявителя на получение информации и документов, необходимых для обоснования 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rFonts w:ascii="Times New Roman" w:hAnsi="Times New Roman"/>
          <w:color w:val="000000"/>
        </w:rPr>
      </w:pPr>
      <w:r>
        <w:rPr>
          <w:rFonts w:cs="Times New Roman" w:ascii="Times New Roman" w:hAnsi="Times New Roman"/>
          <w:color w:val="000000"/>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center"/>
        <w:rPr>
          <w:rFonts w:ascii="Times New Roman" w:hAnsi="Times New Roman"/>
          <w:color w:val="000000"/>
        </w:rPr>
      </w:pPr>
      <w:r>
        <w:rPr>
          <w:rFonts w:cs="Times New Roman" w:ascii="Times New Roman" w:hAnsi="Times New Roman"/>
          <w:b/>
          <w:color w:val="000000"/>
          <w:sz w:val="28"/>
          <w:szCs w:val="28"/>
        </w:rPr>
        <w:t>5.11. Способы информирования заявителей о порядке подачи и рассмотрения жалобы</w:t>
      </w:r>
    </w:p>
    <w:p>
      <w:pPr>
        <w:pStyle w:val="Normal"/>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Pr>
          <w:rFonts w:ascii="Times New Roman" w:hAnsi="Times New Roman"/>
          <w:color w:val="000000"/>
        </w:rPr>
      </w:pPr>
      <w:r>
        <w:rPr>
          <w:rFonts w:cs="Times New Roman" w:ascii="Times New Roman" w:hAnsi="Times New Roman"/>
          <w:color w:val="000000"/>
          <w:sz w:val="28"/>
          <w:szCs w:val="28"/>
        </w:rPr>
        <w:t>Информацию о порядке подачи и рассмотрения жалобы заявители могут получить:</w:t>
      </w:r>
    </w:p>
    <w:p>
      <w:pPr>
        <w:pStyle w:val="Normal"/>
        <w:ind w:firstLine="709"/>
        <w:rPr>
          <w:rFonts w:ascii="Times New Roman" w:hAnsi="Times New Roman"/>
          <w:color w:val="000000"/>
        </w:rPr>
      </w:pPr>
      <w:r>
        <w:rPr>
          <w:rFonts w:cs="Times New Roman" w:ascii="Times New Roman" w:hAnsi="Times New Roman"/>
          <w:color w:val="000000"/>
          <w:sz w:val="28"/>
          <w:szCs w:val="28"/>
        </w:rPr>
        <w:t xml:space="preserve">на информационных стендах, расположенных в местах предоставления    </w:t>
      </w:r>
    </w:p>
    <w:p>
      <w:pPr>
        <w:pStyle w:val="Normal"/>
        <w:ind w:firstLine="709"/>
        <w:rPr>
          <w:rFonts w:ascii="Times New Roman" w:hAnsi="Times New Roman"/>
          <w:color w:val="000000"/>
        </w:rPr>
      </w:pPr>
      <w:r>
        <w:rPr>
          <w:rFonts w:cs="Times New Roman" w:ascii="Times New Roman" w:hAnsi="Times New Roman"/>
          <w:color w:val="000000"/>
          <w:sz w:val="28"/>
          <w:szCs w:val="28"/>
        </w:rPr>
        <w:t>муниципальной услуги, непосредственно в администрации;</w:t>
      </w:r>
    </w:p>
    <w:p>
      <w:pPr>
        <w:pStyle w:val="Normal"/>
        <w:ind w:firstLine="708"/>
        <w:rPr>
          <w:rFonts w:ascii="Times New Roman" w:hAnsi="Times New Roman"/>
          <w:color w:val="000000"/>
        </w:rPr>
      </w:pPr>
      <w:r>
        <w:rPr>
          <w:rFonts w:cs="Times New Roman" w:ascii="Times New Roman" w:hAnsi="Times New Roman"/>
          <w:color w:val="000000"/>
          <w:sz w:val="28"/>
          <w:szCs w:val="28"/>
        </w:rPr>
        <w:t>на официальном сайте http: //www.korenovsk.ru</w:t>
      </w:r>
      <w:r>
        <w:rPr>
          <w:rFonts w:eastAsia="Lucida Sans Unicode" w:cs="Times New Roman" w:ascii="Times New Roman" w:hAnsi="Times New Roman"/>
          <w:bCs/>
          <w:color w:val="000000"/>
          <w:sz w:val="28"/>
          <w:szCs w:val="28"/>
          <w:lang w:eastAsia="ar-SA"/>
        </w:rPr>
        <w:t>,</w:t>
      </w:r>
      <w:r>
        <w:rPr>
          <w:rFonts w:cs="Times New Roman" w:ascii="Times New Roman" w:hAnsi="Times New Roman"/>
          <w:color w:val="000000"/>
          <w:sz w:val="28"/>
          <w:szCs w:val="28"/>
        </w:rPr>
        <w:t xml:space="preserve">  </w:t>
      </w:r>
    </w:p>
    <w:p>
      <w:pPr>
        <w:pStyle w:val="Normal"/>
        <w:ind w:firstLine="709"/>
        <w:rPr>
          <w:rFonts w:ascii="Times New Roman" w:hAnsi="Times New Roman"/>
          <w:color w:val="000000"/>
        </w:rPr>
      </w:pPr>
      <w:r>
        <w:rPr>
          <w:rFonts w:cs="Times New Roman" w:ascii="Times New Roman" w:hAnsi="Times New Roman"/>
          <w:color w:val="000000"/>
          <w:sz w:val="28"/>
          <w:szCs w:val="28"/>
        </w:rPr>
        <w:t xml:space="preserve">на Едином портале МФЦ КК - http://www.e-mfc.ru, </w:t>
      </w:r>
    </w:p>
    <w:p>
      <w:pPr>
        <w:pStyle w:val="Normal"/>
        <w:ind w:firstLine="709"/>
        <w:rPr/>
      </w:pPr>
      <w:r>
        <w:rPr>
          <w:rFonts w:cs="Times New Roman" w:ascii="Times New Roman" w:hAnsi="Times New Roman"/>
          <w:color w:val="000000"/>
          <w:sz w:val="28"/>
          <w:szCs w:val="28"/>
          <w:lang w:eastAsia="ru-RU"/>
        </w:rPr>
        <w:t xml:space="preserve">на Едином  портале </w:t>
      </w:r>
      <w:r>
        <w:rPr>
          <w:rFonts w:cs="Times New Roman" w:ascii="Times New Roman" w:hAnsi="Times New Roman"/>
          <w:color w:val="000000"/>
          <w:sz w:val="28"/>
          <w:szCs w:val="28"/>
        </w:rPr>
        <w:t>http://gosuslugi.ru</w:t>
      </w:r>
      <w:r>
        <w:rPr>
          <w:rStyle w:val="Hyperlink"/>
          <w:rFonts w:ascii="Times New Roman" w:hAnsi="Times New Roman"/>
          <w:color w:val="000000"/>
          <w:sz w:val="28"/>
          <w:szCs w:val="28"/>
        </w:rPr>
        <w:t>;</w:t>
      </w:r>
    </w:p>
    <w:p>
      <w:pPr>
        <w:pStyle w:val="Normal"/>
        <w:ind w:firstLine="709"/>
        <w:rPr>
          <w:rFonts w:ascii="Times New Roman" w:hAnsi="Times New Roman"/>
          <w:color w:val="000000"/>
        </w:rPr>
      </w:pPr>
      <w:r>
        <w:rPr>
          <w:rFonts w:cs="Times New Roman" w:ascii="Times New Roman" w:hAnsi="Times New Roman"/>
          <w:color w:val="000000"/>
          <w:sz w:val="28"/>
          <w:szCs w:val="28"/>
        </w:rPr>
        <w:t>на Региональном портале http://pgu.krasnodar.ru.</w:t>
      </w:r>
      <w:bookmarkEnd w:id="38"/>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olor w:val="000000"/>
        </w:rPr>
      </w:pPr>
      <w:r>
        <w:rPr>
          <w:rFonts w:ascii="Times New Roman" w:hAnsi="Times New Roman"/>
          <w:color w:val="000000"/>
          <w:sz w:val="28"/>
          <w:highlight w:val="white"/>
        </w:rPr>
        <w:t>Начальник управления архитектуры</w:t>
      </w:r>
    </w:p>
    <w:p>
      <w:pPr>
        <w:pStyle w:val="Normal"/>
        <w:jc w:val="both"/>
        <w:rPr>
          <w:rFonts w:ascii="Times New Roman" w:hAnsi="Times New Roman"/>
          <w:color w:val="000000"/>
        </w:rPr>
      </w:pPr>
      <w:r>
        <w:rPr>
          <w:rFonts w:ascii="Times New Roman" w:hAnsi="Times New Roman"/>
          <w:color w:val="000000"/>
          <w:sz w:val="28"/>
          <w:highlight w:val="white"/>
        </w:rPr>
        <w:t>и градостроительства администрации</w:t>
      </w:r>
    </w:p>
    <w:p>
      <w:pPr>
        <w:pStyle w:val="Normal"/>
        <w:jc w:val="both"/>
        <w:rPr>
          <w:rFonts w:ascii="Times New Roman" w:hAnsi="Times New Roman"/>
          <w:color w:val="000000"/>
        </w:rPr>
      </w:pPr>
      <w:r>
        <w:rPr>
          <w:rFonts w:ascii="Times New Roman" w:hAnsi="Times New Roman"/>
          <w:color w:val="000000"/>
          <w:sz w:val="28"/>
          <w:highlight w:val="white"/>
        </w:rPr>
        <w:t>муниципального образования</w:t>
      </w:r>
    </w:p>
    <w:p>
      <w:pPr>
        <w:pStyle w:val="Normal"/>
        <w:jc w:val="both"/>
        <w:rPr>
          <w:rFonts w:ascii="Times New Roman" w:hAnsi="Times New Roman"/>
          <w:color w:val="000000"/>
        </w:rPr>
      </w:pPr>
      <w:r>
        <w:rPr>
          <w:rFonts w:ascii="Times New Roman" w:hAnsi="Times New Roman"/>
          <w:color w:val="000000"/>
          <w:sz w:val="28"/>
          <w:highlight w:val="white"/>
        </w:rPr>
        <w:t>Кореновский район,</w:t>
      </w:r>
    </w:p>
    <w:p>
      <w:pPr>
        <w:pStyle w:val="Normal"/>
        <w:jc w:val="both"/>
        <w:rPr>
          <w:rFonts w:ascii="Times New Roman" w:hAnsi="Times New Roman"/>
          <w:color w:val="000000"/>
        </w:rPr>
      </w:pPr>
      <w:r>
        <w:rPr>
          <w:rFonts w:eastAsia="Times New Roman" w:cs="Times New Roman" w:ascii="Times New Roman" w:hAnsi="Times New Roman"/>
          <w:color w:val="000000"/>
          <w:sz w:val="28"/>
          <w:szCs w:val="28"/>
          <w:highlight w:val="white"/>
          <w:lang w:eastAsia="ru-RU"/>
        </w:rPr>
        <w:t>главный архитектор</w:t>
        <w:tab/>
        <w:tab/>
        <w:tab/>
        <w:tab/>
        <w:tab/>
        <w:tab/>
        <w:t xml:space="preserve">           М.Г. Милославская</w:t>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ind w:right="-1"/>
        <w:jc w:val="right"/>
        <w:rPr>
          <w:rFonts w:ascii="Times New Roman" w:hAnsi="Times New Roman"/>
          <w:color w:val="000000"/>
        </w:rPr>
      </w:pPr>
      <w:r>
        <w:rPr>
          <w:rFonts w:cs="Times New Roman" w:ascii="Times New Roman" w:hAnsi="Times New Roman"/>
          <w:color w:val="000000"/>
          <w:sz w:val="28"/>
          <w:szCs w:val="28"/>
        </w:rPr>
        <w:t>Приложение №  1</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jc w:val="right"/>
        <w:rPr>
          <w:rFonts w:ascii="Times New Roman" w:hAnsi="Times New Roman"/>
          <w:color w:val="000000"/>
        </w:rPr>
      </w:pPr>
      <w:r>
        <w:rPr>
          <w:rFonts w:cs="Times New Roman" w:ascii="Times New Roman" w:hAnsi="Times New Roman"/>
          <w:color w:val="000000"/>
          <w:sz w:val="28"/>
          <w:szCs w:val="28"/>
        </w:rPr>
        <w:t>к административному регламенту</w:t>
      </w:r>
    </w:p>
    <w:p>
      <w:pPr>
        <w:pStyle w:val="Normal"/>
        <w:ind w:right="-1"/>
        <w:jc w:val="right"/>
        <w:rPr>
          <w:rFonts w:ascii="Times New Roman" w:hAnsi="Times New Roman"/>
          <w:color w:val="000000"/>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right="-1"/>
        <w:jc w:val="right"/>
        <w:rPr>
          <w:rFonts w:ascii="Times New Roman" w:hAnsi="Times New Roman"/>
          <w:color w:val="000000"/>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right="-1"/>
        <w:jc w:val="right"/>
        <w:rPr>
          <w:rFonts w:ascii="Times New Roman" w:hAnsi="Times New Roman"/>
          <w:color w:val="000000"/>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right="-1"/>
        <w:jc w:val="right"/>
        <w:rPr>
          <w:rFonts w:ascii="Times New Roman" w:hAnsi="Times New Roman"/>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услуги  «</w:t>
      </w:r>
      <w:r>
        <w:rPr>
          <w:rFonts w:eastAsia="Times New Roman" w:cs="Times New Roman" w:ascii="Times New Roman" w:hAnsi="Times New Roman"/>
          <w:color w:val="000000"/>
          <w:sz w:val="28"/>
          <w:szCs w:val="28"/>
        </w:rPr>
        <w:t>Направление уведомления</w:t>
      </w:r>
    </w:p>
    <w:p>
      <w:pPr>
        <w:pStyle w:val="Normal"/>
        <w:jc w:val="center"/>
        <w:rPr>
          <w:rFonts w:ascii="Times New Roman" w:hAnsi="Times New Roman"/>
          <w:color w:val="000000"/>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о соответствии построенных </w:t>
      </w:r>
    </w:p>
    <w:p>
      <w:pPr>
        <w:pStyle w:val="Normal"/>
        <w:jc w:val="center"/>
        <w:rPr>
          <w:rFonts w:ascii="Times New Roman" w:hAnsi="Times New Roman"/>
          <w:color w:val="000000"/>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или реконструированных </w:t>
      </w:r>
    </w:p>
    <w:p>
      <w:pPr>
        <w:pStyle w:val="Normal"/>
        <w:jc w:val="center"/>
        <w:rPr>
          <w:rFonts w:ascii="Times New Roman" w:hAnsi="Times New Roman"/>
          <w:color w:val="000000"/>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объектов индивидуального </w:t>
      </w:r>
    </w:p>
    <w:p>
      <w:pPr>
        <w:pStyle w:val="Normal"/>
        <w:jc w:val="center"/>
        <w:rPr>
          <w:rFonts w:ascii="Times New Roman" w:hAnsi="Times New Roman"/>
          <w:color w:val="000000"/>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жилищного строительства требованиям</w:t>
      </w:r>
    </w:p>
    <w:p>
      <w:pPr>
        <w:pStyle w:val="Normal"/>
        <w:jc w:val="center"/>
        <w:rPr>
          <w:rFonts w:ascii="Times New Roman" w:hAnsi="Times New Roman"/>
          <w:color w:val="000000"/>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законодательства Российской Федерации</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о градостроительной деятельности</w:t>
      </w:r>
      <w:r>
        <w:rPr>
          <w:rFonts w:cs="Times New Roman" w:ascii="Times New Roman" w:hAnsi="Times New Roman"/>
          <w:color w:val="000000"/>
          <w:sz w:val="28"/>
          <w:szCs w:val="28"/>
        </w:rPr>
        <w:t>»</w:t>
      </w:r>
    </w:p>
    <w:p>
      <w:pPr>
        <w:pStyle w:val="Normal"/>
        <w:ind w:right="-1"/>
        <w:rPr>
          <w:rFonts w:ascii="Times New Roman" w:hAnsi="Times New Roman" w:cs="Times New Roman"/>
          <w:i/>
          <w:i/>
          <w:color w:val="000000"/>
          <w:sz w:val="28"/>
          <w:szCs w:val="28"/>
          <w:u w:val="single"/>
        </w:rPr>
      </w:pPr>
      <w:r>
        <w:rPr>
          <w:rFonts w:cs="Times New Roman" w:ascii="Times New Roman" w:hAnsi="Times New Roman"/>
          <w:i/>
          <w:color w:val="000000"/>
          <w:sz w:val="28"/>
          <w:szCs w:val="28"/>
          <w:u w:val="single"/>
        </w:rPr>
      </w:r>
    </w:p>
    <w:p>
      <w:pPr>
        <w:pStyle w:val="Normal"/>
        <w:ind w:firstLine="709"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1"/>
        <w:jc w:val="center"/>
        <w:rPr>
          <w:rFonts w:ascii="Times New Roman" w:hAnsi="Times New Roman"/>
          <w:color w:val="000000"/>
        </w:rPr>
      </w:pPr>
      <w:r>
        <w:rPr>
          <w:rFonts w:eastAsia="Times New Roman" w:cs="Times New Roman" w:ascii="Times New Roman" w:hAnsi="Times New Roman"/>
          <w:b/>
          <w:color w:val="000000"/>
          <w:sz w:val="28"/>
          <w:szCs w:val="28"/>
          <w:lang w:eastAsia="ru-RU"/>
        </w:rPr>
        <w:t>ПЕРЕЧЕНЬ</w:t>
      </w:r>
    </w:p>
    <w:p>
      <w:pPr>
        <w:pStyle w:val="Normal"/>
        <w:ind w:firstLine="709" w:right="-1"/>
        <w:jc w:val="center"/>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признаков заявителей, а также комбинации значений признаков, </w:t>
      </w:r>
    </w:p>
    <w:p>
      <w:pPr>
        <w:pStyle w:val="Normal"/>
        <w:ind w:firstLine="709" w:right="-1"/>
        <w:jc w:val="center"/>
        <w:rPr/>
      </w:pPr>
      <w:r>
        <w:rPr>
          <w:rFonts w:eastAsia="Times New Roman" w:cs="Times New Roman" w:ascii="Times New Roman" w:hAnsi="Times New Roman"/>
          <w:color w:val="000000"/>
          <w:sz w:val="28"/>
          <w:szCs w:val="28"/>
          <w:lang w:eastAsia="ru-RU"/>
        </w:rPr>
        <w:t xml:space="preserve">каждая из которых соответствует одному варианту предоставления </w:t>
      </w:r>
      <w:r>
        <w:rPr>
          <w:rStyle w:val="Style12"/>
          <w:rFonts w:ascii="Times New Roman" w:hAnsi="Times New Roman"/>
          <w:color w:val="000000"/>
          <w:sz w:val="28"/>
          <w:szCs w:val="28"/>
        </w:rPr>
        <w:t>муниципальной</w:t>
      </w:r>
      <w:r>
        <w:rPr>
          <w:rFonts w:eastAsia="Times New Roman" w:cs="Times New Roman" w:ascii="Times New Roman" w:hAnsi="Times New Roman"/>
          <w:color w:val="000000"/>
          <w:sz w:val="28"/>
          <w:szCs w:val="28"/>
          <w:lang w:eastAsia="ru-RU"/>
        </w:rPr>
        <w:t xml:space="preserve"> услуги</w:t>
      </w:r>
    </w:p>
    <w:p>
      <w:pPr>
        <w:pStyle w:val="Normal"/>
        <w:ind w:firstLine="709"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ListParagraph"/>
        <w:widowControl w:val="false"/>
        <w:numPr>
          <w:ilvl w:val="0"/>
          <w:numId w:val="4"/>
        </w:numPr>
        <w:suppressAutoHyphens w:val="false"/>
        <w:ind w:hanging="360" w:left="900" w:right="-1"/>
        <w:jc w:val="center"/>
        <w:outlineLvl w:val="2"/>
        <w:rPr>
          <w:rFonts w:ascii="Times New Roman" w:hAnsi="Times New Roman"/>
          <w:color w:val="000000"/>
        </w:rPr>
      </w:pPr>
      <w:r>
        <w:rPr>
          <w:rFonts w:cs="Times New Roman" w:ascii="Times New Roman" w:hAnsi="Times New Roman"/>
          <w:b/>
          <w:color w:val="000000"/>
          <w:sz w:val="28"/>
          <w:szCs w:val="28"/>
        </w:rPr>
        <w:t>Перечень общих признаков заявителей, по которым объединяются</w:t>
      </w:r>
    </w:p>
    <w:p>
      <w:pPr>
        <w:pStyle w:val="ListParagraph"/>
        <w:widowControl w:val="false"/>
        <w:numPr>
          <w:ilvl w:val="0"/>
          <w:numId w:val="0"/>
        </w:numPr>
        <w:ind w:hanging="0" w:left="900" w:right="-1"/>
        <w:jc w:val="center"/>
        <w:outlineLvl w:val="2"/>
        <w:rPr/>
      </w:pPr>
      <w:r>
        <w:rPr>
          <w:rStyle w:val="Style12"/>
          <w:rFonts w:ascii="Times New Roman" w:hAnsi="Times New Roman"/>
          <w:b/>
          <w:color w:val="000000"/>
          <w:sz w:val="28"/>
          <w:szCs w:val="28"/>
        </w:rPr>
        <w:t>категории заявителей</w:t>
      </w:r>
    </w:p>
    <w:p>
      <w:pPr>
        <w:pStyle w:val="Normal"/>
        <w:widowControl w:val="false"/>
        <w:ind w:right="-1"/>
        <w:jc w:val="right"/>
        <w:rPr>
          <w:rFonts w:ascii="Times New Roman" w:hAnsi="Times New Roman"/>
          <w:color w:val="000000"/>
        </w:rPr>
      </w:pPr>
      <w:r>
        <w:rPr>
          <w:rFonts w:cs="Times New Roman" w:ascii="Times New Roman" w:hAnsi="Times New Roman"/>
          <w:color w:val="000000"/>
          <w:sz w:val="28"/>
          <w:szCs w:val="28"/>
        </w:rPr>
        <w:t>Таблица № 1</w:t>
      </w:r>
    </w:p>
    <w:p>
      <w:pPr>
        <w:pStyle w:val="Normal"/>
        <w:widowControl w:val="false"/>
        <w:ind w:right="-1"/>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77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698"/>
        <w:gridCol w:w="3797"/>
        <w:gridCol w:w="5281"/>
      </w:tblGrid>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w:t>
            </w:r>
          </w:p>
        </w:tc>
        <w:tc>
          <w:tcPr>
            <w:tcW w:w="3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Признак заявителя (принадлежащего ему объекта)</w:t>
            </w:r>
          </w:p>
        </w:tc>
        <w:tc>
          <w:tcPr>
            <w:tcW w:w="5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Значения признака заявителя</w:t>
            </w:r>
          </w:p>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(принадлежащего ему объекта)</w:t>
            </w:r>
          </w:p>
        </w:tc>
      </w:tr>
      <w:t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76"/>
              <w:ind w:hanging="0" w:left="0" w:right="-1"/>
              <w:jc w:val="center"/>
              <w:outlineLvl w:val="3"/>
              <w:rPr/>
            </w:pPr>
            <w:r>
              <w:rPr>
                <w:rFonts w:cs="Times New Roman" w:ascii="Times New Roman" w:hAnsi="Times New Roman"/>
                <w:color w:val="000000"/>
                <w:sz w:val="24"/>
                <w:szCs w:val="24"/>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4"/>
                <w:szCs w:val="24"/>
              </w:rPr>
              <w:t xml:space="preserve">Результат «Направление </w:t>
            </w:r>
            <w:r>
              <w:rPr>
                <w:rStyle w:val="FontStyle44"/>
                <w:rFonts w:eastAsia="Times New Roman" w:cs="Times New Roman" w:ascii="Times New Roman" w:hAnsi="Times New Roman"/>
                <w:color w:val="000000"/>
                <w:sz w:val="24"/>
                <w:szCs w:val="24"/>
                <w:shd w:fill="FFFFFF" w:val="clear"/>
              </w:rPr>
              <w:t>уведомления о соответствии или о несоответствии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w:t>
            </w:r>
            <w:r>
              <w:rPr>
                <w:rFonts w:cs="Times New Roman" w:ascii="Times New Roman" w:hAnsi="Times New Roman"/>
                <w:color w:val="000000"/>
                <w:sz w:val="24"/>
                <w:szCs w:val="24"/>
              </w:rPr>
              <w:t>»</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1.</w:t>
            </w:r>
          </w:p>
        </w:tc>
        <w:tc>
          <w:tcPr>
            <w:tcW w:w="3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Основание</w:t>
            </w:r>
          </w:p>
        </w:tc>
        <w:tc>
          <w:tcPr>
            <w:tcW w:w="5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1. Поступление запроса</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2.</w:t>
            </w:r>
          </w:p>
        </w:tc>
        <w:tc>
          <w:tcPr>
            <w:tcW w:w="3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Категория заявителя</w:t>
            </w:r>
          </w:p>
        </w:tc>
        <w:tc>
          <w:tcPr>
            <w:tcW w:w="5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1.</w:t>
            </w:r>
            <w:r>
              <w:rPr>
                <w:rFonts w:eastAsia="Times New Roman" w:cs="Times New Roman" w:ascii="Times New Roman" w:hAnsi="Times New Roman"/>
                <w:color w:val="000000"/>
                <w:sz w:val="24"/>
                <w:szCs w:val="24"/>
                <w:lang w:eastAsia="ru-RU"/>
              </w:rPr>
              <w:t xml:space="preserve"> Физическое  лицо, заинтересованное  в получении муниципальной услуги</w:t>
            </w:r>
          </w:p>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2. Юридическое лицо</w:t>
            </w:r>
            <w:r>
              <w:rPr>
                <w:rFonts w:eastAsia="Times New Roman" w:cs="Times New Roman" w:ascii="Times New Roman" w:hAnsi="Times New Roman"/>
                <w:color w:val="000000"/>
                <w:sz w:val="24"/>
                <w:szCs w:val="24"/>
                <w:lang w:eastAsia="ru-RU"/>
              </w:rPr>
              <w:t>, заинтересованное  в получении муниципальной услуги</w:t>
            </w:r>
          </w:p>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3. Индивидуальный предприниматель</w:t>
            </w:r>
            <w:r>
              <w:rPr>
                <w:rFonts w:eastAsia="Times New Roman" w:cs="Times New Roman" w:ascii="Times New Roman" w:hAnsi="Times New Roman"/>
                <w:color w:val="000000"/>
                <w:sz w:val="24"/>
                <w:szCs w:val="24"/>
                <w:lang w:eastAsia="ru-RU"/>
              </w:rPr>
              <w:t>, заинтересованный  в получении муниципальной услуги</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3.</w:t>
            </w:r>
          </w:p>
        </w:tc>
        <w:tc>
          <w:tcPr>
            <w:tcW w:w="3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Представитель юридического лица/индивидуального предпринимателя</w:t>
            </w:r>
          </w:p>
        </w:tc>
        <w:tc>
          <w:tcPr>
            <w:tcW w:w="5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1. Руководитель</w:t>
            </w:r>
          </w:p>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2. Сотрудник</w:t>
            </w:r>
          </w:p>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3. Иное лицо полномочия, которого подтверждены в установленном порядке</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4.</w:t>
            </w:r>
          </w:p>
        </w:tc>
        <w:tc>
          <w:tcPr>
            <w:tcW w:w="3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Способ обращения</w:t>
            </w:r>
          </w:p>
        </w:tc>
        <w:tc>
          <w:tcPr>
            <w:tcW w:w="5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1. Заявитель лично (дополнительных документов не требуется)</w:t>
            </w:r>
          </w:p>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2. Представитель заявителя (необходимо представить документ, подтверждающий полномочия представителя)</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5.</w:t>
            </w:r>
          </w:p>
        </w:tc>
        <w:tc>
          <w:tcPr>
            <w:tcW w:w="3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Тип земельного участка</w:t>
            </w:r>
          </w:p>
        </w:tc>
        <w:tc>
          <w:tcPr>
            <w:tcW w:w="5281" w:type="dxa"/>
            <w:tcBorders>
              <w:top w:val="single" w:sz="4" w:space="0" w:color="000000"/>
              <w:left w:val="single" w:sz="4" w:space="0" w:color="000000"/>
              <w:bottom w:val="single" w:sz="4" w:space="0" w:color="000000"/>
              <w:right w:val="single" w:sz="4" w:space="0" w:color="000000"/>
            </w:tcBorders>
            <w:vAlign w:val="center"/>
          </w:tcPr>
          <w:p>
            <w:pPr>
              <w:pStyle w:val="Style191"/>
              <w:widowControl/>
              <w:tabs>
                <w:tab w:val="clear" w:pos="708"/>
                <w:tab w:val="left" w:pos="778" w:leader="none"/>
              </w:tabs>
              <w:rPr/>
            </w:pPr>
            <w:r>
              <w:rPr>
                <w:rStyle w:val="FontStyle120"/>
                <w:rFonts w:ascii="Times New Roman" w:hAnsi="Times New Roman"/>
                <w:color w:val="000000"/>
              </w:rPr>
              <w:t>Право зарегистрировано в ЕГРН</w:t>
            </w:r>
          </w:p>
          <w:p>
            <w:pPr>
              <w:pStyle w:val="Normal"/>
              <w:widowControl w:val="false"/>
              <w:spacing w:lineRule="auto" w:line="276"/>
              <w:ind w:right="-1"/>
              <w:rPr/>
            </w:pPr>
            <w:r>
              <w:rPr>
                <w:rStyle w:val="FontStyle120"/>
                <w:rFonts w:ascii="Times New Roman" w:hAnsi="Times New Roman"/>
                <w:color w:val="000000"/>
              </w:rPr>
              <w:t>Право не зарегистрировано в ЕГРН</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5.1.</w:t>
            </w:r>
          </w:p>
        </w:tc>
        <w:tc>
          <w:tcPr>
            <w:tcW w:w="3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Наличие договора на пользование</w:t>
            </w:r>
          </w:p>
        </w:tc>
        <w:tc>
          <w:tcPr>
            <w:tcW w:w="5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1. Имеется.</w:t>
            </w:r>
          </w:p>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2. Отсутствует.</w:t>
            </w:r>
          </w:p>
        </w:tc>
      </w:tr>
      <w:tr>
        <w:trPr/>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6.</w:t>
            </w:r>
          </w:p>
        </w:tc>
        <w:tc>
          <w:tcPr>
            <w:tcW w:w="37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Принятое решение</w:t>
            </w:r>
          </w:p>
        </w:tc>
        <w:tc>
          <w:tcPr>
            <w:tcW w:w="5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1. Выдача уведомления о соответствии;</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2. Выдача уведомления о несоответствии;</w:t>
            </w:r>
          </w:p>
          <w:p>
            <w:pPr>
              <w:pStyle w:val="ListParagraph"/>
              <w:widowControl w:val="false"/>
              <w:numPr>
                <w:ilvl w:val="0"/>
                <w:numId w:val="6"/>
              </w:numPr>
              <w:ind w:hanging="0" w:left="0"/>
              <w:jc w:val="both"/>
              <w:rPr/>
            </w:pPr>
            <w:r>
              <w:rPr>
                <w:rStyle w:val="FontStyle44"/>
                <w:rFonts w:cs="Times New Roman" w:ascii="Times New Roman" w:hAnsi="Times New Roman"/>
                <w:color w:val="000000"/>
                <w:sz w:val="24"/>
                <w:szCs w:val="24"/>
              </w:rPr>
              <w:t>Исправление допущенных опечаток и  ошибок в выданном результате предоставления муниципальной услуги документе</w:t>
            </w:r>
          </w:p>
          <w:p>
            <w:pPr>
              <w:pStyle w:val="ListParagraph"/>
              <w:widowControl w:val="false"/>
              <w:numPr>
                <w:ilvl w:val="0"/>
                <w:numId w:val="6"/>
              </w:numPr>
              <w:ind w:hanging="0" w:left="0"/>
              <w:jc w:val="both"/>
              <w:rPr/>
            </w:pPr>
            <w:r>
              <w:rPr>
                <w:rFonts w:cs="Times New Roman" w:ascii="Times New Roman" w:hAnsi="Times New Roman"/>
                <w:color w:val="000000"/>
                <w:sz w:val="24"/>
                <w:szCs w:val="24"/>
              </w:rPr>
              <w:t>Отказ в</w:t>
            </w:r>
            <w:r>
              <w:rPr>
                <w:rStyle w:val="FontStyle44"/>
                <w:rFonts w:cs="Times New Roman" w:ascii="Times New Roman" w:hAnsi="Times New Roman"/>
                <w:color w:val="000000"/>
                <w:sz w:val="24"/>
                <w:szCs w:val="24"/>
              </w:rPr>
              <w:t xml:space="preserve"> исправлении допущенных опечаток и  ошибок в выданном результате предоставления муниципальной услуги документе</w:t>
            </w:r>
          </w:p>
          <w:p>
            <w:pPr>
              <w:pStyle w:val="ListParagraph"/>
              <w:widowControl w:val="false"/>
              <w:numPr>
                <w:ilvl w:val="0"/>
                <w:numId w:val="6"/>
              </w:numPr>
              <w:ind w:hanging="0" w:left="0"/>
              <w:jc w:val="both"/>
              <w:rPr>
                <w:rFonts w:ascii="Times New Roman" w:hAnsi="Times New Roman"/>
                <w:color w:val="000000"/>
              </w:rPr>
            </w:pPr>
            <w:r>
              <w:rPr>
                <w:rFonts w:cs="Times New Roman" w:ascii="Times New Roman" w:hAnsi="Times New Roman"/>
                <w:color w:val="000000"/>
                <w:sz w:val="24"/>
                <w:szCs w:val="24"/>
              </w:rPr>
              <w:t>Выдача дубликата документа, выданного по результатам предоставления муниципальной услуги</w:t>
            </w:r>
          </w:p>
          <w:p>
            <w:pPr>
              <w:pStyle w:val="ListParagraph"/>
              <w:widowControl w:val="false"/>
              <w:numPr>
                <w:ilvl w:val="0"/>
                <w:numId w:val="6"/>
              </w:numPr>
              <w:ind w:hanging="0" w:left="0"/>
              <w:jc w:val="both"/>
              <w:rPr>
                <w:rFonts w:ascii="Times New Roman" w:hAnsi="Times New Roman"/>
                <w:color w:val="000000"/>
              </w:rPr>
            </w:pPr>
            <w:r>
              <w:rPr>
                <w:rFonts w:cs="Times New Roman" w:ascii="Times New Roman" w:hAnsi="Times New Roman"/>
                <w:color w:val="000000"/>
                <w:sz w:val="24"/>
                <w:szCs w:val="24"/>
              </w:rPr>
              <w:t>Отказ в выдаче дубликата документа, выданного по результатам предоставления муниципальной услуги</w:t>
            </w:r>
          </w:p>
        </w:tc>
      </w:tr>
    </w:tbl>
    <w:p>
      <w:pPr>
        <w:pStyle w:val="Normal"/>
        <w:ind w:right="-1"/>
        <w:jc w:val="both"/>
        <w:rPr>
          <w:rFonts w:ascii="Times New Roman" w:hAnsi="Times New Roman"/>
          <w:color w:val="000000"/>
        </w:rPr>
      </w:pPr>
      <w:r>
        <w:rPr>
          <w:rFonts w:ascii="Times New Roman" w:hAnsi="Times New Roman"/>
          <w:color w:val="000000"/>
        </w:rPr>
      </w:r>
    </w:p>
    <w:p>
      <w:pPr>
        <w:pStyle w:val="Normal"/>
        <w:ind w:right="-1"/>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numPr>
          <w:ilvl w:val="0"/>
          <w:numId w:val="0"/>
        </w:numPr>
        <w:ind w:hanging="0" w:left="0" w:right="-1"/>
        <w:jc w:val="center"/>
        <w:outlineLvl w:val="2"/>
        <w:rPr>
          <w:rFonts w:ascii="Times New Roman" w:hAnsi="Times New Roman"/>
          <w:color w:val="000000"/>
        </w:rPr>
      </w:pPr>
      <w:r>
        <w:rPr>
          <w:rFonts w:cs="Times New Roman" w:ascii="Times New Roman" w:hAnsi="Times New Roman"/>
          <w:b/>
          <w:color w:val="000000"/>
          <w:sz w:val="28"/>
          <w:szCs w:val="28"/>
        </w:rPr>
        <w:t>2. Комбинации признаков заявителей, каждая из которых</w:t>
      </w:r>
    </w:p>
    <w:p>
      <w:pPr>
        <w:pStyle w:val="Normal"/>
        <w:widowControl w:val="false"/>
        <w:ind w:right="-1"/>
        <w:jc w:val="center"/>
        <w:rPr>
          <w:rFonts w:ascii="Times New Roman" w:hAnsi="Times New Roman"/>
          <w:color w:val="000000"/>
        </w:rPr>
      </w:pPr>
      <w:r>
        <w:rPr>
          <w:rFonts w:cs="Times New Roman" w:ascii="Times New Roman" w:hAnsi="Times New Roman"/>
          <w:b/>
          <w:color w:val="000000"/>
          <w:sz w:val="28"/>
          <w:szCs w:val="28"/>
        </w:rPr>
        <w:t>соответствует одному варианту предоставления услуги</w:t>
      </w:r>
    </w:p>
    <w:p>
      <w:pPr>
        <w:pStyle w:val="Normal"/>
        <w:widowControl w:val="false"/>
        <w:ind w:right="-1"/>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ind w:right="-1"/>
        <w:jc w:val="right"/>
        <w:rPr>
          <w:rFonts w:ascii="Times New Roman" w:hAnsi="Times New Roman"/>
          <w:color w:val="000000"/>
        </w:rPr>
      </w:pPr>
      <w:r>
        <w:rPr>
          <w:rFonts w:cs="Times New Roman" w:ascii="Times New Roman" w:hAnsi="Times New Roman"/>
          <w:color w:val="000000"/>
          <w:sz w:val="28"/>
          <w:szCs w:val="28"/>
        </w:rPr>
        <w:t>Таблица № 2</w:t>
      </w:r>
    </w:p>
    <w:p>
      <w:pPr>
        <w:pStyle w:val="Normal"/>
        <w:widowControl w:val="false"/>
        <w:ind w:right="-1"/>
        <w:jc w:val="right"/>
        <w:rPr>
          <w:rFonts w:ascii="Times New Roman" w:hAnsi="Times New Roman" w:cs="Times New Roman"/>
          <w:color w:val="000000"/>
          <w:sz w:val="26"/>
        </w:rPr>
      </w:pPr>
      <w:r>
        <w:rPr>
          <w:rFonts w:cs="Times New Roman" w:ascii="Times New Roman" w:hAnsi="Times New Roman"/>
          <w:color w:val="000000"/>
          <w:sz w:val="26"/>
        </w:rPr>
      </w:r>
    </w:p>
    <w:tbl>
      <w:tblPr>
        <w:tblW w:w="963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700"/>
        <w:gridCol w:w="7933"/>
      </w:tblGrid>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Комбинация значений признаков</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76"/>
              <w:ind w:hanging="0" w:left="0" w:right="-1"/>
              <w:jc w:val="center"/>
              <w:outlineLvl w:val="3"/>
              <w:rPr/>
            </w:pPr>
            <w:r>
              <w:rPr>
                <w:rFonts w:cs="Times New Roman" w:ascii="Times New Roman" w:hAnsi="Times New Roman"/>
                <w:color w:val="000000"/>
                <w:sz w:val="24"/>
                <w:szCs w:val="24"/>
              </w:rPr>
              <w:t xml:space="preserve">Вариант  </w:t>
            </w:r>
            <w:r>
              <w:rPr>
                <w:rFonts w:cs="Times New Roman" w:ascii="Times New Roman" w:hAnsi="Times New Roman"/>
                <w:color w:val="000000"/>
                <w:sz w:val="24"/>
                <w:szCs w:val="24"/>
                <w:lang w:val="en-US"/>
              </w:rPr>
              <w:t>I</w:t>
            </w:r>
            <w:r>
              <w:rPr>
                <w:rFonts w:cs="Times New Roman" w:ascii="Times New Roman" w:hAnsi="Times New Roman"/>
                <w:color w:val="000000"/>
                <w:sz w:val="24"/>
                <w:szCs w:val="24"/>
              </w:rPr>
              <w:t xml:space="preserve"> «Направление у</w:t>
            </w:r>
            <w:r>
              <w:rPr>
                <w:rStyle w:val="FontStyle44"/>
                <w:rFonts w:eastAsia="Times New Roman" w:cs="Times New Roman" w:ascii="Times New Roman" w:hAnsi="Times New Roman"/>
                <w:color w:val="000000"/>
                <w:sz w:val="24"/>
                <w:szCs w:val="24"/>
                <w:shd w:fill="FFFFFF" w:val="clear"/>
              </w:rPr>
              <w:t>ведомления о соответствии или о несоответствии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w:t>
            </w:r>
            <w:r>
              <w:rPr>
                <w:rStyle w:val="FontStyle44"/>
                <w:rFonts w:cs="Times New Roman" w:ascii="Times New Roman" w:hAnsi="Times New Roman"/>
                <w:color w:val="000000"/>
                <w:sz w:val="24"/>
                <w:szCs w:val="24"/>
              </w:rPr>
              <w:t xml:space="preserve"> </w:t>
            </w:r>
            <w:r>
              <w:rPr>
                <w:rFonts w:cs="Times New Roman" w:ascii="Times New Roman" w:hAnsi="Times New Roman"/>
                <w:color w:val="000000"/>
                <w:sz w:val="24"/>
                <w:szCs w:val="24"/>
              </w:rPr>
              <w:t>»</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cs="Times New Roman" w:ascii="Times New Roman" w:hAnsi="Times New Roman"/>
                <w:color w:val="000000"/>
                <w:sz w:val="24"/>
                <w:szCs w:val="24"/>
              </w:rPr>
              <w:t xml:space="preserve">Физическое лицо,  </w:t>
            </w:r>
            <w:r>
              <w:rPr>
                <w:rFonts w:eastAsia="Times New Roman" w:cs="Times New Roman" w:ascii="Times New Roman" w:hAnsi="Times New Roman"/>
                <w:color w:val="000000"/>
                <w:sz w:val="24"/>
                <w:szCs w:val="24"/>
                <w:lang w:eastAsia="ru-RU"/>
              </w:rPr>
              <w:t>обратившееся за получением муниципальной услуги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cs="Times New Roman" w:ascii="Times New Roman" w:hAnsi="Times New Roman"/>
                <w:color w:val="000000"/>
                <w:sz w:val="24"/>
                <w:szCs w:val="24"/>
              </w:rPr>
              <w:t xml:space="preserve">Представитель  физического лица, </w:t>
            </w:r>
            <w:r>
              <w:rPr>
                <w:rFonts w:eastAsia="Times New Roman" w:cs="Times New Roman" w:ascii="Times New Roman" w:hAnsi="Times New Roman"/>
                <w:color w:val="000000"/>
                <w:sz w:val="24"/>
                <w:szCs w:val="24"/>
                <w:lang w:eastAsia="ru-RU"/>
              </w:rPr>
              <w:t xml:space="preserve"> обратившийся за получением муниципальной услуги .</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 xml:space="preserve">Юридическое лицо,  </w:t>
            </w:r>
            <w:r>
              <w:rPr>
                <w:rFonts w:eastAsia="Times New Roman" w:cs="Times New Roman" w:ascii="Times New Roman" w:hAnsi="Times New Roman"/>
                <w:color w:val="000000"/>
                <w:sz w:val="24"/>
                <w:szCs w:val="24"/>
                <w:lang w:eastAsia="ru-RU"/>
              </w:rPr>
              <w:t>обратившееся за получением муниципальной услуги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 xml:space="preserve">Представитель юридического лица, </w:t>
            </w:r>
            <w:r>
              <w:rPr>
                <w:rFonts w:eastAsia="Times New Roman" w:cs="Times New Roman" w:ascii="Times New Roman" w:hAnsi="Times New Roman"/>
                <w:color w:val="000000"/>
                <w:sz w:val="24"/>
                <w:szCs w:val="24"/>
                <w:lang w:eastAsia="ru-RU"/>
              </w:rPr>
              <w:t xml:space="preserve"> обратившийся за получением муниципальной услуги.</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 xml:space="preserve">Индивидуальный предприниматель, </w:t>
            </w:r>
            <w:r>
              <w:rPr>
                <w:rFonts w:eastAsia="Times New Roman" w:cs="Times New Roman" w:ascii="Times New Roman" w:hAnsi="Times New Roman"/>
                <w:color w:val="000000"/>
                <w:sz w:val="24"/>
                <w:szCs w:val="24"/>
                <w:lang w:eastAsia="ru-RU"/>
              </w:rPr>
              <w:t>обратившийся за получением муниципальной услуги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 xml:space="preserve">Представитель индивидуального предпринимателя, </w:t>
            </w:r>
            <w:r>
              <w:rPr>
                <w:rFonts w:eastAsia="Times New Roman" w:cs="Times New Roman" w:ascii="Times New Roman" w:hAnsi="Times New Roman"/>
                <w:color w:val="000000"/>
                <w:sz w:val="24"/>
                <w:szCs w:val="24"/>
                <w:lang w:eastAsia="ru-RU"/>
              </w:rPr>
              <w:t xml:space="preserve"> обратившийся за получением муниципальной услуги .</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pPr>
            <w:r>
              <w:rPr>
                <w:rFonts w:cs="Times New Roman" w:ascii="Times New Roman" w:hAnsi="Times New Roman"/>
                <w:color w:val="000000"/>
                <w:sz w:val="24"/>
                <w:szCs w:val="24"/>
              </w:rPr>
              <w:t xml:space="preserve">Вариант </w:t>
            </w:r>
            <w:r>
              <w:rPr>
                <w:rFonts w:cs="Times New Roman" w:ascii="Times New Roman" w:hAnsi="Times New Roman"/>
                <w:color w:val="000000"/>
                <w:sz w:val="24"/>
                <w:szCs w:val="24"/>
                <w:lang w:val="en-US"/>
              </w:rPr>
              <w:t>II</w:t>
            </w:r>
            <w:r>
              <w:rPr>
                <w:rFonts w:cs="Times New Roman" w:ascii="Times New Roman" w:hAnsi="Times New Roman"/>
                <w:color w:val="000000"/>
                <w:sz w:val="24"/>
                <w:szCs w:val="24"/>
              </w:rPr>
              <w:t xml:space="preserve"> «</w:t>
            </w:r>
            <w:r>
              <w:rPr>
                <w:rStyle w:val="FontStyle44"/>
                <w:rFonts w:cs="Times New Roman" w:ascii="Times New Roman" w:hAnsi="Times New Roman"/>
                <w:color w:val="000000"/>
                <w:sz w:val="24"/>
                <w:szCs w:val="24"/>
              </w:rPr>
              <w:t xml:space="preserve">Исправление допущенных опечаток и  ошибок </w:t>
            </w:r>
            <w:r>
              <w:rPr>
                <w:rFonts w:cs="Times New Roman" w:ascii="Times New Roman" w:hAnsi="Times New Roman"/>
                <w:color w:val="000000"/>
                <w:sz w:val="24"/>
                <w:szCs w:val="24"/>
              </w:rPr>
              <w:t>(отказ в</w:t>
            </w:r>
            <w:r>
              <w:rPr>
                <w:rStyle w:val="FontStyle44"/>
                <w:rFonts w:cs="Times New Roman" w:ascii="Times New Roman" w:hAnsi="Times New Roman"/>
                <w:color w:val="000000"/>
                <w:sz w:val="24"/>
                <w:szCs w:val="24"/>
              </w:rPr>
              <w:t xml:space="preserve"> исправлении допущенных опечаток и  ошибок) в выданном результате предоставления муниципальной услуги документе</w:t>
            </w:r>
            <w:r>
              <w:rPr>
                <w:rFonts w:cs="Times New Roman" w:ascii="Times New Roman" w:hAnsi="Times New Roman"/>
                <w:color w:val="000000"/>
                <w:sz w:val="24"/>
                <w:szCs w:val="24"/>
              </w:rPr>
              <w:t>»</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cs="Times New Roman" w:ascii="Times New Roman" w:hAnsi="Times New Roman"/>
                <w:color w:val="000000"/>
                <w:sz w:val="24"/>
                <w:szCs w:val="24"/>
              </w:rPr>
              <w:t xml:space="preserve">Физическое лицо,  </w:t>
            </w:r>
            <w:r>
              <w:rPr>
                <w:rFonts w:eastAsia="Times New Roman" w:cs="Times New Roman" w:ascii="Times New Roman" w:hAnsi="Times New Roman"/>
                <w:color w:val="000000"/>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cs="Times New Roman" w:ascii="Times New Roman" w:hAnsi="Times New Roman"/>
                <w:color w:val="000000"/>
                <w:sz w:val="24"/>
                <w:szCs w:val="24"/>
              </w:rPr>
              <w:t>Представитель  физического лица,</w:t>
            </w:r>
            <w:r>
              <w:rPr>
                <w:rFonts w:eastAsia="Times New Roman" w:cs="Times New Roman" w:ascii="Times New Roman" w:hAnsi="Times New Roman"/>
                <w:color w:val="000000"/>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 xml:space="preserve">Юридическое лицо, </w:t>
            </w:r>
            <w:r>
              <w:rPr>
                <w:rFonts w:eastAsia="Times New Roman" w:cs="Times New Roman" w:ascii="Times New Roman" w:hAnsi="Times New Roman"/>
                <w:color w:val="000000"/>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Представитель юридического лица,</w:t>
            </w:r>
            <w:r>
              <w:rPr>
                <w:rFonts w:eastAsia="Times New Roman" w:cs="Times New Roman" w:ascii="Times New Roman" w:hAnsi="Times New Roman"/>
                <w:color w:val="000000"/>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 xml:space="preserve">Индивидуальный предприниматель, </w:t>
            </w:r>
            <w:r>
              <w:rPr>
                <w:rFonts w:eastAsia="Times New Roman" w:cs="Times New Roman" w:ascii="Times New Roman" w:hAnsi="Times New Roman"/>
                <w:color w:val="000000"/>
                <w:sz w:val="24"/>
                <w:szCs w:val="24"/>
                <w:lang w:eastAsia="ru-RU"/>
              </w:rPr>
              <w:t>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Представитель индивидуального предпринимателя,</w:t>
            </w:r>
            <w:r>
              <w:rPr>
                <w:rFonts w:eastAsia="Times New Roman" w:cs="Times New Roman" w:ascii="Times New Roman" w:hAnsi="Times New Roman"/>
                <w:color w:val="000000"/>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 xml:space="preserve">Вариант </w:t>
            </w:r>
            <w:r>
              <w:rPr>
                <w:rFonts w:cs="Times New Roman" w:ascii="Times New Roman" w:hAnsi="Times New Roman"/>
                <w:color w:val="000000"/>
                <w:sz w:val="24"/>
                <w:szCs w:val="24"/>
                <w:lang w:val="en-US"/>
              </w:rPr>
              <w:t>III</w:t>
            </w:r>
            <w:r>
              <w:rPr>
                <w:rFonts w:cs="Times New Roman" w:ascii="Times New Roman" w:hAnsi="Times New Roman"/>
                <w:color w:val="000000"/>
                <w:sz w:val="24"/>
                <w:szCs w:val="24"/>
              </w:rPr>
              <w:t xml:space="preserve">   «Выдача (отказ в выдаче) дубликата документа, выданного по результатам предоставления муниципальной услуги»</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cs="Times New Roman" w:ascii="Times New Roman" w:hAnsi="Times New Roman"/>
                <w:color w:val="000000"/>
                <w:sz w:val="24"/>
                <w:szCs w:val="24"/>
              </w:rPr>
              <w:t xml:space="preserve">Физическое лицо,  </w:t>
            </w:r>
            <w:r>
              <w:rPr>
                <w:rFonts w:eastAsia="Times New Roman" w:cs="Times New Roman" w:ascii="Times New Roman" w:hAnsi="Times New Roman"/>
                <w:color w:val="000000"/>
                <w:sz w:val="24"/>
                <w:szCs w:val="24"/>
                <w:lang w:eastAsia="ru-RU"/>
              </w:rPr>
              <w:t xml:space="preserve">обратившееся за получением </w:t>
            </w:r>
            <w:r>
              <w:rPr>
                <w:rFonts w:cs="Times New Roman" w:ascii="Times New Roman" w:hAnsi="Times New Roman"/>
                <w:color w:val="000000"/>
                <w:sz w:val="28"/>
              </w:rPr>
              <w:t xml:space="preserve"> </w:t>
            </w:r>
            <w:r>
              <w:rPr>
                <w:rFonts w:cs="Times New Roman" w:ascii="Times New Roman" w:hAnsi="Times New Roman"/>
                <w:color w:val="000000"/>
                <w:sz w:val="24"/>
                <w:szCs w:val="24"/>
              </w:rPr>
              <w:t>дубликата документа, выданного по результатам предоставления муниципальной услуги,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 xml:space="preserve">Представитель  физического лица, </w:t>
            </w:r>
            <w:r>
              <w:rPr>
                <w:rFonts w:eastAsia="Times New Roman" w:cs="Times New Roman" w:ascii="Times New Roman" w:hAnsi="Times New Roman"/>
                <w:color w:val="000000"/>
                <w:sz w:val="24"/>
                <w:szCs w:val="24"/>
                <w:lang w:eastAsia="ru-RU"/>
              </w:rPr>
              <w:t xml:space="preserve"> обратившийся за получением</w:t>
            </w:r>
            <w:r>
              <w:rPr>
                <w:rFonts w:cs="Times New Roman" w:ascii="Times New Roman" w:hAnsi="Times New Roman"/>
                <w:color w:val="000000"/>
                <w:sz w:val="24"/>
                <w:szCs w:val="24"/>
              </w:rPr>
              <w:t xml:space="preserve"> дубликата документа, выданного по результатам предоставления муниципальной услуги</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 xml:space="preserve">Юридическое лицо,  </w:t>
            </w:r>
            <w:r>
              <w:rPr>
                <w:rFonts w:eastAsia="Times New Roman" w:cs="Times New Roman" w:ascii="Times New Roman" w:hAnsi="Times New Roman"/>
                <w:color w:val="000000"/>
                <w:sz w:val="24"/>
                <w:szCs w:val="24"/>
                <w:lang w:eastAsia="ru-RU"/>
              </w:rPr>
              <w:t>обратившееся за получением</w:t>
            </w:r>
            <w:r>
              <w:rPr>
                <w:rFonts w:cs="Times New Roman" w:ascii="Times New Roman" w:hAnsi="Times New Roman"/>
                <w:color w:val="000000"/>
                <w:sz w:val="24"/>
                <w:szCs w:val="24"/>
              </w:rPr>
              <w:t xml:space="preserve"> дубликата документа, выданного по результатам предоставления муниципальной услуги,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 xml:space="preserve">Представитель юридического лица, </w:t>
            </w:r>
            <w:r>
              <w:rPr>
                <w:rFonts w:eastAsia="Times New Roman" w:cs="Times New Roman" w:ascii="Times New Roman" w:hAnsi="Times New Roman"/>
                <w:color w:val="000000"/>
                <w:sz w:val="24"/>
                <w:szCs w:val="24"/>
                <w:lang w:eastAsia="ru-RU"/>
              </w:rPr>
              <w:t xml:space="preserve"> обратившийся за получением</w:t>
            </w:r>
            <w:r>
              <w:rPr>
                <w:rFonts w:cs="Times New Roman" w:ascii="Times New Roman" w:hAnsi="Times New Roman"/>
                <w:color w:val="000000"/>
                <w:sz w:val="24"/>
                <w:szCs w:val="24"/>
              </w:rPr>
              <w:t xml:space="preserve"> дубликата документа, выданного по результатам предоставления муниципальной услуги</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 xml:space="preserve">Индивидуальный предприниматель, </w:t>
            </w:r>
            <w:r>
              <w:rPr>
                <w:rFonts w:eastAsia="Times New Roman" w:cs="Times New Roman" w:ascii="Times New Roman" w:hAnsi="Times New Roman"/>
                <w:color w:val="000000"/>
                <w:sz w:val="24"/>
                <w:szCs w:val="24"/>
                <w:lang w:eastAsia="ru-RU"/>
              </w:rPr>
              <w:t>обратившийся за получением</w:t>
            </w:r>
            <w:r>
              <w:rPr>
                <w:rFonts w:cs="Times New Roman" w:ascii="Times New Roman" w:hAnsi="Times New Roman"/>
                <w:color w:val="000000"/>
                <w:sz w:val="24"/>
                <w:szCs w:val="24"/>
              </w:rPr>
              <w:t xml:space="preserve"> дубликата документа, выданного по результатам предоставления муниципальной услуги,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cs="Times New Roman" w:ascii="Times New Roman" w:hAnsi="Times New Roman"/>
                <w:color w:val="000000"/>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cs="Times New Roman" w:ascii="Times New Roman" w:hAnsi="Times New Roman"/>
                <w:color w:val="000000"/>
                <w:sz w:val="24"/>
                <w:szCs w:val="24"/>
              </w:rPr>
              <w:t xml:space="preserve">Представитель индивидуального предпринимателя, </w:t>
            </w:r>
            <w:r>
              <w:rPr>
                <w:rFonts w:eastAsia="Times New Roman" w:cs="Times New Roman" w:ascii="Times New Roman" w:hAnsi="Times New Roman"/>
                <w:color w:val="000000"/>
                <w:sz w:val="24"/>
                <w:szCs w:val="24"/>
                <w:lang w:eastAsia="ru-RU"/>
              </w:rPr>
              <w:t xml:space="preserve"> обратившийся за получением</w:t>
            </w:r>
            <w:r>
              <w:rPr>
                <w:rFonts w:cs="Times New Roman" w:ascii="Times New Roman" w:hAnsi="Times New Roman"/>
                <w:color w:val="000000"/>
                <w:sz w:val="24"/>
                <w:szCs w:val="24"/>
              </w:rPr>
              <w:t xml:space="preserve"> дубликата документа, выданного по результатам предоставления муниципальной услуги</w:t>
            </w:r>
          </w:p>
        </w:tc>
      </w:tr>
    </w:tbl>
    <w:p>
      <w:pPr>
        <w:pStyle w:val="Normal"/>
        <w:ind w:right="-1"/>
        <w:jc w:val="right"/>
        <w:rPr>
          <w:rFonts w:ascii="Times New Roman" w:hAnsi="Times New Roman" w:cs="Times New Roman"/>
          <w:color w:val="000000"/>
          <w:sz w:val="28"/>
        </w:rPr>
      </w:pPr>
      <w:r>
        <w:rPr>
          <w:rFonts w:cs="Times New Roman" w:ascii="Times New Roman" w:hAnsi="Times New Roman"/>
          <w:color w:val="000000"/>
          <w:sz w:val="28"/>
        </w:rPr>
      </w:r>
    </w:p>
    <w:p>
      <w:pPr>
        <w:pStyle w:val="Normal"/>
        <w:jc w:val="both"/>
        <w:rPr>
          <w:rFonts w:ascii="Times New Roman" w:hAnsi="Times New Roman"/>
          <w:color w:val="000000"/>
        </w:rPr>
      </w:pPr>
      <w:r>
        <w:rPr>
          <w:rFonts w:ascii="Times New Roman" w:hAnsi="Times New Roman"/>
          <w:color w:val="000000"/>
          <w:sz w:val="28"/>
          <w:highlight w:val="white"/>
        </w:rPr>
        <w:t>Начальник управления архитектуры</w:t>
      </w:r>
    </w:p>
    <w:p>
      <w:pPr>
        <w:pStyle w:val="Normal"/>
        <w:jc w:val="both"/>
        <w:rPr>
          <w:rFonts w:ascii="Times New Roman" w:hAnsi="Times New Roman"/>
          <w:color w:val="000000"/>
        </w:rPr>
      </w:pPr>
      <w:r>
        <w:rPr>
          <w:rFonts w:ascii="Times New Roman" w:hAnsi="Times New Roman"/>
          <w:color w:val="000000"/>
          <w:sz w:val="28"/>
          <w:highlight w:val="white"/>
        </w:rPr>
        <w:t>и градостроительства администрации</w:t>
      </w:r>
    </w:p>
    <w:p>
      <w:pPr>
        <w:pStyle w:val="Normal"/>
        <w:jc w:val="both"/>
        <w:rPr>
          <w:rFonts w:ascii="Times New Roman" w:hAnsi="Times New Roman"/>
          <w:color w:val="000000"/>
        </w:rPr>
      </w:pPr>
      <w:r>
        <w:rPr>
          <w:rFonts w:ascii="Times New Roman" w:hAnsi="Times New Roman"/>
          <w:color w:val="000000"/>
          <w:sz w:val="28"/>
          <w:highlight w:val="white"/>
        </w:rPr>
        <w:t>муниципального образования</w:t>
      </w:r>
    </w:p>
    <w:p>
      <w:pPr>
        <w:pStyle w:val="Normal"/>
        <w:jc w:val="both"/>
        <w:rPr>
          <w:rFonts w:ascii="Times New Roman" w:hAnsi="Times New Roman"/>
          <w:color w:val="000000"/>
        </w:rPr>
      </w:pPr>
      <w:r>
        <w:rPr>
          <w:rFonts w:ascii="Times New Roman" w:hAnsi="Times New Roman"/>
          <w:color w:val="000000"/>
          <w:sz w:val="28"/>
          <w:highlight w:val="white"/>
        </w:rPr>
        <w:t>Кореновский район,</w:t>
      </w:r>
    </w:p>
    <w:p>
      <w:pPr>
        <w:pStyle w:val="Normal"/>
        <w:jc w:val="both"/>
        <w:rPr>
          <w:rFonts w:ascii="Times New Roman" w:hAnsi="Times New Roman"/>
          <w:color w:val="000000"/>
        </w:rPr>
      </w:pPr>
      <w:r>
        <w:rPr>
          <w:rFonts w:eastAsia="Times New Roman" w:cs="Times New Roman" w:ascii="Times New Roman" w:hAnsi="Times New Roman"/>
          <w:color w:val="000000"/>
          <w:sz w:val="28"/>
          <w:szCs w:val="28"/>
          <w:highlight w:val="white"/>
          <w:lang w:eastAsia="ru-RU"/>
        </w:rPr>
        <w:t>главный архитектор</w:t>
        <w:tab/>
        <w:tab/>
        <w:tab/>
        <w:tab/>
        <w:tab/>
        <w:tab/>
        <w:t xml:space="preserve">           М.Г. Милославская</w:t>
      </w:r>
    </w:p>
    <w:p>
      <w:pPr>
        <w:pStyle w:val="Normal"/>
        <w:ind w:right="-1"/>
        <w:jc w:val="both"/>
        <w:rPr>
          <w:rFonts w:ascii="Times New Roman" w:hAnsi="Times New Roman" w:cs="Times New Roman"/>
          <w:color w:val="000000"/>
          <w:sz w:val="28"/>
          <w:szCs w:val="28"/>
          <w:shd w:fill="D3D3D3" w:val="clear"/>
        </w:rPr>
      </w:pPr>
      <w:r>
        <w:rPr>
          <w:rFonts w:cs="Times New Roman" w:ascii="Times New Roman" w:hAnsi="Times New Roman"/>
          <w:color w:val="000000"/>
          <w:sz w:val="28"/>
          <w:szCs w:val="28"/>
          <w:shd w:fill="D3D3D3" w:val="clear"/>
        </w:rPr>
      </w:r>
      <w:r>
        <w:br w:type="page"/>
      </w:r>
    </w:p>
    <w:tbl>
      <w:tblPr>
        <w:tblW w:w="9781"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5550"/>
        <w:gridCol w:w="4230"/>
      </w:tblGrid>
      <w:tr>
        <w:trPr>
          <w:trHeight w:val="3960" w:hRule="atLeast"/>
        </w:trPr>
        <w:tc>
          <w:tcPr>
            <w:tcW w:w="5550" w:type="dxa"/>
            <w:tcBorders/>
          </w:tcPr>
          <w:p>
            <w:pPr>
              <w:pStyle w:val="Normal"/>
              <w:pageBreakBefore/>
              <w:widowControl w:val="false"/>
              <w:spacing w:before="0" w:after="0"/>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widowControl w:val="false"/>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tc>
        <w:tc>
          <w:tcPr>
            <w:tcW w:w="4230" w:type="dxa"/>
            <w:tcBorders/>
          </w:tcPr>
          <w:p>
            <w:pPr>
              <w:pStyle w:val="Normal"/>
              <w:widowControl w:val="false"/>
              <w:jc w:val="center"/>
              <w:rPr>
                <w:rFonts w:ascii="Times New Roman" w:hAnsi="Times New Roman"/>
                <w:color w:val="000000"/>
              </w:rPr>
            </w:pPr>
            <w:r>
              <w:rPr>
                <w:rFonts w:cs="Times New Roman" w:ascii="Times New Roman" w:hAnsi="Times New Roman"/>
                <w:color w:val="000000"/>
                <w:spacing w:val="-6"/>
                <w:sz w:val="28"/>
                <w:szCs w:val="28"/>
                <w:lang w:eastAsia="ru-RU"/>
              </w:rPr>
              <w:t>ПРИЛОЖЕНИЕ № 2</w:t>
            </w:r>
          </w:p>
          <w:p>
            <w:pPr>
              <w:pStyle w:val="Normal"/>
              <w:widowControl w:val="false"/>
              <w:jc w:val="center"/>
              <w:rPr>
                <w:rFonts w:ascii="Times New Roman" w:hAnsi="Times New Roman"/>
                <w:color w:val="000000"/>
              </w:rPr>
            </w:pPr>
            <w:r>
              <w:rPr>
                <w:rFonts w:cs="Times New Roman" w:ascii="Times New Roman" w:hAnsi="Times New Roman"/>
                <w:color w:val="000000"/>
                <w:spacing w:val="-6"/>
                <w:sz w:val="28"/>
                <w:szCs w:val="28"/>
                <w:shd w:fill="FFFFFF" w:val="clear"/>
                <w:lang w:eastAsia="ru-RU"/>
              </w:rPr>
              <w:t>к административному регламенту предоставления муниципальной услуги «</w:t>
            </w:r>
            <w:r>
              <w:rPr>
                <w:rFonts w:eastAsia="Times New Roman" w:cs="Times New Roman" w:ascii="Times New Roman" w:hAnsi="Times New Roman"/>
                <w:color w:val="000000"/>
                <w:spacing w:val="-6"/>
                <w:sz w:val="28"/>
                <w:szCs w:val="28"/>
                <w:lang w:eastAsia="ru-RU"/>
              </w:rPr>
              <w:t>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w:t>
            </w:r>
            <w:r>
              <w:rPr>
                <w:rFonts w:cs="Times New Roman" w:ascii="Times New Roman" w:hAnsi="Times New Roman"/>
                <w:color w:val="000000"/>
                <w:spacing w:val="-6"/>
                <w:sz w:val="28"/>
                <w:szCs w:val="28"/>
                <w:shd w:fill="FFFFFF" w:val="clear"/>
                <w:lang w:eastAsia="ru-RU"/>
              </w:rPr>
              <w:t>»</w:t>
            </w:r>
          </w:p>
        </w:tc>
      </w:tr>
    </w:tbl>
    <w:p>
      <w:pPr>
        <w:pStyle w:val="Normal"/>
        <w:widowControl w:val="false"/>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ind w:firstLine="709" w:right="-1"/>
        <w:jc w:val="center"/>
        <w:rPr>
          <w:rFonts w:ascii="Times New Roman" w:hAnsi="Times New Roman"/>
          <w:color w:val="000000"/>
        </w:rPr>
      </w:pPr>
      <w:r>
        <w:rPr>
          <w:rFonts w:eastAsia="Times New Roman" w:cs="Times New Roman" w:ascii="Times New Roman" w:hAnsi="Times New Roman"/>
          <w:b/>
          <w:color w:val="000000"/>
          <w:sz w:val="28"/>
          <w:szCs w:val="28"/>
          <w:lang w:eastAsia="ru-RU"/>
        </w:rPr>
        <w:t>(Форма уведомления)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rFonts w:ascii="Times New Roman" w:hAnsi="Times New Roman"/>
          <w:color w:val="000000"/>
        </w:rPr>
      </w:pPr>
      <w:r>
        <w:rPr>
          <w:rFonts w:eastAsia="Times New Roman" w:ascii="Times New Roman" w:hAnsi="Times New Roman"/>
          <w:color w:val="000000"/>
          <w:sz w:val="28"/>
          <w:szCs w:val="28"/>
          <w:lang w:eastAsia="ru-RU"/>
        </w:rPr>
        <w:t>от 19 сентября 2018 года № 591/п</w:t>
      </w:r>
    </w:p>
    <w:p>
      <w:pPr>
        <w:pStyle w:val="Normal"/>
        <w:ind w:firstLine="709" w:right="-1"/>
        <w:jc w:val="right"/>
        <w:rPr>
          <w:rFonts w:ascii="Times New Roman" w:hAnsi="Times New Roman"/>
          <w:color w:val="000000"/>
        </w:rPr>
      </w:pPr>
      <w:r>
        <w:rPr>
          <w:rFonts w:ascii="Times New Roman" w:hAnsi="Times New Roman"/>
          <w:color w:val="000000"/>
        </w:rPr>
      </w:r>
    </w:p>
    <w:p>
      <w:pPr>
        <w:pStyle w:val="Normal"/>
        <w:ind w:firstLine="709" w:right="-1"/>
        <w:jc w:val="right"/>
        <w:rPr>
          <w:rFonts w:ascii="Times New Roman" w:hAnsi="Times New Roman"/>
          <w:color w:val="000000"/>
        </w:rPr>
      </w:pPr>
      <w:r>
        <w:rPr>
          <w:rFonts w:ascii="Times New Roman" w:hAnsi="Times New Roman"/>
          <w:color w:val="000000"/>
        </w:rPr>
      </w:r>
    </w:p>
    <w:p>
      <w:pPr>
        <w:pStyle w:val="Normal"/>
        <w:jc w:val="center"/>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У</w:t>
      </w:r>
      <w:r>
        <w:rPr>
          <w:rFonts w:ascii="Times New Roman" w:hAnsi="Times New Roman"/>
          <w:b/>
          <w:bCs/>
          <w:color w:val="000000"/>
          <w:sz w:val="28"/>
          <w:szCs w:val="28"/>
        </w:rPr>
        <w:t>ведомление об окончании строительства или реконструкции объекта</w:t>
      </w:r>
    </w:p>
    <w:p>
      <w:pPr>
        <w:pStyle w:val="Normal"/>
        <w:jc w:val="center"/>
        <w:rPr>
          <w:rFonts w:ascii="Times New Roman" w:hAnsi="Times New Roman"/>
          <w:color w:val="000000"/>
        </w:rPr>
      </w:pPr>
      <w:r>
        <w:rPr>
          <w:rFonts w:ascii="Times New Roman" w:hAnsi="Times New Roman"/>
          <w:b/>
          <w:bCs/>
          <w:color w:val="000000"/>
          <w:sz w:val="28"/>
          <w:szCs w:val="28"/>
        </w:rPr>
        <w:t>индивидуального жилищного строительства или садового дома</w:t>
      </w:r>
    </w:p>
    <w:p>
      <w:pPr>
        <w:pStyle w:val="Normal"/>
        <w:rPr>
          <w:rFonts w:ascii="Times New Roman" w:hAnsi="Times New Roman"/>
          <w:color w:val="000000"/>
        </w:rPr>
      </w:pPr>
      <w:r>
        <w:rPr>
          <w:rFonts w:ascii="Times New Roman" w:hAnsi="Times New Roman"/>
          <w:color w:val="000000"/>
        </w:rPr>
      </w:r>
    </w:p>
    <w:p>
      <w:pPr>
        <w:pStyle w:val="Style20"/>
        <w:jc w:val="right"/>
        <w:rPr>
          <w:rFonts w:ascii="Times New Roman" w:hAnsi="Times New Roman"/>
          <w:color w:val="000000"/>
        </w:rPr>
      </w:pPr>
      <w:r>
        <w:rPr>
          <w:rFonts w:ascii="Times New Roman" w:hAnsi="Times New Roman"/>
          <w:color w:val="000000"/>
          <w:sz w:val="22"/>
        </w:rPr>
        <w:t>"___"_____________ 20__ г.</w:t>
      </w:r>
    </w:p>
    <w:p>
      <w:pPr>
        <w:pStyle w:val="Normal"/>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sz w:val="22"/>
        </w:rPr>
        <w:t>_________________________________________________________________________</w:t>
      </w:r>
    </w:p>
    <w:p>
      <w:pPr>
        <w:pStyle w:val="Style20"/>
        <w:rPr>
          <w:rFonts w:ascii="Times New Roman" w:hAnsi="Times New Roman"/>
          <w:color w:val="000000"/>
        </w:rPr>
      </w:pPr>
      <w:r>
        <w:rPr>
          <w:rFonts w:ascii="Times New Roman" w:hAnsi="Times New Roman"/>
          <w:color w:val="000000"/>
          <w:sz w:val="22"/>
        </w:rPr>
        <w:t>_________________________________________________________________________</w:t>
      </w:r>
    </w:p>
    <w:p>
      <w:pPr>
        <w:pStyle w:val="Style20"/>
        <w:jc w:val="center"/>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(наименование уполномоченного на выдачу разрешений на строительство</w:t>
      </w:r>
    </w:p>
    <w:p>
      <w:pPr>
        <w:pStyle w:val="Style20"/>
        <w:jc w:val="center"/>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федерального органа исполнительной власти, органа исполнительной власти</w:t>
      </w:r>
    </w:p>
    <w:p>
      <w:pPr>
        <w:pStyle w:val="Style20"/>
        <w:jc w:val="center"/>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субъекта Российской Федерации, органа местного самоуправления)</w:t>
      </w:r>
    </w:p>
    <w:p>
      <w:pPr>
        <w:pStyle w:val="Normal"/>
        <w:rPr>
          <w:rFonts w:ascii="Times New Roman" w:hAnsi="Times New Roman"/>
          <w:color w:val="000000"/>
        </w:rPr>
      </w:pPr>
      <w:r>
        <w:rPr>
          <w:rFonts w:ascii="Times New Roman" w:hAnsi="Times New Roman"/>
          <w:color w:val="000000"/>
        </w:rPr>
      </w:r>
    </w:p>
    <w:tbl>
      <w:tblPr>
        <w:tblW w:w="9615"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776"/>
        <w:gridCol w:w="5382"/>
        <w:gridCol w:w="3457"/>
      </w:tblGrid>
      <w:tr>
        <w:trPr/>
        <w:tc>
          <w:tcPr>
            <w:tcW w:w="9615" w:type="dxa"/>
            <w:gridSpan w:val="3"/>
            <w:tcBorders>
              <w:bottom w:val="single" w:sz="4" w:space="0" w:color="000000"/>
            </w:tcBorders>
          </w:tcPr>
          <w:p>
            <w:pPr>
              <w:pStyle w:val="Style21"/>
              <w:jc w:val="center"/>
              <w:rPr>
                <w:rFonts w:ascii="Times New Roman" w:hAnsi="Times New Roman"/>
                <w:color w:val="000000"/>
              </w:rPr>
            </w:pPr>
            <w:bookmarkStart w:id="39" w:name="sub_5001"/>
            <w:r>
              <w:rPr>
                <w:rFonts w:ascii="Times New Roman" w:hAnsi="Times New Roman"/>
                <w:color w:val="000000"/>
              </w:rPr>
              <w:t>1. Сведения о застройщике</w:t>
            </w:r>
            <w:bookmarkEnd w:id="39"/>
          </w:p>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40" w:name="sub_5011"/>
            <w:r>
              <w:rPr>
                <w:rFonts w:ascii="Times New Roman" w:hAnsi="Times New Roman"/>
                <w:color w:val="000000"/>
              </w:rPr>
              <w:t>1.1</w:t>
            </w:r>
            <w:bookmarkEnd w:id="40"/>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физическом лице, в случае если застройщиком является физическое лицо:</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41" w:name="sub_50111"/>
            <w:r>
              <w:rPr>
                <w:rFonts w:ascii="Times New Roman" w:hAnsi="Times New Roman"/>
                <w:color w:val="000000"/>
              </w:rPr>
              <w:t>1.1.1</w:t>
            </w:r>
            <w:bookmarkEnd w:id="41"/>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Фамилия, имя, отчество (при наличии)</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42" w:name="sub_50112"/>
            <w:r>
              <w:rPr>
                <w:rFonts w:ascii="Times New Roman" w:hAnsi="Times New Roman"/>
                <w:color w:val="000000"/>
              </w:rPr>
              <w:t>1.1.2</w:t>
            </w:r>
            <w:bookmarkEnd w:id="42"/>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Место жительства</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43" w:name="sub_50113"/>
            <w:r>
              <w:rPr>
                <w:rFonts w:ascii="Times New Roman" w:hAnsi="Times New Roman"/>
                <w:color w:val="000000"/>
              </w:rPr>
              <w:t>1.1.3</w:t>
            </w:r>
            <w:bookmarkEnd w:id="43"/>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Реквизиты документа, удостоверяющего личность</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44" w:name="sub_5012"/>
            <w:r>
              <w:rPr>
                <w:rFonts w:ascii="Times New Roman" w:hAnsi="Times New Roman"/>
                <w:color w:val="000000"/>
              </w:rPr>
              <w:t>1.2</w:t>
            </w:r>
            <w:bookmarkEnd w:id="44"/>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юридическом лице, в случае если застройщиком является юридическое лицо:</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45" w:name="sub_50121"/>
            <w:r>
              <w:rPr>
                <w:rFonts w:ascii="Times New Roman" w:hAnsi="Times New Roman"/>
                <w:color w:val="000000"/>
              </w:rPr>
              <w:t>1.2.1</w:t>
            </w:r>
            <w:bookmarkEnd w:id="45"/>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Наименование</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46" w:name="sub_50122"/>
            <w:r>
              <w:rPr>
                <w:rFonts w:ascii="Times New Roman" w:hAnsi="Times New Roman"/>
                <w:color w:val="000000"/>
              </w:rPr>
              <w:t>1.2.2</w:t>
            </w:r>
            <w:bookmarkEnd w:id="46"/>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Место нахождения</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47" w:name="sub_50123"/>
            <w:r>
              <w:rPr>
                <w:rFonts w:ascii="Times New Roman" w:hAnsi="Times New Roman"/>
                <w:color w:val="000000"/>
              </w:rPr>
              <w:t>1.2.3</w:t>
            </w:r>
            <w:bookmarkEnd w:id="47"/>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tcBorders>
          </w:tcPr>
          <w:p>
            <w:pPr>
              <w:pStyle w:val="Style21"/>
              <w:jc w:val="left"/>
              <w:rPr>
                <w:rFonts w:ascii="Times New Roman" w:hAnsi="Times New Roman"/>
                <w:color w:val="000000"/>
              </w:rPr>
            </w:pPr>
            <w:bookmarkStart w:id="48" w:name="sub_50124"/>
            <w:r>
              <w:rPr>
                <w:rFonts w:ascii="Times New Roman" w:hAnsi="Times New Roman"/>
                <w:color w:val="000000"/>
              </w:rPr>
              <w:t>1.2.4</w:t>
            </w:r>
            <w:bookmarkEnd w:id="48"/>
          </w:p>
        </w:tc>
        <w:tc>
          <w:tcPr>
            <w:tcW w:w="5382" w:type="dxa"/>
            <w:tcBorders>
              <w:top w:val="single" w:sz="4" w:space="0" w:color="000000"/>
              <w:left w:val="single" w:sz="4" w:space="0" w:color="000000"/>
              <w:bottom w:val="single" w:sz="4" w:space="0" w:color="000000"/>
            </w:tcBorders>
          </w:tcPr>
          <w:p>
            <w:pPr>
              <w:pStyle w:val="Style21"/>
              <w:jc w:val="left"/>
              <w:rPr>
                <w:rFonts w:ascii="Times New Roman" w:hAnsi="Times New Roman"/>
                <w:color w:val="000000"/>
              </w:rPr>
            </w:pPr>
            <w:r>
              <w:rPr>
                <w:rFonts w:ascii="Times New Roman" w:hAnsi="Times New Roman"/>
                <w:color w:val="000000"/>
              </w:rPr>
              <w:t>Идентификационный номер налогоплательщика, за исключением случая, если заявителем является иностранное юридическое лицо</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rFonts w:ascii="Times New Roman" w:hAnsi="Times New Roman"/>
                <w:color w:val="000000"/>
              </w:rPr>
            </w:pPr>
            <w:bookmarkStart w:id="49" w:name="sub_5002"/>
            <w:r>
              <w:rPr>
                <w:rFonts w:ascii="Times New Roman" w:hAnsi="Times New Roman"/>
                <w:color w:val="000000"/>
              </w:rPr>
              <w:t>2. Сведения о земельном участке</w:t>
            </w:r>
            <w:bookmarkEnd w:id="49"/>
          </w:p>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50" w:name="sub_5021"/>
            <w:r>
              <w:rPr>
                <w:rFonts w:ascii="Times New Roman" w:hAnsi="Times New Roman"/>
                <w:color w:val="000000"/>
              </w:rPr>
              <w:t>2.1</w:t>
            </w:r>
            <w:bookmarkEnd w:id="50"/>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Кадастровый номер земельного участка (при наличии)</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51" w:name="sub_5022"/>
            <w:r>
              <w:rPr>
                <w:rFonts w:ascii="Times New Roman" w:hAnsi="Times New Roman"/>
                <w:color w:val="000000"/>
              </w:rPr>
              <w:t>2.2</w:t>
            </w:r>
            <w:bookmarkEnd w:id="51"/>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Адрес или описание местоположения земельного участка</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52" w:name="sub_5023"/>
            <w:r>
              <w:rPr>
                <w:rFonts w:ascii="Times New Roman" w:hAnsi="Times New Roman"/>
                <w:color w:val="000000"/>
              </w:rPr>
              <w:t>2.3</w:t>
            </w:r>
            <w:bookmarkEnd w:id="52"/>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праве застройщика на земельный участок (правоустанавливающие документы)</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53" w:name="sub_5024"/>
            <w:r>
              <w:rPr>
                <w:rFonts w:ascii="Times New Roman" w:hAnsi="Times New Roman"/>
                <w:color w:val="000000"/>
              </w:rPr>
              <w:t>2.4</w:t>
            </w:r>
            <w:bookmarkEnd w:id="53"/>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наличии прав иных лиц на земельный участок (при наличии)</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54" w:name="sub_5025"/>
            <w:r>
              <w:rPr>
                <w:rFonts w:ascii="Times New Roman" w:hAnsi="Times New Roman"/>
                <w:color w:val="000000"/>
              </w:rPr>
              <w:t>2.5</w:t>
            </w:r>
            <w:bookmarkEnd w:id="54"/>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виде разрешенного использования земельного участка</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op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rFonts w:ascii="Times New Roman" w:hAnsi="Times New Roman"/>
                <w:color w:val="000000"/>
              </w:rPr>
            </w:pPr>
            <w:bookmarkStart w:id="55" w:name="sub_5003"/>
            <w:r>
              <w:rPr>
                <w:rFonts w:ascii="Times New Roman" w:hAnsi="Times New Roman"/>
                <w:color w:val="000000"/>
              </w:rPr>
              <w:t>3. Сведения об объекте капитального строительства</w:t>
            </w:r>
            <w:bookmarkEnd w:id="55"/>
          </w:p>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56" w:name="sub_5031"/>
            <w:r>
              <w:rPr>
                <w:rFonts w:ascii="Times New Roman" w:hAnsi="Times New Roman"/>
                <w:color w:val="000000"/>
              </w:rPr>
              <w:t>3.1</w:t>
            </w:r>
            <w:bookmarkEnd w:id="56"/>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57" w:name="sub_5032"/>
            <w:r>
              <w:rPr>
                <w:rFonts w:ascii="Times New Roman" w:hAnsi="Times New Roman"/>
                <w:color w:val="000000"/>
              </w:rPr>
              <w:t>3.2</w:t>
            </w:r>
            <w:bookmarkEnd w:id="57"/>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Цель подачи уведомления (строительство или реконструкция)</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58" w:name="sub_5033"/>
            <w:r>
              <w:rPr>
                <w:rFonts w:ascii="Times New Roman" w:hAnsi="Times New Roman"/>
                <w:color w:val="000000"/>
              </w:rPr>
              <w:t>3.3</w:t>
            </w:r>
            <w:bookmarkEnd w:id="58"/>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параметрах:</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59" w:name="sub_50331"/>
            <w:r>
              <w:rPr>
                <w:rFonts w:ascii="Times New Roman" w:hAnsi="Times New Roman"/>
                <w:color w:val="000000"/>
              </w:rPr>
              <w:t>3.3.1</w:t>
            </w:r>
            <w:bookmarkEnd w:id="59"/>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Количество надземных этажей</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60" w:name="sub_50332"/>
            <w:r>
              <w:rPr>
                <w:rFonts w:ascii="Times New Roman" w:hAnsi="Times New Roman"/>
                <w:color w:val="000000"/>
              </w:rPr>
              <w:t>3.3.2</w:t>
            </w:r>
            <w:bookmarkEnd w:id="60"/>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Высота</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61" w:name="sub_50333"/>
            <w:r>
              <w:rPr>
                <w:rFonts w:ascii="Times New Roman" w:hAnsi="Times New Roman"/>
                <w:color w:val="000000"/>
              </w:rPr>
              <w:t>3.3.3</w:t>
            </w:r>
            <w:bookmarkEnd w:id="61"/>
          </w:p>
        </w:tc>
        <w:tc>
          <w:tcPr>
            <w:tcW w:w="5382"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об отступах от границ земельного участка</w:t>
            </w:r>
          </w:p>
        </w:tc>
        <w:tc>
          <w:tcPr>
            <w:tcW w:w="3457"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tcBorders>
          </w:tcPr>
          <w:p>
            <w:pPr>
              <w:pStyle w:val="Style21"/>
              <w:jc w:val="left"/>
              <w:rPr>
                <w:rFonts w:ascii="Times New Roman" w:hAnsi="Times New Roman"/>
                <w:color w:val="000000"/>
              </w:rPr>
            </w:pPr>
            <w:bookmarkStart w:id="62" w:name="sub_50334"/>
            <w:r>
              <w:rPr>
                <w:rFonts w:ascii="Times New Roman" w:hAnsi="Times New Roman"/>
                <w:color w:val="000000"/>
              </w:rPr>
              <w:t>3.3.4</w:t>
            </w:r>
            <w:bookmarkEnd w:id="62"/>
          </w:p>
        </w:tc>
        <w:tc>
          <w:tcPr>
            <w:tcW w:w="5382" w:type="dxa"/>
            <w:tcBorders>
              <w:top w:val="single" w:sz="4" w:space="0" w:color="000000"/>
              <w:left w:val="single" w:sz="4" w:space="0" w:color="000000"/>
              <w:bottom w:val="single" w:sz="4" w:space="0" w:color="000000"/>
            </w:tcBorders>
          </w:tcPr>
          <w:p>
            <w:pPr>
              <w:pStyle w:val="Style21"/>
              <w:jc w:val="left"/>
              <w:rPr>
                <w:rFonts w:ascii="Times New Roman" w:hAnsi="Times New Roman"/>
                <w:color w:val="000000"/>
              </w:rPr>
            </w:pPr>
            <w:r>
              <w:rPr>
                <w:rFonts w:ascii="Times New Roman" w:hAnsi="Times New Roman"/>
                <w:color w:val="000000"/>
              </w:rPr>
              <w:t>Площадь застройки</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rFonts w:ascii="Times New Roman" w:hAnsi="Times New Roman"/>
                <w:color w:val="000000"/>
              </w:rPr>
            </w:pPr>
            <w:bookmarkStart w:id="63" w:name="sub_5004"/>
            <w:r>
              <w:rPr>
                <w:rFonts w:ascii="Times New Roman" w:hAnsi="Times New Roman"/>
                <w:color w:val="000000"/>
              </w:rPr>
              <w:t>4. Схематичное изображение построенного или реконструированного объекта капитального строительства на земельном участке</w:t>
            </w:r>
            <w:bookmarkEnd w:id="63"/>
          </w:p>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bottom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pPr>
            <w:bookmarkStart w:id="64" w:name="sub_5005"/>
            <w:r>
              <w:rPr>
                <w:rFonts w:ascii="Times New Roman" w:hAnsi="Times New Roman"/>
                <w:color w:val="000000"/>
              </w:rPr>
              <w:t xml:space="preserve">5. Сведения о договоре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53">
              <w:r>
                <w:rPr>
                  <w:rFonts w:ascii="Times New Roman" w:hAnsi="Times New Roman"/>
                  <w:color w:val="000000"/>
                </w:rPr>
                <w:t>Федеральным законом</w:t>
              </w:r>
            </w:hyperlink>
            <w:r>
              <w:rPr>
                <w:rFonts w:ascii="Times New Roman" w:hAnsi="Times New Roman"/>
                <w:color w:val="000000"/>
              </w:rPr>
              <w:t xml:space="preserve"> от 22 июля 2024 г. N 186-ФЗ "О строительстве жилых домов по договорам строительного подряда с использованием счетов эскроу")</w:t>
            </w:r>
            <w:bookmarkEnd w:id="64"/>
          </w:p>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65" w:name="sub_5051"/>
            <w:r>
              <w:rPr>
                <w:rFonts w:ascii="Times New Roman" w:hAnsi="Times New Roman"/>
                <w:color w:val="000000"/>
              </w:rPr>
              <w:t>5.1</w:t>
            </w:r>
            <w:bookmarkEnd w:id="65"/>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Номер</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66" w:name="sub_5052"/>
            <w:r>
              <w:rPr>
                <w:rFonts w:ascii="Times New Roman" w:hAnsi="Times New Roman"/>
                <w:color w:val="000000"/>
              </w:rPr>
              <w:t>5.2</w:t>
            </w:r>
            <w:bookmarkEnd w:id="66"/>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Дата заключения</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67" w:name="sub_5053"/>
            <w:r>
              <w:rPr>
                <w:rFonts w:ascii="Times New Roman" w:hAnsi="Times New Roman"/>
                <w:color w:val="000000"/>
              </w:rPr>
              <w:t>5.3</w:t>
            </w:r>
            <w:bookmarkEnd w:id="67"/>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Место заключения</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68" w:name="sub_5054"/>
            <w:r>
              <w:rPr>
                <w:rFonts w:ascii="Times New Roman" w:hAnsi="Times New Roman"/>
                <w:color w:val="000000"/>
              </w:rPr>
              <w:t>5.4</w:t>
            </w:r>
            <w:bookmarkEnd w:id="68"/>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Дата внесения сведений о договоре строительного подряда в единую информационную систему жилищного строительства</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op w:val="single" w:sz="4" w:space="0" w:color="000000"/>
              <w:bottom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pPr>
            <w:bookmarkStart w:id="69" w:name="sub_5006"/>
            <w:r>
              <w:rPr>
                <w:rFonts w:ascii="Times New Roman" w:hAnsi="Times New Roman"/>
                <w:color w:val="000000"/>
              </w:rPr>
              <w:t xml:space="preserve">6. Сведения о подрядчике,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54">
              <w:r>
                <w:rPr>
                  <w:rFonts w:ascii="Times New Roman" w:hAnsi="Times New Roman"/>
                  <w:color w:val="000000"/>
                </w:rPr>
                <w:t>Федеральным законом</w:t>
              </w:r>
            </w:hyperlink>
            <w:r>
              <w:rPr>
                <w:rFonts w:ascii="Times New Roman" w:hAnsi="Times New Roman"/>
                <w:color w:val="000000"/>
              </w:rPr>
              <w:t xml:space="preserve"> от 22 июля 2024 г. N 186-ФЗ "О строительстве жилых домов по договорам строительного подряда с использованием счетов эскроу")</w:t>
            </w:r>
            <w:bookmarkEnd w:id="69"/>
          </w:p>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70" w:name="sub_5061"/>
            <w:r>
              <w:rPr>
                <w:rFonts w:ascii="Times New Roman" w:hAnsi="Times New Roman"/>
                <w:color w:val="000000"/>
              </w:rPr>
              <w:t>6.1</w:t>
            </w:r>
            <w:bookmarkEnd w:id="70"/>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Сведения о юридическом лице, в случае если подрядчиком является юридическое лицо:</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71" w:name="sub_50611"/>
            <w:r>
              <w:rPr>
                <w:rFonts w:ascii="Times New Roman" w:hAnsi="Times New Roman"/>
                <w:color w:val="000000"/>
              </w:rPr>
              <w:t>6.1.1</w:t>
            </w:r>
            <w:bookmarkEnd w:id="71"/>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Наименование</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72" w:name="sub_50612"/>
            <w:r>
              <w:rPr>
                <w:rFonts w:ascii="Times New Roman" w:hAnsi="Times New Roman"/>
                <w:color w:val="000000"/>
              </w:rPr>
              <w:t>6.1.2</w:t>
            </w:r>
            <w:bookmarkEnd w:id="72"/>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Место нахождения</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73" w:name="sub_50613"/>
            <w:r>
              <w:rPr>
                <w:rFonts w:ascii="Times New Roman" w:hAnsi="Times New Roman"/>
                <w:color w:val="000000"/>
              </w:rPr>
              <w:t>6.1.3</w:t>
            </w:r>
            <w:bookmarkEnd w:id="73"/>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74" w:name="sub_50614"/>
            <w:r>
              <w:rPr>
                <w:rFonts w:ascii="Times New Roman" w:hAnsi="Times New Roman"/>
                <w:color w:val="000000"/>
              </w:rPr>
              <w:t>6.1.4</w:t>
            </w:r>
            <w:bookmarkEnd w:id="74"/>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Идентификационный номер налогоплательщика</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75" w:name="sub_50615"/>
            <w:r>
              <w:rPr>
                <w:rFonts w:ascii="Times New Roman" w:hAnsi="Times New Roman"/>
                <w:color w:val="000000"/>
              </w:rPr>
              <w:t>6.1.5</w:t>
            </w:r>
            <w:bookmarkEnd w:id="75"/>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Уникальный код идентификации (идентификатор), присвоенный в единой информационной системе жилищного строительства</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76" w:name="sub_5062"/>
            <w:r>
              <w:rPr>
                <w:rFonts w:ascii="Times New Roman" w:hAnsi="Times New Roman"/>
                <w:color w:val="000000"/>
              </w:rPr>
              <w:t>6.2</w:t>
            </w:r>
            <w:bookmarkEnd w:id="76"/>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Сведения об индивидуальном предпринимателе, в случае если подрядчиком является индивидуальный предприниматель:</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77" w:name="sub_50621"/>
            <w:r>
              <w:rPr>
                <w:rFonts w:ascii="Times New Roman" w:hAnsi="Times New Roman"/>
                <w:color w:val="000000"/>
              </w:rPr>
              <w:t>6.2.1</w:t>
            </w:r>
            <w:bookmarkEnd w:id="77"/>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Фамилия, имя и отчество (при наличии)</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78" w:name="sub_50622"/>
            <w:r>
              <w:rPr>
                <w:rFonts w:ascii="Times New Roman" w:hAnsi="Times New Roman"/>
                <w:color w:val="000000"/>
              </w:rPr>
              <w:t>6.2.2</w:t>
            </w:r>
            <w:bookmarkEnd w:id="78"/>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Сведения о регистрации по месту жительства в Российской Федерации</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79" w:name="sub_50623"/>
            <w:r>
              <w:rPr>
                <w:rFonts w:ascii="Times New Roman" w:hAnsi="Times New Roman"/>
                <w:color w:val="000000"/>
              </w:rPr>
              <w:t>6.2.3</w:t>
            </w:r>
            <w:bookmarkEnd w:id="79"/>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80" w:name="sub_50624"/>
            <w:r>
              <w:rPr>
                <w:rFonts w:ascii="Times New Roman" w:hAnsi="Times New Roman"/>
                <w:color w:val="000000"/>
              </w:rPr>
              <w:t>6.2.4</w:t>
            </w:r>
            <w:bookmarkEnd w:id="80"/>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Идентификационный номер налогоплательщика</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81" w:name="sub_50625"/>
            <w:r>
              <w:rPr>
                <w:rFonts w:ascii="Times New Roman" w:hAnsi="Times New Roman"/>
                <w:color w:val="000000"/>
              </w:rPr>
              <w:t>6.2.5</w:t>
            </w:r>
            <w:bookmarkEnd w:id="81"/>
          </w:p>
        </w:tc>
        <w:tc>
          <w:tcPr>
            <w:tcW w:w="5382"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Уникальный код идентификации (идентификатор), присвоенный в единой информационной системе жилищного строительства</w:t>
            </w:r>
          </w:p>
        </w:tc>
        <w:tc>
          <w:tcPr>
            <w:tcW w:w="3457"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bl>
    <w:p>
      <w:pPr>
        <w:pStyle w:val="Normal"/>
        <w:rPr>
          <w:rFonts w:ascii="Times New Roman" w:hAnsi="Times New Roman"/>
          <w:color w:val="000000"/>
        </w:rPr>
      </w:pPr>
      <w:r>
        <w:rPr>
          <w:rFonts w:ascii="Times New Roman" w:hAnsi="Times New Roman"/>
          <w:color w:val="000000"/>
        </w:rPr>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Почтовый адрес и (или) адрес электронной почты для связи:</w:t>
      </w:r>
    </w:p>
    <w:p>
      <w:pPr>
        <w:pStyle w:val="Style20"/>
        <w:jc w:val="both"/>
        <w:rPr>
          <w:rFonts w:ascii="Times New Roman" w:hAnsi="Times New Roman"/>
          <w:color w:val="000000"/>
        </w:rPr>
      </w:pPr>
      <w:r>
        <w:rPr>
          <w:rFonts w:ascii="Times New Roman" w:hAnsi="Times New Roman"/>
          <w:color w:val="000000"/>
          <w:sz w:val="22"/>
        </w:rPr>
        <w:t>_________________________________________________________________________</w:t>
      </w:r>
    </w:p>
    <w:p>
      <w:pPr>
        <w:pStyle w:val="Normal"/>
        <w:jc w:val="both"/>
        <w:rPr>
          <w:rFonts w:ascii="Times New Roman" w:hAnsi="Times New Roman"/>
          <w:color w:val="000000"/>
        </w:rPr>
      </w:pPr>
      <w:r>
        <w:rPr>
          <w:rFonts w:ascii="Times New Roman" w:hAnsi="Times New Roman"/>
          <w:color w:val="000000"/>
        </w:rPr>
      </w:r>
    </w:p>
    <w:p>
      <w:pPr>
        <w:pStyle w:val="Style20"/>
        <w:jc w:val="both"/>
        <w:rPr/>
      </w:pPr>
      <w:r>
        <w:rPr>
          <w:rFonts w:ascii="Times New Roman" w:hAnsi="Times New Roman"/>
          <w:color w:val="000000"/>
          <w:sz w:val="22"/>
        </w:rPr>
        <w:t xml:space="preserve">     </w:t>
      </w:r>
      <w:r>
        <w:rPr>
          <w:rFonts w:ascii="Times New Roman" w:hAnsi="Times New Roman"/>
          <w:color w:val="000000"/>
          <w:sz w:val="22"/>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w:t>
      </w:r>
      <w:hyperlink r:id="rId55">
        <w:r>
          <w:rPr>
            <w:rFonts w:ascii="Times New Roman" w:hAnsi="Times New Roman"/>
            <w:color w:val="000000"/>
            <w:sz w:val="22"/>
          </w:rPr>
          <w:t>законодательства</w:t>
        </w:r>
      </w:hyperlink>
      <w:r>
        <w:rPr>
          <w:rFonts w:ascii="Times New Roman" w:hAnsi="Times New Roman"/>
          <w:color w:val="000000"/>
          <w:sz w:val="22"/>
        </w:rPr>
        <w:t xml:space="preserve">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pPr>
        <w:pStyle w:val="Style20"/>
        <w:jc w:val="both"/>
        <w:rPr>
          <w:rFonts w:ascii="Times New Roman" w:hAnsi="Times New Roman"/>
          <w:color w:val="000000"/>
        </w:rPr>
      </w:pPr>
      <w:r>
        <w:rPr>
          <w:rFonts w:ascii="Times New Roman" w:hAnsi="Times New Roman"/>
          <w:color w:val="000000"/>
          <w:sz w:val="22"/>
        </w:rPr>
        <w:t>_________________________________________________________________________</w:t>
      </w:r>
    </w:p>
    <w:p>
      <w:pPr>
        <w:pStyle w:val="Style20"/>
        <w:jc w:val="both"/>
        <w:rPr>
          <w:rFonts w:ascii="Times New Roman" w:hAnsi="Times New Roman"/>
          <w:color w:val="000000"/>
        </w:rPr>
      </w:pPr>
      <w:r>
        <w:rPr>
          <w:rFonts w:ascii="Times New Roman" w:hAnsi="Times New Roman"/>
          <w:color w:val="000000"/>
          <w:sz w:val="22"/>
        </w:rPr>
        <w:t>_________________________________________________________________________</w:t>
      </w:r>
    </w:p>
    <w:p>
      <w:pPr>
        <w:pStyle w:val="Style20"/>
        <w:jc w:val="both"/>
        <w:rPr>
          <w:rFonts w:ascii="Times New Roman" w:hAnsi="Times New Roman"/>
          <w:color w:val="000000"/>
        </w:rPr>
      </w:pPr>
      <w:r>
        <w:rPr>
          <w:rFonts w:ascii="Times New Roman" w:hAnsi="Times New Roman"/>
          <w:color w:val="000000"/>
          <w:sz w:val="2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jc w:val="both"/>
        <w:rPr>
          <w:rFonts w:ascii="Times New Roman" w:hAnsi="Times New Roman"/>
          <w:color w:val="000000"/>
        </w:rPr>
      </w:pPr>
      <w:r>
        <w:rPr>
          <w:rFonts w:ascii="Times New Roman" w:hAnsi="Times New Roman"/>
          <w:color w:val="000000"/>
        </w:rPr>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Настоящим уведомлением подтверждаю, что ____________________________</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(объект индивидуального жилищного</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строительства или садовый дом)</w:t>
      </w:r>
    </w:p>
    <w:p>
      <w:pPr>
        <w:pStyle w:val="Style20"/>
        <w:jc w:val="both"/>
        <w:rPr>
          <w:rFonts w:ascii="Times New Roman" w:hAnsi="Times New Roman"/>
          <w:color w:val="000000"/>
        </w:rPr>
      </w:pPr>
      <w:r>
        <w:rPr>
          <w:rFonts w:ascii="Times New Roman" w:hAnsi="Times New Roman"/>
          <w:color w:val="000000"/>
          <w:sz w:val="22"/>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 _______________________________________________________.</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(реквизиты платежного документа)</w:t>
      </w:r>
    </w:p>
    <w:p>
      <w:pPr>
        <w:pStyle w:val="Normal"/>
        <w:jc w:val="both"/>
        <w:rPr>
          <w:rFonts w:ascii="Times New Roman" w:hAnsi="Times New Roman"/>
          <w:color w:val="000000"/>
        </w:rPr>
      </w:pPr>
      <w:r>
        <w:rPr>
          <w:rFonts w:ascii="Times New Roman" w:hAnsi="Times New Roman"/>
          <w:color w:val="000000"/>
        </w:rPr>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Настоящим уведомлением я ___________________________________________</w:t>
      </w:r>
    </w:p>
    <w:p>
      <w:pPr>
        <w:pStyle w:val="Style20"/>
        <w:jc w:val="both"/>
        <w:rPr>
          <w:rFonts w:ascii="Times New Roman" w:hAnsi="Times New Roman"/>
          <w:color w:val="000000"/>
        </w:rPr>
      </w:pPr>
      <w:r>
        <w:rPr>
          <w:rFonts w:ascii="Times New Roman" w:hAnsi="Times New Roman"/>
          <w:color w:val="000000"/>
          <w:sz w:val="22"/>
        </w:rPr>
        <w:t>_________________________________________________________________________</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(фамилия, имя, отчество (при наличии)</w:t>
      </w:r>
    </w:p>
    <w:p>
      <w:pPr>
        <w:pStyle w:val="Style20"/>
        <w:jc w:val="both"/>
        <w:rPr>
          <w:rFonts w:ascii="Times New Roman" w:hAnsi="Times New Roman"/>
          <w:color w:val="000000"/>
        </w:rPr>
      </w:pPr>
      <w:r>
        <w:rPr>
          <w:rFonts w:ascii="Times New Roman" w:hAnsi="Times New Roman"/>
          <w:color w:val="000000"/>
          <w:sz w:val="22"/>
        </w:rPr>
        <w:t>даю согласие на обработку персональных данных (в случае если застройщиком</w:t>
      </w:r>
    </w:p>
    <w:p>
      <w:pPr>
        <w:pStyle w:val="Style20"/>
        <w:jc w:val="both"/>
        <w:rPr>
          <w:rFonts w:ascii="Times New Roman" w:hAnsi="Times New Roman"/>
          <w:color w:val="000000"/>
        </w:rPr>
      </w:pPr>
      <w:r>
        <w:rPr>
          <w:rFonts w:ascii="Times New Roman" w:hAnsi="Times New Roman"/>
          <w:color w:val="000000"/>
          <w:sz w:val="22"/>
        </w:rPr>
        <w:t>является физическое лицо).</w:t>
      </w:r>
    </w:p>
    <w:p>
      <w:pPr>
        <w:pStyle w:val="Normal"/>
        <w:jc w:val="both"/>
        <w:rPr>
          <w:rFonts w:ascii="Times New Roman" w:hAnsi="Times New Roman"/>
          <w:color w:val="000000"/>
        </w:rPr>
      </w:pPr>
      <w:r>
        <w:rPr>
          <w:rFonts w:ascii="Times New Roman" w:hAnsi="Times New Roman"/>
          <w:color w:val="000000"/>
        </w:rPr>
      </w:r>
    </w:p>
    <w:p>
      <w:pPr>
        <w:pStyle w:val="Style20"/>
        <w:jc w:val="both"/>
        <w:rPr>
          <w:rFonts w:ascii="Times New Roman" w:hAnsi="Times New Roman"/>
          <w:color w:val="000000"/>
        </w:rPr>
      </w:pPr>
      <w:r>
        <w:rPr>
          <w:rFonts w:ascii="Times New Roman" w:hAnsi="Times New Roman"/>
          <w:color w:val="000000"/>
          <w:sz w:val="22"/>
        </w:rPr>
        <w:t>__________________________     ________________    ______________________</w:t>
      </w:r>
    </w:p>
    <w:p>
      <w:pPr>
        <w:pStyle w:val="Style20"/>
        <w:jc w:val="both"/>
        <w:rPr>
          <w:rFonts w:ascii="Times New Roman" w:hAnsi="Times New Roman"/>
          <w:color w:val="000000"/>
        </w:rPr>
      </w:pPr>
      <w:r>
        <w:rPr>
          <w:rFonts w:ascii="Times New Roman" w:hAnsi="Times New Roman"/>
          <w:color w:val="000000"/>
          <w:sz w:val="22"/>
        </w:rPr>
        <w:t>(должность, в случае если                    (подпись)              (расшифровка подписи)</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застройщиком является</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юридическое лицо)</w:t>
      </w:r>
    </w:p>
    <w:p>
      <w:pPr>
        <w:pStyle w:val="Normal"/>
        <w:jc w:val="both"/>
        <w:rPr>
          <w:rFonts w:ascii="Times New Roman" w:hAnsi="Times New Roman"/>
          <w:color w:val="000000"/>
        </w:rPr>
      </w:pPr>
      <w:r>
        <w:rPr>
          <w:rFonts w:ascii="Times New Roman" w:hAnsi="Times New Roman"/>
          <w:color w:val="000000"/>
        </w:rPr>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М.П.</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(при наличии)</w:t>
      </w:r>
    </w:p>
    <w:p>
      <w:pPr>
        <w:pStyle w:val="Normal"/>
        <w:jc w:val="both"/>
        <w:rPr>
          <w:rFonts w:ascii="Times New Roman" w:hAnsi="Times New Roman"/>
          <w:color w:val="000000"/>
        </w:rPr>
      </w:pPr>
      <w:r>
        <w:rPr>
          <w:rFonts w:ascii="Times New Roman" w:hAnsi="Times New Roman"/>
          <w:color w:val="000000"/>
        </w:rPr>
      </w:r>
    </w:p>
    <w:p>
      <w:pPr>
        <w:pStyle w:val="Style20"/>
        <w:jc w:val="both"/>
        <w:rPr>
          <w:rFonts w:ascii="Times New Roman" w:hAnsi="Times New Roman"/>
          <w:color w:val="000000"/>
        </w:rPr>
      </w:pPr>
      <w:r>
        <w:rPr>
          <w:rFonts w:ascii="Times New Roman" w:hAnsi="Times New Roman"/>
          <w:color w:val="000000"/>
          <w:sz w:val="22"/>
          <w:szCs w:val="22"/>
        </w:rPr>
        <w:t>К настоящему уведомлению прилагается:</w:t>
      </w:r>
    </w:p>
    <w:p>
      <w:pPr>
        <w:pStyle w:val="Style20"/>
        <w:jc w:val="both"/>
        <w:rPr>
          <w:rFonts w:ascii="Times New Roman" w:hAnsi="Times New Roman"/>
          <w:color w:val="000000"/>
        </w:rPr>
      </w:pPr>
      <w:r>
        <w:rPr>
          <w:rFonts w:ascii="Times New Roman" w:hAnsi="Times New Roman"/>
          <w:color w:val="000000"/>
          <w:sz w:val="22"/>
          <w:szCs w:val="22"/>
        </w:rPr>
        <w:t>_________________________________________________________________________</w:t>
      </w:r>
    </w:p>
    <w:p>
      <w:pPr>
        <w:pStyle w:val="Style20"/>
        <w:jc w:val="both"/>
        <w:rPr>
          <w:rFonts w:ascii="Times New Roman" w:hAnsi="Times New Roman"/>
          <w:color w:val="000000"/>
        </w:rPr>
      </w:pPr>
      <w:r>
        <w:rPr>
          <w:rFonts w:ascii="Times New Roman" w:hAnsi="Times New Roman"/>
          <w:color w:val="000000"/>
          <w:sz w:val="22"/>
          <w:szCs w:val="22"/>
        </w:rPr>
        <w:t>_________________________________________________________________________</w:t>
      </w:r>
    </w:p>
    <w:p>
      <w:pPr>
        <w:pStyle w:val="Style20"/>
        <w:jc w:val="both"/>
        <w:rPr/>
      </w:pPr>
      <w:bookmarkStart w:id="82" w:name="sub_5007"/>
      <w:bookmarkEnd w:id="82"/>
      <w:r>
        <w:rPr>
          <w:rFonts w:ascii="Times New Roman" w:hAnsi="Times New Roman"/>
          <w:color w:val="000000"/>
          <w:sz w:val="22"/>
          <w:szCs w:val="22"/>
        </w:rPr>
        <w:t xml:space="preserve">(документы,  предусмотренные  </w:t>
      </w:r>
      <w:hyperlink r:id="rId56">
        <w:r>
          <w:rPr>
            <w:rFonts w:ascii="Times New Roman" w:hAnsi="Times New Roman"/>
            <w:color w:val="000000"/>
            <w:sz w:val="22"/>
            <w:szCs w:val="22"/>
          </w:rPr>
          <w:t>частью 16</w:t>
        </w:r>
      </w:hyperlink>
      <w:r>
        <w:rPr>
          <w:rFonts w:ascii="Times New Roman" w:hAnsi="Times New Roman"/>
          <w:color w:val="000000"/>
          <w:sz w:val="22"/>
          <w:szCs w:val="22"/>
        </w:rPr>
        <w:t xml:space="preserve">, </w:t>
      </w:r>
      <w:hyperlink r:id="rId57">
        <w:r>
          <w:rPr>
            <w:rFonts w:ascii="Times New Roman" w:hAnsi="Times New Roman"/>
            <w:color w:val="000000"/>
            <w:sz w:val="22"/>
            <w:szCs w:val="22"/>
          </w:rPr>
          <w:t>частью 22</w:t>
        </w:r>
      </w:hyperlink>
      <w:r>
        <w:rPr>
          <w:rFonts w:ascii="Times New Roman" w:hAnsi="Times New Roman"/>
          <w:color w:val="000000"/>
          <w:sz w:val="22"/>
          <w:szCs w:val="22"/>
        </w:rPr>
        <w:t xml:space="preserve"> (в случае  направления</w:t>
      </w:r>
      <w:bookmarkStart w:id="83" w:name="sub_5007_Копия_1"/>
      <w:bookmarkEnd w:id="83"/>
      <w:r>
        <w:rPr>
          <w:rFonts w:ascii="Times New Roman" w:hAnsi="Times New Roman"/>
          <w:color w:val="000000"/>
          <w:sz w:val="22"/>
          <w:szCs w:val="22"/>
        </w:rPr>
        <w:t xml:space="preserve">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55 Градостроительного кодекса Российской Федерации)</w:t>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Начальник управления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архитектуры и градостроительства</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администрации муниципального образования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Кореновский район,</w:t>
      </w:r>
    </w:p>
    <w:p>
      <w:pPr>
        <w:pStyle w:val="NoSpacing"/>
        <w:widowControl w:val="false"/>
        <w:rPr/>
      </w:pPr>
      <w:r>
        <w:rPr>
          <w:rStyle w:val="Hyperlink"/>
          <w:rFonts w:ascii="Times New Roman" w:hAnsi="Times New Roman"/>
          <w:color w:val="000000"/>
          <w:sz w:val="28"/>
          <w:szCs w:val="28"/>
          <w:u w:val="none"/>
        </w:rPr>
        <w:t xml:space="preserve">главный архитектор </w:t>
        <w:tab/>
        <w:tab/>
        <w:tab/>
        <w:tab/>
        <w:tab/>
        <w:tab/>
        <w:t xml:space="preserve">         М.Г. Милославская</w:t>
      </w:r>
    </w:p>
    <w:p>
      <w:pPr>
        <w:pStyle w:val="NoSpacing"/>
        <w:widowControl w:val="false"/>
        <w:rPr>
          <w:rFonts w:ascii="Times New Roman" w:hAnsi="Times New Roman"/>
          <w:color w:val="000000"/>
          <w:sz w:val="28"/>
          <w:szCs w:val="28"/>
          <w:shd w:fill="D3D3D3" w:val="clear"/>
        </w:rPr>
      </w:pPr>
      <w:r>
        <w:rPr>
          <w:rFonts w:ascii="Times New Roman" w:hAnsi="Times New Roman"/>
          <w:color w:val="000000"/>
          <w:sz w:val="28"/>
          <w:szCs w:val="28"/>
          <w:shd w:fill="D3D3D3" w:val="clear"/>
        </w:rPr>
      </w:r>
      <w:r>
        <w:br w:type="page"/>
      </w:r>
    </w:p>
    <w:tbl>
      <w:tblPr>
        <w:tblW w:w="9781"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5550"/>
        <w:gridCol w:w="4230"/>
      </w:tblGrid>
      <w:tr>
        <w:trPr>
          <w:trHeight w:val="4305" w:hRule="atLeast"/>
        </w:trPr>
        <w:tc>
          <w:tcPr>
            <w:tcW w:w="5550" w:type="dxa"/>
            <w:tcBorders/>
          </w:tcPr>
          <w:p>
            <w:pPr>
              <w:pStyle w:val="Normal"/>
              <w:pageBreakBefore/>
              <w:widowControl w:val="false"/>
              <w:spacing w:before="0" w:after="0"/>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widowControl w:val="false"/>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tc>
        <w:tc>
          <w:tcPr>
            <w:tcW w:w="4230" w:type="dxa"/>
            <w:tcBorders/>
          </w:tcPr>
          <w:p>
            <w:pPr>
              <w:pStyle w:val="Normal"/>
              <w:widowControl w:val="false"/>
              <w:jc w:val="center"/>
              <w:rPr>
                <w:rFonts w:ascii="Times New Roman" w:hAnsi="Times New Roman"/>
                <w:color w:val="000000"/>
              </w:rPr>
            </w:pPr>
            <w:r>
              <w:rPr>
                <w:rFonts w:cs="Times New Roman" w:ascii="Times New Roman" w:hAnsi="Times New Roman"/>
                <w:color w:val="000000"/>
                <w:spacing w:val="-6"/>
                <w:sz w:val="28"/>
                <w:szCs w:val="28"/>
                <w:lang w:eastAsia="ru-RU"/>
              </w:rPr>
              <w:t>ПРИЛОЖЕНИЕ № 3</w:t>
            </w:r>
          </w:p>
          <w:p>
            <w:pPr>
              <w:pStyle w:val="Normal"/>
              <w:widowControl w:val="false"/>
              <w:jc w:val="center"/>
              <w:rPr>
                <w:rFonts w:ascii="Times New Roman" w:hAnsi="Times New Roman"/>
                <w:color w:val="000000"/>
              </w:rPr>
            </w:pPr>
            <w:r>
              <w:rPr>
                <w:rFonts w:cs="Times New Roman" w:ascii="Times New Roman" w:hAnsi="Times New Roman"/>
                <w:color w:val="000000"/>
                <w:spacing w:val="-6"/>
                <w:sz w:val="28"/>
                <w:szCs w:val="28"/>
                <w:lang w:eastAsia="ru-RU"/>
              </w:rPr>
              <w:t xml:space="preserve">к административному регламенту </w:t>
            </w:r>
            <w:r>
              <w:rPr>
                <w:rFonts w:cs="Times New Roman" w:ascii="Times New Roman" w:hAnsi="Times New Roman"/>
                <w:color w:val="000000"/>
                <w:sz w:val="28"/>
                <w:szCs w:val="28"/>
                <w:lang w:eastAsia="ru-RU"/>
              </w:rPr>
              <w:t>предоставления муниципальной услуги</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w:t>
            </w:r>
            <w:r>
              <w:rPr>
                <w:rFonts w:eastAsia="Times New Roman" w:cs="Times New Roman" w:ascii="Times New Roman" w:hAnsi="Times New Roman"/>
                <w:color w:val="000000"/>
                <w:sz w:val="28"/>
                <w:szCs w:val="28"/>
                <w:lang w:eastAsia="ru-RU"/>
              </w:rPr>
              <w:t>о градостроительной деятельности</w:t>
            </w:r>
            <w:r>
              <w:rPr>
                <w:rFonts w:cs="Times New Roman" w:ascii="Times New Roman" w:hAnsi="Times New Roman"/>
                <w:color w:val="000000"/>
                <w:sz w:val="28"/>
                <w:szCs w:val="28"/>
                <w:shd w:fill="FFFFFF" w:val="clear"/>
                <w:lang w:eastAsia="ru-RU"/>
              </w:rPr>
              <w:t>»</w:t>
            </w:r>
          </w:p>
        </w:tc>
      </w:tr>
    </w:tbl>
    <w:p>
      <w:pPr>
        <w:pStyle w:val="Normal"/>
        <w:widowControl w:val="false"/>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ind w:firstLine="709" w:right="-1"/>
        <w:jc w:val="center"/>
        <w:rPr>
          <w:rFonts w:ascii="Times New Roman" w:hAnsi="Times New Roman"/>
          <w:color w:val="000000"/>
        </w:rPr>
      </w:pPr>
      <w:r>
        <w:rPr>
          <w:rFonts w:eastAsia="Times New Roman" w:cs="Times New Roman" w:ascii="Times New Roman" w:hAnsi="Times New Roman"/>
          <w:b/>
          <w:color w:val="000000"/>
          <w:sz w:val="28"/>
          <w:szCs w:val="28"/>
          <w:lang w:eastAsia="ru-RU"/>
        </w:rPr>
        <w:t>(образец заполнения)</w:t>
      </w:r>
    </w:p>
    <w:p>
      <w:pPr>
        <w:pStyle w:val="Normal"/>
        <w:ind w:firstLine="709" w:right="-1"/>
        <w:jc w:val="center"/>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rFonts w:ascii="Times New Roman" w:hAnsi="Times New Roman"/>
          <w:color w:val="000000"/>
        </w:rPr>
      </w:pPr>
      <w:r>
        <w:rPr>
          <w:rFonts w:eastAsia="Times New Roman" w:ascii="Times New Roman" w:hAnsi="Times New Roman"/>
          <w:color w:val="000000"/>
          <w:sz w:val="28"/>
          <w:szCs w:val="28"/>
          <w:lang w:eastAsia="ru-RU"/>
        </w:rPr>
        <w:t>от 19 сентября 2018 года № 591/п</w:t>
      </w:r>
    </w:p>
    <w:p>
      <w:pPr>
        <w:pStyle w:val="Normal"/>
        <w:ind w:firstLine="709" w:right="-1"/>
        <w:jc w:val="right"/>
        <w:rPr>
          <w:rFonts w:ascii="Times New Roman" w:hAnsi="Times New Roman"/>
          <w:color w:val="000000"/>
        </w:rPr>
      </w:pPr>
      <w:r>
        <w:rPr>
          <w:rFonts w:ascii="Times New Roman" w:hAnsi="Times New Roman"/>
          <w:color w:val="000000"/>
        </w:rPr>
      </w:r>
    </w:p>
    <w:p>
      <w:pPr>
        <w:pStyle w:val="Normal"/>
        <w:ind w:firstLine="709" w:right="-1"/>
        <w:jc w:val="right"/>
        <w:rPr>
          <w:rFonts w:ascii="Times New Roman" w:hAnsi="Times New Roman"/>
          <w:color w:val="000000"/>
        </w:rPr>
      </w:pPr>
      <w:r>
        <w:rPr>
          <w:rFonts w:ascii="Times New Roman" w:hAnsi="Times New Roman"/>
          <w:color w:val="000000"/>
        </w:rPr>
      </w:r>
    </w:p>
    <w:p>
      <w:pPr>
        <w:pStyle w:val="Normal"/>
        <w:jc w:val="center"/>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У</w:t>
      </w:r>
      <w:r>
        <w:rPr>
          <w:rFonts w:ascii="Times New Roman" w:hAnsi="Times New Roman"/>
          <w:b/>
          <w:bCs/>
          <w:color w:val="000000"/>
          <w:sz w:val="28"/>
          <w:szCs w:val="28"/>
        </w:rPr>
        <w:t>ведомление об окончании строительства или реконструкции объекта</w:t>
      </w:r>
    </w:p>
    <w:p>
      <w:pPr>
        <w:pStyle w:val="Normal"/>
        <w:jc w:val="center"/>
        <w:rPr>
          <w:rFonts w:ascii="Times New Roman" w:hAnsi="Times New Roman"/>
          <w:color w:val="000000"/>
        </w:rPr>
      </w:pPr>
      <w:r>
        <w:rPr>
          <w:rFonts w:ascii="Times New Roman" w:hAnsi="Times New Roman"/>
          <w:b/>
          <w:bCs/>
          <w:color w:val="000000"/>
          <w:sz w:val="28"/>
          <w:szCs w:val="28"/>
        </w:rPr>
        <w:t>индивидуального жилищного строительства или садового дома</w:t>
      </w:r>
    </w:p>
    <w:p>
      <w:pPr>
        <w:pStyle w:val="Normal"/>
        <w:rPr>
          <w:rFonts w:ascii="Times New Roman" w:hAnsi="Times New Roman"/>
          <w:color w:val="000000"/>
        </w:rPr>
      </w:pPr>
      <w:r>
        <w:rPr>
          <w:rFonts w:ascii="Times New Roman" w:hAnsi="Times New Roman"/>
          <w:color w:val="000000"/>
        </w:rPr>
      </w:r>
    </w:p>
    <w:p>
      <w:pPr>
        <w:pStyle w:val="Style20"/>
        <w:jc w:val="right"/>
        <w:rPr>
          <w:rFonts w:ascii="Times New Roman" w:hAnsi="Times New Roman"/>
          <w:color w:val="000000"/>
        </w:rPr>
      </w:pPr>
      <w:r>
        <w:rPr>
          <w:rFonts w:ascii="Times New Roman" w:hAnsi="Times New Roman"/>
          <w:color w:val="000000"/>
          <w:sz w:val="28"/>
          <w:szCs w:val="28"/>
        </w:rPr>
        <w:t>"</w:t>
      </w:r>
      <w:r>
        <w:rPr>
          <w:rFonts w:ascii="Times New Roman" w:hAnsi="Times New Roman"/>
          <w:color w:val="000000"/>
          <w:sz w:val="28"/>
          <w:szCs w:val="28"/>
          <w:u w:val="single"/>
        </w:rPr>
        <w:t>31</w:t>
      </w:r>
      <w:r>
        <w:rPr>
          <w:rFonts w:ascii="Times New Roman" w:hAnsi="Times New Roman"/>
          <w:color w:val="000000"/>
          <w:sz w:val="28"/>
          <w:szCs w:val="28"/>
        </w:rPr>
        <w:t>"</w:t>
      </w:r>
      <w:r>
        <w:rPr>
          <w:rFonts w:ascii="Times New Roman" w:hAnsi="Times New Roman"/>
          <w:color w:val="000000"/>
          <w:sz w:val="28"/>
          <w:szCs w:val="28"/>
          <w:u w:val="single"/>
        </w:rPr>
        <w:t>марта</w:t>
      </w:r>
      <w:r>
        <w:rPr>
          <w:rFonts w:ascii="Times New Roman" w:hAnsi="Times New Roman"/>
          <w:color w:val="000000"/>
          <w:sz w:val="28"/>
          <w:szCs w:val="28"/>
        </w:rPr>
        <w:t xml:space="preserve"> 20</w:t>
      </w:r>
      <w:r>
        <w:rPr>
          <w:rFonts w:ascii="Times New Roman" w:hAnsi="Times New Roman"/>
          <w:color w:val="000000"/>
          <w:sz w:val="28"/>
          <w:szCs w:val="28"/>
          <w:u w:val="single"/>
        </w:rPr>
        <w:t>25</w:t>
      </w:r>
      <w:r>
        <w:rPr>
          <w:rFonts w:ascii="Times New Roman" w:hAnsi="Times New Roman"/>
          <w:color w:val="000000"/>
          <w:sz w:val="28"/>
          <w:szCs w:val="28"/>
        </w:rPr>
        <w:t xml:space="preserve"> г.</w:t>
      </w:r>
    </w:p>
    <w:p>
      <w:pPr>
        <w:pStyle w:val="Normal"/>
        <w:rPr>
          <w:rFonts w:ascii="Times New Roman" w:hAnsi="Times New Roman"/>
          <w:color w:val="000000"/>
        </w:rPr>
      </w:pPr>
      <w:r>
        <w:rPr>
          <w:rFonts w:ascii="Times New Roman" w:hAnsi="Times New Roman"/>
          <w:color w:val="000000"/>
        </w:rPr>
      </w:r>
    </w:p>
    <w:p>
      <w:pPr>
        <w:pStyle w:val="Style20"/>
        <w:jc w:val="center"/>
        <w:rPr>
          <w:rFonts w:ascii="Times New Roman" w:hAnsi="Times New Roman"/>
          <w:color w:val="000000"/>
        </w:rPr>
      </w:pPr>
      <w:r>
        <w:rPr>
          <w:rFonts w:ascii="Times New Roman" w:hAnsi="Times New Roman"/>
          <w:color w:val="000000"/>
          <w:sz w:val="28"/>
          <w:szCs w:val="28"/>
        </w:rPr>
        <w:t>__</w:t>
      </w:r>
      <w:r>
        <w:rPr>
          <w:rFonts w:ascii="Times New Roman" w:hAnsi="Times New Roman"/>
          <w:color w:val="000000"/>
          <w:sz w:val="28"/>
          <w:szCs w:val="28"/>
          <w:u w:val="single"/>
        </w:rPr>
        <w:t>Управление архитектуры и градостроительства администрации муниципального образования Кореновский район</w:t>
      </w:r>
    </w:p>
    <w:p>
      <w:pPr>
        <w:pStyle w:val="Style20"/>
        <w:jc w:val="center"/>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(наименование уполномоченного на выдачу разрешений на строительство</w:t>
      </w:r>
    </w:p>
    <w:p>
      <w:pPr>
        <w:pStyle w:val="Style20"/>
        <w:jc w:val="center"/>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федерального органа исполнительной власти, органа исполнительной власти</w:t>
      </w:r>
    </w:p>
    <w:p>
      <w:pPr>
        <w:pStyle w:val="Style20"/>
        <w:jc w:val="center"/>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субъекта Российской Федерации, органа местного самоуправления)</w:t>
      </w:r>
    </w:p>
    <w:p>
      <w:pPr>
        <w:pStyle w:val="Normal"/>
        <w:rPr>
          <w:rFonts w:ascii="Times New Roman" w:hAnsi="Times New Roman"/>
          <w:color w:val="000000"/>
        </w:rPr>
      </w:pPr>
      <w:r>
        <w:rPr>
          <w:rFonts w:ascii="Times New Roman" w:hAnsi="Times New Roman"/>
          <w:color w:val="000000"/>
        </w:rPr>
      </w:r>
    </w:p>
    <w:tbl>
      <w:tblPr>
        <w:tblW w:w="9615"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776"/>
        <w:gridCol w:w="5389"/>
        <w:gridCol w:w="3450"/>
      </w:tblGrid>
      <w:tr>
        <w:trPr/>
        <w:tc>
          <w:tcPr>
            <w:tcW w:w="9615" w:type="dxa"/>
            <w:gridSpan w:val="3"/>
            <w:tcBorders>
              <w:bottom w:val="single" w:sz="4" w:space="0" w:color="000000"/>
            </w:tcBorders>
          </w:tcPr>
          <w:p>
            <w:pPr>
              <w:pStyle w:val="Style21"/>
              <w:jc w:val="center"/>
              <w:rPr>
                <w:rFonts w:ascii="Times New Roman" w:hAnsi="Times New Roman"/>
                <w:color w:val="000000"/>
              </w:rPr>
            </w:pPr>
            <w:bookmarkStart w:id="84" w:name="sub_5001_Копия_3"/>
            <w:r>
              <w:rPr>
                <w:rFonts w:ascii="Times New Roman" w:hAnsi="Times New Roman"/>
                <w:color w:val="000000"/>
              </w:rPr>
              <w:t>1. Сведения о застройщике</w:t>
            </w:r>
            <w:bookmarkEnd w:id="84"/>
          </w:p>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85" w:name="sub_5011_Копия_3"/>
            <w:r>
              <w:rPr>
                <w:rFonts w:ascii="Times New Roman" w:hAnsi="Times New Roman"/>
                <w:color w:val="000000"/>
              </w:rPr>
              <w:t>1.1</w:t>
            </w:r>
            <w:bookmarkEnd w:id="85"/>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физическом лице, в случае если застройщиком является физическое лицо:</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86" w:name="sub_50111_Копия_3"/>
            <w:r>
              <w:rPr>
                <w:rFonts w:ascii="Times New Roman" w:hAnsi="Times New Roman"/>
                <w:color w:val="000000"/>
              </w:rPr>
              <w:t>1.1.1</w:t>
            </w:r>
            <w:bookmarkEnd w:id="86"/>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Фамилия, имя, отчество (при наличии)</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Иванов Иван Иванович</w:t>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87" w:name="sub_50112_Копия_3"/>
            <w:r>
              <w:rPr>
                <w:rFonts w:ascii="Times New Roman" w:hAnsi="Times New Roman"/>
                <w:color w:val="000000"/>
              </w:rPr>
              <w:t>1.1.2</w:t>
            </w:r>
            <w:bookmarkEnd w:id="87"/>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Место жительства</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Краснодарский край, Кореновский район, станица Платнировская, улица Красная, 1</w:t>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88" w:name="sub_50113_Копия_3"/>
            <w:r>
              <w:rPr>
                <w:rFonts w:ascii="Times New Roman" w:hAnsi="Times New Roman"/>
                <w:color w:val="000000"/>
              </w:rPr>
              <w:t>1.1.3</w:t>
            </w:r>
            <w:bookmarkEnd w:id="88"/>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Реквизиты документа, удостоверяющего личность</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Паспорт №1122 345678</w:t>
            </w:r>
          </w:p>
          <w:p>
            <w:pPr>
              <w:pStyle w:val="Normal"/>
              <w:rPr>
                <w:rFonts w:ascii="Times New Roman" w:hAnsi="Times New Roman"/>
                <w:color w:val="000000"/>
              </w:rPr>
            </w:pPr>
            <w:r>
              <w:rPr>
                <w:rFonts w:ascii="Times New Roman" w:hAnsi="Times New Roman"/>
                <w:color w:val="000000"/>
                <w:sz w:val="26"/>
                <w:szCs w:val="26"/>
              </w:rPr>
              <w:t>выдан отделом УФМС России по Краснодарскому краю в г. Кореновске 01.01.2000 г. 230-037</w:t>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89" w:name="sub_5012_Копия_3"/>
            <w:r>
              <w:rPr>
                <w:rFonts w:ascii="Times New Roman" w:hAnsi="Times New Roman"/>
                <w:color w:val="000000"/>
              </w:rPr>
              <w:t>1.2</w:t>
            </w:r>
            <w:bookmarkEnd w:id="89"/>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юридическом лице, в случае если застройщиком является юридическое лицо:</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90" w:name="sub_50121_Копия_3"/>
            <w:r>
              <w:rPr>
                <w:rFonts w:ascii="Times New Roman" w:hAnsi="Times New Roman"/>
                <w:color w:val="000000"/>
              </w:rPr>
              <w:t>1.2.1</w:t>
            </w:r>
            <w:bookmarkEnd w:id="90"/>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Наименование</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91" w:name="sub_50122_Копия_3"/>
            <w:r>
              <w:rPr>
                <w:rFonts w:ascii="Times New Roman" w:hAnsi="Times New Roman"/>
                <w:color w:val="000000"/>
              </w:rPr>
              <w:t>1.2.2</w:t>
            </w:r>
            <w:bookmarkEnd w:id="91"/>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Место нахождения</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92" w:name="sub_50123_Копия_3"/>
            <w:r>
              <w:rPr>
                <w:rFonts w:ascii="Times New Roman" w:hAnsi="Times New Roman"/>
                <w:color w:val="000000"/>
              </w:rPr>
              <w:t>1.2.3</w:t>
            </w:r>
            <w:bookmarkEnd w:id="92"/>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tcBorders>
          </w:tcPr>
          <w:p>
            <w:pPr>
              <w:pStyle w:val="Style21"/>
              <w:jc w:val="left"/>
              <w:rPr>
                <w:rFonts w:ascii="Times New Roman" w:hAnsi="Times New Roman"/>
                <w:color w:val="000000"/>
              </w:rPr>
            </w:pPr>
            <w:bookmarkStart w:id="93" w:name="sub_50124_Копия_3"/>
            <w:r>
              <w:rPr>
                <w:rFonts w:ascii="Times New Roman" w:hAnsi="Times New Roman"/>
                <w:color w:val="000000"/>
              </w:rPr>
              <w:t>1.2.4</w:t>
            </w:r>
            <w:bookmarkEnd w:id="93"/>
          </w:p>
        </w:tc>
        <w:tc>
          <w:tcPr>
            <w:tcW w:w="5389" w:type="dxa"/>
            <w:tcBorders>
              <w:top w:val="single" w:sz="4" w:space="0" w:color="000000"/>
              <w:left w:val="single" w:sz="4" w:space="0" w:color="000000"/>
              <w:bottom w:val="single" w:sz="4" w:space="0" w:color="000000"/>
            </w:tcBorders>
          </w:tcPr>
          <w:p>
            <w:pPr>
              <w:pStyle w:val="Style21"/>
              <w:jc w:val="left"/>
              <w:rPr>
                <w:rFonts w:ascii="Times New Roman" w:hAnsi="Times New Roman"/>
                <w:color w:val="000000"/>
              </w:rPr>
            </w:pPr>
            <w:r>
              <w:rPr>
                <w:rFonts w:ascii="Times New Roman" w:hAnsi="Times New Roman"/>
                <w:color w:val="000000"/>
              </w:rPr>
              <w:t>Идентификационный номер налогоплательщика, за исключением случая, если заявителем является иностранное юридическое лицо</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rFonts w:ascii="Times New Roman" w:hAnsi="Times New Roman"/>
                <w:color w:val="000000"/>
              </w:rPr>
            </w:pPr>
            <w:bookmarkStart w:id="94" w:name="sub_5002_Копия_3"/>
            <w:r>
              <w:rPr>
                <w:rFonts w:ascii="Times New Roman" w:hAnsi="Times New Roman"/>
                <w:color w:val="000000"/>
              </w:rPr>
              <w:t>2. Сведения о земельном участке</w:t>
            </w:r>
            <w:bookmarkEnd w:id="94"/>
          </w:p>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95" w:name="sub_5021_Копия_3"/>
            <w:r>
              <w:rPr>
                <w:rFonts w:ascii="Times New Roman" w:hAnsi="Times New Roman"/>
                <w:color w:val="000000"/>
              </w:rPr>
              <w:t>2.1</w:t>
            </w:r>
            <w:bookmarkEnd w:id="95"/>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Кадастровый номер земельного участка (при наличии)</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23:12:0000000:123</w:t>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96" w:name="sub_5022_Копия_3"/>
            <w:r>
              <w:rPr>
                <w:rFonts w:ascii="Times New Roman" w:hAnsi="Times New Roman"/>
                <w:color w:val="000000"/>
              </w:rPr>
              <w:t>2.2</w:t>
            </w:r>
            <w:bookmarkEnd w:id="96"/>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Адрес или описание местоположения земельного участка</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Краснодарский край, Кореновский район, ст. Платнировская, ул. Кирова, д. 1</w:t>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97" w:name="sub_5023_Копия_3"/>
            <w:r>
              <w:rPr>
                <w:rFonts w:ascii="Times New Roman" w:hAnsi="Times New Roman"/>
                <w:color w:val="000000"/>
              </w:rPr>
              <w:t>2.3</w:t>
            </w:r>
            <w:bookmarkEnd w:id="97"/>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праве застройщика на земельный участок (правоустанавливающие документы)</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Свидетельство о праве собственности №1234 от 01.01.1999</w:t>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98" w:name="sub_5024_Копия_3"/>
            <w:r>
              <w:rPr>
                <w:rFonts w:ascii="Times New Roman" w:hAnsi="Times New Roman"/>
                <w:color w:val="000000"/>
              </w:rPr>
              <w:t>2.4</w:t>
            </w:r>
            <w:bookmarkEnd w:id="98"/>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наличии прав иных лиц на земельный участок (при наличии)</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Нет</w:t>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99" w:name="sub_5025_Копия_3"/>
            <w:r>
              <w:rPr>
                <w:rFonts w:ascii="Times New Roman" w:hAnsi="Times New Roman"/>
                <w:color w:val="000000"/>
              </w:rPr>
              <w:t>2.5</w:t>
            </w:r>
            <w:bookmarkEnd w:id="99"/>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виде разрешенного использования земельного участка</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Для индивидуального жилищного строительства</w:t>
            </w:r>
          </w:p>
        </w:tc>
      </w:tr>
      <w:tr>
        <w:trPr/>
        <w:tc>
          <w:tcPr>
            <w:tcW w:w="9615" w:type="dxa"/>
            <w:gridSpan w:val="3"/>
            <w:tcBorders>
              <w:top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rFonts w:ascii="Times New Roman" w:hAnsi="Times New Roman"/>
                <w:color w:val="000000"/>
              </w:rPr>
            </w:pPr>
            <w:bookmarkStart w:id="100" w:name="sub_5003_Копия_3"/>
            <w:r>
              <w:rPr>
                <w:rFonts w:ascii="Times New Roman" w:hAnsi="Times New Roman"/>
                <w:color w:val="000000"/>
              </w:rPr>
              <w:t>3. Сведения об объекте капитального строительства</w:t>
            </w:r>
            <w:bookmarkEnd w:id="100"/>
          </w:p>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101" w:name="sub_5031_Копия_3"/>
            <w:r>
              <w:rPr>
                <w:rFonts w:ascii="Times New Roman" w:hAnsi="Times New Roman"/>
                <w:color w:val="000000"/>
              </w:rPr>
              <w:t>3.1</w:t>
            </w:r>
            <w:bookmarkEnd w:id="101"/>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объект индивидуального жилищного строительства</w:t>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102" w:name="sub_5032_Копия_3"/>
            <w:r>
              <w:rPr>
                <w:rFonts w:ascii="Times New Roman" w:hAnsi="Times New Roman"/>
                <w:color w:val="000000"/>
              </w:rPr>
              <w:t>3.2</w:t>
            </w:r>
            <w:bookmarkEnd w:id="102"/>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Цель подачи уведомления (строительство или реконструкция)</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строительство</w:t>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103" w:name="sub_5033_Копия_3"/>
            <w:r>
              <w:rPr>
                <w:rFonts w:ascii="Times New Roman" w:hAnsi="Times New Roman"/>
                <w:color w:val="000000"/>
              </w:rPr>
              <w:t>3.3</w:t>
            </w:r>
            <w:bookmarkEnd w:id="103"/>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 параметрах:</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104" w:name="sub_50331_Копия_3"/>
            <w:r>
              <w:rPr>
                <w:rFonts w:ascii="Times New Roman" w:hAnsi="Times New Roman"/>
                <w:color w:val="000000"/>
              </w:rPr>
              <w:t>3.3.1</w:t>
            </w:r>
            <w:bookmarkEnd w:id="104"/>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Количество надземных этажей</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1</w:t>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105" w:name="sub_50332_Копия_3"/>
            <w:r>
              <w:rPr>
                <w:rFonts w:ascii="Times New Roman" w:hAnsi="Times New Roman"/>
                <w:color w:val="000000"/>
              </w:rPr>
              <w:t>3.3.2</w:t>
            </w:r>
            <w:bookmarkEnd w:id="105"/>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Высота</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4</w:t>
            </w:r>
          </w:p>
        </w:tc>
      </w:tr>
      <w:tr>
        <w:trPr/>
        <w:tc>
          <w:tcPr>
            <w:tcW w:w="776" w:type="dxa"/>
            <w:tcBorders>
              <w:top w:val="single" w:sz="4" w:space="0" w:color="000000"/>
              <w:left w:val="single" w:sz="4" w:space="0" w:color="000000"/>
            </w:tcBorders>
          </w:tcPr>
          <w:p>
            <w:pPr>
              <w:pStyle w:val="Style21"/>
              <w:jc w:val="left"/>
              <w:rPr>
                <w:rFonts w:ascii="Times New Roman" w:hAnsi="Times New Roman"/>
                <w:color w:val="000000"/>
              </w:rPr>
            </w:pPr>
            <w:bookmarkStart w:id="106" w:name="sub_50333_Копия_3"/>
            <w:r>
              <w:rPr>
                <w:rFonts w:ascii="Times New Roman" w:hAnsi="Times New Roman"/>
                <w:color w:val="000000"/>
              </w:rPr>
              <w:t>3.3.3</w:t>
            </w:r>
            <w:bookmarkEnd w:id="106"/>
          </w:p>
        </w:tc>
        <w:tc>
          <w:tcPr>
            <w:tcW w:w="5389" w:type="dxa"/>
            <w:tcBorders>
              <w:top w:val="single" w:sz="4" w:space="0" w:color="000000"/>
              <w:left w:val="single" w:sz="4" w:space="0" w:color="000000"/>
            </w:tcBorders>
          </w:tcPr>
          <w:p>
            <w:pPr>
              <w:pStyle w:val="Style21"/>
              <w:jc w:val="left"/>
              <w:rPr>
                <w:rFonts w:ascii="Times New Roman" w:hAnsi="Times New Roman"/>
                <w:color w:val="000000"/>
              </w:rPr>
            </w:pPr>
            <w:r>
              <w:rPr>
                <w:rFonts w:ascii="Times New Roman" w:hAnsi="Times New Roman"/>
                <w:color w:val="000000"/>
              </w:rPr>
              <w:t>Сведения об отступах от границ земельного участка</w:t>
            </w:r>
          </w:p>
        </w:tc>
        <w:tc>
          <w:tcPr>
            <w:tcW w:w="3450" w:type="dxa"/>
            <w:tcBorders>
              <w:top w:val="single" w:sz="4" w:space="0" w:color="000000"/>
              <w:left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От северной границы: 8м</w:t>
            </w:r>
          </w:p>
          <w:p>
            <w:pPr>
              <w:pStyle w:val="Style21"/>
              <w:jc w:val="left"/>
              <w:rPr>
                <w:rFonts w:ascii="Times New Roman" w:hAnsi="Times New Roman"/>
                <w:color w:val="000000"/>
              </w:rPr>
            </w:pPr>
            <w:r>
              <w:rPr>
                <w:rFonts w:ascii="Times New Roman" w:hAnsi="Times New Roman"/>
                <w:color w:val="000000"/>
              </w:rPr>
              <w:t>От восточной границы: 5м</w:t>
            </w:r>
          </w:p>
          <w:p>
            <w:pPr>
              <w:pStyle w:val="Style21"/>
              <w:jc w:val="left"/>
              <w:rPr>
                <w:rFonts w:ascii="Times New Roman" w:hAnsi="Times New Roman"/>
                <w:color w:val="000000"/>
              </w:rPr>
            </w:pPr>
            <w:r>
              <w:rPr>
                <w:rFonts w:ascii="Times New Roman" w:hAnsi="Times New Roman"/>
                <w:color w:val="000000"/>
              </w:rPr>
              <w:t>От южной границы: 5м</w:t>
            </w:r>
          </w:p>
          <w:p>
            <w:pPr>
              <w:pStyle w:val="Style21"/>
              <w:jc w:val="left"/>
              <w:rPr>
                <w:rFonts w:ascii="Times New Roman" w:hAnsi="Times New Roman"/>
                <w:color w:val="000000"/>
              </w:rPr>
            </w:pPr>
            <w:r>
              <w:rPr>
                <w:rFonts w:ascii="Times New Roman" w:hAnsi="Times New Roman"/>
                <w:color w:val="000000"/>
              </w:rPr>
              <w:t>От западной границы: 12м</w:t>
            </w:r>
          </w:p>
        </w:tc>
      </w:tr>
      <w:tr>
        <w:trPr/>
        <w:tc>
          <w:tcPr>
            <w:tcW w:w="776" w:type="dxa"/>
            <w:tcBorders>
              <w:top w:val="single" w:sz="4" w:space="0" w:color="000000"/>
              <w:left w:val="single" w:sz="4" w:space="0" w:color="000000"/>
              <w:bottom w:val="single" w:sz="4" w:space="0" w:color="000000"/>
            </w:tcBorders>
          </w:tcPr>
          <w:p>
            <w:pPr>
              <w:pStyle w:val="Style21"/>
              <w:jc w:val="left"/>
              <w:rPr>
                <w:rFonts w:ascii="Times New Roman" w:hAnsi="Times New Roman"/>
                <w:color w:val="000000"/>
              </w:rPr>
            </w:pPr>
            <w:bookmarkStart w:id="107" w:name="sub_50334_Копия_3"/>
            <w:r>
              <w:rPr>
                <w:rFonts w:ascii="Times New Roman" w:hAnsi="Times New Roman"/>
                <w:color w:val="000000"/>
              </w:rPr>
              <w:t>3.3.4</w:t>
            </w:r>
            <w:bookmarkEnd w:id="107"/>
          </w:p>
        </w:tc>
        <w:tc>
          <w:tcPr>
            <w:tcW w:w="5389" w:type="dxa"/>
            <w:tcBorders>
              <w:top w:val="single" w:sz="4" w:space="0" w:color="000000"/>
              <w:left w:val="single" w:sz="4" w:space="0" w:color="000000"/>
              <w:bottom w:val="single" w:sz="4" w:space="0" w:color="000000"/>
            </w:tcBorders>
          </w:tcPr>
          <w:p>
            <w:pPr>
              <w:pStyle w:val="Style21"/>
              <w:jc w:val="left"/>
              <w:rPr>
                <w:rFonts w:ascii="Times New Roman" w:hAnsi="Times New Roman"/>
                <w:color w:val="000000"/>
              </w:rPr>
            </w:pPr>
            <w:r>
              <w:rPr>
                <w:rFonts w:ascii="Times New Roman" w:hAnsi="Times New Roman"/>
                <w:color w:val="000000"/>
              </w:rPr>
              <w:t>Площадь застройки</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t>99 кв.м</w:t>
            </w:r>
          </w:p>
        </w:tc>
      </w:tr>
      <w:tr>
        <w:trPr/>
        <w:tc>
          <w:tcPr>
            <w:tcW w:w="9615" w:type="dxa"/>
            <w:gridSpan w:val="3"/>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rFonts w:ascii="Times New Roman" w:hAnsi="Times New Roman"/>
                <w:color w:val="000000"/>
              </w:rPr>
            </w:pPr>
            <w:bookmarkStart w:id="108" w:name="sub_5004_Копия_3"/>
            <w:r>
              <w:rPr>
                <w:rFonts w:ascii="Times New Roman" w:hAnsi="Times New Roman"/>
                <w:color w:val="000000"/>
              </w:rPr>
              <w:t>4. Схематичное изображение построенного или реконструированного объекта капитального строительства на земельном участке</w:t>
            </w:r>
            <w:bookmarkEnd w:id="108"/>
          </w:p>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mc:AlternateContent>
                <mc:Choice Requires="wps">
                  <w:drawing>
                    <wp:anchor behindDoc="0" distT="0" distB="0" distL="0" distR="0" simplePos="0" locked="0" layoutInCell="1" allowOverlap="1" relativeHeight="20">
                      <wp:simplePos x="0" y="0"/>
                      <wp:positionH relativeFrom="column">
                        <wp:posOffset>507365</wp:posOffset>
                      </wp:positionH>
                      <wp:positionV relativeFrom="paragraph">
                        <wp:posOffset>64770</wp:posOffset>
                      </wp:positionV>
                      <wp:extent cx="421005" cy="166370"/>
                      <wp:effectExtent l="0" t="0" r="0" b="0"/>
                      <wp:wrapNone/>
                      <wp:docPr id="2" name="Врезка 7"/>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5"/>
                                    <w:overflowPunct w:val="true"/>
                                    <w:rPr>
                                      <w:color w:val="000000"/>
                                    </w:rPr>
                                  </w:pPr>
                                  <w:r>
                                    <w:rPr>
                                      <w:color w:val="000000"/>
                                    </w:rPr>
                                    <w:t>С</w:t>
                                  </w:r>
                                </w:p>
                              </w:txbxContent>
                            </wps:txbx>
                            <wps:bodyPr lIns="0" rIns="0" tIns="0" bIns="0" anchor="t">
                              <a:noAutofit/>
                            </wps:bodyPr>
                          </wps:wsp>
                        </a:graphicData>
                      </a:graphic>
                    </wp:anchor>
                  </w:drawing>
                </mc:Choice>
                <mc:Fallback>
                  <w:pict>
                    <v:rect id="shape_0" ID="Врезка 7" path="m0,0l-2147483645,0l-2147483645,-2147483646l0,-2147483646xe" stroked="f" o:allowincell="f" style="position:absolute;margin-left:39.95pt;margin-top:5.1pt;width:33.1pt;height:13.05pt;mso-wrap-style:square;v-text-anchor:top">
                      <v:fill o:detectmouseclick="t" on="false"/>
                      <v:stroke color="#3465a4" joinstyle="round" endcap="flat"/>
                      <v:textbox>
                        <w:txbxContent>
                          <w:p>
                            <w:pPr>
                              <w:pStyle w:val="Style25"/>
                              <w:overflowPunct w:val="true"/>
                              <w:rPr>
                                <w:color w:val="000000"/>
                              </w:rPr>
                            </w:pPr>
                            <w:r>
                              <w:rPr>
                                <w:color w:val="000000"/>
                              </w:rPr>
                              <w:t>С</w:t>
                            </w:r>
                          </w:p>
                        </w:txbxContent>
                      </v:textbox>
                      <w10:wrap type="none"/>
                    </v:rect>
                  </w:pict>
                </mc:Fallback>
              </mc:AlternateContent>
              <mc:AlternateContent>
                <mc:Choice Requires="wps">
                  <w:drawing>
                    <wp:anchor behindDoc="0" distT="1270" distB="635" distL="1270" distR="635" simplePos="0" locked="0" layoutInCell="1" allowOverlap="1" relativeHeight="22">
                      <wp:simplePos x="0" y="0"/>
                      <wp:positionH relativeFrom="column">
                        <wp:posOffset>208915</wp:posOffset>
                      </wp:positionH>
                      <wp:positionV relativeFrom="paragraph">
                        <wp:posOffset>290195</wp:posOffset>
                      </wp:positionV>
                      <wp:extent cx="428625" cy="47625"/>
                      <wp:effectExtent l="1270" t="1270" r="635" b="635"/>
                      <wp:wrapNone/>
                      <wp:docPr id="3" name="Фигура 7"/>
                      <a:graphic xmlns:a="http://schemas.openxmlformats.org/drawingml/2006/main">
                        <a:graphicData uri="http://schemas.microsoft.com/office/word/2010/wordprocessingShape">
                          <wps:wsp>
                            <wps:cNvSpPr/>
                            <wps:spPr>
                              <a:xfrm rot="5400000">
                                <a:off x="0" y="0"/>
                                <a:ext cx="428760" cy="47520"/>
                              </a:xfrm>
                              <a:prstGeom prst="leftRightArrow">
                                <a:avLst>
                                  <a:gd name="adj1" fmla="val 0"/>
                                  <a:gd name="adj2" fmla="val 112247"/>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type id="_x0000_t69" coordsize="21600,21600" o:spt="69" adj="10800,10800" path="m,10800l@2,l@2@5l@3@5l@3,l21600,10800l@3,21600l@3@6l@2@6l@2,21600xe">
                      <v:stroke joinstyle="miter"/>
                      <v:formulas>
                        <v:f eqn="val 10800"/>
                        <v:f eqn="val #1"/>
                        <v:f eqn="val #0"/>
                        <v:f eqn="sum width 0 @2"/>
                        <v:f eqn="prod 1 @1 2"/>
                        <v:f eqn="sum 10800 0 @4"/>
                        <v:f eqn="sum 10800 @4 0"/>
                        <v:f eqn="prod @5 @2 10800"/>
                        <v:f eqn="sum @2 0 @7"/>
                        <v:f eqn="sum @3 @7 0"/>
                      </v:formulas>
                      <v:path gradientshapeok="t" o:connecttype="rect" textboxrect="@8,@5,@9,@6"/>
                      <v:handles>
                        <v:h position="@3,@5"/>
                        <v:h position="@2,0"/>
                      </v:handles>
                    </v:shapetype>
                    <v:shape id="shape_0" ID="Фигура 7" path="l-2147483636,0l-2147483636,-2147483631l-2147483635,-2147483631l-2147483635,0l-2147483622,-2147483632l-2147483635,-2147483621l-2147483635,-2147483629l-2147483636,-2147483629l-2147483636,-2147483621xe" fillcolor="black" stroked="t" o:allowincell="f" style="position:absolute;margin-left:16.45pt;margin-top:22.85pt;width:33.7pt;height:3.7pt;mso-wrap-style:none;v-text-anchor:middle;rotation:90" type="_x0000_t69">
                      <v:fill o:detectmouseclick="t" type="solid" color2="white"/>
                      <v:stroke color="black" joinstyle="round" endcap="flat"/>
                      <w10:wrap type="none"/>
                    </v:shape>
                  </w:pict>
                </mc:Fallback>
              </mc:AlternateContent>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mc:AlternateContent>
                <mc:Choice Requires="wps">
                  <w:drawing>
                    <wp:anchor behindDoc="0" distT="0" distB="0" distL="0" distR="0" simplePos="0" locked="0" layoutInCell="1" allowOverlap="1" relativeHeight="23">
                      <wp:simplePos x="0" y="0"/>
                      <wp:positionH relativeFrom="column">
                        <wp:posOffset>503555</wp:posOffset>
                      </wp:positionH>
                      <wp:positionV relativeFrom="paragraph">
                        <wp:posOffset>20955</wp:posOffset>
                      </wp:positionV>
                      <wp:extent cx="421005" cy="166370"/>
                      <wp:effectExtent l="0" t="0" r="0" b="0"/>
                      <wp:wrapNone/>
                      <wp:docPr id="4" name="Врезка 8"/>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5"/>
                                    <w:overflowPunct w:val="true"/>
                                    <w:rPr>
                                      <w:color w:val="000000"/>
                                    </w:rPr>
                                  </w:pPr>
                                  <w:r>
                                    <w:rPr>
                                      <w:color w:val="000000"/>
                                    </w:rPr>
                                    <w:t>Ю</w:t>
                                  </w:r>
                                </w:p>
                              </w:txbxContent>
                            </wps:txbx>
                            <wps:bodyPr lIns="0" rIns="0" tIns="0" bIns="0" anchor="t">
                              <a:noAutofit/>
                            </wps:bodyPr>
                          </wps:wsp>
                        </a:graphicData>
                      </a:graphic>
                    </wp:anchor>
                  </w:drawing>
                </mc:Choice>
                <mc:Fallback>
                  <w:pict>
                    <v:rect id="shape_0" ID="Врезка 8" path="m0,0l-2147483645,0l-2147483645,-2147483646l0,-2147483646xe" stroked="f" o:allowincell="f" style="position:absolute;margin-left:39.65pt;margin-top:1.65pt;width:33.1pt;height:13.05pt;mso-wrap-style:square;v-text-anchor:top">
                      <v:fill o:detectmouseclick="t" on="false"/>
                      <v:stroke color="#3465a4" joinstyle="round" endcap="flat"/>
                      <v:textbox>
                        <w:txbxContent>
                          <w:p>
                            <w:pPr>
                              <w:pStyle w:val="Style25"/>
                              <w:overflowPunct w:val="true"/>
                              <w:rPr>
                                <w:color w:val="000000"/>
                              </w:rPr>
                            </w:pPr>
                            <w:r>
                              <w:rPr>
                                <w:color w:val="000000"/>
                              </w:rPr>
                              <w:t>Ю</w:t>
                            </w:r>
                          </w:p>
                        </w:txbxContent>
                      </v:textbox>
                      <w10:wrap type="none"/>
                    </v:rect>
                  </w:pict>
                </mc:Fallback>
              </mc:AlternateContent>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mc:AlternateContent>
                <mc:Choice Requires="wps">
                  <w:drawing>
                    <wp:anchor behindDoc="0" distT="1270" distB="0" distL="1270" distR="0" simplePos="0" locked="0" layoutInCell="1" allowOverlap="1" relativeHeight="2">
                      <wp:simplePos x="0" y="0"/>
                      <wp:positionH relativeFrom="column">
                        <wp:posOffset>1107440</wp:posOffset>
                      </wp:positionH>
                      <wp:positionV relativeFrom="paragraph">
                        <wp:posOffset>11430</wp:posOffset>
                      </wp:positionV>
                      <wp:extent cx="4086225" cy="2295525"/>
                      <wp:effectExtent l="1270" t="1270" r="0" b="0"/>
                      <wp:wrapNone/>
                      <wp:docPr id="5" name="Фигура 1"/>
                      <a:graphic xmlns:a="http://schemas.openxmlformats.org/drawingml/2006/main">
                        <a:graphicData uri="http://schemas.microsoft.com/office/word/2010/wordprocessingShape">
                          <wps:wsp>
                            <wps:cNvSpPr/>
                            <wps:spPr>
                              <a:xfrm>
                                <a:off x="0" y="0"/>
                                <a:ext cx="4086360" cy="2295360"/>
                              </a:xfrm>
                              <a:prstGeom prst="rect">
                                <a:avLst/>
                              </a:prstGeom>
                              <a:solidFill>
                                <a:schemeClr val="lt1">
                                  <a:lumOff val="0"/>
                                </a:schemeClr>
                              </a:solidFill>
                              <a:ln w="0">
                                <a:solidFill>
                                  <a:srgbClr val="000000"/>
                                </a:solidFill>
                              </a:ln>
                            </wps:spPr>
                            <wps:style>
                              <a:lnRef idx="0"/>
                              <a:fillRef idx="0"/>
                              <a:effectRef idx="0"/>
                              <a:fontRef idx="minor"/>
                            </wps:style>
                            <wps:bodyPr/>
                          </wps:wsp>
                        </a:graphicData>
                      </a:graphic>
                    </wp:anchor>
                  </w:drawing>
                </mc:Choice>
                <mc:Fallback>
                  <w:pict>
                    <v:rect id="shape_0" ID="Фигура 1" path="m0,0l-2147483645,0l-2147483645,-2147483646l0,-2147483646xe" fillcolor="white" stroked="t" o:allowincell="f" style="position:absolute;margin-left:87.2pt;margin-top:0.9pt;width:321.7pt;height:180.7pt;mso-wrap-style:none;v-text-anchor:middle">
                      <v:fill o:detectmouseclick="t" type="solid" color2="black"/>
                      <v:stroke color="black" joinstyle="round" endcap="flat"/>
                      <w10:wrap type="none"/>
                    </v:rect>
                  </w:pict>
                </mc:Fallback>
              </mc:AlternateContent>
              <mc:AlternateContent>
                <mc:Choice Requires="wps">
                  <w:drawing>
                    <wp:anchor behindDoc="0" distT="635" distB="1270" distL="1270" distR="635" simplePos="0" locked="0" layoutInCell="1" allowOverlap="1" relativeHeight="6">
                      <wp:simplePos x="0" y="0"/>
                      <wp:positionH relativeFrom="column">
                        <wp:posOffset>3429635</wp:posOffset>
                      </wp:positionH>
                      <wp:positionV relativeFrom="paragraph">
                        <wp:posOffset>457835</wp:posOffset>
                      </wp:positionV>
                      <wp:extent cx="933450" cy="47625"/>
                      <wp:effectExtent l="1270" t="635" r="635" b="1270"/>
                      <wp:wrapNone/>
                      <wp:docPr id="6" name="Фигура 5"/>
                      <a:graphic xmlns:a="http://schemas.openxmlformats.org/drawingml/2006/main">
                        <a:graphicData uri="http://schemas.microsoft.com/office/word/2010/wordprocessingShape">
                          <wps:wsp>
                            <wps:cNvSpPr/>
                            <wps:spPr>
                              <a:xfrm rot="5400000">
                                <a:off x="0" y="0"/>
                                <a:ext cx="933480" cy="47520"/>
                              </a:xfrm>
                              <a:prstGeom prst="leftRightArrow">
                                <a:avLst>
                                  <a:gd name="adj1" fmla="val 0"/>
                                  <a:gd name="adj2" fmla="val 244381"/>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5" path="l-2147483636,0l-2147483636,-2147483631l-2147483635,-2147483631l-2147483635,0l-2147483622,-2147483632l-2147483635,-2147483621l-2147483635,-2147483629l-2147483636,-2147483629l-2147483636,-2147483621xe" fillcolor="black" stroked="t" o:allowincell="f" style="position:absolute;margin-left:270.05pt;margin-top:36pt;width:73.45pt;height:3.7pt;mso-wrap-style:none;v-text-anchor:middle;rotation:90" type="_x0000_t69">
                      <v:fill o:detectmouseclick="t" type="solid" color2="white"/>
                      <v:stroke color="black" joinstyle="round" endcap="flat"/>
                      <w10:wrap type="none"/>
                    </v:shape>
                  </w:pict>
                </mc:Fallback>
              </mc:AlternateContent>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mc:AlternateContent>
                <mc:Choice Requires="wps">
                  <w:drawing>
                    <wp:anchor behindDoc="0" distT="0" distB="0" distL="0" distR="0" simplePos="0" locked="0" layoutInCell="1" allowOverlap="1" relativeHeight="12">
                      <wp:simplePos x="0" y="0"/>
                      <wp:positionH relativeFrom="column">
                        <wp:posOffset>3972560</wp:posOffset>
                      </wp:positionH>
                      <wp:positionV relativeFrom="paragraph">
                        <wp:posOffset>50800</wp:posOffset>
                      </wp:positionV>
                      <wp:extent cx="421005" cy="166370"/>
                      <wp:effectExtent l="0" t="0" r="0" b="0"/>
                      <wp:wrapNone/>
                      <wp:docPr id="7" name="Врезка 3"/>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5"/>
                                    <w:overflowPunct w:val="true"/>
                                    <w:rPr>
                                      <w:color w:val="000000"/>
                                    </w:rPr>
                                  </w:pPr>
                                  <w:r>
                                    <w:rPr>
                                      <w:color w:val="000000"/>
                                    </w:rPr>
                                    <w:t>8 м</w:t>
                                  </w:r>
                                </w:p>
                              </w:txbxContent>
                            </wps:txbx>
                            <wps:bodyPr lIns="0" rIns="0" tIns="0" bIns="0" anchor="t">
                              <a:noAutofit/>
                            </wps:bodyPr>
                          </wps:wsp>
                        </a:graphicData>
                      </a:graphic>
                    </wp:anchor>
                  </w:drawing>
                </mc:Choice>
                <mc:Fallback>
                  <w:pict>
                    <v:rect id="shape_0" ID="Врезка 3" path="m0,0l-2147483645,0l-2147483645,-2147483646l0,-2147483646xe" stroked="f" o:allowincell="f" style="position:absolute;margin-left:312.8pt;margin-top:4pt;width:33.1pt;height:13.05pt;mso-wrap-style:square;v-text-anchor:top">
                      <v:fill o:detectmouseclick="t" on="false"/>
                      <v:stroke color="#3465a4" joinstyle="round" endcap="flat"/>
                      <v:textbox>
                        <w:txbxContent>
                          <w:p>
                            <w:pPr>
                              <w:pStyle w:val="Style25"/>
                              <w:overflowPunct w:val="true"/>
                              <w:rPr>
                                <w:color w:val="000000"/>
                              </w:rPr>
                            </w:pPr>
                            <w:r>
                              <w:rPr>
                                <w:color w:val="000000"/>
                              </w:rPr>
                              <w:t>8 м</w:t>
                            </w:r>
                          </w:p>
                        </w:txbxContent>
                      </v:textbox>
                      <w10:wrap type="none"/>
                    </v:rect>
                  </w:pict>
                </mc:Fallback>
              </mc:AlternateContent>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mc:AlternateContent>
                <mc:Choice Requires="wps">
                  <w:drawing>
                    <wp:anchor behindDoc="0" distT="18415" distB="18415" distL="18415" distR="18415" simplePos="0" locked="0" layoutInCell="1" allowOverlap="1" relativeHeight="3">
                      <wp:simplePos x="0" y="0"/>
                      <wp:positionH relativeFrom="column">
                        <wp:posOffset>3383915</wp:posOffset>
                      </wp:positionH>
                      <wp:positionV relativeFrom="paragraph">
                        <wp:posOffset>182880</wp:posOffset>
                      </wp:positionV>
                      <wp:extent cx="1240790" cy="878840"/>
                      <wp:effectExtent l="18415" t="18415" r="18415" b="18415"/>
                      <wp:wrapNone/>
                      <wp:docPr id="8" name="Фигура 2"/>
                      <a:graphic xmlns:a="http://schemas.openxmlformats.org/drawingml/2006/main">
                        <a:graphicData uri="http://schemas.microsoft.com/office/word/2010/wordprocessingShape">
                          <wps:wsp>
                            <wps:cNvSpPr/>
                            <wps:spPr>
                              <a:xfrm>
                                <a:off x="0" y="0"/>
                                <a:ext cx="1240920" cy="878760"/>
                              </a:xfrm>
                              <a:prstGeom prst="rect">
                                <a:avLst/>
                              </a:prstGeom>
                              <a:solidFill>
                                <a:schemeClr val="lt1">
                                  <a:lumOff val="0"/>
                                </a:schemeClr>
                              </a:solidFill>
                              <a:ln w="36360">
                                <a:solidFill>
                                  <a:srgbClr val="000000"/>
                                </a:solidFill>
                                <a:round/>
                              </a:ln>
                            </wps:spPr>
                            <wps:style>
                              <a:lnRef idx="0"/>
                              <a:fillRef idx="0"/>
                              <a:effectRef idx="0"/>
                              <a:fontRef idx="minor"/>
                            </wps:style>
                            <wps:bodyPr/>
                          </wps:wsp>
                        </a:graphicData>
                      </a:graphic>
                    </wp:anchor>
                  </w:drawing>
                </mc:Choice>
                <mc:Fallback>
                  <w:pict>
                    <v:rect id="shape_0" ID="Фигура 2" path="m0,0l-2147483645,0l-2147483645,-2147483646l0,-2147483646xe" fillcolor="white" stroked="t" o:allowincell="f" style="position:absolute;margin-left:266.45pt;margin-top:14.4pt;width:97.65pt;height:69.15pt;mso-wrap-style:none;v-text-anchor:middle">
                      <v:fill o:detectmouseclick="t" type="solid" color2="black"/>
                      <v:stroke color="black" weight="36360" joinstyle="round" endcap="flat"/>
                      <w10:wrap type="none"/>
                    </v:rect>
                  </w:pict>
                </mc:Fallback>
              </mc:AlternateContent>
              <mc:AlternateContent>
                <mc:Choice Requires="wps">
                  <w:drawing>
                    <wp:anchor behindDoc="0" distT="0" distB="0" distL="0" distR="0" simplePos="0" locked="0" layoutInCell="1" allowOverlap="1" relativeHeight="25">
                      <wp:simplePos x="0" y="0"/>
                      <wp:positionH relativeFrom="column">
                        <wp:posOffset>5031105</wp:posOffset>
                      </wp:positionH>
                      <wp:positionV relativeFrom="paragraph">
                        <wp:posOffset>304165</wp:posOffset>
                      </wp:positionV>
                      <wp:extent cx="779780" cy="221615"/>
                      <wp:effectExtent l="0" t="0" r="0" b="0"/>
                      <wp:wrapNone/>
                      <wp:docPr id="9" name="Врезка 9"/>
                      <a:graphic xmlns:a="http://schemas.openxmlformats.org/drawingml/2006/main">
                        <a:graphicData uri="http://schemas.microsoft.com/office/word/2010/wordprocessingShape">
                          <wps:wsp>
                            <wps:cNvSpPr/>
                            <wps:spPr>
                              <a:xfrm rot="16200000">
                                <a:off x="0" y="0"/>
                                <a:ext cx="779760" cy="221760"/>
                              </a:xfrm>
                              <a:prstGeom prst="rect">
                                <a:avLst/>
                              </a:prstGeom>
                              <a:noFill/>
                              <a:ln w="0">
                                <a:noFill/>
                              </a:ln>
                            </wps:spPr>
                            <wps:style>
                              <a:lnRef idx="0"/>
                              <a:fillRef idx="0"/>
                              <a:effectRef idx="0"/>
                              <a:fontRef idx="minor"/>
                            </wps:style>
                            <wps:txbx>
                              <w:txbxContent>
                                <w:p>
                                  <w:pPr>
                                    <w:pStyle w:val="Style25"/>
                                    <w:overflowPunct w:val="true"/>
                                    <w:rPr>
                                      <w:color w:val="000000"/>
                                    </w:rPr>
                                  </w:pPr>
                                  <w:r>
                                    <w:rPr>
                                      <w:color w:val="000000"/>
                                    </w:rPr>
                                    <w:t>ул. Кирова</w:t>
                                  </w:r>
                                </w:p>
                              </w:txbxContent>
                            </wps:txbx>
                            <wps:bodyPr lIns="0" rIns="0" tIns="0" bIns="0" anchor="t">
                              <a:noAutofit/>
                            </wps:bodyPr>
                          </wps:wsp>
                        </a:graphicData>
                      </a:graphic>
                    </wp:anchor>
                  </w:drawing>
                </mc:Choice>
                <mc:Fallback>
                  <w:pict>
                    <v:rect id="shape_0" ID="Врезка 9" path="m0,0l-2147483645,0l-2147483645,-2147483646l0,-2147483646xe" stroked="f" o:allowincell="f" style="position:absolute;margin-left:396.15pt;margin-top:23.9pt;width:61.35pt;height:17.4pt;mso-wrap-style:square;v-text-anchor:top;rotation:270">
                      <v:fill o:detectmouseclick="t" on="false"/>
                      <v:stroke color="#3465a4" joinstyle="round" endcap="flat"/>
                      <v:textbox>
                        <w:txbxContent>
                          <w:p>
                            <w:pPr>
                              <w:pStyle w:val="Style25"/>
                              <w:overflowPunct w:val="true"/>
                              <w:rPr>
                                <w:color w:val="000000"/>
                              </w:rPr>
                            </w:pPr>
                            <w:r>
                              <w:rPr>
                                <w:color w:val="000000"/>
                              </w:rPr>
                              <w:t>ул. Кирова</w:t>
                            </w:r>
                          </w:p>
                        </w:txbxContent>
                      </v:textbox>
                      <w10:wrap type="none"/>
                    </v:rect>
                  </w:pict>
                </mc:Fallback>
              </mc:AlternateContent>
            </w:r>
          </w:p>
          <w:p>
            <w:pPr>
              <w:pStyle w:val="Style21"/>
              <w:jc w:val="left"/>
              <w:rPr>
                <w:rFonts w:ascii="Times New Roman" w:hAnsi="Times New Roman"/>
                <w:color w:val="000000"/>
              </w:rPr>
            </w:pPr>
            <w:r>
              <w:rPr>
                <w:rFonts w:ascii="Times New Roman" w:hAnsi="Times New Roman"/>
                <w:color w:val="000000"/>
              </w:rPr>
              <mc:AlternateContent>
                <mc:Choice Requires="wps">
                  <w:drawing>
                    <wp:anchor behindDoc="0" distT="0" distB="0" distL="0" distR="0" simplePos="0" locked="0" layoutInCell="1" allowOverlap="1" relativeHeight="8">
                      <wp:simplePos x="0" y="0"/>
                      <wp:positionH relativeFrom="column">
                        <wp:posOffset>4036060</wp:posOffset>
                      </wp:positionH>
                      <wp:positionV relativeFrom="paragraph">
                        <wp:posOffset>66675</wp:posOffset>
                      </wp:positionV>
                      <wp:extent cx="421005" cy="166370"/>
                      <wp:effectExtent l="0" t="0" r="0" b="0"/>
                      <wp:wrapNone/>
                      <wp:docPr id="10" name="Врезка 1"/>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5"/>
                                    <w:overflowPunct w:val="true"/>
                                    <w:rPr>
                                      <w:color w:val="000000"/>
                                    </w:rPr>
                                  </w:pPr>
                                  <w:r>
                                    <w:rPr>
                                      <w:color w:val="000000"/>
                                    </w:rPr>
                                    <w:t>11 м</w:t>
                                  </w:r>
                                </w:p>
                              </w:txbxContent>
                            </wps:txbx>
                            <wps:bodyPr lIns="0" rIns="0" tIns="0" bIns="0" anchor="t">
                              <a:noAutofit/>
                            </wps:bodyPr>
                          </wps:wsp>
                        </a:graphicData>
                      </a:graphic>
                    </wp:anchor>
                  </w:drawing>
                </mc:Choice>
                <mc:Fallback>
                  <w:pict>
                    <v:rect id="shape_0" ID="Врезка 1" path="m0,0l-2147483645,0l-2147483645,-2147483646l0,-2147483646xe" stroked="f" o:allowincell="f" style="position:absolute;margin-left:317.8pt;margin-top:5.25pt;width:33.1pt;height:13.05pt;mso-wrap-style:square;v-text-anchor:top">
                      <v:fill o:detectmouseclick="t" on="false"/>
                      <v:stroke color="#3465a4" joinstyle="round" endcap="flat"/>
                      <v:textbox>
                        <w:txbxContent>
                          <w:p>
                            <w:pPr>
                              <w:pStyle w:val="Style25"/>
                              <w:overflowPunct w:val="true"/>
                              <w:rPr>
                                <w:color w:val="000000"/>
                              </w:rPr>
                            </w:pPr>
                            <w:r>
                              <w:rPr>
                                <w:color w:val="000000"/>
                              </w:rPr>
                              <w:t>11 м</w:t>
                            </w:r>
                          </w:p>
                        </w:txbxContent>
                      </v:textbox>
                      <w10:wrap type="none"/>
                    </v:rect>
                  </w:pict>
                </mc:Fallback>
              </mc:AlternateContent>
            </w:r>
          </w:p>
          <w:p>
            <w:pPr>
              <w:pStyle w:val="Style21"/>
              <w:jc w:val="left"/>
              <w:rPr>
                <w:rFonts w:ascii="Times New Roman" w:hAnsi="Times New Roman"/>
                <w:color w:val="000000"/>
              </w:rPr>
            </w:pPr>
            <w:r>
              <w:rPr>
                <w:rFonts w:ascii="Times New Roman" w:hAnsi="Times New Roman"/>
                <w:color w:val="000000"/>
              </w:rPr>
              <mc:AlternateContent>
                <mc:Choice Requires="wps">
                  <w:drawing>
                    <wp:anchor behindDoc="0" distT="0" distB="0" distL="0" distR="0" simplePos="0" locked="0" layoutInCell="1" allowOverlap="1" relativeHeight="14">
                      <wp:simplePos x="0" y="0"/>
                      <wp:positionH relativeFrom="column">
                        <wp:posOffset>2115185</wp:posOffset>
                      </wp:positionH>
                      <wp:positionV relativeFrom="paragraph">
                        <wp:posOffset>121920</wp:posOffset>
                      </wp:positionV>
                      <wp:extent cx="421005" cy="166370"/>
                      <wp:effectExtent l="0" t="0" r="0" b="0"/>
                      <wp:wrapNone/>
                      <wp:docPr id="11" name="Врезка 4"/>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5"/>
                                    <w:overflowPunct w:val="true"/>
                                    <w:rPr>
                                      <w:color w:val="000000"/>
                                    </w:rPr>
                                  </w:pPr>
                                  <w:r>
                                    <w:rPr>
                                      <w:color w:val="000000"/>
                                    </w:rPr>
                                    <w:t>12 м</w:t>
                                  </w:r>
                                </w:p>
                              </w:txbxContent>
                            </wps:txbx>
                            <wps:bodyPr lIns="0" rIns="0" tIns="0" bIns="0" anchor="t">
                              <a:noAutofit/>
                            </wps:bodyPr>
                          </wps:wsp>
                        </a:graphicData>
                      </a:graphic>
                    </wp:anchor>
                  </w:drawing>
                </mc:Choice>
                <mc:Fallback>
                  <w:pict>
                    <v:rect id="shape_0" ID="Врезка 4" path="m0,0l-2147483645,0l-2147483645,-2147483646l0,-2147483646xe" stroked="f" o:allowincell="f" style="position:absolute;margin-left:166.55pt;margin-top:9.6pt;width:33.1pt;height:13.05pt;mso-wrap-style:square;v-text-anchor:top">
                      <v:fill o:detectmouseclick="t" on="false"/>
                      <v:stroke color="#3465a4" joinstyle="round" endcap="flat"/>
                      <v:textbox>
                        <w:txbxContent>
                          <w:p>
                            <w:pPr>
                              <w:pStyle w:val="Style25"/>
                              <w:overflowPunct w:val="true"/>
                              <w:rPr>
                                <w:color w:val="000000"/>
                              </w:rPr>
                            </w:pPr>
                            <w:r>
                              <w:rPr>
                                <w:color w:val="000000"/>
                              </w:rPr>
                              <w:t>12 м</w:t>
                            </w:r>
                          </w:p>
                        </w:txbxContent>
                      </v:textbox>
                      <w10:wrap type="none"/>
                    </v:rect>
                  </w:pict>
                </mc:Fallback>
              </mc:AlternateContent>
              <mc:AlternateContent>
                <mc:Choice Requires="wps">
                  <w:drawing>
                    <wp:anchor behindDoc="0" distT="0" distB="0" distL="0" distR="0" simplePos="0" locked="0" layoutInCell="1" allowOverlap="1" relativeHeight="18">
                      <wp:simplePos x="0" y="0"/>
                      <wp:positionH relativeFrom="column">
                        <wp:posOffset>4772660</wp:posOffset>
                      </wp:positionH>
                      <wp:positionV relativeFrom="paragraph">
                        <wp:posOffset>58420</wp:posOffset>
                      </wp:positionV>
                      <wp:extent cx="421005" cy="166370"/>
                      <wp:effectExtent l="0" t="0" r="0" b="0"/>
                      <wp:wrapNone/>
                      <wp:docPr id="12" name="Врезка 6"/>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5"/>
                                    <w:overflowPunct w:val="true"/>
                                    <w:rPr>
                                      <w:color w:val="000000"/>
                                    </w:rPr>
                                  </w:pPr>
                                  <w:r>
                                    <w:rPr>
                                      <w:color w:val="000000"/>
                                    </w:rPr>
                                    <w:t>5 м</w:t>
                                  </w:r>
                                </w:p>
                              </w:txbxContent>
                            </wps:txbx>
                            <wps:bodyPr lIns="0" rIns="0" tIns="0" bIns="0" anchor="t">
                              <a:noAutofit/>
                            </wps:bodyPr>
                          </wps:wsp>
                        </a:graphicData>
                      </a:graphic>
                    </wp:anchor>
                  </w:drawing>
                </mc:Choice>
                <mc:Fallback>
                  <w:pict>
                    <v:rect id="shape_0" ID="Врезка 6" path="m0,0l-2147483645,0l-2147483645,-2147483646l0,-2147483646xe" stroked="f" o:allowincell="f" style="position:absolute;margin-left:375.8pt;margin-top:4.6pt;width:33.1pt;height:13.05pt;mso-wrap-style:square;v-text-anchor:top">
                      <v:fill o:detectmouseclick="t" on="false"/>
                      <v:stroke color="#3465a4" joinstyle="round" endcap="flat"/>
                      <v:textbox>
                        <w:txbxContent>
                          <w:p>
                            <w:pPr>
                              <w:pStyle w:val="Style25"/>
                              <w:overflowPunct w:val="true"/>
                              <w:rPr>
                                <w:color w:val="000000"/>
                              </w:rPr>
                            </w:pPr>
                            <w:r>
                              <w:rPr>
                                <w:color w:val="000000"/>
                              </w:rPr>
                              <w:t>5 м</w:t>
                            </w:r>
                          </w:p>
                        </w:txbxContent>
                      </v:textbox>
                      <w10:wrap type="none"/>
                    </v:rect>
                  </w:pict>
                </mc:Fallback>
              </mc:AlternateContent>
            </w:r>
          </w:p>
          <w:p>
            <w:pPr>
              <w:pStyle w:val="Style21"/>
              <w:jc w:val="left"/>
              <w:rPr>
                <w:rFonts w:ascii="Times New Roman" w:hAnsi="Times New Roman"/>
                <w:color w:val="000000"/>
              </w:rPr>
            </w:pPr>
            <w:r>
              <w:rPr>
                <w:rFonts w:ascii="Times New Roman" w:hAnsi="Times New Roman"/>
                <w:color w:val="000000"/>
              </w:rPr>
              <mc:AlternateContent>
                <mc:Choice Requires="wps">
                  <w:drawing>
                    <wp:anchor behindDoc="0" distT="1270" distB="635" distL="635" distR="635" simplePos="0" locked="0" layoutInCell="1" allowOverlap="1" relativeHeight="4">
                      <wp:simplePos x="0" y="0"/>
                      <wp:positionH relativeFrom="column">
                        <wp:posOffset>4624705</wp:posOffset>
                      </wp:positionH>
                      <wp:positionV relativeFrom="paragraph">
                        <wp:posOffset>49530</wp:posOffset>
                      </wp:positionV>
                      <wp:extent cx="568960" cy="47625"/>
                      <wp:effectExtent l="635" t="1270" r="635" b="635"/>
                      <wp:wrapNone/>
                      <wp:docPr id="13" name="Фигура 3"/>
                      <a:graphic xmlns:a="http://schemas.openxmlformats.org/drawingml/2006/main">
                        <a:graphicData uri="http://schemas.microsoft.com/office/word/2010/wordprocessingShape">
                          <wps:wsp>
                            <wps:cNvSpPr/>
                            <wps:spPr>
                              <a:xfrm>
                                <a:off x="0" y="0"/>
                                <a:ext cx="568800" cy="47520"/>
                              </a:xfrm>
                              <a:prstGeom prst="leftRightArrow">
                                <a:avLst>
                                  <a:gd name="adj1" fmla="val 0"/>
                                  <a:gd name="adj2" fmla="val 241529"/>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3" path="l-2147483636,0l-2147483636,-2147483631l-2147483635,-2147483631l-2147483635,0l-2147483622,-2147483632l-2147483635,-2147483621l-2147483635,-2147483629l-2147483636,-2147483629l-2147483636,-2147483621xe" fillcolor="black" stroked="t" o:allowincell="f" style="position:absolute;margin-left:364.15pt;margin-top:3.9pt;width:44.75pt;height:3.7pt;mso-wrap-style:none;v-text-anchor:middle" type="_x0000_t69">
                      <v:fill o:detectmouseclick="t" type="solid" color2="white"/>
                      <v:stroke color="black" joinstyle="round" endcap="flat"/>
                      <w10:wrap type="none"/>
                    </v:shape>
                  </w:pict>
                </mc:Fallback>
              </mc:AlternateContent>
              <mc:AlternateContent>
                <mc:Choice Requires="wps">
                  <w:drawing>
                    <wp:anchor behindDoc="0" distT="1270" distB="635" distL="1270" distR="635" simplePos="0" locked="0" layoutInCell="1" allowOverlap="1" relativeHeight="5">
                      <wp:simplePos x="0" y="0"/>
                      <wp:positionH relativeFrom="column">
                        <wp:posOffset>1107440</wp:posOffset>
                      </wp:positionH>
                      <wp:positionV relativeFrom="paragraph">
                        <wp:posOffset>59055</wp:posOffset>
                      </wp:positionV>
                      <wp:extent cx="2276475" cy="47625"/>
                      <wp:effectExtent l="1270" t="1270" r="635" b="635"/>
                      <wp:wrapNone/>
                      <wp:docPr id="14" name="Фигура 4"/>
                      <a:graphic xmlns:a="http://schemas.openxmlformats.org/drawingml/2006/main">
                        <a:graphicData uri="http://schemas.microsoft.com/office/word/2010/wordprocessingShape">
                          <wps:wsp>
                            <wps:cNvSpPr/>
                            <wps:spPr>
                              <a:xfrm>
                                <a:off x="0" y="0"/>
                                <a:ext cx="2276640" cy="47520"/>
                              </a:xfrm>
                              <a:prstGeom prst="leftRightArrow">
                                <a:avLst>
                                  <a:gd name="adj1" fmla="val 0"/>
                                  <a:gd name="adj2" fmla="val 418169"/>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4" path="l-2147483636,0l-2147483636,-2147483631l-2147483635,-2147483631l-2147483635,0l-2147483622,-2147483632l-2147483635,-2147483621l-2147483635,-2147483629l-2147483636,-2147483629l-2147483636,-2147483621xe" fillcolor="black" stroked="t" o:allowincell="f" style="position:absolute;margin-left:87.2pt;margin-top:4.65pt;width:179.2pt;height:3.7pt;mso-wrap-style:none;v-text-anchor:middle" type="_x0000_t69">
                      <v:fill o:detectmouseclick="t" type="solid" color2="white"/>
                      <v:stroke color="black" joinstyle="round" endcap="flat"/>
                      <w10:wrap type="none"/>
                    </v:shape>
                  </w:pict>
                </mc:Fallback>
              </mc:AlternateContent>
              <mc:AlternateContent>
                <mc:Choice Requires="wps">
                  <w:drawing>
                    <wp:anchor behindDoc="0" distT="0" distB="0" distL="0" distR="0" simplePos="0" locked="0" layoutInCell="1" allowOverlap="1" relativeHeight="10">
                      <wp:simplePos x="0" y="0"/>
                      <wp:positionH relativeFrom="column">
                        <wp:posOffset>3464560</wp:posOffset>
                      </wp:positionH>
                      <wp:positionV relativeFrom="paragraph">
                        <wp:posOffset>66675</wp:posOffset>
                      </wp:positionV>
                      <wp:extent cx="421005" cy="166370"/>
                      <wp:effectExtent l="0" t="0" r="0" b="0"/>
                      <wp:wrapNone/>
                      <wp:docPr id="15" name="Врезка 2"/>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5"/>
                                    <w:overflowPunct w:val="true"/>
                                    <w:rPr>
                                      <w:color w:val="000000"/>
                                    </w:rPr>
                                  </w:pPr>
                                  <w:r>
                                    <w:rPr>
                                      <w:color w:val="000000"/>
                                    </w:rPr>
                                    <w:t>9 м</w:t>
                                  </w:r>
                                </w:p>
                              </w:txbxContent>
                            </wps:txbx>
                            <wps:bodyPr lIns="0" rIns="0" tIns="0" bIns="0" anchor="t">
                              <a:noAutofit/>
                            </wps:bodyPr>
                          </wps:wsp>
                        </a:graphicData>
                      </a:graphic>
                    </wp:anchor>
                  </w:drawing>
                </mc:Choice>
                <mc:Fallback>
                  <w:pict>
                    <v:rect id="shape_0" ID="Врезка 2" path="m0,0l-2147483645,0l-2147483645,-2147483646l0,-2147483646xe" stroked="f" o:allowincell="f" style="position:absolute;margin-left:272.8pt;margin-top:5.25pt;width:33.1pt;height:13.05pt;mso-wrap-style:square;v-text-anchor:top">
                      <v:fill o:detectmouseclick="t" on="false"/>
                      <v:stroke color="#3465a4" joinstyle="round" endcap="flat"/>
                      <v:textbox>
                        <w:txbxContent>
                          <w:p>
                            <w:pPr>
                              <w:pStyle w:val="Style25"/>
                              <w:overflowPunct w:val="true"/>
                              <w:rPr>
                                <w:color w:val="000000"/>
                              </w:rPr>
                            </w:pPr>
                            <w:r>
                              <w:rPr>
                                <w:color w:val="000000"/>
                              </w:rPr>
                              <w:t>9 м</w:t>
                            </w:r>
                          </w:p>
                        </w:txbxContent>
                      </v:textbox>
                      <w10:wrap type="none"/>
                    </v:rect>
                  </w:pict>
                </mc:Fallback>
              </mc:AlternateContent>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mc:AlternateContent>
                <mc:Choice Requires="wps">
                  <w:drawing>
                    <wp:anchor behindDoc="0" distT="635" distB="1270" distL="1270" distR="635" simplePos="0" locked="0" layoutInCell="1" allowOverlap="1" relativeHeight="7">
                      <wp:simplePos x="0" y="0"/>
                      <wp:positionH relativeFrom="column">
                        <wp:posOffset>3687445</wp:posOffset>
                      </wp:positionH>
                      <wp:positionV relativeFrom="paragraph">
                        <wp:posOffset>342265</wp:posOffset>
                      </wp:positionV>
                      <wp:extent cx="459740" cy="47625"/>
                      <wp:effectExtent l="1270" t="635" r="635" b="1270"/>
                      <wp:wrapNone/>
                      <wp:docPr id="16" name="Фигура 6"/>
                      <a:graphic xmlns:a="http://schemas.openxmlformats.org/drawingml/2006/main">
                        <a:graphicData uri="http://schemas.microsoft.com/office/word/2010/wordprocessingShape">
                          <wps:wsp>
                            <wps:cNvSpPr/>
                            <wps:spPr>
                              <a:xfrm rot="5400000">
                                <a:off x="0" y="0"/>
                                <a:ext cx="459720" cy="47520"/>
                              </a:xfrm>
                              <a:prstGeom prst="leftRightArrow">
                                <a:avLst>
                                  <a:gd name="adj1" fmla="val 0"/>
                                  <a:gd name="adj2" fmla="val 120353"/>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shape id="shape_0" ID="Фигура 6" path="l-2147483636,0l-2147483636,-2147483631l-2147483635,-2147483631l-2147483635,0l-2147483622,-2147483632l-2147483635,-2147483621l-2147483635,-2147483629l-2147483636,-2147483629l-2147483636,-2147483621xe" fillcolor="black" stroked="t" o:allowincell="f" style="position:absolute;margin-left:290.35pt;margin-top:26.9pt;width:36.15pt;height:3.7pt;mso-wrap-style:none;v-text-anchor:middle;rotation:90" type="_x0000_t69">
                      <v:fill o:detectmouseclick="t" type="solid" color2="white"/>
                      <v:stroke color="black" joinstyle="round" endcap="flat"/>
                      <w10:wrap type="none"/>
                    </v:shape>
                  </w:pict>
                </mc:Fallback>
              </mc:AlternateContent>
            </w:r>
          </w:p>
          <w:p>
            <w:pPr>
              <w:pStyle w:val="Style21"/>
              <w:jc w:val="left"/>
              <w:rPr>
                <w:rFonts w:ascii="Times New Roman" w:hAnsi="Times New Roman"/>
                <w:color w:val="000000"/>
              </w:rPr>
            </w:pPr>
            <w:r>
              <w:rPr>
                <w:rFonts w:ascii="Times New Roman" w:hAnsi="Times New Roman"/>
                <w:color w:val="000000"/>
              </w:rPr>
              <mc:AlternateContent>
                <mc:Choice Requires="wps">
                  <w:drawing>
                    <wp:anchor behindDoc="0" distT="0" distB="0" distL="0" distR="0" simplePos="0" locked="0" layoutInCell="1" allowOverlap="1" relativeHeight="16">
                      <wp:simplePos x="0" y="0"/>
                      <wp:positionH relativeFrom="column">
                        <wp:posOffset>3980815</wp:posOffset>
                      </wp:positionH>
                      <wp:positionV relativeFrom="paragraph">
                        <wp:posOffset>114300</wp:posOffset>
                      </wp:positionV>
                      <wp:extent cx="421005" cy="166370"/>
                      <wp:effectExtent l="0" t="0" r="0" b="0"/>
                      <wp:wrapNone/>
                      <wp:docPr id="17" name="Врезка 5"/>
                      <a:graphic xmlns:a="http://schemas.openxmlformats.org/drawingml/2006/main">
                        <a:graphicData uri="http://schemas.microsoft.com/office/word/2010/wordprocessingShape">
                          <wps:wsp>
                            <wps:cNvSpPr/>
                            <wps:spPr>
                              <a:xfrm>
                                <a:off x="0" y="0"/>
                                <a:ext cx="420840" cy="166320"/>
                              </a:xfrm>
                              <a:prstGeom prst="rect">
                                <a:avLst/>
                              </a:prstGeom>
                              <a:noFill/>
                              <a:ln w="0">
                                <a:noFill/>
                              </a:ln>
                            </wps:spPr>
                            <wps:style>
                              <a:lnRef idx="0"/>
                              <a:fillRef idx="0"/>
                              <a:effectRef idx="0"/>
                              <a:fontRef idx="minor"/>
                            </wps:style>
                            <wps:txbx>
                              <w:txbxContent>
                                <w:p>
                                  <w:pPr>
                                    <w:pStyle w:val="Style25"/>
                                    <w:overflowPunct w:val="true"/>
                                    <w:rPr>
                                      <w:color w:val="000000"/>
                                    </w:rPr>
                                  </w:pPr>
                                  <w:r>
                                    <w:rPr>
                                      <w:color w:val="000000"/>
                                    </w:rPr>
                                    <w:t>5 м</w:t>
                                  </w:r>
                                </w:p>
                              </w:txbxContent>
                            </wps:txbx>
                            <wps:bodyPr lIns="0" rIns="0" tIns="0" bIns="0" anchor="t">
                              <a:noAutofit/>
                            </wps:bodyPr>
                          </wps:wsp>
                        </a:graphicData>
                      </a:graphic>
                    </wp:anchor>
                  </w:drawing>
                </mc:Choice>
                <mc:Fallback>
                  <w:pict>
                    <v:rect id="shape_0" ID="Врезка 5" path="m0,0l-2147483645,0l-2147483645,-2147483646l0,-2147483646xe" stroked="f" o:allowincell="f" style="position:absolute;margin-left:313.45pt;margin-top:9pt;width:33.1pt;height:13.05pt;mso-wrap-style:square;v-text-anchor:top">
                      <v:fill o:detectmouseclick="t" on="false"/>
                      <v:stroke color="#3465a4" joinstyle="round" endcap="flat"/>
                      <v:textbox>
                        <w:txbxContent>
                          <w:p>
                            <w:pPr>
                              <w:pStyle w:val="Style25"/>
                              <w:overflowPunct w:val="true"/>
                              <w:rPr>
                                <w:color w:val="000000"/>
                              </w:rPr>
                            </w:pPr>
                            <w:r>
                              <w:rPr>
                                <w:color w:val="000000"/>
                              </w:rPr>
                              <w:t>5 м</w:t>
                            </w:r>
                          </w:p>
                        </w:txbxContent>
                      </v:textbox>
                      <w10:wrap type="none"/>
                    </v:rect>
                  </w:pict>
                </mc:Fallback>
              </mc:AlternateContent>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bottom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pPr>
            <w:bookmarkStart w:id="109" w:name="sub_5005_Копия_3"/>
            <w:r>
              <w:rPr>
                <w:rFonts w:ascii="Times New Roman" w:hAnsi="Times New Roman"/>
                <w:color w:val="000000"/>
              </w:rPr>
              <w:t xml:space="preserve">5. Сведения о договоре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58">
              <w:r>
                <w:rPr>
                  <w:rFonts w:ascii="Times New Roman" w:hAnsi="Times New Roman"/>
                  <w:color w:val="000000"/>
                </w:rPr>
                <w:t>Федеральным законом</w:t>
              </w:r>
            </w:hyperlink>
            <w:r>
              <w:rPr>
                <w:rFonts w:ascii="Times New Roman" w:hAnsi="Times New Roman"/>
                <w:color w:val="000000"/>
              </w:rPr>
              <w:t xml:space="preserve"> от 22 июля 2024 г. N 186-ФЗ "О строительстве жилых домов по договорам строительного подряда с использованием счетов эскроу")</w:t>
            </w:r>
            <w:bookmarkEnd w:id="109"/>
          </w:p>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10" w:name="sub_5051_Копия_3"/>
            <w:r>
              <w:rPr>
                <w:rFonts w:ascii="Times New Roman" w:hAnsi="Times New Roman"/>
                <w:color w:val="000000"/>
              </w:rPr>
              <w:t>5.1</w:t>
            </w:r>
            <w:bookmarkEnd w:id="110"/>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Номер</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11" w:name="sub_5052_Копия_3"/>
            <w:r>
              <w:rPr>
                <w:rFonts w:ascii="Times New Roman" w:hAnsi="Times New Roman"/>
                <w:color w:val="000000"/>
              </w:rPr>
              <w:t>5.2</w:t>
            </w:r>
            <w:bookmarkEnd w:id="111"/>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Дата заключения</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12" w:name="sub_5053_Копия_3"/>
            <w:r>
              <w:rPr>
                <w:rFonts w:ascii="Times New Roman" w:hAnsi="Times New Roman"/>
                <w:color w:val="000000"/>
              </w:rPr>
              <w:t>5.3</w:t>
            </w:r>
            <w:bookmarkEnd w:id="112"/>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Место заключения</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13" w:name="sub_5054_Копия_3"/>
            <w:r>
              <w:rPr>
                <w:rFonts w:ascii="Times New Roman" w:hAnsi="Times New Roman"/>
                <w:color w:val="000000"/>
              </w:rPr>
              <w:t>5.4</w:t>
            </w:r>
            <w:bookmarkEnd w:id="113"/>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Дата внесения сведений о договоре строительного подряда в единую информационную систему жилищного строительства</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9615" w:type="dxa"/>
            <w:gridSpan w:val="3"/>
            <w:tcBorders>
              <w:top w:val="single" w:sz="4" w:space="0" w:color="000000"/>
              <w:bottom w:val="single" w:sz="4" w:space="0" w:color="000000"/>
            </w:tcBorders>
          </w:tcPr>
          <w:p>
            <w:pPr>
              <w:pStyle w:val="Style21"/>
              <w:jc w:val="left"/>
              <w:rPr>
                <w:rFonts w:ascii="Times New Roman" w:hAnsi="Times New Roman"/>
                <w:color w:val="000000"/>
              </w:rPr>
            </w:pPr>
            <w:r>
              <w:rPr>
                <w:rFonts w:ascii="Times New Roman" w:hAnsi="Times New Roman"/>
                <w:color w:val="000000"/>
              </w:rPr>
            </w:r>
          </w:p>
          <w:p>
            <w:pPr>
              <w:pStyle w:val="Style21"/>
              <w:jc w:val="center"/>
              <w:rPr/>
            </w:pPr>
            <w:bookmarkStart w:id="114" w:name="sub_5006_Копия_3"/>
            <w:r>
              <w:rPr>
                <w:rFonts w:ascii="Times New Roman" w:hAnsi="Times New Roman"/>
                <w:color w:val="000000"/>
              </w:rPr>
              <w:t xml:space="preserve">6. Сведения о подрядчике,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случае строительства объекта индивидуального жилищного строительства в соответствии с </w:t>
            </w:r>
            <w:hyperlink r:id="rId59">
              <w:r>
                <w:rPr>
                  <w:rFonts w:ascii="Times New Roman" w:hAnsi="Times New Roman"/>
                  <w:color w:val="000000"/>
                </w:rPr>
                <w:t>Федеральным законом</w:t>
              </w:r>
            </w:hyperlink>
            <w:r>
              <w:rPr>
                <w:rFonts w:ascii="Times New Roman" w:hAnsi="Times New Roman"/>
                <w:color w:val="000000"/>
              </w:rPr>
              <w:t xml:space="preserve"> от 22 июля 2024 г. N 186-ФЗ "О строительстве жилых домов по договорам строительного подряда с использованием счетов эскроу")</w:t>
            </w:r>
            <w:bookmarkEnd w:id="114"/>
          </w:p>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15" w:name="sub_5061_Копия_3"/>
            <w:r>
              <w:rPr>
                <w:rFonts w:ascii="Times New Roman" w:hAnsi="Times New Roman"/>
                <w:color w:val="000000"/>
              </w:rPr>
              <w:t>6.1</w:t>
            </w:r>
            <w:bookmarkEnd w:id="115"/>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Сведения о юридическом лице, в случае если подрядчиком является юридическое лицо:</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16" w:name="sub_50611_Копия_3"/>
            <w:r>
              <w:rPr>
                <w:rFonts w:ascii="Times New Roman" w:hAnsi="Times New Roman"/>
                <w:color w:val="000000"/>
              </w:rPr>
              <w:t>6.1.1</w:t>
            </w:r>
            <w:bookmarkEnd w:id="116"/>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Наименование</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17" w:name="sub_50612_Копия_3"/>
            <w:r>
              <w:rPr>
                <w:rFonts w:ascii="Times New Roman" w:hAnsi="Times New Roman"/>
                <w:color w:val="000000"/>
              </w:rPr>
              <w:t>6.1.2</w:t>
            </w:r>
            <w:bookmarkEnd w:id="117"/>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Место нахождения</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18" w:name="sub_50613_Копия_3"/>
            <w:r>
              <w:rPr>
                <w:rFonts w:ascii="Times New Roman" w:hAnsi="Times New Roman"/>
                <w:color w:val="000000"/>
              </w:rPr>
              <w:t>6.1.3</w:t>
            </w:r>
            <w:bookmarkEnd w:id="118"/>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19" w:name="sub_50614_Копия_3"/>
            <w:r>
              <w:rPr>
                <w:rFonts w:ascii="Times New Roman" w:hAnsi="Times New Roman"/>
                <w:color w:val="000000"/>
              </w:rPr>
              <w:t>6.1.4</w:t>
            </w:r>
            <w:bookmarkEnd w:id="119"/>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Идентификационный номер налогоплательщика</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20" w:name="sub_50615_Копия_3"/>
            <w:r>
              <w:rPr>
                <w:rFonts w:ascii="Times New Roman" w:hAnsi="Times New Roman"/>
                <w:color w:val="000000"/>
              </w:rPr>
              <w:t>6.1.5</w:t>
            </w:r>
            <w:bookmarkEnd w:id="120"/>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Уникальный код идентификации (идентификатор), присвоенный в единой информационной системе жилищного строительства</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21" w:name="sub_5062_Копия_3"/>
            <w:r>
              <w:rPr>
                <w:rFonts w:ascii="Times New Roman" w:hAnsi="Times New Roman"/>
                <w:color w:val="000000"/>
              </w:rPr>
              <w:t>6.2</w:t>
            </w:r>
            <w:bookmarkEnd w:id="121"/>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Сведения об индивидуальном предпринимателе, в случае если подрядчиком является индивидуальный предприниматель:</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22" w:name="sub_50621_Копия_3"/>
            <w:r>
              <w:rPr>
                <w:rFonts w:ascii="Times New Roman" w:hAnsi="Times New Roman"/>
                <w:color w:val="000000"/>
              </w:rPr>
              <w:t>6.2.1</w:t>
            </w:r>
            <w:bookmarkEnd w:id="122"/>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Фамилия, имя и отчество (при наличии)</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23" w:name="sub_50622_Копия_3"/>
            <w:r>
              <w:rPr>
                <w:rFonts w:ascii="Times New Roman" w:hAnsi="Times New Roman"/>
                <w:color w:val="000000"/>
              </w:rPr>
              <w:t>6.2.2</w:t>
            </w:r>
            <w:bookmarkEnd w:id="123"/>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Сведения о регистрации по месту жительства в Российской Федерации</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24" w:name="sub_50623_Копия_3"/>
            <w:r>
              <w:rPr>
                <w:rFonts w:ascii="Times New Roman" w:hAnsi="Times New Roman"/>
                <w:color w:val="000000"/>
              </w:rPr>
              <w:t>6.2.3</w:t>
            </w:r>
            <w:bookmarkEnd w:id="124"/>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25" w:name="sub_50624_Копия_3"/>
            <w:r>
              <w:rPr>
                <w:rFonts w:ascii="Times New Roman" w:hAnsi="Times New Roman"/>
                <w:color w:val="000000"/>
              </w:rPr>
              <w:t>6.2.4</w:t>
            </w:r>
            <w:bookmarkEnd w:id="125"/>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Идентификационный номер налогоплательщика</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r>
        <w:trPr/>
        <w:tc>
          <w:tcPr>
            <w:tcW w:w="776"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bookmarkStart w:id="126" w:name="sub_50625_Копия_3"/>
            <w:r>
              <w:rPr>
                <w:rFonts w:ascii="Times New Roman" w:hAnsi="Times New Roman"/>
                <w:color w:val="000000"/>
              </w:rPr>
              <w:t>6.2.5</w:t>
            </w:r>
            <w:bookmarkEnd w:id="126"/>
          </w:p>
        </w:tc>
        <w:tc>
          <w:tcPr>
            <w:tcW w:w="5389"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color w:val="000000"/>
              </w:rPr>
            </w:pPr>
            <w:r>
              <w:rPr>
                <w:rFonts w:ascii="Times New Roman" w:hAnsi="Times New Roman"/>
                <w:color w:val="000000"/>
              </w:rPr>
              <w:t>Уникальный код идентификации (идентификатор), присвоенный в единой информационной системе жилищного строительства</w:t>
            </w:r>
          </w:p>
        </w:tc>
        <w:tc>
          <w:tcPr>
            <w:tcW w:w="3450" w:type="dxa"/>
            <w:tcBorders>
              <w:top w:val="single" w:sz="4" w:space="0" w:color="000000"/>
              <w:left w:val="single" w:sz="4" w:space="0" w:color="000000"/>
              <w:bottom w:val="single" w:sz="4" w:space="0" w:color="000000"/>
              <w:right w:val="single" w:sz="4" w:space="0" w:color="000000"/>
            </w:tcBorders>
          </w:tcPr>
          <w:p>
            <w:pPr>
              <w:pStyle w:val="Style21"/>
              <w:jc w:val="left"/>
              <w:rPr>
                <w:rFonts w:ascii="Times New Roman" w:hAnsi="Times New Roman"/>
                <w:color w:val="000000"/>
              </w:rPr>
            </w:pPr>
            <w:r>
              <w:rPr>
                <w:rFonts w:ascii="Times New Roman" w:hAnsi="Times New Roman"/>
                <w:color w:val="000000"/>
              </w:rPr>
            </w:r>
          </w:p>
        </w:tc>
      </w:tr>
    </w:tbl>
    <w:p>
      <w:pPr>
        <w:pStyle w:val="Normal"/>
        <w:rPr>
          <w:rFonts w:ascii="Times New Roman" w:hAnsi="Times New Roman"/>
          <w:color w:val="000000"/>
        </w:rPr>
      </w:pPr>
      <w:r>
        <w:rPr>
          <w:rFonts w:ascii="Times New Roman" w:hAnsi="Times New Roman"/>
          <w:color w:val="000000"/>
        </w:rPr>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Почтовый адрес и (или) адрес электронной почты для связи:</w:t>
      </w:r>
    </w:p>
    <w:p>
      <w:pPr>
        <w:pStyle w:val="Style20"/>
        <w:jc w:val="both"/>
        <w:rPr>
          <w:rFonts w:ascii="Times New Roman" w:hAnsi="Times New Roman"/>
          <w:color w:val="000000"/>
        </w:rPr>
      </w:pPr>
      <w:r>
        <w:rPr>
          <w:rFonts w:ascii="Times New Roman" w:hAnsi="Times New Roman"/>
          <w:color w:val="000000"/>
          <w:sz w:val="22"/>
        </w:rPr>
        <w:t>_________________________________________________________________________</w:t>
      </w:r>
    </w:p>
    <w:p>
      <w:pPr>
        <w:pStyle w:val="Normal"/>
        <w:jc w:val="both"/>
        <w:rPr>
          <w:rFonts w:ascii="Times New Roman" w:hAnsi="Times New Roman"/>
          <w:color w:val="000000"/>
        </w:rPr>
      </w:pPr>
      <w:r>
        <w:rPr>
          <w:rFonts w:ascii="Times New Roman" w:hAnsi="Times New Roman"/>
          <w:color w:val="000000"/>
        </w:rPr>
      </w:r>
    </w:p>
    <w:p>
      <w:pPr>
        <w:pStyle w:val="Style20"/>
        <w:jc w:val="both"/>
        <w:rPr/>
      </w:pPr>
      <w:r>
        <w:rPr>
          <w:rFonts w:ascii="Times New Roman" w:hAnsi="Times New Roman"/>
          <w:color w:val="000000"/>
          <w:sz w:val="22"/>
        </w:rPr>
        <w:t xml:space="preserve">     </w:t>
      </w:r>
      <w:r>
        <w:rPr>
          <w:rFonts w:ascii="Times New Roman" w:hAnsi="Times New Roman"/>
          <w:color w:val="000000"/>
          <w:sz w:val="22"/>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w:t>
      </w:r>
      <w:hyperlink r:id="rId60">
        <w:r>
          <w:rPr>
            <w:rFonts w:ascii="Times New Roman" w:hAnsi="Times New Roman"/>
            <w:color w:val="000000"/>
            <w:sz w:val="22"/>
          </w:rPr>
          <w:t>законодательства</w:t>
        </w:r>
      </w:hyperlink>
      <w:r>
        <w:rPr>
          <w:rFonts w:ascii="Times New Roman" w:hAnsi="Times New Roman"/>
          <w:color w:val="000000"/>
          <w:sz w:val="22"/>
        </w:rPr>
        <w:t xml:space="preserve">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pPr>
        <w:pStyle w:val="Style20"/>
        <w:jc w:val="both"/>
        <w:rPr>
          <w:rFonts w:ascii="Times New Roman" w:hAnsi="Times New Roman"/>
          <w:color w:val="000000"/>
        </w:rPr>
      </w:pPr>
      <w:r>
        <w:rPr>
          <w:rFonts w:ascii="Times New Roman" w:hAnsi="Times New Roman"/>
          <w:color w:val="000000"/>
          <w:sz w:val="22"/>
        </w:rPr>
        <w:t>_________________________________________________________________________</w:t>
      </w:r>
    </w:p>
    <w:p>
      <w:pPr>
        <w:pStyle w:val="Style20"/>
        <w:jc w:val="both"/>
        <w:rPr>
          <w:rFonts w:ascii="Times New Roman" w:hAnsi="Times New Roman"/>
          <w:color w:val="000000"/>
        </w:rPr>
      </w:pPr>
      <w:r>
        <w:rPr>
          <w:rFonts w:ascii="Times New Roman" w:hAnsi="Times New Roman"/>
          <w:color w:val="000000"/>
          <w:sz w:val="22"/>
        </w:rPr>
        <w:t>_________________________________________________________________________</w:t>
      </w:r>
    </w:p>
    <w:p>
      <w:pPr>
        <w:pStyle w:val="Style20"/>
        <w:jc w:val="both"/>
        <w:rPr>
          <w:rFonts w:ascii="Times New Roman" w:hAnsi="Times New Roman"/>
          <w:color w:val="000000"/>
        </w:rPr>
      </w:pPr>
      <w:r>
        <w:rPr>
          <w:rFonts w:ascii="Times New Roman" w:hAnsi="Times New Roman"/>
          <w:color w:val="000000"/>
          <w:sz w:val="2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jc w:val="both"/>
        <w:rPr>
          <w:rFonts w:ascii="Times New Roman" w:hAnsi="Times New Roman"/>
          <w:color w:val="000000"/>
        </w:rPr>
      </w:pPr>
      <w:r>
        <w:rPr>
          <w:rFonts w:ascii="Times New Roman" w:hAnsi="Times New Roman"/>
          <w:color w:val="000000"/>
        </w:rPr>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 xml:space="preserve">Настоящим уведомлением подтверждаю, что </w:t>
      </w:r>
      <w:r>
        <w:rPr>
          <w:rFonts w:ascii="Times New Roman" w:hAnsi="Times New Roman"/>
          <w:color w:val="000000"/>
          <w:sz w:val="22"/>
          <w:u w:val="single"/>
        </w:rPr>
        <w:t>объект индивидуального жилищного строительства</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(объект индивидуального жилищного</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строительства или садовый дом)</w:t>
      </w:r>
    </w:p>
    <w:p>
      <w:pPr>
        <w:pStyle w:val="Style20"/>
        <w:jc w:val="both"/>
        <w:rPr>
          <w:rFonts w:ascii="Times New Roman" w:hAnsi="Times New Roman"/>
          <w:color w:val="000000"/>
        </w:rPr>
      </w:pPr>
      <w:r>
        <w:rPr>
          <w:rFonts w:ascii="Times New Roman" w:hAnsi="Times New Roman"/>
          <w:color w:val="000000"/>
          <w:sz w:val="22"/>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 _______________________________________________________.</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(реквизиты платежного документа)</w:t>
      </w:r>
    </w:p>
    <w:p>
      <w:pPr>
        <w:pStyle w:val="Normal"/>
        <w:jc w:val="both"/>
        <w:rPr>
          <w:rFonts w:ascii="Times New Roman" w:hAnsi="Times New Roman"/>
          <w:color w:val="000000"/>
        </w:rPr>
      </w:pPr>
      <w:r>
        <w:rPr>
          <w:rFonts w:ascii="Times New Roman" w:hAnsi="Times New Roman"/>
          <w:color w:val="000000"/>
        </w:rPr>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 xml:space="preserve">Настоящим уведомлением я  </w:t>
      </w:r>
      <w:r>
        <w:rPr>
          <w:rFonts w:ascii="Times New Roman" w:hAnsi="Times New Roman"/>
          <w:color w:val="000000"/>
          <w:sz w:val="22"/>
          <w:u w:val="single"/>
        </w:rPr>
        <w:t xml:space="preserve">Иванов Иван Иванович                                                   </w:t>
      </w:r>
    </w:p>
    <w:p>
      <w:pPr>
        <w:pStyle w:val="Style20"/>
        <w:jc w:val="both"/>
        <w:rPr>
          <w:rFonts w:ascii="Times New Roman" w:hAnsi="Times New Roman"/>
          <w:color w:val="000000"/>
        </w:rPr>
      </w:pPr>
      <w:r>
        <w:rPr>
          <w:rFonts w:ascii="Times New Roman" w:hAnsi="Times New Roman"/>
          <w:color w:val="000000"/>
          <w:sz w:val="22"/>
        </w:rPr>
        <w:t>_________________________________________________________________________</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(фамилия, имя, отчество (при наличии)</w:t>
      </w:r>
    </w:p>
    <w:p>
      <w:pPr>
        <w:pStyle w:val="Style20"/>
        <w:jc w:val="both"/>
        <w:rPr>
          <w:rFonts w:ascii="Times New Roman" w:hAnsi="Times New Roman"/>
          <w:color w:val="000000"/>
        </w:rPr>
      </w:pPr>
      <w:r>
        <w:rPr>
          <w:rFonts w:ascii="Times New Roman" w:hAnsi="Times New Roman"/>
          <w:color w:val="000000"/>
          <w:sz w:val="22"/>
        </w:rPr>
        <w:t>даю согласие на обработку персональных данных (в случае если застройщиком</w:t>
      </w:r>
    </w:p>
    <w:p>
      <w:pPr>
        <w:pStyle w:val="Style20"/>
        <w:jc w:val="both"/>
        <w:rPr>
          <w:rFonts w:ascii="Times New Roman" w:hAnsi="Times New Roman"/>
          <w:color w:val="000000"/>
        </w:rPr>
      </w:pPr>
      <w:r>
        <w:rPr>
          <w:rFonts w:ascii="Times New Roman" w:hAnsi="Times New Roman"/>
          <w:color w:val="000000"/>
          <w:sz w:val="22"/>
        </w:rPr>
        <w:t>является физическое лицо).</w:t>
      </w:r>
    </w:p>
    <w:p>
      <w:pPr>
        <w:pStyle w:val="Normal"/>
        <w:jc w:val="both"/>
        <w:rPr>
          <w:rFonts w:ascii="Times New Roman" w:hAnsi="Times New Roman"/>
          <w:color w:val="000000"/>
        </w:rPr>
      </w:pPr>
      <w:r>
        <w:rPr>
          <w:rFonts w:ascii="Times New Roman" w:hAnsi="Times New Roman"/>
          <w:color w:val="000000"/>
        </w:rPr>
        <mc:AlternateContent>
          <mc:Choice Requires="wps">
            <w:drawing>
              <wp:anchor behindDoc="0" distT="18415" distB="18415" distL="18415" distR="18415" simplePos="0" locked="0" layoutInCell="1" allowOverlap="1" relativeHeight="27">
                <wp:simplePos x="0" y="0"/>
                <wp:positionH relativeFrom="column">
                  <wp:posOffset>2399665</wp:posOffset>
                </wp:positionH>
                <wp:positionV relativeFrom="paragraph">
                  <wp:posOffset>111760</wp:posOffset>
                </wp:positionV>
                <wp:extent cx="115570" cy="158115"/>
                <wp:effectExtent l="18415" t="18415" r="18415" b="18415"/>
                <wp:wrapNone/>
                <wp:docPr id="18" name="Кривая Безье 1"/>
                <a:graphic xmlns:a="http://schemas.openxmlformats.org/drawingml/2006/main">
                  <a:graphicData uri="http://schemas.microsoft.com/office/word/2010/wordprocessingShape">
                    <wps:wsp>
                      <wps:cNvSpPr/>
                      <wps:spPr>
                        <a:xfrm>
                          <a:off x="0" y="0"/>
                          <a:ext cx="115560" cy="158040"/>
                        </a:xfrm>
                        <a:custGeom>
                          <a:avLst/>
                          <a:gdLst>
                            <a:gd name="textAreaLeft" fmla="*/ 0 w 65520"/>
                            <a:gd name="textAreaRight" fmla="*/ 67680 w 65520"/>
                            <a:gd name="textAreaTop" fmla="*/ 0 h 89640"/>
                            <a:gd name="textAreaBottom" fmla="*/ 91800 h 89640"/>
                          </a:gdLst>
                          <a:ahLst/>
                          <a:rect l="textAreaLeft" t="textAreaTop" r="textAreaRight" b="textAreaBottom"/>
                          <a:pathLst>
                            <a:path fill="none" w="321" h="439">
                              <a:moveTo>
                                <a:pt x="-1" y="245"/>
                              </a:moveTo>
                              <a:cubicBezTo>
                                <a:pt x="116" y="741"/>
                                <a:pt x="211" y="143"/>
                                <a:pt x="283" y="56"/>
                              </a:cubicBezTo>
                              <a:lnTo>
                                <a:pt x="320" y="0"/>
                              </a:lnTo>
                            </a:path>
                          </a:pathLst>
                        </a:custGeom>
                        <a:noFill/>
                        <a:ln w="36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20"/>
        <w:rPr>
          <w:rFonts w:ascii="Times New Roman" w:hAnsi="Times New Roman"/>
          <w:color w:val="000000"/>
        </w:rPr>
      </w:pPr>
      <w:r>
        <w:rPr>
          <w:rFonts w:ascii="Times New Roman" w:hAnsi="Times New Roman"/>
          <w:color w:val="000000"/>
          <w:sz w:val="22"/>
        </w:rPr>
        <w:t>__________________________     ________________    __</w:t>
      </w:r>
      <w:r>
        <w:rPr>
          <w:rFonts w:ascii="Times New Roman" w:hAnsi="Times New Roman"/>
          <w:color w:val="000000"/>
          <w:sz w:val="22"/>
          <w:u w:val="single"/>
        </w:rPr>
        <w:t>Иванов И.И._</w:t>
      </w:r>
      <w:r>
        <w:rPr>
          <w:rFonts w:ascii="Times New Roman" w:hAnsi="Times New Roman"/>
          <w:color w:val="000000"/>
          <w:sz w:val="22"/>
        </w:rPr>
        <w:t>___________________</w:t>
      </w:r>
    </w:p>
    <w:p>
      <w:pPr>
        <w:pStyle w:val="Style20"/>
        <w:rPr>
          <w:rFonts w:ascii="Times New Roman" w:hAnsi="Times New Roman"/>
          <w:color w:val="000000"/>
        </w:rPr>
      </w:pPr>
      <w:r>
        <w:rPr>
          <w:rFonts w:ascii="Times New Roman" w:hAnsi="Times New Roman"/>
          <w:color w:val="000000"/>
          <w:sz w:val="22"/>
        </w:rPr>
        <w:t>(должность, в случае если                (подпись)                    (расшифровка подписи)</w:t>
      </w:r>
    </w:p>
    <w:p>
      <w:pPr>
        <w:pStyle w:val="Style20"/>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застройщиком является</w:t>
      </w:r>
    </w:p>
    <w:p>
      <w:pPr>
        <w:pStyle w:val="Style20"/>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юридическое лицо)</w:t>
      </w:r>
    </w:p>
    <w:p>
      <w:pPr>
        <w:pStyle w:val="Normal"/>
        <w:jc w:val="both"/>
        <w:rPr>
          <w:rFonts w:ascii="Times New Roman" w:hAnsi="Times New Roman"/>
          <w:color w:val="000000"/>
        </w:rPr>
      </w:pPr>
      <w:r>
        <w:rPr>
          <w:rFonts w:ascii="Times New Roman" w:hAnsi="Times New Roman"/>
          <w:color w:val="000000"/>
        </w:rPr>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М.П.</w:t>
      </w:r>
    </w:p>
    <w:p>
      <w:pPr>
        <w:pStyle w:val="Style20"/>
        <w:jc w:val="both"/>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(при наличии)</w:t>
      </w:r>
    </w:p>
    <w:p>
      <w:pPr>
        <w:pStyle w:val="Normal"/>
        <w:jc w:val="both"/>
        <w:rPr>
          <w:rFonts w:ascii="Times New Roman" w:hAnsi="Times New Roman"/>
          <w:color w:val="000000"/>
        </w:rPr>
      </w:pPr>
      <w:r>
        <w:rPr>
          <w:rFonts w:ascii="Times New Roman" w:hAnsi="Times New Roman"/>
          <w:color w:val="000000"/>
        </w:rPr>
      </w:r>
    </w:p>
    <w:p>
      <w:pPr>
        <w:pStyle w:val="Style20"/>
        <w:jc w:val="both"/>
        <w:rPr>
          <w:rFonts w:ascii="Times New Roman" w:hAnsi="Times New Roman"/>
          <w:color w:val="000000"/>
        </w:rPr>
      </w:pPr>
      <w:r>
        <w:rPr>
          <w:rFonts w:ascii="Times New Roman" w:hAnsi="Times New Roman"/>
          <w:color w:val="000000"/>
          <w:sz w:val="22"/>
          <w:szCs w:val="22"/>
        </w:rPr>
        <w:t>К настоящему уведомлению прилагается:</w:t>
      </w:r>
    </w:p>
    <w:p>
      <w:pPr>
        <w:pStyle w:val="Style20"/>
        <w:jc w:val="both"/>
        <w:rPr>
          <w:rFonts w:ascii="Times New Roman" w:hAnsi="Times New Roman"/>
          <w:color w:val="000000"/>
        </w:rPr>
      </w:pPr>
      <w:r>
        <w:rPr>
          <w:rFonts w:ascii="Times New Roman" w:hAnsi="Times New Roman"/>
          <w:color w:val="000000"/>
          <w:sz w:val="22"/>
          <w:szCs w:val="22"/>
          <w:u w:val="single"/>
          <w:shd w:fill="FFFFFF" w:val="clear"/>
        </w:rPr>
        <w:t xml:space="preserve">копия паспорта, копия свидетельства на право собственности, копия выписки из ЕГРН, технический план объекта капитального строительства               </w:t>
      </w:r>
      <w:r>
        <w:rPr>
          <w:rFonts w:ascii="Times New Roman" w:hAnsi="Times New Roman"/>
          <w:color w:val="000000"/>
          <w:sz w:val="22"/>
          <w:szCs w:val="22"/>
        </w:rPr>
        <w:t>____________________________________________</w:t>
      </w:r>
    </w:p>
    <w:p>
      <w:pPr>
        <w:pStyle w:val="Style20"/>
        <w:jc w:val="both"/>
        <w:rPr>
          <w:rFonts w:ascii="Times New Roman" w:hAnsi="Times New Roman"/>
          <w:color w:val="000000"/>
        </w:rPr>
      </w:pPr>
      <w:r>
        <w:rPr>
          <w:rFonts w:ascii="Times New Roman" w:hAnsi="Times New Roman"/>
          <w:color w:val="000000"/>
          <w:sz w:val="22"/>
          <w:szCs w:val="22"/>
        </w:rPr>
        <w:t>_________________________________________________________________________</w:t>
      </w:r>
    </w:p>
    <w:p>
      <w:pPr>
        <w:pStyle w:val="Style20"/>
        <w:jc w:val="both"/>
        <w:rPr/>
      </w:pPr>
      <w:bookmarkStart w:id="127" w:name="sub_5007_Копия_4"/>
      <w:bookmarkEnd w:id="127"/>
      <w:r>
        <w:rPr>
          <w:rFonts w:ascii="Times New Roman" w:hAnsi="Times New Roman"/>
          <w:color w:val="000000"/>
          <w:sz w:val="22"/>
          <w:szCs w:val="22"/>
        </w:rPr>
        <w:t xml:space="preserve">(документы,  предусмотренные  </w:t>
      </w:r>
      <w:hyperlink r:id="rId61">
        <w:r>
          <w:rPr>
            <w:rFonts w:ascii="Times New Roman" w:hAnsi="Times New Roman"/>
            <w:color w:val="000000"/>
            <w:sz w:val="22"/>
            <w:szCs w:val="22"/>
          </w:rPr>
          <w:t>частью 16</w:t>
        </w:r>
      </w:hyperlink>
      <w:r>
        <w:rPr>
          <w:rFonts w:ascii="Times New Roman" w:hAnsi="Times New Roman"/>
          <w:color w:val="000000"/>
          <w:sz w:val="22"/>
          <w:szCs w:val="22"/>
        </w:rPr>
        <w:t xml:space="preserve">, </w:t>
      </w:r>
      <w:hyperlink r:id="rId62">
        <w:r>
          <w:rPr>
            <w:rFonts w:ascii="Times New Roman" w:hAnsi="Times New Roman"/>
            <w:color w:val="000000"/>
            <w:sz w:val="22"/>
            <w:szCs w:val="22"/>
          </w:rPr>
          <w:t>частью 22</w:t>
        </w:r>
      </w:hyperlink>
      <w:r>
        <w:rPr>
          <w:rFonts w:ascii="Times New Roman" w:hAnsi="Times New Roman"/>
          <w:color w:val="000000"/>
          <w:sz w:val="22"/>
          <w:szCs w:val="22"/>
        </w:rPr>
        <w:t xml:space="preserve"> (в случае  направления</w:t>
      </w:r>
      <w:bookmarkStart w:id="128" w:name="sub_5007_Копия_1_Копия_3"/>
      <w:bookmarkEnd w:id="128"/>
      <w:r>
        <w:rPr>
          <w:rFonts w:ascii="Times New Roman" w:hAnsi="Times New Roman"/>
          <w:color w:val="000000"/>
          <w:sz w:val="22"/>
          <w:szCs w:val="22"/>
        </w:rPr>
        <w:t xml:space="preserve">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55 Градостроительного кодекса Российской Федерации)</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Начальник управления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архитектуры и градостроительства</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администрации муниципального образования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Кореновский район,</w:t>
      </w:r>
    </w:p>
    <w:p>
      <w:pPr>
        <w:pStyle w:val="NoSpacing"/>
        <w:widowControl w:val="false"/>
        <w:rPr/>
      </w:pPr>
      <w:r>
        <w:rPr>
          <w:rStyle w:val="Hyperlink"/>
          <w:rFonts w:ascii="Times New Roman" w:hAnsi="Times New Roman"/>
          <w:color w:val="000000"/>
          <w:sz w:val="28"/>
          <w:szCs w:val="28"/>
          <w:u w:val="none"/>
        </w:rPr>
        <w:t xml:space="preserve">главный архитектор </w:t>
        <w:tab/>
        <w:tab/>
        <w:tab/>
        <w:tab/>
        <w:tab/>
        <w:tab/>
        <w:t xml:space="preserve">         М.Г. Милославская</w:t>
      </w:r>
    </w:p>
    <w:p>
      <w:pPr>
        <w:pStyle w:val="Normal"/>
        <w:widowControl w:val="false"/>
        <w:jc w:val="right"/>
        <w:rPr>
          <w:rFonts w:ascii="Times New Roman" w:hAnsi="Times New Roman" w:cs="Times New Roman"/>
          <w:color w:val="000000"/>
          <w:spacing w:val="-6"/>
          <w:sz w:val="28"/>
          <w:szCs w:val="28"/>
          <w:lang w:eastAsia="ru-RU"/>
        </w:rPr>
      </w:pPr>
      <w:r>
        <w:rPr>
          <w:rFonts w:cs="Times New Roman" w:ascii="Times New Roman" w:hAnsi="Times New Roman"/>
          <w:color w:val="000000"/>
          <w:spacing w:val="-6"/>
          <w:sz w:val="28"/>
          <w:szCs w:val="28"/>
          <w:lang w:eastAsia="ru-RU"/>
        </w:rPr>
      </w:r>
      <w:r>
        <w:br w:type="page"/>
      </w:r>
    </w:p>
    <w:p>
      <w:pPr>
        <w:pStyle w:val="Normal"/>
        <w:widowControl w:val="false"/>
        <w:spacing w:before="0" w:after="0"/>
        <w:jc w:val="right"/>
        <w:rPr>
          <w:rFonts w:ascii="Times New Roman" w:hAnsi="Times New Roman"/>
          <w:color w:val="000000"/>
        </w:rPr>
      </w:pPr>
      <w:r>
        <w:rPr>
          <w:rFonts w:cs="Times New Roman" w:ascii="Times New Roman" w:hAnsi="Times New Roman"/>
          <w:color w:val="000000"/>
          <w:spacing w:val="-6"/>
          <w:sz w:val="28"/>
          <w:szCs w:val="28"/>
          <w:lang w:eastAsia="ru-RU"/>
        </w:rPr>
        <w:t>ПРИЛОЖЕНИЕ № 4</w:t>
      </w:r>
    </w:p>
    <w:p>
      <w:pPr>
        <w:pStyle w:val="Normal"/>
        <w:widowControl w:val="false"/>
        <w:jc w:val="right"/>
        <w:rPr>
          <w:rFonts w:ascii="Times New Roman" w:hAnsi="Times New Roman"/>
          <w:color w:val="000000"/>
        </w:rPr>
      </w:pPr>
      <w:r>
        <w:rPr>
          <w:rFonts w:cs="Times New Roman" w:ascii="Times New Roman" w:hAnsi="Times New Roman"/>
          <w:color w:val="000000"/>
          <w:spacing w:val="-6"/>
          <w:sz w:val="28"/>
          <w:szCs w:val="28"/>
          <w:lang w:eastAsia="ru-RU"/>
        </w:rPr>
        <w:t>к административному регламенту</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предоставления муниципальной</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услуги</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Направление уведомления                                                                                о соответствии построенных                                                                                              или реконструированных                                                                                                   объектов индивидуального  жилищного </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rPr>
        <w:t>строительства требованиям                                                               законодательства Российской Федерации</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о градостроительной деятельности</w:t>
      </w:r>
      <w:r>
        <w:rPr>
          <w:rFonts w:cs="Times New Roman" w:ascii="Times New Roman" w:hAnsi="Times New Roman"/>
          <w:color w:val="000000"/>
          <w:sz w:val="28"/>
          <w:szCs w:val="28"/>
          <w:shd w:fill="FFFFFF" w:val="clear"/>
          <w:lang w:eastAsia="ru-RU"/>
        </w:rPr>
        <w:t>»</w:t>
      </w:r>
    </w:p>
    <w:p>
      <w:pPr>
        <w:pStyle w:val="Style20"/>
        <w:rPr>
          <w:rFonts w:ascii="Times New Roman" w:hAnsi="Times New Roman"/>
          <w:color w:val="000000"/>
          <w:sz w:val="22"/>
        </w:rPr>
      </w:pPr>
      <w:r>
        <w:rPr>
          <w:rFonts w:ascii="Times New Roman" w:hAnsi="Times New Roman"/>
          <w:color w:val="000000"/>
          <w:sz w:val="22"/>
        </w:rPr>
      </w:r>
    </w:p>
    <w:p>
      <w:pPr>
        <w:pStyle w:val="Style20"/>
        <w:rPr>
          <w:rFonts w:ascii="Times New Roman" w:hAnsi="Times New Roman"/>
          <w:color w:val="000000"/>
          <w:sz w:val="22"/>
        </w:rPr>
      </w:pPr>
      <w:r>
        <w:rPr>
          <w:rFonts w:ascii="Times New Roman" w:hAnsi="Times New Roman"/>
          <w:color w:val="000000"/>
          <w:sz w:val="22"/>
        </w:rPr>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rFonts w:ascii="Times New Roman" w:hAnsi="Times New Roman"/>
          <w:color w:val="000000"/>
        </w:rPr>
      </w:pPr>
      <w:r>
        <w:rPr>
          <w:rFonts w:eastAsia="Times New Roman" w:cs="Times New Roman" w:ascii="Times New Roman" w:hAnsi="Times New Roman"/>
          <w:b/>
          <w:color w:val="000000"/>
          <w:sz w:val="28"/>
          <w:szCs w:val="28"/>
          <w:lang w:eastAsia="ru-RU"/>
        </w:rPr>
        <w:t>(образец уведомления)</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rFonts w:ascii="Times New Roman" w:hAnsi="Times New Roman"/>
          <w:color w:val="000000"/>
        </w:rPr>
      </w:pPr>
      <w:r>
        <w:rPr>
          <w:rFonts w:eastAsia="Times New Roman" w:ascii="Times New Roman" w:hAnsi="Times New Roman"/>
          <w:color w:val="000000"/>
          <w:sz w:val="28"/>
          <w:szCs w:val="28"/>
          <w:lang w:eastAsia="ru-RU"/>
        </w:rPr>
        <w:t>от 19 сентября 2018 года № 591/п</w:t>
      </w:r>
    </w:p>
    <w:p>
      <w:pPr>
        <w:pStyle w:val="Normal"/>
        <w:ind w:firstLine="709" w:right="-1"/>
        <w:jc w:val="right"/>
        <w:rPr>
          <w:rFonts w:ascii="Times New Roman" w:hAnsi="Times New Roman"/>
          <w:color w:val="000000"/>
        </w:rPr>
      </w:pPr>
      <w:r>
        <w:rPr>
          <w:rFonts w:ascii="Times New Roman" w:hAnsi="Times New Roman"/>
          <w:color w:val="000000"/>
        </w:rPr>
      </w:r>
    </w:p>
    <w:p>
      <w:pPr>
        <w:pStyle w:val="Normal"/>
        <w:ind w:firstLine="709" w:right="-1"/>
        <w:jc w:val="right"/>
        <w:rPr>
          <w:rFonts w:ascii="Times New Roman" w:hAnsi="Times New Roman"/>
          <w:color w:val="000000"/>
        </w:rPr>
      </w:pPr>
      <w:r>
        <w:rPr>
          <w:rFonts w:ascii="Times New Roman" w:hAnsi="Times New Roman"/>
          <w:color w:val="000000"/>
        </w:rPr>
      </w:r>
    </w:p>
    <w:p>
      <w:pPr>
        <w:pStyle w:val="Style20"/>
        <w:rPr>
          <w:rFonts w:ascii="Times New Roman" w:hAnsi="Times New Roman"/>
          <w:color w:val="000000"/>
          <w:sz w:val="22"/>
        </w:rPr>
      </w:pPr>
      <w:r>
        <w:rPr>
          <w:rFonts w:ascii="Times New Roman" w:hAnsi="Times New Roman"/>
          <w:color w:val="000000"/>
          <w:sz w:val="22"/>
        </w:rPr>
      </w:r>
    </w:p>
    <w:p>
      <w:pPr>
        <w:pStyle w:val="Style20"/>
        <w:ind w:left="6463"/>
        <w:rPr>
          <w:rFonts w:ascii="Times New Roman" w:hAnsi="Times New Roman"/>
          <w:color w:val="000000"/>
        </w:rPr>
      </w:pPr>
      <w:r>
        <w:rPr>
          <w:rFonts w:ascii="Times New Roman" w:hAnsi="Times New Roman"/>
          <w:color w:val="000000"/>
          <w:sz w:val="22"/>
        </w:rPr>
        <w:t>Кому:</w:t>
      </w:r>
    </w:p>
    <w:p>
      <w:pPr>
        <w:pStyle w:val="Style20"/>
        <w:ind w:left="6463"/>
        <w:rPr>
          <w:rFonts w:ascii="Times New Roman" w:hAnsi="Times New Roman"/>
          <w:color w:val="000000"/>
        </w:rPr>
      </w:pPr>
      <w:r>
        <w:rPr>
          <w:rFonts w:ascii="Times New Roman" w:hAnsi="Times New Roman"/>
          <w:color w:val="000000"/>
          <w:sz w:val="22"/>
        </w:rPr>
        <w:t>____________________________</w:t>
      </w:r>
    </w:p>
    <w:p>
      <w:pPr>
        <w:pStyle w:val="Style20"/>
        <w:ind w:left="6463"/>
        <w:rPr>
          <w:rFonts w:ascii="Times New Roman" w:hAnsi="Times New Roman"/>
          <w:color w:val="000000"/>
        </w:rPr>
      </w:pPr>
      <w:r>
        <w:rPr>
          <w:rFonts w:ascii="Times New Roman" w:hAnsi="Times New Roman"/>
          <w:color w:val="000000"/>
          <w:sz w:val="22"/>
        </w:rPr>
        <w:t>____________________________</w:t>
      </w:r>
    </w:p>
    <w:p>
      <w:pPr>
        <w:pStyle w:val="Style20"/>
        <w:ind w:left="6463"/>
        <w:rPr>
          <w:rFonts w:ascii="Times New Roman" w:hAnsi="Times New Roman"/>
          <w:color w:val="000000"/>
        </w:rPr>
      </w:pPr>
      <w:r>
        <w:rPr>
          <w:rFonts w:ascii="Times New Roman" w:hAnsi="Times New Roman"/>
          <w:color w:val="000000"/>
          <w:sz w:val="22"/>
        </w:rPr>
        <w:t>____________________________</w:t>
      </w:r>
    </w:p>
    <w:p>
      <w:pPr>
        <w:pStyle w:val="Style20"/>
        <w:ind w:left="6463"/>
        <w:rPr>
          <w:rFonts w:ascii="Times New Roman" w:hAnsi="Times New Roman"/>
          <w:color w:val="000000"/>
        </w:rPr>
      </w:pPr>
      <w:r>
        <w:rPr>
          <w:rFonts w:ascii="Times New Roman" w:hAnsi="Times New Roman"/>
          <w:color w:val="000000"/>
          <w:sz w:val="22"/>
        </w:rPr>
        <w:t>Почтовый адрес:_____________</w:t>
      </w:r>
    </w:p>
    <w:p>
      <w:pPr>
        <w:pStyle w:val="Style20"/>
        <w:ind w:left="6463"/>
        <w:rPr>
          <w:rFonts w:ascii="Times New Roman" w:hAnsi="Times New Roman"/>
          <w:color w:val="000000"/>
        </w:rPr>
      </w:pPr>
      <w:r>
        <w:rPr>
          <w:rFonts w:ascii="Times New Roman" w:hAnsi="Times New Roman"/>
          <w:color w:val="000000"/>
          <w:sz w:val="22"/>
        </w:rPr>
        <w:t>____________________________</w:t>
      </w:r>
    </w:p>
    <w:p>
      <w:pPr>
        <w:pStyle w:val="Style20"/>
        <w:ind w:left="6463"/>
        <w:rPr>
          <w:rFonts w:ascii="Times New Roman" w:hAnsi="Times New Roman"/>
          <w:color w:val="000000"/>
        </w:rPr>
      </w:pPr>
      <w:r>
        <w:rPr>
          <w:rFonts w:ascii="Times New Roman" w:hAnsi="Times New Roman"/>
          <w:color w:val="000000"/>
          <w:sz w:val="22"/>
        </w:rPr>
        <w:t>____________________________</w:t>
      </w:r>
    </w:p>
    <w:p>
      <w:pPr>
        <w:pStyle w:val="Style20"/>
        <w:ind w:left="6463"/>
        <w:rPr>
          <w:rFonts w:ascii="Times New Roman" w:hAnsi="Times New Roman"/>
          <w:color w:val="000000"/>
        </w:rPr>
      </w:pPr>
      <w:r>
        <w:rPr>
          <w:rFonts w:ascii="Times New Roman" w:hAnsi="Times New Roman"/>
          <w:color w:val="000000"/>
          <w:sz w:val="22"/>
        </w:rPr>
        <w:t>Адрес электронной почты (при</w:t>
      </w:r>
    </w:p>
    <w:p>
      <w:pPr>
        <w:pStyle w:val="Style20"/>
        <w:ind w:left="6463"/>
        <w:rPr>
          <w:rFonts w:ascii="Times New Roman" w:hAnsi="Times New Roman"/>
          <w:color w:val="000000"/>
        </w:rPr>
      </w:pPr>
      <w:r>
        <w:rPr>
          <w:rFonts w:ascii="Times New Roman" w:hAnsi="Times New Roman"/>
          <w:color w:val="000000"/>
          <w:sz w:val="22"/>
        </w:rPr>
        <w:t>наличии):___________________</w:t>
      </w:r>
    </w:p>
    <w:p>
      <w:pPr>
        <w:pStyle w:val="Style20"/>
        <w:ind w:left="6463"/>
        <w:rPr>
          <w:rFonts w:ascii="Times New Roman" w:hAnsi="Times New Roman"/>
          <w:color w:val="000000"/>
        </w:rPr>
      </w:pPr>
      <w:r>
        <w:rPr>
          <w:rFonts w:ascii="Times New Roman" w:hAnsi="Times New Roman"/>
          <w:color w:val="000000"/>
          <w:sz w:val="22"/>
        </w:rPr>
        <w:t>____________________________</w:t>
      </w:r>
    </w:p>
    <w:p>
      <w:pPr>
        <w:pStyle w:val="Normal"/>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sz w:val="22"/>
        </w:rPr>
        <w:t xml:space="preserve">  </w:t>
      </w:r>
      <w:r>
        <w:rPr>
          <w:rFonts w:ascii="Times New Roman" w:hAnsi="Times New Roman"/>
          <w:b/>
          <w:bCs/>
          <w:color w:val="000000"/>
        </w:rPr>
        <w:t>Уведомление о соответствии построенных или реконструированных объекта</w:t>
      </w:r>
    </w:p>
    <w:p>
      <w:pPr>
        <w:pStyle w:val="Style20"/>
        <w:rPr>
          <w:rFonts w:ascii="Times New Roman" w:hAnsi="Times New Roman"/>
          <w:color w:val="000000"/>
        </w:rPr>
      </w:pPr>
      <w:r>
        <w:rPr>
          <w:rFonts w:ascii="Times New Roman" w:hAnsi="Times New Roman"/>
          <w:b/>
          <w:bCs/>
          <w:color w:val="000000"/>
        </w:rPr>
        <w:t xml:space="preserve">  </w:t>
      </w:r>
      <w:r>
        <w:rPr>
          <w:rFonts w:ascii="Times New Roman" w:hAnsi="Times New Roman"/>
          <w:b/>
          <w:bCs/>
          <w:color w:val="000000"/>
        </w:rPr>
        <w:t>индивидуального жилищного строительства или садового дома требованиям</w:t>
      </w:r>
    </w:p>
    <w:p>
      <w:pPr>
        <w:pStyle w:val="Style20"/>
        <w:rPr>
          <w:rFonts w:ascii="Times New Roman" w:hAnsi="Times New Roman"/>
          <w:color w:val="000000"/>
        </w:rPr>
      </w:pPr>
      <w:r>
        <w:rPr>
          <w:rFonts w:ascii="Times New Roman" w:hAnsi="Times New Roman"/>
          <w:b/>
          <w:bCs/>
          <w:color w:val="000000"/>
        </w:rPr>
        <w:t xml:space="preserve">            </w:t>
      </w:r>
      <w:r>
        <w:rPr>
          <w:rFonts w:ascii="Times New Roman" w:hAnsi="Times New Roman"/>
          <w:b/>
          <w:bCs/>
          <w:color w:val="000000"/>
        </w:rPr>
        <w:t>законодательства о градостроительной деятельности</w:t>
      </w:r>
    </w:p>
    <w:p>
      <w:pPr>
        <w:pStyle w:val="Normal"/>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rPr>
        <w:t>"___"__________ 20__ г.                                                                            № ____________</w:t>
      </w:r>
    </w:p>
    <w:p>
      <w:pPr>
        <w:pStyle w:val="Normal"/>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rPr>
        <w:t xml:space="preserve">  </w:t>
      </w:r>
      <w:r>
        <w:rPr>
          <w:rFonts w:ascii="Times New Roman" w:hAnsi="Times New Roman"/>
          <w:color w:val="000000"/>
        </w:rPr>
        <w:t>По результатам рассмотрения уведомления  об  окончании строительства</w:t>
      </w:r>
    </w:p>
    <w:p>
      <w:pPr>
        <w:pStyle w:val="Style20"/>
        <w:rPr>
          <w:rFonts w:ascii="Times New Roman" w:hAnsi="Times New Roman"/>
          <w:color w:val="000000"/>
        </w:rPr>
      </w:pPr>
      <w:r>
        <w:rPr>
          <w:rFonts w:ascii="Times New Roman" w:hAnsi="Times New Roman"/>
          <w:color w:val="000000"/>
        </w:rPr>
        <w:t>или реконструкции объекта индивидуального  жилищного  строительства   или</w:t>
      </w:r>
    </w:p>
    <w:p>
      <w:pPr>
        <w:pStyle w:val="Style20"/>
        <w:rPr>
          <w:rFonts w:ascii="Times New Roman" w:hAnsi="Times New Roman"/>
          <w:color w:val="000000"/>
        </w:rPr>
      </w:pPr>
      <w:r>
        <w:rPr>
          <w:rFonts w:ascii="Times New Roman" w:hAnsi="Times New Roman"/>
          <w:color w:val="000000"/>
        </w:rPr>
        <w:t>садового дома (далее - уведомление),</w:t>
      </w:r>
    </w:p>
    <w:p>
      <w:pPr>
        <w:pStyle w:val="Normal"/>
        <w:rPr>
          <w:rFonts w:ascii="Times New Roman" w:hAnsi="Times New Roman"/>
          <w:color w:val="000000"/>
          <w:sz w:val="26"/>
          <w:szCs w:val="26"/>
        </w:rPr>
      </w:pPr>
      <w:r>
        <w:rPr>
          <w:rFonts w:ascii="Times New Roman" w:hAnsi="Times New Roman"/>
          <w:color w:val="000000"/>
          <w:sz w:val="26"/>
          <w:szCs w:val="26"/>
        </w:rPr>
      </w:r>
    </w:p>
    <w:p>
      <w:pPr>
        <w:pStyle w:val="Style20"/>
        <w:rPr>
          <w:rFonts w:ascii="Times New Roman" w:hAnsi="Times New Roman"/>
          <w:color w:val="000000"/>
        </w:rPr>
      </w:pPr>
      <w:r>
        <w:rPr>
          <w:rFonts w:ascii="Times New Roman" w:hAnsi="Times New Roman"/>
          <w:color w:val="000000"/>
        </w:rPr>
        <w:t>направленного</w:t>
      </w:r>
    </w:p>
    <w:p>
      <w:pPr>
        <w:pStyle w:val="Style20"/>
        <w:rPr>
          <w:rFonts w:ascii="Times New Roman" w:hAnsi="Times New Roman"/>
          <w:color w:val="000000"/>
        </w:rPr>
      </w:pPr>
      <w:r>
        <w:rPr>
          <w:rFonts w:ascii="Times New Roman" w:hAnsi="Times New Roman"/>
          <w:color w:val="000000"/>
        </w:rPr>
        <w:t>(дата направления уведомления)           ________________________________</w:t>
      </w:r>
    </w:p>
    <w:p>
      <w:pPr>
        <w:pStyle w:val="Normal"/>
        <w:rPr>
          <w:rFonts w:ascii="Times New Roman" w:hAnsi="Times New Roman"/>
          <w:color w:val="000000"/>
          <w:sz w:val="26"/>
          <w:szCs w:val="26"/>
        </w:rPr>
      </w:pPr>
      <w:r>
        <w:rPr>
          <w:rFonts w:ascii="Times New Roman" w:hAnsi="Times New Roman"/>
          <w:color w:val="000000"/>
          <w:sz w:val="26"/>
          <w:szCs w:val="26"/>
        </w:rPr>
      </w:r>
    </w:p>
    <w:p>
      <w:pPr>
        <w:pStyle w:val="Style20"/>
        <w:rPr>
          <w:rFonts w:ascii="Times New Roman" w:hAnsi="Times New Roman"/>
          <w:color w:val="000000"/>
        </w:rPr>
      </w:pPr>
      <w:r>
        <w:rPr>
          <w:rFonts w:ascii="Times New Roman" w:hAnsi="Times New Roman"/>
          <w:color w:val="000000"/>
        </w:rPr>
        <w:t>зарегистрированного</w:t>
      </w:r>
    </w:p>
    <w:p>
      <w:pPr>
        <w:pStyle w:val="Style20"/>
        <w:rPr>
          <w:rFonts w:ascii="Times New Roman" w:hAnsi="Times New Roman"/>
          <w:color w:val="000000"/>
        </w:rPr>
      </w:pPr>
      <w:r>
        <w:rPr>
          <w:rFonts w:ascii="Times New Roman" w:hAnsi="Times New Roman"/>
          <w:color w:val="000000"/>
        </w:rPr>
        <w:t>(дата и номер регистрации уведомления)   ________________________________</w:t>
      </w:r>
    </w:p>
    <w:p>
      <w:pPr>
        <w:pStyle w:val="Normal"/>
        <w:rPr>
          <w:rFonts w:ascii="Times New Roman" w:hAnsi="Times New Roman"/>
          <w:color w:val="000000"/>
          <w:sz w:val="26"/>
          <w:szCs w:val="26"/>
        </w:rPr>
      </w:pPr>
      <w:r>
        <w:rPr>
          <w:rFonts w:ascii="Times New Roman" w:hAnsi="Times New Roman"/>
          <w:color w:val="000000"/>
          <w:sz w:val="26"/>
          <w:szCs w:val="26"/>
        </w:rPr>
      </w:r>
    </w:p>
    <w:p>
      <w:pPr>
        <w:pStyle w:val="Style20"/>
        <w:rPr>
          <w:rFonts w:ascii="Times New Roman" w:hAnsi="Times New Roman"/>
          <w:color w:val="000000"/>
        </w:rPr>
      </w:pPr>
      <w:r>
        <w:rPr>
          <w:rFonts w:ascii="Times New Roman" w:hAnsi="Times New Roman"/>
          <w:color w:val="000000"/>
        </w:rPr>
        <w:t>уведомляет о соответствии _______________________________________________</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(построенного или реконструированного)</w:t>
      </w:r>
    </w:p>
    <w:p>
      <w:pPr>
        <w:pStyle w:val="Style20"/>
        <w:rPr>
          <w:rFonts w:ascii="Times New Roman" w:hAnsi="Times New Roman"/>
          <w:color w:val="000000"/>
        </w:rPr>
      </w:pPr>
      <w:r>
        <w:rPr>
          <w:rFonts w:ascii="Times New Roman" w:hAnsi="Times New Roman"/>
          <w:color w:val="000000"/>
        </w:rPr>
        <w:t>________________________________________________________________________,</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(объекта индивидуального жилищного строительства или садового дома)</w:t>
      </w:r>
    </w:p>
    <w:p>
      <w:pPr>
        <w:pStyle w:val="Style20"/>
        <w:rPr>
          <w:rFonts w:ascii="Times New Roman" w:hAnsi="Times New Roman"/>
          <w:color w:val="000000"/>
        </w:rPr>
      </w:pPr>
      <w:r>
        <w:rPr>
          <w:rFonts w:ascii="Times New Roman" w:hAnsi="Times New Roman"/>
          <w:color w:val="000000"/>
        </w:rPr>
        <w:t>указанного в  уведомлении   и   расположенного   на   земельном   участке</w:t>
      </w:r>
    </w:p>
    <w:p>
      <w:pPr>
        <w:pStyle w:val="Style20"/>
        <w:rPr>
          <w:rFonts w:ascii="Times New Roman" w:hAnsi="Times New Roman"/>
          <w:color w:val="000000"/>
        </w:rPr>
      </w:pPr>
      <w:r>
        <w:rPr>
          <w:rFonts w:ascii="Times New Roman" w:hAnsi="Times New Roman"/>
          <w:color w:val="000000"/>
        </w:rPr>
        <w:t>_________________________________________________________________________</w:t>
      </w:r>
    </w:p>
    <w:p>
      <w:pPr>
        <w:pStyle w:val="Style20"/>
        <w:rPr>
          <w:rFonts w:ascii="Times New Roman" w:hAnsi="Times New Roman"/>
          <w:color w:val="000000"/>
        </w:rPr>
      </w:pPr>
      <w:r>
        <w:rPr>
          <w:rFonts w:ascii="Times New Roman" w:hAnsi="Times New Roman"/>
          <w:color w:val="000000"/>
        </w:rPr>
        <w:t>_________________________________________________________________________</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(кадастровый номер земельного участка (при наличии), адрес или описание</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местоположения земельного участка)</w:t>
      </w:r>
    </w:p>
    <w:p>
      <w:pPr>
        <w:pStyle w:val="Style20"/>
        <w:rPr/>
      </w:pPr>
      <w:r>
        <w:rPr>
          <w:rFonts w:ascii="Times New Roman" w:hAnsi="Times New Roman"/>
          <w:color w:val="000000"/>
        </w:rPr>
        <w:t xml:space="preserve">требованиям </w:t>
      </w:r>
      <w:hyperlink r:id="rId63">
        <w:r>
          <w:rPr>
            <w:rFonts w:ascii="Times New Roman" w:hAnsi="Times New Roman"/>
            <w:color w:val="000000"/>
          </w:rPr>
          <w:t>законодательства</w:t>
        </w:r>
      </w:hyperlink>
      <w:r>
        <w:rPr>
          <w:rFonts w:ascii="Times New Roman" w:hAnsi="Times New Roman"/>
          <w:color w:val="000000"/>
        </w:rPr>
        <w:t xml:space="preserve"> о градостроительной деятельности.</w:t>
      </w:r>
    </w:p>
    <w:p>
      <w:pPr>
        <w:pStyle w:val="Normal"/>
        <w:rPr>
          <w:rFonts w:ascii="Times New Roman" w:hAnsi="Times New Roman"/>
          <w:color w:val="000000"/>
          <w:sz w:val="26"/>
          <w:szCs w:val="26"/>
        </w:rPr>
      </w:pPr>
      <w:r>
        <w:rPr>
          <w:rFonts w:ascii="Times New Roman" w:hAnsi="Times New Roman"/>
          <w:color w:val="000000"/>
          <w:sz w:val="26"/>
          <w:szCs w:val="26"/>
        </w:rPr>
      </w:r>
    </w:p>
    <w:p>
      <w:pPr>
        <w:pStyle w:val="Style20"/>
        <w:rPr>
          <w:rFonts w:ascii="Times New Roman" w:hAnsi="Times New Roman"/>
          <w:color w:val="000000"/>
        </w:rPr>
      </w:pPr>
      <w:r>
        <w:rPr>
          <w:rFonts w:ascii="Times New Roman" w:hAnsi="Times New Roman"/>
          <w:color w:val="000000"/>
        </w:rPr>
        <w:t>____________________________________  ____________    _____________________</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(должность уполномоченного лица              (подпись)          (расшифровка подписи)</w:t>
      </w:r>
    </w:p>
    <w:p>
      <w:pPr>
        <w:pStyle w:val="Style20"/>
        <w:rPr>
          <w:rFonts w:ascii="Times New Roman" w:hAnsi="Times New Roman"/>
          <w:color w:val="000000"/>
        </w:rPr>
      </w:pPr>
      <w:r>
        <w:rPr>
          <w:rFonts w:ascii="Times New Roman" w:hAnsi="Times New Roman"/>
          <w:color w:val="000000"/>
        </w:rPr>
        <w:t>уполномоченного на выдачу разрешений</w:t>
      </w:r>
    </w:p>
    <w:p>
      <w:pPr>
        <w:pStyle w:val="Style20"/>
        <w:rPr>
          <w:rFonts w:ascii="Times New Roman" w:hAnsi="Times New Roman"/>
          <w:color w:val="000000"/>
        </w:rPr>
      </w:pPr>
      <w:r>
        <w:rPr>
          <w:rFonts w:ascii="Times New Roman" w:hAnsi="Times New Roman"/>
          <w:color w:val="000000"/>
        </w:rPr>
        <w:t>на строительство федерального органа</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исполнительной власти, органа</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исполнительной власти субъекта</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Российской Федерации, органа</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местного самоуправления)</w:t>
      </w:r>
    </w:p>
    <w:p>
      <w:pPr>
        <w:pStyle w:val="Normal"/>
        <w:rPr>
          <w:rFonts w:ascii="Times New Roman" w:hAnsi="Times New Roman"/>
          <w:color w:val="000000"/>
          <w:sz w:val="26"/>
          <w:szCs w:val="26"/>
        </w:rPr>
      </w:pPr>
      <w:r>
        <w:rPr>
          <w:rFonts w:ascii="Times New Roman" w:hAnsi="Times New Roman"/>
          <w:color w:val="000000"/>
          <w:sz w:val="26"/>
          <w:szCs w:val="26"/>
        </w:rPr>
      </w:r>
    </w:p>
    <w:p>
      <w:pPr>
        <w:pStyle w:val="Style20"/>
        <w:rPr/>
      </w:pPr>
      <w:r>
        <w:rPr>
          <w:rStyle w:val="Hyperlink"/>
          <w:rFonts w:cs="Times New Roman" w:ascii="Times New Roman" w:hAnsi="Times New Roman"/>
          <w:color w:val="000000"/>
          <w:u w:val="none"/>
        </w:rPr>
        <w:t>М.П.</w:t>
      </w:r>
    </w:p>
    <w:p>
      <w:pPr>
        <w:pStyle w:val="Normal"/>
        <w:widowControl w:val="false"/>
        <w:ind w:firstLine="709" w:left="5663"/>
        <w:rPr>
          <w:rFonts w:ascii="Times New Roman" w:hAnsi="Times New Roman" w:cs="Times New Roman"/>
          <w:color w:val="000000"/>
          <w:spacing w:val="-6"/>
        </w:rPr>
      </w:pPr>
      <w:r>
        <w:rPr>
          <w:rFonts w:cs="Times New Roman" w:ascii="Times New Roman" w:hAnsi="Times New Roman"/>
          <w:color w:val="000000"/>
          <w:spacing w:val="-6"/>
        </w:rPr>
      </w:r>
    </w:p>
    <w:p>
      <w:pPr>
        <w:pStyle w:val="Normal"/>
        <w:widowControl w:val="false"/>
        <w:ind w:firstLine="709" w:left="5663"/>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Начальник управления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архитектуры и градостроительства</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администрации муниципального образования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Кореновский район,</w:t>
      </w:r>
    </w:p>
    <w:p>
      <w:pPr>
        <w:pStyle w:val="NoSpacing"/>
        <w:widowControl w:val="false"/>
        <w:rPr/>
      </w:pPr>
      <w:r>
        <w:rPr>
          <w:rStyle w:val="Hyperlink"/>
          <w:rFonts w:ascii="Times New Roman" w:hAnsi="Times New Roman"/>
          <w:color w:val="000000"/>
          <w:spacing w:val="-6"/>
          <w:sz w:val="28"/>
          <w:szCs w:val="28"/>
          <w:u w:val="none"/>
        </w:rPr>
        <w:t xml:space="preserve">главный архитектор </w:t>
        <w:tab/>
        <w:tab/>
        <w:tab/>
        <w:tab/>
        <w:tab/>
        <w:tab/>
        <w:t xml:space="preserve">         М.Г. Милославская</w:t>
      </w:r>
    </w:p>
    <w:p>
      <w:pPr>
        <w:pStyle w:val="Normal"/>
        <w:widowControl w:val="false"/>
        <w:jc w:val="right"/>
        <w:rPr>
          <w:rFonts w:ascii="Times New Roman" w:hAnsi="Times New Roman" w:cs="Times New Roman"/>
          <w:color w:val="000000"/>
          <w:spacing w:val="-6"/>
          <w:sz w:val="28"/>
          <w:szCs w:val="28"/>
          <w:shd w:fill="FFFF00" w:val="clear"/>
          <w:lang w:eastAsia="ru-RU"/>
        </w:rPr>
      </w:pPr>
      <w:r>
        <w:rPr>
          <w:rFonts w:cs="Times New Roman" w:ascii="Times New Roman" w:hAnsi="Times New Roman"/>
          <w:color w:val="000000"/>
          <w:spacing w:val="-6"/>
          <w:sz w:val="28"/>
          <w:szCs w:val="28"/>
          <w:shd w:fill="FFFF00" w:val="clear"/>
          <w:lang w:eastAsia="ru-RU"/>
        </w:rPr>
      </w:r>
      <w:r>
        <w:br w:type="page"/>
      </w:r>
    </w:p>
    <w:p>
      <w:pPr>
        <w:pStyle w:val="Normal"/>
        <w:widowControl w:val="false"/>
        <w:spacing w:before="0" w:after="0"/>
        <w:jc w:val="right"/>
        <w:rPr>
          <w:rFonts w:ascii="Times New Roman" w:hAnsi="Times New Roman"/>
          <w:color w:val="000000"/>
        </w:rPr>
      </w:pPr>
      <w:r>
        <w:rPr>
          <w:rFonts w:cs="Times New Roman" w:ascii="Times New Roman" w:hAnsi="Times New Roman"/>
          <w:color w:val="000000"/>
          <w:spacing w:val="-6"/>
          <w:sz w:val="28"/>
          <w:szCs w:val="28"/>
          <w:lang w:eastAsia="ru-RU"/>
        </w:rPr>
        <w:t>ПРИЛОЖЕНИЕ № 5</w:t>
      </w:r>
    </w:p>
    <w:p>
      <w:pPr>
        <w:pStyle w:val="Normal"/>
        <w:widowControl w:val="false"/>
        <w:jc w:val="right"/>
        <w:rPr>
          <w:rFonts w:ascii="Times New Roman" w:hAnsi="Times New Roman"/>
          <w:color w:val="000000"/>
        </w:rPr>
      </w:pPr>
      <w:r>
        <w:rPr>
          <w:rFonts w:cs="Times New Roman" w:ascii="Times New Roman" w:hAnsi="Times New Roman"/>
          <w:color w:val="000000"/>
          <w:spacing w:val="-6"/>
          <w:sz w:val="28"/>
          <w:szCs w:val="28"/>
          <w:lang w:eastAsia="ru-RU"/>
        </w:rPr>
        <w:t>к административному регламенту</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предоставления муниципальной</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услуги</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Направление уведомления                                                                                о соответствии построенных                                                                                              или реконструированных                                                                                                   объектов индивидуального  жилищного </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rPr>
        <w:t>строительства требованиям                                                               законодательства Российской Федерации</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о градостроительной деятельности</w:t>
      </w:r>
      <w:r>
        <w:rPr>
          <w:rFonts w:cs="Times New Roman" w:ascii="Times New Roman" w:hAnsi="Times New Roman"/>
          <w:color w:val="000000"/>
          <w:sz w:val="28"/>
          <w:szCs w:val="28"/>
          <w:shd w:fill="FFFFFF" w:val="clear"/>
          <w:lang w:eastAsia="ru-RU"/>
        </w:rPr>
        <w:t>»</w:t>
      </w:r>
    </w:p>
    <w:p>
      <w:pPr>
        <w:pStyle w:val="Style20"/>
        <w:rPr>
          <w:rFonts w:ascii="Times New Roman" w:hAnsi="Times New Roman"/>
          <w:color w:val="000000"/>
          <w:sz w:val="22"/>
        </w:rPr>
      </w:pPr>
      <w:r>
        <w:rPr>
          <w:rFonts w:ascii="Times New Roman" w:hAnsi="Times New Roman"/>
          <w:color w:val="000000"/>
          <w:sz w:val="22"/>
        </w:rPr>
      </w:r>
    </w:p>
    <w:p>
      <w:pPr>
        <w:pStyle w:val="Style20"/>
        <w:rPr>
          <w:rFonts w:ascii="Times New Roman" w:hAnsi="Times New Roman"/>
          <w:color w:val="000000"/>
          <w:sz w:val="22"/>
        </w:rPr>
      </w:pPr>
      <w:r>
        <w:rPr>
          <w:rFonts w:ascii="Times New Roman" w:hAnsi="Times New Roman"/>
          <w:color w:val="000000"/>
          <w:sz w:val="22"/>
        </w:rPr>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rFonts w:ascii="Times New Roman" w:hAnsi="Times New Roman"/>
          <w:color w:val="000000"/>
        </w:rPr>
      </w:pPr>
      <w:r>
        <w:rPr>
          <w:rFonts w:eastAsia="Times New Roman" w:cs="Times New Roman" w:ascii="Times New Roman" w:hAnsi="Times New Roman"/>
          <w:b/>
          <w:color w:val="000000"/>
          <w:sz w:val="28"/>
          <w:szCs w:val="28"/>
          <w:lang w:eastAsia="ru-RU"/>
        </w:rPr>
        <w:t>(образец заполнения)</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rFonts w:ascii="Times New Roman" w:hAnsi="Times New Roman"/>
          <w:color w:val="000000"/>
        </w:rPr>
      </w:pPr>
      <w:r>
        <w:rPr>
          <w:rFonts w:eastAsia="Times New Roman" w:ascii="Times New Roman" w:hAnsi="Times New Roman"/>
          <w:color w:val="000000"/>
          <w:sz w:val="28"/>
          <w:szCs w:val="28"/>
          <w:lang w:eastAsia="ru-RU"/>
        </w:rPr>
        <w:t>от 19 сентября 2018 года № 591/п</w:t>
      </w:r>
    </w:p>
    <w:p>
      <w:pPr>
        <w:pStyle w:val="Normal"/>
        <w:ind w:firstLine="709" w:right="-1"/>
        <w:jc w:val="right"/>
        <w:rPr>
          <w:rFonts w:ascii="Times New Roman" w:hAnsi="Times New Roman"/>
          <w:color w:val="000000"/>
        </w:rPr>
      </w:pPr>
      <w:r>
        <w:rPr>
          <w:rFonts w:ascii="Times New Roman" w:hAnsi="Times New Roman"/>
          <w:color w:val="000000"/>
        </w:rPr>
      </w:r>
    </w:p>
    <w:p>
      <w:pPr>
        <w:pStyle w:val="Normal"/>
        <w:ind w:firstLine="709" w:right="-1"/>
        <w:jc w:val="right"/>
        <w:rPr>
          <w:rFonts w:ascii="Times New Roman" w:hAnsi="Times New Roman"/>
          <w:color w:val="000000"/>
        </w:rPr>
      </w:pPr>
      <w:r>
        <w:rPr>
          <w:rFonts w:ascii="Times New Roman" w:hAnsi="Times New Roman"/>
          <w:color w:val="000000"/>
        </w:rPr>
      </w:r>
    </w:p>
    <w:p>
      <w:pPr>
        <w:pStyle w:val="Style20"/>
        <w:rPr>
          <w:rFonts w:ascii="Times New Roman" w:hAnsi="Times New Roman"/>
          <w:color w:val="000000"/>
          <w:sz w:val="22"/>
        </w:rPr>
      </w:pPr>
      <w:r>
        <w:rPr>
          <w:rFonts w:ascii="Times New Roman" w:hAnsi="Times New Roman"/>
          <w:color w:val="000000"/>
          <w:sz w:val="22"/>
        </w:rPr>
      </w:r>
    </w:p>
    <w:p>
      <w:pPr>
        <w:pStyle w:val="Style20"/>
        <w:ind w:left="6463"/>
        <w:rPr>
          <w:rFonts w:ascii="Times New Roman" w:hAnsi="Times New Roman"/>
          <w:color w:val="000000"/>
        </w:rPr>
      </w:pPr>
      <w:r>
        <w:rPr>
          <w:rFonts w:ascii="Times New Roman" w:hAnsi="Times New Roman"/>
          <w:color w:val="000000"/>
          <w:sz w:val="22"/>
        </w:rPr>
        <w:t>Кому:</w:t>
      </w:r>
    </w:p>
    <w:p>
      <w:pPr>
        <w:pStyle w:val="Style20"/>
        <w:ind w:left="6463"/>
        <w:rPr>
          <w:rFonts w:ascii="Times New Roman" w:hAnsi="Times New Roman"/>
          <w:color w:val="000000"/>
        </w:rPr>
      </w:pPr>
      <w:r>
        <w:rPr>
          <w:rFonts w:ascii="Times New Roman" w:hAnsi="Times New Roman"/>
          <w:color w:val="000000"/>
          <w:sz w:val="22"/>
          <w:u w:val="single"/>
        </w:rPr>
        <w:t xml:space="preserve">Иванову Ивану Ивановичу          </w:t>
      </w:r>
    </w:p>
    <w:p>
      <w:pPr>
        <w:pStyle w:val="Style20"/>
        <w:ind w:left="6463"/>
        <w:rPr>
          <w:rFonts w:ascii="Times New Roman" w:hAnsi="Times New Roman"/>
          <w:color w:val="000000"/>
        </w:rPr>
      </w:pPr>
      <w:r>
        <w:rPr>
          <w:rFonts w:ascii="Times New Roman" w:hAnsi="Times New Roman"/>
          <w:color w:val="000000"/>
          <w:sz w:val="22"/>
        </w:rPr>
        <w:t>____________________________</w:t>
      </w:r>
    </w:p>
    <w:p>
      <w:pPr>
        <w:pStyle w:val="Style20"/>
        <w:ind w:left="6463"/>
        <w:rPr>
          <w:rFonts w:ascii="Times New Roman" w:hAnsi="Times New Roman"/>
          <w:color w:val="000000"/>
        </w:rPr>
      </w:pPr>
      <w:r>
        <w:rPr>
          <w:rFonts w:ascii="Times New Roman" w:hAnsi="Times New Roman"/>
          <w:color w:val="000000"/>
          <w:sz w:val="22"/>
        </w:rPr>
        <w:t>____________________________</w:t>
      </w:r>
    </w:p>
    <w:p>
      <w:pPr>
        <w:pStyle w:val="Style20"/>
        <w:ind w:left="6463"/>
        <w:rPr>
          <w:rFonts w:ascii="Times New Roman" w:hAnsi="Times New Roman"/>
          <w:color w:val="000000"/>
        </w:rPr>
      </w:pPr>
      <w:r>
        <w:rPr>
          <w:rFonts w:ascii="Times New Roman" w:hAnsi="Times New Roman"/>
          <w:color w:val="000000"/>
          <w:sz w:val="22"/>
        </w:rPr>
        <w:t xml:space="preserve">Почтовый адрес: </w:t>
      </w:r>
      <w:r>
        <w:rPr>
          <w:rFonts w:ascii="Times New Roman" w:hAnsi="Times New Roman"/>
          <w:color w:val="000000"/>
          <w:sz w:val="22"/>
          <w:u w:val="single"/>
        </w:rPr>
        <w:t>353177,</w:t>
      </w:r>
      <w:r>
        <w:rPr>
          <w:rFonts w:ascii="Times New Roman" w:hAnsi="Times New Roman"/>
          <w:color w:val="000000"/>
          <w:sz w:val="22"/>
        </w:rPr>
        <w:t xml:space="preserve"> </w:t>
      </w:r>
      <w:r>
        <w:rPr>
          <w:rFonts w:ascii="Times New Roman" w:hAnsi="Times New Roman"/>
          <w:color w:val="000000"/>
          <w:sz w:val="22"/>
          <w:u w:val="single"/>
        </w:rPr>
        <w:t>Краснодарский край, Кореновский район, станица Платнировская, улица Красная, 1</w:t>
      </w:r>
    </w:p>
    <w:p>
      <w:pPr>
        <w:pStyle w:val="Style20"/>
        <w:ind w:left="6463"/>
        <w:rPr>
          <w:rFonts w:ascii="Times New Roman" w:hAnsi="Times New Roman"/>
          <w:color w:val="000000"/>
        </w:rPr>
      </w:pPr>
      <w:r>
        <w:rPr>
          <w:rFonts w:ascii="Times New Roman" w:hAnsi="Times New Roman"/>
          <w:color w:val="000000"/>
          <w:sz w:val="22"/>
        </w:rPr>
        <w:t>Адрес электронной почты (при</w:t>
      </w:r>
    </w:p>
    <w:p>
      <w:pPr>
        <w:pStyle w:val="Style20"/>
        <w:ind w:left="6463"/>
        <w:rPr>
          <w:rFonts w:ascii="Times New Roman" w:hAnsi="Times New Roman"/>
          <w:color w:val="000000"/>
        </w:rPr>
      </w:pPr>
      <w:r>
        <w:rPr>
          <w:rFonts w:ascii="Times New Roman" w:hAnsi="Times New Roman"/>
          <w:color w:val="000000"/>
          <w:sz w:val="22"/>
        </w:rPr>
        <w:t>наличии):___________________</w:t>
      </w:r>
    </w:p>
    <w:p>
      <w:pPr>
        <w:pStyle w:val="Style20"/>
        <w:ind w:left="6463"/>
        <w:rPr>
          <w:rFonts w:ascii="Times New Roman" w:hAnsi="Times New Roman"/>
          <w:color w:val="000000"/>
        </w:rPr>
      </w:pPr>
      <w:r>
        <w:rPr>
          <w:rFonts w:ascii="Times New Roman" w:hAnsi="Times New Roman"/>
          <w:color w:val="000000"/>
          <w:sz w:val="22"/>
        </w:rPr>
        <w:t>____________________________</w:t>
      </w:r>
    </w:p>
    <w:p>
      <w:pPr>
        <w:pStyle w:val="Normal"/>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sz w:val="22"/>
        </w:rPr>
        <w:t xml:space="preserve">  </w:t>
      </w:r>
      <w:r>
        <w:rPr>
          <w:rFonts w:ascii="Times New Roman" w:hAnsi="Times New Roman"/>
          <w:b/>
          <w:bCs/>
          <w:color w:val="000000"/>
        </w:rPr>
        <w:t>Уведомление о соответствии построенных или реконструированных объекта</w:t>
      </w:r>
    </w:p>
    <w:p>
      <w:pPr>
        <w:pStyle w:val="Style20"/>
        <w:rPr>
          <w:rFonts w:ascii="Times New Roman" w:hAnsi="Times New Roman"/>
          <w:color w:val="000000"/>
        </w:rPr>
      </w:pPr>
      <w:r>
        <w:rPr>
          <w:rFonts w:ascii="Times New Roman" w:hAnsi="Times New Roman"/>
          <w:b/>
          <w:bCs/>
          <w:color w:val="000000"/>
        </w:rPr>
        <w:t xml:space="preserve">  </w:t>
      </w:r>
      <w:r>
        <w:rPr>
          <w:rFonts w:ascii="Times New Roman" w:hAnsi="Times New Roman"/>
          <w:b/>
          <w:bCs/>
          <w:color w:val="000000"/>
        </w:rPr>
        <w:t>индивидуального жили</w:t>
      </w:r>
      <w:bookmarkStart w:id="129" w:name="_GoBack"/>
      <w:bookmarkEnd w:id="129"/>
      <w:r>
        <w:rPr>
          <w:rFonts w:ascii="Times New Roman" w:hAnsi="Times New Roman"/>
          <w:b/>
          <w:bCs/>
          <w:color w:val="000000"/>
        </w:rPr>
        <w:t>щного строительства или садового дома требованиям</w:t>
      </w:r>
    </w:p>
    <w:p>
      <w:pPr>
        <w:pStyle w:val="Style20"/>
        <w:rPr>
          <w:rFonts w:ascii="Times New Roman" w:hAnsi="Times New Roman"/>
          <w:color w:val="000000"/>
        </w:rPr>
      </w:pPr>
      <w:r>
        <w:rPr>
          <w:rFonts w:ascii="Times New Roman" w:hAnsi="Times New Roman"/>
          <w:b/>
          <w:bCs/>
          <w:color w:val="000000"/>
        </w:rPr>
        <w:t xml:space="preserve">            </w:t>
      </w:r>
      <w:r>
        <w:rPr>
          <w:rFonts w:ascii="Times New Roman" w:hAnsi="Times New Roman"/>
          <w:b/>
          <w:bCs/>
          <w:color w:val="000000"/>
        </w:rPr>
        <w:t>законодательства о градостроительной деятельности</w:t>
      </w:r>
    </w:p>
    <w:p>
      <w:pPr>
        <w:pStyle w:val="Normal"/>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sz w:val="24"/>
          <w:szCs w:val="24"/>
        </w:rPr>
        <w:t>"_</w:t>
      </w:r>
      <w:r>
        <w:rPr>
          <w:rFonts w:ascii="Times New Roman" w:hAnsi="Times New Roman"/>
          <w:color w:val="000000"/>
          <w:sz w:val="24"/>
          <w:szCs w:val="24"/>
          <w:u w:val="single"/>
        </w:rPr>
        <w:t>12_</w:t>
      </w:r>
      <w:r>
        <w:rPr>
          <w:rFonts w:ascii="Times New Roman" w:hAnsi="Times New Roman"/>
          <w:color w:val="000000"/>
          <w:sz w:val="24"/>
          <w:szCs w:val="24"/>
        </w:rPr>
        <w:t>_"__</w:t>
      </w:r>
      <w:r>
        <w:rPr>
          <w:rFonts w:ascii="Times New Roman" w:hAnsi="Times New Roman"/>
          <w:color w:val="000000"/>
          <w:sz w:val="24"/>
          <w:szCs w:val="24"/>
          <w:u w:val="single"/>
        </w:rPr>
        <w:t>марта_</w:t>
      </w:r>
      <w:r>
        <w:rPr>
          <w:rFonts w:ascii="Times New Roman" w:hAnsi="Times New Roman"/>
          <w:color w:val="000000"/>
          <w:sz w:val="24"/>
          <w:szCs w:val="24"/>
        </w:rPr>
        <w:t xml:space="preserve"> 20</w:t>
      </w:r>
      <w:r>
        <w:rPr>
          <w:rFonts w:ascii="Times New Roman" w:hAnsi="Times New Roman"/>
          <w:color w:val="000000"/>
          <w:sz w:val="24"/>
          <w:szCs w:val="24"/>
          <w:u w:val="single"/>
        </w:rPr>
        <w:t>25</w:t>
      </w:r>
      <w:r>
        <w:rPr>
          <w:rFonts w:ascii="Times New Roman" w:hAnsi="Times New Roman"/>
          <w:color w:val="000000"/>
          <w:sz w:val="24"/>
          <w:szCs w:val="24"/>
        </w:rPr>
        <w:t xml:space="preserve"> г.</w:t>
        <w:tab/>
        <w:tab/>
        <w:tab/>
        <w:tab/>
        <w:tab/>
        <w:tab/>
        <w:tab/>
        <w:tab/>
        <w:tab/>
        <w:t>№ </w:t>
      </w:r>
      <w:r>
        <w:rPr>
          <w:rFonts w:ascii="Times New Roman" w:hAnsi="Times New Roman"/>
          <w:color w:val="000000"/>
          <w:sz w:val="24"/>
          <w:szCs w:val="24"/>
          <w:u w:val="single"/>
        </w:rPr>
        <w:t>01</w:t>
      </w:r>
    </w:p>
    <w:p>
      <w:pPr>
        <w:pStyle w:val="Normal"/>
        <w:rPr>
          <w:rFonts w:ascii="Times New Roman" w:hAnsi="Times New Roman"/>
          <w:color w:val="000000"/>
          <w:sz w:val="24"/>
          <w:szCs w:val="24"/>
        </w:rPr>
      </w:pPr>
      <w:r>
        <w:rPr>
          <w:rFonts w:ascii="Times New Roman" w:hAnsi="Times New Roman"/>
          <w:color w:val="000000"/>
          <w:sz w:val="24"/>
          <w:szCs w:val="24"/>
        </w:rPr>
      </w:r>
    </w:p>
    <w:p>
      <w:pPr>
        <w:pStyle w:val="Normal"/>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rPr>
        <w:t xml:space="preserve">  </w:t>
      </w:r>
      <w:r>
        <w:rPr>
          <w:rFonts w:ascii="Times New Roman" w:hAnsi="Times New Roman"/>
          <w:color w:val="000000"/>
        </w:rPr>
        <w:t>По результатам рассмотрения уведомления  об  окончании строительства</w:t>
      </w:r>
    </w:p>
    <w:p>
      <w:pPr>
        <w:pStyle w:val="Style20"/>
        <w:rPr>
          <w:rFonts w:ascii="Times New Roman" w:hAnsi="Times New Roman"/>
          <w:color w:val="000000"/>
        </w:rPr>
      </w:pPr>
      <w:r>
        <w:rPr>
          <w:rFonts w:ascii="Times New Roman" w:hAnsi="Times New Roman"/>
          <w:color w:val="000000"/>
        </w:rPr>
        <w:t>или реконструкции объекта индивидуального  жилищного  строительства   или</w:t>
      </w:r>
    </w:p>
    <w:p>
      <w:pPr>
        <w:pStyle w:val="Style20"/>
        <w:rPr>
          <w:rFonts w:ascii="Times New Roman" w:hAnsi="Times New Roman"/>
          <w:color w:val="000000"/>
        </w:rPr>
      </w:pPr>
      <w:r>
        <w:rPr>
          <w:rFonts w:ascii="Times New Roman" w:hAnsi="Times New Roman"/>
          <w:color w:val="000000"/>
        </w:rPr>
        <w:t>садового дома (далее - уведомление),</w:t>
      </w:r>
    </w:p>
    <w:p>
      <w:pPr>
        <w:pStyle w:val="Normal"/>
        <w:rPr>
          <w:rFonts w:ascii="Times New Roman" w:hAnsi="Times New Roman"/>
          <w:color w:val="000000"/>
          <w:sz w:val="26"/>
          <w:szCs w:val="26"/>
        </w:rPr>
      </w:pPr>
      <w:r>
        <w:rPr>
          <w:rFonts w:ascii="Times New Roman" w:hAnsi="Times New Roman"/>
          <w:color w:val="000000"/>
          <w:sz w:val="26"/>
          <w:szCs w:val="26"/>
        </w:rPr>
      </w:r>
    </w:p>
    <w:p>
      <w:pPr>
        <w:pStyle w:val="Style20"/>
        <w:rPr>
          <w:rFonts w:ascii="Times New Roman" w:hAnsi="Times New Roman"/>
          <w:color w:val="000000"/>
        </w:rPr>
      </w:pPr>
      <w:r>
        <w:rPr>
          <w:rFonts w:ascii="Times New Roman" w:hAnsi="Times New Roman"/>
          <w:color w:val="000000"/>
        </w:rPr>
        <w:t>направленного</w:t>
      </w:r>
    </w:p>
    <w:p>
      <w:pPr>
        <w:pStyle w:val="Style20"/>
        <w:rPr>
          <w:rFonts w:ascii="Times New Roman" w:hAnsi="Times New Roman"/>
          <w:color w:val="000000"/>
        </w:rPr>
      </w:pPr>
      <w:r>
        <w:rPr>
          <w:rFonts w:ascii="Times New Roman" w:hAnsi="Times New Roman"/>
          <w:color w:val="000000"/>
        </w:rPr>
        <w:t xml:space="preserve">(дата направления уведомления)                  </w:t>
      </w:r>
      <w:r>
        <w:rPr>
          <w:rFonts w:ascii="Times New Roman" w:hAnsi="Times New Roman"/>
          <w:color w:val="000000"/>
          <w:sz w:val="24"/>
          <w:szCs w:val="24"/>
          <w:u w:val="single"/>
        </w:rPr>
        <w:t>10 марта 2025 г.</w:t>
      </w:r>
      <w:r>
        <w:rPr>
          <w:rFonts w:ascii="Times New Roman" w:hAnsi="Times New Roman"/>
          <w:color w:val="000000"/>
          <w:sz w:val="24"/>
          <w:szCs w:val="24"/>
        </w:rPr>
        <w:t>______________</w:t>
      </w:r>
      <w:r>
        <w:rPr>
          <w:rFonts w:ascii="Times New Roman" w:hAnsi="Times New Roman"/>
          <w:color w:val="000000"/>
          <w:sz w:val="24"/>
          <w:szCs w:val="24"/>
          <w:u w:val="single"/>
        </w:rPr>
        <w:tab/>
        <w:tab/>
      </w:r>
    </w:p>
    <w:p>
      <w:pPr>
        <w:pStyle w:val="Normal"/>
        <w:rPr>
          <w:rFonts w:ascii="Times New Roman" w:hAnsi="Times New Roman"/>
          <w:color w:val="000000"/>
          <w:sz w:val="26"/>
          <w:szCs w:val="26"/>
        </w:rPr>
      </w:pPr>
      <w:r>
        <w:rPr>
          <w:rFonts w:ascii="Times New Roman" w:hAnsi="Times New Roman"/>
          <w:color w:val="000000"/>
          <w:sz w:val="26"/>
          <w:szCs w:val="26"/>
        </w:rPr>
      </w:r>
    </w:p>
    <w:p>
      <w:pPr>
        <w:pStyle w:val="Style20"/>
        <w:rPr>
          <w:rFonts w:ascii="Times New Roman" w:hAnsi="Times New Roman"/>
          <w:color w:val="000000"/>
        </w:rPr>
      </w:pPr>
      <w:r>
        <w:rPr>
          <w:rFonts w:ascii="Times New Roman" w:hAnsi="Times New Roman"/>
          <w:color w:val="000000"/>
        </w:rPr>
        <w:t>зарегистрированного</w:t>
      </w:r>
    </w:p>
    <w:p>
      <w:pPr>
        <w:pStyle w:val="Style20"/>
        <w:rPr>
          <w:rFonts w:ascii="Times New Roman" w:hAnsi="Times New Roman"/>
          <w:color w:val="000000"/>
        </w:rPr>
      </w:pPr>
      <w:r>
        <w:rPr>
          <w:rFonts w:ascii="Times New Roman" w:hAnsi="Times New Roman"/>
          <w:color w:val="000000"/>
        </w:rPr>
        <w:t xml:space="preserve">(дата и номер регистрации уведомления)   </w:t>
      </w:r>
      <w:r>
        <w:rPr>
          <w:rFonts w:ascii="Times New Roman" w:hAnsi="Times New Roman"/>
          <w:color w:val="000000"/>
          <w:sz w:val="24"/>
          <w:szCs w:val="24"/>
          <w:u w:val="single"/>
        </w:rPr>
        <w:t>10 марта 2025 г. №118-01/25-13</w:t>
        <w:tab/>
        <w:tab/>
      </w:r>
    </w:p>
    <w:p>
      <w:pPr>
        <w:pStyle w:val="Normal"/>
        <w:rPr>
          <w:rFonts w:ascii="Times New Roman" w:hAnsi="Times New Roman"/>
          <w:color w:val="000000"/>
          <w:sz w:val="26"/>
          <w:szCs w:val="26"/>
        </w:rPr>
      </w:pPr>
      <w:r>
        <w:rPr>
          <w:rFonts w:ascii="Times New Roman" w:hAnsi="Times New Roman"/>
          <w:color w:val="000000"/>
          <w:sz w:val="26"/>
          <w:szCs w:val="26"/>
        </w:rPr>
      </w:r>
    </w:p>
    <w:p>
      <w:pPr>
        <w:pStyle w:val="Style20"/>
        <w:rPr>
          <w:rFonts w:ascii="Times New Roman" w:hAnsi="Times New Roman"/>
          <w:color w:val="000000"/>
        </w:rPr>
      </w:pPr>
      <w:r>
        <w:rPr>
          <w:rFonts w:ascii="Times New Roman" w:hAnsi="Times New Roman"/>
          <w:color w:val="000000"/>
        </w:rPr>
        <w:t xml:space="preserve">уведомляет о соответствии </w:t>
      </w:r>
      <w:r>
        <w:rPr>
          <w:rFonts w:ascii="Times New Roman" w:hAnsi="Times New Roman"/>
          <w:color w:val="000000"/>
          <w:u w:val="single"/>
        </w:rPr>
        <w:t>построенного</w:t>
      </w:r>
      <w:r>
        <w:rPr>
          <w:rFonts w:ascii="Times New Roman" w:hAnsi="Times New Roman"/>
          <w:color w:val="000000"/>
        </w:rPr>
        <w:t>_____________________________________</w:t>
      </w:r>
    </w:p>
    <w:p>
      <w:pPr>
        <w:pStyle w:val="Style20"/>
        <w:jc w:val="both"/>
        <w:rPr>
          <w:rFonts w:ascii="Times New Roman" w:hAnsi="Times New Roman"/>
          <w:color w:val="000000"/>
        </w:rPr>
      </w:pPr>
      <w:r>
        <w:rPr>
          <w:rFonts w:ascii="Times New Roman" w:hAnsi="Times New Roman"/>
          <w:color w:val="000000"/>
        </w:rPr>
        <w:t xml:space="preserve">                               </w:t>
      </w:r>
    </w:p>
    <w:p>
      <w:pPr>
        <w:pStyle w:val="Style20"/>
        <w:jc w:val="both"/>
        <w:rPr>
          <w:rFonts w:ascii="Times New Roman" w:hAnsi="Times New Roman"/>
          <w:color w:val="000000"/>
        </w:rPr>
      </w:pPr>
      <w:r>
        <w:rPr>
          <w:rFonts w:ascii="Times New Roman" w:hAnsi="Times New Roman"/>
          <w:color w:val="000000"/>
          <w:u w:val="single"/>
        </w:rPr>
        <w:t>одноэтажного объекта индивидуального жилищного строительства размерами (9х11) м, площадью застройки 99 кв.м, общей площадью 90 кв.м</w:t>
        <w:br/>
      </w:r>
      <w:r>
        <w:rPr>
          <w:rFonts w:ascii="Times New Roman" w:hAnsi="Times New Roman"/>
          <w:color w:val="000000"/>
        </w:rPr>
        <w:t xml:space="preserve">   (объекта индивидуального жилищного строительства или садового дома)</w:t>
      </w:r>
    </w:p>
    <w:p>
      <w:pPr>
        <w:pStyle w:val="Style20"/>
        <w:jc w:val="both"/>
        <w:rPr>
          <w:rFonts w:ascii="Times New Roman" w:hAnsi="Times New Roman"/>
          <w:color w:val="000000"/>
        </w:rPr>
      </w:pPr>
      <w:r>
        <w:rPr>
          <w:rFonts w:ascii="Times New Roman" w:hAnsi="Times New Roman"/>
          <w:color w:val="000000"/>
        </w:rPr>
        <w:t>указанного в  уведомлении   и   расположенного   на   земельном   участке</w:t>
      </w:r>
    </w:p>
    <w:p>
      <w:pPr>
        <w:pStyle w:val="Style20"/>
        <w:jc w:val="both"/>
        <w:rPr>
          <w:rFonts w:ascii="Times New Roman" w:hAnsi="Times New Roman"/>
          <w:color w:val="000000"/>
        </w:rPr>
      </w:pPr>
      <w:r>
        <w:rPr>
          <w:rFonts w:ascii="Times New Roman" w:hAnsi="Times New Roman"/>
          <w:color w:val="000000"/>
          <w:u w:val="single"/>
        </w:rPr>
        <w:t>с кадастровым номером 23:12:0000000:123, расположенном по адресу: Краснодарский край, Кореновский район, ст. Платнировская, ул. Кирова, д.1 (размер отступов от всех границ земельного участка до объекта капитального строительства: от северной границы – 8 м, от восточной границы — 5 м, от южной границы — 5 м, от западной границы — 12 м)</w:t>
        <w:tab/>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(кадастровый номер земельного участка (при наличии), адрес или описание</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местоположения земельного участка)</w:t>
      </w:r>
    </w:p>
    <w:p>
      <w:pPr>
        <w:pStyle w:val="Style20"/>
        <w:rPr/>
      </w:pPr>
      <w:r>
        <w:rPr>
          <w:rFonts w:ascii="Times New Roman" w:hAnsi="Times New Roman"/>
          <w:color w:val="000000"/>
        </w:rPr>
        <w:t xml:space="preserve">требованиям </w:t>
      </w:r>
      <w:hyperlink r:id="rId64">
        <w:r>
          <w:rPr>
            <w:rFonts w:ascii="Times New Roman" w:hAnsi="Times New Roman"/>
            <w:color w:val="000000"/>
          </w:rPr>
          <w:t>законодательства</w:t>
        </w:r>
      </w:hyperlink>
      <w:r>
        <w:rPr>
          <w:rFonts w:ascii="Times New Roman" w:hAnsi="Times New Roman"/>
          <w:color w:val="000000"/>
        </w:rPr>
        <w:t xml:space="preserve"> о градостроительной деятельности.</w:t>
      </w:r>
    </w:p>
    <w:p>
      <w:pPr>
        <w:pStyle w:val="Normal"/>
        <w:rPr>
          <w:rFonts w:ascii="Times New Roman" w:hAnsi="Times New Roman"/>
          <w:color w:val="000000"/>
          <w:sz w:val="26"/>
          <w:szCs w:val="26"/>
        </w:rPr>
      </w:pPr>
      <w:r>
        <w:rPr>
          <w:rFonts w:ascii="Times New Roman" w:hAnsi="Times New Roman"/>
          <w:color w:val="000000"/>
          <w:sz w:val="26"/>
          <w:szCs w:val="26"/>
        </w:rPr>
        <mc:AlternateContent>
          <mc:Choice Requires="wps">
            <w:drawing>
              <wp:anchor behindDoc="0" distT="18415" distB="18415" distL="18415" distR="18415" simplePos="0" locked="0" layoutInCell="1" allowOverlap="1" relativeHeight="28">
                <wp:simplePos x="0" y="0"/>
                <wp:positionH relativeFrom="column">
                  <wp:posOffset>3418840</wp:posOffset>
                </wp:positionH>
                <wp:positionV relativeFrom="paragraph">
                  <wp:posOffset>149225</wp:posOffset>
                </wp:positionV>
                <wp:extent cx="115570" cy="158115"/>
                <wp:effectExtent l="18415" t="18415" r="18415" b="18415"/>
                <wp:wrapNone/>
                <wp:docPr id="19" name="Кривая Безье 2"/>
                <a:graphic xmlns:a="http://schemas.openxmlformats.org/drawingml/2006/main">
                  <a:graphicData uri="http://schemas.microsoft.com/office/word/2010/wordprocessingShape">
                    <wps:wsp>
                      <wps:cNvSpPr/>
                      <wps:spPr>
                        <a:xfrm>
                          <a:off x="0" y="0"/>
                          <a:ext cx="115560" cy="158040"/>
                        </a:xfrm>
                        <a:custGeom>
                          <a:avLst/>
                          <a:gdLst>
                            <a:gd name="textAreaLeft" fmla="*/ 0 w 65520"/>
                            <a:gd name="textAreaRight" fmla="*/ 67680 w 65520"/>
                            <a:gd name="textAreaTop" fmla="*/ 0 h 89640"/>
                            <a:gd name="textAreaBottom" fmla="*/ 91800 h 89640"/>
                          </a:gdLst>
                          <a:ahLst/>
                          <a:rect l="textAreaLeft" t="textAreaTop" r="textAreaRight" b="textAreaBottom"/>
                          <a:pathLst>
                            <a:path fill="none" w="321" h="439">
                              <a:moveTo>
                                <a:pt x="-1" y="245"/>
                              </a:moveTo>
                              <a:cubicBezTo>
                                <a:pt x="116" y="741"/>
                                <a:pt x="211" y="143"/>
                                <a:pt x="283" y="56"/>
                              </a:cubicBezTo>
                              <a:lnTo>
                                <a:pt x="320" y="0"/>
                              </a:lnTo>
                            </a:path>
                          </a:pathLst>
                        </a:custGeom>
                        <a:noFill/>
                        <a:ln w="36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20"/>
        <w:rPr>
          <w:rFonts w:ascii="Times New Roman" w:hAnsi="Times New Roman"/>
          <w:color w:val="000000"/>
        </w:rPr>
      </w:pPr>
      <w:r>
        <w:rPr>
          <w:rFonts w:ascii="Times New Roman" w:hAnsi="Times New Roman"/>
          <w:color w:val="000000"/>
        </w:rPr>
        <w:t xml:space="preserve">____________________________________  ____________              </w:t>
      </w:r>
      <w:r>
        <w:rPr>
          <w:rFonts w:ascii="Times New Roman" w:hAnsi="Times New Roman"/>
          <w:color w:val="000000"/>
          <w:sz w:val="28"/>
          <w:szCs w:val="28"/>
          <w:u w:val="single"/>
        </w:rPr>
        <w:t>Иванов И.И.</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(должность уполномоченного лица              (подпись)          (расшифровка подписи)</w:t>
      </w:r>
    </w:p>
    <w:p>
      <w:pPr>
        <w:pStyle w:val="Style20"/>
        <w:rPr>
          <w:rFonts w:ascii="Times New Roman" w:hAnsi="Times New Roman"/>
          <w:color w:val="000000"/>
        </w:rPr>
      </w:pPr>
      <w:r>
        <w:rPr>
          <w:rFonts w:ascii="Times New Roman" w:hAnsi="Times New Roman"/>
          <w:color w:val="000000"/>
        </w:rPr>
        <w:t>уполномоченного на выдачу разрешений</w:t>
      </w:r>
    </w:p>
    <w:p>
      <w:pPr>
        <w:pStyle w:val="Style20"/>
        <w:rPr>
          <w:rFonts w:ascii="Times New Roman" w:hAnsi="Times New Roman"/>
          <w:color w:val="000000"/>
        </w:rPr>
      </w:pPr>
      <w:r>
        <w:rPr>
          <w:rFonts w:ascii="Times New Roman" w:hAnsi="Times New Roman"/>
          <w:color w:val="000000"/>
        </w:rPr>
        <w:t>на строительство федерального органа</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исполнительной власти, органа</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исполнительной власти субъекта</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Российской Федерации, органа</w:t>
      </w:r>
    </w:p>
    <w:p>
      <w:pPr>
        <w:pStyle w:val="Style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местного самоуправления)</w:t>
      </w:r>
    </w:p>
    <w:p>
      <w:pPr>
        <w:pStyle w:val="Normal"/>
        <w:rPr>
          <w:rFonts w:ascii="Times New Roman" w:hAnsi="Times New Roman"/>
          <w:color w:val="000000"/>
          <w:sz w:val="26"/>
          <w:szCs w:val="26"/>
        </w:rPr>
      </w:pPr>
      <w:r>
        <w:rPr>
          <w:rFonts w:ascii="Times New Roman" w:hAnsi="Times New Roman"/>
          <w:color w:val="000000"/>
          <w:sz w:val="26"/>
          <w:szCs w:val="26"/>
        </w:rPr>
      </w:r>
    </w:p>
    <w:p>
      <w:pPr>
        <w:pStyle w:val="Style20"/>
        <w:rPr/>
      </w:pPr>
      <w:r>
        <w:rPr>
          <w:rStyle w:val="Hyperlink"/>
          <w:rFonts w:cs="Times New Roman" w:ascii="Times New Roman" w:hAnsi="Times New Roman"/>
          <w:color w:val="000000"/>
          <w:u w:val="none"/>
        </w:rPr>
        <w:t>М.П.</w:t>
      </w:r>
    </w:p>
    <w:p>
      <w:pPr>
        <w:pStyle w:val="Normal"/>
        <w:widowControl w:val="false"/>
        <w:ind w:firstLine="709" w:left="5663"/>
        <w:rPr>
          <w:rFonts w:ascii="Times New Roman" w:hAnsi="Times New Roman" w:cs="Times New Roman"/>
          <w:color w:val="000000"/>
          <w:spacing w:val="-6"/>
        </w:rPr>
      </w:pPr>
      <w:r>
        <w:rPr>
          <w:rFonts w:cs="Times New Roman" w:ascii="Times New Roman" w:hAnsi="Times New Roman"/>
          <w:color w:val="000000"/>
          <w:spacing w:val="-6"/>
        </w:rPr>
      </w:r>
    </w:p>
    <w:p>
      <w:pPr>
        <w:pStyle w:val="Normal"/>
        <w:widowControl w:val="false"/>
        <w:ind w:firstLine="709" w:left="5663"/>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Начальник управления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архитектуры и градостроительства</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администрации муниципального образования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rPr>
        <w:t>Кореновский район,</w:t>
      </w:r>
    </w:p>
    <w:p>
      <w:pPr>
        <w:pStyle w:val="NoSpacing"/>
        <w:widowControl w:val="false"/>
        <w:rPr/>
      </w:pPr>
      <w:r>
        <w:rPr>
          <w:rStyle w:val="Hyperlink"/>
          <w:rFonts w:ascii="Times New Roman" w:hAnsi="Times New Roman"/>
          <w:color w:val="000000"/>
          <w:spacing w:val="-6"/>
          <w:sz w:val="28"/>
          <w:szCs w:val="28"/>
          <w:u w:val="none"/>
        </w:rPr>
        <w:t xml:space="preserve">главный архитектор </w:t>
        <w:tab/>
        <w:tab/>
        <w:tab/>
        <w:tab/>
        <w:tab/>
        <w:tab/>
        <w:t xml:space="preserve">         М.Г. Милославская</w:t>
      </w:r>
    </w:p>
    <w:p>
      <w:pPr>
        <w:pStyle w:val="Normal"/>
        <w:widowControl w:val="false"/>
        <w:jc w:val="right"/>
        <w:rPr>
          <w:rFonts w:ascii="Times New Roman" w:hAnsi="Times New Roman" w:cs="Times New Roman"/>
          <w:color w:val="000000"/>
          <w:spacing w:val="-6"/>
          <w:sz w:val="28"/>
          <w:szCs w:val="28"/>
          <w:shd w:fill="FFFF00" w:val="clear"/>
          <w:lang w:eastAsia="ru-RU"/>
        </w:rPr>
      </w:pPr>
      <w:r>
        <w:rPr>
          <w:rFonts w:cs="Times New Roman" w:ascii="Times New Roman" w:hAnsi="Times New Roman"/>
          <w:color w:val="000000"/>
          <w:spacing w:val="-6"/>
          <w:sz w:val="28"/>
          <w:szCs w:val="28"/>
          <w:shd w:fill="FFFF00" w:val="clear"/>
          <w:lang w:eastAsia="ru-RU"/>
        </w:rPr>
      </w:r>
      <w:r>
        <w:br w:type="page"/>
      </w:r>
    </w:p>
    <w:p>
      <w:pPr>
        <w:pStyle w:val="Normal"/>
        <w:widowControl w:val="false"/>
        <w:spacing w:before="0" w:after="0"/>
        <w:jc w:val="right"/>
        <w:rPr>
          <w:rFonts w:ascii="Times New Roman" w:hAnsi="Times New Roman"/>
          <w:color w:val="000000"/>
        </w:rPr>
      </w:pPr>
      <w:r>
        <w:rPr>
          <w:rFonts w:cs="Times New Roman" w:ascii="Times New Roman" w:hAnsi="Times New Roman"/>
          <w:color w:val="000000"/>
          <w:spacing w:val="-6"/>
          <w:sz w:val="28"/>
          <w:szCs w:val="28"/>
          <w:lang w:eastAsia="ru-RU"/>
        </w:rPr>
        <w:t>ПРИЛОЖЕНИЕ № 6</w:t>
      </w:r>
    </w:p>
    <w:p>
      <w:pPr>
        <w:pStyle w:val="Normal"/>
        <w:widowControl w:val="false"/>
        <w:jc w:val="right"/>
        <w:rPr>
          <w:rFonts w:ascii="Times New Roman" w:hAnsi="Times New Roman"/>
          <w:color w:val="000000"/>
        </w:rPr>
      </w:pPr>
      <w:r>
        <w:rPr>
          <w:rFonts w:cs="Times New Roman" w:ascii="Times New Roman" w:hAnsi="Times New Roman"/>
          <w:color w:val="000000"/>
          <w:spacing w:val="-6"/>
          <w:sz w:val="28"/>
          <w:szCs w:val="28"/>
          <w:lang w:eastAsia="ru-RU"/>
        </w:rPr>
        <w:t>к административному регламенту</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предоставления муниципальной</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услуги</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Направление уведомления                                                                                о соответствии построенных                                                                                              или реконструированных                                                                                                   объектов индивидуального  жилищного </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rPr>
        <w:t>строительства требованиям                                                               законодательства Российской Федерации</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о градостроительной деятельности</w:t>
      </w:r>
      <w:r>
        <w:rPr>
          <w:rFonts w:cs="Times New Roman" w:ascii="Times New Roman" w:hAnsi="Times New Roman"/>
          <w:color w:val="000000"/>
          <w:sz w:val="28"/>
          <w:szCs w:val="28"/>
          <w:shd w:fill="FFFFFF" w:val="clear"/>
          <w:lang w:eastAsia="ru-RU"/>
        </w:rPr>
        <w:t>»</w:t>
      </w:r>
    </w:p>
    <w:p>
      <w:pPr>
        <w:pStyle w:val="Style20"/>
        <w:rPr>
          <w:rFonts w:ascii="Times New Roman" w:hAnsi="Times New Roman"/>
          <w:color w:val="000000"/>
          <w:sz w:val="22"/>
        </w:rPr>
      </w:pPr>
      <w:r>
        <w:rPr>
          <w:rFonts w:ascii="Times New Roman" w:hAnsi="Times New Roman"/>
          <w:color w:val="000000"/>
          <w:sz w:val="22"/>
        </w:rPr>
      </w:r>
    </w:p>
    <w:p>
      <w:pPr>
        <w:pStyle w:val="Style20"/>
        <w:rPr>
          <w:rFonts w:ascii="Times New Roman" w:hAnsi="Times New Roman"/>
          <w:color w:val="000000"/>
          <w:sz w:val="22"/>
        </w:rPr>
      </w:pPr>
      <w:r>
        <w:rPr>
          <w:rFonts w:ascii="Times New Roman" w:hAnsi="Times New Roman"/>
          <w:color w:val="000000"/>
          <w:sz w:val="22"/>
        </w:rPr>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rFonts w:ascii="Times New Roman" w:hAnsi="Times New Roman"/>
          <w:color w:val="000000"/>
        </w:rPr>
      </w:pPr>
      <w:r>
        <w:rPr>
          <w:rFonts w:eastAsia="Times New Roman" w:cs="Times New Roman" w:ascii="Times New Roman" w:hAnsi="Times New Roman"/>
          <w:b/>
          <w:color w:val="000000"/>
          <w:sz w:val="28"/>
          <w:szCs w:val="28"/>
          <w:lang w:eastAsia="ru-RU"/>
        </w:rPr>
        <w:t>(образец уведомления)</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rFonts w:ascii="Times New Roman" w:hAnsi="Times New Roman"/>
          <w:color w:val="000000"/>
        </w:rPr>
      </w:pPr>
      <w:r>
        <w:rPr>
          <w:rFonts w:eastAsia="Times New Roman" w:cs="Times New Roman" w:ascii="Times New Roman" w:hAnsi="Times New Roman"/>
          <w:color w:val="000000"/>
          <w:spacing w:val="-6"/>
          <w:sz w:val="28"/>
          <w:szCs w:val="28"/>
          <w:lang w:eastAsia="ru-RU"/>
        </w:rPr>
        <w:t>от 19 сентября 2018 года № 591/п</w:t>
      </w:r>
    </w:p>
    <w:p>
      <w:pPr>
        <w:pStyle w:val="Normal"/>
        <w:widowControl w:val="false"/>
        <w:spacing w:before="0" w:after="0"/>
        <w:jc w:val="right"/>
        <w:rPr>
          <w:rFonts w:ascii="Times New Roman" w:hAnsi="Times New Roman"/>
          <w:color w:val="000000"/>
        </w:rPr>
      </w:pPr>
      <w:r>
        <w:rPr>
          <w:rFonts w:ascii="Times New Roman" w:hAnsi="Times New Roman"/>
          <w:color w:val="000000"/>
        </w:rPr>
      </w:r>
    </w:p>
    <w:p>
      <w:pPr>
        <w:pStyle w:val="Normal"/>
        <w:widowControl w:val="false"/>
        <w:spacing w:before="0" w:after="0"/>
        <w:jc w:val="right"/>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sz w:val="22"/>
        </w:rPr>
        <w:t>_</w:t>
      </w:r>
      <w:r>
        <w:rPr>
          <w:rFonts w:ascii="Times New Roman" w:hAnsi="Times New Roman"/>
          <w:color w:val="000000"/>
          <w:sz w:val="28"/>
          <w:szCs w:val="28"/>
        </w:rPr>
        <w:t>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наименование уполномоченного на выдачу разрешений на строительство</w:t>
      </w:r>
    </w:p>
    <w:p>
      <w:pPr>
        <w:pStyle w:val="Style20"/>
        <w:rPr>
          <w:rFonts w:ascii="Times New Roman" w:hAnsi="Times New Roman"/>
          <w:color w:val="000000"/>
        </w:rPr>
      </w:pPr>
      <w:r>
        <w:rPr>
          <w:rFonts w:ascii="Times New Roman" w:hAnsi="Times New Roman"/>
          <w:color w:val="000000"/>
          <w:sz w:val="28"/>
          <w:szCs w:val="28"/>
        </w:rPr>
        <w:t>федерального органа исполнительной власти, органа исполнительной власти</w:t>
      </w:r>
    </w:p>
    <w:p>
      <w:pPr>
        <w:pStyle w:val="Style20"/>
        <w:rPr>
          <w:rFonts w:ascii="Times New Roman" w:hAnsi="Times New Roman"/>
          <w:color w:val="000000"/>
        </w:rPr>
      </w:pPr>
      <w:r>
        <w:rPr>
          <w:rFonts w:ascii="Times New Roman" w:hAnsi="Times New Roman"/>
          <w:color w:val="000000"/>
          <w:sz w:val="28"/>
          <w:szCs w:val="28"/>
        </w:rPr>
        <w:t>субъекта Российской Федерации, органа местного самоуправления</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Кому:</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____________________________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____________________________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____________________________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Почтовый адрес:_____________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____________________________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____________________________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Адрес электронной почты (при</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наличии):___________________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____________________________</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jc w:val="center"/>
        <w:rPr>
          <w:rFonts w:ascii="Times New Roman" w:hAnsi="Times New Roman"/>
          <w:color w:val="000000"/>
        </w:rPr>
      </w:pPr>
      <w:r>
        <w:rPr>
          <w:rFonts w:ascii="Times New Roman" w:hAnsi="Times New Roman"/>
          <w:color w:val="000000"/>
          <w:sz w:val="28"/>
          <w:szCs w:val="28"/>
        </w:rPr>
        <w:t>Уведомление о несоответствии построенных или реконструированных объекта</w:t>
      </w:r>
    </w:p>
    <w:p>
      <w:pPr>
        <w:pStyle w:val="Style20"/>
        <w:jc w:val="center"/>
        <w:rPr>
          <w:rFonts w:ascii="Times New Roman" w:hAnsi="Times New Roman"/>
          <w:color w:val="000000"/>
        </w:rPr>
      </w:pPr>
      <w:r>
        <w:rPr>
          <w:rFonts w:ascii="Times New Roman" w:hAnsi="Times New Roman"/>
          <w:color w:val="000000"/>
          <w:sz w:val="28"/>
          <w:szCs w:val="28"/>
        </w:rPr>
        <w:t>индивидуального жилищного строительства или садового дома требованиям  законодательства о градостроительной деятельности</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rPr>
        <w:t>"___"__________ 20__ г.                                                                 N ____________</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По результатам рассмотрения уведомления  об  окончании строительства</w:t>
      </w:r>
    </w:p>
    <w:p>
      <w:pPr>
        <w:pStyle w:val="Style20"/>
        <w:rPr>
          <w:rFonts w:ascii="Times New Roman" w:hAnsi="Times New Roman"/>
          <w:color w:val="000000"/>
        </w:rPr>
      </w:pPr>
      <w:r>
        <w:rPr>
          <w:rFonts w:ascii="Times New Roman" w:hAnsi="Times New Roman"/>
          <w:color w:val="000000"/>
          <w:sz w:val="28"/>
          <w:szCs w:val="28"/>
        </w:rPr>
        <w:t>или реконструкции объекта  индивидуального  жилищного  строительства  или</w:t>
      </w:r>
    </w:p>
    <w:p>
      <w:pPr>
        <w:pStyle w:val="Style20"/>
        <w:rPr>
          <w:rFonts w:ascii="Times New Roman" w:hAnsi="Times New Roman"/>
          <w:color w:val="000000"/>
        </w:rPr>
      </w:pPr>
      <w:r>
        <w:rPr>
          <w:rFonts w:ascii="Times New Roman" w:hAnsi="Times New Roman"/>
          <w:color w:val="000000"/>
          <w:sz w:val="28"/>
          <w:szCs w:val="28"/>
        </w:rPr>
        <w:t>садового дома (далее — уведомление),</w:t>
      </w:r>
    </w:p>
    <w:p>
      <w:pPr>
        <w:pStyle w:val="Style20"/>
        <w:rPr>
          <w:rFonts w:ascii="Times New Roman" w:hAnsi="Times New Roman"/>
          <w:color w:val="000000"/>
        </w:rPr>
      </w:pPr>
      <w:r>
        <w:rPr>
          <w:rFonts w:ascii="Times New Roman" w:hAnsi="Times New Roman"/>
          <w:color w:val="000000"/>
          <w:sz w:val="28"/>
          <w:szCs w:val="28"/>
        </w:rPr>
        <w:t>направленного</w:t>
      </w:r>
    </w:p>
    <w:p>
      <w:pPr>
        <w:pStyle w:val="Style20"/>
        <w:rPr>
          <w:rFonts w:ascii="Times New Roman" w:hAnsi="Times New Roman"/>
          <w:color w:val="000000"/>
        </w:rPr>
      </w:pPr>
      <w:r>
        <w:rPr>
          <w:rFonts w:ascii="Times New Roman" w:hAnsi="Times New Roman"/>
          <w:color w:val="000000"/>
          <w:sz w:val="28"/>
          <w:szCs w:val="28"/>
        </w:rPr>
        <w:t>(дата направления уведомления)________________________________________</w:t>
      </w:r>
    </w:p>
    <w:p>
      <w:pPr>
        <w:pStyle w:val="Style20"/>
        <w:rPr>
          <w:rFonts w:ascii="Times New Roman" w:hAnsi="Times New Roman"/>
          <w:color w:val="000000"/>
        </w:rPr>
      </w:pPr>
      <w:r>
        <w:rPr>
          <w:rFonts w:ascii="Times New Roman" w:hAnsi="Times New Roman"/>
          <w:color w:val="000000"/>
          <w:sz w:val="28"/>
          <w:szCs w:val="28"/>
        </w:rPr>
        <w:t>зарегистрированного</w:t>
      </w:r>
    </w:p>
    <w:p>
      <w:pPr>
        <w:pStyle w:val="Style20"/>
        <w:rPr>
          <w:rFonts w:ascii="Times New Roman" w:hAnsi="Times New Roman"/>
          <w:color w:val="000000"/>
        </w:rPr>
      </w:pPr>
      <w:r>
        <w:rPr>
          <w:rFonts w:ascii="Times New Roman" w:hAnsi="Times New Roman"/>
          <w:color w:val="000000"/>
          <w:sz w:val="28"/>
          <w:szCs w:val="28"/>
        </w:rPr>
        <w:t>(дата и номер регистрации уведомления)_________________________________</w:t>
      </w:r>
    </w:p>
    <w:p>
      <w:pPr>
        <w:pStyle w:val="Style20"/>
        <w:rPr>
          <w:rFonts w:ascii="Times New Roman" w:hAnsi="Times New Roman"/>
          <w:color w:val="000000"/>
        </w:rPr>
      </w:pPr>
      <w:r>
        <w:rPr>
          <w:rFonts w:ascii="Times New Roman" w:hAnsi="Times New Roman"/>
          <w:color w:val="000000"/>
          <w:sz w:val="28"/>
          <w:szCs w:val="28"/>
        </w:rPr>
        <w:t>уведомляем о несоответствии ____________________________________________________________________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(построенного или реконструированного)</w:t>
      </w:r>
    </w:p>
    <w:p>
      <w:pPr>
        <w:pStyle w:val="Style20"/>
        <w:rPr>
          <w:rFonts w:ascii="Times New Roman" w:hAnsi="Times New Roman"/>
          <w:color w:val="000000"/>
        </w:rPr>
      </w:pPr>
      <w:r>
        <w:rPr>
          <w:rFonts w:ascii="Times New Roman" w:hAnsi="Times New Roman"/>
          <w:color w:val="000000"/>
          <w:sz w:val="28"/>
          <w:szCs w:val="28"/>
        </w:rPr>
        <w:t>____________________________________________________________________,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(объекта индивидуального жилищного строительства или садового дома)</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rPr>
        <w:t>указанного   в  уведомлении   и   расположенного  на  земельном   участке</w:t>
      </w:r>
    </w:p>
    <w:p>
      <w:pPr>
        <w:pStyle w:val="Style20"/>
        <w:rPr>
          <w:rFonts w:ascii="Times New Roman" w:hAnsi="Times New Roman"/>
          <w:color w:val="000000"/>
        </w:rPr>
      </w:pPr>
      <w:r>
        <w:rPr>
          <w:rFonts w:ascii="Times New Roman" w:hAnsi="Times New Roman"/>
          <w:color w:val="000000"/>
          <w:sz w:val="28"/>
          <w:szCs w:val="28"/>
        </w:rPr>
        <w:t>____________________________________________________________________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____________________________________________________________________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(кадастровый номер земельного участка (при наличии), адрес или описание</w:t>
      </w:r>
    </w:p>
    <w:p>
      <w:pPr>
        <w:pStyle w:val="Style20"/>
        <w:rPr/>
      </w:pPr>
      <w:r>
        <w:rPr>
          <w:rFonts w:ascii="Times New Roman" w:hAnsi="Times New Roman"/>
          <w:color w:val="000000"/>
          <w:sz w:val="28"/>
          <w:szCs w:val="28"/>
        </w:rPr>
        <w:t xml:space="preserve"> </w:t>
      </w:r>
      <w:r>
        <w:rPr>
          <w:rFonts w:ascii="Times New Roman" w:hAnsi="Times New Roman"/>
          <w:color w:val="000000"/>
          <w:sz w:val="28"/>
          <w:szCs w:val="28"/>
        </w:rPr>
        <w:t xml:space="preserve">местоположения земельного участка) требованиям  </w:t>
      </w:r>
      <w:hyperlink r:id="rId65">
        <w:r>
          <w:rPr>
            <w:rStyle w:val="Style11"/>
            <w:rFonts w:ascii="Times New Roman" w:hAnsi="Times New Roman"/>
            <w:color w:val="000000"/>
            <w:sz w:val="28"/>
            <w:szCs w:val="28"/>
          </w:rPr>
          <w:t>законодательства</w:t>
        </w:r>
      </w:hyperlink>
      <w:r>
        <w:rPr>
          <w:rFonts w:ascii="Times New Roman" w:hAnsi="Times New Roman"/>
          <w:color w:val="000000"/>
          <w:sz w:val="28"/>
          <w:szCs w:val="28"/>
        </w:rPr>
        <w:t xml:space="preserve"> о градостроительной деятельности по следующим основаниям:</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bookmarkStart w:id="130" w:name="sub_7001"/>
      <w:bookmarkEnd w:id="130"/>
      <w:r>
        <w:rPr>
          <w:rFonts w:ascii="Times New Roman" w:hAnsi="Times New Roman"/>
          <w:color w:val="000000"/>
          <w:sz w:val="28"/>
          <w:szCs w:val="28"/>
        </w:rPr>
        <w:t>1. ____________________________________________________________________</w:t>
      </w:r>
    </w:p>
    <w:p>
      <w:pPr>
        <w:pStyle w:val="Style20"/>
        <w:rPr>
          <w:rFonts w:ascii="Times New Roman" w:hAnsi="Times New Roman"/>
          <w:color w:val="000000"/>
        </w:rPr>
      </w:pPr>
      <w:bookmarkStart w:id="131" w:name="sub_7001_Копия_1"/>
      <w:bookmarkEnd w:id="131"/>
      <w:r>
        <w:rPr>
          <w:rFonts w:ascii="Times New Roman" w:hAnsi="Times New Roman"/>
          <w:color w:val="000000"/>
          <w:sz w:val="28"/>
          <w:szCs w:val="28"/>
        </w:rPr>
        <w:t>____________________________________________________________________</w:t>
      </w:r>
    </w:p>
    <w:p>
      <w:pPr>
        <w:pStyle w:val="Style20"/>
        <w:jc w:val="both"/>
        <w:rPr>
          <w:rFonts w:ascii="Times New Roman" w:hAnsi="Times New Roman"/>
          <w:color w:val="000000"/>
        </w:rPr>
      </w:pPr>
      <w:r>
        <w:rPr>
          <w:rFonts w:ascii="Times New Roman" w:hAnsi="Times New Roman"/>
          <w:color w:val="000000"/>
          <w:sz w:val="28"/>
          <w:szCs w:val="28"/>
        </w:rPr>
        <w:t>(сведения о несоответствии параметров построенных или  реконструированных</w:t>
      </w:r>
    </w:p>
    <w:p>
      <w:pPr>
        <w:pStyle w:val="Style20"/>
        <w:jc w:val="both"/>
        <w:rPr>
          <w:rFonts w:ascii="Times New Roman" w:hAnsi="Times New Roman"/>
          <w:color w:val="000000"/>
        </w:rPr>
      </w:pPr>
      <w:r>
        <w:rPr>
          <w:rFonts w:ascii="Times New Roman" w:hAnsi="Times New Roman"/>
          <w:color w:val="000000"/>
          <w:sz w:val="28"/>
          <w:szCs w:val="28"/>
        </w:rPr>
        <w:t>объекта  индивидуального жилищного строительства или садового дома</w:t>
      </w:r>
    </w:p>
    <w:p>
      <w:pPr>
        <w:pStyle w:val="Style20"/>
        <w:jc w:val="both"/>
        <w:rPr/>
      </w:pPr>
      <w:r>
        <w:rPr>
          <w:rFonts w:ascii="Times New Roman" w:hAnsi="Times New Roman"/>
          <w:color w:val="000000"/>
          <w:sz w:val="28"/>
          <w:szCs w:val="28"/>
        </w:rPr>
        <w:t xml:space="preserve">указанным в </w:t>
      </w:r>
      <w:hyperlink r:id="rId66">
        <w:r>
          <w:rPr>
            <w:rStyle w:val="Style11"/>
            <w:rFonts w:ascii="Times New Roman" w:hAnsi="Times New Roman"/>
            <w:color w:val="000000"/>
            <w:sz w:val="28"/>
            <w:szCs w:val="28"/>
          </w:rPr>
          <w:t>пункте 1 части 19 статьи 55</w:t>
        </w:r>
      </w:hyperlink>
      <w:r>
        <w:rPr>
          <w:rFonts w:ascii="Times New Roman" w:hAnsi="Times New Roman"/>
          <w:color w:val="000000"/>
          <w:sz w:val="28"/>
          <w:szCs w:val="28"/>
        </w:rPr>
        <w:t xml:space="preserve"> Градостроительного кодекса Российской Федерации (Собрание законодательства Российской Федерации,</w:t>
      </w:r>
    </w:p>
    <w:p>
      <w:pPr>
        <w:pStyle w:val="Style20"/>
        <w:jc w:val="both"/>
        <w:rPr>
          <w:rFonts w:ascii="Times New Roman" w:hAnsi="Times New Roman"/>
          <w:color w:val="000000"/>
        </w:rPr>
      </w:pPr>
      <w:r>
        <w:rPr>
          <w:rFonts w:ascii="Times New Roman" w:hAnsi="Times New Roman"/>
          <w:color w:val="000000"/>
          <w:sz w:val="28"/>
          <w:szCs w:val="28"/>
        </w:rPr>
        <w:t>2005, N 1, ст. 16; 2018, N 32, 5135) предельным параметрам разрешенного</w:t>
      </w:r>
    </w:p>
    <w:p>
      <w:pPr>
        <w:pStyle w:val="Style20"/>
        <w:jc w:val="both"/>
        <w:rPr>
          <w:rFonts w:ascii="Times New Roman" w:hAnsi="Times New Roman"/>
          <w:color w:val="000000"/>
        </w:rPr>
      </w:pPr>
      <w:r>
        <w:rPr>
          <w:rFonts w:ascii="Times New Roman" w:hAnsi="Times New Roman"/>
          <w:color w:val="000000"/>
          <w:sz w:val="28"/>
          <w:szCs w:val="28"/>
        </w:rPr>
        <w:t>строительства,  реконструкции объектов капитального строительства,</w:t>
      </w:r>
    </w:p>
    <w:p>
      <w:pPr>
        <w:pStyle w:val="Style20"/>
        <w:jc w:val="both"/>
        <w:rPr>
          <w:rFonts w:ascii="Times New Roman" w:hAnsi="Times New Roman"/>
          <w:color w:val="000000"/>
        </w:rPr>
      </w:pPr>
      <w:r>
        <w:rPr>
          <w:rFonts w:ascii="Times New Roman" w:hAnsi="Times New Roman"/>
          <w:color w:val="000000"/>
          <w:sz w:val="28"/>
          <w:szCs w:val="28"/>
        </w:rPr>
        <w:t>установленным правилами землепользования и застройки, документацией по</w:t>
      </w:r>
    </w:p>
    <w:p>
      <w:pPr>
        <w:pStyle w:val="Style20"/>
        <w:jc w:val="both"/>
        <w:rPr>
          <w:rFonts w:ascii="Times New Roman" w:hAnsi="Times New Roman"/>
          <w:color w:val="000000"/>
        </w:rPr>
      </w:pPr>
      <w:r>
        <w:rPr>
          <w:rFonts w:ascii="Times New Roman" w:hAnsi="Times New Roman"/>
          <w:color w:val="000000"/>
          <w:sz w:val="28"/>
          <w:szCs w:val="28"/>
        </w:rPr>
        <w:t>планировке территории, или обязательным требованиям к параметрам объектов</w:t>
      </w:r>
    </w:p>
    <w:p>
      <w:pPr>
        <w:pStyle w:val="Style20"/>
        <w:jc w:val="both"/>
        <w:rPr/>
      </w:pPr>
      <w:r>
        <w:rPr>
          <w:rFonts w:ascii="Times New Roman" w:hAnsi="Times New Roman"/>
          <w:color w:val="000000"/>
          <w:sz w:val="28"/>
          <w:szCs w:val="28"/>
        </w:rPr>
        <w:t xml:space="preserve">капитального строительства, установленным  </w:t>
      </w:r>
      <w:hyperlink r:id="rId67">
        <w:r>
          <w:rPr>
            <w:rStyle w:val="Style11"/>
            <w:rFonts w:ascii="Times New Roman" w:hAnsi="Times New Roman"/>
            <w:color w:val="000000"/>
            <w:sz w:val="28"/>
            <w:szCs w:val="28"/>
          </w:rPr>
          <w:t>Градостроительным кодексом</w:t>
        </w:r>
      </w:hyperlink>
    </w:p>
    <w:p>
      <w:pPr>
        <w:pStyle w:val="Style20"/>
        <w:jc w:val="both"/>
        <w:rPr>
          <w:rFonts w:ascii="Times New Roman" w:hAnsi="Times New Roman"/>
          <w:color w:val="000000"/>
        </w:rPr>
      </w:pPr>
      <w:r>
        <w:rPr>
          <w:rFonts w:ascii="Times New Roman" w:hAnsi="Times New Roman"/>
          <w:color w:val="000000"/>
          <w:sz w:val="28"/>
          <w:szCs w:val="28"/>
        </w:rPr>
        <w:t>Российской Федерации, другими федеральными законами)</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rPr>
        <w:t>2. ____________________________________________________________________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____________________________________________________________________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(сведения о несоответствии внешнего облика объекта индивидуального</w:t>
      </w:r>
    </w:p>
    <w:p>
      <w:pPr>
        <w:pStyle w:val="Style20"/>
        <w:rPr>
          <w:rFonts w:ascii="Times New Roman" w:hAnsi="Times New Roman"/>
          <w:color w:val="000000"/>
        </w:rPr>
      </w:pPr>
      <w:r>
        <w:rPr>
          <w:rFonts w:ascii="Times New Roman" w:hAnsi="Times New Roman"/>
          <w:color w:val="000000"/>
          <w:sz w:val="28"/>
          <w:szCs w:val="28"/>
        </w:rPr>
        <w:t>жилищного строительства или садового дома описанию внешнего облика таких</w:t>
      </w:r>
    </w:p>
    <w:p>
      <w:pPr>
        <w:pStyle w:val="Style20"/>
        <w:rPr>
          <w:rFonts w:ascii="Times New Roman" w:hAnsi="Times New Roman"/>
          <w:color w:val="000000"/>
        </w:rPr>
      </w:pPr>
      <w:r>
        <w:rPr>
          <w:rFonts w:ascii="Times New Roman" w:hAnsi="Times New Roman"/>
          <w:color w:val="000000"/>
          <w:sz w:val="28"/>
          <w:szCs w:val="28"/>
        </w:rPr>
        <w:t>объекта или дома, являющемуся приложением к уведомлению о планируемых</w:t>
      </w:r>
    </w:p>
    <w:p>
      <w:pPr>
        <w:pStyle w:val="Style20"/>
        <w:rPr>
          <w:rFonts w:ascii="Times New Roman" w:hAnsi="Times New Roman"/>
          <w:color w:val="000000"/>
        </w:rPr>
      </w:pPr>
      <w:r>
        <w:rPr>
          <w:rFonts w:ascii="Times New Roman" w:hAnsi="Times New Roman"/>
          <w:color w:val="000000"/>
          <w:sz w:val="28"/>
          <w:szCs w:val="28"/>
        </w:rPr>
        <w:t>строительстве или реконструкции объекта индивидуального жилищного</w:t>
      </w:r>
    </w:p>
    <w:p>
      <w:pPr>
        <w:pStyle w:val="Style20"/>
        <w:rPr>
          <w:rFonts w:ascii="Times New Roman" w:hAnsi="Times New Roman"/>
          <w:color w:val="000000"/>
        </w:rPr>
      </w:pPr>
      <w:r>
        <w:rPr>
          <w:rFonts w:ascii="Times New Roman" w:hAnsi="Times New Roman"/>
          <w:color w:val="000000"/>
          <w:sz w:val="28"/>
          <w:szCs w:val="28"/>
        </w:rPr>
        <w:t>строительства или садового дома (далее - уведомление о планируемом</w:t>
      </w:r>
    </w:p>
    <w:p>
      <w:pPr>
        <w:pStyle w:val="Style20"/>
        <w:rPr>
          <w:rFonts w:ascii="Times New Roman" w:hAnsi="Times New Roman"/>
          <w:color w:val="000000"/>
        </w:rPr>
      </w:pPr>
      <w:r>
        <w:rPr>
          <w:rFonts w:ascii="Times New Roman" w:hAnsi="Times New Roman"/>
          <w:color w:val="000000"/>
          <w:sz w:val="28"/>
          <w:szCs w:val="28"/>
        </w:rPr>
        <w:t>строительстве), или типовому архитектурному решению, указанному в</w:t>
      </w:r>
    </w:p>
    <w:p>
      <w:pPr>
        <w:pStyle w:val="Style20"/>
        <w:rPr>
          <w:rFonts w:ascii="Times New Roman" w:hAnsi="Times New Roman"/>
          <w:color w:val="000000"/>
        </w:rPr>
      </w:pPr>
      <w:r>
        <w:rPr>
          <w:rFonts w:ascii="Times New Roman" w:hAnsi="Times New Roman"/>
          <w:color w:val="000000"/>
          <w:sz w:val="28"/>
          <w:szCs w:val="28"/>
        </w:rPr>
        <w:t>уведомлении о планируемом строительстве, или сведения о том, что</w:t>
      </w:r>
    </w:p>
    <w:p>
      <w:pPr>
        <w:pStyle w:val="Style20"/>
        <w:rPr>
          <w:rFonts w:ascii="Times New Roman" w:hAnsi="Times New Roman"/>
          <w:color w:val="000000"/>
        </w:rPr>
      </w:pPr>
      <w:r>
        <w:rPr>
          <w:rFonts w:ascii="Times New Roman" w:hAnsi="Times New Roman"/>
          <w:color w:val="000000"/>
          <w:sz w:val="28"/>
          <w:szCs w:val="28"/>
        </w:rPr>
        <w:t>застройщику было направлено уведомление о несоответствии указанных в</w:t>
      </w:r>
    </w:p>
    <w:p>
      <w:pPr>
        <w:pStyle w:val="Style20"/>
        <w:rPr>
          <w:rFonts w:ascii="Times New Roman" w:hAnsi="Times New Roman"/>
          <w:color w:val="000000"/>
        </w:rPr>
      </w:pPr>
      <w:r>
        <w:rPr>
          <w:rFonts w:ascii="Times New Roman" w:hAnsi="Times New Roman"/>
          <w:color w:val="000000"/>
          <w:sz w:val="28"/>
          <w:szCs w:val="28"/>
        </w:rPr>
        <w:t>уведомлении о планируемом строительстве параметров объекта</w:t>
      </w:r>
    </w:p>
    <w:p>
      <w:pPr>
        <w:pStyle w:val="Style20"/>
        <w:rPr>
          <w:rFonts w:ascii="Times New Roman" w:hAnsi="Times New Roman"/>
          <w:color w:val="000000"/>
        </w:rPr>
      </w:pPr>
      <w:r>
        <w:rPr>
          <w:rFonts w:ascii="Times New Roman" w:hAnsi="Times New Roman"/>
          <w:color w:val="000000"/>
          <w:sz w:val="28"/>
          <w:szCs w:val="28"/>
        </w:rPr>
        <w:t>индивидуального жилищного строительства или садового дома установленным</w:t>
      </w:r>
    </w:p>
    <w:p>
      <w:pPr>
        <w:pStyle w:val="Style20"/>
        <w:rPr>
          <w:rFonts w:ascii="Times New Roman" w:hAnsi="Times New Roman"/>
          <w:color w:val="000000"/>
        </w:rPr>
      </w:pPr>
      <w:r>
        <w:rPr>
          <w:rFonts w:ascii="Times New Roman" w:hAnsi="Times New Roman"/>
          <w:color w:val="000000"/>
          <w:sz w:val="28"/>
          <w:szCs w:val="28"/>
        </w:rPr>
        <w:t>параметрам и (или) недопустимости  размещения объекта индивидуального</w:t>
      </w:r>
    </w:p>
    <w:p>
      <w:pPr>
        <w:pStyle w:val="Style20"/>
        <w:rPr>
          <w:rFonts w:ascii="Times New Roman" w:hAnsi="Times New Roman"/>
          <w:color w:val="000000"/>
        </w:rPr>
      </w:pPr>
      <w:r>
        <w:rPr>
          <w:rFonts w:ascii="Times New Roman" w:hAnsi="Times New Roman"/>
          <w:color w:val="000000"/>
          <w:sz w:val="28"/>
          <w:szCs w:val="28"/>
        </w:rPr>
        <w:t>жилищного строительства или садового дома на земельном участке по</w:t>
      </w:r>
    </w:p>
    <w:p>
      <w:pPr>
        <w:pStyle w:val="Style20"/>
        <w:rPr/>
      </w:pPr>
      <w:r>
        <w:rPr>
          <w:rFonts w:ascii="Times New Roman" w:hAnsi="Times New Roman"/>
          <w:color w:val="000000"/>
          <w:sz w:val="28"/>
          <w:szCs w:val="28"/>
        </w:rPr>
        <w:t xml:space="preserve">основанию, указанному в </w:t>
      </w:r>
      <w:hyperlink r:id="rId68">
        <w:r>
          <w:rPr>
            <w:rStyle w:val="Style11"/>
            <w:rFonts w:ascii="Times New Roman" w:hAnsi="Times New Roman"/>
            <w:color w:val="000000"/>
            <w:sz w:val="28"/>
            <w:szCs w:val="28"/>
          </w:rPr>
          <w:t>пункте 4 части 10 статьи 51.1</w:t>
        </w:r>
      </w:hyperlink>
      <w:r>
        <w:rPr>
          <w:rFonts w:ascii="Times New Roman" w:hAnsi="Times New Roman"/>
          <w:color w:val="000000"/>
          <w:sz w:val="28"/>
          <w:szCs w:val="28"/>
        </w:rPr>
        <w:t xml:space="preserve"> Градостроительного</w:t>
      </w:r>
    </w:p>
    <w:p>
      <w:pPr>
        <w:pStyle w:val="Style20"/>
        <w:rPr>
          <w:rFonts w:ascii="Times New Roman" w:hAnsi="Times New Roman"/>
          <w:color w:val="000000"/>
        </w:rPr>
      </w:pPr>
      <w:r>
        <w:rPr>
          <w:rFonts w:ascii="Times New Roman" w:hAnsi="Times New Roman"/>
          <w:color w:val="000000"/>
          <w:sz w:val="28"/>
          <w:szCs w:val="28"/>
        </w:rPr>
        <w:t>кодекса  Российской  Федерации (Собрание законодательства Российской</w:t>
      </w:r>
    </w:p>
    <w:p>
      <w:pPr>
        <w:pStyle w:val="Style20"/>
        <w:rPr>
          <w:rFonts w:ascii="Times New Roman" w:hAnsi="Times New Roman"/>
          <w:color w:val="000000"/>
        </w:rPr>
      </w:pPr>
      <w:r>
        <w:rPr>
          <w:rFonts w:ascii="Times New Roman" w:hAnsi="Times New Roman"/>
          <w:color w:val="000000"/>
          <w:sz w:val="28"/>
          <w:szCs w:val="28"/>
        </w:rPr>
        <w:t>Федерации, 2005, N 1, ст. 16; 2018,  N 32,  ст. 5133,  5135), в случае</w:t>
      </w:r>
    </w:p>
    <w:p>
      <w:pPr>
        <w:pStyle w:val="Style20"/>
        <w:rPr>
          <w:rFonts w:ascii="Times New Roman" w:hAnsi="Times New Roman"/>
          <w:color w:val="000000"/>
        </w:rPr>
      </w:pPr>
      <w:r>
        <w:rPr>
          <w:rFonts w:ascii="Times New Roman" w:hAnsi="Times New Roman"/>
          <w:color w:val="000000"/>
          <w:sz w:val="28"/>
          <w:szCs w:val="28"/>
        </w:rPr>
        <w:t>строительства или реконструкции  объекта  индивидуального жилищного</w:t>
      </w:r>
    </w:p>
    <w:p>
      <w:pPr>
        <w:pStyle w:val="Style20"/>
        <w:rPr>
          <w:rFonts w:ascii="Times New Roman" w:hAnsi="Times New Roman"/>
          <w:color w:val="000000"/>
        </w:rPr>
      </w:pPr>
      <w:r>
        <w:rPr>
          <w:rFonts w:ascii="Times New Roman" w:hAnsi="Times New Roman"/>
          <w:color w:val="000000"/>
          <w:sz w:val="28"/>
          <w:szCs w:val="28"/>
        </w:rPr>
        <w:t>строительства или садового дома в границах исторического поселения</w:t>
      </w:r>
    </w:p>
    <w:p>
      <w:pPr>
        <w:pStyle w:val="Style20"/>
        <w:rPr>
          <w:rFonts w:ascii="Times New Roman" w:hAnsi="Times New Roman"/>
          <w:color w:val="000000"/>
        </w:rPr>
      </w:pPr>
      <w:r>
        <w:rPr>
          <w:rFonts w:ascii="Times New Roman" w:hAnsi="Times New Roman"/>
          <w:color w:val="000000"/>
          <w:sz w:val="28"/>
          <w:szCs w:val="28"/>
        </w:rPr>
        <w:t>федерального или регионального значения)</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rPr>
        <w:t>3.___________________________________________________________________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____________________________________________________________________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(сведения о несоответствии вида разрешенного использования построенного</w:t>
      </w:r>
    </w:p>
    <w:p>
      <w:pPr>
        <w:pStyle w:val="Style20"/>
        <w:rPr>
          <w:rFonts w:ascii="Times New Roman" w:hAnsi="Times New Roman"/>
          <w:color w:val="000000"/>
        </w:rPr>
      </w:pPr>
      <w:r>
        <w:rPr>
          <w:rFonts w:ascii="Times New Roman" w:hAnsi="Times New Roman"/>
          <w:color w:val="000000"/>
          <w:sz w:val="28"/>
          <w:szCs w:val="28"/>
        </w:rPr>
        <w:t>или  реконструированного объекта капитального строительства виду</w:t>
      </w:r>
    </w:p>
    <w:p>
      <w:pPr>
        <w:pStyle w:val="Style20"/>
        <w:rPr>
          <w:rFonts w:ascii="Times New Roman" w:hAnsi="Times New Roman"/>
          <w:color w:val="000000"/>
        </w:rPr>
      </w:pPr>
      <w:r>
        <w:rPr>
          <w:rFonts w:ascii="Times New Roman" w:hAnsi="Times New Roman"/>
          <w:color w:val="000000"/>
          <w:sz w:val="28"/>
          <w:szCs w:val="28"/>
        </w:rPr>
        <w:t>разрешенного использования объекта индивидуального жилищного</w:t>
      </w:r>
    </w:p>
    <w:p>
      <w:pPr>
        <w:pStyle w:val="Style20"/>
        <w:rPr>
          <w:rFonts w:ascii="Times New Roman" w:hAnsi="Times New Roman"/>
          <w:color w:val="000000"/>
        </w:rPr>
      </w:pPr>
      <w:r>
        <w:rPr>
          <w:rFonts w:ascii="Times New Roman" w:hAnsi="Times New Roman"/>
          <w:color w:val="000000"/>
          <w:sz w:val="28"/>
          <w:szCs w:val="28"/>
        </w:rPr>
        <w:t>строительства или садового дома, указанному в уведомлении о планируемом</w:t>
      </w:r>
    </w:p>
    <w:p>
      <w:pPr>
        <w:pStyle w:val="Style20"/>
        <w:rPr>
          <w:rFonts w:ascii="Times New Roman" w:hAnsi="Times New Roman"/>
          <w:color w:val="000000"/>
        </w:rPr>
      </w:pPr>
      <w:r>
        <w:rPr>
          <w:rFonts w:ascii="Times New Roman" w:hAnsi="Times New Roman"/>
          <w:color w:val="000000"/>
          <w:sz w:val="28"/>
          <w:szCs w:val="28"/>
        </w:rPr>
        <w:t>строительстве)</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rPr>
        <w:t>4. 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____________________________________________________________________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(сведения о недопустимости размещения объекта индивидуального жилищного</w:t>
      </w:r>
    </w:p>
    <w:p>
      <w:pPr>
        <w:pStyle w:val="Style20"/>
        <w:rPr>
          <w:rFonts w:ascii="Times New Roman" w:hAnsi="Times New Roman"/>
          <w:color w:val="000000"/>
        </w:rPr>
      </w:pPr>
      <w:r>
        <w:rPr>
          <w:rFonts w:ascii="Times New Roman" w:hAnsi="Times New Roman"/>
          <w:color w:val="000000"/>
          <w:sz w:val="28"/>
          <w:szCs w:val="28"/>
        </w:rPr>
        <w:t>строительства или садового дома в соответствии с ограничениями,</w:t>
      </w:r>
    </w:p>
    <w:p>
      <w:pPr>
        <w:pStyle w:val="Style20"/>
        <w:rPr/>
      </w:pPr>
      <w:r>
        <w:rPr>
          <w:rFonts w:ascii="Times New Roman" w:hAnsi="Times New Roman"/>
          <w:color w:val="000000"/>
          <w:sz w:val="28"/>
          <w:szCs w:val="28"/>
        </w:rPr>
        <w:t xml:space="preserve">установленными в соответствии с </w:t>
      </w:r>
      <w:hyperlink r:id="rId69">
        <w:r>
          <w:rPr>
            <w:rStyle w:val="Style11"/>
            <w:rFonts w:ascii="Times New Roman" w:hAnsi="Times New Roman"/>
            <w:color w:val="000000"/>
            <w:sz w:val="28"/>
            <w:szCs w:val="28"/>
          </w:rPr>
          <w:t>земельным</w:t>
        </w:r>
      </w:hyperlink>
      <w:r>
        <w:rPr>
          <w:rFonts w:ascii="Times New Roman" w:hAnsi="Times New Roman"/>
          <w:color w:val="000000"/>
          <w:sz w:val="28"/>
          <w:szCs w:val="28"/>
        </w:rPr>
        <w:t xml:space="preserve"> и иным законодательством</w:t>
      </w:r>
    </w:p>
    <w:p>
      <w:pPr>
        <w:pStyle w:val="Style20"/>
        <w:rPr>
          <w:rFonts w:ascii="Times New Roman" w:hAnsi="Times New Roman"/>
          <w:color w:val="000000"/>
        </w:rPr>
      </w:pPr>
      <w:r>
        <w:rPr>
          <w:rFonts w:ascii="Times New Roman" w:hAnsi="Times New Roman"/>
          <w:color w:val="000000"/>
          <w:sz w:val="28"/>
          <w:szCs w:val="28"/>
        </w:rPr>
        <w:t>Российской Федерации на дату поступления  уведомления, за исключением</w:t>
      </w:r>
    </w:p>
    <w:p>
      <w:pPr>
        <w:pStyle w:val="Style20"/>
        <w:rPr>
          <w:rFonts w:ascii="Times New Roman" w:hAnsi="Times New Roman"/>
          <w:color w:val="000000"/>
        </w:rPr>
      </w:pPr>
      <w:r>
        <w:rPr>
          <w:rFonts w:ascii="Times New Roman" w:hAnsi="Times New Roman"/>
          <w:color w:val="000000"/>
          <w:sz w:val="28"/>
          <w:szCs w:val="28"/>
        </w:rPr>
        <w:t>случаев, если указанные ограничения предусмотрены решением об</w:t>
      </w:r>
    </w:p>
    <w:p>
      <w:pPr>
        <w:pStyle w:val="Style20"/>
        <w:rPr>
          <w:rFonts w:ascii="Times New Roman" w:hAnsi="Times New Roman"/>
          <w:color w:val="000000"/>
        </w:rPr>
      </w:pPr>
      <w:r>
        <w:rPr>
          <w:rFonts w:ascii="Times New Roman" w:hAnsi="Times New Roman"/>
          <w:color w:val="000000"/>
          <w:sz w:val="28"/>
          <w:szCs w:val="28"/>
        </w:rPr>
        <w:t>установлении или изменении зоны с особыми условиями использования</w:t>
      </w:r>
    </w:p>
    <w:p>
      <w:pPr>
        <w:pStyle w:val="Style20"/>
        <w:rPr>
          <w:rFonts w:ascii="Times New Roman" w:hAnsi="Times New Roman"/>
          <w:color w:val="000000"/>
        </w:rPr>
      </w:pPr>
      <w:r>
        <w:rPr>
          <w:rFonts w:ascii="Times New Roman" w:hAnsi="Times New Roman"/>
          <w:color w:val="000000"/>
          <w:sz w:val="28"/>
          <w:szCs w:val="28"/>
        </w:rPr>
        <w:t>территории, принятым в отношении планируемого к строительству,</w:t>
      </w:r>
    </w:p>
    <w:p>
      <w:pPr>
        <w:pStyle w:val="Style20"/>
        <w:rPr>
          <w:rFonts w:ascii="Times New Roman" w:hAnsi="Times New Roman"/>
          <w:color w:val="000000"/>
        </w:rPr>
      </w:pPr>
      <w:r>
        <w:rPr>
          <w:rFonts w:ascii="Times New Roman" w:hAnsi="Times New Roman"/>
          <w:color w:val="000000"/>
          <w:sz w:val="28"/>
          <w:szCs w:val="28"/>
        </w:rPr>
        <w:t>реконструкции объекта капитального  строительства, и такой объект</w:t>
      </w:r>
    </w:p>
    <w:p>
      <w:pPr>
        <w:pStyle w:val="Style20"/>
        <w:rPr>
          <w:rFonts w:ascii="Times New Roman" w:hAnsi="Times New Roman"/>
          <w:color w:val="000000"/>
        </w:rPr>
      </w:pPr>
      <w:r>
        <w:rPr>
          <w:rFonts w:ascii="Times New Roman" w:hAnsi="Times New Roman"/>
          <w:color w:val="000000"/>
          <w:sz w:val="28"/>
          <w:szCs w:val="28"/>
        </w:rPr>
        <w:t>капитального строительства не введен в эксплуатацию)</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rPr>
        <w:t>_______________________________       _________      ______________________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(должность уполномоченного лица       (подпись)        (расшифровка подписи)</w:t>
      </w:r>
    </w:p>
    <w:p>
      <w:pPr>
        <w:pStyle w:val="Style2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20"/>
        <w:rPr>
          <w:rFonts w:ascii="Times New Roman" w:hAnsi="Times New Roman"/>
          <w:color w:val="000000"/>
        </w:rPr>
      </w:pPr>
      <w:r>
        <w:rPr>
          <w:rFonts w:ascii="Times New Roman" w:hAnsi="Times New Roman"/>
          <w:color w:val="000000"/>
          <w:sz w:val="28"/>
          <w:szCs w:val="28"/>
          <w:shd w:fill="auto" w:val="clear"/>
        </w:rPr>
        <w:t>уполномоченного на выдачу разрешений</w:t>
      </w:r>
    </w:p>
    <w:p>
      <w:pPr>
        <w:pStyle w:val="Style20"/>
        <w:rPr>
          <w:rFonts w:ascii="Times New Roman" w:hAnsi="Times New Roman"/>
          <w:color w:val="000000"/>
        </w:rPr>
      </w:pPr>
      <w:r>
        <w:rPr>
          <w:rFonts w:ascii="Times New Roman" w:hAnsi="Times New Roman"/>
          <w:color w:val="000000"/>
          <w:sz w:val="28"/>
          <w:szCs w:val="28"/>
          <w:shd w:fill="auto" w:val="clear"/>
        </w:rPr>
        <w:t>на строительство федерального органа</w:t>
      </w:r>
    </w:p>
    <w:p>
      <w:pPr>
        <w:pStyle w:val="Style20"/>
        <w:rPr>
          <w:rFonts w:ascii="Times New Roman" w:hAnsi="Times New Roman"/>
          <w:color w:val="000000"/>
        </w:rPr>
      </w:pPr>
      <w:r>
        <w:rPr>
          <w:rFonts w:ascii="Times New Roman" w:hAnsi="Times New Roman"/>
          <w:color w:val="000000"/>
          <w:sz w:val="28"/>
          <w:szCs w:val="28"/>
          <w:shd w:fill="auto" w:val="clear"/>
        </w:rPr>
        <w:t>исполнительной власти, органа</w:t>
      </w:r>
    </w:p>
    <w:p>
      <w:pPr>
        <w:pStyle w:val="Style20"/>
        <w:rPr>
          <w:rFonts w:ascii="Times New Roman" w:hAnsi="Times New Roman"/>
          <w:color w:val="000000"/>
        </w:rPr>
      </w:pPr>
      <w:r>
        <w:rPr>
          <w:rFonts w:ascii="Times New Roman" w:hAnsi="Times New Roman"/>
          <w:color w:val="000000"/>
          <w:sz w:val="28"/>
          <w:szCs w:val="28"/>
          <w:shd w:fill="auto" w:val="clear"/>
        </w:rPr>
        <w:t>исполнительной власти субъекта</w:t>
      </w:r>
    </w:p>
    <w:p>
      <w:pPr>
        <w:pStyle w:val="Style20"/>
        <w:rPr>
          <w:rFonts w:ascii="Times New Roman" w:hAnsi="Times New Roman"/>
          <w:color w:val="000000"/>
        </w:rPr>
      </w:pPr>
      <w:r>
        <w:rPr>
          <w:rFonts w:ascii="Times New Roman" w:hAnsi="Times New Roman"/>
          <w:color w:val="000000"/>
          <w:sz w:val="28"/>
          <w:szCs w:val="28"/>
          <w:shd w:fill="auto" w:val="clear"/>
        </w:rPr>
        <w:t>Российской Федерации, органа</w:t>
      </w:r>
    </w:p>
    <w:p>
      <w:pPr>
        <w:pStyle w:val="Style20"/>
        <w:rPr>
          <w:rFonts w:ascii="Times New Roman" w:hAnsi="Times New Roman"/>
          <w:color w:val="000000"/>
        </w:rPr>
      </w:pPr>
      <w:r>
        <w:rPr>
          <w:rFonts w:ascii="Times New Roman" w:hAnsi="Times New Roman"/>
          <w:color w:val="000000"/>
          <w:sz w:val="28"/>
          <w:szCs w:val="28"/>
          <w:shd w:fill="auto" w:val="clear"/>
        </w:rPr>
        <w:t>местного самоуправления)</w:t>
      </w:r>
    </w:p>
    <w:p>
      <w:pPr>
        <w:pStyle w:val="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20"/>
        <w:rPr>
          <w:rFonts w:ascii="Times New Roman" w:hAnsi="Times New Roman"/>
          <w:color w:val="000000"/>
        </w:rPr>
      </w:pPr>
      <w:r>
        <w:rPr>
          <w:rFonts w:ascii="Times New Roman" w:hAnsi="Times New Roman"/>
          <w:color w:val="000000"/>
          <w:sz w:val="28"/>
          <w:szCs w:val="28"/>
          <w:shd w:fill="auto" w:val="clear"/>
        </w:rPr>
        <w:t>М.П.</w:t>
      </w:r>
    </w:p>
    <w:p>
      <w:pPr>
        <w:pStyle w:val="Normal"/>
        <w:rPr>
          <w:rFonts w:ascii="Times New Roman" w:hAnsi="Times New Roman" w:cs="Times New Roman"/>
          <w:color w:val="000000"/>
          <w:spacing w:val="-6"/>
          <w:sz w:val="28"/>
          <w:szCs w:val="28"/>
          <w:highlight w:val="none"/>
          <w:shd w:fill="auto" w:val="clear"/>
        </w:rPr>
      </w:pPr>
      <w:r>
        <w:rPr>
          <w:rFonts w:cs="Times New Roman" w:ascii="Times New Roman" w:hAnsi="Times New Roman"/>
          <w:color w:val="000000"/>
          <w:spacing w:val="-6"/>
          <w:sz w:val="28"/>
          <w:szCs w:val="28"/>
          <w:shd w:fill="auto" w:val="clear"/>
        </w:rPr>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shd w:fill="auto" w:val="clear"/>
        </w:rPr>
        <w:t>Начальник управления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shd w:fill="auto" w:val="clear"/>
        </w:rPr>
        <w:t>архитектуры и градостроительства</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shd w:fill="auto" w:val="clear"/>
        </w:rPr>
        <w:t>администрации муниципального образования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shd w:fill="auto" w:val="clear"/>
        </w:rPr>
        <w:t>Кореновский район,</w:t>
      </w:r>
    </w:p>
    <w:p>
      <w:pPr>
        <w:pStyle w:val="NoSpacing"/>
        <w:widowControl w:val="false"/>
        <w:rPr/>
      </w:pPr>
      <w:r>
        <w:rPr>
          <w:rStyle w:val="Hyperlink"/>
          <w:rFonts w:cs="Times New Roman" w:ascii="Times New Roman" w:hAnsi="Times New Roman"/>
          <w:color w:val="000000"/>
          <w:spacing w:val="-6"/>
          <w:sz w:val="28"/>
          <w:szCs w:val="28"/>
          <w:u w:val="none"/>
          <w:shd w:fill="auto" w:val="clear"/>
          <w:lang w:eastAsia="ru-RU"/>
        </w:rPr>
        <w:t xml:space="preserve">главный архитектор </w:t>
        <w:tab/>
        <w:tab/>
        <w:tab/>
        <w:tab/>
        <w:tab/>
        <w:tab/>
        <w:t xml:space="preserve">         М.Г. Милославская</w:t>
      </w:r>
      <w:r>
        <w:br w:type="page"/>
      </w:r>
    </w:p>
    <w:p>
      <w:pPr>
        <w:pStyle w:val="Normal"/>
        <w:widowControl w:val="false"/>
        <w:spacing w:before="0" w:after="0"/>
        <w:jc w:val="right"/>
        <w:rPr>
          <w:rFonts w:ascii="Times New Roman" w:hAnsi="Times New Roman"/>
          <w:color w:val="000000"/>
        </w:rPr>
      </w:pPr>
      <w:r>
        <w:rPr>
          <w:rFonts w:cs="Times New Roman" w:ascii="Times New Roman" w:hAnsi="Times New Roman"/>
          <w:color w:val="000000"/>
          <w:spacing w:val="-6"/>
          <w:sz w:val="28"/>
          <w:szCs w:val="28"/>
          <w:lang w:eastAsia="ru-RU"/>
        </w:rPr>
        <w:t>ПРИЛОЖЕНИЕ № 7</w:t>
      </w:r>
    </w:p>
    <w:p>
      <w:pPr>
        <w:pStyle w:val="Normal"/>
        <w:widowControl w:val="false"/>
        <w:jc w:val="right"/>
        <w:rPr>
          <w:rFonts w:ascii="Times New Roman" w:hAnsi="Times New Roman"/>
          <w:color w:val="000000"/>
        </w:rPr>
      </w:pPr>
      <w:r>
        <w:rPr>
          <w:rFonts w:cs="Times New Roman" w:ascii="Times New Roman" w:hAnsi="Times New Roman"/>
          <w:color w:val="000000"/>
          <w:spacing w:val="-6"/>
          <w:sz w:val="28"/>
          <w:szCs w:val="28"/>
          <w:lang w:eastAsia="ru-RU"/>
        </w:rPr>
        <w:t>к административному регламенту</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предоставления муниципальной</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услуги</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Направление уведомления                                                                                о соответствии построенных                                                                                              или реконструированных                                                                                                   объектов индивидуального  жилищного </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rPr>
        <w:t>строительства требованиям                                                               законодательства Российской Федерации</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о градостроительной деятельности</w:t>
      </w:r>
      <w:r>
        <w:rPr>
          <w:rFonts w:cs="Times New Roman" w:ascii="Times New Roman" w:hAnsi="Times New Roman"/>
          <w:color w:val="000000"/>
          <w:sz w:val="28"/>
          <w:szCs w:val="28"/>
          <w:shd w:fill="FFFFFF" w:val="clear"/>
          <w:lang w:eastAsia="ru-RU"/>
        </w:rPr>
        <w:t>»</w:t>
      </w:r>
    </w:p>
    <w:p>
      <w:pPr>
        <w:pStyle w:val="Style20"/>
        <w:rPr>
          <w:rFonts w:ascii="Times New Roman" w:hAnsi="Times New Roman"/>
          <w:color w:val="000000"/>
          <w:sz w:val="22"/>
        </w:rPr>
      </w:pPr>
      <w:r>
        <w:rPr>
          <w:rFonts w:ascii="Times New Roman" w:hAnsi="Times New Roman"/>
          <w:color w:val="000000"/>
          <w:sz w:val="22"/>
        </w:rPr>
      </w:r>
    </w:p>
    <w:p>
      <w:pPr>
        <w:pStyle w:val="Style20"/>
        <w:rPr>
          <w:rFonts w:ascii="Times New Roman" w:hAnsi="Times New Roman"/>
          <w:color w:val="000000"/>
          <w:sz w:val="22"/>
        </w:rPr>
      </w:pPr>
      <w:r>
        <w:rPr>
          <w:rFonts w:ascii="Times New Roman" w:hAnsi="Times New Roman"/>
          <w:color w:val="000000"/>
          <w:sz w:val="22"/>
        </w:rPr>
      </w:r>
    </w:p>
    <w:p>
      <w:pPr>
        <w:pStyle w:val="Normal"/>
        <w:ind w:right="-1"/>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right="-1"/>
        <w:jc w:val="center"/>
        <w:rPr>
          <w:rFonts w:ascii="Times New Roman" w:hAnsi="Times New Roman"/>
          <w:color w:val="000000"/>
        </w:rPr>
      </w:pPr>
      <w:r>
        <w:rPr>
          <w:rFonts w:eastAsia="Times New Roman" w:cs="Times New Roman" w:ascii="Times New Roman" w:hAnsi="Times New Roman"/>
          <w:b/>
          <w:color w:val="000000"/>
          <w:sz w:val="28"/>
          <w:szCs w:val="28"/>
          <w:lang w:eastAsia="ru-RU"/>
        </w:rPr>
        <w:t>(образец заполнения уведомления)</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Приказ Министерства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строительства </w:t>
      </w:r>
    </w:p>
    <w:p>
      <w:pPr>
        <w:pStyle w:val="Normal"/>
        <w:ind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 xml:space="preserve">и жилищно-коммунального  </w:t>
      </w:r>
    </w:p>
    <w:p>
      <w:pPr>
        <w:pStyle w:val="Normal"/>
        <w:ind w:firstLine="709" w:right="-1"/>
        <w:jc w:val="right"/>
        <w:rPr>
          <w:rFonts w:ascii="Times New Roman" w:hAnsi="Times New Roman"/>
          <w:color w:val="000000"/>
        </w:rPr>
      </w:pPr>
      <w:r>
        <w:rPr>
          <w:rFonts w:eastAsia="Times New Roman" w:cs="Times New Roman" w:ascii="Times New Roman" w:hAnsi="Times New Roman"/>
          <w:color w:val="000000"/>
          <w:sz w:val="28"/>
          <w:szCs w:val="28"/>
          <w:lang w:eastAsia="ru-RU"/>
        </w:rPr>
        <w:t>хозяйства Российской Федерации-</w:t>
      </w:r>
    </w:p>
    <w:p>
      <w:pPr>
        <w:pStyle w:val="Normal"/>
        <w:ind w:firstLine="709" w:right="-1"/>
        <w:jc w:val="right"/>
        <w:rPr>
          <w:rFonts w:ascii="Times New Roman" w:hAnsi="Times New Roman"/>
          <w:color w:val="000000"/>
        </w:rPr>
      </w:pPr>
      <w:r>
        <w:rPr>
          <w:rFonts w:eastAsia="Times New Roman" w:cs="Times New Roman" w:ascii="Times New Roman" w:hAnsi="Times New Roman"/>
          <w:color w:val="000000"/>
          <w:spacing w:val="-6"/>
          <w:sz w:val="28"/>
          <w:szCs w:val="28"/>
          <w:lang w:eastAsia="ru-RU"/>
        </w:rPr>
        <w:t>от 19 сентября 2018 года № 591/п</w:t>
      </w:r>
    </w:p>
    <w:p>
      <w:pPr>
        <w:pStyle w:val="Normal"/>
        <w:widowControl w:val="false"/>
        <w:spacing w:before="0" w:after="0"/>
        <w:jc w:val="right"/>
        <w:rPr>
          <w:rFonts w:ascii="Times New Roman" w:hAnsi="Times New Roman"/>
          <w:color w:val="000000"/>
        </w:rPr>
      </w:pPr>
      <w:r>
        <w:rPr>
          <w:rFonts w:ascii="Times New Roman" w:hAnsi="Times New Roman"/>
          <w:color w:val="000000"/>
        </w:rPr>
      </w:r>
    </w:p>
    <w:p>
      <w:pPr>
        <w:pStyle w:val="Normal"/>
        <w:widowControl w:val="false"/>
        <w:spacing w:before="0" w:after="0"/>
        <w:jc w:val="right"/>
        <w:rPr>
          <w:rFonts w:ascii="Times New Roman" w:hAnsi="Times New Roman"/>
          <w:color w:val="000000"/>
        </w:rPr>
      </w:pPr>
      <w:r>
        <w:rPr>
          <w:rFonts w:ascii="Times New Roman" w:hAnsi="Times New Roman"/>
          <w:color w:val="000000"/>
        </w:rPr>
      </w:r>
    </w:p>
    <w:p>
      <w:pPr>
        <w:pStyle w:val="Normal"/>
        <w:widowControl w:val="false"/>
        <w:spacing w:before="0" w:after="0"/>
        <w:jc w:val="right"/>
        <w:rPr>
          <w:rFonts w:ascii="Times New Roman" w:hAnsi="Times New Roman"/>
          <w:color w:val="000000"/>
        </w:rPr>
      </w:pPr>
      <w:r>
        <w:rPr>
          <w:rFonts w:ascii="Times New Roman" w:hAnsi="Times New Roman"/>
          <w:color w:val="000000"/>
        </w:rPr>
      </w:r>
    </w:p>
    <w:p>
      <w:pPr>
        <w:pStyle w:val="Normal"/>
        <w:widowControl w:val="false"/>
        <w:spacing w:before="0" w:after="0"/>
        <w:jc w:val="right"/>
        <w:rPr>
          <w:rFonts w:ascii="Times New Roman" w:hAnsi="Times New Roman"/>
          <w:color w:val="000000"/>
        </w:rPr>
      </w:pPr>
      <w:r>
        <w:rPr>
          <w:rFonts w:ascii="Times New Roman" w:hAnsi="Times New Roman"/>
          <w:color w:val="000000"/>
        </w:rPr>
      </w:r>
    </w:p>
    <w:p>
      <w:pPr>
        <w:pStyle w:val="Style20"/>
        <w:jc w:val="center"/>
        <w:rPr>
          <w:rFonts w:ascii="Times New Roman" w:hAnsi="Times New Roman"/>
          <w:color w:val="000000"/>
        </w:rPr>
      </w:pPr>
      <w:r>
        <w:rPr>
          <w:rFonts w:ascii="Times New Roman" w:hAnsi="Times New Roman"/>
          <w:color w:val="000000"/>
          <w:sz w:val="28"/>
          <w:szCs w:val="28"/>
          <w:u w:val="single"/>
        </w:rPr>
        <w:t>Управление архитектуры и градостроительства администрации ___________муниципального образования Кореновский район_______________</w:t>
      </w:r>
    </w:p>
    <w:p>
      <w:pPr>
        <w:pStyle w:val="Style20"/>
        <w:jc w:val="center"/>
        <w:rPr>
          <w:rFonts w:ascii="Times New Roman" w:hAnsi="Times New Roman"/>
          <w:color w:val="000000"/>
        </w:rPr>
      </w:pPr>
      <w:r>
        <w:rPr>
          <w:rFonts w:ascii="Times New Roman" w:hAnsi="Times New Roman"/>
          <w:color w:val="000000"/>
          <w:sz w:val="28"/>
          <w:szCs w:val="28"/>
        </w:rPr>
        <w:t>наименование уполномоченного на выдачу разрешений на строительство</w:t>
      </w:r>
    </w:p>
    <w:p>
      <w:pPr>
        <w:pStyle w:val="Style20"/>
        <w:jc w:val="center"/>
        <w:rPr>
          <w:rFonts w:ascii="Times New Roman" w:hAnsi="Times New Roman"/>
          <w:color w:val="000000"/>
        </w:rPr>
      </w:pPr>
      <w:r>
        <w:rPr>
          <w:rFonts w:ascii="Times New Roman" w:hAnsi="Times New Roman"/>
          <w:color w:val="000000"/>
          <w:sz w:val="28"/>
          <w:szCs w:val="28"/>
        </w:rPr>
        <w:t>федерального органа исполнительной власти, органа исполнительной власти</w:t>
      </w:r>
    </w:p>
    <w:p>
      <w:pPr>
        <w:pStyle w:val="Style20"/>
        <w:jc w:val="center"/>
        <w:rPr>
          <w:rFonts w:ascii="Times New Roman" w:hAnsi="Times New Roman"/>
          <w:color w:val="000000"/>
        </w:rPr>
      </w:pPr>
      <w:r>
        <w:rPr>
          <w:rFonts w:ascii="Times New Roman" w:hAnsi="Times New Roman"/>
          <w:color w:val="000000"/>
          <w:sz w:val="28"/>
          <w:szCs w:val="28"/>
        </w:rPr>
        <w:t>субъекта Российской Федерации, органа местного самоуправления</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4"/>
          <w:szCs w:val="24"/>
        </w:rPr>
        <w:t xml:space="preserve"> </w:t>
      </w:r>
      <w:r>
        <w:rPr>
          <w:rFonts w:ascii="Times New Roman" w:hAnsi="Times New Roman"/>
          <w:color w:val="000000"/>
          <w:sz w:val="24"/>
          <w:szCs w:val="24"/>
        </w:rPr>
        <w:t>Кому:</w:t>
      </w:r>
    </w:p>
    <w:p>
      <w:pPr>
        <w:pStyle w:val="Style20"/>
        <w:ind w:left="6463"/>
        <w:rPr>
          <w:rFonts w:ascii="Times New Roman" w:hAnsi="Times New Roman"/>
          <w:color w:val="000000"/>
        </w:rPr>
      </w:pPr>
      <w:r>
        <w:rPr>
          <w:rFonts w:ascii="Times New Roman" w:hAnsi="Times New Roman"/>
          <w:color w:val="000000"/>
          <w:sz w:val="24"/>
          <w:szCs w:val="24"/>
          <w:u w:val="single"/>
        </w:rPr>
        <w:t xml:space="preserve">Иванову Ивану Ивановичу          </w:t>
      </w:r>
    </w:p>
    <w:p>
      <w:pPr>
        <w:pStyle w:val="Style20"/>
        <w:ind w:left="6463"/>
        <w:rPr>
          <w:rFonts w:ascii="Times New Roman" w:hAnsi="Times New Roman"/>
          <w:color w:val="000000"/>
        </w:rPr>
      </w:pPr>
      <w:r>
        <w:rPr>
          <w:rFonts w:ascii="Times New Roman" w:hAnsi="Times New Roman"/>
          <w:color w:val="000000"/>
        </w:rPr>
      </w:r>
    </w:p>
    <w:p>
      <w:pPr>
        <w:pStyle w:val="Style20"/>
        <w:ind w:left="6463"/>
        <w:rPr>
          <w:rFonts w:ascii="Times New Roman" w:hAnsi="Times New Roman"/>
          <w:color w:val="000000"/>
        </w:rPr>
      </w:pPr>
      <w:r>
        <w:rPr>
          <w:rFonts w:ascii="Times New Roman" w:hAnsi="Times New Roman"/>
          <w:color w:val="000000"/>
          <w:sz w:val="24"/>
          <w:szCs w:val="24"/>
        </w:rPr>
        <w:t xml:space="preserve">Почтовый адрес: </w:t>
      </w:r>
      <w:r>
        <w:rPr>
          <w:rFonts w:ascii="Times New Roman" w:hAnsi="Times New Roman"/>
          <w:color w:val="000000"/>
          <w:sz w:val="24"/>
          <w:szCs w:val="24"/>
          <w:u w:val="single"/>
        </w:rPr>
        <w:t>353177,</w:t>
      </w:r>
      <w:r>
        <w:rPr>
          <w:rFonts w:ascii="Times New Roman" w:hAnsi="Times New Roman"/>
          <w:color w:val="000000"/>
          <w:sz w:val="24"/>
          <w:szCs w:val="24"/>
        </w:rPr>
        <w:t xml:space="preserve"> </w:t>
      </w:r>
      <w:r>
        <w:rPr>
          <w:rFonts w:ascii="Times New Roman" w:hAnsi="Times New Roman"/>
          <w:color w:val="000000"/>
          <w:sz w:val="24"/>
          <w:szCs w:val="24"/>
          <w:u w:val="single"/>
        </w:rPr>
        <w:t>Краснодарский край, Кореновский район, станица Платнировская, улица Красная, 1</w:t>
      </w:r>
    </w:p>
    <w:p>
      <w:pPr>
        <w:pStyle w:val="Style20"/>
        <w:ind w:left="6463"/>
        <w:rPr>
          <w:rFonts w:ascii="Times New Roman" w:hAnsi="Times New Roman"/>
          <w:color w:val="000000"/>
        </w:rPr>
      </w:pPr>
      <w:r>
        <w:rPr>
          <w:rFonts w:ascii="Times New Roman" w:hAnsi="Times New Roman"/>
          <w:color w:val="000000"/>
          <w:sz w:val="24"/>
          <w:szCs w:val="24"/>
        </w:rPr>
        <w:t>Адрес электронной почты (при</w:t>
      </w:r>
    </w:p>
    <w:p>
      <w:pPr>
        <w:pStyle w:val="Style20"/>
        <w:ind w:left="6463"/>
        <w:rPr>
          <w:rFonts w:ascii="Times New Roman" w:hAnsi="Times New Roman"/>
          <w:color w:val="000000"/>
        </w:rPr>
      </w:pPr>
      <w:r>
        <w:rPr>
          <w:rFonts w:ascii="Times New Roman" w:hAnsi="Times New Roman"/>
          <w:color w:val="000000"/>
          <w:sz w:val="24"/>
          <w:szCs w:val="24"/>
        </w:rPr>
        <w:t>наличии):__________________</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jc w:val="center"/>
        <w:rPr>
          <w:rFonts w:ascii="Times New Roman" w:hAnsi="Times New Roman"/>
          <w:color w:val="000000"/>
        </w:rPr>
      </w:pPr>
      <w:r>
        <w:rPr>
          <w:rFonts w:ascii="Times New Roman" w:hAnsi="Times New Roman"/>
          <w:color w:val="000000"/>
          <w:sz w:val="28"/>
          <w:szCs w:val="28"/>
        </w:rPr>
        <w:t>Уведомление о несоответствии построенных или реконструированных объекта</w:t>
      </w:r>
    </w:p>
    <w:p>
      <w:pPr>
        <w:pStyle w:val="Style20"/>
        <w:jc w:val="center"/>
        <w:rPr>
          <w:rFonts w:ascii="Times New Roman" w:hAnsi="Times New Roman"/>
          <w:color w:val="000000"/>
        </w:rPr>
      </w:pPr>
      <w:r>
        <w:rPr>
          <w:rFonts w:ascii="Times New Roman" w:hAnsi="Times New Roman"/>
          <w:color w:val="000000"/>
          <w:sz w:val="28"/>
          <w:szCs w:val="28"/>
        </w:rPr>
        <w:t>индивидуального жилищного строительства или садового дома требованиям  законодательства о градостроительной деятельности</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u w:val="single"/>
        </w:rPr>
        <w:t>"03" января 2024 г</w:t>
      </w:r>
      <w:r>
        <w:rPr>
          <w:rFonts w:ascii="Times New Roman" w:hAnsi="Times New Roman"/>
          <w:color w:val="000000"/>
          <w:sz w:val="28"/>
          <w:szCs w:val="28"/>
        </w:rPr>
        <w:t xml:space="preserve">.                                                                                       </w:t>
      </w:r>
      <w:r>
        <w:rPr>
          <w:rFonts w:ascii="Times New Roman" w:hAnsi="Times New Roman"/>
          <w:color w:val="000000"/>
          <w:sz w:val="28"/>
          <w:szCs w:val="28"/>
          <w:u w:val="single"/>
        </w:rPr>
        <w:t>N    55</w:t>
      </w:r>
    </w:p>
    <w:p>
      <w:pPr>
        <w:pStyle w:val="Normal"/>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По результатам рассмотрения уведомления  об  окончании строительства</w:t>
      </w:r>
    </w:p>
    <w:p>
      <w:pPr>
        <w:pStyle w:val="Style20"/>
        <w:rPr>
          <w:rFonts w:ascii="Times New Roman" w:hAnsi="Times New Roman"/>
          <w:color w:val="000000"/>
        </w:rPr>
      </w:pPr>
      <w:r>
        <w:rPr>
          <w:rFonts w:ascii="Times New Roman" w:hAnsi="Times New Roman"/>
          <w:color w:val="000000"/>
          <w:sz w:val="28"/>
          <w:szCs w:val="28"/>
        </w:rPr>
        <w:t>или реконструкции объекта  индивидуального  жилищного  строительства  или</w:t>
      </w:r>
    </w:p>
    <w:p>
      <w:pPr>
        <w:pStyle w:val="Style20"/>
        <w:rPr>
          <w:rFonts w:ascii="Times New Roman" w:hAnsi="Times New Roman"/>
          <w:color w:val="000000"/>
        </w:rPr>
      </w:pPr>
      <w:r>
        <w:rPr>
          <w:rFonts w:ascii="Times New Roman" w:hAnsi="Times New Roman"/>
          <w:color w:val="000000"/>
          <w:sz w:val="28"/>
          <w:szCs w:val="28"/>
        </w:rPr>
        <w:t>садового дома (далее — уведомление),</w:t>
      </w:r>
    </w:p>
    <w:p>
      <w:pPr>
        <w:pStyle w:val="Style20"/>
        <w:rPr>
          <w:rFonts w:ascii="Times New Roman" w:hAnsi="Times New Roman"/>
          <w:color w:val="000000"/>
        </w:rPr>
      </w:pPr>
      <w:r>
        <w:rPr>
          <w:rFonts w:ascii="Times New Roman" w:hAnsi="Times New Roman"/>
          <w:color w:val="000000"/>
          <w:sz w:val="28"/>
          <w:szCs w:val="28"/>
        </w:rPr>
        <w:t>направленного</w:t>
      </w:r>
    </w:p>
    <w:p>
      <w:pPr>
        <w:pStyle w:val="Style20"/>
        <w:rPr>
          <w:rFonts w:ascii="Times New Roman" w:hAnsi="Times New Roman"/>
          <w:color w:val="000000"/>
        </w:rPr>
      </w:pPr>
      <w:r>
        <w:rPr>
          <w:rFonts w:ascii="Times New Roman" w:hAnsi="Times New Roman"/>
          <w:color w:val="000000"/>
          <w:sz w:val="28"/>
          <w:szCs w:val="28"/>
        </w:rPr>
        <w:t xml:space="preserve">(дата направления уведомления) </w:t>
      </w:r>
      <w:r>
        <w:rPr>
          <w:rFonts w:ascii="Times New Roman" w:hAnsi="Times New Roman"/>
          <w:color w:val="000000"/>
          <w:sz w:val="28"/>
          <w:szCs w:val="28"/>
          <w:u w:val="single"/>
        </w:rPr>
        <w:t>28 декабря 2023г.</w:t>
      </w:r>
    </w:p>
    <w:p>
      <w:pPr>
        <w:pStyle w:val="Style20"/>
        <w:rPr>
          <w:rFonts w:ascii="Times New Roman" w:hAnsi="Times New Roman"/>
          <w:color w:val="000000"/>
        </w:rPr>
      </w:pPr>
      <w:r>
        <w:rPr>
          <w:rFonts w:ascii="Times New Roman" w:hAnsi="Times New Roman"/>
          <w:color w:val="000000"/>
          <w:sz w:val="28"/>
          <w:szCs w:val="28"/>
        </w:rPr>
        <w:t>зарегистрированного</w:t>
      </w:r>
    </w:p>
    <w:p>
      <w:pPr>
        <w:pStyle w:val="Style20"/>
        <w:rPr>
          <w:rFonts w:ascii="Times New Roman" w:hAnsi="Times New Roman"/>
          <w:color w:val="000000"/>
        </w:rPr>
      </w:pPr>
      <w:r>
        <w:rPr>
          <w:rFonts w:ascii="Times New Roman" w:hAnsi="Times New Roman"/>
          <w:color w:val="000000"/>
          <w:sz w:val="28"/>
          <w:szCs w:val="28"/>
        </w:rPr>
        <w:t xml:space="preserve">(дата и номер регистрации уведомления) </w:t>
      </w:r>
      <w:r>
        <w:rPr>
          <w:rFonts w:ascii="Times New Roman" w:hAnsi="Times New Roman"/>
          <w:color w:val="000000"/>
          <w:sz w:val="28"/>
          <w:szCs w:val="28"/>
          <w:u w:val="single"/>
        </w:rPr>
        <w:t>30 декабря 2023г.</w:t>
      </w:r>
    </w:p>
    <w:p>
      <w:pPr>
        <w:pStyle w:val="Style20"/>
        <w:rPr>
          <w:rFonts w:ascii="Times New Roman" w:hAnsi="Times New Roman"/>
          <w:color w:val="000000"/>
        </w:rPr>
      </w:pPr>
      <w:r>
        <w:rPr>
          <w:rFonts w:ascii="Times New Roman" w:hAnsi="Times New Roman"/>
          <w:color w:val="000000"/>
          <w:sz w:val="28"/>
          <w:szCs w:val="28"/>
        </w:rPr>
        <w:t xml:space="preserve">уведомляем о несоответствии построенного  </w:t>
      </w:r>
      <w:r>
        <w:rPr>
          <w:rFonts w:ascii="Times New Roman" w:hAnsi="Times New Roman"/>
          <w:color w:val="000000"/>
          <w:sz w:val="28"/>
          <w:szCs w:val="28"/>
          <w:u w:val="single"/>
        </w:rPr>
        <w:t>одноэтажного объекта индивидуального жилищного строительства размерами (9х11) м, площадью застройки 99 кв.м, общей площадью 90 кв.м</w:t>
        <w:br/>
      </w:r>
      <w:r>
        <w:rPr>
          <w:rFonts w:ascii="Times New Roman" w:hAnsi="Times New Roman"/>
          <w:color w:val="000000"/>
          <w:sz w:val="28"/>
          <w:szCs w:val="28"/>
        </w:rPr>
        <w:t xml:space="preserve">   (объекта индивидуального жилищного строительства или садового дома)</w:t>
      </w:r>
    </w:p>
    <w:p>
      <w:pPr>
        <w:pStyle w:val="Style20"/>
        <w:jc w:val="both"/>
        <w:rPr>
          <w:rFonts w:ascii="Times New Roman" w:hAnsi="Times New Roman"/>
          <w:color w:val="000000"/>
        </w:rPr>
      </w:pPr>
      <w:r>
        <w:rPr>
          <w:rFonts w:ascii="Times New Roman" w:hAnsi="Times New Roman"/>
          <w:color w:val="000000"/>
        </w:rPr>
        <w:t>указанного в  уведомлении   и   расположенного   на   земельном   участке</w:t>
      </w:r>
    </w:p>
    <w:p>
      <w:pPr>
        <w:pStyle w:val="Style20"/>
        <w:rPr>
          <w:rFonts w:ascii="Times New Roman" w:hAnsi="Times New Roman"/>
          <w:color w:val="000000"/>
        </w:rPr>
      </w:pPr>
      <w:r>
        <w:rPr>
          <w:rFonts w:ascii="Times New Roman" w:hAnsi="Times New Roman"/>
          <w:color w:val="000000"/>
          <w:sz w:val="28"/>
          <w:szCs w:val="28"/>
          <w:u w:val="single"/>
        </w:rPr>
        <w:t>с кадастровым номером 23:12:0000000:123, расположенном по адресу: Краснодарский край, Кореновский район, ст. Платнировская, ул. Кирова, д.1 (размер отступов от всех границ земельного участка до объекта капитального строительства: от северной границы – 8 м, от восточной границы — 5 м, от южной границы — 5 м, от западной границы — 12м.</w:t>
      </w:r>
    </w:p>
    <w:p>
      <w:pPr>
        <w:pStyle w:val="Style20"/>
        <w:jc w:val="both"/>
        <w:rPr>
          <w:rFonts w:ascii="Times New Roman" w:hAnsi="Times New Roman"/>
          <w:color w:val="000000"/>
        </w:rPr>
      </w:pPr>
      <w:bookmarkStart w:id="132" w:name="sub_7001_Копия_1"/>
      <w:bookmarkEnd w:id="132"/>
      <w:r>
        <w:rPr>
          <w:rFonts w:ascii="Times New Roman" w:hAnsi="Times New Roman"/>
          <w:color w:val="000000"/>
          <w:sz w:val="28"/>
          <w:szCs w:val="28"/>
        </w:rPr>
        <w:t xml:space="preserve">1. Ввиду того, что </w:t>
      </w:r>
      <w:r>
        <w:rPr>
          <w:rFonts w:ascii="Times New Roman" w:hAnsi="Times New Roman"/>
          <w:color w:val="000000"/>
          <w:sz w:val="28"/>
          <w:szCs w:val="28"/>
        </w:rPr>
        <w:t>объект индивидуального жилищного строительства</w:t>
      </w:r>
      <w:r>
        <w:rPr>
          <w:rFonts w:ascii="Times New Roman" w:hAnsi="Times New Roman"/>
          <w:color w:val="000000"/>
          <w:sz w:val="28"/>
          <w:szCs w:val="28"/>
        </w:rPr>
        <w:t xml:space="preserve">  одноэтажный жилой дом </w:t>
      </w:r>
      <w:r>
        <w:rPr>
          <w:rFonts w:ascii="Times New Roman" w:hAnsi="Times New Roman"/>
          <w:color w:val="000000"/>
          <w:sz w:val="28"/>
          <w:szCs w:val="28"/>
          <w:u w:val="single"/>
        </w:rPr>
        <w:t xml:space="preserve">не соответствует заявленным параметрам уведомления о планируемом строительстве, и имеет размеры </w:t>
      </w:r>
      <w:r>
        <w:rPr>
          <w:rFonts w:ascii="Times New Roman" w:hAnsi="Times New Roman"/>
          <w:color w:val="000000"/>
          <w:sz w:val="28"/>
          <w:szCs w:val="28"/>
          <w:u w:val="single"/>
        </w:rPr>
        <w:t xml:space="preserve"> (10х12) м, площадью застройки 120 кв.м,.</w:t>
      </w:r>
      <w:r>
        <w:rPr>
          <w:rFonts w:ascii="Times New Roman" w:hAnsi="Times New Roman"/>
          <w:color w:val="000000"/>
          <w:sz w:val="28"/>
          <w:szCs w:val="28"/>
          <w:u w:val="single"/>
        </w:rPr>
        <w:t>_</w:t>
      </w:r>
    </w:p>
    <w:p>
      <w:pPr>
        <w:pStyle w:val="Style20"/>
        <w:rPr>
          <w:rFonts w:ascii="Times New Roman" w:hAnsi="Times New Roman"/>
          <w:color w:val="000000"/>
        </w:rPr>
      </w:pPr>
      <w:bookmarkStart w:id="133" w:name="sub_7001_Копия_1_Копия_1"/>
      <w:bookmarkEnd w:id="133"/>
      <w:r>
        <w:rPr>
          <w:rFonts w:ascii="Times New Roman" w:hAnsi="Times New Roman"/>
          <w:color w:val="000000"/>
          <w:sz w:val="28"/>
          <w:szCs w:val="28"/>
        </w:rPr>
        <w:t>____________________________________________________________________</w:t>
      </w:r>
    </w:p>
    <w:p>
      <w:pPr>
        <w:pStyle w:val="Style20"/>
        <w:jc w:val="both"/>
        <w:rPr>
          <w:rFonts w:ascii="Times New Roman" w:hAnsi="Times New Roman"/>
          <w:color w:val="000000"/>
        </w:rPr>
      </w:pPr>
      <w:r>
        <w:rPr>
          <w:rFonts w:ascii="Times New Roman" w:hAnsi="Times New Roman"/>
          <w:color w:val="000000"/>
          <w:sz w:val="28"/>
          <w:szCs w:val="28"/>
        </w:rPr>
        <w:t>(сведения о несоответствии параметров построенных или реконструированных</w:t>
      </w:r>
    </w:p>
    <w:p>
      <w:pPr>
        <w:pStyle w:val="Style20"/>
        <w:jc w:val="both"/>
        <w:rPr>
          <w:rFonts w:ascii="Times New Roman" w:hAnsi="Times New Roman"/>
          <w:color w:val="000000"/>
        </w:rPr>
      </w:pPr>
      <w:r>
        <w:rPr>
          <w:rFonts w:ascii="Times New Roman" w:hAnsi="Times New Roman"/>
          <w:color w:val="000000"/>
          <w:sz w:val="28"/>
          <w:szCs w:val="28"/>
        </w:rPr>
        <w:t>объекта  индивидуального жилищного строительства или садового дома</w:t>
      </w:r>
    </w:p>
    <w:p>
      <w:pPr>
        <w:pStyle w:val="Style20"/>
        <w:jc w:val="both"/>
        <w:rPr/>
      </w:pPr>
      <w:r>
        <w:rPr>
          <w:rFonts w:ascii="Times New Roman" w:hAnsi="Times New Roman"/>
          <w:color w:val="000000"/>
          <w:sz w:val="28"/>
          <w:szCs w:val="28"/>
        </w:rPr>
        <w:t xml:space="preserve">указанным в </w:t>
      </w:r>
      <w:hyperlink r:id="rId70">
        <w:r>
          <w:rPr>
            <w:rStyle w:val="Style11"/>
            <w:rFonts w:ascii="Times New Roman" w:hAnsi="Times New Roman"/>
            <w:color w:val="000000"/>
            <w:sz w:val="28"/>
            <w:szCs w:val="28"/>
          </w:rPr>
          <w:t>пункте 1 части 19 статьи 55</w:t>
        </w:r>
      </w:hyperlink>
      <w:r>
        <w:rPr>
          <w:rFonts w:ascii="Times New Roman" w:hAnsi="Times New Roman"/>
          <w:color w:val="000000"/>
          <w:sz w:val="28"/>
          <w:szCs w:val="28"/>
        </w:rPr>
        <w:t xml:space="preserve"> Градостроительного кодекса Российской Федерации (Собрание законодательства Российской Федерации,</w:t>
      </w:r>
    </w:p>
    <w:p>
      <w:pPr>
        <w:pStyle w:val="Style20"/>
        <w:jc w:val="both"/>
        <w:rPr>
          <w:rFonts w:ascii="Times New Roman" w:hAnsi="Times New Roman"/>
          <w:color w:val="000000"/>
        </w:rPr>
      </w:pPr>
      <w:r>
        <w:rPr>
          <w:rFonts w:ascii="Times New Roman" w:hAnsi="Times New Roman"/>
          <w:color w:val="000000"/>
          <w:sz w:val="28"/>
          <w:szCs w:val="28"/>
        </w:rPr>
        <w:t>2005, N 1, ст. 16; 2018, N 32, 5135) предельным параметрам разрешенного</w:t>
      </w:r>
    </w:p>
    <w:p>
      <w:pPr>
        <w:pStyle w:val="Style20"/>
        <w:jc w:val="both"/>
        <w:rPr>
          <w:rFonts w:ascii="Times New Roman" w:hAnsi="Times New Roman"/>
          <w:color w:val="000000"/>
        </w:rPr>
      </w:pPr>
      <w:r>
        <w:rPr>
          <w:rFonts w:ascii="Times New Roman" w:hAnsi="Times New Roman"/>
          <w:color w:val="000000"/>
          <w:sz w:val="28"/>
          <w:szCs w:val="28"/>
        </w:rPr>
        <w:t>строительства, реконструкции объектов капитального строительства,</w:t>
      </w:r>
    </w:p>
    <w:p>
      <w:pPr>
        <w:pStyle w:val="Style20"/>
        <w:jc w:val="both"/>
        <w:rPr>
          <w:rFonts w:ascii="Times New Roman" w:hAnsi="Times New Roman"/>
          <w:color w:val="000000"/>
        </w:rPr>
      </w:pPr>
      <w:r>
        <w:rPr>
          <w:rFonts w:ascii="Times New Roman" w:hAnsi="Times New Roman"/>
          <w:color w:val="000000"/>
          <w:sz w:val="28"/>
          <w:szCs w:val="28"/>
        </w:rPr>
        <w:t>установленным правилами землепользования и застройки, документацией по</w:t>
      </w:r>
    </w:p>
    <w:p>
      <w:pPr>
        <w:pStyle w:val="Style20"/>
        <w:jc w:val="both"/>
        <w:rPr>
          <w:rFonts w:ascii="Times New Roman" w:hAnsi="Times New Roman"/>
          <w:color w:val="000000"/>
        </w:rPr>
      </w:pPr>
      <w:r>
        <w:rPr>
          <w:rFonts w:ascii="Times New Roman" w:hAnsi="Times New Roman"/>
          <w:color w:val="000000"/>
          <w:sz w:val="28"/>
          <w:szCs w:val="28"/>
        </w:rPr>
        <w:t>планировке территории, или обязательным требованиям к параметрам объектов</w:t>
      </w:r>
    </w:p>
    <w:p>
      <w:pPr>
        <w:pStyle w:val="Style20"/>
        <w:jc w:val="both"/>
        <w:rPr/>
      </w:pPr>
      <w:r>
        <w:rPr>
          <w:rFonts w:ascii="Times New Roman" w:hAnsi="Times New Roman"/>
          <w:color w:val="000000"/>
          <w:sz w:val="28"/>
          <w:szCs w:val="28"/>
        </w:rPr>
        <w:t xml:space="preserve">капитального строительства, установленным  </w:t>
      </w:r>
      <w:hyperlink r:id="rId71">
        <w:r>
          <w:rPr>
            <w:rStyle w:val="Style11"/>
            <w:rFonts w:ascii="Times New Roman" w:hAnsi="Times New Roman"/>
            <w:color w:val="000000"/>
            <w:sz w:val="28"/>
            <w:szCs w:val="28"/>
          </w:rPr>
          <w:t>Градостроительным кодексом</w:t>
        </w:r>
      </w:hyperlink>
    </w:p>
    <w:p>
      <w:pPr>
        <w:pStyle w:val="Style20"/>
        <w:jc w:val="both"/>
        <w:rPr>
          <w:rFonts w:ascii="Times New Roman" w:hAnsi="Times New Roman"/>
          <w:color w:val="000000"/>
        </w:rPr>
      </w:pPr>
      <w:r>
        <w:rPr>
          <w:rFonts w:ascii="Times New Roman" w:hAnsi="Times New Roman"/>
          <w:color w:val="000000"/>
          <w:sz w:val="28"/>
          <w:szCs w:val="28"/>
        </w:rPr>
        <w:t>Российской Федерации, другими федеральными законами)</w:t>
      </w:r>
    </w:p>
    <w:p>
      <w:pPr>
        <w:pStyle w:val="Style20"/>
        <w:rPr>
          <w:rFonts w:ascii="Times New Roman" w:hAnsi="Times New Roman"/>
          <w:color w:val="000000"/>
        </w:rPr>
      </w:pPr>
      <w:r>
        <w:rPr>
          <w:rFonts w:ascii="Times New Roman" w:hAnsi="Times New Roman"/>
          <w:color w:val="000000"/>
          <w:sz w:val="28"/>
          <w:szCs w:val="28"/>
        </w:rPr>
        <w:t>2. ____________________________________________________________________</w:t>
      </w:r>
    </w:p>
    <w:p>
      <w:pPr>
        <w:pStyle w:val="Style20"/>
        <w:rPr>
          <w:rFonts w:ascii="Times New Roman" w:hAnsi="Times New Roman"/>
          <w:color w:val="000000"/>
          <w:sz w:val="28"/>
          <w:szCs w:val="28"/>
        </w:rPr>
      </w:pPr>
      <w:r>
        <w:rPr>
          <w:rFonts w:ascii="Times New Roman" w:hAnsi="Times New Roman"/>
          <w:color w:val="000000"/>
          <w:sz w:val="28"/>
          <w:szCs w:val="28"/>
        </w:rPr>
      </w:r>
    </w:p>
    <w:p>
      <w:pPr>
        <w:pStyle w:val="Style20"/>
        <w:rPr>
          <w:rFonts w:ascii="Times New Roman" w:hAnsi="Times New Roman"/>
          <w:color w:val="000000"/>
        </w:rPr>
      </w:pPr>
      <w:r>
        <w:rPr>
          <w:rFonts w:ascii="Times New Roman" w:hAnsi="Times New Roman"/>
          <w:color w:val="000000"/>
          <w:sz w:val="28"/>
          <w:szCs w:val="28"/>
        </w:rPr>
        <w:t>(сведения о несоответствии внешнего облика объекта индивидуального</w:t>
      </w:r>
    </w:p>
    <w:p>
      <w:pPr>
        <w:pStyle w:val="Style20"/>
        <w:rPr>
          <w:rFonts w:ascii="Times New Roman" w:hAnsi="Times New Roman"/>
          <w:color w:val="000000"/>
        </w:rPr>
      </w:pPr>
      <w:r>
        <w:rPr>
          <w:rFonts w:ascii="Times New Roman" w:hAnsi="Times New Roman"/>
          <w:color w:val="000000"/>
          <w:sz w:val="28"/>
          <w:szCs w:val="28"/>
        </w:rPr>
        <w:t>жилищного строительства или садового дома описанию внешнего облика таких</w:t>
      </w:r>
    </w:p>
    <w:p>
      <w:pPr>
        <w:pStyle w:val="Style20"/>
        <w:rPr>
          <w:rFonts w:ascii="Times New Roman" w:hAnsi="Times New Roman"/>
          <w:color w:val="000000"/>
        </w:rPr>
      </w:pPr>
      <w:r>
        <w:rPr>
          <w:rFonts w:ascii="Times New Roman" w:hAnsi="Times New Roman"/>
          <w:color w:val="000000"/>
          <w:sz w:val="28"/>
          <w:szCs w:val="28"/>
        </w:rPr>
        <w:t>объекта или дома, являющемуся приложением к уведомлению о планируемых</w:t>
      </w:r>
    </w:p>
    <w:p>
      <w:pPr>
        <w:pStyle w:val="Style20"/>
        <w:rPr>
          <w:rFonts w:ascii="Times New Roman" w:hAnsi="Times New Roman"/>
          <w:color w:val="000000"/>
        </w:rPr>
      </w:pPr>
      <w:r>
        <w:rPr>
          <w:rFonts w:ascii="Times New Roman" w:hAnsi="Times New Roman"/>
          <w:color w:val="000000"/>
          <w:sz w:val="28"/>
          <w:szCs w:val="28"/>
        </w:rPr>
        <w:t>строительстве или реконструкции объекта индивидуального жилищного</w:t>
      </w:r>
    </w:p>
    <w:p>
      <w:pPr>
        <w:pStyle w:val="Style20"/>
        <w:rPr>
          <w:rFonts w:ascii="Times New Roman" w:hAnsi="Times New Roman"/>
          <w:color w:val="000000"/>
        </w:rPr>
      </w:pPr>
      <w:r>
        <w:rPr>
          <w:rFonts w:ascii="Times New Roman" w:hAnsi="Times New Roman"/>
          <w:color w:val="000000"/>
          <w:sz w:val="28"/>
          <w:szCs w:val="28"/>
        </w:rPr>
        <w:t>строительства или садового дома (далее - уведомление о планируемом</w:t>
      </w:r>
    </w:p>
    <w:p>
      <w:pPr>
        <w:pStyle w:val="Style20"/>
        <w:rPr>
          <w:rFonts w:ascii="Times New Roman" w:hAnsi="Times New Roman"/>
          <w:color w:val="000000"/>
        </w:rPr>
      </w:pPr>
      <w:r>
        <w:rPr>
          <w:rFonts w:ascii="Times New Roman" w:hAnsi="Times New Roman"/>
          <w:color w:val="000000"/>
          <w:sz w:val="28"/>
          <w:szCs w:val="28"/>
        </w:rPr>
        <w:t>строительстве), или типовому архитектурному решению, указанному в</w:t>
      </w:r>
    </w:p>
    <w:p>
      <w:pPr>
        <w:pStyle w:val="Style20"/>
        <w:rPr>
          <w:rFonts w:ascii="Times New Roman" w:hAnsi="Times New Roman"/>
          <w:color w:val="000000"/>
        </w:rPr>
      </w:pPr>
      <w:r>
        <w:rPr>
          <w:rFonts w:ascii="Times New Roman" w:hAnsi="Times New Roman"/>
          <w:color w:val="000000"/>
          <w:sz w:val="28"/>
          <w:szCs w:val="28"/>
        </w:rPr>
        <w:t>уведомлении о планируемом строительстве, или сведения о том, что</w:t>
      </w:r>
    </w:p>
    <w:p>
      <w:pPr>
        <w:pStyle w:val="Style20"/>
        <w:rPr>
          <w:rFonts w:ascii="Times New Roman" w:hAnsi="Times New Roman"/>
          <w:color w:val="000000"/>
        </w:rPr>
      </w:pPr>
      <w:r>
        <w:rPr>
          <w:rFonts w:ascii="Times New Roman" w:hAnsi="Times New Roman"/>
          <w:color w:val="000000"/>
          <w:sz w:val="28"/>
          <w:szCs w:val="28"/>
        </w:rPr>
        <w:t>застройщику было направлено уведомление о несоответствии указанных в</w:t>
      </w:r>
    </w:p>
    <w:p>
      <w:pPr>
        <w:pStyle w:val="Style20"/>
        <w:rPr>
          <w:rFonts w:ascii="Times New Roman" w:hAnsi="Times New Roman"/>
          <w:color w:val="000000"/>
        </w:rPr>
      </w:pPr>
      <w:r>
        <w:rPr>
          <w:rFonts w:ascii="Times New Roman" w:hAnsi="Times New Roman"/>
          <w:color w:val="000000"/>
          <w:sz w:val="28"/>
          <w:szCs w:val="28"/>
        </w:rPr>
        <w:t>уведомлении о планируемом строительстве параметров объекта</w:t>
      </w:r>
    </w:p>
    <w:p>
      <w:pPr>
        <w:pStyle w:val="Style20"/>
        <w:rPr>
          <w:rFonts w:ascii="Times New Roman" w:hAnsi="Times New Roman"/>
          <w:color w:val="000000"/>
        </w:rPr>
      </w:pPr>
      <w:r>
        <w:rPr>
          <w:rFonts w:ascii="Times New Roman" w:hAnsi="Times New Roman"/>
          <w:color w:val="000000"/>
          <w:sz w:val="28"/>
          <w:szCs w:val="28"/>
        </w:rPr>
        <w:t>индивидуального жилищного строительства или садового дома установленным</w:t>
      </w:r>
    </w:p>
    <w:p>
      <w:pPr>
        <w:pStyle w:val="Style20"/>
        <w:rPr>
          <w:rFonts w:ascii="Times New Roman" w:hAnsi="Times New Roman"/>
          <w:color w:val="000000"/>
        </w:rPr>
      </w:pPr>
      <w:r>
        <w:rPr>
          <w:rFonts w:ascii="Times New Roman" w:hAnsi="Times New Roman"/>
          <w:color w:val="000000"/>
          <w:sz w:val="28"/>
          <w:szCs w:val="28"/>
        </w:rPr>
        <w:t>параметрам и (или) недопустимости  размещения объекта индивидуального</w:t>
      </w:r>
    </w:p>
    <w:p>
      <w:pPr>
        <w:pStyle w:val="Style20"/>
        <w:rPr>
          <w:rFonts w:ascii="Times New Roman" w:hAnsi="Times New Roman"/>
          <w:color w:val="000000"/>
        </w:rPr>
      </w:pPr>
      <w:r>
        <w:rPr>
          <w:rFonts w:ascii="Times New Roman" w:hAnsi="Times New Roman"/>
          <w:color w:val="000000"/>
          <w:sz w:val="28"/>
          <w:szCs w:val="28"/>
        </w:rPr>
        <w:t>жилищного строительства или садового дома на земельном участке по</w:t>
      </w:r>
    </w:p>
    <w:p>
      <w:pPr>
        <w:pStyle w:val="Style20"/>
        <w:rPr/>
      </w:pPr>
      <w:r>
        <w:rPr>
          <w:rFonts w:ascii="Times New Roman" w:hAnsi="Times New Roman"/>
          <w:color w:val="000000"/>
          <w:sz w:val="28"/>
          <w:szCs w:val="28"/>
        </w:rPr>
        <w:t xml:space="preserve">основанию, указанному в </w:t>
      </w:r>
      <w:hyperlink r:id="rId72">
        <w:r>
          <w:rPr>
            <w:rStyle w:val="Style11"/>
            <w:rFonts w:ascii="Times New Roman" w:hAnsi="Times New Roman"/>
            <w:color w:val="000000"/>
            <w:sz w:val="28"/>
            <w:szCs w:val="28"/>
          </w:rPr>
          <w:t>пункте 4 части 10 статьи 51.1</w:t>
        </w:r>
      </w:hyperlink>
      <w:r>
        <w:rPr>
          <w:rFonts w:ascii="Times New Roman" w:hAnsi="Times New Roman"/>
          <w:color w:val="000000"/>
          <w:sz w:val="28"/>
          <w:szCs w:val="28"/>
        </w:rPr>
        <w:t xml:space="preserve"> Градостроительного</w:t>
      </w:r>
    </w:p>
    <w:p>
      <w:pPr>
        <w:pStyle w:val="Style20"/>
        <w:rPr>
          <w:rFonts w:ascii="Times New Roman" w:hAnsi="Times New Roman"/>
          <w:color w:val="000000"/>
        </w:rPr>
      </w:pPr>
      <w:r>
        <w:rPr>
          <w:rFonts w:ascii="Times New Roman" w:hAnsi="Times New Roman"/>
          <w:color w:val="000000"/>
          <w:sz w:val="28"/>
          <w:szCs w:val="28"/>
        </w:rPr>
        <w:t>кодекса  Российской  Федерации (Собрание законодательства Российской</w:t>
      </w:r>
    </w:p>
    <w:p>
      <w:pPr>
        <w:pStyle w:val="Style20"/>
        <w:rPr>
          <w:rFonts w:ascii="Times New Roman" w:hAnsi="Times New Roman"/>
          <w:color w:val="000000"/>
        </w:rPr>
      </w:pPr>
      <w:r>
        <w:rPr>
          <w:rFonts w:ascii="Times New Roman" w:hAnsi="Times New Roman"/>
          <w:color w:val="000000"/>
          <w:sz w:val="28"/>
          <w:szCs w:val="28"/>
        </w:rPr>
        <w:t>Федерации, 2005, N 1, ст. 16; 2018,  N 32,  ст. 5133,  5135), в случае</w:t>
      </w:r>
    </w:p>
    <w:p>
      <w:pPr>
        <w:pStyle w:val="Style20"/>
        <w:rPr>
          <w:rFonts w:ascii="Times New Roman" w:hAnsi="Times New Roman"/>
          <w:color w:val="000000"/>
        </w:rPr>
      </w:pPr>
      <w:r>
        <w:rPr>
          <w:rFonts w:ascii="Times New Roman" w:hAnsi="Times New Roman"/>
          <w:color w:val="000000"/>
          <w:sz w:val="28"/>
          <w:szCs w:val="28"/>
        </w:rPr>
        <w:t>строительства или реконструкции  объекта  индивидуального жилищного</w:t>
      </w:r>
    </w:p>
    <w:p>
      <w:pPr>
        <w:pStyle w:val="Style20"/>
        <w:rPr>
          <w:rFonts w:ascii="Times New Roman" w:hAnsi="Times New Roman"/>
          <w:color w:val="000000"/>
        </w:rPr>
      </w:pPr>
      <w:r>
        <w:rPr>
          <w:rFonts w:ascii="Times New Roman" w:hAnsi="Times New Roman"/>
          <w:color w:val="000000"/>
          <w:sz w:val="28"/>
          <w:szCs w:val="28"/>
        </w:rPr>
        <w:t>строительства или садового дома в границах исторического поселения</w:t>
      </w:r>
    </w:p>
    <w:p>
      <w:pPr>
        <w:pStyle w:val="Style20"/>
        <w:rPr>
          <w:rFonts w:ascii="Times New Roman" w:hAnsi="Times New Roman"/>
          <w:color w:val="000000"/>
        </w:rPr>
      </w:pPr>
      <w:r>
        <w:rPr>
          <w:rFonts w:ascii="Times New Roman" w:hAnsi="Times New Roman"/>
          <w:color w:val="000000"/>
          <w:sz w:val="28"/>
          <w:szCs w:val="28"/>
        </w:rPr>
        <w:t>федерального или регионального значения)</w:t>
      </w:r>
    </w:p>
    <w:p>
      <w:pPr>
        <w:pStyle w:val="Style20"/>
        <w:rPr>
          <w:rFonts w:ascii="Times New Roman" w:hAnsi="Times New Roman"/>
          <w:color w:val="000000"/>
        </w:rPr>
      </w:pPr>
      <w:r>
        <w:rPr>
          <w:rFonts w:ascii="Times New Roman" w:hAnsi="Times New Roman"/>
          <w:color w:val="000000"/>
          <w:sz w:val="28"/>
          <w:szCs w:val="28"/>
        </w:rPr>
        <w:t>3.___________________________________________________________________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____________________________________________________________________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(сведения о несоответствии вида разрешенного использования построенного</w:t>
      </w:r>
    </w:p>
    <w:p>
      <w:pPr>
        <w:pStyle w:val="Style20"/>
        <w:rPr>
          <w:rFonts w:ascii="Times New Roman" w:hAnsi="Times New Roman"/>
          <w:color w:val="000000"/>
        </w:rPr>
      </w:pPr>
      <w:r>
        <w:rPr>
          <w:rFonts w:ascii="Times New Roman" w:hAnsi="Times New Roman"/>
          <w:color w:val="000000"/>
          <w:sz w:val="28"/>
          <w:szCs w:val="28"/>
        </w:rPr>
        <w:t>или  реконструированного объекта капитального строительства виду</w:t>
      </w:r>
    </w:p>
    <w:p>
      <w:pPr>
        <w:pStyle w:val="Style20"/>
        <w:rPr>
          <w:rFonts w:ascii="Times New Roman" w:hAnsi="Times New Roman"/>
          <w:color w:val="000000"/>
        </w:rPr>
      </w:pPr>
      <w:r>
        <w:rPr>
          <w:rFonts w:ascii="Times New Roman" w:hAnsi="Times New Roman"/>
          <w:color w:val="000000"/>
          <w:sz w:val="28"/>
          <w:szCs w:val="28"/>
        </w:rPr>
        <w:t>разрешенного использования объекта индивидуального жилищного</w:t>
      </w:r>
    </w:p>
    <w:p>
      <w:pPr>
        <w:pStyle w:val="Style20"/>
        <w:rPr>
          <w:rFonts w:ascii="Times New Roman" w:hAnsi="Times New Roman"/>
          <w:color w:val="000000"/>
        </w:rPr>
      </w:pPr>
      <w:r>
        <w:rPr>
          <w:rFonts w:ascii="Times New Roman" w:hAnsi="Times New Roman"/>
          <w:color w:val="000000"/>
          <w:sz w:val="28"/>
          <w:szCs w:val="28"/>
        </w:rPr>
        <w:t>строительства или садового дома, указанному в уведомлении о планируемом</w:t>
      </w:r>
    </w:p>
    <w:p>
      <w:pPr>
        <w:pStyle w:val="Style20"/>
        <w:rPr>
          <w:rFonts w:ascii="Times New Roman" w:hAnsi="Times New Roman"/>
          <w:color w:val="000000"/>
        </w:rPr>
      </w:pPr>
      <w:r>
        <w:rPr>
          <w:rFonts w:ascii="Times New Roman" w:hAnsi="Times New Roman"/>
          <w:color w:val="000000"/>
          <w:sz w:val="28"/>
          <w:szCs w:val="28"/>
        </w:rPr>
        <w:t>строительстве)</w:t>
      </w:r>
    </w:p>
    <w:p>
      <w:pPr>
        <w:pStyle w:val="Style20"/>
        <w:rPr>
          <w:rFonts w:ascii="Times New Roman" w:hAnsi="Times New Roman"/>
          <w:color w:val="000000"/>
        </w:rPr>
      </w:pPr>
      <w:r>
        <w:rPr>
          <w:rFonts w:ascii="Times New Roman" w:hAnsi="Times New Roman"/>
          <w:color w:val="000000"/>
          <w:sz w:val="28"/>
          <w:szCs w:val="28"/>
        </w:rPr>
        <w:t>4. 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____________________________________________________________________</w:t>
      </w:r>
    </w:p>
    <w:p>
      <w:pPr>
        <w:pStyle w:val="Style20"/>
        <w:rPr>
          <w:rFonts w:ascii="Times New Roman" w:hAnsi="Times New Roman"/>
          <w:color w:val="000000"/>
        </w:rPr>
      </w:pPr>
      <w:r>
        <w:rPr>
          <w:rFonts w:ascii="Times New Roman" w:hAnsi="Times New Roman"/>
          <w:color w:val="000000"/>
          <w:sz w:val="28"/>
          <w:szCs w:val="28"/>
        </w:rPr>
        <w:t>(сведения о недопустимости размещения объекта индивидуального жилищного</w:t>
      </w:r>
    </w:p>
    <w:p>
      <w:pPr>
        <w:pStyle w:val="Style20"/>
        <w:rPr>
          <w:rFonts w:ascii="Times New Roman" w:hAnsi="Times New Roman"/>
          <w:color w:val="000000"/>
        </w:rPr>
      </w:pPr>
      <w:r>
        <w:rPr>
          <w:rFonts w:ascii="Times New Roman" w:hAnsi="Times New Roman"/>
          <w:color w:val="000000"/>
          <w:sz w:val="28"/>
          <w:szCs w:val="28"/>
        </w:rPr>
        <w:t>строительства или садового дома в соответствии с ограничениями,</w:t>
      </w:r>
    </w:p>
    <w:p>
      <w:pPr>
        <w:pStyle w:val="Style20"/>
        <w:rPr/>
      </w:pPr>
      <w:r>
        <w:rPr>
          <w:rFonts w:ascii="Times New Roman" w:hAnsi="Times New Roman"/>
          <w:color w:val="000000"/>
          <w:sz w:val="28"/>
          <w:szCs w:val="28"/>
        </w:rPr>
        <w:t xml:space="preserve">установленными в соответствии с </w:t>
      </w:r>
      <w:hyperlink r:id="rId73">
        <w:r>
          <w:rPr>
            <w:rStyle w:val="Style11"/>
            <w:rFonts w:ascii="Times New Roman" w:hAnsi="Times New Roman"/>
            <w:color w:val="000000"/>
            <w:sz w:val="28"/>
            <w:szCs w:val="28"/>
          </w:rPr>
          <w:t>земельным</w:t>
        </w:r>
      </w:hyperlink>
      <w:r>
        <w:rPr>
          <w:rFonts w:ascii="Times New Roman" w:hAnsi="Times New Roman"/>
          <w:color w:val="000000"/>
          <w:sz w:val="28"/>
          <w:szCs w:val="28"/>
        </w:rPr>
        <w:t xml:space="preserve"> и иным законодательством</w:t>
      </w:r>
    </w:p>
    <w:p>
      <w:pPr>
        <w:pStyle w:val="Style20"/>
        <w:rPr>
          <w:rFonts w:ascii="Times New Roman" w:hAnsi="Times New Roman"/>
          <w:color w:val="000000"/>
        </w:rPr>
      </w:pPr>
      <w:r>
        <w:rPr>
          <w:rFonts w:ascii="Times New Roman" w:hAnsi="Times New Roman"/>
          <w:color w:val="000000"/>
          <w:sz w:val="28"/>
          <w:szCs w:val="28"/>
        </w:rPr>
        <w:t>Российской Федерации на дату поступления  уведомления, за исключением</w:t>
      </w:r>
    </w:p>
    <w:p>
      <w:pPr>
        <w:pStyle w:val="Style20"/>
        <w:rPr>
          <w:rFonts w:ascii="Times New Roman" w:hAnsi="Times New Roman"/>
          <w:color w:val="000000"/>
        </w:rPr>
      </w:pPr>
      <w:r>
        <w:rPr>
          <w:rFonts w:ascii="Times New Roman" w:hAnsi="Times New Roman"/>
          <w:color w:val="000000"/>
          <w:sz w:val="28"/>
          <w:szCs w:val="28"/>
        </w:rPr>
        <w:t>случаев, если указанные ограничения предусмотрены решением об</w:t>
      </w:r>
    </w:p>
    <w:p>
      <w:pPr>
        <w:pStyle w:val="Style20"/>
        <w:rPr>
          <w:rFonts w:ascii="Times New Roman" w:hAnsi="Times New Roman"/>
          <w:color w:val="000000"/>
        </w:rPr>
      </w:pPr>
      <w:r>
        <w:rPr>
          <w:rFonts w:ascii="Times New Roman" w:hAnsi="Times New Roman"/>
          <w:color w:val="000000"/>
          <w:sz w:val="28"/>
          <w:szCs w:val="28"/>
        </w:rPr>
        <w:t>установлении или изменении зоны с особыми условиями использования</w:t>
      </w:r>
    </w:p>
    <w:p>
      <w:pPr>
        <w:pStyle w:val="Style20"/>
        <w:rPr>
          <w:rFonts w:ascii="Times New Roman" w:hAnsi="Times New Roman"/>
          <w:color w:val="000000"/>
        </w:rPr>
      </w:pPr>
      <w:r>
        <w:rPr>
          <w:rFonts w:ascii="Times New Roman" w:hAnsi="Times New Roman"/>
          <w:color w:val="000000"/>
          <w:sz w:val="28"/>
          <w:szCs w:val="28"/>
        </w:rPr>
        <w:t>территории, принятым в отношении планируемого к строительству,</w:t>
      </w:r>
    </w:p>
    <w:p>
      <w:pPr>
        <w:pStyle w:val="Style20"/>
        <w:rPr>
          <w:rFonts w:ascii="Times New Roman" w:hAnsi="Times New Roman"/>
          <w:color w:val="000000"/>
        </w:rPr>
      </w:pPr>
      <w:r>
        <w:rPr>
          <w:rFonts w:ascii="Times New Roman" w:hAnsi="Times New Roman"/>
          <w:color w:val="000000"/>
          <w:sz w:val="28"/>
          <w:szCs w:val="28"/>
        </w:rPr>
        <w:t>реконструкции объекта капитального  строительства, и такой объект</w:t>
      </w:r>
    </w:p>
    <w:p>
      <w:pPr>
        <w:pStyle w:val="Style20"/>
        <w:rPr>
          <w:rFonts w:ascii="Times New Roman" w:hAnsi="Times New Roman"/>
          <w:color w:val="000000"/>
        </w:rPr>
      </w:pPr>
      <w:r>
        <w:rPr>
          <w:rFonts w:ascii="Times New Roman" w:hAnsi="Times New Roman"/>
          <w:color w:val="000000"/>
          <w:sz w:val="28"/>
          <w:szCs w:val="28"/>
        </w:rPr>
        <w:t>капитального строительства не введен в эксплуатацию)</w:t>
      </w:r>
    </w:p>
    <w:p>
      <w:pPr>
        <w:pStyle w:val="Style20"/>
        <w:rPr>
          <w:rFonts w:ascii="Times New Roman" w:hAnsi="Times New Roman"/>
          <w:color w:val="000000"/>
        </w:rPr>
      </w:pPr>
      <w:r>
        <w:rPr>
          <w:rFonts w:ascii="Times New Roman" w:hAnsi="Times New Roman"/>
          <w:color w:val="000000"/>
          <w:sz w:val="28"/>
          <w:szCs w:val="28"/>
        </w:rPr>
        <w:t>_______________________________       _________      ______________________</w:t>
      </w:r>
    </w:p>
    <w:p>
      <w:pPr>
        <w:pStyle w:val="Style20"/>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(должность уполномоченного лица       (подпись)        (расшифровка подписи)</w:t>
      </w:r>
    </w:p>
    <w:p>
      <w:pPr>
        <w:pStyle w:val="Style20"/>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20"/>
        <w:rPr>
          <w:rFonts w:ascii="Times New Roman" w:hAnsi="Times New Roman"/>
          <w:color w:val="000000"/>
        </w:rPr>
      </w:pPr>
      <w:r>
        <w:rPr>
          <w:rFonts w:ascii="Times New Roman" w:hAnsi="Times New Roman"/>
          <w:color w:val="000000"/>
          <w:sz w:val="28"/>
          <w:szCs w:val="28"/>
          <w:shd w:fill="auto" w:val="clear"/>
        </w:rPr>
        <w:t>уполномоченного на выдачу разрешений</w:t>
      </w:r>
    </w:p>
    <w:p>
      <w:pPr>
        <w:pStyle w:val="Style20"/>
        <w:rPr>
          <w:rFonts w:ascii="Times New Roman" w:hAnsi="Times New Roman"/>
          <w:color w:val="000000"/>
        </w:rPr>
      </w:pPr>
      <w:r>
        <w:rPr>
          <w:rFonts w:ascii="Times New Roman" w:hAnsi="Times New Roman"/>
          <w:color w:val="000000"/>
          <w:sz w:val="28"/>
          <w:szCs w:val="28"/>
          <w:shd w:fill="auto" w:val="clear"/>
        </w:rPr>
        <w:t>на строительство федерального органа</w:t>
      </w:r>
    </w:p>
    <w:p>
      <w:pPr>
        <w:pStyle w:val="Style20"/>
        <w:rPr>
          <w:rFonts w:ascii="Times New Roman" w:hAnsi="Times New Roman"/>
          <w:color w:val="000000"/>
        </w:rPr>
      </w:pPr>
      <w:r>
        <w:rPr>
          <w:rFonts w:ascii="Times New Roman" w:hAnsi="Times New Roman"/>
          <w:color w:val="000000"/>
          <w:sz w:val="28"/>
          <w:szCs w:val="28"/>
          <w:shd w:fill="auto" w:val="clear"/>
        </w:rPr>
        <w:t>исполнительной власти, органа</w:t>
      </w:r>
    </w:p>
    <w:p>
      <w:pPr>
        <w:pStyle w:val="Style20"/>
        <w:rPr>
          <w:rFonts w:ascii="Times New Roman" w:hAnsi="Times New Roman"/>
          <w:color w:val="000000"/>
        </w:rPr>
      </w:pPr>
      <w:r>
        <w:rPr>
          <w:rFonts w:ascii="Times New Roman" w:hAnsi="Times New Roman"/>
          <w:color w:val="000000"/>
          <w:sz w:val="28"/>
          <w:szCs w:val="28"/>
          <w:shd w:fill="auto" w:val="clear"/>
        </w:rPr>
        <w:t>исполнительной власти субъекта</w:t>
      </w:r>
    </w:p>
    <w:p>
      <w:pPr>
        <w:pStyle w:val="Style20"/>
        <w:rPr>
          <w:rFonts w:ascii="Times New Roman" w:hAnsi="Times New Roman"/>
          <w:color w:val="000000"/>
        </w:rPr>
      </w:pPr>
      <w:r>
        <w:rPr>
          <w:rFonts w:ascii="Times New Roman" w:hAnsi="Times New Roman"/>
          <w:color w:val="000000"/>
          <w:sz w:val="28"/>
          <w:szCs w:val="28"/>
          <w:shd w:fill="auto" w:val="clear"/>
        </w:rPr>
        <w:t>Российской Федерации, органа</w:t>
      </w:r>
    </w:p>
    <w:p>
      <w:pPr>
        <w:pStyle w:val="Style20"/>
        <w:rPr>
          <w:rFonts w:ascii="Times New Roman" w:hAnsi="Times New Roman"/>
          <w:color w:val="000000"/>
        </w:rPr>
      </w:pPr>
      <w:r>
        <w:rPr>
          <w:rFonts w:ascii="Times New Roman" w:hAnsi="Times New Roman"/>
          <w:color w:val="000000"/>
          <w:sz w:val="28"/>
          <w:szCs w:val="28"/>
          <w:shd w:fill="auto" w:val="clear"/>
        </w:rPr>
        <w:t>местного самоуправления)</w:t>
      </w:r>
    </w:p>
    <w:p>
      <w:pPr>
        <w:pStyle w:val="Normal"/>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Style20"/>
        <w:rPr>
          <w:rFonts w:ascii="Times New Roman" w:hAnsi="Times New Roman"/>
          <w:color w:val="000000"/>
        </w:rPr>
      </w:pPr>
      <w:r>
        <w:rPr>
          <w:rFonts w:ascii="Times New Roman" w:hAnsi="Times New Roman"/>
          <w:color w:val="000000"/>
          <w:sz w:val="28"/>
          <w:szCs w:val="28"/>
          <w:shd w:fill="auto" w:val="clear"/>
        </w:rPr>
        <w:t>М.П.</w:t>
      </w:r>
    </w:p>
    <w:p>
      <w:pPr>
        <w:pStyle w:val="Normal"/>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shd w:fill="FFFFFF" w:val="clear"/>
        </w:rPr>
        <w:t>Начальник управления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shd w:fill="FFFFFF" w:val="clear"/>
        </w:rPr>
        <w:t>архитектуры и градостроительства</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shd w:fill="FFFFFF" w:val="clear"/>
        </w:rPr>
        <w:t>администрации муниципального образования</w:t>
      </w:r>
    </w:p>
    <w:p>
      <w:pPr>
        <w:pStyle w:val="Normal"/>
        <w:tabs>
          <w:tab w:val="clear" w:pos="708"/>
          <w:tab w:val="left" w:pos="0" w:leader="none"/>
        </w:tabs>
        <w:jc w:val="both"/>
        <w:rPr/>
      </w:pPr>
      <w:r>
        <w:rPr>
          <w:rStyle w:val="Hyperlink"/>
          <w:rFonts w:cs="Times New Roman" w:ascii="Times New Roman" w:hAnsi="Times New Roman"/>
          <w:color w:val="000000"/>
          <w:sz w:val="28"/>
          <w:szCs w:val="28"/>
          <w:u w:val="none"/>
          <w:shd w:fill="FFFFFF" w:val="clear"/>
        </w:rPr>
        <w:t>Кореновский район,</w:t>
      </w:r>
    </w:p>
    <w:p>
      <w:pPr>
        <w:pStyle w:val="NoSpacing"/>
        <w:widowControl w:val="false"/>
        <w:rPr/>
      </w:pPr>
      <w:r>
        <w:rPr>
          <w:rStyle w:val="Hyperlink"/>
          <w:rFonts w:cs="Times New Roman" w:ascii="Times New Roman" w:hAnsi="Times New Roman"/>
          <w:color w:val="000000"/>
          <w:spacing w:val="-6"/>
          <w:sz w:val="28"/>
          <w:szCs w:val="28"/>
          <w:u w:val="none"/>
          <w:shd w:fill="FFFFFF" w:val="clear"/>
          <w:lang w:eastAsia="ru-RU"/>
        </w:rPr>
        <w:t xml:space="preserve">главный архитектор </w:t>
        <w:tab/>
        <w:tab/>
        <w:tab/>
        <w:tab/>
        <w:tab/>
        <w:tab/>
        <w:t xml:space="preserve">         М.Г. Милославск</w:t>
      </w:r>
      <w:r>
        <w:rPr>
          <w:rStyle w:val="Hyperlink"/>
          <w:rFonts w:cs="Times New Roman" w:ascii="Times New Roman" w:hAnsi="Times New Roman"/>
          <w:color w:val="000000"/>
          <w:spacing w:val="-6"/>
          <w:sz w:val="28"/>
          <w:szCs w:val="28"/>
          <w:u w:val="none"/>
          <w:shd w:fill="FFFFFF" w:val="clear"/>
          <w:lang w:eastAsia="ru-RU"/>
        </w:rPr>
        <w:t>ая</w:t>
      </w:r>
    </w:p>
    <w:p>
      <w:pPr>
        <w:pStyle w:val="Normal"/>
        <w:widowControl w:val="false"/>
        <w:spacing w:before="0" w:after="0"/>
        <w:jc w:val="right"/>
        <w:rPr>
          <w:rFonts w:cs="Times New Roman"/>
          <w:spacing w:val="-6"/>
          <w:sz w:val="28"/>
          <w:szCs w:val="28"/>
          <w:lang w:eastAsia="ru-RU"/>
        </w:rPr>
      </w:pPr>
      <w:r>
        <w:rPr>
          <w:rFonts w:ascii="Times New Roman" w:hAnsi="Times New Roman"/>
          <w:color w:val="000000"/>
        </w:rPr>
      </w:r>
    </w:p>
    <w:p>
      <w:pPr>
        <w:pStyle w:val="Normal"/>
        <w:widowControl w:val="false"/>
        <w:spacing w:before="0" w:after="0"/>
        <w:jc w:val="right"/>
        <w:rPr>
          <w:rFonts w:ascii="Times New Roman" w:hAnsi="Times New Roman"/>
          <w:color w:val="000000"/>
        </w:rPr>
      </w:pPr>
      <w:r>
        <w:rPr>
          <w:rFonts w:cs="Times New Roman" w:ascii="Times New Roman" w:hAnsi="Times New Roman"/>
          <w:color w:val="000000"/>
          <w:spacing w:val="-6"/>
          <w:sz w:val="28"/>
          <w:szCs w:val="28"/>
          <w:lang w:eastAsia="ru-RU"/>
        </w:rPr>
        <w:t>ПРИЛОЖЕНИЕ № 8</w:t>
      </w:r>
    </w:p>
    <w:p>
      <w:pPr>
        <w:pStyle w:val="Normal"/>
        <w:widowControl w:val="false"/>
        <w:jc w:val="right"/>
        <w:rPr>
          <w:rFonts w:ascii="Times New Roman" w:hAnsi="Times New Roman"/>
          <w:color w:val="000000"/>
        </w:rPr>
      </w:pPr>
      <w:r>
        <w:rPr>
          <w:rFonts w:cs="Times New Roman" w:ascii="Times New Roman" w:hAnsi="Times New Roman"/>
          <w:color w:val="000000"/>
          <w:spacing w:val="-6"/>
          <w:sz w:val="28"/>
          <w:szCs w:val="28"/>
          <w:lang w:eastAsia="ru-RU"/>
        </w:rPr>
        <w:t>к административному регламенту</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предоставления муниципальной</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услуги</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Направление уведомления                                                                                о соответствии построенных                                                                                              или реконструированных                                                                                                   объектов индивидуального  жилищного </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rPr>
        <w:t>строительства требованиям                                                               законодательства Российской Федерации</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pacing w:val="-6"/>
          <w:sz w:val="28"/>
          <w:szCs w:val="28"/>
          <w:lang w:eastAsia="ru-RU"/>
        </w:rPr>
        <w:t xml:space="preserve"> </w:t>
      </w:r>
      <w:r>
        <w:rPr>
          <w:rFonts w:eastAsia="Times New Roman" w:cs="Times New Roman" w:ascii="Times New Roman" w:hAnsi="Times New Roman"/>
          <w:color w:val="000000"/>
          <w:spacing w:val="-6"/>
          <w:sz w:val="28"/>
          <w:szCs w:val="28"/>
          <w:lang w:eastAsia="ru-RU"/>
        </w:rPr>
        <w:t>о градостроительной деятельности</w:t>
      </w:r>
      <w:r>
        <w:rPr>
          <w:rFonts w:cs="Times New Roman" w:ascii="Times New Roman" w:hAnsi="Times New Roman"/>
          <w:color w:val="000000"/>
          <w:spacing w:val="-6"/>
          <w:sz w:val="28"/>
          <w:szCs w:val="28"/>
          <w:shd w:fill="FFFFFF" w:val="clear"/>
          <w:lang w:eastAsia="ru-RU"/>
        </w:rPr>
        <w:t>»</w:t>
      </w:r>
    </w:p>
    <w:p>
      <w:pPr>
        <w:pStyle w:val="Normal"/>
        <w:widowControl w:val="false"/>
        <w:ind w:firstLine="709" w:left="5663"/>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widowControl w:val="false"/>
        <w:ind w:firstLine="709" w:left="5663"/>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widowControl w:val="false"/>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ind w:right="-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center"/>
        <w:rPr>
          <w:rFonts w:ascii="Times New Roman" w:hAnsi="Times New Roman"/>
          <w:color w:val="000000"/>
        </w:rPr>
      </w:pPr>
      <w:r>
        <w:rPr>
          <w:rFonts w:ascii="Times New Roman" w:hAnsi="Times New Roman"/>
          <w:b/>
          <w:color w:val="000000"/>
          <w:sz w:val="28"/>
          <w:szCs w:val="28"/>
          <w:shd w:fill="FFFFFF" w:val="clear"/>
        </w:rPr>
        <w:t>Форма заявления</w:t>
      </w:r>
    </w:p>
    <w:p>
      <w:pPr>
        <w:pStyle w:val="Normal"/>
        <w:ind w:right="-1"/>
        <w:jc w:val="center"/>
        <w:rPr>
          <w:rFonts w:ascii="Times New Roman" w:hAnsi="Times New Roman"/>
          <w:color w:val="000000"/>
        </w:rPr>
      </w:pPr>
      <w:r>
        <w:rPr>
          <w:rFonts w:cs="Times New Roman" w:ascii="Times New Roman" w:hAnsi="Times New Roman"/>
          <w:b/>
          <w:color w:val="000000"/>
          <w:sz w:val="28"/>
          <w:shd w:fill="FFFFFF" w:val="clear"/>
        </w:rPr>
        <w:t>об исправлении допущенных опечаток и (или) ошибок</w:t>
      </w:r>
    </w:p>
    <w:p>
      <w:pPr>
        <w:pStyle w:val="Normal"/>
        <w:ind w:right="-1"/>
        <w:jc w:val="center"/>
        <w:rPr>
          <w:rFonts w:ascii="Times New Roman" w:hAnsi="Times New Roman"/>
          <w:color w:val="000000"/>
        </w:rPr>
      </w:pPr>
      <w:r>
        <w:rPr>
          <w:rFonts w:cs="Times New Roman" w:ascii="Times New Roman" w:hAnsi="Times New Roman"/>
          <w:b/>
          <w:color w:val="000000"/>
          <w:sz w:val="28"/>
          <w:shd w:fill="FFFFFF" w:val="clear"/>
        </w:rPr>
        <w:t>в выданных документах в результате предоставления</w:t>
      </w:r>
    </w:p>
    <w:p>
      <w:pPr>
        <w:pStyle w:val="Normal"/>
        <w:ind w:right="-1"/>
        <w:jc w:val="center"/>
        <w:rPr>
          <w:rFonts w:ascii="Times New Roman" w:hAnsi="Times New Roman"/>
          <w:color w:val="000000"/>
        </w:rPr>
      </w:pPr>
      <w:r>
        <w:rPr>
          <w:rFonts w:cs="Times New Roman" w:ascii="Times New Roman" w:hAnsi="Times New Roman"/>
          <w:b/>
          <w:color w:val="000000"/>
          <w:sz w:val="28"/>
          <w:shd w:fill="FFFFFF" w:val="clear"/>
        </w:rPr>
        <w:t xml:space="preserve">муниципальной услуги </w:t>
      </w:r>
    </w:p>
    <w:p>
      <w:pPr>
        <w:pStyle w:val="Normal"/>
        <w:ind w:right="-1"/>
        <w:jc w:val="center"/>
        <w:rPr>
          <w:rFonts w:ascii="Times New Roman" w:hAnsi="Times New Roman" w:cs="Times New Roman"/>
          <w:b/>
          <w:color w:val="000000"/>
          <w:sz w:val="28"/>
        </w:rPr>
      </w:pPr>
      <w:r>
        <w:rPr>
          <w:rFonts w:cs="Times New Roman" w:ascii="Times New Roman" w:hAnsi="Times New Roman"/>
          <w:b/>
          <w:color w:val="000000"/>
          <w:sz w:val="28"/>
        </w:rPr>
      </w:r>
    </w:p>
    <w:p>
      <w:pPr>
        <w:pStyle w:val="Normal"/>
        <w:ind w:right="-1"/>
        <w:rPr>
          <w:rFonts w:ascii="Times New Roman" w:hAnsi="Times New Roman"/>
          <w:color w:val="000000"/>
        </w:rPr>
      </w:pPr>
      <w:r>
        <w:rPr>
          <w:rFonts w:cs="Times New Roman" w:ascii="Times New Roman" w:hAnsi="Times New Roman"/>
          <w:color w:val="000000"/>
          <w:sz w:val="28"/>
          <w:szCs w:val="28"/>
        </w:rPr>
        <w:tab/>
        <w:tab/>
        <w:tab/>
        <w:tab/>
        <w:tab/>
        <w:tab/>
        <w:tab/>
        <w:tab/>
        <w:t xml:space="preserve">     Главе       </w:t>
      </w:r>
      <w:r>
        <w:rPr>
          <w:rFonts w:cs="Times New Roman" w:ascii="Times New Roman" w:hAnsi="Times New Roman"/>
          <w:color w:val="000000"/>
          <w:sz w:val="24"/>
          <w:szCs w:val="24"/>
        </w:rPr>
        <w:t xml:space="preserve"> </w:t>
      </w:r>
    </w:p>
    <w:p>
      <w:pPr>
        <w:pStyle w:val="Normal"/>
        <w:ind w:right="-1"/>
        <w:rPr>
          <w:rFonts w:ascii="Times New Roman" w:hAnsi="Times New Roman"/>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spacing w:before="0" w:after="120"/>
        <w:ind w:left="3969" w:right="-1"/>
        <w:rPr>
          <w:rFonts w:ascii="Times New Roman" w:hAnsi="Times New Roman"/>
          <w:color w:val="000000"/>
        </w:rPr>
      </w:pPr>
      <w:r>
        <w:rPr>
          <w:rFonts w:eastAsia="Calibri" w:ascii="Times New Roman" w:hAnsi="Times New Roman"/>
          <w:color w:val="000000"/>
          <w:shd w:fill="FFFFFF" w:val="clear"/>
        </w:rPr>
        <w:t xml:space="preserve">                                   </w:t>
      </w:r>
      <w:r>
        <w:rPr>
          <w:rFonts w:eastAsia="Calibri" w:ascii="Times New Roman" w:hAnsi="Times New Roman"/>
          <w:color w:val="000000"/>
          <w:sz w:val="28"/>
          <w:szCs w:val="28"/>
          <w:shd w:fill="FFFFFF" w:val="clear"/>
        </w:rPr>
        <w:t xml:space="preserve">   </w:t>
      </w:r>
      <w:r>
        <w:rPr>
          <w:rFonts w:eastAsia="Calibri" w:ascii="Times New Roman" w:hAnsi="Times New Roman"/>
          <w:color w:val="000000"/>
          <w:sz w:val="28"/>
          <w:szCs w:val="28"/>
          <w:shd w:fill="FFFFFF" w:val="clear"/>
        </w:rPr>
        <w:t>Кореновский район</w:t>
      </w:r>
    </w:p>
    <w:p>
      <w:pPr>
        <w:pStyle w:val="Normal"/>
        <w:ind w:right="-1"/>
        <w:rPr>
          <w:rFonts w:ascii="Times New Roman" w:hAnsi="Times New Roman"/>
          <w:color w:val="000000"/>
        </w:rPr>
      </w:pPr>
      <w:r>
        <w:rPr>
          <w:rFonts w:cs="Times New Roman" w:ascii="Times New Roman" w:hAnsi="Times New Roman"/>
          <w:color w:val="000000"/>
          <w:sz w:val="28"/>
          <w:szCs w:val="28"/>
        </w:rPr>
        <w:t xml:space="preserve">                                                                       </w:t>
      </w: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_________________________</w:t>
      </w:r>
    </w:p>
    <w:p>
      <w:pPr>
        <w:pStyle w:val="Normal"/>
        <w:ind w:right="-1"/>
        <w:jc w:val="right"/>
        <w:rPr/>
      </w:pPr>
      <w:r>
        <w:rPr>
          <w:rStyle w:val="FontStyle24"/>
          <w:rFonts w:eastAsia="SimSun" w:ascii="Times New Roman" w:hAnsi="Times New Roman"/>
          <w:b w:val="false"/>
          <w:bCs w:val="false"/>
          <w:color w:val="000000"/>
          <w:sz w:val="28"/>
          <w:szCs w:val="28"/>
          <w:shd w:fill="FFFFFF" w:val="clear"/>
        </w:rPr>
        <w:t xml:space="preserve"> </w:t>
      </w:r>
      <w:r>
        <w:rPr>
          <w:rStyle w:val="FontStyle24"/>
          <w:rFonts w:eastAsia="SimSun" w:ascii="Times New Roman" w:hAnsi="Times New Roman"/>
          <w:b w:val="false"/>
          <w:bCs w:val="false"/>
          <w:color w:val="000000"/>
          <w:sz w:val="28"/>
          <w:szCs w:val="28"/>
          <w:shd w:fill="FFFFFF" w:val="clear"/>
        </w:rPr>
        <w:t>________________________________</w:t>
      </w:r>
      <w:r>
        <w:rPr>
          <w:rFonts w:cs="Times New Roman" w:ascii="Times New Roman" w:hAnsi="Times New Roman"/>
          <w:color w:val="000000"/>
        </w:rPr>
        <w:t xml:space="preserve">                                                                                    Ф.И.О</w:t>
      </w:r>
    </w:p>
    <w:p>
      <w:pPr>
        <w:pStyle w:val="Normal"/>
        <w:ind w:right="-1"/>
        <w:jc w:val="right"/>
        <w:rPr/>
      </w:pPr>
      <w:r>
        <w:rPr>
          <w:rStyle w:val="FontStyle24"/>
          <w:rFonts w:eastAsia="SimSun" w:ascii="Times New Roman" w:hAnsi="Times New Roman"/>
          <w:b w:val="false"/>
          <w:bCs w:val="false"/>
          <w:color w:val="000000"/>
          <w:shd w:fill="FFFFFF" w:val="clear"/>
        </w:rPr>
        <w:t>________________________________________</w:t>
      </w:r>
    </w:p>
    <w:p>
      <w:pPr>
        <w:pStyle w:val="Normal"/>
        <w:ind w:right="-1"/>
        <w:jc w:val="right"/>
        <w:rPr>
          <w:rFonts w:ascii="Times New Roman" w:hAnsi="Times New Roman"/>
          <w:color w:val="000000"/>
        </w:rPr>
      </w:pPr>
      <w:r>
        <w:rPr>
          <w:rFonts w:cs="Times New Roman" w:ascii="Times New Roman" w:hAnsi="Times New Roman"/>
          <w:color w:val="000000"/>
        </w:rPr>
        <w:t xml:space="preserve"> </w:t>
      </w:r>
      <w:r>
        <w:rPr>
          <w:rFonts w:cs="Times New Roman" w:ascii="Times New Roman" w:hAnsi="Times New Roman"/>
          <w:color w:val="000000"/>
        </w:rPr>
        <w:t>место фактического проживания</w:t>
      </w:r>
    </w:p>
    <w:p>
      <w:pPr>
        <w:pStyle w:val="Normal"/>
        <w:ind w:right="-1"/>
        <w:jc w:val="right"/>
        <w:rPr>
          <w:rFonts w:ascii="Times New Roman" w:hAnsi="Times New Roman"/>
          <w:color w:val="000000"/>
        </w:rPr>
      </w:pPr>
      <w:r>
        <w:rPr>
          <w:rFonts w:cs="Times New Roman" w:ascii="Times New Roman" w:hAnsi="Times New Roman"/>
          <w:color w:val="000000"/>
        </w:rPr>
        <w:t>____________________________________________</w:t>
      </w:r>
    </w:p>
    <w:p>
      <w:pPr>
        <w:pStyle w:val="Normal"/>
        <w:ind w:right="-1"/>
        <w:jc w:val="right"/>
        <w:rPr>
          <w:rFonts w:ascii="Times New Roman" w:hAnsi="Times New Roman"/>
          <w:color w:val="000000"/>
        </w:rPr>
      </w:pPr>
      <w:r>
        <w:rPr>
          <w:rFonts w:cs="Times New Roman" w:ascii="Times New Roman" w:hAnsi="Times New Roman"/>
          <w:color w:val="000000"/>
        </w:rPr>
        <w:t>реквизиты документа, удостоверяющего личность</w:t>
      </w:r>
    </w:p>
    <w:p>
      <w:pPr>
        <w:pStyle w:val="Normal"/>
        <w:ind w:right="-1"/>
        <w:jc w:val="right"/>
        <w:rPr>
          <w:rFonts w:ascii="Times New Roman" w:hAnsi="Times New Roman"/>
          <w:color w:val="000000"/>
        </w:rPr>
      </w:pPr>
      <w:r>
        <w:rPr>
          <w:rFonts w:cs="Times New Roman" w:ascii="Times New Roman" w:hAnsi="Times New Roman"/>
          <w:color w:val="000000"/>
        </w:rPr>
        <w:t>____________________________________________</w:t>
      </w:r>
    </w:p>
    <w:p>
      <w:pPr>
        <w:pStyle w:val="Normal"/>
        <w:spacing w:lineRule="exact" w:line="280"/>
        <w:jc w:val="right"/>
        <w:rPr>
          <w:rFonts w:ascii="Times New Roman" w:hAnsi="Times New Roman"/>
          <w:color w:val="000000"/>
        </w:rPr>
      </w:pPr>
      <w:r>
        <w:rPr>
          <w:rFonts w:cs="Times New Roman" w:ascii="Times New Roman" w:hAnsi="Times New Roman"/>
          <w:color w:val="000000"/>
        </w:rPr>
        <w:t>наименование и место нахождения юридического</w:t>
      </w:r>
    </w:p>
    <w:p>
      <w:pPr>
        <w:pStyle w:val="Normal"/>
        <w:ind w:right="-1"/>
        <w:jc w:val="right"/>
        <w:rPr>
          <w:rFonts w:ascii="Times New Roman" w:hAnsi="Times New Roman"/>
          <w:color w:val="000000"/>
        </w:rPr>
      </w:pPr>
      <w:r>
        <w:rPr>
          <w:rFonts w:cs="Times New Roman" w:ascii="Times New Roman" w:hAnsi="Times New Roman"/>
          <w:color w:val="000000"/>
        </w:rPr>
        <w:t xml:space="preserve">                            </w:t>
      </w:r>
      <w:r>
        <w:rPr>
          <w:rFonts w:cs="Times New Roman" w:ascii="Times New Roman" w:hAnsi="Times New Roman"/>
          <w:color w:val="000000"/>
        </w:rPr>
        <w:t>лица или индивидуального предпринимателя</w:t>
      </w:r>
    </w:p>
    <w:p>
      <w:pPr>
        <w:pStyle w:val="Normal"/>
        <w:ind w:right="-1"/>
        <w:jc w:val="right"/>
        <w:rPr>
          <w:rFonts w:ascii="Times New Roman" w:hAnsi="Times New Roman"/>
          <w:color w:val="000000"/>
        </w:rPr>
      </w:pPr>
      <w:r>
        <w:rPr>
          <w:rFonts w:cs="Times New Roman" w:ascii="Times New Roman" w:hAnsi="Times New Roman"/>
          <w:color w:val="000000"/>
        </w:rPr>
        <w:t>___________________________________________</w:t>
      </w:r>
    </w:p>
    <w:p>
      <w:pPr>
        <w:pStyle w:val="Normal"/>
        <w:spacing w:lineRule="exact" w:line="280"/>
        <w:jc w:val="right"/>
        <w:rPr>
          <w:rFonts w:ascii="Times New Roman" w:hAnsi="Times New Roman"/>
          <w:color w:val="000000"/>
        </w:rPr>
      </w:pPr>
      <w:r>
        <w:rPr>
          <w:rFonts w:cs="Times New Roman" w:ascii="Times New Roman" w:hAnsi="Times New Roman"/>
          <w:color w:val="000000"/>
        </w:rPr>
        <w:t>номер записи о государственной</w:t>
      </w:r>
    </w:p>
    <w:p>
      <w:pPr>
        <w:pStyle w:val="Normal"/>
        <w:ind w:right="-1"/>
        <w:jc w:val="right"/>
        <w:rPr>
          <w:rFonts w:ascii="Times New Roman" w:hAnsi="Times New Roman"/>
          <w:color w:val="000000"/>
        </w:rPr>
      </w:pPr>
      <w:r>
        <w:rPr>
          <w:rFonts w:cs="Times New Roman" w:ascii="Times New Roman" w:hAnsi="Times New Roman"/>
          <w:color w:val="000000"/>
        </w:rPr>
        <w:t xml:space="preserve">                              </w:t>
      </w:r>
      <w:r>
        <w:rPr>
          <w:rFonts w:cs="Times New Roman" w:ascii="Times New Roman" w:hAnsi="Times New Roman"/>
          <w:color w:val="000000"/>
        </w:rPr>
        <w:t>регистрации в ЕГРЮЛ, ЕГРИП,</w:t>
      </w:r>
    </w:p>
    <w:p>
      <w:pPr>
        <w:pStyle w:val="Normal"/>
        <w:ind w:right="-1"/>
        <w:jc w:val="right"/>
        <w:rPr>
          <w:rFonts w:ascii="Times New Roman" w:hAnsi="Times New Roman"/>
          <w:color w:val="000000"/>
        </w:rPr>
      </w:pPr>
      <w:r>
        <w:rPr>
          <w:rFonts w:cs="Times New Roman" w:ascii="Times New Roman" w:hAnsi="Times New Roman"/>
          <w:color w:val="000000"/>
        </w:rPr>
        <w:t>___________________________________________</w:t>
      </w:r>
    </w:p>
    <w:p>
      <w:pPr>
        <w:pStyle w:val="Normal"/>
        <w:spacing w:lineRule="exact" w:line="280"/>
        <w:jc w:val="right"/>
        <w:rPr>
          <w:rFonts w:ascii="Times New Roman" w:hAnsi="Times New Roman"/>
          <w:color w:val="000000"/>
        </w:rPr>
      </w:pPr>
      <w:r>
        <w:rPr>
          <w:rFonts w:cs="Times New Roman" w:ascii="Times New Roman" w:hAnsi="Times New Roman"/>
          <w:color w:val="000000"/>
        </w:rPr>
        <w:t>идентификационный номер налогоплательщика</w:t>
      </w:r>
    </w:p>
    <w:p>
      <w:pPr>
        <w:pStyle w:val="Normal"/>
        <w:ind w:right="-1"/>
        <w:jc w:val="right"/>
        <w:rPr>
          <w:rFonts w:ascii="Times New Roman" w:hAnsi="Times New Roman"/>
          <w:color w:val="000000"/>
        </w:rPr>
      </w:pPr>
      <w:r>
        <w:rPr>
          <w:rFonts w:cs="Times New Roman" w:ascii="Times New Roman" w:hAnsi="Times New Roman"/>
          <w:color w:val="000000"/>
        </w:rPr>
        <w:t xml:space="preserve">___________________________________________                              </w:t>
      </w:r>
    </w:p>
    <w:p>
      <w:pPr>
        <w:pStyle w:val="Normal"/>
        <w:ind w:right="-1"/>
        <w:jc w:val="right"/>
        <w:rPr>
          <w:rFonts w:ascii="Times New Roman" w:hAnsi="Times New Roman"/>
          <w:color w:val="000000"/>
        </w:rPr>
      </w:pPr>
      <w:r>
        <w:rPr>
          <w:rFonts w:cs="Times New Roman" w:ascii="Times New Roman" w:hAnsi="Times New Roman"/>
          <w:color w:val="000000"/>
        </w:rPr>
        <w:t>контактные телефоны</w:t>
      </w:r>
    </w:p>
    <w:p>
      <w:pPr>
        <w:pStyle w:val="Normal"/>
        <w:ind w:right="-1"/>
        <w:jc w:val="right"/>
        <w:rPr/>
      </w:pPr>
      <w:r>
        <w:rPr>
          <w:rStyle w:val="FontStyle24"/>
          <w:rFonts w:eastAsia="SimSun" w:ascii="Times New Roman" w:hAnsi="Times New Roman"/>
          <w:b w:val="false"/>
          <w:bCs w:val="false"/>
          <w:color w:val="000000"/>
          <w:shd w:fill="FFFFFF" w:val="clear"/>
        </w:rPr>
        <w:t xml:space="preserve">_____________________________________  </w:t>
      </w:r>
    </w:p>
    <w:p>
      <w:pPr>
        <w:pStyle w:val="Normal"/>
        <w:ind w:right="-1"/>
        <w:jc w:val="right"/>
        <w:rPr>
          <w:rFonts w:ascii="Times New Roman" w:hAnsi="Times New Roman"/>
          <w:color w:val="000000"/>
        </w:rPr>
      </w:pPr>
      <w:r>
        <w:rPr>
          <w:rFonts w:cs="Times New Roman" w:ascii="Times New Roman" w:hAnsi="Times New Roman"/>
          <w:color w:val="000000"/>
        </w:rPr>
        <w:t>адрес электронной почты</w:t>
      </w:r>
    </w:p>
    <w:p>
      <w:pPr>
        <w:pStyle w:val="Normal"/>
        <w:jc w:val="right"/>
        <w:rPr>
          <w:rFonts w:ascii="Times New Roman" w:hAnsi="Times New Roman"/>
          <w:color w:val="000000"/>
        </w:rPr>
      </w:pPr>
      <w:r>
        <w:rPr>
          <w:rFonts w:ascii="Times New Roman" w:hAnsi="Times New Roman"/>
          <w:color w:val="000000"/>
        </w:rPr>
      </w:r>
    </w:p>
    <w:p>
      <w:pPr>
        <w:pStyle w:val="Normal"/>
        <w:jc w:val="right"/>
        <w:rPr>
          <w:rFonts w:ascii="Times New Roman" w:hAnsi="Times New Roman"/>
          <w:color w:val="000000"/>
        </w:rPr>
      </w:pPr>
      <w:r>
        <w:rPr>
          <w:rFonts w:ascii="Times New Roman" w:hAnsi="Times New Roman"/>
          <w:color w:val="000000"/>
        </w:rPr>
      </w:r>
    </w:p>
    <w:p>
      <w:pPr>
        <w:pStyle w:val="Normal"/>
        <w:jc w:val="right"/>
        <w:rPr>
          <w:rFonts w:ascii="Times New Roman" w:hAnsi="Times New Roman"/>
          <w:color w:val="000000"/>
        </w:rPr>
      </w:pPr>
      <w:r>
        <w:rPr>
          <w:rFonts w:ascii="Times New Roman" w:hAnsi="Times New Roman"/>
          <w:color w:val="000000"/>
          <w:sz w:val="24"/>
          <w:szCs w:val="24"/>
        </w:rPr>
        <w:t xml:space="preserve">                                                                                          </w:t>
      </w:r>
    </w:p>
    <w:p>
      <w:pPr>
        <w:pStyle w:val="Normal"/>
        <w:rPr>
          <w:rFonts w:ascii="Times New Roman" w:hAnsi="Times New Roman"/>
          <w:color w:val="000000"/>
        </w:rPr>
      </w:pPr>
      <w:r>
        <w:rPr>
          <w:rFonts w:ascii="Times New Roman" w:hAnsi="Times New Roman"/>
          <w:color w:val="000000"/>
          <w:sz w:val="24"/>
          <w:szCs w:val="24"/>
        </w:rPr>
        <w:t xml:space="preserve">                                                           </w:t>
      </w:r>
      <w:r>
        <w:rPr>
          <w:rFonts w:ascii="Times New Roman" w:hAnsi="Times New Roman"/>
          <w:color w:val="000000"/>
          <w:sz w:val="24"/>
          <w:szCs w:val="24"/>
          <w:shd w:fill="FFFFFF" w:val="clear"/>
        </w:rPr>
        <w:t xml:space="preserve">      </w:t>
      </w:r>
      <w:r>
        <w:rPr>
          <w:rFonts w:ascii="Times New Roman" w:hAnsi="Times New Roman"/>
          <w:b/>
          <w:color w:val="000000"/>
          <w:sz w:val="28"/>
          <w:szCs w:val="28"/>
          <w:shd w:fill="FFFFFF" w:val="clear"/>
        </w:rPr>
        <w:t>ЗАЯВЛЕНИЕ</w:t>
      </w:r>
    </w:p>
    <w:p>
      <w:pPr>
        <w:pStyle w:val="Normal"/>
        <w:ind w:firstLine="709" w:right="-1"/>
        <w:jc w:val="center"/>
        <w:rPr>
          <w:rFonts w:ascii="Times New Roman" w:hAnsi="Times New Roman"/>
          <w:color w:val="000000"/>
        </w:rPr>
      </w:pPr>
      <w:r>
        <w:rPr>
          <w:rFonts w:ascii="Times New Roman" w:hAnsi="Times New Roman"/>
          <w:b/>
          <w:color w:val="000000"/>
          <w:sz w:val="28"/>
          <w:shd w:fill="FFFFFF" w:val="clear"/>
        </w:rPr>
        <w:t>об исправлении допущенных опечаток и (или) ошибок</w:t>
      </w:r>
    </w:p>
    <w:p>
      <w:pPr>
        <w:pStyle w:val="Normal"/>
        <w:ind w:firstLine="709" w:right="-1"/>
        <w:jc w:val="center"/>
        <w:rPr>
          <w:rFonts w:ascii="Times New Roman" w:hAnsi="Times New Roman"/>
          <w:b/>
          <w:color w:val="000000"/>
          <w:sz w:val="28"/>
        </w:rPr>
      </w:pPr>
      <w:r>
        <w:rPr>
          <w:rFonts w:ascii="Times New Roman" w:hAnsi="Times New Roman"/>
          <w:b/>
          <w:color w:val="000000"/>
          <w:sz w:val="28"/>
        </w:rPr>
      </w:r>
    </w:p>
    <w:p>
      <w:pPr>
        <w:pStyle w:val="Normal"/>
        <w:rPr>
          <w:rFonts w:ascii="Times New Roman" w:hAnsi="Times New Roman"/>
          <w:color w:val="000000"/>
        </w:rPr>
      </w:pPr>
      <w:r>
        <w:rPr>
          <w:rFonts w:ascii="Times New Roman" w:hAnsi="Times New Roman"/>
          <w:color w:val="000000"/>
          <w:sz w:val="28"/>
        </w:rPr>
        <w:t>Прошу исправить опечатку и (или) ошибку в _____________________________</w:t>
      </w:r>
    </w:p>
    <w:p>
      <w:pPr>
        <w:pStyle w:val="Normal"/>
        <w:rPr>
          <w:rFonts w:ascii="Times New Roman" w:hAnsi="Times New Roman"/>
          <w:color w:val="000000"/>
        </w:rPr>
      </w:pPr>
      <w:r>
        <w:rPr>
          <w:rFonts w:ascii="Times New Roman" w:hAnsi="Times New Roman"/>
          <w:color w:val="000000"/>
          <w:sz w:val="28"/>
        </w:rPr>
        <w:t>____________________________________________________________________</w:t>
      </w:r>
    </w:p>
    <w:p>
      <w:pPr>
        <w:pStyle w:val="Normal"/>
        <w:jc w:val="center"/>
        <w:rPr>
          <w:rFonts w:ascii="Times New Roman" w:hAnsi="Times New Roman"/>
          <w:color w:val="000000"/>
        </w:rPr>
      </w:pPr>
      <w:r>
        <w:rPr>
          <w:rFonts w:ascii="Times New Roman" w:hAnsi="Times New Roman"/>
          <w:color w:val="000000"/>
        </w:rPr>
        <w:t>(указываются реквизиты и название документа, выданного уполномоченным органом в результате</w:t>
      </w:r>
    </w:p>
    <w:p>
      <w:pPr>
        <w:pStyle w:val="Normal"/>
        <w:jc w:val="center"/>
        <w:rPr>
          <w:rFonts w:ascii="Times New Roman" w:hAnsi="Times New Roman"/>
          <w:color w:val="000000"/>
        </w:rPr>
      </w:pPr>
      <w:r>
        <w:rPr>
          <w:rFonts w:ascii="Times New Roman" w:hAnsi="Times New Roman"/>
          <w:color w:val="000000"/>
        </w:rPr>
        <w:t>предоставления муниципальной услуги)</w:t>
      </w:r>
    </w:p>
    <w:p>
      <w:pPr>
        <w:pStyle w:val="Normal"/>
        <w:rPr>
          <w:rFonts w:ascii="Times New Roman" w:hAnsi="Times New Roman"/>
          <w:color w:val="000000"/>
          <w:sz w:val="12"/>
        </w:rPr>
      </w:pPr>
      <w:r>
        <w:rPr>
          <w:rFonts w:ascii="Times New Roman" w:hAnsi="Times New Roman"/>
          <w:color w:val="000000"/>
          <w:sz w:val="12"/>
        </w:rPr>
      </w:r>
    </w:p>
    <w:p>
      <w:pPr>
        <w:pStyle w:val="Normal"/>
        <w:rPr>
          <w:rFonts w:ascii="Times New Roman" w:hAnsi="Times New Roman"/>
          <w:color w:val="000000"/>
        </w:rPr>
      </w:pPr>
      <w:r>
        <w:rPr>
          <w:rFonts w:ascii="Times New Roman" w:hAnsi="Times New Roman"/>
          <w:color w:val="000000"/>
          <w:sz w:val="28"/>
        </w:rPr>
        <w:t>Приложение (при наличии): ___________________________________________.</w:t>
      </w:r>
    </w:p>
    <w:p>
      <w:pPr>
        <w:pStyle w:val="Normal"/>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 xml:space="preserve">прилагаются материалы, обосновывающие наличие опечатки                                </w:t>
      </w:r>
    </w:p>
    <w:p>
      <w:pPr>
        <w:pStyle w:val="Normal"/>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или ошибки</w:t>
      </w:r>
    </w:p>
    <w:p>
      <w:pPr>
        <w:pStyle w:val="Normal"/>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cs="Times New Roman" w:ascii="Times New Roman" w:hAnsi="Times New Roman"/>
          <w:color w:val="000000"/>
          <w:sz w:val="28"/>
          <w:szCs w:val="28"/>
        </w:rPr>
        <w:t>Результат предоставления услуги прошу  (</w:t>
      </w:r>
      <w:r>
        <w:rPr>
          <w:rFonts w:cs="Times New Roman" w:ascii="Times New Roman" w:hAnsi="Times New Roman"/>
          <w:color w:val="000000"/>
          <w:sz w:val="24"/>
          <w:szCs w:val="24"/>
        </w:rPr>
        <w:t>Указывается один из перечисленных способов)</w:t>
      </w:r>
      <w:r>
        <w:rPr>
          <w:rFonts w:cs="Times New Roman" w:ascii="Times New Roman" w:hAnsi="Times New Roman"/>
          <w:color w:val="000000"/>
          <w:sz w:val="28"/>
          <w:szCs w:val="28"/>
        </w:rPr>
        <w:t>:</w:t>
      </w:r>
    </w:p>
    <w:p>
      <w:pPr>
        <w:pStyle w:val="Normal"/>
        <w:rPr>
          <w:rFonts w:ascii="Times New Roman" w:hAnsi="Times New Roman"/>
          <w:color w:val="000000"/>
          <w:lang w:eastAsia="ru-RU"/>
        </w:rPr>
      </w:pPr>
      <w:r>
        <w:rPr>
          <w:rFonts w:ascii="Times New Roman" w:hAnsi="Times New Roman"/>
          <w:color w:val="000000"/>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rFonts w:ascii="Times New Roman" w:hAnsi="Times New Roman"/>
                <w:color w:val="000000"/>
              </w:rPr>
            </w:pPr>
            <w:r>
              <w:rPr>
                <w:rFonts w:ascii="Times New Roman" w:hAnsi="Times New Roman"/>
                <w:color w:val="000000"/>
                <w:sz w:val="24"/>
                <w:szCs w:val="24"/>
              </w:rPr>
              <w:t>направить в форме электронного документа</w:t>
            </w:r>
            <w:r>
              <w:rPr>
                <w:rFonts w:ascii="Times New Roman" w:hAnsi="Times New Roman"/>
                <w:color w:val="000000"/>
                <w:sz w:val="28"/>
                <w:szCs w:val="28"/>
              </w:rPr>
              <w:t xml:space="preserve"> </w:t>
            </w:r>
            <w:r>
              <w:rPr>
                <w:rFonts w:ascii="Times New Roman" w:hAnsi="Times New Roman"/>
                <w:color w:val="000000"/>
                <w:sz w:val="24"/>
                <w:szCs w:val="24"/>
              </w:rPr>
              <w:t>по e-mail электронной почты:</w:t>
            </w:r>
          </w:p>
          <w:p>
            <w:pPr>
              <w:pStyle w:val="Normal"/>
              <w:ind w:right="-1"/>
              <w:rPr>
                <w:rFonts w:ascii="Times New Roman" w:hAnsi="Times New Roman"/>
                <w:color w:val="000000"/>
              </w:rPr>
            </w:pPr>
            <w:r>
              <w:rPr>
                <w:rFonts w:ascii="Times New Roman" w:hAnsi="Times New Roman"/>
                <w:color w:val="000000"/>
                <w:sz w:val="24"/>
                <w:szCs w:val="24"/>
              </w:rPr>
              <w:t>___________________________________________________________________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pPr>
            <w:r>
              <w:rPr>
                <w:rFonts w:ascii="Times New Roman" w:hAnsi="Times New Roman"/>
                <w:color w:val="000000"/>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color w:val="000000"/>
                <w:sz w:val="24"/>
                <w:szCs w:val="24"/>
              </w:rPr>
              <w:t>Кореновский район</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направить на бумажном носителе на почтовый адрес: _______________________ _____________________________________________________________________</w:t>
            </w:r>
          </w:p>
          <w:p>
            <w:pPr>
              <w:pStyle w:val="Normal"/>
              <w:rPr>
                <w:rFonts w:ascii="Times New Roman" w:hAnsi="Times New Roman"/>
                <w:color w:val="000000"/>
                <w:lang w:eastAsia="ru-RU"/>
              </w:rPr>
            </w:pPr>
            <w:r>
              <w:rPr>
                <w:rFonts w:ascii="Times New Roman" w:hAnsi="Times New Roman"/>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sz w:val="28"/>
          <w:szCs w:val="28"/>
        </w:rPr>
        <w:t>«____» ________ 20__г.  _______________  ____________________________</w:t>
      </w:r>
    </w:p>
    <w:p>
      <w:pPr>
        <w:pStyle w:val="Normal"/>
        <w:spacing w:before="0" w:after="0"/>
        <w:ind w:firstLine="709"/>
        <w:contextualSpacing/>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(дата)                           (подпись заявителя)          (расшифровка подписи заявителя</w:t>
      </w:r>
    </w:p>
    <w:p>
      <w:pPr>
        <w:pStyle w:val="Normal"/>
        <w:ind w:right="-1"/>
        <w:rPr>
          <w:rFonts w:ascii="Times New Roman" w:hAnsi="Times New Roman"/>
          <w:color w:val="000000"/>
        </w:rPr>
      </w:pPr>
      <w:r>
        <w:rPr>
          <w:rFonts w:ascii="Times New Roman" w:hAnsi="Times New Roman"/>
          <w:color w:val="000000"/>
        </w:rPr>
      </w:r>
    </w:p>
    <w:p>
      <w:pPr>
        <w:pStyle w:val="Normal"/>
        <w:tabs>
          <w:tab w:val="clear" w:pos="708"/>
          <w:tab w:val="left" w:pos="6360" w:leader="none"/>
        </w:tabs>
        <w:ind w:right="-1"/>
        <w:rPr>
          <w:rFonts w:ascii="Times New Roman" w:hAnsi="Times New Roman"/>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ind w:right="-1"/>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ind w:right="-1"/>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jc w:val="both"/>
        <w:rPr>
          <w:rFonts w:ascii="Times New Roman" w:hAnsi="Times New Roman"/>
          <w:color w:val="000000"/>
        </w:rPr>
      </w:pPr>
      <w:r>
        <w:rPr>
          <w:rFonts w:ascii="Times New Roman" w:hAnsi="Times New Roman"/>
          <w:color w:val="000000"/>
          <w:sz w:val="28"/>
          <w:highlight w:val="white"/>
        </w:rPr>
        <w:t>Начальник управления архитектуры</w:t>
      </w:r>
    </w:p>
    <w:p>
      <w:pPr>
        <w:pStyle w:val="Normal"/>
        <w:jc w:val="both"/>
        <w:rPr>
          <w:rFonts w:ascii="Times New Roman" w:hAnsi="Times New Roman"/>
          <w:color w:val="000000"/>
        </w:rPr>
      </w:pPr>
      <w:r>
        <w:rPr>
          <w:rFonts w:ascii="Times New Roman" w:hAnsi="Times New Roman"/>
          <w:color w:val="000000"/>
          <w:sz w:val="28"/>
          <w:highlight w:val="white"/>
        </w:rPr>
        <w:t>и градостроительства администрации</w:t>
      </w:r>
    </w:p>
    <w:p>
      <w:pPr>
        <w:pStyle w:val="Normal"/>
        <w:jc w:val="both"/>
        <w:rPr>
          <w:rFonts w:ascii="Times New Roman" w:hAnsi="Times New Roman"/>
          <w:color w:val="000000"/>
        </w:rPr>
      </w:pPr>
      <w:r>
        <w:rPr>
          <w:rFonts w:ascii="Times New Roman" w:hAnsi="Times New Roman"/>
          <w:color w:val="000000"/>
          <w:sz w:val="28"/>
          <w:highlight w:val="white"/>
        </w:rPr>
        <w:t>муниципального образования</w:t>
      </w:r>
    </w:p>
    <w:p>
      <w:pPr>
        <w:pStyle w:val="Normal"/>
        <w:jc w:val="both"/>
        <w:rPr>
          <w:rFonts w:ascii="Times New Roman" w:hAnsi="Times New Roman"/>
          <w:color w:val="000000"/>
        </w:rPr>
      </w:pPr>
      <w:r>
        <w:rPr>
          <w:rFonts w:ascii="Times New Roman" w:hAnsi="Times New Roman"/>
          <w:color w:val="000000"/>
          <w:sz w:val="28"/>
          <w:highlight w:val="white"/>
        </w:rPr>
        <w:t>Кореновский район,</w:t>
      </w:r>
    </w:p>
    <w:p>
      <w:pPr>
        <w:pStyle w:val="Normal"/>
        <w:jc w:val="both"/>
        <w:rPr/>
      </w:pPr>
      <w:r>
        <w:rPr>
          <w:rStyle w:val="Style13"/>
          <w:rFonts w:ascii="Times New Roman" w:hAnsi="Times New Roman"/>
          <w:color w:val="000000"/>
          <w:sz w:val="28"/>
          <w:highlight w:val="white"/>
          <w:shd w:fill="FFFFFF" w:val="clear"/>
        </w:rPr>
        <w:t>главный архитектор</w:t>
        <w:tab/>
        <w:tab/>
        <w:tab/>
        <w:tab/>
        <w:tab/>
        <w:tab/>
        <w:t xml:space="preserve">            М.Г. Милославская</w:t>
      </w:r>
    </w:p>
    <w:p>
      <w:pPr>
        <w:pStyle w:val="Normal"/>
        <w:widowControl w:val="false"/>
        <w:jc w:val="right"/>
        <w:rPr>
          <w:rFonts w:ascii="Times New Roman" w:hAnsi="Times New Roman" w:cs="Times New Roman"/>
          <w:color w:val="000000"/>
          <w:spacing w:val="-6"/>
          <w:sz w:val="28"/>
          <w:szCs w:val="28"/>
          <w:lang w:eastAsia="ru-RU"/>
        </w:rPr>
      </w:pPr>
      <w:r>
        <w:rPr>
          <w:rFonts w:cs="Times New Roman" w:ascii="Times New Roman" w:hAnsi="Times New Roman"/>
          <w:color w:val="000000"/>
          <w:spacing w:val="-6"/>
          <w:sz w:val="28"/>
          <w:szCs w:val="28"/>
          <w:lang w:eastAsia="ru-RU"/>
        </w:rPr>
      </w:r>
      <w:r>
        <w:br w:type="page"/>
      </w:r>
    </w:p>
    <w:p>
      <w:pPr>
        <w:pStyle w:val="Normal"/>
        <w:widowControl w:val="false"/>
        <w:spacing w:before="0" w:after="0"/>
        <w:jc w:val="right"/>
        <w:rPr>
          <w:rFonts w:ascii="Times New Roman" w:hAnsi="Times New Roman"/>
          <w:color w:val="000000"/>
        </w:rPr>
      </w:pPr>
      <w:r>
        <w:rPr>
          <w:rFonts w:cs="Times New Roman" w:ascii="Times New Roman" w:hAnsi="Times New Roman"/>
          <w:color w:val="000000"/>
          <w:spacing w:val="-6"/>
          <w:sz w:val="28"/>
          <w:szCs w:val="28"/>
          <w:lang w:eastAsia="ru-RU"/>
        </w:rPr>
        <w:t>ПРИЛОЖЕНИЕ № 9</w:t>
      </w:r>
    </w:p>
    <w:p>
      <w:pPr>
        <w:pStyle w:val="Normal"/>
        <w:widowControl w:val="false"/>
        <w:jc w:val="right"/>
        <w:rPr>
          <w:rFonts w:ascii="Times New Roman" w:hAnsi="Times New Roman"/>
          <w:color w:val="000000"/>
        </w:rPr>
      </w:pPr>
      <w:r>
        <w:rPr>
          <w:rFonts w:cs="Times New Roman" w:ascii="Times New Roman" w:hAnsi="Times New Roman"/>
          <w:color w:val="000000"/>
          <w:spacing w:val="-6"/>
          <w:sz w:val="28"/>
          <w:szCs w:val="28"/>
          <w:lang w:eastAsia="ru-RU"/>
        </w:rPr>
        <w:t>к административному регламенту</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предоставления муниципальной</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услуги</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Направление уведомления                                                                                о соответствии построенных                                                                                              или реконструированных                                                                                                   объектов индивидуального  жилищного </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rPr>
        <w:t>строительства требованиям                                                               законодательства Российской Федерации</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pacing w:val="-6"/>
          <w:sz w:val="28"/>
          <w:szCs w:val="28"/>
          <w:lang w:eastAsia="ru-RU"/>
        </w:rPr>
        <w:t xml:space="preserve"> </w:t>
      </w:r>
      <w:r>
        <w:rPr>
          <w:rFonts w:eastAsia="Times New Roman" w:cs="Times New Roman" w:ascii="Times New Roman" w:hAnsi="Times New Roman"/>
          <w:color w:val="000000"/>
          <w:spacing w:val="-6"/>
          <w:sz w:val="28"/>
          <w:szCs w:val="28"/>
          <w:lang w:eastAsia="ru-RU"/>
        </w:rPr>
        <w:t>о градостроительной деятельности</w:t>
      </w:r>
      <w:r>
        <w:rPr>
          <w:rFonts w:cs="Times New Roman" w:ascii="Times New Roman" w:hAnsi="Times New Roman"/>
          <w:color w:val="000000"/>
          <w:spacing w:val="-6"/>
          <w:sz w:val="28"/>
          <w:szCs w:val="28"/>
          <w:shd w:fill="FFFFFF" w:val="clear"/>
          <w:lang w:eastAsia="ru-RU"/>
        </w:rPr>
        <w:t>»</w:t>
      </w:r>
    </w:p>
    <w:p>
      <w:pPr>
        <w:pStyle w:val="Normal"/>
        <w:widowControl w:val="false"/>
        <w:ind w:firstLine="709" w:left="5663"/>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r>
    </w:p>
    <w:p>
      <w:pPr>
        <w:pStyle w:val="Normal"/>
        <w:widowControl w:val="false"/>
        <w:ind w:firstLine="709" w:left="5663"/>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widowControl w:val="false"/>
        <w:jc w:val="center"/>
        <w:rPr>
          <w:rFonts w:ascii="Times New Roman" w:hAnsi="Times New Roman"/>
          <w:color w:val="000000"/>
        </w:rPr>
      </w:pPr>
      <w:r>
        <w:rPr>
          <w:rFonts w:cs="Times New Roman" w:ascii="Times New Roman" w:hAnsi="Times New Roman"/>
          <w:b/>
          <w:color w:val="000000"/>
          <w:sz w:val="24"/>
          <w:szCs w:val="24"/>
        </w:rPr>
        <w:t>(Образец заполнения)</w:t>
      </w:r>
    </w:p>
    <w:p>
      <w:pPr>
        <w:pStyle w:val="Normal"/>
        <w:ind w:right="-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center"/>
        <w:rPr>
          <w:rFonts w:ascii="Times New Roman" w:hAnsi="Times New Roman"/>
          <w:color w:val="000000"/>
        </w:rPr>
      </w:pPr>
      <w:r>
        <w:rPr>
          <w:rFonts w:ascii="Times New Roman" w:hAnsi="Times New Roman"/>
          <w:b/>
          <w:color w:val="000000"/>
          <w:sz w:val="28"/>
          <w:szCs w:val="28"/>
          <w:shd w:fill="FFFFFF" w:val="clear"/>
        </w:rPr>
        <w:t>Форма заявления</w:t>
      </w:r>
    </w:p>
    <w:p>
      <w:pPr>
        <w:pStyle w:val="Normal"/>
        <w:ind w:right="-1"/>
        <w:jc w:val="center"/>
        <w:rPr>
          <w:rFonts w:ascii="Times New Roman" w:hAnsi="Times New Roman"/>
          <w:color w:val="000000"/>
        </w:rPr>
      </w:pPr>
      <w:r>
        <w:rPr>
          <w:rFonts w:cs="Times New Roman" w:ascii="Times New Roman" w:hAnsi="Times New Roman"/>
          <w:b/>
          <w:color w:val="000000"/>
          <w:sz w:val="28"/>
          <w:shd w:fill="FFFFFF" w:val="clear"/>
        </w:rPr>
        <w:t>об исправлении допущенных опечаток и (или) ошибок</w:t>
      </w:r>
    </w:p>
    <w:p>
      <w:pPr>
        <w:pStyle w:val="Normal"/>
        <w:ind w:right="-1"/>
        <w:jc w:val="center"/>
        <w:rPr>
          <w:rFonts w:ascii="Times New Roman" w:hAnsi="Times New Roman"/>
          <w:color w:val="000000"/>
        </w:rPr>
      </w:pPr>
      <w:r>
        <w:rPr>
          <w:rFonts w:cs="Times New Roman" w:ascii="Times New Roman" w:hAnsi="Times New Roman"/>
          <w:b/>
          <w:color w:val="000000"/>
          <w:sz w:val="28"/>
          <w:shd w:fill="FFFFFF" w:val="clear"/>
        </w:rPr>
        <w:t>в выданных документах в результате предоставления</w:t>
      </w:r>
    </w:p>
    <w:p>
      <w:pPr>
        <w:pStyle w:val="Normal"/>
        <w:ind w:right="-1"/>
        <w:jc w:val="center"/>
        <w:rPr>
          <w:rFonts w:ascii="Times New Roman" w:hAnsi="Times New Roman"/>
          <w:color w:val="000000"/>
        </w:rPr>
      </w:pPr>
      <w:r>
        <w:rPr>
          <w:rFonts w:cs="Times New Roman" w:ascii="Times New Roman" w:hAnsi="Times New Roman"/>
          <w:b/>
          <w:color w:val="000000"/>
          <w:sz w:val="28"/>
          <w:shd w:fill="FFFFFF" w:val="clear"/>
        </w:rPr>
        <w:t xml:space="preserve">муниципальной услуги </w:t>
      </w:r>
    </w:p>
    <w:p>
      <w:pPr>
        <w:pStyle w:val="Normal"/>
        <w:ind w:right="-1"/>
        <w:rPr>
          <w:rFonts w:ascii="Times New Roman" w:hAnsi="Times New Roman"/>
          <w:color w:val="000000"/>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Главе       </w:t>
      </w:r>
      <w:r>
        <w:rPr>
          <w:rFonts w:cs="Times New Roman" w:ascii="Times New Roman" w:hAnsi="Times New Roman"/>
          <w:color w:val="000000"/>
          <w:sz w:val="24"/>
          <w:szCs w:val="24"/>
          <w:shd w:fill="FFFFFF" w:val="clear"/>
        </w:rPr>
        <w:t xml:space="preserve"> </w:t>
      </w:r>
    </w:p>
    <w:p>
      <w:pPr>
        <w:pStyle w:val="Normal"/>
        <w:ind w:right="-1"/>
        <w:rPr>
          <w:rFonts w:ascii="Times New Roman" w:hAnsi="Times New Roman"/>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spacing w:before="0" w:after="120"/>
        <w:ind w:left="3969" w:right="-1"/>
        <w:rPr>
          <w:rFonts w:ascii="Times New Roman" w:hAnsi="Times New Roman"/>
          <w:color w:val="000000"/>
        </w:rPr>
      </w:pPr>
      <w:r>
        <w:rPr>
          <w:rFonts w:eastAsia="Calibri" w:ascii="Times New Roman" w:hAnsi="Times New Roman"/>
          <w:color w:val="000000"/>
          <w:shd w:fill="FFFFFF" w:val="clear"/>
        </w:rPr>
        <w:t xml:space="preserve">                                   </w:t>
      </w:r>
      <w:r>
        <w:rPr>
          <w:rFonts w:eastAsia="Calibri" w:ascii="Times New Roman" w:hAnsi="Times New Roman"/>
          <w:color w:val="000000"/>
          <w:sz w:val="28"/>
          <w:szCs w:val="28"/>
          <w:shd w:fill="FFFFFF" w:val="clear"/>
        </w:rPr>
        <w:t xml:space="preserve">   </w:t>
      </w:r>
      <w:r>
        <w:rPr>
          <w:rFonts w:eastAsia="Calibri" w:ascii="Times New Roman" w:hAnsi="Times New Roman"/>
          <w:color w:val="000000"/>
          <w:sz w:val="28"/>
          <w:szCs w:val="28"/>
          <w:shd w:fill="FFFFFF" w:val="clear"/>
        </w:rPr>
        <w:t>Кореновский район</w:t>
      </w:r>
    </w:p>
    <w:p>
      <w:pPr>
        <w:pStyle w:val="Normal"/>
        <w:ind w:right="-1"/>
        <w:rPr>
          <w:rFonts w:ascii="Times New Roman" w:hAnsi="Times New Roman"/>
          <w:color w:val="000000"/>
        </w:rPr>
      </w:pPr>
      <w:r>
        <w:rPr>
          <w:rFonts w:cs="Times New Roman" w:ascii="Times New Roman" w:hAnsi="Times New Roman"/>
          <w:b/>
          <w:color w:val="000000"/>
          <w:sz w:val="28"/>
          <w:szCs w:val="28"/>
        </w:rPr>
        <w:t xml:space="preserve">                                                                       </w:t>
      </w:r>
      <w:r>
        <w:rPr>
          <w:rFonts w:eastAsia="Calibri" w:cs="Times New Roman" w:ascii="Times New Roman" w:hAnsi="Times New Roman"/>
          <w:b/>
          <w:color w:val="000000"/>
          <w:sz w:val="28"/>
          <w:szCs w:val="28"/>
        </w:rPr>
        <w:t xml:space="preserve">               </w:t>
      </w:r>
      <w:r>
        <w:rPr>
          <w:rFonts w:eastAsia="Calibri" w:cs="Times New Roman" w:ascii="Times New Roman" w:hAnsi="Times New Roman"/>
          <w:b/>
          <w:color w:val="000000"/>
          <w:sz w:val="28"/>
          <w:szCs w:val="28"/>
        </w:rPr>
        <w:t>_________________________</w:t>
      </w:r>
    </w:p>
    <w:p>
      <w:pPr>
        <w:pStyle w:val="Normal"/>
        <w:ind w:right="-1"/>
        <w:jc w:val="center"/>
        <w:rPr>
          <w:rFonts w:ascii="Times New Roman" w:hAnsi="Times New Roman" w:cs="Times New Roman"/>
          <w:b/>
          <w:color w:val="000000"/>
          <w:sz w:val="28"/>
        </w:rPr>
      </w:pPr>
      <w:r>
        <w:rPr>
          <w:rFonts w:cs="Times New Roman" w:ascii="Times New Roman" w:hAnsi="Times New Roman"/>
          <w:b/>
          <w:color w:val="000000"/>
          <w:sz w:val="28"/>
        </w:rPr>
      </w:r>
    </w:p>
    <w:p>
      <w:pPr>
        <w:pStyle w:val="Normal"/>
        <w:ind w:right="-1"/>
        <w:jc w:val="center"/>
        <w:rPr/>
      </w:pPr>
      <w:r>
        <w:rPr>
          <w:rFonts w:cs="Times New Roman" w:ascii="Times New Roman" w:hAnsi="Times New Roman"/>
          <w:b/>
          <w:color w:val="000000"/>
          <w:sz w:val="28"/>
          <w:shd w:fill="FFFFFF" w:val="clear"/>
        </w:rPr>
        <w:t xml:space="preserve"> </w:t>
      </w:r>
      <w:r>
        <w:rPr>
          <w:rFonts w:cs="Times New Roman" w:ascii="Times New Roman" w:hAnsi="Times New Roman"/>
          <w:b/>
          <w:color w:val="000000"/>
          <w:sz w:val="28"/>
          <w:shd w:fill="FFFFFF" w:val="clear"/>
        </w:rPr>
        <w:tab/>
        <w:tab/>
        <w:tab/>
        <w:tab/>
        <w:tab/>
        <w:tab/>
        <w:tab/>
        <w:tab/>
        <w:tab/>
      </w:r>
      <w:r>
        <w:rPr>
          <w:rStyle w:val="FontStyle24"/>
          <w:rFonts w:eastAsia="SimSun" w:ascii="Times New Roman" w:hAnsi="Times New Roman"/>
          <w:b w:val="false"/>
          <w:bCs w:val="false"/>
          <w:color w:val="000000"/>
          <w:sz w:val="28"/>
          <w:szCs w:val="28"/>
          <w:shd w:fill="FFFFFF" w:val="clear"/>
        </w:rPr>
        <w:t>Иванова Ивана Ивановичи</w:t>
      </w:r>
    </w:p>
    <w:p>
      <w:pPr>
        <w:pStyle w:val="Normal"/>
        <w:ind w:right="-1"/>
        <w:jc w:val="right"/>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г. Кореновск, ул. Красная, 46</w:t>
      </w:r>
    </w:p>
    <w:p>
      <w:pPr>
        <w:pStyle w:val="Normal"/>
        <w:jc w:val="right"/>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паспорт: серия 00 00 номер 000000</w:t>
      </w:r>
    </w:p>
    <w:p>
      <w:pPr>
        <w:pStyle w:val="Normal"/>
        <w:jc w:val="right"/>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выдан отделом УФМС России </w:t>
      </w:r>
    </w:p>
    <w:p>
      <w:pPr>
        <w:pStyle w:val="Normal"/>
        <w:jc w:val="right"/>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по Краснодарскому краю </w:t>
      </w:r>
    </w:p>
    <w:p>
      <w:pPr>
        <w:pStyle w:val="Normal"/>
        <w:jc w:val="right"/>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в Кореновском районе  </w:t>
      </w:r>
    </w:p>
    <w:p>
      <w:pPr>
        <w:pStyle w:val="Normal"/>
        <w:jc w:val="right"/>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от 00 января 2000 г.</w:t>
      </w:r>
    </w:p>
    <w:p>
      <w:pPr>
        <w:pStyle w:val="Normal"/>
        <w:jc w:val="right"/>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ИНН 23300000000</w:t>
      </w:r>
    </w:p>
    <w:p>
      <w:pPr>
        <w:pStyle w:val="Normal"/>
        <w:jc w:val="right"/>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8 918 0000000 </w:t>
      </w:r>
    </w:p>
    <w:p>
      <w:pPr>
        <w:pStyle w:val="Normal"/>
        <w:jc w:val="right"/>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lang w:val="en-US"/>
        </w:rPr>
        <w:t>IVANOV</w:t>
      </w:r>
      <w:r>
        <w:rPr>
          <w:rFonts w:ascii="Times New Roman" w:hAnsi="Times New Roman"/>
          <w:color w:val="000000"/>
          <w:sz w:val="28"/>
          <w:szCs w:val="28"/>
        </w:rPr>
        <w:t xml:space="preserve">@............. </w:t>
      </w:r>
    </w:p>
    <w:p>
      <w:pPr>
        <w:pStyle w:val="Normal"/>
        <w:jc w:val="right"/>
        <w:rPr>
          <w:rFonts w:ascii="Times New Roman" w:hAnsi="Times New Roman"/>
          <w:color w:val="000000"/>
        </w:rPr>
      </w:pPr>
      <w:r>
        <w:rPr>
          <w:rFonts w:ascii="Times New Roman" w:hAnsi="Times New Roman"/>
          <w:color w:val="000000"/>
          <w:sz w:val="24"/>
          <w:szCs w:val="24"/>
        </w:rPr>
        <w:t xml:space="preserve">                                                                                                  </w:t>
      </w:r>
    </w:p>
    <w:p>
      <w:pPr>
        <w:pStyle w:val="Normal"/>
        <w:tabs>
          <w:tab w:val="clear" w:pos="708"/>
          <w:tab w:val="right" w:pos="9922" w:leader="none"/>
        </w:tabs>
        <w:rPr>
          <w:rFonts w:ascii="Times New Roman" w:hAnsi="Times New Roman"/>
          <w:color w:val="000000"/>
        </w:rPr>
      </w:pPr>
      <w:r>
        <w:rPr>
          <w:rFonts w:ascii="Times New Roman" w:hAnsi="Times New Roman"/>
          <w:color w:val="000000"/>
          <w:sz w:val="28"/>
          <w:szCs w:val="28"/>
        </w:rPr>
        <w:t xml:space="preserve">                                                                          </w:t>
      </w:r>
    </w:p>
    <w:p>
      <w:pPr>
        <w:pStyle w:val="Normal"/>
        <w:rPr>
          <w:rFonts w:ascii="Times New Roman" w:hAnsi="Times New Roman"/>
          <w:color w:val="000000"/>
        </w:rPr>
      </w:pPr>
      <w:r>
        <w:rPr>
          <w:rFonts w:ascii="Times New Roman" w:hAnsi="Times New Roman"/>
          <w:color w:val="000000"/>
          <w:sz w:val="24"/>
          <w:szCs w:val="24"/>
        </w:rPr>
        <w:t xml:space="preserve">                                                                      </w:t>
      </w:r>
    </w:p>
    <w:p>
      <w:pPr>
        <w:pStyle w:val="Normal"/>
        <w:ind w:right="-1"/>
        <w:jc w:val="center"/>
        <w:rPr>
          <w:rFonts w:ascii="Times New Roman" w:hAnsi="Times New Roman"/>
          <w:color w:val="000000"/>
        </w:rPr>
      </w:pPr>
      <w:r>
        <w:rPr>
          <w:rFonts w:ascii="Times New Roman" w:hAnsi="Times New Roman"/>
          <w:b/>
          <w:color w:val="000000"/>
          <w:sz w:val="28"/>
          <w:szCs w:val="28"/>
        </w:rPr>
        <w:t>ЗАЯВЛЕНИЕ</w:t>
      </w:r>
    </w:p>
    <w:p>
      <w:pPr>
        <w:pStyle w:val="Normal"/>
        <w:ind w:firstLine="709" w:right="-1"/>
        <w:jc w:val="center"/>
        <w:rPr>
          <w:rFonts w:ascii="Times New Roman" w:hAnsi="Times New Roman"/>
          <w:color w:val="000000"/>
        </w:rPr>
      </w:pPr>
      <w:r>
        <w:rPr>
          <w:rFonts w:ascii="Times New Roman" w:hAnsi="Times New Roman"/>
          <w:b/>
          <w:color w:val="000000"/>
          <w:sz w:val="28"/>
        </w:rPr>
        <w:t>об исправлении допущенных опечаток и (или) ошибок</w:t>
      </w:r>
    </w:p>
    <w:p>
      <w:pPr>
        <w:pStyle w:val="Normal"/>
        <w:ind w:firstLine="709" w:right="-1"/>
        <w:rPr>
          <w:rFonts w:ascii="Times New Roman" w:hAnsi="Times New Roman"/>
          <w:b/>
          <w:color w:val="000000"/>
          <w:sz w:val="28"/>
        </w:rPr>
      </w:pPr>
      <w:r>
        <w:rPr>
          <w:rFonts w:ascii="Times New Roman" w:hAnsi="Times New Roman"/>
          <w:b/>
          <w:color w:val="000000"/>
          <w:sz w:val="28"/>
        </w:rPr>
      </w:r>
    </w:p>
    <w:p>
      <w:pPr>
        <w:pStyle w:val="Normal"/>
        <w:widowControl w:val="false"/>
        <w:spacing w:lineRule="atLeast" w:line="200"/>
        <w:ind w:firstLine="708"/>
        <w:jc w:val="both"/>
        <w:rPr>
          <w:rFonts w:ascii="Times New Roman" w:hAnsi="Times New Roman"/>
          <w:color w:val="000000"/>
        </w:rPr>
      </w:pPr>
      <w:r>
        <w:rPr>
          <w:rFonts w:ascii="Times New Roman" w:hAnsi="Times New Roman"/>
          <w:color w:val="000000"/>
          <w:sz w:val="28"/>
        </w:rPr>
        <w:t xml:space="preserve">Прошу исправить дату в Уведомлении </w:t>
      </w:r>
      <w:r>
        <w:rPr>
          <w:rFonts w:eastAsia="Times New Roman" w:ascii="Times New Roman" w:hAnsi="Times New Roman"/>
          <w:color w:val="000000"/>
          <w:kern w:val="2"/>
          <w:sz w:val="28"/>
          <w:szCs w:val="28"/>
          <w:shd w:fill="FFFFFF" w:val="clear"/>
          <w:lang w:eastAsia="ar-SA"/>
        </w:rPr>
        <w:t>администрации муниципального образования Кореновского район от 25 мая 2020 года № 102 заменить на 22 мая 2020 года».</w:t>
      </w:r>
    </w:p>
    <w:p>
      <w:pPr>
        <w:pStyle w:val="Normal"/>
        <w:rPr>
          <w:rFonts w:ascii="Times New Roman" w:hAnsi="Times New Roman"/>
          <w:color w:val="000000"/>
          <w:sz w:val="12"/>
        </w:rPr>
      </w:pPr>
      <w:r>
        <w:rPr>
          <w:rFonts w:ascii="Times New Roman" w:hAnsi="Times New Roman"/>
          <w:color w:val="000000"/>
          <w:sz w:val="12"/>
        </w:rPr>
      </w:r>
    </w:p>
    <w:p>
      <w:pPr>
        <w:pStyle w:val="Normal"/>
        <w:widowControl w:val="false"/>
        <w:spacing w:lineRule="atLeast" w:line="200"/>
        <w:ind w:firstLine="708"/>
        <w:rPr>
          <w:rFonts w:ascii="Times New Roman" w:hAnsi="Times New Roman"/>
          <w:color w:val="000000"/>
        </w:rPr>
      </w:pPr>
      <w:r>
        <w:rPr>
          <w:rFonts w:ascii="Times New Roman" w:hAnsi="Times New Roman"/>
          <w:color w:val="000000"/>
          <w:sz w:val="28"/>
        </w:rPr>
        <w:t xml:space="preserve">Приложение (при наличии): письмо </w:t>
      </w:r>
      <w:r>
        <w:rPr>
          <w:rFonts w:eastAsia="Times New Roman" w:ascii="Times New Roman" w:hAnsi="Times New Roman"/>
          <w:color w:val="000000"/>
          <w:kern w:val="2"/>
          <w:sz w:val="28"/>
          <w:szCs w:val="28"/>
          <w:shd w:fill="FFFFFF" w:val="clear"/>
          <w:lang w:eastAsia="ar-SA"/>
        </w:rPr>
        <w:t>администрации  муниципального образования Кореновского район от 25 мая 2020 года № 102</w:t>
      </w:r>
    </w:p>
    <w:p>
      <w:pPr>
        <w:pStyle w:val="Style2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0"/>
        <w:rPr>
          <w:rFonts w:ascii="Times New Roman" w:hAnsi="Times New Roman"/>
          <w:color w:val="000000"/>
        </w:rPr>
      </w:pPr>
      <w:r>
        <w:rPr>
          <w:rFonts w:cs="Times New Roman" w:ascii="Times New Roman" w:hAnsi="Times New Roman"/>
          <w:color w:val="000000"/>
          <w:sz w:val="28"/>
          <w:szCs w:val="28"/>
        </w:rPr>
        <w:t>Результат предоставления услуги прошу  (</w:t>
      </w:r>
      <w:r>
        <w:rPr>
          <w:rFonts w:cs="Times New Roman" w:ascii="Times New Roman" w:hAnsi="Times New Roman"/>
          <w:color w:val="000000"/>
          <w:sz w:val="24"/>
          <w:szCs w:val="24"/>
        </w:rPr>
        <w:t>Указывается один из перечисленных способов)</w:t>
      </w:r>
      <w:r>
        <w:rPr>
          <w:rFonts w:cs="Times New Roman" w:ascii="Times New Roman" w:hAnsi="Times New Roman"/>
          <w:color w:val="000000"/>
          <w:sz w:val="28"/>
          <w:szCs w:val="28"/>
        </w:rPr>
        <w:t>:</w:t>
      </w:r>
    </w:p>
    <w:p>
      <w:pPr>
        <w:pStyle w:val="Normal"/>
        <w:rPr>
          <w:rFonts w:ascii="Times New Roman" w:hAnsi="Times New Roman"/>
          <w:color w:val="000000"/>
          <w:lang w:eastAsia="ru-RU"/>
        </w:rPr>
      </w:pPr>
      <w:r>
        <w:rPr>
          <w:rFonts w:ascii="Times New Roman" w:hAnsi="Times New Roman"/>
          <w:color w:val="000000"/>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rFonts w:ascii="Times New Roman" w:hAnsi="Times New Roman"/>
                <w:color w:val="000000"/>
              </w:rPr>
            </w:pPr>
            <w:r>
              <w:rPr>
                <w:rFonts w:ascii="Times New Roman" w:hAnsi="Times New Roman"/>
                <w:color w:val="000000"/>
                <w:sz w:val="24"/>
                <w:szCs w:val="24"/>
              </w:rPr>
              <w:t>направить в форме электронного документа</w:t>
            </w:r>
            <w:r>
              <w:rPr>
                <w:rFonts w:ascii="Times New Roman" w:hAnsi="Times New Roman"/>
                <w:color w:val="000000"/>
                <w:sz w:val="28"/>
                <w:szCs w:val="28"/>
              </w:rPr>
              <w:t xml:space="preserve"> </w:t>
            </w:r>
            <w:r>
              <w:rPr>
                <w:rFonts w:ascii="Times New Roman" w:hAnsi="Times New Roman"/>
                <w:color w:val="000000"/>
                <w:sz w:val="24"/>
                <w:szCs w:val="24"/>
              </w:rPr>
              <w:t>по e-mail электронной почты:</w:t>
            </w:r>
          </w:p>
          <w:p>
            <w:pPr>
              <w:pStyle w:val="Normal"/>
              <w:ind w:right="-1"/>
              <w:rPr>
                <w:rFonts w:ascii="Times New Roman" w:hAnsi="Times New Roman"/>
                <w:color w:val="000000"/>
              </w:rPr>
            </w:pPr>
            <w:r>
              <w:rPr>
                <w:rFonts w:ascii="Times New Roman" w:hAnsi="Times New Roman"/>
                <w:color w:val="000000"/>
                <w:sz w:val="24"/>
                <w:szCs w:val="24"/>
              </w:rPr>
              <w:t>___________________________________________________________________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rFonts w:ascii="Times New Roman" w:hAnsi="Times New Roman"/>
                <w:color w:val="000000"/>
              </w:rPr>
            </w:pPr>
            <w:r>
              <w:rPr>
                <w:rFonts w:ascii="Times New Roman" w:hAnsi="Times New Roman"/>
                <w:color w:val="000000"/>
                <w:sz w:val="24"/>
                <w:szCs w:val="24"/>
              </w:rPr>
              <w:t>выдать на бумажном носителе при личном обращении в администрацию</w:t>
            </w:r>
          </w:p>
          <w:p>
            <w:pPr>
              <w:pStyle w:val="Normal"/>
              <w:ind w:right="-1"/>
              <w:rPr/>
            </w:pPr>
            <w:r>
              <w:rPr>
                <w:rStyle w:val="FontStyle24"/>
                <w:rFonts w:eastAsia="DejaVu Sans" w:ascii="Times New Roman" w:hAnsi="Times New Roman"/>
                <w:b w:val="false"/>
                <w:color w:val="000000"/>
                <w:sz w:val="24"/>
                <w:szCs w:val="24"/>
              </w:rPr>
              <w:t>муниципального образования Кореновский район</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olor w:val="000000"/>
              </w:rPr>
            </w:pPr>
            <w:r>
              <w:rPr>
                <w:rFonts w:cs="Times New Roman" w:ascii="Times New Roman" w:hAnsi="Times New Roman"/>
                <w:color w:val="000000"/>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направить на бумажном носителе на почтовый адрес: _______________________ _____________________________________________________________________</w:t>
            </w:r>
          </w:p>
          <w:p>
            <w:pPr>
              <w:pStyle w:val="Normal"/>
              <w:rPr>
                <w:rFonts w:ascii="Times New Roman" w:hAnsi="Times New Roman"/>
                <w:color w:val="000000"/>
                <w:lang w:eastAsia="ru-RU"/>
              </w:rPr>
            </w:pPr>
            <w:r>
              <w:rPr>
                <w:rFonts w:ascii="Times New Roman" w:hAnsi="Times New Roman"/>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rFonts w:ascii="Times New Roman" w:hAnsi="Times New Roman"/>
          <w:color w:val="000000"/>
        </w:rPr>
      </w:pPr>
      <w:r>
        <w:rPr>
          <w:rFonts w:ascii="Times New Roman" w:hAnsi="Times New Roman"/>
          <w:color w:val="000000"/>
        </w:rPr>
        <mc:AlternateContent>
          <mc:Choice Requires="wps">
            <w:drawing>
              <wp:anchor behindDoc="0" distT="18415" distB="18415" distL="18415" distR="18415" simplePos="0" locked="0" layoutInCell="1" allowOverlap="1" relativeHeight="29">
                <wp:simplePos x="0" y="0"/>
                <wp:positionH relativeFrom="column">
                  <wp:posOffset>2485390</wp:posOffset>
                </wp:positionH>
                <wp:positionV relativeFrom="paragraph">
                  <wp:posOffset>129540</wp:posOffset>
                </wp:positionV>
                <wp:extent cx="115570" cy="158115"/>
                <wp:effectExtent l="18415" t="18415" r="18415" b="18415"/>
                <wp:wrapNone/>
                <wp:docPr id="20" name="Кривая Безье 3"/>
                <a:graphic xmlns:a="http://schemas.openxmlformats.org/drawingml/2006/main">
                  <a:graphicData uri="http://schemas.microsoft.com/office/word/2010/wordprocessingShape">
                    <wps:wsp>
                      <wps:cNvSpPr/>
                      <wps:spPr>
                        <a:xfrm>
                          <a:off x="0" y="0"/>
                          <a:ext cx="115560" cy="158040"/>
                        </a:xfrm>
                        <a:custGeom>
                          <a:avLst/>
                          <a:gdLst>
                            <a:gd name="textAreaLeft" fmla="*/ 0 w 65520"/>
                            <a:gd name="textAreaRight" fmla="*/ 67680 w 65520"/>
                            <a:gd name="textAreaTop" fmla="*/ 0 h 89640"/>
                            <a:gd name="textAreaBottom" fmla="*/ 91800 h 89640"/>
                          </a:gdLst>
                          <a:ahLst/>
                          <a:rect l="textAreaLeft" t="textAreaTop" r="textAreaRight" b="textAreaBottom"/>
                          <a:pathLst>
                            <a:path fill="none" w="321" h="439">
                              <a:moveTo>
                                <a:pt x="-1" y="245"/>
                              </a:moveTo>
                              <a:cubicBezTo>
                                <a:pt x="116" y="741"/>
                                <a:pt x="211" y="143"/>
                                <a:pt x="283" y="56"/>
                              </a:cubicBezTo>
                              <a:lnTo>
                                <a:pt x="320" y="0"/>
                              </a:lnTo>
                            </a:path>
                          </a:pathLst>
                        </a:custGeom>
                        <a:noFill/>
                        <a:ln w="36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rPr>
          <w:rFonts w:ascii="Times New Roman" w:hAnsi="Times New Roman"/>
          <w:color w:val="000000"/>
        </w:rPr>
      </w:pPr>
      <w:r>
        <w:rPr>
          <w:rFonts w:ascii="Times New Roman" w:hAnsi="Times New Roman"/>
          <w:color w:val="000000"/>
          <w:sz w:val="28"/>
          <w:szCs w:val="28"/>
        </w:rPr>
        <w:t>«____» ________ 20__г.  _______________  ____</w:t>
      </w:r>
      <w:r>
        <w:rPr>
          <w:rFonts w:ascii="Times New Roman" w:hAnsi="Times New Roman"/>
          <w:color w:val="000000"/>
          <w:sz w:val="28"/>
          <w:szCs w:val="28"/>
          <w:u w:val="single"/>
        </w:rPr>
        <w:t>Иванов И.И.</w:t>
      </w:r>
      <w:r>
        <w:rPr>
          <w:rFonts w:ascii="Times New Roman" w:hAnsi="Times New Roman"/>
          <w:color w:val="000000"/>
          <w:sz w:val="28"/>
          <w:szCs w:val="28"/>
        </w:rPr>
        <w:t>__________</w:t>
      </w:r>
    </w:p>
    <w:p>
      <w:pPr>
        <w:pStyle w:val="Normal"/>
        <w:spacing w:before="0" w:after="0"/>
        <w:ind w:firstLine="709"/>
        <w:contextualSpacing/>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(дата)                           (подпись заявителя)          (расшифровка подписи заявителя</w:t>
      </w:r>
    </w:p>
    <w:p>
      <w:pPr>
        <w:pStyle w:val="Normal"/>
        <w:ind w:right="-1"/>
        <w:rPr>
          <w:rFonts w:ascii="Times New Roman" w:hAnsi="Times New Roman"/>
          <w:color w:val="000000"/>
        </w:rPr>
      </w:pPr>
      <w:r>
        <w:rPr>
          <w:rFonts w:ascii="Times New Roman" w:hAnsi="Times New Roman"/>
          <w:color w:val="000000"/>
        </w:rPr>
      </w:r>
    </w:p>
    <w:p>
      <w:pPr>
        <w:pStyle w:val="Normal"/>
        <w:tabs>
          <w:tab w:val="clear" w:pos="708"/>
          <w:tab w:val="left" w:pos="6360" w:leader="none"/>
        </w:tabs>
        <w:ind w:right="-1"/>
        <w:rPr>
          <w:rFonts w:ascii="Times New Roman" w:hAnsi="Times New Roman"/>
          <w:color w:val="000000"/>
        </w:rPr>
      </w:pPr>
      <w:r>
        <w:rPr>
          <w:rFonts w:cs="Times New Roman" w:ascii="Times New Roman" w:hAnsi="Times New Roman"/>
          <w:color w:val="000000"/>
          <w:sz w:val="28"/>
        </w:rPr>
        <w:t>М.П. (при наличии)</w:t>
      </w:r>
    </w:p>
    <w:p>
      <w:pPr>
        <w:pStyle w:val="Normal"/>
        <w:ind w:right="-1"/>
        <w:rPr>
          <w:rFonts w:ascii="Times New Roman" w:hAnsi="Times New Roman"/>
          <w:color w:val="000000"/>
        </w:rPr>
      </w:pPr>
      <w:r>
        <w:rPr>
          <w:rFonts w:cs="Times New Roman" w:ascii="Times New Roman" w:hAnsi="Times New Roman"/>
          <w:color w:val="000000"/>
          <w:sz w:val="28"/>
          <w:szCs w:val="28"/>
        </w:rPr>
        <w:tab/>
        <w:tab/>
        <w:tab/>
        <w:tab/>
        <w:tab/>
        <w:tab/>
        <w:tab/>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color w:val="000000"/>
        </w:rPr>
      </w:pPr>
      <w:r>
        <w:rPr>
          <w:rFonts w:ascii="Times New Roman" w:hAnsi="Times New Roman"/>
          <w:color w:val="000000"/>
          <w:sz w:val="28"/>
          <w:highlight w:val="white"/>
        </w:rPr>
        <w:t>Начальник управления архитектуры</w:t>
      </w:r>
    </w:p>
    <w:p>
      <w:pPr>
        <w:pStyle w:val="Normal"/>
        <w:jc w:val="both"/>
        <w:rPr>
          <w:rFonts w:ascii="Times New Roman" w:hAnsi="Times New Roman"/>
          <w:color w:val="000000"/>
        </w:rPr>
      </w:pPr>
      <w:r>
        <w:rPr>
          <w:rFonts w:ascii="Times New Roman" w:hAnsi="Times New Roman"/>
          <w:color w:val="000000"/>
          <w:sz w:val="28"/>
          <w:highlight w:val="white"/>
        </w:rPr>
        <w:t>и градостроительства администрации</w:t>
      </w:r>
    </w:p>
    <w:p>
      <w:pPr>
        <w:pStyle w:val="Normal"/>
        <w:jc w:val="both"/>
        <w:rPr>
          <w:rFonts w:ascii="Times New Roman" w:hAnsi="Times New Roman"/>
          <w:color w:val="000000"/>
        </w:rPr>
      </w:pPr>
      <w:r>
        <w:rPr>
          <w:rFonts w:ascii="Times New Roman" w:hAnsi="Times New Roman"/>
          <w:color w:val="000000"/>
          <w:sz w:val="28"/>
          <w:highlight w:val="white"/>
        </w:rPr>
        <w:t>муниципального образования</w:t>
      </w:r>
    </w:p>
    <w:p>
      <w:pPr>
        <w:pStyle w:val="Normal"/>
        <w:jc w:val="both"/>
        <w:rPr>
          <w:rFonts w:ascii="Times New Roman" w:hAnsi="Times New Roman"/>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4"/>
          <w:highlight w:val="white"/>
          <w:shd w:fill="FFFFFF" w:val="clear"/>
        </w:rPr>
        <w:t>главный архитектор</w:t>
        <w:tab/>
        <w:tab/>
        <w:tab/>
        <w:tab/>
        <w:tab/>
        <w:tab/>
        <w:t xml:space="preserve">            М.Г. Милославская</w:t>
      </w:r>
    </w:p>
    <w:p>
      <w:pPr>
        <w:pStyle w:val="Normal"/>
        <w:widowControl w:val="false"/>
        <w:jc w:val="right"/>
        <w:rPr>
          <w:rFonts w:ascii="Times New Roman" w:hAnsi="Times New Roman" w:cs="Times New Roman"/>
          <w:color w:val="000000"/>
          <w:spacing w:val="-6"/>
          <w:lang w:eastAsia="ru-RU"/>
        </w:rPr>
      </w:pPr>
      <w:r>
        <w:rPr>
          <w:rFonts w:cs="Times New Roman" w:ascii="Times New Roman" w:hAnsi="Times New Roman"/>
          <w:color w:val="000000"/>
          <w:spacing w:val="-6"/>
          <w:lang w:eastAsia="ru-RU"/>
        </w:rPr>
      </w:r>
      <w:r>
        <w:br w:type="page"/>
      </w:r>
    </w:p>
    <w:p>
      <w:pPr>
        <w:pStyle w:val="Normal"/>
        <w:widowControl w:val="false"/>
        <w:spacing w:before="0" w:after="0"/>
        <w:jc w:val="right"/>
        <w:rPr>
          <w:rFonts w:ascii="Times New Roman" w:hAnsi="Times New Roman"/>
          <w:color w:val="000000"/>
        </w:rPr>
      </w:pPr>
      <w:r>
        <w:rPr>
          <w:rFonts w:cs="Times New Roman" w:ascii="Times New Roman" w:hAnsi="Times New Roman"/>
          <w:color w:val="000000"/>
          <w:spacing w:val="-6"/>
          <w:sz w:val="28"/>
          <w:szCs w:val="28"/>
          <w:lang w:eastAsia="ru-RU"/>
        </w:rPr>
        <w:t>ПРИЛОЖЕНИЕ № 10</w:t>
      </w:r>
    </w:p>
    <w:p>
      <w:pPr>
        <w:pStyle w:val="Normal"/>
        <w:widowControl w:val="false"/>
        <w:jc w:val="right"/>
        <w:rPr>
          <w:rFonts w:ascii="Times New Roman" w:hAnsi="Times New Roman"/>
          <w:color w:val="000000"/>
        </w:rPr>
      </w:pPr>
      <w:r>
        <w:rPr>
          <w:rFonts w:cs="Times New Roman" w:ascii="Times New Roman" w:hAnsi="Times New Roman"/>
          <w:color w:val="000000"/>
          <w:spacing w:val="-6"/>
          <w:sz w:val="28"/>
          <w:szCs w:val="28"/>
          <w:lang w:eastAsia="ru-RU"/>
        </w:rPr>
        <w:t>к административному регламенту</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предоставления муниципальной</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услуги</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Направление уведомления                                                                                о соответствии построенных                                                                                              или реконструированных                                                                                                   объектов индивидуального  жилищного </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rPr>
        <w:t>строительства требованиям                                                               законодательства Российской Федерации</w:t>
      </w:r>
    </w:p>
    <w:p>
      <w:pPr>
        <w:pStyle w:val="Normal"/>
        <w:widowControl w:val="false"/>
        <w:jc w:val="right"/>
        <w:rPr>
          <w:rFonts w:ascii="Times New Roman" w:hAnsi="Times New Roman"/>
          <w:color w:val="000000"/>
        </w:rPr>
      </w:pPr>
      <w:r>
        <w:rPr>
          <w:rFonts w:ascii="Times New Roman" w:hAnsi="Times New Roman"/>
          <w:color w:val="000000"/>
          <w:spacing w:val="-6"/>
          <w:sz w:val="28"/>
          <w:szCs w:val="28"/>
          <w:lang w:eastAsia="ru-RU"/>
        </w:rPr>
        <w:t xml:space="preserve"> </w:t>
      </w:r>
      <w:r>
        <w:rPr>
          <w:rFonts w:ascii="Times New Roman" w:hAnsi="Times New Roman"/>
          <w:color w:val="000000"/>
          <w:spacing w:val="-6"/>
          <w:sz w:val="28"/>
          <w:szCs w:val="28"/>
          <w:lang w:eastAsia="ru-RU"/>
        </w:rPr>
        <w:t>о градостроительной деятельности</w:t>
      </w:r>
      <w:r>
        <w:rPr>
          <w:rFonts w:ascii="Times New Roman" w:hAnsi="Times New Roman"/>
          <w:color w:val="000000"/>
          <w:spacing w:val="-6"/>
          <w:sz w:val="28"/>
          <w:szCs w:val="28"/>
          <w:shd w:fill="FFFFFF" w:val="clear"/>
          <w:lang w:eastAsia="ru-RU"/>
        </w:rPr>
        <w:t>»</w:t>
      </w:r>
    </w:p>
    <w:p>
      <w:pPr>
        <w:pStyle w:val="Normal"/>
        <w:widowControl w:val="fals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firstLine="709" w:right="-1"/>
        <w:jc w:val="center"/>
        <w:rPr>
          <w:rFonts w:ascii="Times New Roman" w:hAnsi="Times New Roman"/>
          <w:color w:val="000000"/>
        </w:rPr>
      </w:pPr>
      <w:r>
        <w:rPr>
          <w:rFonts w:eastAsia="Times New Roman" w:cs="Times New Roman" w:ascii="Times New Roman" w:hAnsi="Times New Roman"/>
          <w:b/>
          <w:color w:val="000000"/>
          <w:sz w:val="28"/>
          <w:szCs w:val="28"/>
          <w:lang w:eastAsia="ru-RU"/>
        </w:rPr>
        <w:t>( форма заявления)</w:t>
      </w:r>
    </w:p>
    <w:p>
      <w:pPr>
        <w:pStyle w:val="Normal"/>
        <w:ind w:right="-1"/>
        <w:rPr>
          <w:rFonts w:ascii="Times New Roman" w:hAnsi="Times New Roman"/>
          <w:color w:val="000000"/>
        </w:rPr>
      </w:pPr>
      <w:r>
        <w:rPr>
          <w:rFonts w:cs="Times New Roman" w:ascii="Times New Roman" w:hAnsi="Times New Roman"/>
          <w:color w:val="000000"/>
          <w:sz w:val="28"/>
          <w:szCs w:val="28"/>
        </w:rPr>
        <w:t xml:space="preserve">  </w:t>
      </w:r>
    </w:p>
    <w:p>
      <w:pPr>
        <w:pStyle w:val="Normal"/>
        <w:ind w:right="-1"/>
        <w:jc w:val="center"/>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2"/>
          <w:rFonts w:ascii="Times New Roman" w:hAnsi="Times New Roman"/>
          <w:b/>
          <w:color w:val="000000"/>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suppressAutoHyphens w:val="false"/>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ab/>
        <w:tab/>
        <w:t xml:space="preserve">            </w:t>
      </w:r>
    </w:p>
    <w:p>
      <w:pPr>
        <w:pStyle w:val="Normal"/>
        <w:suppressAutoHyphens w:val="false"/>
        <w:rPr>
          <w:rFonts w:ascii="Times New Roman" w:hAnsi="Times New Roman"/>
          <w:color w:val="000000"/>
        </w:rPr>
      </w:pPr>
      <w:r>
        <w:rPr>
          <w:rFonts w:cs="Times New Roman" w:ascii="Times New Roman" w:hAnsi="Times New Roman"/>
          <w:color w:val="000000"/>
          <w:sz w:val="28"/>
          <w:szCs w:val="28"/>
        </w:rPr>
        <w:tab/>
        <w:tab/>
        <w:tab/>
        <w:tab/>
        <w:tab/>
        <w:tab/>
        <w:tab/>
        <w:t xml:space="preserve">                Главе       </w:t>
      </w:r>
      <w:r>
        <w:rPr>
          <w:rFonts w:cs="Times New Roman" w:ascii="Times New Roman" w:hAnsi="Times New Roman"/>
          <w:color w:val="000000"/>
          <w:sz w:val="24"/>
          <w:szCs w:val="24"/>
        </w:rPr>
        <w:t xml:space="preserve"> </w:t>
      </w:r>
    </w:p>
    <w:p>
      <w:pPr>
        <w:pStyle w:val="Normal"/>
        <w:ind w:right="-1"/>
        <w:rPr>
          <w:rFonts w:ascii="Times New Roman" w:hAnsi="Times New Roman"/>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spacing w:before="0" w:after="120"/>
        <w:ind w:left="3969" w:right="-1"/>
        <w:rPr>
          <w:rFonts w:ascii="Times New Roman" w:hAnsi="Times New Roman"/>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район</w:t>
      </w:r>
    </w:p>
    <w:p>
      <w:pPr>
        <w:pStyle w:val="Normal"/>
        <w:suppressAutoHyphens w:val="false"/>
        <w:rPr>
          <w:rFonts w:ascii="Times New Roman" w:hAnsi="Times New Roman"/>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____________________________</w:t>
      </w:r>
    </w:p>
    <w:p>
      <w:pPr>
        <w:pStyle w:val="Normal"/>
        <w:suppressAutoHyphens w:val="false"/>
        <w:jc w:val="center"/>
        <w:rPr/>
      </w:pPr>
      <w:r>
        <w:rPr>
          <w:rFonts w:ascii="Times New Roman" w:hAnsi="Times New Roman"/>
          <w:color w:val="000000"/>
          <w:sz w:val="24"/>
          <w:szCs w:val="24"/>
        </w:rPr>
        <w:t xml:space="preserve">                                                                                           </w:t>
      </w:r>
      <w:r>
        <w:rPr>
          <w:rStyle w:val="FontStyle24"/>
          <w:rFonts w:eastAsia="SimSun" w:ascii="Times New Roman" w:hAnsi="Times New Roman"/>
          <w:b w:val="false"/>
          <w:bCs w:val="false"/>
          <w:color w:val="000000"/>
          <w:sz w:val="28"/>
          <w:szCs w:val="28"/>
          <w:shd w:fill="FFFFFF" w:val="clear"/>
        </w:rPr>
        <w:t>_____________________________</w:t>
      </w:r>
      <w:r>
        <w:rPr>
          <w:rFonts w:cs="Times New Roman" w:ascii="Times New Roman" w:hAnsi="Times New Roman"/>
          <w:color w:val="000000"/>
        </w:rPr>
        <w:t xml:space="preserve">                                                                                        </w:t>
        <w:tab/>
        <w:tab/>
        <w:tab/>
        <w:tab/>
        <w:tab/>
        <w:tab/>
        <w:tab/>
        <w:t>Ф.И.О</w:t>
      </w:r>
    </w:p>
    <w:p>
      <w:pPr>
        <w:pStyle w:val="Normal"/>
        <w:ind w:right="-1"/>
        <w:jc w:val="right"/>
        <w:rPr/>
      </w:pPr>
      <w:r>
        <w:rPr>
          <w:rStyle w:val="FontStyle24"/>
          <w:rFonts w:eastAsia="SimSun" w:ascii="Times New Roman" w:hAnsi="Times New Roman"/>
          <w:b w:val="false"/>
          <w:bCs w:val="false"/>
          <w:color w:val="000000"/>
          <w:shd w:fill="FFFFFF" w:val="clear"/>
        </w:rPr>
        <w:t xml:space="preserve"> </w:t>
      </w:r>
      <w:r>
        <w:rPr>
          <w:rStyle w:val="FontStyle24"/>
          <w:rFonts w:eastAsia="SimSun" w:ascii="Times New Roman" w:hAnsi="Times New Roman"/>
          <w:b w:val="false"/>
          <w:bCs w:val="false"/>
          <w:color w:val="000000"/>
          <w:shd w:fill="FFFFFF" w:val="clear"/>
        </w:rPr>
        <w:t>________________________________</w:t>
      </w:r>
    </w:p>
    <w:p>
      <w:pPr>
        <w:pStyle w:val="Normal"/>
        <w:ind w:right="-1"/>
        <w:jc w:val="right"/>
        <w:rPr>
          <w:rFonts w:ascii="Times New Roman" w:hAnsi="Times New Roman"/>
          <w:color w:val="000000"/>
        </w:rPr>
      </w:pPr>
      <w:r>
        <w:rPr>
          <w:rFonts w:cs="Times New Roman" w:ascii="Times New Roman" w:hAnsi="Times New Roman"/>
          <w:color w:val="000000"/>
        </w:rPr>
        <w:t xml:space="preserve"> </w:t>
      </w:r>
      <w:r>
        <w:rPr>
          <w:rFonts w:cs="Times New Roman" w:ascii="Times New Roman" w:hAnsi="Times New Roman"/>
          <w:color w:val="000000"/>
        </w:rPr>
        <w:t>место фактического проживания</w:t>
      </w:r>
    </w:p>
    <w:p>
      <w:pPr>
        <w:pStyle w:val="Normal"/>
        <w:ind w:right="-1"/>
        <w:jc w:val="right"/>
        <w:rPr>
          <w:rFonts w:ascii="Times New Roman" w:hAnsi="Times New Roman"/>
          <w:color w:val="000000"/>
        </w:rPr>
      </w:pPr>
      <w:r>
        <w:rPr>
          <w:rFonts w:cs="Times New Roman" w:ascii="Times New Roman" w:hAnsi="Times New Roman"/>
          <w:color w:val="000000"/>
        </w:rPr>
        <w:t>____________________________________________</w:t>
      </w:r>
    </w:p>
    <w:p>
      <w:pPr>
        <w:pStyle w:val="Normal"/>
        <w:ind w:right="-1"/>
        <w:jc w:val="right"/>
        <w:rPr>
          <w:rFonts w:ascii="Times New Roman" w:hAnsi="Times New Roman"/>
          <w:color w:val="000000"/>
        </w:rPr>
      </w:pPr>
      <w:r>
        <w:rPr>
          <w:rFonts w:cs="Times New Roman" w:ascii="Times New Roman" w:hAnsi="Times New Roman"/>
          <w:color w:val="000000"/>
        </w:rPr>
        <w:t>реквизиты документа, удостоверяющего личность</w:t>
      </w:r>
    </w:p>
    <w:p>
      <w:pPr>
        <w:pStyle w:val="Normal"/>
        <w:ind w:right="-1"/>
        <w:jc w:val="right"/>
        <w:rPr>
          <w:rFonts w:ascii="Times New Roman" w:hAnsi="Times New Roman"/>
          <w:color w:val="000000"/>
        </w:rPr>
      </w:pPr>
      <w:r>
        <w:rPr>
          <w:rFonts w:cs="Times New Roman" w:ascii="Times New Roman" w:hAnsi="Times New Roman"/>
          <w:color w:val="000000"/>
        </w:rPr>
        <w:t>____________________________________________</w:t>
      </w:r>
    </w:p>
    <w:p>
      <w:pPr>
        <w:pStyle w:val="Normal"/>
        <w:spacing w:lineRule="exact" w:line="280"/>
        <w:jc w:val="right"/>
        <w:rPr>
          <w:rFonts w:ascii="Times New Roman" w:hAnsi="Times New Roman"/>
          <w:color w:val="000000"/>
        </w:rPr>
      </w:pPr>
      <w:r>
        <w:rPr>
          <w:rFonts w:cs="Times New Roman" w:ascii="Times New Roman" w:hAnsi="Times New Roman"/>
          <w:color w:val="000000"/>
        </w:rPr>
        <w:t>наименование и место нахождения юридического</w:t>
      </w:r>
    </w:p>
    <w:p>
      <w:pPr>
        <w:pStyle w:val="Normal"/>
        <w:ind w:right="-1"/>
        <w:jc w:val="right"/>
        <w:rPr>
          <w:rFonts w:ascii="Times New Roman" w:hAnsi="Times New Roman"/>
          <w:color w:val="000000"/>
        </w:rPr>
      </w:pPr>
      <w:r>
        <w:rPr>
          <w:rFonts w:cs="Times New Roman" w:ascii="Times New Roman" w:hAnsi="Times New Roman"/>
          <w:color w:val="000000"/>
        </w:rPr>
        <w:t xml:space="preserve">                            </w:t>
      </w:r>
      <w:r>
        <w:rPr>
          <w:rFonts w:cs="Times New Roman" w:ascii="Times New Roman" w:hAnsi="Times New Roman"/>
          <w:color w:val="000000"/>
        </w:rPr>
        <w:t>лица или индивидуального предпринимателя</w:t>
      </w:r>
    </w:p>
    <w:p>
      <w:pPr>
        <w:pStyle w:val="Normal"/>
        <w:ind w:right="-1"/>
        <w:jc w:val="right"/>
        <w:rPr>
          <w:rFonts w:ascii="Times New Roman" w:hAnsi="Times New Roman"/>
          <w:color w:val="000000"/>
        </w:rPr>
      </w:pPr>
      <w:r>
        <w:rPr>
          <w:rFonts w:cs="Times New Roman" w:ascii="Times New Roman" w:hAnsi="Times New Roman"/>
          <w:color w:val="000000"/>
        </w:rPr>
        <w:t>___________________________________________</w:t>
      </w:r>
    </w:p>
    <w:p>
      <w:pPr>
        <w:pStyle w:val="Normal"/>
        <w:spacing w:lineRule="exact" w:line="280"/>
        <w:jc w:val="right"/>
        <w:rPr>
          <w:rFonts w:ascii="Times New Roman" w:hAnsi="Times New Roman"/>
          <w:color w:val="000000"/>
        </w:rPr>
      </w:pPr>
      <w:r>
        <w:rPr>
          <w:rFonts w:cs="Times New Roman" w:ascii="Times New Roman" w:hAnsi="Times New Roman"/>
          <w:color w:val="000000"/>
        </w:rPr>
        <w:t>номер записи о государственной</w:t>
      </w:r>
    </w:p>
    <w:p>
      <w:pPr>
        <w:pStyle w:val="Normal"/>
        <w:ind w:right="-1"/>
        <w:jc w:val="right"/>
        <w:rPr>
          <w:rFonts w:ascii="Times New Roman" w:hAnsi="Times New Roman"/>
          <w:color w:val="000000"/>
        </w:rPr>
      </w:pPr>
      <w:r>
        <w:rPr>
          <w:rFonts w:cs="Times New Roman" w:ascii="Times New Roman" w:hAnsi="Times New Roman"/>
          <w:color w:val="000000"/>
        </w:rPr>
        <w:t xml:space="preserve">                              </w:t>
      </w:r>
      <w:r>
        <w:rPr>
          <w:rFonts w:cs="Times New Roman" w:ascii="Times New Roman" w:hAnsi="Times New Roman"/>
          <w:color w:val="000000"/>
        </w:rPr>
        <w:t>регистрации в ЕГРЮЛ, ЕГРИП,</w:t>
      </w:r>
    </w:p>
    <w:p>
      <w:pPr>
        <w:pStyle w:val="Normal"/>
        <w:ind w:right="-1"/>
        <w:jc w:val="right"/>
        <w:rPr>
          <w:rFonts w:ascii="Times New Roman" w:hAnsi="Times New Roman"/>
          <w:color w:val="000000"/>
        </w:rPr>
      </w:pPr>
      <w:r>
        <w:rPr>
          <w:rFonts w:cs="Times New Roman" w:ascii="Times New Roman" w:hAnsi="Times New Roman"/>
          <w:color w:val="000000"/>
        </w:rPr>
        <w:t>___________________________________________</w:t>
      </w:r>
    </w:p>
    <w:p>
      <w:pPr>
        <w:pStyle w:val="Normal"/>
        <w:spacing w:lineRule="exact" w:line="280"/>
        <w:jc w:val="right"/>
        <w:rPr>
          <w:rFonts w:ascii="Times New Roman" w:hAnsi="Times New Roman"/>
          <w:color w:val="000000"/>
        </w:rPr>
      </w:pPr>
      <w:r>
        <w:rPr>
          <w:rFonts w:cs="Times New Roman" w:ascii="Times New Roman" w:hAnsi="Times New Roman"/>
          <w:color w:val="000000"/>
        </w:rPr>
        <w:t>идентификационный номер налогоплательщика</w:t>
      </w:r>
    </w:p>
    <w:p>
      <w:pPr>
        <w:pStyle w:val="Normal"/>
        <w:ind w:right="-1"/>
        <w:jc w:val="right"/>
        <w:rPr>
          <w:rFonts w:ascii="Times New Roman" w:hAnsi="Times New Roman"/>
          <w:color w:val="000000"/>
        </w:rPr>
      </w:pPr>
      <w:r>
        <w:rPr>
          <w:rFonts w:cs="Times New Roman" w:ascii="Times New Roman" w:hAnsi="Times New Roman"/>
          <w:color w:val="000000"/>
        </w:rPr>
        <w:t xml:space="preserve">___________________________________________                              </w:t>
      </w:r>
    </w:p>
    <w:p>
      <w:pPr>
        <w:pStyle w:val="Normal"/>
        <w:ind w:right="-1"/>
        <w:jc w:val="right"/>
        <w:rPr>
          <w:rFonts w:ascii="Times New Roman" w:hAnsi="Times New Roman"/>
          <w:color w:val="000000"/>
        </w:rPr>
      </w:pPr>
      <w:r>
        <w:rPr>
          <w:rFonts w:cs="Times New Roman" w:ascii="Times New Roman" w:hAnsi="Times New Roman"/>
          <w:color w:val="000000"/>
        </w:rPr>
        <w:t>контактные телефоны</w:t>
      </w:r>
    </w:p>
    <w:p>
      <w:pPr>
        <w:pStyle w:val="Normal"/>
        <w:ind w:right="-1"/>
        <w:jc w:val="right"/>
        <w:rPr/>
      </w:pPr>
      <w:r>
        <w:rPr>
          <w:rStyle w:val="FontStyle24"/>
          <w:rFonts w:eastAsia="SimSun" w:ascii="Times New Roman" w:hAnsi="Times New Roman"/>
          <w:b w:val="false"/>
          <w:bCs w:val="false"/>
          <w:color w:val="000000"/>
          <w:shd w:fill="FFFFFF" w:val="clear"/>
        </w:rPr>
        <w:t xml:space="preserve">_____________________________________  </w:t>
      </w:r>
    </w:p>
    <w:p>
      <w:pPr>
        <w:pStyle w:val="Normal"/>
        <w:ind w:right="-1"/>
        <w:jc w:val="right"/>
        <w:rPr>
          <w:rFonts w:ascii="Times New Roman" w:hAnsi="Times New Roman"/>
          <w:color w:val="000000"/>
        </w:rPr>
      </w:pPr>
      <w:r>
        <w:rPr>
          <w:rFonts w:cs="Times New Roman" w:ascii="Times New Roman" w:hAnsi="Times New Roman"/>
          <w:color w:val="000000"/>
        </w:rPr>
        <w:t>адрес электронной почты</w:t>
      </w:r>
    </w:p>
    <w:p>
      <w:pPr>
        <w:pStyle w:val="Normal"/>
        <w:jc w:val="both"/>
        <w:rPr>
          <w:rFonts w:ascii="Times New Roman" w:hAnsi="Times New Roman"/>
          <w:color w:val="000000"/>
        </w:rPr>
      </w:pPr>
      <w:r>
        <w:rPr>
          <w:rFonts w:ascii="Times New Roman" w:hAnsi="Times New Roman"/>
          <w:color w:val="000000"/>
          <w:sz w:val="28"/>
          <w:szCs w:val="28"/>
        </w:rPr>
        <w:t xml:space="preserve">   </w:t>
      </w:r>
    </w:p>
    <w:p>
      <w:pPr>
        <w:pStyle w:val="Normal"/>
        <w:ind w:right="-1"/>
        <w:jc w:val="center"/>
        <w:rPr/>
      </w:pPr>
      <w:r>
        <w:rPr>
          <w:rFonts w:ascii="Times New Roman" w:hAnsi="Times New Roman"/>
          <w:b/>
          <w:color w:val="000000"/>
          <w:sz w:val="28"/>
          <w:szCs w:val="28"/>
        </w:rPr>
        <w:t>ЗАЯВЛЕНИЕ</w:t>
      </w:r>
      <w:r>
        <w:rPr>
          <w:rFonts w:ascii="Times New Roman" w:hAnsi="Times New Roman"/>
          <w:color w:val="000000"/>
          <w:sz w:val="28"/>
          <w:szCs w:val="28"/>
        </w:rPr>
        <w:br/>
      </w:r>
      <w:r>
        <w:rPr>
          <w:rFonts w:ascii="Times New Roman" w:hAnsi="Times New Roman"/>
          <w:b/>
          <w:color w:val="000000"/>
          <w:sz w:val="28"/>
          <w:szCs w:val="28"/>
        </w:rPr>
        <w:t xml:space="preserve">о выдаче </w:t>
      </w:r>
      <w:r>
        <w:rPr>
          <w:rFonts w:eastAsia="Times New Roman" w:ascii="Times New Roman" w:hAnsi="Times New Roman"/>
          <w:b/>
          <w:color w:val="000000"/>
          <w:sz w:val="28"/>
          <w:szCs w:val="28"/>
          <w:lang w:eastAsia="ru-RU"/>
        </w:rPr>
        <w:t xml:space="preserve">дубликата </w:t>
      </w:r>
      <w:r>
        <w:rPr>
          <w:rFonts w:eastAsia="Times New Roman" w:cs="Times New Roman" w:ascii="Times New Roman" w:hAnsi="Times New Roman"/>
          <w:b/>
          <w:color w:val="000000"/>
          <w:sz w:val="28"/>
          <w:szCs w:val="28"/>
          <w:lang w:eastAsia="ru-RU"/>
        </w:rPr>
        <w:t xml:space="preserve">предоставленной </w:t>
      </w:r>
      <w:r>
        <w:rPr>
          <w:rStyle w:val="Style12"/>
          <w:rFonts w:ascii="Times New Roman" w:hAnsi="Times New Roman"/>
          <w:b/>
          <w:color w:val="000000"/>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right="-1"/>
        <w:rPr>
          <w:rFonts w:ascii="Times New Roman" w:hAnsi="Times New Roman"/>
          <w:b/>
          <w:color w:val="000000"/>
          <w:sz w:val="28"/>
          <w:szCs w:val="28"/>
        </w:rPr>
      </w:pPr>
      <w:r>
        <w:rPr>
          <w:rFonts w:ascii="Times New Roman" w:hAnsi="Times New Roman"/>
          <w:b/>
          <w:color w:val="000000"/>
          <w:sz w:val="28"/>
          <w:szCs w:val="28"/>
        </w:rPr>
      </w:r>
    </w:p>
    <w:p>
      <w:pPr>
        <w:pStyle w:val="Normal"/>
        <w:ind w:right="-1"/>
        <w:jc w:val="both"/>
        <w:rPr>
          <w:rFonts w:ascii="Times New Roman" w:hAnsi="Times New Roman"/>
          <w:color w:val="000000"/>
        </w:rPr>
      </w:pPr>
      <w:r>
        <w:rPr>
          <w:rFonts w:ascii="Times New Roman" w:hAnsi="Times New Roman"/>
          <w:color w:val="000000"/>
          <w:sz w:val="28"/>
          <w:szCs w:val="28"/>
        </w:rPr>
        <w:t>Прошу выдать дубликат  ___________________________________________</w:t>
      </w:r>
    </w:p>
    <w:p>
      <w:pPr>
        <w:pStyle w:val="Normal"/>
        <w:ind w:firstLine="709"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rFonts w:ascii="Times New Roman" w:hAnsi="Times New Roman"/>
          <w:color w:val="000000"/>
        </w:rPr>
      </w:pPr>
      <w:r>
        <w:rPr>
          <w:rFonts w:ascii="Times New Roman" w:hAnsi="Times New Roman"/>
          <w:color w:val="000000"/>
          <w:sz w:val="28"/>
          <w:szCs w:val="28"/>
        </w:rPr>
        <w:t>Сведения о заявителе:</w:t>
      </w:r>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rFonts w:ascii="Times New Roman" w:hAnsi="Times New Roman"/>
          <w:color w:val="000000"/>
        </w:rPr>
      </w:pPr>
      <w:r>
        <w:rPr>
          <w:rFonts w:ascii="Times New Roman" w:hAnsi="Times New Roman"/>
          <w:color w:val="000000"/>
          <w:sz w:val="28"/>
          <w:szCs w:val="28"/>
        </w:rPr>
        <w:t>Полное и сокращенное (при его наличии) наименование и организационно-правовая форма заявителя _________________________________________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идентификационный номер налогоплательщика (ИНН) __________________</w:t>
      </w:r>
    </w:p>
    <w:p>
      <w:pPr>
        <w:pStyle w:val="Normal"/>
        <w:ind w:right="-1"/>
        <w:jc w:val="both"/>
        <w:rPr>
          <w:rFonts w:ascii="Times New Roman" w:hAnsi="Times New Roman"/>
          <w:color w:val="000000"/>
        </w:rPr>
      </w:pPr>
      <w:r>
        <w:rPr>
          <w:rFonts w:ascii="Times New Roman" w:hAnsi="Times New Roman"/>
          <w:color w:val="000000"/>
          <w:sz w:val="28"/>
          <w:szCs w:val="28"/>
        </w:rPr>
        <w:t>код причины постановки на учет в налоговых органах (КПП)_____________</w:t>
      </w:r>
    </w:p>
    <w:p>
      <w:pPr>
        <w:pStyle w:val="Normal"/>
        <w:ind w:right="-1"/>
        <w:jc w:val="both"/>
        <w:rPr>
          <w:rFonts w:ascii="Times New Roman" w:hAnsi="Times New Roman"/>
          <w:color w:val="000000"/>
        </w:rPr>
      </w:pPr>
      <w:r>
        <w:rPr>
          <w:rFonts w:ascii="Times New Roman" w:hAnsi="Times New Roman"/>
          <w:color w:val="000000"/>
          <w:sz w:val="28"/>
          <w:szCs w:val="28"/>
        </w:rPr>
        <w:t>адрес места нахождения и почтовый адрес______________________________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 xml:space="preserve">________________________________________________________________ </w:t>
      </w:r>
    </w:p>
    <w:p>
      <w:pPr>
        <w:pStyle w:val="Normal"/>
        <w:ind w:right="-1"/>
        <w:jc w:val="both"/>
        <w:rPr>
          <w:rFonts w:ascii="Times New Roman" w:hAnsi="Times New Roman"/>
          <w:color w:val="000000"/>
        </w:rPr>
      </w:pPr>
      <w:r>
        <w:rPr>
          <w:rFonts w:ascii="Times New Roman" w:hAnsi="Times New Roman"/>
          <w:color w:val="000000"/>
          <w:sz w:val="28"/>
          <w:szCs w:val="28"/>
        </w:rPr>
        <w:t>реквизиты банковского счета – для юридического лица__________________</w:t>
      </w:r>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rFonts w:ascii="Times New Roman" w:hAnsi="Times New Roman"/>
          <w:color w:val="000000"/>
        </w:rPr>
      </w:pPr>
      <w:r>
        <w:rPr>
          <w:rFonts w:ascii="Times New Roman" w:hAnsi="Times New Roman"/>
          <w:color w:val="000000"/>
          <w:sz w:val="28"/>
          <w:szCs w:val="28"/>
        </w:rPr>
        <w:t xml:space="preserve">Фамилия, имя, отчество (при наличии) заявителя________________________ </w:t>
      </w:r>
    </w:p>
    <w:p>
      <w:pPr>
        <w:pStyle w:val="Normal"/>
        <w:ind w:right="-1"/>
        <w:jc w:val="both"/>
        <w:rPr>
          <w:rFonts w:ascii="Times New Roman" w:hAnsi="Times New Roman"/>
          <w:color w:val="000000"/>
        </w:rPr>
      </w:pPr>
      <w:r>
        <w:rPr>
          <w:rFonts w:ascii="Times New Roman" w:hAnsi="Times New Roman"/>
          <w:color w:val="000000"/>
          <w:sz w:val="28"/>
          <w:szCs w:val="28"/>
        </w:rPr>
        <w:t>идентификационный номер налогоплательщика (ИНН)___________________</w:t>
      </w:r>
    </w:p>
    <w:p>
      <w:pPr>
        <w:pStyle w:val="Normal"/>
        <w:ind w:right="-1"/>
        <w:jc w:val="both"/>
        <w:rPr>
          <w:rFonts w:ascii="Times New Roman" w:hAnsi="Times New Roman"/>
          <w:color w:val="000000"/>
        </w:rPr>
      </w:pPr>
      <w:r>
        <w:rPr>
          <w:rFonts w:ascii="Times New Roman" w:hAnsi="Times New Roman"/>
          <w:color w:val="000000"/>
          <w:sz w:val="28"/>
          <w:szCs w:val="28"/>
        </w:rPr>
        <w:t xml:space="preserve">данные документа, удостоверяющего личность_________________________ </w:t>
      </w:r>
    </w:p>
    <w:p>
      <w:pPr>
        <w:pStyle w:val="Normal"/>
        <w:ind w:right="-1"/>
        <w:jc w:val="both"/>
        <w:rPr>
          <w:rFonts w:ascii="Times New Roman" w:hAnsi="Times New Roman"/>
          <w:color w:val="000000"/>
        </w:rPr>
      </w:pPr>
      <w:r>
        <w:rPr>
          <w:rFonts w:ascii="Times New Roman" w:hAnsi="Times New Roman"/>
          <w:color w:val="000000"/>
          <w:sz w:val="28"/>
          <w:szCs w:val="28"/>
        </w:rPr>
        <w:t xml:space="preserve">адрес места жительства (регистрации)_________________________________ </w:t>
      </w:r>
    </w:p>
    <w:p>
      <w:pPr>
        <w:pStyle w:val="Normal"/>
        <w:ind w:right="-1"/>
        <w:jc w:val="both"/>
        <w:rPr>
          <w:rFonts w:ascii="Times New Roman" w:hAnsi="Times New Roman"/>
          <w:color w:val="000000"/>
        </w:rPr>
      </w:pPr>
      <w:r>
        <w:rPr>
          <w:rFonts w:ascii="Times New Roman" w:hAnsi="Times New Roman"/>
          <w:color w:val="000000"/>
          <w:sz w:val="28"/>
          <w:szCs w:val="28"/>
        </w:rPr>
        <w:t>почтовый адрес___________________________________________________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реквизиты банковского счета________________________________________</w:t>
      </w:r>
    </w:p>
    <w:p>
      <w:pPr>
        <w:pStyle w:val="Normal"/>
        <w:ind w:right="-1"/>
        <w:jc w:val="both"/>
        <w:rPr>
          <w:rFonts w:ascii="Times New Roman" w:hAnsi="Times New Roman"/>
          <w:color w:val="000000"/>
        </w:rPr>
      </w:pPr>
      <w:r>
        <w:rPr>
          <w:rFonts w:ascii="Times New Roman" w:hAnsi="Times New Roman"/>
          <w:color w:val="000000"/>
          <w:sz w:val="24"/>
          <w:szCs w:val="24"/>
        </w:rPr>
        <w:t xml:space="preserve">                                                                      </w:t>
      </w:r>
      <w:r>
        <w:rPr>
          <w:rFonts w:ascii="Times New Roman" w:hAnsi="Times New Roman"/>
          <w:color w:val="000000"/>
          <w:sz w:val="24"/>
          <w:szCs w:val="24"/>
        </w:rPr>
        <w:t>(для индивидуального предпринимателя)</w:t>
      </w:r>
    </w:p>
    <w:p>
      <w:pPr>
        <w:pStyle w:val="Normal"/>
        <w:ind w:right="-1"/>
        <w:jc w:val="both"/>
        <w:rPr>
          <w:rFonts w:ascii="Times New Roman" w:hAnsi="Times New Roman"/>
          <w:color w:val="000000"/>
        </w:rPr>
      </w:pPr>
      <w:r>
        <w:rPr>
          <w:rFonts w:ascii="Times New Roman" w:hAnsi="Times New Roman"/>
          <w:color w:val="000000"/>
          <w:sz w:val="28"/>
        </w:rPr>
        <w:t xml:space="preserve">Приложение </w:t>
      </w:r>
      <w:r>
        <w:rPr>
          <w:rFonts w:ascii="Times New Roman" w:hAnsi="Times New Roman"/>
          <w:i/>
          <w:color w:val="000000"/>
          <w:sz w:val="24"/>
          <w:szCs w:val="24"/>
        </w:rPr>
        <w:t>(при наличии):</w:t>
      </w:r>
    </w:p>
    <w:tbl>
      <w:tblPr>
        <w:tblW w:w="10131" w:type="dxa"/>
        <w:jc w:val="left"/>
        <w:tblInd w:w="0" w:type="dxa"/>
        <w:tblLayout w:type="fixed"/>
        <w:tblCellMar>
          <w:top w:w="0" w:type="dxa"/>
          <w:left w:w="28" w:type="dxa"/>
          <w:bottom w:w="0" w:type="dxa"/>
          <w:right w:w="28" w:type="dxa"/>
        </w:tblCellMar>
        <w:tblLook w:firstRow="1" w:noVBand="1" w:lastRow="0" w:firstColumn="1" w:lastColumn="0" w:noHBand="0" w:val="04a0"/>
      </w:tblPr>
      <w:tblGrid>
        <w:gridCol w:w="5670"/>
        <w:gridCol w:w="4111"/>
        <w:gridCol w:w="350"/>
      </w:tblGrid>
      <w:tr>
        <w:trPr>
          <w:trHeight w:val="475" w:hRule="atLeast"/>
        </w:trPr>
        <w:tc>
          <w:tcPr>
            <w:tcW w:w="567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Вид использования земельного участка:</w:t>
            </w:r>
          </w:p>
        </w:tc>
        <w:tc>
          <w:tcPr>
            <w:tcW w:w="4111"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w:t>
            </w:r>
          </w:p>
        </w:tc>
      </w:tr>
      <w:tr>
        <w:trPr>
          <w:trHeight w:val="345" w:hRule="atLeast"/>
        </w:trPr>
        <w:tc>
          <w:tcPr>
            <w:tcW w:w="567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Цель использования земельного участка:</w:t>
            </w:r>
          </w:p>
        </w:tc>
        <w:tc>
          <w:tcPr>
            <w:tcW w:w="4111"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w:t>
            </w:r>
          </w:p>
        </w:tc>
      </w:tr>
      <w:tr>
        <w:trPr>
          <w:trHeight w:val="353" w:hRule="atLeast"/>
        </w:trPr>
        <w:tc>
          <w:tcPr>
            <w:tcW w:w="567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Срок использования земельного участка:</w:t>
            </w:r>
          </w:p>
        </w:tc>
        <w:tc>
          <w:tcPr>
            <w:tcW w:w="4111"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w:t>
            </w:r>
          </w:p>
        </w:tc>
      </w:tr>
      <w:tr>
        <w:trPr>
          <w:trHeight w:val="353" w:hRule="atLeast"/>
        </w:trPr>
        <w:tc>
          <w:tcPr>
            <w:tcW w:w="9781" w:type="dxa"/>
            <w:gridSpan w:val="2"/>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Площадь: _____________________________________________________</w:t>
            </w:r>
          </w:p>
        </w:tc>
        <w:tc>
          <w:tcPr>
            <w:tcW w:w="350" w:type="dxa"/>
            <w:tcBorders/>
            <w:vAlign w:val="bottom"/>
          </w:tcPr>
          <w:p>
            <w:pPr>
              <w:pStyle w:val="Normal"/>
              <w:ind w:right="-1"/>
              <w:jc w:val="both"/>
              <w:rPr>
                <w:rFonts w:ascii="Times New Roman" w:hAnsi="Times New Roman"/>
                <w:color w:val="000000"/>
                <w:sz w:val="28"/>
                <w:szCs w:val="28"/>
              </w:rPr>
            </w:pPr>
            <w:r>
              <w:rPr>
                <w:rFonts w:ascii="Times New Roman" w:hAnsi="Times New Roman"/>
                <w:color w:val="000000"/>
                <w:sz w:val="28"/>
                <w:szCs w:val="28"/>
              </w:rPr>
            </w:r>
          </w:p>
        </w:tc>
      </w:tr>
      <w:tr>
        <w:trPr>
          <w:trHeight w:val="411" w:hRule="atLeast"/>
        </w:trPr>
        <w:tc>
          <w:tcPr>
            <w:tcW w:w="9781" w:type="dxa"/>
            <w:gridSpan w:val="2"/>
            <w:tcBorders/>
            <w:vAlign w:val="center"/>
          </w:tcPr>
          <w:p>
            <w:pPr>
              <w:pStyle w:val="Normal"/>
              <w:ind w:right="-1"/>
              <w:jc w:val="both"/>
              <w:rPr>
                <w:rFonts w:ascii="Times New Roman" w:hAnsi="Times New Roman"/>
                <w:color w:val="000000"/>
              </w:rPr>
            </w:pPr>
            <w:r>
              <w:rPr>
                <w:rFonts w:ascii="Times New Roman" w:hAnsi="Times New Roman"/>
                <w:color w:val="000000"/>
                <w:sz w:val="28"/>
                <w:szCs w:val="28"/>
              </w:rPr>
              <w:t>Кадастровый номер (при наличии): _______________________________</w:t>
            </w:r>
          </w:p>
        </w:tc>
        <w:tc>
          <w:tcPr>
            <w:tcW w:w="350" w:type="dxa"/>
            <w:tcBorders/>
            <w:vAlign w:val="bottom"/>
          </w:tcPr>
          <w:p>
            <w:pPr>
              <w:pStyle w:val="Normal"/>
              <w:ind w:right="-1"/>
              <w:jc w:val="both"/>
              <w:rPr>
                <w:rFonts w:ascii="Times New Roman" w:hAnsi="Times New Roman"/>
                <w:color w:val="000000"/>
                <w:sz w:val="28"/>
                <w:szCs w:val="28"/>
              </w:rPr>
            </w:pPr>
            <w:r>
              <w:rPr>
                <w:rFonts w:ascii="Times New Roman" w:hAnsi="Times New Roman"/>
                <w:color w:val="000000"/>
                <w:sz w:val="28"/>
                <w:szCs w:val="28"/>
              </w:rPr>
            </w:r>
          </w:p>
        </w:tc>
      </w:tr>
    </w:tbl>
    <w:p>
      <w:pPr>
        <w:pStyle w:val="Normal"/>
        <w:ind w:right="-1"/>
        <w:jc w:val="both"/>
        <w:rPr>
          <w:rFonts w:ascii="Times New Roman" w:hAnsi="Times New Roman"/>
          <w:color w:val="000000"/>
        </w:rPr>
      </w:pPr>
      <w:r>
        <w:rPr>
          <w:rFonts w:ascii="Times New Roman" w:hAnsi="Times New Roman"/>
          <w:color w:val="000000"/>
          <w:sz w:val="28"/>
          <w:szCs w:val="28"/>
        </w:rPr>
        <w:t>Обоснование вида, цели и срока использования земельного участка:</w:t>
      </w:r>
    </w:p>
    <w:p>
      <w:pPr>
        <w:pStyle w:val="Normal"/>
        <w:ind w:right="-1"/>
        <w:jc w:val="both"/>
        <w:rPr>
          <w:rFonts w:ascii="Times New Roman" w:hAnsi="Times New Roman"/>
          <w:color w:val="000000"/>
        </w:rPr>
      </w:pPr>
      <w:r>
        <w:rPr>
          <w:rFonts w:ascii="Times New Roman" w:hAnsi="Times New Roman"/>
          <w:color w:val="000000"/>
          <w:sz w:val="28"/>
          <w:szCs w:val="28"/>
        </w:rPr>
        <w:t>_______________________________________________________________</w:t>
      </w:r>
    </w:p>
    <w:p>
      <w:pPr>
        <w:pStyle w:val="Style20"/>
        <w:rPr>
          <w:rFonts w:ascii="Times New Roman" w:hAnsi="Times New Roman"/>
          <w:color w:val="000000"/>
        </w:rPr>
      </w:pPr>
      <w:r>
        <w:rPr>
          <w:rFonts w:cs="Times New Roman" w:ascii="Times New Roman" w:hAnsi="Times New Roman"/>
          <w:color w:val="000000"/>
          <w:sz w:val="28"/>
          <w:szCs w:val="28"/>
        </w:rPr>
        <w:t xml:space="preserve"> </w:t>
      </w:r>
    </w:p>
    <w:p>
      <w:pPr>
        <w:pStyle w:val="Style20"/>
        <w:rPr>
          <w:rFonts w:ascii="Times New Roman" w:hAnsi="Times New Roman"/>
          <w:color w:val="000000"/>
        </w:rPr>
      </w:pPr>
      <w:r>
        <w:rPr>
          <w:rFonts w:cs="Times New Roman" w:ascii="Times New Roman" w:hAnsi="Times New Roman"/>
          <w:color w:val="000000"/>
          <w:sz w:val="28"/>
          <w:szCs w:val="28"/>
        </w:rPr>
        <w:t>Результат предоставления услуги прошу (</w:t>
      </w:r>
      <w:r>
        <w:rPr>
          <w:rFonts w:cs="Times New Roman" w:ascii="Times New Roman" w:hAnsi="Times New Roman"/>
          <w:color w:val="000000"/>
          <w:sz w:val="24"/>
          <w:szCs w:val="24"/>
        </w:rPr>
        <w:t>Указывается один из перечисленных способов)</w:t>
      </w:r>
      <w:r>
        <w:rPr>
          <w:rFonts w:cs="Times New Roman" w:ascii="Times New Roman" w:hAnsi="Times New Roman"/>
          <w:color w:val="000000"/>
          <w:sz w:val="28"/>
          <w:szCs w:val="28"/>
        </w:rPr>
        <w:t>:</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rFonts w:ascii="Times New Roman" w:hAnsi="Times New Roman"/>
                <w:color w:val="000000"/>
              </w:rPr>
            </w:pPr>
            <w:r>
              <w:rPr>
                <w:rFonts w:ascii="Times New Roman" w:hAnsi="Times New Roman"/>
                <w:color w:val="000000"/>
                <w:sz w:val="24"/>
                <w:szCs w:val="24"/>
              </w:rPr>
              <w:t>направить в форме электронного документа</w:t>
            </w:r>
            <w:r>
              <w:rPr>
                <w:rFonts w:ascii="Times New Roman" w:hAnsi="Times New Roman"/>
                <w:color w:val="000000"/>
                <w:sz w:val="28"/>
                <w:szCs w:val="28"/>
              </w:rPr>
              <w:t xml:space="preserve"> </w:t>
            </w:r>
            <w:r>
              <w:rPr>
                <w:rFonts w:ascii="Times New Roman" w:hAnsi="Times New Roman"/>
                <w:color w:val="000000"/>
                <w:sz w:val="24"/>
                <w:szCs w:val="24"/>
              </w:rPr>
              <w:t>по e-mail электронной почты:</w:t>
            </w:r>
          </w:p>
          <w:p>
            <w:pPr>
              <w:pStyle w:val="Normal"/>
              <w:ind w:right="-1"/>
              <w:rPr>
                <w:rFonts w:ascii="Times New Roman" w:hAnsi="Times New Roman"/>
                <w:color w:val="000000"/>
              </w:rPr>
            </w:pPr>
            <w:r>
              <w:rPr>
                <w:rFonts w:ascii="Times New Roman" w:hAnsi="Times New Roman"/>
                <w:color w:val="000000"/>
                <w:sz w:val="24"/>
                <w:szCs w:val="24"/>
              </w:rPr>
              <w:t>___________________________________________________________________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pPr>
            <w:r>
              <w:rPr>
                <w:rFonts w:ascii="Times New Roman" w:hAnsi="Times New Roman"/>
                <w:color w:val="000000"/>
                <w:sz w:val="24"/>
                <w:szCs w:val="24"/>
              </w:rPr>
              <w:t xml:space="preserve">выдать на бумажном носителе при личном обращении в администрации муниципального образования </w:t>
            </w:r>
            <w:r>
              <w:rPr>
                <w:rStyle w:val="FontStyle24"/>
                <w:rFonts w:eastAsia="DejaVu Sans" w:ascii="Times New Roman" w:hAnsi="Times New Roman"/>
                <w:b w:val="false"/>
                <w:color w:val="000000"/>
                <w:sz w:val="24"/>
                <w:szCs w:val="24"/>
              </w:rPr>
              <w:t>Кореновский район</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направить на бумажном носителе на почтовый адрес: _______________________ _____________________________________________________________________</w:t>
            </w:r>
          </w:p>
          <w:p>
            <w:pPr>
              <w:pStyle w:val="Normal"/>
              <w:rPr>
                <w:rFonts w:ascii="Times New Roman" w:hAnsi="Times New Roman"/>
                <w:color w:val="000000"/>
                <w:lang w:eastAsia="ru-RU"/>
              </w:rPr>
            </w:pPr>
            <w:r>
              <w:rPr>
                <w:rFonts w:ascii="Times New Roman" w:hAnsi="Times New Roman"/>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sz w:val="28"/>
          <w:szCs w:val="28"/>
        </w:rPr>
        <w:t>«____» ________ 20__г.  _______________  ____________________________</w:t>
      </w:r>
    </w:p>
    <w:p>
      <w:pPr>
        <w:pStyle w:val="Normal"/>
        <w:spacing w:before="0" w:after="0"/>
        <w:ind w:firstLine="709"/>
        <w:contextualSpacing/>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(дата)                           (подпись заявителя)          (расшифровка подписи заявителя</w:t>
      </w:r>
    </w:p>
    <w:p>
      <w:pPr>
        <w:pStyle w:val="Normal"/>
        <w:ind w:right="-1"/>
        <w:rPr>
          <w:rFonts w:ascii="Times New Roman" w:hAnsi="Times New Roman"/>
          <w:color w:val="000000"/>
        </w:rPr>
      </w:pPr>
      <w:r>
        <w:rPr>
          <w:rFonts w:ascii="Times New Roman" w:hAnsi="Times New Roman"/>
          <w:color w:val="000000"/>
        </w:rPr>
      </w:r>
    </w:p>
    <w:p>
      <w:pPr>
        <w:pStyle w:val="Normal"/>
        <w:tabs>
          <w:tab w:val="clear" w:pos="708"/>
          <w:tab w:val="left" w:pos="6360" w:leader="none"/>
        </w:tabs>
        <w:ind w:right="-1"/>
        <w:rPr>
          <w:rFonts w:ascii="Times New Roman" w:hAnsi="Times New Roman"/>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tabs>
          <w:tab w:val="clear" w:pos="708"/>
          <w:tab w:val="left" w:pos="6360" w:leader="none"/>
        </w:tabs>
        <w:ind w:right="-1"/>
        <w:rPr>
          <w:rFonts w:ascii="Times New Roman" w:hAnsi="Times New Roman"/>
          <w:color w:val="000000"/>
        </w:rPr>
      </w:pPr>
      <w:r>
        <w:rPr>
          <w:rFonts w:ascii="Times New Roman" w:hAnsi="Times New Roman"/>
          <w:color w:val="000000"/>
        </w:rPr>
      </w:r>
    </w:p>
    <w:p>
      <w:pPr>
        <w:pStyle w:val="Normal"/>
        <w:tabs>
          <w:tab w:val="clear" w:pos="708"/>
          <w:tab w:val="left" w:pos="6360" w:leader="none"/>
        </w:tabs>
        <w:ind w:right="-1"/>
        <w:rPr>
          <w:rFonts w:ascii="Times New Roman" w:hAnsi="Times New Roman"/>
          <w:color w:val="000000"/>
        </w:rPr>
      </w:pPr>
      <w:r>
        <w:rPr>
          <w:rFonts w:ascii="Times New Roman" w:hAnsi="Times New Roman"/>
          <w:color w:val="000000"/>
        </w:rPr>
      </w:r>
    </w:p>
    <w:p>
      <w:pPr>
        <w:pStyle w:val="Normal"/>
        <w:jc w:val="both"/>
        <w:rPr>
          <w:rFonts w:ascii="Times New Roman" w:hAnsi="Times New Roman"/>
          <w:color w:val="000000"/>
        </w:rPr>
      </w:pPr>
      <w:r>
        <w:rPr>
          <w:rFonts w:ascii="Times New Roman" w:hAnsi="Times New Roman"/>
          <w:color w:val="000000"/>
          <w:sz w:val="28"/>
          <w:highlight w:val="white"/>
        </w:rPr>
        <w:t>Начальник управления архитектуры</w:t>
      </w:r>
    </w:p>
    <w:p>
      <w:pPr>
        <w:pStyle w:val="Normal"/>
        <w:jc w:val="both"/>
        <w:rPr>
          <w:rFonts w:ascii="Times New Roman" w:hAnsi="Times New Roman"/>
          <w:color w:val="000000"/>
        </w:rPr>
      </w:pPr>
      <w:r>
        <w:rPr>
          <w:rFonts w:ascii="Times New Roman" w:hAnsi="Times New Roman"/>
          <w:color w:val="000000"/>
          <w:sz w:val="28"/>
          <w:highlight w:val="white"/>
        </w:rPr>
        <w:t>и градостроительства администрации</w:t>
      </w:r>
    </w:p>
    <w:p>
      <w:pPr>
        <w:pStyle w:val="Normal"/>
        <w:jc w:val="both"/>
        <w:rPr>
          <w:rFonts w:ascii="Times New Roman" w:hAnsi="Times New Roman"/>
          <w:color w:val="000000"/>
        </w:rPr>
      </w:pPr>
      <w:r>
        <w:rPr>
          <w:rFonts w:ascii="Times New Roman" w:hAnsi="Times New Roman"/>
          <w:color w:val="000000"/>
          <w:sz w:val="28"/>
          <w:highlight w:val="white"/>
        </w:rPr>
        <w:t>муниципального образования</w:t>
      </w:r>
    </w:p>
    <w:p>
      <w:pPr>
        <w:pStyle w:val="Normal"/>
        <w:jc w:val="both"/>
        <w:rPr>
          <w:rFonts w:ascii="Times New Roman" w:hAnsi="Times New Roman"/>
          <w:color w:val="000000"/>
        </w:rPr>
      </w:pPr>
      <w:r>
        <w:rPr>
          <w:rFonts w:ascii="Times New Roman" w:hAnsi="Times New Roman"/>
          <w:color w:val="000000"/>
          <w:sz w:val="28"/>
          <w:highlight w:val="white"/>
        </w:rPr>
        <w:t>Кореновский район,</w:t>
      </w:r>
    </w:p>
    <w:p>
      <w:pPr>
        <w:pStyle w:val="Normal"/>
        <w:jc w:val="both"/>
        <w:rPr/>
      </w:pPr>
      <w:r>
        <w:rPr>
          <w:rStyle w:val="Style13"/>
          <w:rFonts w:cs="Times New Roman" w:ascii="Times New Roman" w:hAnsi="Times New Roman"/>
          <w:color w:val="000000"/>
          <w:sz w:val="28"/>
          <w:szCs w:val="28"/>
          <w:highlight w:val="white"/>
          <w:shd w:fill="FFFFFF" w:val="clear"/>
        </w:rPr>
        <w:t>главный архитектор</w:t>
        <w:tab/>
        <w:tab/>
        <w:tab/>
        <w:tab/>
        <w:tab/>
        <w:t xml:space="preserve"> </w:t>
        <w:tab/>
        <w:t xml:space="preserve">            М.Г. Милославская</w:t>
      </w:r>
      <w:r>
        <w:br w:type="page"/>
      </w:r>
    </w:p>
    <w:p>
      <w:pPr>
        <w:pStyle w:val="Normal"/>
        <w:widowControl w:val="false"/>
        <w:spacing w:before="0" w:after="0"/>
        <w:jc w:val="right"/>
        <w:rPr>
          <w:rFonts w:ascii="Times New Roman" w:hAnsi="Times New Roman"/>
          <w:color w:val="000000"/>
        </w:rPr>
      </w:pPr>
      <w:r>
        <w:rPr>
          <w:rFonts w:cs="Times New Roman" w:ascii="Times New Roman" w:hAnsi="Times New Roman"/>
          <w:color w:val="000000"/>
          <w:spacing w:val="-6"/>
          <w:sz w:val="28"/>
          <w:szCs w:val="28"/>
          <w:lang w:eastAsia="ru-RU"/>
        </w:rPr>
        <w:t>ПРИЛОЖЕНИЕ № 11</w:t>
      </w:r>
    </w:p>
    <w:p>
      <w:pPr>
        <w:pStyle w:val="Normal"/>
        <w:widowControl w:val="false"/>
        <w:jc w:val="right"/>
        <w:rPr>
          <w:rFonts w:ascii="Times New Roman" w:hAnsi="Times New Roman"/>
          <w:color w:val="000000"/>
        </w:rPr>
      </w:pPr>
      <w:r>
        <w:rPr>
          <w:rFonts w:cs="Times New Roman" w:ascii="Times New Roman" w:hAnsi="Times New Roman"/>
          <w:color w:val="000000"/>
          <w:spacing w:val="-6"/>
          <w:sz w:val="28"/>
          <w:szCs w:val="28"/>
          <w:lang w:eastAsia="ru-RU"/>
        </w:rPr>
        <w:t>к административному регламенту</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предоставления муниципальной</w:t>
      </w:r>
    </w:p>
    <w:p>
      <w:pPr>
        <w:pStyle w:val="Normal"/>
        <w:widowControl w:val="false"/>
        <w:jc w:val="right"/>
        <w:rPr>
          <w:rFonts w:ascii="Times New Roman" w:hAnsi="Times New Roman"/>
          <w:color w:val="000000"/>
        </w:rPr>
      </w:pPr>
      <w:r>
        <w:rPr>
          <w:rFonts w:cs="Times New Roman" w:ascii="Times New Roman" w:hAnsi="Times New Roman"/>
          <w:color w:val="000000"/>
          <w:sz w:val="28"/>
          <w:szCs w:val="28"/>
          <w:lang w:eastAsia="ru-RU"/>
        </w:rPr>
        <w:t>услуги</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Направление уведомления                                                                                о соответствии построенных                                                                                              или реконструированных                                                                                                   объектов индивидуального  жилищного </w:t>
      </w:r>
    </w:p>
    <w:p>
      <w:pPr>
        <w:pStyle w:val="Normal"/>
        <w:widowControl w:val="false"/>
        <w:jc w:val="right"/>
        <w:rPr>
          <w:rFonts w:ascii="Times New Roman" w:hAnsi="Times New Roman"/>
          <w:color w:val="000000"/>
        </w:rPr>
      </w:pPr>
      <w:r>
        <w:rPr>
          <w:rFonts w:eastAsia="Times New Roman" w:cs="Times New Roman" w:ascii="Times New Roman" w:hAnsi="Times New Roman"/>
          <w:color w:val="000000"/>
          <w:sz w:val="28"/>
          <w:szCs w:val="28"/>
        </w:rPr>
        <w:t>строительства требованиям                                                               законодательства Российской Федерации</w:t>
      </w:r>
    </w:p>
    <w:p>
      <w:pPr>
        <w:pStyle w:val="Normal"/>
        <w:widowControl w:val="false"/>
        <w:jc w:val="right"/>
        <w:rPr>
          <w:rFonts w:ascii="Times New Roman" w:hAnsi="Times New Roman"/>
          <w:color w:val="000000"/>
        </w:rPr>
      </w:pPr>
      <w:r>
        <w:rPr>
          <w:rFonts w:ascii="Times New Roman" w:hAnsi="Times New Roman"/>
          <w:color w:val="000000"/>
          <w:spacing w:val="-6"/>
          <w:sz w:val="28"/>
          <w:szCs w:val="28"/>
          <w:lang w:eastAsia="ru-RU"/>
        </w:rPr>
        <w:t xml:space="preserve"> </w:t>
      </w:r>
      <w:r>
        <w:rPr>
          <w:rFonts w:ascii="Times New Roman" w:hAnsi="Times New Roman"/>
          <w:color w:val="000000"/>
          <w:spacing w:val="-6"/>
          <w:sz w:val="28"/>
          <w:szCs w:val="28"/>
          <w:lang w:eastAsia="ru-RU"/>
        </w:rPr>
        <w:t>о градостроительной деятельности</w:t>
      </w:r>
      <w:r>
        <w:rPr>
          <w:rFonts w:ascii="Times New Roman" w:hAnsi="Times New Roman"/>
          <w:color w:val="000000"/>
          <w:spacing w:val="-6"/>
          <w:sz w:val="28"/>
          <w:szCs w:val="28"/>
          <w:shd w:fill="FFFFFF" w:val="clear"/>
          <w:lang w:eastAsia="ru-RU"/>
        </w:rPr>
        <w:t>»</w:t>
      </w:r>
    </w:p>
    <w:p>
      <w:pPr>
        <w:pStyle w:val="Normal"/>
        <w:widowControl w:val="fals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ind w:right="-397"/>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center"/>
        <w:rPr>
          <w:rFonts w:ascii="Times New Roman" w:hAnsi="Times New Roman"/>
          <w:color w:val="000000"/>
        </w:rPr>
      </w:pPr>
      <w:r>
        <w:rPr>
          <w:rFonts w:eastAsia="Times New Roman" w:ascii="Times New Roman" w:hAnsi="Times New Roman"/>
          <w:b/>
          <w:color w:val="000000"/>
          <w:sz w:val="28"/>
          <w:szCs w:val="28"/>
          <w:lang w:eastAsia="zh-CN"/>
        </w:rPr>
        <w:t>Образец заполнения заявления</w:t>
      </w:r>
    </w:p>
    <w:p>
      <w:pPr>
        <w:pStyle w:val="Normal"/>
        <w:ind w:right="-1"/>
        <w:jc w:val="center"/>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2"/>
          <w:rFonts w:ascii="Times New Roman" w:hAnsi="Times New Roman"/>
          <w:b/>
          <w:color w:val="000000"/>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right="-1"/>
        <w:rPr>
          <w:rFonts w:ascii="Times New Roman" w:hAnsi="Times New Roman"/>
          <w:color w:val="000000"/>
        </w:rPr>
      </w:pPr>
      <w:r>
        <w:rPr>
          <w:rFonts w:cs="Times New Roman" w:ascii="Times New Roman" w:hAnsi="Times New Roman"/>
          <w:color w:val="000000"/>
          <w:sz w:val="28"/>
          <w:szCs w:val="28"/>
        </w:rPr>
        <w:t xml:space="preserve">                                                                              </w:t>
      </w:r>
    </w:p>
    <w:p>
      <w:pPr>
        <w:pStyle w:val="Normal"/>
        <w:ind w:right="-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right="-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right="-1"/>
        <w:rPr>
          <w:rFonts w:ascii="Times New Roman" w:hAnsi="Times New Roman"/>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ab/>
        <w:tab/>
        <w:tab/>
        <w:tab/>
        <w:tab/>
        <w:tab/>
        <w:tab/>
        <w:tab/>
        <w:t xml:space="preserve">      Главе       </w:t>
      </w:r>
      <w:r>
        <w:rPr>
          <w:rFonts w:cs="Times New Roman" w:ascii="Times New Roman" w:hAnsi="Times New Roman"/>
          <w:color w:val="000000"/>
          <w:sz w:val="24"/>
          <w:szCs w:val="24"/>
        </w:rPr>
        <w:t xml:space="preserve"> </w:t>
      </w:r>
    </w:p>
    <w:p>
      <w:pPr>
        <w:pStyle w:val="Normal"/>
        <w:ind w:right="-1"/>
        <w:rPr>
          <w:rFonts w:ascii="Times New Roman" w:hAnsi="Times New Roman"/>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widowControl w:val="false"/>
        <w:spacing w:lineRule="atLeast" w:line="200"/>
        <w:jc w:val="center"/>
        <w:rPr>
          <w:rFonts w:ascii="Times New Roman" w:hAnsi="Times New Roman"/>
          <w:color w:val="000000"/>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район</w:t>
      </w:r>
    </w:p>
    <w:p>
      <w:pPr>
        <w:pStyle w:val="Normal"/>
        <w:rPr>
          <w:rFonts w:ascii="Times New Roman" w:hAnsi="Times New Roman"/>
          <w:color w:val="000000"/>
        </w:rPr>
      </w:pPr>
      <w:r>
        <w:rPr>
          <w:rFonts w:ascii="Times New Roman" w:hAnsi="Times New Roman"/>
          <w:color w:val="000000"/>
          <w:sz w:val="24"/>
          <w:szCs w:val="24"/>
        </w:rPr>
        <w:t xml:space="preserve">                                                                                                    </w:t>
      </w:r>
      <w:r>
        <w:rPr>
          <w:rFonts w:ascii="Times New Roman" w:hAnsi="Times New Roman"/>
          <w:color w:val="000000"/>
          <w:sz w:val="24"/>
          <w:szCs w:val="24"/>
        </w:rPr>
        <w:t>______________________________</w:t>
      </w:r>
    </w:p>
    <w:p>
      <w:pPr>
        <w:pStyle w:val="Normal"/>
        <w:jc w:val="right"/>
        <w:rPr>
          <w:rFonts w:ascii="Times New Roman" w:hAnsi="Times New Roman"/>
          <w:color w:val="000000"/>
        </w:rPr>
      </w:pPr>
      <w:r>
        <w:rPr>
          <w:rFonts w:ascii="Times New Roman" w:hAnsi="Times New Roman"/>
          <w:color w:val="000000"/>
          <w:sz w:val="24"/>
          <w:szCs w:val="24"/>
        </w:rPr>
        <w:t xml:space="preserve">                                                                                                 </w:t>
      </w:r>
    </w:p>
    <w:p>
      <w:pPr>
        <w:pStyle w:val="Normal"/>
        <w:jc w:val="right"/>
        <w:rPr>
          <w:rFonts w:ascii="Times New Roman" w:hAnsi="Times New Roman"/>
          <w:color w:val="000000"/>
        </w:rPr>
      </w:pPr>
      <w:r>
        <w:rPr>
          <w:rFonts w:ascii="Times New Roman" w:hAnsi="Times New Roman"/>
          <w:color w:val="000000"/>
          <w:sz w:val="24"/>
          <w:szCs w:val="24"/>
        </w:rPr>
        <w:t xml:space="preserve"> </w:t>
      </w:r>
      <w:r>
        <w:rPr>
          <w:rFonts w:ascii="Times New Roman" w:hAnsi="Times New Roman"/>
          <w:color w:val="000000"/>
          <w:sz w:val="28"/>
          <w:szCs w:val="28"/>
        </w:rPr>
        <w:t>от  Иванова Ивана Ивановича</w:t>
      </w:r>
    </w:p>
    <w:p>
      <w:pPr>
        <w:pStyle w:val="Normal"/>
        <w:jc w:val="right"/>
        <w:rPr>
          <w:rFonts w:ascii="Times New Roman" w:hAnsi="Times New Roman"/>
          <w:color w:val="000000"/>
        </w:rPr>
      </w:pPr>
      <w:r>
        <w:rPr>
          <w:rFonts w:eastAsia="Times New Roman" w:ascii="Times New Roman" w:hAnsi="Times New Roman"/>
          <w:color w:val="000000"/>
          <w:sz w:val="28"/>
          <w:szCs w:val="28"/>
          <w:lang w:eastAsia="ru-RU"/>
        </w:rPr>
        <w:t>353180, Краснодарский край,</w:t>
      </w:r>
    </w:p>
    <w:p>
      <w:pPr>
        <w:pStyle w:val="Normal"/>
        <w:jc w:val="right"/>
        <w:rPr>
          <w:rFonts w:ascii="Times New Roman" w:hAnsi="Times New Roman"/>
          <w:color w:val="000000"/>
        </w:rPr>
      </w:pPr>
      <w:r>
        <w:rPr>
          <w:rFonts w:eastAsia="Times New Roman" w:ascii="Times New Roman" w:hAnsi="Times New Roman"/>
          <w:color w:val="000000"/>
          <w:sz w:val="28"/>
          <w:szCs w:val="28"/>
          <w:lang w:eastAsia="ru-RU"/>
        </w:rPr>
        <w:t xml:space="preserve"> </w:t>
      </w:r>
      <w:r>
        <w:rPr>
          <w:rFonts w:eastAsia="Times New Roman" w:ascii="Times New Roman" w:hAnsi="Times New Roman"/>
          <w:color w:val="000000"/>
          <w:sz w:val="28"/>
          <w:szCs w:val="28"/>
          <w:lang w:eastAsia="ru-RU"/>
        </w:rPr>
        <w:t xml:space="preserve">Кореновский район, </w:t>
      </w:r>
    </w:p>
    <w:p>
      <w:pPr>
        <w:pStyle w:val="Normal"/>
        <w:jc w:val="right"/>
        <w:rPr>
          <w:rFonts w:ascii="Times New Roman" w:hAnsi="Times New Roman"/>
          <w:color w:val="000000"/>
        </w:rPr>
      </w:pPr>
      <w:r>
        <w:rPr>
          <w:rFonts w:eastAsia="Times New Roman" w:ascii="Times New Roman" w:hAnsi="Times New Roman"/>
          <w:color w:val="000000"/>
          <w:sz w:val="28"/>
          <w:szCs w:val="28"/>
          <w:lang w:eastAsia="ru-RU"/>
        </w:rPr>
        <w:t xml:space="preserve">Г. Кореновск, </w:t>
      </w:r>
    </w:p>
    <w:p>
      <w:pPr>
        <w:pStyle w:val="Normal"/>
        <w:jc w:val="right"/>
        <w:rPr>
          <w:rFonts w:ascii="Times New Roman" w:hAnsi="Times New Roman"/>
          <w:color w:val="000000"/>
        </w:rPr>
      </w:pPr>
      <w:r>
        <w:rPr>
          <w:rFonts w:eastAsia="Times New Roman" w:ascii="Times New Roman" w:hAnsi="Times New Roman"/>
          <w:color w:val="000000"/>
          <w:sz w:val="28"/>
          <w:szCs w:val="28"/>
          <w:lang w:eastAsia="ru-RU"/>
        </w:rPr>
        <w:t>ул. Мира, 120</w:t>
      </w:r>
    </w:p>
    <w:p>
      <w:pPr>
        <w:pStyle w:val="Normal"/>
        <w:suppressAutoHyphens w:val="false"/>
        <w:jc w:val="right"/>
        <w:rPr>
          <w:rFonts w:ascii="Times New Roman" w:hAnsi="Times New Roman"/>
          <w:color w:val="000000"/>
        </w:rPr>
      </w:pPr>
      <w:r>
        <w:rPr>
          <w:rFonts w:eastAsia="Times New Roman" w:ascii="Times New Roman" w:hAnsi="Times New Roman"/>
          <w:color w:val="000000"/>
          <w:sz w:val="28"/>
          <w:szCs w:val="28"/>
          <w:lang w:eastAsia="ru-RU"/>
        </w:rPr>
        <w:t>89181234567</w:t>
      </w:r>
    </w:p>
    <w:p>
      <w:pPr>
        <w:pStyle w:val="Normal"/>
        <w:tabs>
          <w:tab w:val="clear" w:pos="708"/>
          <w:tab w:val="right" w:pos="9922" w:leader="none"/>
        </w:tabs>
        <w:jc w:val="right"/>
        <w:rPr>
          <w:rFonts w:ascii="Times New Roman" w:hAnsi="Times New Roman"/>
          <w:color w:val="000000"/>
        </w:rPr>
      </w:pPr>
      <w:r>
        <w:rPr>
          <w:rFonts w:eastAsia="Times New Roman" w:ascii="Times New Roman" w:hAnsi="Times New Roman"/>
          <w:color w:val="000000"/>
          <w:sz w:val="28"/>
          <w:szCs w:val="28"/>
          <w:lang w:val="en-US" w:eastAsia="ru-RU"/>
        </w:rPr>
        <w:t>IvanjvII</w:t>
      </w:r>
      <w:r>
        <w:rPr>
          <w:rFonts w:eastAsia="Times New Roman" w:ascii="Times New Roman" w:hAnsi="Times New Roman"/>
          <w:color w:val="000000"/>
          <w:sz w:val="28"/>
          <w:szCs w:val="28"/>
          <w:lang w:eastAsia="ru-RU"/>
        </w:rPr>
        <w:t>@</w:t>
      </w:r>
      <w:r>
        <w:rPr>
          <w:rFonts w:eastAsia="Times New Roman" w:ascii="Times New Roman" w:hAnsi="Times New Roman"/>
          <w:color w:val="000000"/>
          <w:sz w:val="28"/>
          <w:szCs w:val="28"/>
          <w:lang w:val="en-US" w:eastAsia="ru-RU"/>
        </w:rPr>
        <w:t>mail</w:t>
      </w:r>
      <w:r>
        <w:rPr>
          <w:rFonts w:eastAsia="Times New Roman" w:ascii="Times New Roman" w:hAnsi="Times New Roman"/>
          <w:color w:val="000000"/>
          <w:sz w:val="28"/>
          <w:szCs w:val="28"/>
          <w:lang w:eastAsia="ru-RU"/>
        </w:rPr>
        <w:t>.</w:t>
      </w:r>
      <w:r>
        <w:rPr>
          <w:rFonts w:eastAsia="Times New Roman" w:ascii="Times New Roman" w:hAnsi="Times New Roman"/>
          <w:color w:val="000000"/>
          <w:sz w:val="28"/>
          <w:szCs w:val="28"/>
          <w:lang w:val="en-US" w:eastAsia="ru-RU"/>
        </w:rPr>
        <w:t>ru</w:t>
      </w:r>
    </w:p>
    <w:p>
      <w:pPr>
        <w:pStyle w:val="Normal"/>
        <w:tabs>
          <w:tab w:val="clear" w:pos="708"/>
          <w:tab w:val="right" w:pos="9922" w:leader="none"/>
        </w:tabs>
        <w:rPr>
          <w:rFonts w:ascii="Times New Roman" w:hAnsi="Times New Roman"/>
          <w:color w:val="000000"/>
        </w:rPr>
      </w:pPr>
      <w:r>
        <w:rPr>
          <w:rFonts w:ascii="Times New Roman" w:hAnsi="Times New Roman"/>
          <w:color w:val="000000"/>
          <w:sz w:val="28"/>
          <w:szCs w:val="28"/>
        </w:rPr>
        <w:t xml:space="preserve">                                                                          </w:t>
      </w:r>
    </w:p>
    <w:p>
      <w:pPr>
        <w:pStyle w:val="Normal"/>
        <w:jc w:val="center"/>
        <w:rPr>
          <w:rFonts w:ascii="Times New Roman" w:hAnsi="Times New Roman" w:eastAsia="Times New Roman"/>
          <w:b/>
          <w:color w:val="000000"/>
          <w:sz w:val="28"/>
          <w:szCs w:val="28"/>
          <w:lang w:eastAsia="ru-RU"/>
        </w:rPr>
      </w:pPr>
      <w:r>
        <w:rPr>
          <w:rFonts w:eastAsia="Times New Roman" w:ascii="Times New Roman" w:hAnsi="Times New Roman"/>
          <w:b/>
          <w:color w:val="000000"/>
          <w:sz w:val="28"/>
          <w:szCs w:val="28"/>
          <w:lang w:eastAsia="ru-RU"/>
        </w:rPr>
      </w:r>
    </w:p>
    <w:p>
      <w:pPr>
        <w:pStyle w:val="Normal"/>
        <w:ind w:right="-1"/>
        <w:jc w:val="center"/>
        <w:rPr/>
      </w:pPr>
      <w:r>
        <w:rPr>
          <w:rFonts w:ascii="Times New Roman" w:hAnsi="Times New Roman"/>
          <w:b/>
          <w:color w:val="000000"/>
          <w:sz w:val="28"/>
          <w:szCs w:val="28"/>
        </w:rPr>
        <w:t>ЗАЯВЛЕНИЕ</w:t>
      </w:r>
      <w:r>
        <w:rPr>
          <w:rFonts w:ascii="Times New Roman" w:hAnsi="Times New Roman"/>
          <w:color w:val="000000"/>
          <w:sz w:val="28"/>
          <w:szCs w:val="28"/>
        </w:rPr>
        <w:br/>
      </w:r>
      <w:r>
        <w:rPr>
          <w:rFonts w:ascii="Times New Roman" w:hAnsi="Times New Roman"/>
          <w:b/>
          <w:color w:val="000000"/>
          <w:sz w:val="28"/>
          <w:szCs w:val="28"/>
        </w:rPr>
        <w:t xml:space="preserve">о выдаче </w:t>
      </w:r>
      <w:r>
        <w:rPr>
          <w:rFonts w:eastAsia="Times New Roman" w:ascii="Times New Roman" w:hAnsi="Times New Roman"/>
          <w:b/>
          <w:color w:val="000000"/>
          <w:sz w:val="28"/>
          <w:szCs w:val="28"/>
          <w:lang w:eastAsia="ru-RU"/>
        </w:rPr>
        <w:t xml:space="preserve">дубликата </w:t>
      </w:r>
      <w:r>
        <w:rPr>
          <w:rFonts w:eastAsia="Times New Roman" w:cs="Times New Roman" w:ascii="Times New Roman" w:hAnsi="Times New Roman"/>
          <w:b/>
          <w:color w:val="000000"/>
          <w:sz w:val="28"/>
          <w:szCs w:val="28"/>
          <w:lang w:eastAsia="ru-RU"/>
        </w:rPr>
        <w:t xml:space="preserve">предоставленной </w:t>
      </w:r>
      <w:r>
        <w:rPr>
          <w:rStyle w:val="Style12"/>
          <w:rFonts w:ascii="Times New Roman" w:hAnsi="Times New Roman"/>
          <w:b/>
          <w:color w:val="000000"/>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right="-1"/>
        <w:rPr>
          <w:rFonts w:ascii="Times New Roman" w:hAnsi="Times New Roman"/>
          <w:b/>
          <w:color w:val="000000"/>
          <w:sz w:val="28"/>
          <w:szCs w:val="28"/>
        </w:rPr>
      </w:pPr>
      <w:r>
        <w:rPr>
          <w:rFonts w:ascii="Times New Roman" w:hAnsi="Times New Roman"/>
          <w:b/>
          <w:color w:val="000000"/>
          <w:sz w:val="28"/>
          <w:szCs w:val="28"/>
        </w:rPr>
      </w:r>
    </w:p>
    <w:p>
      <w:pPr>
        <w:pStyle w:val="Normal"/>
        <w:widowControl w:val="false"/>
        <w:spacing w:lineRule="atLeast" w:line="200"/>
        <w:ind w:firstLine="708"/>
        <w:jc w:val="both"/>
        <w:rPr>
          <w:rFonts w:ascii="Times New Roman" w:hAnsi="Times New Roman"/>
          <w:color w:val="000000"/>
        </w:rPr>
      </w:pPr>
      <w:r>
        <w:rPr>
          <w:rFonts w:ascii="Times New Roman" w:hAnsi="Times New Roman"/>
          <w:color w:val="000000"/>
          <w:sz w:val="28"/>
          <w:szCs w:val="28"/>
        </w:rPr>
        <w:t>Прошу выдать дубликат  уведомления</w:t>
      </w:r>
      <w:r>
        <w:rPr>
          <w:rFonts w:ascii="Times New Roman" w:hAnsi="Times New Roman"/>
          <w:color w:val="000000"/>
          <w:sz w:val="28"/>
        </w:rPr>
        <w:t xml:space="preserve"> </w:t>
      </w:r>
      <w:r>
        <w:rPr>
          <w:rFonts w:eastAsia="Times New Roman" w:ascii="Times New Roman" w:hAnsi="Times New Roman"/>
          <w:color w:val="000000"/>
          <w:kern w:val="2"/>
          <w:sz w:val="28"/>
          <w:szCs w:val="28"/>
          <w:shd w:fill="FFFFFF" w:val="clear"/>
          <w:lang w:eastAsia="ar-SA"/>
        </w:rPr>
        <w:t xml:space="preserve">администрации муниципального образования Кореновского район  от 25 мая 2020 года  № 102 </w:t>
      </w:r>
    </w:p>
    <w:p>
      <w:pPr>
        <w:pStyle w:val="Normal"/>
        <w:ind w:right="-1"/>
        <w:jc w:val="both"/>
        <w:rPr>
          <w:rFonts w:ascii="Times New Roman" w:hAnsi="Times New Roman"/>
          <w:color w:val="000000"/>
        </w:rPr>
      </w:pPr>
      <w:r>
        <w:rPr>
          <w:rFonts w:ascii="Times New Roman" w:hAnsi="Times New Roman"/>
          <w:color w:val="000000"/>
          <w:sz w:val="28"/>
          <w:szCs w:val="28"/>
        </w:rPr>
        <w:t>Сведения о заявителе:</w:t>
      </w:r>
    </w:p>
    <w:p>
      <w:pPr>
        <w:pStyle w:val="Normal"/>
        <w:ind w:right="-1"/>
        <w:jc w:val="both"/>
        <w:rPr>
          <w:rFonts w:ascii="Times New Roman" w:hAnsi="Times New Roman"/>
          <w:color w:val="000000"/>
        </w:rPr>
      </w:pPr>
      <w:r>
        <w:rPr>
          <w:rFonts w:ascii="Times New Roman" w:hAnsi="Times New Roman"/>
          <w:color w:val="000000"/>
          <w:sz w:val="28"/>
          <w:szCs w:val="28"/>
        </w:rPr>
        <w:t>Полное и сокращенное (при его наличии) наименование и организационно-правовая форма заявителя _________________________________________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идентификационный номер налогоплательщика (ИНН) __________________</w:t>
      </w:r>
    </w:p>
    <w:p>
      <w:pPr>
        <w:pStyle w:val="Normal"/>
        <w:ind w:right="-1"/>
        <w:jc w:val="both"/>
        <w:rPr>
          <w:rFonts w:ascii="Times New Roman" w:hAnsi="Times New Roman"/>
          <w:color w:val="000000"/>
        </w:rPr>
      </w:pPr>
      <w:r>
        <w:rPr>
          <w:rFonts w:ascii="Times New Roman" w:hAnsi="Times New Roman"/>
          <w:color w:val="000000"/>
          <w:sz w:val="28"/>
          <w:szCs w:val="28"/>
        </w:rPr>
        <w:t>код причины постановки на учет в налоговых органах (КПП)_____________</w:t>
      </w:r>
    </w:p>
    <w:p>
      <w:pPr>
        <w:pStyle w:val="Normal"/>
        <w:ind w:right="-1"/>
        <w:jc w:val="both"/>
        <w:rPr>
          <w:rFonts w:ascii="Times New Roman" w:hAnsi="Times New Roman"/>
          <w:color w:val="000000"/>
        </w:rPr>
      </w:pPr>
      <w:r>
        <w:rPr>
          <w:rFonts w:ascii="Times New Roman" w:hAnsi="Times New Roman"/>
          <w:color w:val="000000"/>
          <w:sz w:val="28"/>
          <w:szCs w:val="28"/>
        </w:rPr>
        <w:t>адрес места нахождения и почтовый адрес______________________________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 xml:space="preserve">________________________________________________________________ </w:t>
      </w:r>
    </w:p>
    <w:p>
      <w:pPr>
        <w:pStyle w:val="Normal"/>
        <w:ind w:right="-1"/>
        <w:jc w:val="both"/>
        <w:rPr>
          <w:rFonts w:ascii="Times New Roman" w:hAnsi="Times New Roman"/>
          <w:color w:val="000000"/>
        </w:rPr>
      </w:pPr>
      <w:r>
        <w:rPr>
          <w:rFonts w:ascii="Times New Roman" w:hAnsi="Times New Roman"/>
          <w:color w:val="000000"/>
          <w:sz w:val="28"/>
          <w:szCs w:val="28"/>
        </w:rPr>
        <w:t>реквизиты банковского счета – для юридического лица__________________</w:t>
      </w:r>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rFonts w:ascii="Times New Roman" w:hAnsi="Times New Roman"/>
          <w:color w:val="000000"/>
        </w:rPr>
      </w:pPr>
      <w:r>
        <w:rPr>
          <w:rFonts w:ascii="Times New Roman" w:hAnsi="Times New Roman"/>
          <w:color w:val="000000"/>
          <w:sz w:val="28"/>
          <w:szCs w:val="28"/>
        </w:rPr>
        <w:t xml:space="preserve">Фамилия, имя, отчество (при наличии) заявителя________________________ </w:t>
      </w:r>
    </w:p>
    <w:p>
      <w:pPr>
        <w:pStyle w:val="Normal"/>
        <w:ind w:right="-1"/>
        <w:jc w:val="both"/>
        <w:rPr>
          <w:rFonts w:ascii="Times New Roman" w:hAnsi="Times New Roman"/>
          <w:color w:val="000000"/>
        </w:rPr>
      </w:pPr>
      <w:r>
        <w:rPr>
          <w:rFonts w:ascii="Times New Roman" w:hAnsi="Times New Roman"/>
          <w:color w:val="000000"/>
          <w:sz w:val="28"/>
          <w:szCs w:val="28"/>
        </w:rPr>
        <w:t>идентификационный номер налогоплательщика (ИНН)___________________</w:t>
      </w:r>
    </w:p>
    <w:p>
      <w:pPr>
        <w:pStyle w:val="Normal"/>
        <w:ind w:right="-1"/>
        <w:jc w:val="both"/>
        <w:rPr>
          <w:rFonts w:ascii="Times New Roman" w:hAnsi="Times New Roman"/>
          <w:color w:val="000000"/>
        </w:rPr>
      </w:pPr>
      <w:r>
        <w:rPr>
          <w:rFonts w:ascii="Times New Roman" w:hAnsi="Times New Roman"/>
          <w:color w:val="000000"/>
          <w:sz w:val="28"/>
          <w:szCs w:val="28"/>
        </w:rPr>
        <w:t xml:space="preserve">данные документа, удостоверяющего личность_________________________ </w:t>
      </w:r>
    </w:p>
    <w:p>
      <w:pPr>
        <w:pStyle w:val="Normal"/>
        <w:ind w:right="-1"/>
        <w:jc w:val="both"/>
        <w:rPr>
          <w:rFonts w:ascii="Times New Roman" w:hAnsi="Times New Roman"/>
          <w:color w:val="000000"/>
        </w:rPr>
      </w:pPr>
      <w:r>
        <w:rPr>
          <w:rFonts w:ascii="Times New Roman" w:hAnsi="Times New Roman"/>
          <w:color w:val="000000"/>
          <w:sz w:val="28"/>
          <w:szCs w:val="28"/>
        </w:rPr>
        <w:t xml:space="preserve">адрес места жительства (регистрации)_________________________________ </w:t>
      </w:r>
    </w:p>
    <w:p>
      <w:pPr>
        <w:pStyle w:val="Normal"/>
        <w:ind w:right="-1"/>
        <w:jc w:val="both"/>
        <w:rPr>
          <w:rFonts w:ascii="Times New Roman" w:hAnsi="Times New Roman"/>
          <w:color w:val="000000"/>
        </w:rPr>
      </w:pPr>
      <w:r>
        <w:rPr>
          <w:rFonts w:ascii="Times New Roman" w:hAnsi="Times New Roman"/>
          <w:color w:val="000000"/>
          <w:sz w:val="28"/>
          <w:szCs w:val="28"/>
        </w:rPr>
        <w:t>почтовый адрес___________________________________________________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реквизиты банковского счета________________________________________</w:t>
      </w:r>
    </w:p>
    <w:p>
      <w:pPr>
        <w:pStyle w:val="Normal"/>
        <w:ind w:right="-1"/>
        <w:jc w:val="both"/>
        <w:rPr>
          <w:rFonts w:ascii="Times New Roman" w:hAnsi="Times New Roman"/>
          <w:color w:val="000000"/>
        </w:rPr>
      </w:pPr>
      <w:r>
        <w:rPr>
          <w:rFonts w:ascii="Times New Roman" w:hAnsi="Times New Roman"/>
          <w:color w:val="000000"/>
          <w:sz w:val="24"/>
          <w:szCs w:val="24"/>
        </w:rPr>
        <w:t xml:space="preserve">                                                                      </w:t>
      </w:r>
      <w:r>
        <w:rPr>
          <w:rFonts w:ascii="Times New Roman" w:hAnsi="Times New Roman"/>
          <w:color w:val="000000"/>
          <w:sz w:val="24"/>
          <w:szCs w:val="24"/>
        </w:rPr>
        <w:t>(для индивидуального предпринимателя)</w:t>
      </w:r>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rFonts w:ascii="Times New Roman" w:hAnsi="Times New Roman"/>
          <w:color w:val="000000"/>
        </w:rPr>
      </w:pPr>
      <w:r>
        <w:rPr>
          <w:rFonts w:ascii="Times New Roman" w:hAnsi="Times New Roman"/>
          <w:color w:val="000000"/>
          <w:sz w:val="28"/>
        </w:rPr>
        <w:t xml:space="preserve">Приложение </w:t>
      </w:r>
      <w:r>
        <w:rPr>
          <w:rFonts w:ascii="Times New Roman" w:hAnsi="Times New Roman"/>
          <w:i/>
          <w:color w:val="000000"/>
          <w:sz w:val="24"/>
          <w:szCs w:val="24"/>
        </w:rPr>
        <w:t>(при наличии):</w:t>
      </w:r>
    </w:p>
    <w:tbl>
      <w:tblPr>
        <w:tblW w:w="10131" w:type="dxa"/>
        <w:jc w:val="left"/>
        <w:tblInd w:w="0" w:type="dxa"/>
        <w:tblLayout w:type="fixed"/>
        <w:tblCellMar>
          <w:top w:w="0" w:type="dxa"/>
          <w:left w:w="28" w:type="dxa"/>
          <w:bottom w:w="0" w:type="dxa"/>
          <w:right w:w="28" w:type="dxa"/>
        </w:tblCellMar>
        <w:tblLook w:firstRow="1" w:noVBand="1" w:lastRow="0" w:firstColumn="1" w:lastColumn="0" w:noHBand="0" w:val="04a0"/>
      </w:tblPr>
      <w:tblGrid>
        <w:gridCol w:w="5670"/>
        <w:gridCol w:w="4111"/>
        <w:gridCol w:w="350"/>
      </w:tblGrid>
      <w:tr>
        <w:trPr>
          <w:trHeight w:val="475" w:hRule="atLeast"/>
        </w:trPr>
        <w:tc>
          <w:tcPr>
            <w:tcW w:w="567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Вид использования земельного участка:</w:t>
            </w:r>
          </w:p>
        </w:tc>
        <w:tc>
          <w:tcPr>
            <w:tcW w:w="4111"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w:t>
            </w:r>
          </w:p>
        </w:tc>
      </w:tr>
      <w:tr>
        <w:trPr>
          <w:trHeight w:val="345" w:hRule="atLeast"/>
        </w:trPr>
        <w:tc>
          <w:tcPr>
            <w:tcW w:w="567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Цель использования земельного участка:</w:t>
            </w:r>
          </w:p>
        </w:tc>
        <w:tc>
          <w:tcPr>
            <w:tcW w:w="4111"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w:t>
            </w:r>
          </w:p>
        </w:tc>
      </w:tr>
      <w:tr>
        <w:trPr>
          <w:trHeight w:val="353" w:hRule="atLeast"/>
        </w:trPr>
        <w:tc>
          <w:tcPr>
            <w:tcW w:w="567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Срок использования земельного участка:</w:t>
            </w:r>
          </w:p>
        </w:tc>
        <w:tc>
          <w:tcPr>
            <w:tcW w:w="4111"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____________________________</w:t>
            </w:r>
          </w:p>
        </w:tc>
        <w:tc>
          <w:tcPr>
            <w:tcW w:w="350" w:type="dxa"/>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w:t>
            </w:r>
          </w:p>
        </w:tc>
      </w:tr>
      <w:tr>
        <w:trPr>
          <w:trHeight w:val="353" w:hRule="atLeast"/>
        </w:trPr>
        <w:tc>
          <w:tcPr>
            <w:tcW w:w="9781" w:type="dxa"/>
            <w:gridSpan w:val="2"/>
            <w:tcBorders/>
            <w:vAlign w:val="bottom"/>
          </w:tcPr>
          <w:p>
            <w:pPr>
              <w:pStyle w:val="Normal"/>
              <w:ind w:right="-1"/>
              <w:jc w:val="both"/>
              <w:rPr>
                <w:rFonts w:ascii="Times New Roman" w:hAnsi="Times New Roman"/>
                <w:color w:val="000000"/>
              </w:rPr>
            </w:pPr>
            <w:r>
              <w:rPr>
                <w:rFonts w:ascii="Times New Roman" w:hAnsi="Times New Roman"/>
                <w:color w:val="000000"/>
                <w:sz w:val="28"/>
                <w:szCs w:val="28"/>
              </w:rPr>
              <w:t>Площадь: _____________________________________________________</w:t>
            </w:r>
          </w:p>
        </w:tc>
        <w:tc>
          <w:tcPr>
            <w:tcW w:w="350" w:type="dxa"/>
            <w:tcBorders/>
            <w:vAlign w:val="bottom"/>
          </w:tcPr>
          <w:p>
            <w:pPr>
              <w:pStyle w:val="Normal"/>
              <w:ind w:right="-1"/>
              <w:jc w:val="both"/>
              <w:rPr>
                <w:rFonts w:ascii="Times New Roman" w:hAnsi="Times New Roman"/>
                <w:color w:val="000000"/>
                <w:sz w:val="28"/>
                <w:szCs w:val="28"/>
              </w:rPr>
            </w:pPr>
            <w:r>
              <w:rPr>
                <w:rFonts w:ascii="Times New Roman" w:hAnsi="Times New Roman"/>
                <w:color w:val="000000"/>
                <w:sz w:val="28"/>
                <w:szCs w:val="28"/>
              </w:rPr>
            </w:r>
          </w:p>
        </w:tc>
      </w:tr>
      <w:tr>
        <w:trPr>
          <w:trHeight w:val="411" w:hRule="atLeast"/>
        </w:trPr>
        <w:tc>
          <w:tcPr>
            <w:tcW w:w="9781" w:type="dxa"/>
            <w:gridSpan w:val="2"/>
            <w:tcBorders/>
            <w:vAlign w:val="center"/>
          </w:tcPr>
          <w:p>
            <w:pPr>
              <w:pStyle w:val="Normal"/>
              <w:ind w:right="-1"/>
              <w:jc w:val="both"/>
              <w:rPr>
                <w:rFonts w:ascii="Times New Roman" w:hAnsi="Times New Roman"/>
                <w:color w:val="000000"/>
              </w:rPr>
            </w:pPr>
            <w:r>
              <w:rPr>
                <w:rFonts w:ascii="Times New Roman" w:hAnsi="Times New Roman"/>
                <w:color w:val="000000"/>
                <w:sz w:val="28"/>
                <w:szCs w:val="28"/>
              </w:rPr>
              <w:t>Кадастровый номер (при наличии): _______________________________</w:t>
            </w:r>
          </w:p>
        </w:tc>
        <w:tc>
          <w:tcPr>
            <w:tcW w:w="350" w:type="dxa"/>
            <w:tcBorders/>
            <w:vAlign w:val="bottom"/>
          </w:tcPr>
          <w:p>
            <w:pPr>
              <w:pStyle w:val="Normal"/>
              <w:ind w:right="-1"/>
              <w:jc w:val="both"/>
              <w:rPr>
                <w:rFonts w:ascii="Times New Roman" w:hAnsi="Times New Roman"/>
                <w:color w:val="000000"/>
                <w:sz w:val="28"/>
                <w:szCs w:val="28"/>
              </w:rPr>
            </w:pPr>
            <w:r>
              <w:rPr>
                <w:rFonts w:ascii="Times New Roman" w:hAnsi="Times New Roman"/>
                <w:color w:val="000000"/>
                <w:sz w:val="28"/>
                <w:szCs w:val="28"/>
              </w:rPr>
            </w:r>
          </w:p>
        </w:tc>
      </w:tr>
    </w:tbl>
    <w:p>
      <w:pPr>
        <w:pStyle w:val="Normal"/>
        <w:ind w:right="-1"/>
        <w:jc w:val="both"/>
        <w:rPr>
          <w:rFonts w:ascii="Times New Roman" w:hAnsi="Times New Roman"/>
          <w:color w:val="000000"/>
        </w:rPr>
      </w:pPr>
      <w:r>
        <w:rPr>
          <w:rFonts w:ascii="Times New Roman" w:hAnsi="Times New Roman"/>
          <w:color w:val="000000"/>
          <w:sz w:val="28"/>
          <w:szCs w:val="28"/>
        </w:rPr>
        <w:t>Обоснование вида, цели и срока использования земельного участка:</w:t>
      </w:r>
    </w:p>
    <w:p>
      <w:pPr>
        <w:pStyle w:val="Normal"/>
        <w:ind w:right="-1"/>
        <w:jc w:val="both"/>
        <w:rPr>
          <w:rFonts w:ascii="Times New Roman" w:hAnsi="Times New Roman"/>
          <w:color w:val="000000"/>
        </w:rPr>
      </w:pPr>
      <w:r>
        <w:rPr>
          <w:rFonts w:ascii="Times New Roman" w:hAnsi="Times New Roman"/>
          <w:color w:val="000000"/>
          <w:sz w:val="28"/>
          <w:szCs w:val="28"/>
        </w:rPr>
        <w:t>_______________________________________________________________</w:t>
      </w:r>
    </w:p>
    <w:p>
      <w:pPr>
        <w:pStyle w:val="Style20"/>
        <w:rPr>
          <w:rFonts w:ascii="Times New Roman" w:hAnsi="Times New Roman"/>
          <w:color w:val="000000"/>
        </w:rPr>
      </w:pPr>
      <w:r>
        <w:rPr>
          <w:rFonts w:cs="Times New Roman" w:ascii="Times New Roman" w:hAnsi="Times New Roman"/>
          <w:color w:val="000000"/>
          <w:sz w:val="28"/>
          <w:szCs w:val="28"/>
        </w:rPr>
        <w:t xml:space="preserve"> </w:t>
      </w:r>
    </w:p>
    <w:p>
      <w:pPr>
        <w:pStyle w:val="Style20"/>
        <w:rPr>
          <w:rFonts w:ascii="Times New Roman" w:hAnsi="Times New Roman"/>
          <w:color w:val="000000"/>
        </w:rPr>
      </w:pPr>
      <w:r>
        <w:rPr>
          <w:rFonts w:cs="Times New Roman" w:ascii="Times New Roman" w:hAnsi="Times New Roman"/>
          <w:color w:val="000000"/>
          <w:sz w:val="28"/>
          <w:szCs w:val="28"/>
        </w:rPr>
        <w:t>Результат предоставления услуги прошу (</w:t>
      </w:r>
      <w:r>
        <w:rPr>
          <w:rFonts w:cs="Times New Roman" w:ascii="Times New Roman" w:hAnsi="Times New Roman"/>
          <w:color w:val="000000"/>
          <w:sz w:val="24"/>
          <w:szCs w:val="24"/>
        </w:rPr>
        <w:t>Указывается один из перечисленных способов)</w:t>
      </w:r>
      <w:r>
        <w:rPr>
          <w:rFonts w:cs="Times New Roman" w:ascii="Times New Roman" w:hAnsi="Times New Roman"/>
          <w:color w:val="000000"/>
          <w:sz w:val="28"/>
          <w:szCs w:val="28"/>
        </w:rPr>
        <w:t>:</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rFonts w:ascii="Times New Roman" w:hAnsi="Times New Roman"/>
                <w:color w:val="000000"/>
              </w:rPr>
            </w:pPr>
            <w:r>
              <w:rPr>
                <w:rFonts w:ascii="Times New Roman" w:hAnsi="Times New Roman"/>
                <w:color w:val="000000"/>
                <w:sz w:val="24"/>
                <w:szCs w:val="24"/>
              </w:rPr>
              <w:t>направить в форме электронного документа</w:t>
            </w:r>
            <w:r>
              <w:rPr>
                <w:rFonts w:ascii="Times New Roman" w:hAnsi="Times New Roman"/>
                <w:color w:val="000000"/>
                <w:sz w:val="28"/>
                <w:szCs w:val="28"/>
              </w:rPr>
              <w:t xml:space="preserve"> </w:t>
            </w:r>
            <w:r>
              <w:rPr>
                <w:rFonts w:ascii="Times New Roman" w:hAnsi="Times New Roman"/>
                <w:color w:val="000000"/>
                <w:sz w:val="24"/>
                <w:szCs w:val="24"/>
              </w:rPr>
              <w:t>по e-mail электронной почты:</w:t>
            </w:r>
          </w:p>
          <w:p>
            <w:pPr>
              <w:pStyle w:val="Normal"/>
              <w:ind w:right="-1"/>
              <w:rPr>
                <w:rFonts w:ascii="Times New Roman" w:hAnsi="Times New Roman"/>
                <w:color w:val="000000"/>
              </w:rPr>
            </w:pPr>
            <w:r>
              <w:rPr>
                <w:rFonts w:ascii="Times New Roman" w:hAnsi="Times New Roman"/>
                <w:color w:val="000000"/>
                <w:sz w:val="24"/>
                <w:szCs w:val="24"/>
              </w:rPr>
              <w:t>___________________________________________________________________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ind w:right="-1"/>
              <w:rPr/>
            </w:pPr>
            <w:r>
              <w:rPr>
                <w:rFonts w:ascii="Times New Roman" w:hAnsi="Times New Roman"/>
                <w:color w:val="000000"/>
                <w:sz w:val="24"/>
                <w:szCs w:val="24"/>
              </w:rPr>
              <w:t xml:space="preserve">выдать на бумажном носителе при личном обращении в администрации муниципального образования </w:t>
            </w:r>
            <w:r>
              <w:rPr>
                <w:rStyle w:val="FontStyle24"/>
                <w:rFonts w:eastAsia="DejaVu Sans" w:ascii="Times New Roman" w:hAnsi="Times New Roman"/>
                <w:b w:val="false"/>
                <w:color w:val="000000"/>
                <w:sz w:val="24"/>
                <w:szCs w:val="24"/>
              </w:rPr>
              <w:t>Кореновский район</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olor w:val="000000"/>
              </w:rPr>
            </w:pPr>
            <w:r>
              <w:rPr>
                <w:rFonts w:cs="Times New Roman" w:ascii="Times New Roman" w:hAnsi="Times New Roman"/>
                <w:color w:val="000000"/>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cs="Times New Roman" w:ascii="Times New Roman" w:hAnsi="Times New Roman"/>
                <w:color w:val="000000"/>
                <w:sz w:val="24"/>
                <w:szCs w:val="24"/>
              </w:rPr>
              <w:t>направить на бумажном носителе на почтовый адрес: _______________________ _____________________________________________________________________</w:t>
            </w:r>
          </w:p>
          <w:p>
            <w:pPr>
              <w:pStyle w:val="Normal"/>
              <w:rPr>
                <w:rFonts w:ascii="Times New Roman" w:hAnsi="Times New Roman"/>
                <w:color w:val="000000"/>
                <w:lang w:eastAsia="ru-RU"/>
              </w:rPr>
            </w:pPr>
            <w:r>
              <w:rPr>
                <w:rFonts w:ascii="Times New Roman" w:hAnsi="Times New Roman"/>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rFonts w:ascii="Times New Roman" w:hAnsi="Times New Roman"/>
          <w:color w:val="000000"/>
        </w:rPr>
      </w:pPr>
      <w:r>
        <w:rPr>
          <w:rFonts w:ascii="Times New Roman" w:hAnsi="Times New Roman"/>
          <w:color w:val="000000"/>
        </w:rPr>
        <mc:AlternateContent>
          <mc:Choice Requires="wps">
            <w:drawing>
              <wp:anchor behindDoc="0" distT="18415" distB="18415" distL="18415" distR="18415" simplePos="0" locked="0" layoutInCell="1" allowOverlap="1" relativeHeight="30">
                <wp:simplePos x="0" y="0"/>
                <wp:positionH relativeFrom="column">
                  <wp:posOffset>2485390</wp:posOffset>
                </wp:positionH>
                <wp:positionV relativeFrom="paragraph">
                  <wp:posOffset>142240</wp:posOffset>
                </wp:positionV>
                <wp:extent cx="115570" cy="158115"/>
                <wp:effectExtent l="18415" t="18415" r="18415" b="18415"/>
                <wp:wrapNone/>
                <wp:docPr id="21" name="Кривая Безье 4"/>
                <a:graphic xmlns:a="http://schemas.openxmlformats.org/drawingml/2006/main">
                  <a:graphicData uri="http://schemas.microsoft.com/office/word/2010/wordprocessingShape">
                    <wps:wsp>
                      <wps:cNvSpPr/>
                      <wps:spPr>
                        <a:xfrm>
                          <a:off x="0" y="0"/>
                          <a:ext cx="115560" cy="158040"/>
                        </a:xfrm>
                        <a:custGeom>
                          <a:avLst/>
                          <a:gdLst>
                            <a:gd name="textAreaLeft" fmla="*/ 0 w 65520"/>
                            <a:gd name="textAreaRight" fmla="*/ 67680 w 65520"/>
                            <a:gd name="textAreaTop" fmla="*/ 0 h 89640"/>
                            <a:gd name="textAreaBottom" fmla="*/ 91800 h 89640"/>
                          </a:gdLst>
                          <a:ahLst/>
                          <a:rect l="textAreaLeft" t="textAreaTop" r="textAreaRight" b="textAreaBottom"/>
                          <a:pathLst>
                            <a:path fill="none" w="321" h="439">
                              <a:moveTo>
                                <a:pt x="-1" y="245"/>
                              </a:moveTo>
                              <a:cubicBezTo>
                                <a:pt x="116" y="741"/>
                                <a:pt x="211" y="143"/>
                                <a:pt x="283" y="56"/>
                              </a:cubicBezTo>
                              <a:lnTo>
                                <a:pt x="320" y="0"/>
                              </a:lnTo>
                            </a:path>
                          </a:pathLst>
                        </a:custGeom>
                        <a:noFill/>
                        <a:ln w="36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rPr>
          <w:rFonts w:ascii="Times New Roman" w:hAnsi="Times New Roman"/>
          <w:color w:val="000000"/>
        </w:rPr>
      </w:pPr>
      <w:r>
        <w:rPr>
          <w:rFonts w:ascii="Times New Roman" w:hAnsi="Times New Roman"/>
          <w:color w:val="000000"/>
          <w:sz w:val="28"/>
          <w:szCs w:val="28"/>
        </w:rPr>
        <w:t xml:space="preserve">«____» ________ 20__г.  _______________       </w:t>
      </w:r>
      <w:r>
        <w:rPr>
          <w:rFonts w:ascii="Times New Roman" w:hAnsi="Times New Roman"/>
          <w:color w:val="000000"/>
          <w:sz w:val="28"/>
          <w:szCs w:val="28"/>
          <w:u w:val="single"/>
        </w:rPr>
        <w:t xml:space="preserve">     Иванов И.И.          </w:t>
      </w:r>
    </w:p>
    <w:p>
      <w:pPr>
        <w:pStyle w:val="Normal"/>
        <w:spacing w:before="0" w:after="0"/>
        <w:ind w:firstLine="709"/>
        <w:contextualSpacing/>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(дата)                           (подпись заявителя)          (расшифровка подписи заявителя</w:t>
      </w:r>
    </w:p>
    <w:p>
      <w:pPr>
        <w:pStyle w:val="Normal"/>
        <w:ind w:right="-1"/>
        <w:rPr>
          <w:rFonts w:ascii="Times New Roman" w:hAnsi="Times New Roman"/>
          <w:color w:val="000000"/>
        </w:rPr>
      </w:pPr>
      <w:r>
        <w:rPr>
          <w:rFonts w:ascii="Times New Roman" w:hAnsi="Times New Roman"/>
          <w:color w:val="000000"/>
        </w:rPr>
      </w:r>
    </w:p>
    <w:p>
      <w:pPr>
        <w:pStyle w:val="Normal"/>
        <w:tabs>
          <w:tab w:val="clear" w:pos="708"/>
          <w:tab w:val="left" w:pos="6360" w:leader="none"/>
        </w:tabs>
        <w:ind w:right="-1"/>
        <w:rPr>
          <w:rFonts w:ascii="Times New Roman" w:hAnsi="Times New Roman"/>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rPr>
          <w:rFonts w:ascii="Times New Roman" w:hAnsi="Times New Roman" w:eastAsia="Times New Roman"/>
          <w:b/>
          <w:color w:val="000000"/>
          <w:sz w:val="28"/>
          <w:szCs w:val="28"/>
          <w:lang w:eastAsia="zh-CN"/>
        </w:rPr>
      </w:pPr>
      <w:r>
        <w:rPr>
          <w:rFonts w:eastAsia="Times New Roman" w:ascii="Times New Roman" w:hAnsi="Times New Roman"/>
          <w:b/>
          <w:color w:val="000000"/>
          <w:sz w:val="28"/>
          <w:szCs w:val="28"/>
          <w:lang w:eastAsia="zh-CN"/>
        </w:rPr>
      </w:r>
    </w:p>
    <w:p>
      <w:pPr>
        <w:pStyle w:val="Normal"/>
        <w:jc w:val="both"/>
        <w:rPr>
          <w:rFonts w:ascii="Times New Roman" w:hAnsi="Times New Roman"/>
          <w:color w:val="000000"/>
        </w:rPr>
      </w:pPr>
      <w:r>
        <w:rPr>
          <w:rFonts w:ascii="Times New Roman" w:hAnsi="Times New Roman"/>
          <w:color w:val="000000"/>
          <w:sz w:val="28"/>
          <w:highlight w:val="white"/>
        </w:rPr>
        <w:t>Начальник управления архитектуры</w:t>
      </w:r>
    </w:p>
    <w:p>
      <w:pPr>
        <w:pStyle w:val="Normal"/>
        <w:jc w:val="both"/>
        <w:rPr>
          <w:rFonts w:ascii="Times New Roman" w:hAnsi="Times New Roman"/>
          <w:color w:val="000000"/>
        </w:rPr>
      </w:pPr>
      <w:r>
        <w:rPr>
          <w:rFonts w:ascii="Times New Roman" w:hAnsi="Times New Roman"/>
          <w:color w:val="000000"/>
          <w:sz w:val="28"/>
          <w:highlight w:val="white"/>
        </w:rPr>
        <w:t>и градостроительства администрации</w:t>
      </w:r>
    </w:p>
    <w:p>
      <w:pPr>
        <w:pStyle w:val="Normal"/>
        <w:jc w:val="both"/>
        <w:rPr>
          <w:rFonts w:ascii="Times New Roman" w:hAnsi="Times New Roman"/>
          <w:color w:val="000000"/>
        </w:rPr>
      </w:pPr>
      <w:r>
        <w:rPr>
          <w:rFonts w:ascii="Times New Roman" w:hAnsi="Times New Roman"/>
          <w:color w:val="000000"/>
          <w:sz w:val="28"/>
          <w:highlight w:val="white"/>
        </w:rPr>
        <w:t>муниципального образования</w:t>
      </w:r>
    </w:p>
    <w:p>
      <w:pPr>
        <w:pStyle w:val="Normal"/>
        <w:jc w:val="both"/>
        <w:rPr>
          <w:rFonts w:ascii="Times New Roman" w:hAnsi="Times New Roman"/>
          <w:color w:val="000000"/>
        </w:rPr>
      </w:pPr>
      <w:r>
        <w:rPr>
          <w:rFonts w:ascii="Times New Roman" w:hAnsi="Times New Roman"/>
          <w:color w:val="000000"/>
          <w:sz w:val="28"/>
          <w:highlight w:val="white"/>
        </w:rPr>
        <w:t>Кореновский район,</w:t>
      </w:r>
    </w:p>
    <w:p>
      <w:pPr>
        <w:pStyle w:val="Normal"/>
        <w:jc w:val="both"/>
        <w:rPr/>
      </w:pPr>
      <w:r>
        <w:rPr>
          <w:rStyle w:val="Style13"/>
          <w:rFonts w:ascii="Times New Roman" w:hAnsi="Times New Roman"/>
          <w:color w:val="000000"/>
          <w:sz w:val="28"/>
          <w:highlight w:val="white"/>
        </w:rPr>
        <w:t>главный архитектор</w:t>
        <w:tab/>
        <w:tab/>
        <w:tab/>
        <w:tab/>
        <w:tab/>
        <w:tab/>
        <w:t xml:space="preserve">            М.Г. Милославская</w:t>
      </w:r>
    </w:p>
    <w:sectPr>
      <w:type w:val="nextPage"/>
      <w:pgSz w:w="11906" w:h="16838"/>
      <w:pgMar w:left="1701" w:right="567"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imes New Roman CYR">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Impact">
    <w:charset w:val="cc"/>
    <w:family w:val="roman"/>
    <w:pitch w:val="variable"/>
  </w:font>
  <w:font w:name="Courier New">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4406" w:hanging="720"/>
      </w:pPr>
      <w:rPr/>
    </w:lvl>
    <w:lvl w:ilvl="1">
      <w:start w:val="2"/>
      <w:numFmt w:val="decimal"/>
      <w:lvlText w:val="%1.%2"/>
      <w:lvlJc w:val="left"/>
      <w:pPr>
        <w:tabs>
          <w:tab w:val="num" w:pos="0"/>
        </w:tabs>
        <w:ind w:left="4114" w:hanging="495"/>
      </w:pPr>
      <w:rPr/>
    </w:lvl>
    <w:lvl w:ilvl="2">
      <w:start w:val="1"/>
      <w:numFmt w:val="decimal"/>
      <w:lvlText w:val="%1.%2.%3"/>
      <w:lvlJc w:val="left"/>
      <w:pPr>
        <w:tabs>
          <w:tab w:val="num" w:pos="0"/>
        </w:tabs>
        <w:ind w:left="4406" w:hanging="720"/>
      </w:pPr>
      <w:rPr/>
    </w:lvl>
    <w:lvl w:ilvl="3">
      <w:start w:val="1"/>
      <w:numFmt w:val="decimal"/>
      <w:lvlText w:val="%1.%2.%3.%4"/>
      <w:lvlJc w:val="left"/>
      <w:pPr>
        <w:tabs>
          <w:tab w:val="num" w:pos="0"/>
        </w:tabs>
        <w:ind w:left="4699" w:hanging="1080"/>
      </w:pPr>
      <w:rPr/>
    </w:lvl>
    <w:lvl w:ilvl="4">
      <w:start w:val="1"/>
      <w:numFmt w:val="decimal"/>
      <w:lvlText w:val="%1.%2.%3.%4.%5"/>
      <w:lvlJc w:val="left"/>
      <w:pPr>
        <w:tabs>
          <w:tab w:val="num" w:pos="0"/>
        </w:tabs>
        <w:ind w:left="4699" w:hanging="1080"/>
      </w:pPr>
      <w:rPr/>
    </w:lvl>
    <w:lvl w:ilvl="5">
      <w:start w:val="1"/>
      <w:numFmt w:val="decimal"/>
      <w:lvlText w:val="%1.%2.%3.%4.%5.%6"/>
      <w:lvlJc w:val="left"/>
      <w:pPr>
        <w:tabs>
          <w:tab w:val="num" w:pos="0"/>
        </w:tabs>
        <w:ind w:left="5059" w:hanging="1440"/>
      </w:pPr>
      <w:rPr/>
    </w:lvl>
    <w:lvl w:ilvl="6">
      <w:start w:val="1"/>
      <w:numFmt w:val="decimal"/>
      <w:lvlText w:val="%1.%2.%3.%4.%5.%6.%7"/>
      <w:lvlJc w:val="left"/>
      <w:pPr>
        <w:tabs>
          <w:tab w:val="num" w:pos="0"/>
        </w:tabs>
        <w:ind w:left="5059" w:hanging="1440"/>
      </w:pPr>
      <w:rPr/>
    </w:lvl>
    <w:lvl w:ilvl="7">
      <w:start w:val="1"/>
      <w:numFmt w:val="decimal"/>
      <w:lvlText w:val="%1.%2.%3.%4.%5.%6.%7.%8"/>
      <w:lvlJc w:val="left"/>
      <w:pPr>
        <w:tabs>
          <w:tab w:val="num" w:pos="0"/>
        </w:tabs>
        <w:ind w:left="5419" w:hanging="1800"/>
      </w:pPr>
      <w:rPr/>
    </w:lvl>
    <w:lvl w:ilvl="8">
      <w:start w:val="1"/>
      <w:numFmt w:val="decimal"/>
      <w:lvlText w:val="%1.%2.%3.%4.%5.%6.%7.%8.%9"/>
      <w:lvlJc w:val="left"/>
      <w:pPr>
        <w:tabs>
          <w:tab w:val="num" w:pos="0"/>
        </w:tabs>
        <w:ind w:left="5779" w:hanging="2160"/>
      </w:pPr>
      <w:rPr/>
    </w:lvl>
  </w:abstractNum>
  <w:abstractNum w:abstractNumId="2">
    <w:lvl w:ilvl="0">
      <w:start w:val="1"/>
      <w:numFmt w:val="decimal"/>
      <w:lvlText w:val="%1"/>
      <w:lvlJc w:val="left"/>
      <w:pPr>
        <w:tabs>
          <w:tab w:val="num" w:pos="0"/>
        </w:tabs>
        <w:ind w:left="525" w:hanging="525"/>
      </w:pPr>
      <w:rPr/>
    </w:lvl>
    <w:lvl w:ilvl="1">
      <w:start w:val="1"/>
      <w:numFmt w:val="decimal"/>
      <w:lvlText w:val="%1.%2"/>
      <w:lvlJc w:val="left"/>
      <w:pPr>
        <w:tabs>
          <w:tab w:val="num" w:pos="0"/>
        </w:tabs>
        <w:ind w:left="1234" w:hanging="525"/>
      </w:pPr>
      <w:rPr>
        <w:sz w:val="28"/>
        <w:szCs w:val="28"/>
        <w:rFonts w:ascii="Times New Roman" w:hAnsi="Times New Roman"/>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3">
    <w:lvl w:ilvl="0">
      <w:start w:val="1"/>
      <w:numFmt w:val="decimal"/>
      <w:lvlText w:val="%1)"/>
      <w:lvlJc w:val="left"/>
      <w:pPr>
        <w:tabs>
          <w:tab w:val="num" w:pos="0"/>
        </w:tabs>
        <w:ind w:left="1068" w:hanging="360"/>
      </w:pPr>
      <w:rPr>
        <w:sz w:val="28"/>
        <w:szCs w:val="28"/>
        <w:rFonts w:ascii="Times New Roman" w:hAnsi="Times New Roman"/>
        <w:color w:val="000000"/>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2"/>
      <w:numFmt w:val="decimal"/>
      <w:lvlText w:val="%1"/>
      <w:lvlJc w:val="left"/>
      <w:pPr>
        <w:tabs>
          <w:tab w:val="num" w:pos="0"/>
        </w:tabs>
        <w:ind w:left="525" w:hanging="525"/>
      </w:pPr>
      <w:rPr/>
    </w:lvl>
    <w:lvl w:ilvl="1">
      <w:start w:val="10"/>
      <w:numFmt w:val="decimal"/>
      <w:lvlText w:val="%1.%2"/>
      <w:lvlJc w:val="left"/>
      <w:pPr>
        <w:tabs>
          <w:tab w:val="num" w:pos="0"/>
        </w:tabs>
        <w:ind w:left="1660" w:hanging="525"/>
      </w:pPr>
      <w:rPr/>
    </w:lvl>
    <w:lvl w:ilvl="2">
      <w:start w:val="1"/>
      <w:numFmt w:val="decimal"/>
      <w:lvlText w:val="%1.%2.%3"/>
      <w:lvlJc w:val="left"/>
      <w:pPr>
        <w:tabs>
          <w:tab w:val="num" w:pos="0"/>
        </w:tabs>
        <w:ind w:left="3278" w:hanging="720"/>
      </w:pPr>
      <w:rPr/>
    </w:lvl>
    <w:lvl w:ilvl="3">
      <w:start w:val="1"/>
      <w:numFmt w:val="decimal"/>
      <w:lvlText w:val="%1.%2.%3.%4"/>
      <w:lvlJc w:val="left"/>
      <w:pPr>
        <w:tabs>
          <w:tab w:val="num" w:pos="0"/>
        </w:tabs>
        <w:ind w:left="4917" w:hanging="1080"/>
      </w:pPr>
      <w:rPr/>
    </w:lvl>
    <w:lvl w:ilvl="4">
      <w:start w:val="1"/>
      <w:numFmt w:val="decimal"/>
      <w:lvlText w:val="%1.%2.%3.%4.%5"/>
      <w:lvlJc w:val="left"/>
      <w:pPr>
        <w:tabs>
          <w:tab w:val="num" w:pos="0"/>
        </w:tabs>
        <w:ind w:left="6196" w:hanging="1080"/>
      </w:pPr>
      <w:rPr/>
    </w:lvl>
    <w:lvl w:ilvl="5">
      <w:start w:val="1"/>
      <w:numFmt w:val="decimal"/>
      <w:lvlText w:val="%1.%2.%3.%4.%5.%6"/>
      <w:lvlJc w:val="left"/>
      <w:pPr>
        <w:tabs>
          <w:tab w:val="num" w:pos="0"/>
        </w:tabs>
        <w:ind w:left="7835" w:hanging="1440"/>
      </w:pPr>
      <w:rPr/>
    </w:lvl>
    <w:lvl w:ilvl="6">
      <w:start w:val="1"/>
      <w:numFmt w:val="decimal"/>
      <w:lvlText w:val="%1.%2.%3.%4.%5.%6.%7"/>
      <w:lvlJc w:val="left"/>
      <w:pPr>
        <w:tabs>
          <w:tab w:val="num" w:pos="0"/>
        </w:tabs>
        <w:ind w:left="9114" w:hanging="1440"/>
      </w:pPr>
      <w:rPr/>
    </w:lvl>
    <w:lvl w:ilvl="7">
      <w:start w:val="1"/>
      <w:numFmt w:val="decimal"/>
      <w:lvlText w:val="%1.%2.%3.%4.%5.%6.%7.%8"/>
      <w:lvlJc w:val="left"/>
      <w:pPr>
        <w:tabs>
          <w:tab w:val="num" w:pos="0"/>
        </w:tabs>
        <w:ind w:left="10753" w:hanging="1800"/>
      </w:pPr>
      <w:rPr/>
    </w:lvl>
    <w:lvl w:ilvl="8">
      <w:start w:val="1"/>
      <w:numFmt w:val="decimal"/>
      <w:lvlText w:val="%1.%2.%3.%4.%5.%6.%7.%8.%9"/>
      <w:lvlJc w:val="left"/>
      <w:pPr>
        <w:tabs>
          <w:tab w:val="num" w:pos="0"/>
        </w:tabs>
        <w:ind w:left="12392" w:hanging="2160"/>
      </w:pPr>
      <w:rPr/>
    </w:lvl>
  </w:abstractNum>
  <w:abstractNum w:abstractNumId="6">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upperRoman"/>
      <w:lvlText w:val="%1."/>
      <w:lvlJc w:val="left"/>
      <w:pPr>
        <w:tabs>
          <w:tab w:val="num" w:pos="0"/>
        </w:tabs>
        <w:ind w:left="4406" w:hanging="720"/>
      </w:pPr>
      <w:rPr/>
    </w:lvl>
    <w:lvl w:ilvl="1">
      <w:start w:val="2"/>
      <w:numFmt w:val="decimal"/>
      <w:lvlText w:val="%1.%2"/>
      <w:lvlJc w:val="left"/>
      <w:pPr>
        <w:tabs>
          <w:tab w:val="num" w:pos="0"/>
        </w:tabs>
        <w:ind w:left="4114" w:hanging="495"/>
      </w:pPr>
      <w:rPr/>
    </w:lvl>
    <w:lvl w:ilvl="2">
      <w:start w:val="1"/>
      <w:numFmt w:val="decimal"/>
      <w:lvlText w:val="%1.%2.%3"/>
      <w:lvlJc w:val="left"/>
      <w:pPr>
        <w:tabs>
          <w:tab w:val="num" w:pos="0"/>
        </w:tabs>
        <w:ind w:left="4406" w:hanging="720"/>
      </w:pPr>
      <w:rPr/>
    </w:lvl>
    <w:lvl w:ilvl="3">
      <w:start w:val="1"/>
      <w:numFmt w:val="decimal"/>
      <w:lvlText w:val="%1.%2.%3.%4"/>
      <w:lvlJc w:val="left"/>
      <w:pPr>
        <w:tabs>
          <w:tab w:val="num" w:pos="0"/>
        </w:tabs>
        <w:ind w:left="4699" w:hanging="1080"/>
      </w:pPr>
      <w:rPr/>
    </w:lvl>
    <w:lvl w:ilvl="4">
      <w:start w:val="1"/>
      <w:numFmt w:val="decimal"/>
      <w:lvlText w:val="%1.%2.%3.%4.%5"/>
      <w:lvlJc w:val="left"/>
      <w:pPr>
        <w:tabs>
          <w:tab w:val="num" w:pos="0"/>
        </w:tabs>
        <w:ind w:left="4699" w:hanging="1080"/>
      </w:pPr>
      <w:rPr/>
    </w:lvl>
    <w:lvl w:ilvl="5">
      <w:start w:val="1"/>
      <w:numFmt w:val="decimal"/>
      <w:lvlText w:val="%1.%2.%3.%4.%5.%6"/>
      <w:lvlJc w:val="left"/>
      <w:pPr>
        <w:tabs>
          <w:tab w:val="num" w:pos="0"/>
        </w:tabs>
        <w:ind w:left="5059" w:hanging="1440"/>
      </w:pPr>
      <w:rPr/>
    </w:lvl>
    <w:lvl w:ilvl="6">
      <w:start w:val="1"/>
      <w:numFmt w:val="decimal"/>
      <w:lvlText w:val="%1.%2.%3.%4.%5.%6.%7"/>
      <w:lvlJc w:val="left"/>
      <w:pPr>
        <w:tabs>
          <w:tab w:val="num" w:pos="0"/>
        </w:tabs>
        <w:ind w:left="5059" w:hanging="1440"/>
      </w:pPr>
      <w:rPr/>
    </w:lvl>
    <w:lvl w:ilvl="7">
      <w:start w:val="1"/>
      <w:numFmt w:val="decimal"/>
      <w:lvlText w:val="%1.%2.%3.%4.%5.%6.%7.%8"/>
      <w:lvlJc w:val="left"/>
      <w:pPr>
        <w:tabs>
          <w:tab w:val="num" w:pos="0"/>
        </w:tabs>
        <w:ind w:left="5419" w:hanging="1800"/>
      </w:pPr>
      <w:rPr/>
    </w:lvl>
    <w:lvl w:ilvl="8">
      <w:start w:val="1"/>
      <w:numFmt w:val="decimal"/>
      <w:lvlText w:val="%1.%2.%3.%4.%5.%6.%7.%8.%9"/>
      <w:lvlJc w:val="left"/>
      <w:pPr>
        <w:tabs>
          <w:tab w:val="num" w:pos="0"/>
        </w:tabs>
        <w:ind w:left="5779" w:hanging="21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740c"/>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6d67cd"/>
    <w:pPr>
      <w:suppressAutoHyphens w:val="false"/>
      <w:spacing w:beforeAutospacing="1" w:afterAutospacing="1"/>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e65608"/>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unhideWhenUsed/>
    <w:qFormat/>
    <w:rsid w:val="00757929"/>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Style11" w:customStyle="1">
    <w:name w:val="Гипертекстовая ссылка"/>
    <w:basedOn w:val="DefaultParagraphFont"/>
    <w:uiPriority w:val="99"/>
    <w:qFormat/>
    <w:rsid w:val="00c80a4b"/>
    <w:rPr>
      <w:rFonts w:cs="Times New Roman"/>
      <w:b w:val="false"/>
      <w:color w:val="106BBE"/>
    </w:rPr>
  </w:style>
  <w:style w:type="character" w:styleId="Style12" w:customStyle="1">
    <w:name w:val="Не вступил в силу"/>
    <w:basedOn w:val="DefaultParagraphFont"/>
    <w:uiPriority w:val="99"/>
    <w:qFormat/>
    <w:rsid w:val="009a7010"/>
    <w:rPr>
      <w:rFonts w:cs="Times New Roman"/>
      <w:b w:val="false"/>
      <w:color w:val="000000"/>
    </w:rPr>
  </w:style>
  <w:style w:type="character" w:styleId="FontStyle63" w:customStyle="1">
    <w:name w:val="Font Style63"/>
    <w:basedOn w:val="DefaultParagraphFont"/>
    <w:uiPriority w:val="99"/>
    <w:qFormat/>
    <w:rsid w:val="009a7010"/>
    <w:rPr>
      <w:rFonts w:ascii="Times New Roman" w:hAnsi="Times New Roman" w:cs="Times New Roman"/>
      <w:sz w:val="26"/>
      <w:szCs w:val="26"/>
    </w:rPr>
  </w:style>
  <w:style w:type="character" w:styleId="Highlightsearch" w:customStyle="1">
    <w:name w:val="highlightsearch"/>
    <w:basedOn w:val="DefaultParagraphFont"/>
    <w:qFormat/>
    <w:rsid w:val="009a7010"/>
    <w:rPr/>
  </w:style>
  <w:style w:type="character" w:styleId="FontStyle134" w:customStyle="1">
    <w:name w:val="Font Style134"/>
    <w:basedOn w:val="DefaultParagraphFont"/>
    <w:uiPriority w:val="99"/>
    <w:qFormat/>
    <w:rsid w:val="009a7010"/>
    <w:rPr>
      <w:rFonts w:ascii="Times New Roman" w:hAnsi="Times New Roman" w:cs="Times New Roman"/>
      <w:sz w:val="26"/>
      <w:szCs w:val="26"/>
    </w:rPr>
  </w:style>
  <w:style w:type="character" w:styleId="FontStyle91" w:customStyle="1">
    <w:name w:val="Font Style91"/>
    <w:basedOn w:val="DefaultParagraphFont"/>
    <w:uiPriority w:val="99"/>
    <w:qFormat/>
    <w:rsid w:val="009a7010"/>
    <w:rPr>
      <w:rFonts w:ascii="Times New Roman" w:hAnsi="Times New Roman" w:cs="Times New Roman"/>
      <w:sz w:val="26"/>
      <w:szCs w:val="26"/>
    </w:rPr>
  </w:style>
  <w:style w:type="character" w:styleId="1" w:customStyle="1">
    <w:name w:val="Заголовок 1 Знак"/>
    <w:basedOn w:val="DefaultParagraphFont"/>
    <w:uiPriority w:val="9"/>
    <w:qFormat/>
    <w:rsid w:val="006d67cd"/>
    <w:rPr>
      <w:rFonts w:ascii="Times New Roman" w:hAnsi="Times New Roman" w:eastAsia="Times New Roman" w:cs="Times New Roman"/>
      <w:b/>
      <w:bCs/>
      <w:kern w:val="2"/>
      <w:sz w:val="48"/>
      <w:szCs w:val="48"/>
      <w:lang w:eastAsia="ru-RU"/>
    </w:rPr>
  </w:style>
  <w:style w:type="character" w:styleId="FontStyle36" w:customStyle="1">
    <w:name w:val="Font Style36"/>
    <w:qFormat/>
    <w:rsid w:val="006d67cd"/>
    <w:rPr>
      <w:rFonts w:ascii="Times New Roman" w:hAnsi="Times New Roman" w:eastAsia="Times New Roman" w:cs="Times New Roman"/>
      <w:b/>
      <w:bCs/>
    </w:rPr>
  </w:style>
  <w:style w:type="character" w:styleId="FontStyle24" w:customStyle="1">
    <w:name w:val="Font Style24"/>
    <w:basedOn w:val="DefaultParagraphFont"/>
    <w:qFormat/>
    <w:rsid w:val="006d67cd"/>
    <w:rPr>
      <w:rFonts w:ascii="Times New Roman" w:hAnsi="Times New Roman" w:eastAsia="Times New Roman" w:cs="Times New Roman"/>
      <w:b/>
      <w:bCs/>
      <w:sz w:val="26"/>
      <w:szCs w:val="26"/>
    </w:rPr>
  </w:style>
  <w:style w:type="character" w:styleId="FontStyle58" w:customStyle="1">
    <w:name w:val="Font Style58"/>
    <w:basedOn w:val="DefaultParagraphFont"/>
    <w:uiPriority w:val="99"/>
    <w:qFormat/>
    <w:rsid w:val="006d67cd"/>
    <w:rPr>
      <w:rFonts w:ascii="Times New Roman" w:hAnsi="Times New Roman" w:cs="Times New Roman"/>
      <w:sz w:val="22"/>
      <w:szCs w:val="22"/>
    </w:rPr>
  </w:style>
  <w:style w:type="character" w:styleId="Style13" w:customStyle="1">
    <w:name w:val="Цветовое выделение для Текст"/>
    <w:qFormat/>
    <w:rsid w:val="006d67cd"/>
    <w:rPr>
      <w:rFonts w:ascii="Times New Roman CYR" w:hAnsi="Times New Roman CYR"/>
    </w:rPr>
  </w:style>
  <w:style w:type="character" w:styleId="FontStyle44" w:customStyle="1">
    <w:name w:val="Font Style44"/>
    <w:basedOn w:val="DefaultParagraphFont"/>
    <w:uiPriority w:val="99"/>
    <w:qFormat/>
    <w:rsid w:val="006d67cd"/>
    <w:rPr>
      <w:rFonts w:ascii="Arial" w:hAnsi="Arial" w:cs="Arial"/>
      <w:sz w:val="18"/>
      <w:szCs w:val="18"/>
    </w:rPr>
  </w:style>
  <w:style w:type="character" w:styleId="Hyperlink">
    <w:name w:val="Hyperlink"/>
    <w:basedOn w:val="DefaultParagraphFont"/>
    <w:unhideWhenUsed/>
    <w:rsid w:val="00953247"/>
    <w:rPr>
      <w:color w:val="0000FF"/>
      <w:u w:val="single"/>
    </w:rPr>
  </w:style>
  <w:style w:type="character" w:styleId="2" w:customStyle="1">
    <w:name w:val="Заголовок 2 Знак"/>
    <w:basedOn w:val="DefaultParagraphFont"/>
    <w:uiPriority w:val="9"/>
    <w:qFormat/>
    <w:rsid w:val="00e65608"/>
    <w:rPr>
      <w:rFonts w:ascii="Cambria" w:hAnsi="Cambria" w:eastAsia="" w:cs="" w:asciiTheme="majorHAnsi" w:cstheme="majorBidi" w:eastAsiaTheme="majorEastAsia" w:hAnsiTheme="majorHAnsi"/>
      <w:b/>
      <w:bCs/>
      <w:color w:themeColor="accent1" w:val="4F81BD"/>
      <w:sz w:val="26"/>
      <w:szCs w:val="26"/>
    </w:rPr>
  </w:style>
  <w:style w:type="character" w:styleId="ConsPlusNormal" w:customStyle="1">
    <w:name w:val="ConsPlusNormal Знак"/>
    <w:basedOn w:val="DefaultParagraphFont"/>
    <w:link w:val="ConsPlusNormal1"/>
    <w:qFormat/>
    <w:locked/>
    <w:rsid w:val="00856828"/>
    <w:rPr>
      <w:rFonts w:ascii="Times New Roman" w:hAnsi="Times New Roman" w:eastAsia="" w:cs="Times New Roman" w:eastAsiaTheme="minorEastAsia"/>
      <w:sz w:val="28"/>
      <w:szCs w:val="28"/>
      <w:lang w:eastAsia="ru-RU"/>
    </w:rPr>
  </w:style>
  <w:style w:type="character" w:styleId="Emphasis">
    <w:name w:val="Emphasis"/>
    <w:basedOn w:val="DefaultParagraphFont"/>
    <w:uiPriority w:val="20"/>
    <w:qFormat/>
    <w:rsid w:val="00a45f71"/>
    <w:rPr>
      <w:i/>
      <w:iCs/>
    </w:rPr>
  </w:style>
  <w:style w:type="character" w:styleId="FontStyle83" w:customStyle="1">
    <w:name w:val="Font Style83"/>
    <w:basedOn w:val="DefaultParagraphFont"/>
    <w:qFormat/>
    <w:rsid w:val="00440ea7"/>
    <w:rPr>
      <w:rFonts w:ascii="Times New Roman" w:hAnsi="Times New Roman" w:cs="Times New Roman"/>
      <w:sz w:val="26"/>
      <w:szCs w:val="26"/>
    </w:rPr>
  </w:style>
  <w:style w:type="character" w:styleId="FontStyle95" w:customStyle="1">
    <w:name w:val="Font Style95"/>
    <w:basedOn w:val="DefaultParagraphFont"/>
    <w:uiPriority w:val="99"/>
    <w:qFormat/>
    <w:rsid w:val="00440ea7"/>
    <w:rPr>
      <w:rFonts w:ascii="Times New Roman" w:hAnsi="Times New Roman" w:cs="Times New Roman"/>
      <w:sz w:val="22"/>
      <w:szCs w:val="22"/>
    </w:rPr>
  </w:style>
  <w:style w:type="character" w:styleId="FontStyle93" w:customStyle="1">
    <w:name w:val="Font Style93"/>
    <w:basedOn w:val="DefaultParagraphFont"/>
    <w:qFormat/>
    <w:rsid w:val="00440ea7"/>
    <w:rPr>
      <w:rFonts w:ascii="Times New Roman" w:hAnsi="Times New Roman" w:cs="Times New Roman"/>
      <w:sz w:val="26"/>
      <w:szCs w:val="26"/>
    </w:rPr>
  </w:style>
  <w:style w:type="character" w:styleId="FontStyle57" w:customStyle="1">
    <w:name w:val="Font Style57"/>
    <w:basedOn w:val="DefaultParagraphFont"/>
    <w:qFormat/>
    <w:rsid w:val="00440ea7"/>
    <w:rPr>
      <w:rFonts w:ascii="Times New Roman" w:hAnsi="Times New Roman" w:cs="Times New Roman"/>
      <w:b/>
      <w:bCs/>
      <w:sz w:val="22"/>
      <w:szCs w:val="22"/>
    </w:rPr>
  </w:style>
  <w:style w:type="character" w:styleId="FontStyle16" w:customStyle="1">
    <w:name w:val="Font Style16"/>
    <w:basedOn w:val="DefaultParagraphFont"/>
    <w:uiPriority w:val="99"/>
    <w:qFormat/>
    <w:rsid w:val="00440ea7"/>
    <w:rPr>
      <w:rFonts w:ascii="Times New Roman" w:hAnsi="Times New Roman" w:cs="Times New Roman"/>
      <w:sz w:val="26"/>
      <w:szCs w:val="26"/>
    </w:rPr>
  </w:style>
  <w:style w:type="character" w:styleId="FontStyle12" w:customStyle="1">
    <w:name w:val="Font Style12"/>
    <w:basedOn w:val="DefaultParagraphFont"/>
    <w:uiPriority w:val="99"/>
    <w:qFormat/>
    <w:rsid w:val="00440ea7"/>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440ea7"/>
    <w:rPr>
      <w:rFonts w:ascii="Times New Roman" w:hAnsi="Times New Roman" w:cs="Times New Roman"/>
      <w:sz w:val="32"/>
      <w:szCs w:val="32"/>
    </w:rPr>
  </w:style>
  <w:style w:type="character" w:styleId="FontStyle14" w:customStyle="1">
    <w:name w:val="Font Style14"/>
    <w:basedOn w:val="DefaultParagraphFont"/>
    <w:uiPriority w:val="99"/>
    <w:qFormat/>
    <w:rsid w:val="00440ea7"/>
    <w:rPr>
      <w:rFonts w:ascii="Times New Roman" w:hAnsi="Times New Roman" w:cs="Times New Roman"/>
      <w:b/>
      <w:bCs/>
      <w:sz w:val="30"/>
      <w:szCs w:val="30"/>
    </w:rPr>
  </w:style>
  <w:style w:type="character" w:styleId="4" w:customStyle="1">
    <w:name w:val="Основной шрифт абзаца4"/>
    <w:qFormat/>
    <w:rsid w:val="00440ea7"/>
    <w:rPr/>
  </w:style>
  <w:style w:type="character" w:styleId="D6e2e5f2eee2eee5e2fbe4e5ebe5ede8e5e4ebffd2e5eaf1f2" w:customStyle="1">
    <w:name w:val="Цd6вe2еe5тf2оeeвe2оeeеe5 вe2ыfbдe4еe5лebеe5нedиe8еe5 дe4лebяff Тd2еe5кeaсf1тf2"/>
    <w:uiPriority w:val="99"/>
    <w:qFormat/>
    <w:rsid w:val="0078583c"/>
    <w:rPr/>
  </w:style>
  <w:style w:type="character" w:styleId="FontStyle39" w:customStyle="1">
    <w:name w:val="Font Style39"/>
    <w:basedOn w:val="DefaultParagraphFont"/>
    <w:qFormat/>
    <w:rsid w:val="004d1e13"/>
    <w:rPr>
      <w:rFonts w:ascii="Times New Roman" w:hAnsi="Times New Roman" w:cs="Times New Roman"/>
      <w:sz w:val="26"/>
      <w:szCs w:val="26"/>
    </w:rPr>
  </w:style>
  <w:style w:type="character" w:styleId="FontStyle45" w:customStyle="1">
    <w:name w:val="Font Style45"/>
    <w:basedOn w:val="DefaultParagraphFont"/>
    <w:uiPriority w:val="99"/>
    <w:qFormat/>
    <w:rsid w:val="00c03017"/>
    <w:rPr>
      <w:rFonts w:ascii="Times New Roman" w:hAnsi="Times New Roman" w:cs="Times New Roman"/>
      <w:sz w:val="26"/>
      <w:szCs w:val="26"/>
    </w:rPr>
  </w:style>
  <w:style w:type="character" w:styleId="3" w:customStyle="1">
    <w:name w:val="Заголовок 3 Знак"/>
    <w:basedOn w:val="DefaultParagraphFont"/>
    <w:uiPriority w:val="9"/>
    <w:qFormat/>
    <w:rsid w:val="00757929"/>
    <w:rPr>
      <w:rFonts w:ascii="Cambria" w:hAnsi="Cambria" w:eastAsia="" w:cs="" w:asciiTheme="majorHAnsi" w:cstheme="majorBidi" w:eastAsiaTheme="majorEastAsia" w:hAnsiTheme="majorHAnsi"/>
      <w:b/>
      <w:bCs/>
      <w:color w:themeColor="accent1" w:val="4F81BD"/>
    </w:rPr>
  </w:style>
  <w:style w:type="character" w:styleId="Style14" w:customStyle="1">
    <w:name w:val="Основной текст с отступом Знак"/>
    <w:qFormat/>
    <w:rsid w:val="0060536d"/>
    <w:rPr>
      <w:sz w:val="28"/>
    </w:rPr>
  </w:style>
  <w:style w:type="character" w:styleId="FontStyle120" w:customStyle="1">
    <w:name w:val="Font Style120"/>
    <w:basedOn w:val="DefaultParagraphFont"/>
    <w:uiPriority w:val="99"/>
    <w:qFormat/>
    <w:rsid w:val="002947a6"/>
    <w:rPr>
      <w:rFonts w:ascii="Times New Roman" w:hAnsi="Times New Roman" w:cs="Times New Roman"/>
      <w:sz w:val="22"/>
      <w:szCs w:val="22"/>
    </w:rPr>
  </w:style>
  <w:style w:type="character" w:styleId="FontStyle19" w:customStyle="1">
    <w:name w:val="Font Style19"/>
    <w:qFormat/>
    <w:rsid w:val="000d415e"/>
    <w:rPr>
      <w:rFonts w:ascii="Times New Roman" w:hAnsi="Times New Roman" w:cs="Times New Roman"/>
      <w:sz w:val="26"/>
      <w:szCs w:val="26"/>
    </w:rPr>
  </w:style>
  <w:style w:type="character" w:styleId="Style15" w:customStyle="1">
    <w:name w:val="Текст выноски Знак"/>
    <w:basedOn w:val="DefaultParagraphFont"/>
    <w:link w:val="BalloonText"/>
    <w:uiPriority w:val="99"/>
    <w:semiHidden/>
    <w:qFormat/>
    <w:rsid w:val="009b24d1"/>
    <w:rPr>
      <w:rFonts w:ascii="Tahoma" w:hAnsi="Tahoma" w:cs="Tahoma"/>
      <w:sz w:val="16"/>
      <w:szCs w:val="16"/>
    </w:rPr>
  </w:style>
  <w:style w:type="character" w:styleId="Style16" w:customStyle="1">
    <w:name w:val="Цветовое выделение"/>
    <w:uiPriority w:val="99"/>
    <w:qFormat/>
    <w:rsid w:val="0061193f"/>
    <w:rPr>
      <w:b/>
      <w:bCs/>
      <w:color w:val="26282F"/>
    </w:rPr>
  </w:style>
  <w:style w:type="character" w:styleId="WW8Num2z0" w:customStyle="1">
    <w:name w:val="WW8Num2z0"/>
    <w:qFormat/>
    <w:rPr>
      <w:rFonts w:eastAsia="Times New Roman" w:cs="Times New Roman"/>
      <w:color w:val="auto"/>
      <w:sz w:val="28"/>
      <w:szCs w:val="28"/>
      <w:lang w:val="ru-RU" w:eastAsia="zh-CN" w:bidi="ar-SA"/>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Style30" w:customStyle="1">
    <w:name w:val="Font Style30"/>
    <w:basedOn w:val="DefaultParagraphFont"/>
    <w:qFormat/>
    <w:rPr>
      <w:rFonts w:ascii="Times New Roman" w:hAnsi="Times New Roman" w:cs="Times New Roman"/>
      <w:sz w:val="22"/>
      <w:szCs w:val="22"/>
    </w:rPr>
  </w:style>
  <w:style w:type="character" w:styleId="Style17" w:customStyle="1">
    <w:name w:val="Символ нумерации"/>
    <w:qFormat/>
    <w:rPr/>
  </w:style>
  <w:style w:type="character" w:styleId="Strong">
    <w:name w:val="Strong"/>
    <w:basedOn w:val="DefaultParagraphFont"/>
    <w:uiPriority w:val="22"/>
    <w:qFormat/>
    <w:rsid w:val="00a92dd9"/>
    <w:rPr>
      <w:b/>
      <w:bCs/>
    </w:rPr>
  </w:style>
  <w:style w:type="paragraph" w:styleId="Style18"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ListParagraph">
    <w:name w:val="List Paragraph"/>
    <w:basedOn w:val="Normal"/>
    <w:uiPriority w:val="34"/>
    <w:qFormat/>
    <w:rsid w:val="00c4740c"/>
    <w:pPr>
      <w:spacing w:before="0" w:after="0"/>
      <w:ind w:left="720"/>
      <w:contextualSpacing/>
    </w:pPr>
    <w:rPr/>
  </w:style>
  <w:style w:type="paragraph" w:styleId="Style181" w:customStyle="1">
    <w:name w:val="Style18"/>
    <w:basedOn w:val="Normal"/>
    <w:uiPriority w:val="99"/>
    <w:qFormat/>
    <w:rsid w:val="009a7010"/>
    <w:pPr>
      <w:widowControl w:val="false"/>
      <w:suppressAutoHyphens w:val="false"/>
      <w:spacing w:lineRule="exact" w:line="322"/>
      <w:ind w:firstLine="739"/>
      <w:jc w:val="both"/>
    </w:pPr>
    <w:rPr>
      <w:rFonts w:ascii="Times New Roman" w:hAnsi="Times New Roman" w:eastAsia="" w:cs="Times New Roman" w:eastAsiaTheme="minorEastAsia"/>
      <w:sz w:val="24"/>
      <w:szCs w:val="24"/>
      <w:lang w:eastAsia="ru-RU"/>
    </w:rPr>
  </w:style>
  <w:style w:type="paragraph" w:styleId="Style29" w:customStyle="1">
    <w:name w:val="Style29"/>
    <w:basedOn w:val="Normal"/>
    <w:uiPriority w:val="99"/>
    <w:qFormat/>
    <w:rsid w:val="009a7010"/>
    <w:pPr>
      <w:widowControl w:val="false"/>
      <w:spacing w:lineRule="exact" w:line="370"/>
      <w:ind w:firstLine="571"/>
      <w:jc w:val="both"/>
    </w:pPr>
    <w:rPr>
      <w:rFonts w:ascii="Impact" w:hAnsi="Impact" w:eastAsia="" w:eastAsiaTheme="minorEastAsia"/>
      <w:sz w:val="24"/>
      <w:szCs w:val="24"/>
      <w:lang w:eastAsia="ru-RU"/>
    </w:rPr>
  </w:style>
  <w:style w:type="paragraph" w:styleId="Standard" w:customStyle="1">
    <w:name w:val="Standard"/>
    <w:qFormat/>
    <w:rsid w:val="006d67cd"/>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Standard1" w:customStyle="1">
    <w:name w:val="Standard1"/>
    <w:qFormat/>
    <w:rsid w:val="006d67cd"/>
    <w:pPr>
      <w:widowControl w:val="false"/>
      <w:suppressAutoHyphens w:val="true"/>
      <w:bidi w:val="0"/>
      <w:spacing w:before="0" w:after="0"/>
      <w:ind w:firstLine="709"/>
      <w:jc w:val="left"/>
      <w:textAlignment w:val="baseline"/>
    </w:pPr>
    <w:rPr>
      <w:rFonts w:ascii="Times New Roman" w:hAnsi="Times New Roman" w:eastAsia="NSimSun" w:cs="DejaVu Sans"/>
      <w:color w:val="auto"/>
      <w:kern w:val="2"/>
      <w:sz w:val="24"/>
      <w:szCs w:val="24"/>
      <w:lang w:val="ru-RU" w:eastAsia="zh-CN" w:bidi="hi-IN"/>
    </w:rPr>
  </w:style>
  <w:style w:type="paragraph" w:styleId="NormalWeb">
    <w:name w:val="Normal (Web)"/>
    <w:basedOn w:val="Normal"/>
    <w:unhideWhenUsed/>
    <w:qFormat/>
    <w:rsid w:val="006d67cd"/>
    <w:pPr>
      <w:spacing w:beforeAutospacing="1" w:afterAutospacing="1"/>
    </w:pPr>
    <w:rPr>
      <w:rFonts w:ascii="Times New Roman" w:hAnsi="Times New Roman" w:eastAsia="Times New Roman" w:cs="Times New Roman"/>
      <w:sz w:val="24"/>
      <w:szCs w:val="24"/>
      <w:lang w:eastAsia="ru-RU"/>
    </w:rPr>
  </w:style>
  <w:style w:type="paragraph" w:styleId="Pboth" w:customStyle="1">
    <w:name w:val="pboth"/>
    <w:basedOn w:val="Normal"/>
    <w:qFormat/>
    <w:rsid w:val="006d67cd"/>
    <w:pPr>
      <w:suppressAutoHyphens w:val="false"/>
      <w:spacing w:beforeAutospacing="1" w:afterAutospacing="1"/>
    </w:pPr>
    <w:rPr>
      <w:rFonts w:ascii="Times New Roman" w:hAnsi="Times New Roman" w:eastAsia="Times New Roman" w:cs="Times New Roman"/>
      <w:sz w:val="24"/>
      <w:szCs w:val="24"/>
      <w:lang w:eastAsia="ru-RU"/>
    </w:rPr>
  </w:style>
  <w:style w:type="paragraph" w:styleId="11" w:customStyle="1">
    <w:name w:val="Обычный1"/>
    <w:qFormat/>
    <w:rsid w:val="006d67cd"/>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ConsPlusTitle" w:customStyle="1">
    <w:name w:val="ConsPlusTitle"/>
    <w:qFormat/>
    <w:rsid w:val="00953247"/>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ConsPlusNormal1" w:customStyle="1">
    <w:name w:val="ConsPlusNormal"/>
    <w:link w:val="ConsPlusNormal"/>
    <w:qFormat/>
    <w:rsid w:val="00856828"/>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uiPriority w:val="99"/>
    <w:qFormat/>
    <w:rsid w:val="0062693f"/>
    <w:pPr>
      <w:widowControl w:val="false"/>
      <w:suppressAutoHyphens w:val="true"/>
      <w:bidi w:val="0"/>
      <w:spacing w:before="0" w:after="0"/>
      <w:ind w:firstLine="709"/>
      <w:jc w:val="left"/>
    </w:pPr>
    <w:rPr>
      <w:rFonts w:ascii="Arial" w:hAnsi="Arial" w:eastAsia="" w:cs="Arial" w:eastAsiaTheme="minorEastAsia"/>
      <w:color w:val="auto"/>
      <w:kern w:val="0"/>
      <w:sz w:val="20"/>
      <w:szCs w:val="20"/>
      <w:lang w:val="ru-RU" w:eastAsia="ru-RU" w:bidi="ar-SA"/>
    </w:rPr>
  </w:style>
  <w:style w:type="paragraph" w:styleId="S1" w:customStyle="1">
    <w:name w:val="s_1"/>
    <w:basedOn w:val="Normal"/>
    <w:qFormat/>
    <w:rsid w:val="00c85d0b"/>
    <w:pPr>
      <w:suppressAutoHyphens w:val="false"/>
      <w:spacing w:beforeAutospacing="1" w:afterAutospacing="1"/>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440ea7"/>
    <w:pPr>
      <w:widowControl w:val="false"/>
      <w:suppressAutoHyphens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440ea7"/>
    <w:pPr>
      <w:widowControl w:val="false"/>
      <w:suppressAutoHyphens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Style110" w:customStyle="1">
    <w:name w:val="Style1"/>
    <w:basedOn w:val="Normal"/>
    <w:uiPriority w:val="99"/>
    <w:qFormat/>
    <w:rsid w:val="00440ea7"/>
    <w:pPr>
      <w:widowControl w:val="false"/>
      <w:suppressAutoHyphens w:val="false"/>
    </w:pPr>
    <w:rPr>
      <w:rFonts w:ascii="Times New Roman" w:hAnsi="Times New Roman" w:eastAsia="" w:cs="Times New Roman" w:eastAsiaTheme="minorEastAsia"/>
      <w:sz w:val="24"/>
      <w:szCs w:val="24"/>
      <w:lang w:eastAsia="ru-RU"/>
    </w:rPr>
  </w:style>
  <w:style w:type="paragraph" w:styleId="P6" w:customStyle="1">
    <w:name w:val="p6"/>
    <w:basedOn w:val="Normal"/>
    <w:qFormat/>
    <w:rsid w:val="0060536d"/>
    <w:pPr>
      <w:spacing w:before="0" w:after="280"/>
    </w:pPr>
    <w:rPr>
      <w:rFonts w:ascii="Times New Roman" w:hAnsi="Times New Roman" w:eastAsia="Times New Roman" w:cs="Times New Roman"/>
      <w:color w:val="00000A"/>
      <w:sz w:val="24"/>
      <w:szCs w:val="24"/>
      <w:lang w:eastAsia="ru-RU"/>
    </w:rPr>
  </w:style>
  <w:style w:type="paragraph" w:styleId="Style191" w:customStyle="1">
    <w:name w:val="Style19"/>
    <w:basedOn w:val="Normal"/>
    <w:uiPriority w:val="99"/>
    <w:qFormat/>
    <w:rsid w:val="002947a6"/>
    <w:pPr>
      <w:widowControl w:val="false"/>
      <w:suppressAutoHyphens w:val="false"/>
    </w:pPr>
    <w:rPr>
      <w:rFonts w:ascii="Times New Roman" w:hAnsi="Times New Roman" w:eastAsia="" w:cs="Times New Roman" w:eastAsiaTheme="minorEastAsia"/>
      <w:sz w:val="24"/>
      <w:szCs w:val="24"/>
      <w:lang w:eastAsia="ru-RU"/>
    </w:rPr>
  </w:style>
  <w:style w:type="paragraph" w:styleId="BalloonText">
    <w:name w:val="Balloon Text"/>
    <w:basedOn w:val="Normal"/>
    <w:link w:val="Style15"/>
    <w:uiPriority w:val="99"/>
    <w:semiHidden/>
    <w:unhideWhenUsed/>
    <w:qFormat/>
    <w:rsid w:val="009b24d1"/>
    <w:pPr/>
    <w:rPr>
      <w:rFonts w:ascii="Tahoma" w:hAnsi="Tahoma" w:cs="Tahoma"/>
      <w:sz w:val="16"/>
      <w:szCs w:val="16"/>
    </w:rPr>
  </w:style>
  <w:style w:type="paragraph" w:styleId="Formattext1" w:customStyle="1">
    <w:name w:val="formattext"/>
    <w:basedOn w:val="Normal"/>
    <w:qFormat/>
    <w:rsid w:val="00424b58"/>
    <w:pPr>
      <w:suppressAutoHyphens w:val="false"/>
      <w:spacing w:beforeAutospacing="1" w:afterAutospacing="1"/>
    </w:pPr>
    <w:rPr>
      <w:rFonts w:ascii="Times New Roman" w:hAnsi="Times New Roman" w:eastAsia="Times New Roman" w:cs="Times New Roman"/>
      <w:sz w:val="24"/>
      <w:szCs w:val="24"/>
      <w:lang w:eastAsia="ru-RU"/>
    </w:rPr>
  </w:style>
  <w:style w:type="paragraph" w:styleId="Style20" w:customStyle="1">
    <w:name w:val="Таблицы (моноширинный)"/>
    <w:basedOn w:val="Normal"/>
    <w:next w:val="Normal"/>
    <w:uiPriority w:val="99"/>
    <w:qFormat/>
    <w:rsid w:val="003d6aba"/>
    <w:pPr>
      <w:widowControl w:val="false"/>
    </w:pPr>
    <w:rPr>
      <w:rFonts w:ascii="Courier New" w:hAnsi="Courier New" w:eastAsia="" w:cs="Courier New" w:eastAsiaTheme="minorEastAsia"/>
      <w:sz w:val="26"/>
      <w:szCs w:val="26"/>
      <w:lang w:eastAsia="ru-RU"/>
    </w:rPr>
  </w:style>
  <w:style w:type="paragraph" w:styleId="Style21" w:customStyle="1">
    <w:name w:val="Нормальный (таблица)"/>
    <w:basedOn w:val="Normal"/>
    <w:next w:val="Normal"/>
    <w:uiPriority w:val="99"/>
    <w:qFormat/>
    <w:rsid w:val="003d6aba"/>
    <w:pPr>
      <w:widowControl w:val="false"/>
      <w:jc w:val="both"/>
    </w:pPr>
    <w:rPr>
      <w:rFonts w:ascii="Arial" w:hAnsi="Arial" w:eastAsia="" w:cs="Arial" w:eastAsiaTheme="minorEastAsia"/>
      <w:sz w:val="26"/>
      <w:szCs w:val="26"/>
      <w:lang w:eastAsia="ru-RU"/>
    </w:rPr>
  </w:style>
  <w:style w:type="paragraph" w:styleId="Style22" w:customStyle="1">
    <w:name w:val="Прижатый влево"/>
    <w:basedOn w:val="Normal"/>
    <w:next w:val="Normal"/>
    <w:uiPriority w:val="99"/>
    <w:qFormat/>
    <w:rsid w:val="003d6aba"/>
    <w:pPr>
      <w:widowControl w:val="false"/>
      <w:suppressAutoHyphens w:val="false"/>
    </w:pPr>
    <w:rPr>
      <w:rFonts w:ascii="Arial" w:hAnsi="Arial" w:eastAsia="" w:cs="Arial" w:eastAsiaTheme="minorEastAsia"/>
      <w:sz w:val="26"/>
      <w:szCs w:val="26"/>
      <w:lang w:eastAsia="ru-RU"/>
    </w:rPr>
  </w:style>
  <w:style w:type="paragraph" w:styleId="Style23" w:customStyle="1">
    <w:name w:val="Текст (справка)"/>
    <w:basedOn w:val="Normal"/>
    <w:next w:val="Normal"/>
    <w:qFormat/>
    <w:pPr>
      <w:suppressAutoHyphens w:val="false"/>
      <w:ind w:left="170" w:right="170"/>
    </w:pPr>
    <w:rPr>
      <w:rFonts w:ascii="Times New Roman CYR" w:hAnsi="Times New Roman CYR"/>
      <w:sz w:val="24"/>
    </w:rPr>
  </w:style>
  <w:style w:type="paragraph" w:styleId="Style24" w:customStyle="1">
    <w:name w:val="Комментарий"/>
    <w:basedOn w:val="Style23"/>
    <w:next w:val="Normal"/>
    <w:qFormat/>
    <w:pPr>
      <w:spacing w:before="75" w:after="0"/>
      <w:jc w:val="both"/>
    </w:pPr>
    <w:rPr>
      <w:color w:val="353842"/>
    </w:rPr>
  </w:style>
  <w:style w:type="paragraph" w:styleId="NoSpacing">
    <w:name w:val="No Spacing"/>
    <w:qFormat/>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Style25" w:customStyle="1">
    <w:name w:val="Содержимое врезки"/>
    <w:basedOn w:val="Normal"/>
    <w:qFormat/>
    <w:pPr/>
    <w:rPr/>
  </w:style>
  <w:style w:type="paragraph" w:styleId="Standard2" w:customStyle="1">
    <w:name w:val="Standard2"/>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zh-CN" w:bidi="en-US"/>
    </w:rPr>
  </w:style>
  <w:style w:type="paragraph" w:styleId="Textbodyindent" w:customStyle="1">
    <w:name w:val="Text body indent"/>
    <w:basedOn w:val="Standard2"/>
    <w:qFormat/>
    <w:pPr>
      <w:ind w:firstLine="748"/>
      <w:jc w:val="both"/>
    </w:pPr>
    <w:rPr>
      <w:sz w:val="28"/>
    </w:rPr>
  </w:style>
  <w:style w:type="paragraph" w:styleId="Style161" w:customStyle="1">
    <w:name w:val="Style16"/>
    <w:basedOn w:val="Normal"/>
    <w:qFormat/>
    <w:pPr>
      <w:widowControl w:val="false"/>
      <w:suppressAutoHyphens w:val="false"/>
      <w:spacing w:lineRule="exact" w:line="274"/>
      <w:jc w:val="both"/>
    </w:pPr>
    <w:rPr>
      <w:rFonts w:ascii="Times New Roman" w:hAnsi="Times New Roman" w:eastAsia="" w:cs="Times New Roman" w:eastAsiaTheme="minorEastAsia"/>
      <w:sz w:val="24"/>
      <w:szCs w:val="24"/>
      <w:lang w:eastAsia="ru-RU"/>
    </w:rPr>
  </w:style>
  <w:style w:type="paragraph" w:styleId="Ng-scope" w:customStyle="1">
    <w:name w:val="ng-scope"/>
    <w:basedOn w:val="Normal"/>
    <w:qFormat/>
    <w:rsid w:val="00a92dd9"/>
    <w:pPr>
      <w:suppressAutoHyphens w:val="false"/>
      <w:spacing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udact.ru/law/prikaz-mintruda-rossii-ot-07082023-n-644n/administrativnyi-reglament-predostavleniia-ministerstvom-truda/prilozhenie-n-1/tablitsa-n-2/" TargetMode="External"/><Relationship Id="rId4" Type="http://schemas.openxmlformats.org/officeDocument/2006/relationships/hyperlink" Target="https://sudact.ru/law/prikaz-mintruda-rossii-ot-07082023-n-644n/administrativnyi-reglament-predostavleniia-ministerstvom-truda/prilozhenie-n-1/tablitsa-n-1/" TargetMode="External"/><Relationship Id="rId5" Type="http://schemas.openxmlformats.org/officeDocument/2006/relationships/hyperlink" Target="https://internet.garant.ru/document/redirect/72063774/0" TargetMode="External"/><Relationship Id="rId6" Type="http://schemas.openxmlformats.org/officeDocument/2006/relationships/hyperlink" Target="https://internet.garant.ru/document/redirect/72063774/0" TargetMode="External"/><Relationship Id="rId7" Type="http://schemas.openxmlformats.org/officeDocument/2006/relationships/hyperlink" Target="https://internet.garant.ru/document/redirect/72063774/0" TargetMode="External"/><Relationship Id="rId8" Type="http://schemas.openxmlformats.org/officeDocument/2006/relationships/hyperlink" Target="https://sudact.ru/law/prikaz-mintruda-rossii-ot-07082023-n-644n/administrativnyi-reglament-predostavleniia-ministerstvom-truda/iii/" TargetMode="External"/><Relationship Id="rId9" Type="http://schemas.openxmlformats.org/officeDocument/2006/relationships/hyperlink" Target="http://pgu.krasnodar.ru/" TargetMode="External"/><Relationship Id="rId10" Type="http://schemas.openxmlformats.org/officeDocument/2006/relationships/hyperlink" Target="https://internet.garant.ru/document/redirect/12184522/21" TargetMode="External"/><Relationship Id="rId11" Type="http://schemas.openxmlformats.org/officeDocument/2006/relationships/hyperlink" Target="https://internet.garant.ru/document/redirect/10164504/3" TargetMode="External"/><Relationship Id="rId12" Type="http://schemas.openxmlformats.org/officeDocument/2006/relationships/hyperlink" Target="http://gosuslugi.ru/" TargetMode="External"/><Relationship Id="rId13" Type="http://schemas.openxmlformats.org/officeDocument/2006/relationships/hyperlink" Target="http://gosuslugi.ru/" TargetMode="External"/><Relationship Id="rId14" Type="http://schemas.openxmlformats.org/officeDocument/2006/relationships/hyperlink" Target="https://sudact.ru/law/prikaz-mintruda-rossii-ot-07082023-n-644n/administrativnyi-reglament-predostavleniia-ministerstvom-truda/prilozhenie-n-1/tablitsa-n-1/" TargetMode="External"/><Relationship Id="rId15" Type="http://schemas.openxmlformats.org/officeDocument/2006/relationships/hyperlink" Target="https://internet.garant.ru/document/redirect/12184522/21" TargetMode="External"/><Relationship Id="rId16" Type="http://schemas.openxmlformats.org/officeDocument/2006/relationships/hyperlink" Target="https://internet.garant.ru/document/redirect/12184522/21" TargetMode="External"/><Relationship Id="rId17"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12184522/21" TargetMode="External"/><Relationship Id="rId19" Type="http://schemas.openxmlformats.org/officeDocument/2006/relationships/hyperlink" Target="https://internet.garant.ru/document/redirect/12177515/21102" TargetMode="External"/><Relationship Id="rId20" Type="http://schemas.openxmlformats.org/officeDocument/2006/relationships/hyperlink" Target="https://internet.garant.ru/document/redirect/990941/2770" TargetMode="External"/><Relationship Id="rId21" Type="http://schemas.openxmlformats.org/officeDocument/2006/relationships/hyperlink" Target="https://internet.garant.ru/document/redirect/12177515/7061" TargetMode="External"/><Relationship Id="rId22" Type="http://schemas.openxmlformats.org/officeDocument/2006/relationships/hyperlink" Target="https://internet.garant.ru/document/redirect/12177515/7067" TargetMode="External"/><Relationship Id="rId23" Type="http://schemas.openxmlformats.org/officeDocument/2006/relationships/hyperlink" Target="https://internet.garant.ru/document/redirect/12177515/7069" TargetMode="External"/><Relationship Id="rId24" Type="http://schemas.openxmlformats.org/officeDocument/2006/relationships/hyperlink" Target="https://internet.garant.ru/document/redirect/12177515/70617" TargetMode="External"/><Relationship Id="rId25" Type="http://schemas.openxmlformats.org/officeDocument/2006/relationships/hyperlink" Target="https://internet.garant.ru/document/redirect/12177515/70618" TargetMode="External"/><Relationship Id="rId26" Type="http://schemas.openxmlformats.org/officeDocument/2006/relationships/hyperlink" Target="https://internet.garant.ru/document/redirect/12177515/1510" TargetMode="External"/><Relationship Id="rId27" Type="http://schemas.openxmlformats.org/officeDocument/2006/relationships/hyperlink" Target="https://internet.garant.ru/document/redirect/12177515/0" TargetMode="External"/><Relationship Id="rId28" Type="http://schemas.openxmlformats.org/officeDocument/2006/relationships/hyperlink" Target="https://internet.garant.ru/document/redirect/70220262/1009" TargetMode="External"/><Relationship Id="rId29" Type="http://schemas.openxmlformats.org/officeDocument/2006/relationships/hyperlink" Target="https://internet.garant.ru/document/redirect/70220262/0" TargetMode="External"/><Relationship Id="rId30" Type="http://schemas.openxmlformats.org/officeDocument/2006/relationships/hyperlink" Target="https://internet.garant.ru/document/redirect/70220262/0" TargetMode="External"/><Relationship Id="rId31" Type="http://schemas.openxmlformats.org/officeDocument/2006/relationships/hyperlink" Target="https://internet.garant.ru/document/redirect/12184522/21" TargetMode="External"/><Relationship Id="rId32" Type="http://schemas.openxmlformats.org/officeDocument/2006/relationships/hyperlink" Target="https://internet.garant.ru/document/redirect/12177515/21102" TargetMode="External"/><Relationship Id="rId33" Type="http://schemas.openxmlformats.org/officeDocument/2006/relationships/hyperlink" Target="https://internet.garant.ru/document/redirect/990941/2770" TargetMode="External"/><Relationship Id="rId34" Type="http://schemas.openxmlformats.org/officeDocument/2006/relationships/hyperlink" Target="https://internet.garant.ru/document/redirect/12177515/7061" TargetMode="External"/><Relationship Id="rId35" Type="http://schemas.openxmlformats.org/officeDocument/2006/relationships/hyperlink" Target="https://internet.garant.ru/document/redirect/12177515/7067" TargetMode="External"/><Relationship Id="rId36" Type="http://schemas.openxmlformats.org/officeDocument/2006/relationships/hyperlink" Target="https://internet.garant.ru/document/redirect/12177515/7069" TargetMode="External"/><Relationship Id="rId37" Type="http://schemas.openxmlformats.org/officeDocument/2006/relationships/hyperlink" Target="https://internet.garant.ru/document/redirect/12177515/70617" TargetMode="External"/><Relationship Id="rId38" Type="http://schemas.openxmlformats.org/officeDocument/2006/relationships/hyperlink" Target="https://internet.garant.ru/document/redirect/12177515/70618" TargetMode="External"/><Relationship Id="rId39" Type="http://schemas.openxmlformats.org/officeDocument/2006/relationships/hyperlink" Target="https://internet.garant.ru/document/redirect/12177515/1510" TargetMode="External"/><Relationship Id="rId40" Type="http://schemas.openxmlformats.org/officeDocument/2006/relationships/hyperlink" Target="https://internet.garant.ru/document/redirect/12184522/21" TargetMode="External"/><Relationship Id="rId41" Type="http://schemas.openxmlformats.org/officeDocument/2006/relationships/hyperlink" Target="https://internet.garant.ru/document/redirect/12177515/21102" TargetMode="External"/><Relationship Id="rId42" Type="http://schemas.openxmlformats.org/officeDocument/2006/relationships/hyperlink" Target="https://internet.garant.ru/document/redirect/990941/2770" TargetMode="External"/><Relationship Id="rId43" Type="http://schemas.openxmlformats.org/officeDocument/2006/relationships/hyperlink" Target="https://internet.garant.ru/document/redirect/12177515/7061" TargetMode="External"/><Relationship Id="rId44" Type="http://schemas.openxmlformats.org/officeDocument/2006/relationships/hyperlink" Target="https://internet.garant.ru/document/redirect/12177515/7067" TargetMode="External"/><Relationship Id="rId45" Type="http://schemas.openxmlformats.org/officeDocument/2006/relationships/hyperlink" Target="https://internet.garant.ru/document/redirect/12177515/7069" TargetMode="External"/><Relationship Id="rId46" Type="http://schemas.openxmlformats.org/officeDocument/2006/relationships/hyperlink" Target="https://internet.garant.ru/document/redirect/12177515/70617" TargetMode="External"/><Relationship Id="rId47" Type="http://schemas.openxmlformats.org/officeDocument/2006/relationships/hyperlink" Target="https://internet.garant.ru/document/redirect/12177515/70618" TargetMode="External"/><Relationship Id="rId48" Type="http://schemas.openxmlformats.org/officeDocument/2006/relationships/hyperlink" Target="https://internet.garant.ru/document/redirect/70220262/1009" TargetMode="External"/><Relationship Id="rId49" Type="http://schemas.openxmlformats.org/officeDocument/2006/relationships/hyperlink" Target="https://internet.garant.ru/document/redirect/70220262/0" TargetMode="External"/><Relationship Id="rId50" Type="http://schemas.openxmlformats.org/officeDocument/2006/relationships/hyperlink" Target="https://internet.garant.ru/document/redirect/70220262/0" TargetMode="External"/><Relationship Id="rId51" Type="http://schemas.openxmlformats.org/officeDocument/2006/relationships/hyperlink" Target="garantf1://12077515.16011" TargetMode="External"/><Relationship Id="rId52" Type="http://schemas.openxmlformats.org/officeDocument/2006/relationships/hyperlink" Target="http://internet.garant.ru/document/redirect/12177515/16011" TargetMode="External"/><Relationship Id="rId53" Type="http://schemas.openxmlformats.org/officeDocument/2006/relationships/hyperlink" Target="https://internet.garant.ru/document/redirect/409410883/0" TargetMode="External"/><Relationship Id="rId54" Type="http://schemas.openxmlformats.org/officeDocument/2006/relationships/hyperlink" Target="https://internet.garant.ru/document/redirect/409410883/0" TargetMode="External"/><Relationship Id="rId55" Type="http://schemas.openxmlformats.org/officeDocument/2006/relationships/hyperlink" Target="https://internet.garant.ru/document/redirect/12138258/3" TargetMode="External"/><Relationship Id="rId56" Type="http://schemas.openxmlformats.org/officeDocument/2006/relationships/hyperlink" Target="https://internet.garant.ru/document/redirect/12138258/55016" TargetMode="External"/><Relationship Id="rId57" Type="http://schemas.openxmlformats.org/officeDocument/2006/relationships/hyperlink" Target="https://internet.garant.ru/document/redirect/76837317/550022" TargetMode="External"/><Relationship Id="rId58" Type="http://schemas.openxmlformats.org/officeDocument/2006/relationships/hyperlink" Target="https://internet.garant.ru/document/redirect/409410883/0" TargetMode="External"/><Relationship Id="rId59" Type="http://schemas.openxmlformats.org/officeDocument/2006/relationships/hyperlink" Target="https://internet.garant.ru/document/redirect/409410883/0" TargetMode="External"/><Relationship Id="rId60" Type="http://schemas.openxmlformats.org/officeDocument/2006/relationships/hyperlink" Target="https://internet.garant.ru/document/redirect/12138258/3" TargetMode="External"/><Relationship Id="rId61" Type="http://schemas.openxmlformats.org/officeDocument/2006/relationships/hyperlink" Target="https://internet.garant.ru/document/redirect/12138258/55016" TargetMode="External"/><Relationship Id="rId62" Type="http://schemas.openxmlformats.org/officeDocument/2006/relationships/hyperlink" Target="https://internet.garant.ru/document/redirect/76837317/550022" TargetMode="External"/><Relationship Id="rId63" Type="http://schemas.openxmlformats.org/officeDocument/2006/relationships/hyperlink" Target="https://internet.garant.ru/document/redirect/12138258/3" TargetMode="External"/><Relationship Id="rId64" Type="http://schemas.openxmlformats.org/officeDocument/2006/relationships/hyperlink" Target="https://internet.garant.ru/document/redirect/12138258/3" TargetMode="External"/><Relationship Id="rId65" Type="http://schemas.openxmlformats.org/officeDocument/2006/relationships/hyperlink" Target="https://internet.garant.ru/document/redirect/12138258/3" TargetMode="External"/><Relationship Id="rId66" Type="http://schemas.openxmlformats.org/officeDocument/2006/relationships/hyperlink" Target="https://internet.garant.ru/document/redirect/12138258/550191" TargetMode="External"/><Relationship Id="rId67" Type="http://schemas.openxmlformats.org/officeDocument/2006/relationships/hyperlink" Target="https://internet.garant.ru/document/redirect/12138258/30" TargetMode="External"/><Relationship Id="rId68" Type="http://schemas.openxmlformats.org/officeDocument/2006/relationships/hyperlink" Target="https://internet.garant.ru/document/redirect/12138258/511104" TargetMode="External"/><Relationship Id="rId69" Type="http://schemas.openxmlformats.org/officeDocument/2006/relationships/hyperlink" Target="https://internet.garant.ru/document/redirect/12124624/2" TargetMode="External"/><Relationship Id="rId70" Type="http://schemas.openxmlformats.org/officeDocument/2006/relationships/hyperlink" Target="https://internet.garant.ru/document/redirect/12138258/550191" TargetMode="External"/><Relationship Id="rId71" Type="http://schemas.openxmlformats.org/officeDocument/2006/relationships/hyperlink" Target="https://internet.garant.ru/document/redirect/12138258/30" TargetMode="External"/><Relationship Id="rId72" Type="http://schemas.openxmlformats.org/officeDocument/2006/relationships/hyperlink" Target="https://internet.garant.ru/document/redirect/12138258/511104" TargetMode="External"/><Relationship Id="rId73" Type="http://schemas.openxmlformats.org/officeDocument/2006/relationships/hyperlink" Target="https://internet.garant.ru/document/redirect/12124624/2" TargetMode="External"/><Relationship Id="rId74" Type="http://schemas.openxmlformats.org/officeDocument/2006/relationships/numbering" Target="numbering.xml"/><Relationship Id="rId75" Type="http://schemas.openxmlformats.org/officeDocument/2006/relationships/fontTable" Target="fontTable.xml"/><Relationship Id="rId76" Type="http://schemas.openxmlformats.org/officeDocument/2006/relationships/settings" Target="settings.xml"/><Relationship Id="rId77" Type="http://schemas.openxmlformats.org/officeDocument/2006/relationships/theme" Target="theme/theme1.xml"/><Relationship Id="rId7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61B5-E25B-4A49-9763-5EE070C3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3851</TotalTime>
  <Application>LibreOffice/7.6.4.1$Windows_X86_64 LibreOffice_project/e19e193f88cd6c0525a17fb7a176ed8e6a3e2aa1</Application>
  <AppVersion>15.0000</AppVersion>
  <Pages>86</Pages>
  <Words>19859</Words>
  <Characters>159329</Characters>
  <CharactersWithSpaces>188247</CharactersWithSpaces>
  <Paragraphs>1628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2024-05-22T13:42:00Z</dcterms:created>
  <dc:creator>User</dc:creator>
  <dc:description/>
  <dc:language>ru-RU</dc:language>
  <cp:lastModifiedBy/>
  <cp:lastPrinted>2025-02-20T15:02:52Z</cp:lastPrinted>
  <dcterms:modified xsi:type="dcterms:W3CDTF">2025-03-03T15:51:44Z</dcterms:modified>
  <cp:revision>493</cp:revision>
  <dc:subject/>
  <dc:title/>
</cp:coreProperties>
</file>

<file path=docProps/custom.xml><?xml version="1.0" encoding="utf-8"?>
<Properties xmlns="http://schemas.openxmlformats.org/officeDocument/2006/custom-properties" xmlns:vt="http://schemas.openxmlformats.org/officeDocument/2006/docPropsVTypes"/>
</file>