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0FBA">
      <w:pPr>
        <w:jc w:val="center"/>
      </w:pPr>
      <w:bookmarkStart w:id="0" w:name="_GoBack"/>
      <w:bookmarkEnd w:id="0"/>
      <w:r>
        <w:rPr>
          <w:rStyle w:val="1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6C0FBA">
      <w:pPr>
        <w:pStyle w:val="2"/>
        <w:numPr>
          <w:ilvl w:val="1"/>
          <w:numId w:val="2"/>
        </w:numPr>
        <w:tabs>
          <w:tab w:val="left" w:pos="0"/>
        </w:tabs>
        <w:spacing w:before="0" w:after="0"/>
        <w:ind w:left="0" w:firstLine="0"/>
        <w:rPr>
          <w:rFonts w:ascii="Times New Roman" w:hAnsi="Times New Roman" w:cs="Times New Roman"/>
        </w:rPr>
      </w:pPr>
    </w:p>
    <w:p w:rsidR="00000000" w:rsidRDefault="006C0FBA">
      <w:pPr>
        <w:pStyle w:val="2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6C0FBA">
      <w:pPr>
        <w:pStyle w:val="2"/>
        <w:tabs>
          <w:tab w:val="left" w:pos="0"/>
        </w:tabs>
        <w:spacing w:before="29" w:after="0" w:line="36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6C0FBA">
      <w:pPr>
        <w:pStyle w:val="2"/>
        <w:spacing w:before="0" w:after="0"/>
        <w:ind w:left="0" w:firstLine="0"/>
        <w:jc w:val="center"/>
        <w:rPr>
          <w:rStyle w:val="11"/>
          <w:rFonts w:eastAsia="Times New Roman" w:cs="Times New Roman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6C0FBA">
      <w:pPr>
        <w:spacing w:line="360" w:lineRule="auto"/>
        <w:rPr>
          <w:rStyle w:val="FontStyle33"/>
          <w:rFonts w:cs="Times New Roman"/>
          <w:sz w:val="24"/>
          <w:szCs w:val="24"/>
          <w:shd w:val="clear" w:color="auto" w:fill="FFFFFF"/>
        </w:rPr>
      </w:pPr>
      <w:r>
        <w:rPr>
          <w:rStyle w:val="11"/>
          <w:rFonts w:eastAsia="Times New Roman"/>
          <w:b/>
          <w:lang w:val="ru-RU"/>
        </w:rPr>
        <w:t xml:space="preserve"> </w:t>
      </w:r>
      <w:r>
        <w:rPr>
          <w:rFonts w:eastAsia="Times New Roman"/>
          <w:lang w:val="ru-RU"/>
        </w:rPr>
        <w:t xml:space="preserve"> </w:t>
      </w:r>
      <w:r>
        <w:rPr>
          <w:b/>
          <w:bCs/>
          <w:lang w:val="ru-RU"/>
        </w:rPr>
        <w:t>от</w:t>
      </w:r>
      <w:r>
        <w:rPr>
          <w:rStyle w:val="11"/>
          <w:b/>
          <w:lang w:val="ru-RU"/>
        </w:rPr>
        <w:t xml:space="preserve"> 06.02.2025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  <w:b/>
        </w:rPr>
        <w:t xml:space="preserve">                                            № 1</w:t>
      </w:r>
      <w:r>
        <w:rPr>
          <w:rStyle w:val="11"/>
          <w:b/>
          <w:lang w:val="ru-RU"/>
        </w:rPr>
        <w:t>56</w:t>
      </w:r>
    </w:p>
    <w:p w:rsidR="00000000" w:rsidRDefault="006C0FBA">
      <w:pPr>
        <w:spacing w:line="360" w:lineRule="auto"/>
        <w:jc w:val="center"/>
        <w:rPr>
          <w:b/>
          <w:sz w:val="28"/>
          <w:szCs w:val="28"/>
        </w:rPr>
      </w:pPr>
      <w:r>
        <w:rPr>
          <w:rStyle w:val="FontStyle33"/>
          <w:rFonts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6C0FBA">
      <w:pPr>
        <w:pStyle w:val="aa"/>
        <w:rPr>
          <w:b/>
          <w:sz w:val="28"/>
          <w:szCs w:val="28"/>
        </w:rPr>
      </w:pPr>
    </w:p>
    <w:p w:rsidR="00000000" w:rsidRDefault="006C0FBA">
      <w:pPr>
        <w:pStyle w:val="aa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муниципальной программы  «Развитие жилищно-коммунального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хозяйства, 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топливно-энергетического комплекса и транспорта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муниципального образования Кореновский район на 2024-2028 годы» за 2024 год</w:t>
      </w:r>
    </w:p>
    <w:p w:rsidR="00000000" w:rsidRDefault="006C0FBA">
      <w:pPr>
        <w:pStyle w:val="aa"/>
        <w:jc w:val="center"/>
        <w:rPr>
          <w:sz w:val="28"/>
          <w:szCs w:val="28"/>
        </w:rPr>
      </w:pPr>
    </w:p>
    <w:p w:rsidR="00000000" w:rsidRDefault="006C0FBA">
      <w:pPr>
        <w:pStyle w:val="aa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постановлением администрации муниципального </w:t>
      </w:r>
      <w:r>
        <w:rPr>
          <w:color w:val="000000"/>
          <w:sz w:val="28"/>
          <w:szCs w:val="28"/>
          <w:lang w:val="ru-RU"/>
        </w:rPr>
        <w:t>образования Кореновский</w:t>
      </w:r>
      <w:r>
        <w:rPr>
          <w:color w:val="000000"/>
          <w:sz w:val="28"/>
          <w:szCs w:val="28"/>
        </w:rPr>
        <w:t xml:space="preserve"> район от 2</w:t>
      </w:r>
      <w:r>
        <w:rPr>
          <w:color w:val="000000"/>
          <w:sz w:val="28"/>
          <w:szCs w:val="28"/>
          <w:lang w:val="ru-RU"/>
        </w:rPr>
        <w:t xml:space="preserve"> ноября </w:t>
      </w:r>
      <w:r>
        <w:rPr>
          <w:color w:val="000000"/>
          <w:sz w:val="28"/>
          <w:szCs w:val="28"/>
        </w:rPr>
        <w:t xml:space="preserve">2023 года №1921 </w:t>
      </w:r>
      <w:r>
        <w:rPr>
          <w:color w:val="000000"/>
          <w:sz w:val="28"/>
          <w:szCs w:val="28"/>
        </w:rPr>
        <w:t xml:space="preserve">«Об утверждении </w:t>
      </w:r>
      <w:r>
        <w:rPr>
          <w:color w:val="000000"/>
          <w:sz w:val="28"/>
          <w:szCs w:val="28"/>
          <w:lang w:val="ru-RU"/>
        </w:rPr>
        <w:t xml:space="preserve">Порядка принятия решения о разработке, формировании, реализации, и оценке эффективности реализации муниципальных программ муниципального образования Кореновский район» </w:t>
      </w:r>
      <w:r>
        <w:rPr>
          <w:rFonts w:eastAsia="Times New Roman"/>
          <w:sz w:val="28"/>
          <w:szCs w:val="28"/>
          <w:lang w:val="ru-RU"/>
        </w:rPr>
        <w:t xml:space="preserve"> п о с т а н о в л я е т:</w:t>
      </w:r>
      <w:r>
        <w:rPr>
          <w:color w:val="000000"/>
          <w:sz w:val="28"/>
          <w:szCs w:val="28"/>
        </w:rPr>
        <w:t xml:space="preserve"> </w:t>
      </w:r>
    </w:p>
    <w:p w:rsidR="00000000" w:rsidRDefault="006C0FBA">
      <w:pPr>
        <w:pStyle w:val="aa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Утвердить отчет о реализации </w:t>
      </w:r>
      <w:r>
        <w:rPr>
          <w:rFonts w:eastAsia="Times New Roman"/>
          <w:color w:val="000000"/>
          <w:sz w:val="28"/>
          <w:szCs w:val="28"/>
          <w:lang w:val="ru-RU"/>
        </w:rPr>
        <w:t>муниципально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й программы  «Развитие жилищно-коммунального хозяйства,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топливно-энергетического комплекса и транспорта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муниципального образования Кореновский район на 2024-2028 годы» за 2024 год </w:t>
      </w:r>
      <w:r>
        <w:rPr>
          <w:sz w:val="28"/>
          <w:szCs w:val="28"/>
        </w:rPr>
        <w:t xml:space="preserve"> (прилагается)</w:t>
      </w:r>
      <w:r>
        <w:rPr>
          <w:rFonts w:eastAsia="Times New Roman"/>
          <w:color w:val="000000"/>
          <w:sz w:val="28"/>
          <w:szCs w:val="28"/>
          <w:lang w:val="ru-RU"/>
        </w:rPr>
        <w:t>.</w:t>
      </w:r>
    </w:p>
    <w:p w:rsidR="00000000" w:rsidRDefault="006C0FBA">
      <w:pPr>
        <w:pStyle w:val="aa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2. </w:t>
      </w:r>
      <w:r>
        <w:rPr>
          <w:rStyle w:val="11"/>
          <w:rFonts w:eastAsia="Lucida Sans Unicode" w:cs="Tahoma"/>
          <w:color w:val="000000"/>
          <w:spacing w:val="-1"/>
          <w:sz w:val="28"/>
          <w:szCs w:val="28"/>
          <w:shd w:val="clear" w:color="auto" w:fill="FFFFFF"/>
          <w:lang w:val="ru-RU" w:eastAsia="en-US" w:bidi="en-US"/>
        </w:rPr>
        <w:t>Управлению службы протокола</w:t>
      </w:r>
      <w:r>
        <w:rPr>
          <w:rStyle w:val="11"/>
          <w:rFonts w:eastAsia="Lucida Sans Unicode" w:cs="Tahoma"/>
          <w:color w:val="000000"/>
          <w:spacing w:val="-2"/>
          <w:sz w:val="28"/>
          <w:szCs w:val="28"/>
          <w:shd w:val="clear" w:color="auto" w:fill="FFFFFF"/>
          <w:lang w:val="ru-RU" w:eastAsia="en-US" w:bidi="en-US"/>
        </w:rPr>
        <w:t xml:space="preserve"> и информационной политики ад</w:t>
      </w:r>
      <w:r>
        <w:rPr>
          <w:rStyle w:val="11"/>
          <w:rFonts w:eastAsia="Lucida Sans Unicode" w:cs="Tahoma"/>
          <w:color w:val="000000"/>
          <w:spacing w:val="-2"/>
          <w:sz w:val="28"/>
          <w:szCs w:val="28"/>
          <w:shd w:val="clear" w:color="auto" w:fill="FFFFFF"/>
          <w:lang w:val="ru-RU" w:eastAsia="en-US" w:bidi="en-US"/>
        </w:rPr>
        <w:t xml:space="preserve">министрации муниципального образования Кореновский район обеспечить размещение настоящего постановления </w:t>
      </w:r>
      <w:r>
        <w:rPr>
          <w:rStyle w:val="11"/>
          <w:rFonts w:eastAsia="Lucida Sans Unicode" w:cs="Tahoma"/>
          <w:color w:val="000000"/>
          <w:spacing w:val="-1"/>
          <w:sz w:val="28"/>
          <w:szCs w:val="28"/>
          <w:shd w:val="clear" w:color="auto" w:fill="FFFFFF"/>
          <w:lang w:val="ru-RU" w:eastAsia="en-US" w:bidi="en-US"/>
        </w:rPr>
        <w:t>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6C0FB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</w:t>
      </w:r>
      <w:r>
        <w:rPr>
          <w:sz w:val="28"/>
          <w:szCs w:val="28"/>
        </w:rPr>
        <w:t xml:space="preserve">полнением настоящего постановления возложить на заместителя  главы муниципального образования Кореновский район                    </w:t>
      </w:r>
      <w:r>
        <w:rPr>
          <w:sz w:val="28"/>
          <w:szCs w:val="28"/>
          <w:lang w:val="ru-RU"/>
        </w:rPr>
        <w:t xml:space="preserve"> А.Е. Дружинкина</w:t>
      </w:r>
      <w:r>
        <w:rPr>
          <w:sz w:val="28"/>
          <w:szCs w:val="28"/>
          <w:lang w:val="ru-RU"/>
        </w:rPr>
        <w:t>.</w:t>
      </w:r>
    </w:p>
    <w:p w:rsidR="00000000" w:rsidRDefault="006C0FB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000000" w:rsidRDefault="006C0FBA">
      <w:pPr>
        <w:pStyle w:val="aa"/>
        <w:jc w:val="both"/>
        <w:rPr>
          <w:sz w:val="28"/>
          <w:szCs w:val="28"/>
        </w:rPr>
      </w:pPr>
    </w:p>
    <w:p w:rsidR="00000000" w:rsidRDefault="006C0FBA">
      <w:pPr>
        <w:pStyle w:val="aa"/>
        <w:rPr>
          <w:sz w:val="28"/>
          <w:szCs w:val="28"/>
        </w:rPr>
      </w:pPr>
    </w:p>
    <w:p w:rsidR="00000000" w:rsidRDefault="006C0FBA">
      <w:pPr>
        <w:pStyle w:val="aa"/>
        <w:rPr>
          <w:sz w:val="28"/>
          <w:szCs w:val="28"/>
          <w:lang w:val="ru-RU"/>
        </w:rPr>
      </w:pPr>
    </w:p>
    <w:p w:rsidR="00000000" w:rsidRDefault="006C0FBA">
      <w:pPr>
        <w:pStyle w:val="aa"/>
        <w:rPr>
          <w:sz w:val="28"/>
          <w:szCs w:val="28"/>
        </w:rPr>
      </w:pPr>
      <w:r>
        <w:rPr>
          <w:sz w:val="28"/>
          <w:szCs w:val="28"/>
          <w:lang w:val="ru-RU"/>
        </w:rPr>
        <w:t>Глава</w:t>
      </w:r>
    </w:p>
    <w:p w:rsidR="00000000" w:rsidRDefault="006C0FBA">
      <w:pPr>
        <w:pStyle w:val="aa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6C0FBA">
      <w:pPr>
        <w:pStyle w:val="aa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Кореновский ра</w:t>
      </w:r>
      <w:r>
        <w:rPr>
          <w:sz w:val="28"/>
          <w:szCs w:val="28"/>
        </w:rPr>
        <w:t>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          С.А. Голобородько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6C0FBA">
      <w:pPr>
        <w:widowControl/>
        <w:ind w:left="566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</w:t>
      </w:r>
    </w:p>
    <w:p w:rsidR="00000000" w:rsidRDefault="006C0FBA">
      <w:pPr>
        <w:widowControl/>
        <w:ind w:left="5669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lastRenderedPageBreak/>
        <w:t xml:space="preserve">              </w:t>
      </w:r>
      <w:r>
        <w:rPr>
          <w:sz w:val="28"/>
          <w:szCs w:val="28"/>
          <w:lang w:val="ru-RU"/>
        </w:rPr>
        <w:t xml:space="preserve">ПРИЛОЖЕНИЕ </w:t>
      </w:r>
    </w:p>
    <w:p w:rsidR="00000000" w:rsidRDefault="006C0FBA">
      <w:pPr>
        <w:widowControl/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ind w:left="5726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6C0FB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постановлением администрации</w:t>
      </w:r>
    </w:p>
    <w:p w:rsidR="00000000" w:rsidRDefault="006C0FB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</w:t>
      </w:r>
      <w:r>
        <w:rPr>
          <w:rFonts w:eastAsia="Times New Roman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муниципального образования</w:t>
      </w:r>
    </w:p>
    <w:p w:rsidR="00000000" w:rsidRDefault="006C0FB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6C0FBA">
      <w:pPr>
        <w:widowControl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06.02.2025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156</w:t>
      </w:r>
    </w:p>
    <w:p w:rsidR="00000000" w:rsidRDefault="006C0FBA">
      <w:pPr>
        <w:widowControl/>
        <w:ind w:left="5669"/>
        <w:jc w:val="both"/>
        <w:rPr>
          <w:sz w:val="28"/>
          <w:szCs w:val="28"/>
        </w:rPr>
      </w:pPr>
    </w:p>
    <w:p w:rsidR="00000000" w:rsidRDefault="006C0F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000000" w:rsidRDefault="006C0F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выполнению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муниципальной программы 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за 2024 год</w:t>
      </w:r>
    </w:p>
    <w:p w:rsidR="00000000" w:rsidRDefault="006C0FBA">
      <w:pPr>
        <w:rPr>
          <w:sz w:val="28"/>
          <w:szCs w:val="28"/>
        </w:rPr>
      </w:pPr>
    </w:p>
    <w:p w:rsidR="00000000" w:rsidRDefault="006C0FBA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Муниципальная </w:t>
      </w:r>
      <w:r>
        <w:rPr>
          <w:sz w:val="28"/>
          <w:szCs w:val="28"/>
        </w:rPr>
        <w:t xml:space="preserve">программа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(далее — Программа) была у</w:t>
      </w:r>
      <w:r>
        <w:rPr>
          <w:color w:val="000000"/>
          <w:sz w:val="28"/>
          <w:szCs w:val="28"/>
        </w:rPr>
        <w:t>тверждена постановлением администрации муниципаль</w:t>
      </w:r>
      <w:r>
        <w:rPr>
          <w:color w:val="000000"/>
          <w:sz w:val="28"/>
          <w:szCs w:val="28"/>
        </w:rPr>
        <w:t xml:space="preserve">ного образования Кореновский район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ды»</w:t>
      </w:r>
      <w:r>
        <w:rPr>
          <w:rFonts w:eastAsia="Times New Roman"/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00000" w:rsidRDefault="006C0FBA">
      <w:pPr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ru-RU"/>
        </w:rPr>
        <w:t>В 2024 году постановлением администрации муниципального образования Кореновский район от 17 декабря 2024 года № 1679 в Программу были внесены изменения.</w:t>
      </w:r>
    </w:p>
    <w:p w:rsidR="00000000" w:rsidRDefault="006C0FBA">
      <w:pPr>
        <w:widowControl/>
        <w:snapToGrid w:val="0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ab/>
        <w:t>В 2024 году в рамках реализации Программы предусматривались мероприятия по следующим по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дпрограммам: </w:t>
      </w:r>
    </w:p>
    <w:p w:rsidR="00000000" w:rsidRDefault="006C0FBA">
      <w:pPr>
        <w:widowControl/>
        <w:snapToGrid w:val="0"/>
        <w:jc w:val="both"/>
        <w:rPr>
          <w:rFonts w:eastAsia="Times New Roman"/>
          <w:color w:val="000000"/>
          <w:kern w:val="0"/>
          <w:sz w:val="28"/>
          <w:szCs w:val="20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1) 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>Развитие теплоэнергетического комплекса;</w:t>
      </w:r>
    </w:p>
    <w:p w:rsidR="00000000" w:rsidRDefault="006C0FBA">
      <w:pPr>
        <w:widowControl/>
        <w:snapToGrid w:val="0"/>
        <w:jc w:val="both"/>
        <w:rPr>
          <w:rFonts w:eastAsia="Times New Roman"/>
          <w:color w:val="000000"/>
          <w:kern w:val="0"/>
          <w:sz w:val="28"/>
          <w:szCs w:val="20"/>
          <w:lang w:val="ru-RU"/>
        </w:rPr>
      </w:pPr>
      <w:r>
        <w:rPr>
          <w:rFonts w:eastAsia="Times New Roman"/>
          <w:color w:val="000000"/>
          <w:kern w:val="0"/>
          <w:sz w:val="28"/>
          <w:szCs w:val="20"/>
          <w:lang w:val="ru-RU"/>
        </w:rPr>
        <w:t xml:space="preserve">         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 xml:space="preserve">2) </w:t>
      </w:r>
      <w:r>
        <w:rPr>
          <w:rFonts w:eastAsia="Times New Roman"/>
          <w:color w:val="000000"/>
          <w:kern w:val="0"/>
          <w:sz w:val="28"/>
          <w:szCs w:val="20"/>
          <w:shd w:val="clear" w:color="auto" w:fill="FFFFFF"/>
          <w:lang w:val="ru-RU"/>
        </w:rPr>
        <w:t>Организация газоснабжения поселений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>;</w:t>
      </w:r>
    </w:p>
    <w:p w:rsidR="00000000" w:rsidRDefault="006C0FBA">
      <w:pPr>
        <w:widowControl/>
        <w:snapToGrid w:val="0"/>
        <w:jc w:val="both"/>
        <w:rPr>
          <w:rFonts w:eastAsia="Times New Roman"/>
          <w:color w:val="000000"/>
          <w:kern w:val="0"/>
          <w:sz w:val="28"/>
          <w:szCs w:val="20"/>
          <w:lang w:val="ru-RU"/>
        </w:rPr>
      </w:pPr>
      <w:r>
        <w:rPr>
          <w:rFonts w:eastAsia="Times New Roman"/>
          <w:color w:val="000000"/>
          <w:kern w:val="0"/>
          <w:sz w:val="28"/>
          <w:szCs w:val="20"/>
          <w:lang w:val="ru-RU"/>
        </w:rPr>
        <w:t xml:space="preserve">         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>3) Обращение с твердыми коммунальными отходами.</w:t>
      </w:r>
    </w:p>
    <w:p w:rsidR="00000000" w:rsidRDefault="006C0FBA">
      <w:pPr>
        <w:widowControl/>
        <w:snapToGrid w:val="0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kern w:val="0"/>
          <w:sz w:val="28"/>
          <w:szCs w:val="20"/>
          <w:lang w:val="ru-RU"/>
        </w:rPr>
        <w:t xml:space="preserve">    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>4) Развитие транспортной инфраструктуры и осуществление дорожной деятельности в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 xml:space="preserve"> отношении автомобильных дорог местного значения.</w:t>
      </w:r>
    </w:p>
    <w:p w:rsidR="00000000" w:rsidRDefault="006C0FBA">
      <w:pPr>
        <w:widowControl/>
        <w:snapToGrid w:val="0"/>
        <w:jc w:val="both"/>
        <w:rPr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Программой предусмотрено </w:t>
      </w:r>
      <w:r>
        <w:rPr>
          <w:rFonts w:eastAsia="Times New Roman"/>
          <w:color w:val="000000"/>
          <w:kern w:val="0"/>
          <w:sz w:val="28"/>
          <w:szCs w:val="20"/>
          <w:lang w:val="ru-RU"/>
        </w:rPr>
        <w:t>- обеспечение потребностей Кореновского района в тепловой энергии при реализации генерального плана развития Кореновского района;</w:t>
      </w:r>
    </w:p>
    <w:p w:rsidR="00000000" w:rsidRDefault="006C0FBA">
      <w:pPr>
        <w:pStyle w:val="ab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- обеспечение энергетической и экологической </w:t>
      </w:r>
      <w:r>
        <w:rPr>
          <w:color w:val="000000"/>
          <w:kern w:val="0"/>
          <w:sz w:val="28"/>
          <w:szCs w:val="28"/>
        </w:rPr>
        <w:t>безопасности Кореновского района, обеспечение надежности и безопасности функционирования теплоэнергетических объектов;</w:t>
      </w:r>
    </w:p>
    <w:p w:rsidR="00000000" w:rsidRDefault="006C0FBA">
      <w:pPr>
        <w:pStyle w:val="ab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повышение качества предоставляемых услуг,</w:t>
      </w:r>
    </w:p>
    <w:p w:rsidR="00000000" w:rsidRDefault="006C0FBA">
      <w:pPr>
        <w:pStyle w:val="ab"/>
        <w:jc w:val="both"/>
        <w:rPr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</w:rPr>
        <w:t>- снижение затрат на единицу выпускаемой продукции, повышение рентабельности производства тепло</w:t>
      </w:r>
      <w:r>
        <w:rPr>
          <w:color w:val="000000"/>
          <w:kern w:val="0"/>
          <w:sz w:val="28"/>
          <w:szCs w:val="28"/>
        </w:rPr>
        <w:t>вой энергии;</w:t>
      </w:r>
    </w:p>
    <w:p w:rsidR="00000000" w:rsidRDefault="006C0FBA">
      <w:pPr>
        <w:pStyle w:val="a0"/>
        <w:spacing w:after="6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- развитие инженерной инфраструктуры газоснабжения как основы повышения качества жизни населения Кореновского района;</w:t>
      </w:r>
    </w:p>
    <w:p w:rsidR="00000000" w:rsidRDefault="006C0FBA">
      <w:pPr>
        <w:pStyle w:val="a0"/>
        <w:spacing w:after="6" w:line="315" w:lineRule="atLeast"/>
        <w:rPr>
          <w:rFonts w:eastAsia="Times New Roman"/>
          <w:color w:val="000000"/>
          <w:kern w:val="0"/>
          <w:sz w:val="28"/>
          <w:szCs w:val="28"/>
          <w:shd w:val="clear" w:color="auto" w:fill="FFFFFF"/>
          <w:lang w:val="ru-RU"/>
        </w:rPr>
      </w:pPr>
      <w:bookmarkStart w:id="1" w:name="P00150004"/>
      <w:bookmarkEnd w:id="1"/>
      <w:r>
        <w:rPr>
          <w:kern w:val="0"/>
          <w:sz w:val="28"/>
          <w:szCs w:val="28"/>
          <w:shd w:val="clear" w:color="auto" w:fill="FFFFFF"/>
        </w:rPr>
        <w:t>- увеличение количества потребителей услуг газоснабжения на территории Кореновского района;</w:t>
      </w:r>
    </w:p>
    <w:p w:rsidR="00000000" w:rsidRDefault="006C0FBA">
      <w:pPr>
        <w:widowControl/>
        <w:snapToGrid w:val="0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kern w:val="0"/>
          <w:sz w:val="28"/>
          <w:szCs w:val="28"/>
          <w:shd w:val="clear" w:color="auto" w:fill="FFFFFF"/>
          <w:lang w:val="ru-RU"/>
        </w:rPr>
        <w:t>- улучшение экологической ситуаци</w:t>
      </w:r>
      <w:r>
        <w:rPr>
          <w:rFonts w:eastAsia="Times New Roman"/>
          <w:color w:val="000000"/>
          <w:kern w:val="0"/>
          <w:sz w:val="28"/>
          <w:szCs w:val="28"/>
          <w:shd w:val="clear" w:color="auto" w:fill="FFFFFF"/>
          <w:lang w:val="ru-RU"/>
        </w:rPr>
        <w:t>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</w:r>
    </w:p>
    <w:p w:rsidR="00000000" w:rsidRDefault="006C0FBA">
      <w:pPr>
        <w:widowControl/>
        <w:snapToGrid w:val="0"/>
        <w:ind w:firstLine="737"/>
        <w:jc w:val="both"/>
        <w:rPr>
          <w:rStyle w:val="FontStyle26"/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Финансирование мероприятий Программы в 2024 году осуществлялось за с счет средс</w:t>
      </w:r>
      <w:r>
        <w:rPr>
          <w:rFonts w:eastAsia="Times New Roman"/>
          <w:color w:val="000000"/>
          <w:sz w:val="28"/>
          <w:szCs w:val="28"/>
          <w:lang w:val="ru-RU"/>
        </w:rPr>
        <w:t>тв бюджета муниципального образования Кореновский район в сумме 2 860 000 (два миллиона восемьсот шестьдесят тысяч) рублей 00 копеек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(приложение 1).</w:t>
      </w:r>
    </w:p>
    <w:p w:rsidR="00000000" w:rsidRDefault="006C0FBA">
      <w:pPr>
        <w:pStyle w:val="a0"/>
        <w:spacing w:after="0"/>
        <w:jc w:val="both"/>
        <w:rPr>
          <w:rStyle w:val="FontStyle26"/>
          <w:rFonts w:eastAsia="Times New Roman"/>
          <w:sz w:val="28"/>
          <w:lang w:eastAsia="ru-RU"/>
        </w:rPr>
      </w:pPr>
      <w:r>
        <w:rPr>
          <w:rStyle w:val="FontStyle26"/>
          <w:rFonts w:eastAsia="Times New Roman"/>
          <w:sz w:val="28"/>
          <w:lang w:eastAsia="ru-RU"/>
        </w:rPr>
        <w:t xml:space="preserve">   </w:t>
      </w:r>
      <w:r>
        <w:rPr>
          <w:rStyle w:val="FontStyle26"/>
          <w:sz w:val="28"/>
          <w:lang w:eastAsia="ru-RU"/>
        </w:rPr>
        <w:t>Оценка результативности реализации Программы (приложение №2) осуществлялась на основе следующих индикато</w:t>
      </w:r>
      <w:r>
        <w:rPr>
          <w:rStyle w:val="FontStyle26"/>
          <w:sz w:val="28"/>
          <w:lang w:eastAsia="ru-RU"/>
        </w:rPr>
        <w:t>ров:</w:t>
      </w:r>
    </w:p>
    <w:p w:rsidR="00000000" w:rsidRDefault="006C0FBA">
      <w:pPr>
        <w:pStyle w:val="a0"/>
        <w:spacing w:after="0"/>
        <w:jc w:val="both"/>
        <w:rPr>
          <w:rFonts w:eastAsia="Times New Roman"/>
          <w:kern w:val="0"/>
          <w:sz w:val="28"/>
          <w:szCs w:val="28"/>
        </w:rPr>
      </w:pPr>
      <w:r>
        <w:rPr>
          <w:rStyle w:val="FontStyle26"/>
          <w:rFonts w:eastAsia="Times New Roman"/>
          <w:sz w:val="28"/>
          <w:lang w:eastAsia="ru-RU"/>
        </w:rPr>
        <w:t xml:space="preserve">  </w:t>
      </w:r>
      <w:r>
        <w:rPr>
          <w:rStyle w:val="FontStyle26"/>
          <w:sz w:val="28"/>
          <w:szCs w:val="28"/>
          <w:lang w:eastAsia="ru-RU"/>
        </w:rPr>
        <w:t xml:space="preserve">1) </w:t>
      </w:r>
      <w:r>
        <w:rPr>
          <w:rStyle w:val="FontStyle26"/>
          <w:color w:val="000000"/>
          <w:spacing w:val="-2"/>
          <w:kern w:val="0"/>
          <w:sz w:val="28"/>
          <w:szCs w:val="28"/>
          <w:lang w:eastAsia="ru-RU"/>
        </w:rPr>
        <w:t>Монтаж тепловой сети от котельной спортивного комплекса (воздухоопроного) до тепловой камеры ТК №1;</w:t>
      </w:r>
    </w:p>
    <w:p w:rsidR="00000000" w:rsidRDefault="006C0FBA">
      <w:pPr>
        <w:jc w:val="both"/>
        <w:rPr>
          <w:rStyle w:val="FontStyle26"/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</w:rPr>
        <w:t xml:space="preserve">   </w:t>
      </w:r>
      <w:r>
        <w:rPr>
          <w:kern w:val="0"/>
          <w:sz w:val="28"/>
          <w:szCs w:val="28"/>
        </w:rPr>
        <w:t>2) Оплата мероприятий по эксплуатации опасного производственного объекта: «Подводящий газопровод высокого давления в Новоберезанском сельском п</w:t>
      </w:r>
      <w:r>
        <w:rPr>
          <w:kern w:val="0"/>
          <w:sz w:val="28"/>
          <w:szCs w:val="28"/>
        </w:rPr>
        <w:t>оселении4</w:t>
      </w:r>
    </w:p>
    <w:p w:rsidR="00000000" w:rsidRDefault="006C0FBA">
      <w:pPr>
        <w:jc w:val="both"/>
        <w:rPr>
          <w:rFonts w:eastAsia="Times New Roman"/>
          <w:kern w:val="0"/>
          <w:sz w:val="28"/>
          <w:szCs w:val="28"/>
        </w:rPr>
      </w:pPr>
      <w:r>
        <w:rPr>
          <w:rStyle w:val="FontStyle26"/>
          <w:rFonts w:eastAsia="Times New Roman"/>
          <w:color w:val="000000"/>
          <w:kern w:val="0"/>
          <w:sz w:val="28"/>
          <w:szCs w:val="28"/>
          <w:lang w:eastAsia="ru-RU"/>
        </w:rPr>
        <w:t xml:space="preserve">       </w:t>
      </w:r>
      <w:r>
        <w:rPr>
          <w:rStyle w:val="FontStyle26"/>
          <w:color w:val="000000"/>
          <w:kern w:val="0"/>
          <w:sz w:val="28"/>
          <w:szCs w:val="28"/>
          <w:lang w:eastAsia="ru-RU"/>
        </w:rPr>
        <w:t xml:space="preserve">3) Создание </w:t>
      </w:r>
      <w:r>
        <w:rPr>
          <w:rStyle w:val="FontStyle26"/>
          <w:color w:val="000000"/>
          <w:spacing w:val="-2"/>
          <w:kern w:val="0"/>
          <w:sz w:val="28"/>
          <w:szCs w:val="28"/>
          <w:lang w:eastAsia="ru-RU"/>
        </w:rPr>
        <w:t>мест (площадок) накопления твердых коммунальных отходов;</w:t>
      </w:r>
    </w:p>
    <w:p w:rsidR="00000000" w:rsidRDefault="006C0FBA">
      <w:pPr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kern w:val="0"/>
          <w:sz w:val="28"/>
          <w:szCs w:val="28"/>
        </w:rPr>
        <w:t xml:space="preserve">       </w:t>
      </w:r>
      <w:r>
        <w:rPr>
          <w:kern w:val="0"/>
          <w:sz w:val="28"/>
          <w:szCs w:val="28"/>
        </w:rPr>
        <w:t>4) Создание места складирования крупногабаритных отходов.</w:t>
      </w:r>
    </w:p>
    <w:p w:rsidR="00000000" w:rsidRDefault="006C0FBA">
      <w:pPr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</w:t>
      </w:r>
      <w:r>
        <w:rPr>
          <w:rFonts w:eastAsia="Times New Roman"/>
          <w:color w:val="000000"/>
          <w:sz w:val="28"/>
          <w:szCs w:val="28"/>
          <w:lang w:val="ru-RU"/>
        </w:rPr>
        <w:t>Средства бюджета, запланированные по Программе на 2024 год, израсходованные в сумме 2 860 000 (два милл</w:t>
      </w:r>
      <w:r>
        <w:rPr>
          <w:rFonts w:eastAsia="Times New Roman"/>
          <w:color w:val="000000"/>
          <w:sz w:val="28"/>
          <w:szCs w:val="28"/>
          <w:lang w:val="ru-RU"/>
        </w:rPr>
        <w:t>иона восемьсот шестьдесят тысяч) рублей 00 копеек</w:t>
      </w:r>
      <w:r>
        <w:rPr>
          <w:rFonts w:eastAsia="Times New Roman"/>
          <w:color w:val="000000"/>
          <w:kern w:val="0"/>
          <w:sz w:val="28"/>
          <w:szCs w:val="28"/>
          <w:shd w:val="clear" w:color="auto" w:fill="FFFFFF"/>
          <w:lang w:val="ru-RU" w:eastAsia="ru-RU" w:bidi="ru-RU"/>
        </w:rPr>
        <w:t>, остаток средств на 31 декабря 2024 года составил 0 (ноль) рублей 00 копеек.</w:t>
      </w:r>
    </w:p>
    <w:p w:rsidR="00000000" w:rsidRDefault="006C0FBA">
      <w:pPr>
        <w:pStyle w:val="aa"/>
        <w:widowControl/>
        <w:snapToGrid w:val="0"/>
        <w:ind w:firstLine="737"/>
        <w:jc w:val="both"/>
        <w:rPr>
          <w:rFonts w:eastAsia="Times New Roman"/>
          <w:spacing w:val="-2"/>
          <w:sz w:val="28"/>
          <w:szCs w:val="28"/>
          <w:lang w:val="ru-RU"/>
        </w:rPr>
      </w:pPr>
      <w:r>
        <w:rPr>
          <w:rFonts w:eastAsia="Times New Roman"/>
          <w:spacing w:val="-2"/>
          <w:sz w:val="28"/>
          <w:szCs w:val="28"/>
          <w:lang w:val="ru-RU"/>
        </w:rPr>
        <w:t>Проведена оценка эффективности реализации Программы (приложение №3).</w:t>
      </w:r>
    </w:p>
    <w:p w:rsidR="00000000" w:rsidRDefault="006C0FBA">
      <w:pPr>
        <w:pStyle w:val="aa"/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А.Е. Дружинкин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>ПРИЛОЖЕНИЕ № 1</w:t>
      </w: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ind w:left="5726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к отчету о реализации мероприятий муниципальной программы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«Развитие жилищно-коммунального хозяйства,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топливно-энергетического комплекса и транспорта </w:t>
      </w:r>
      <w:r>
        <w:rPr>
          <w:rFonts w:eastAsia="Times New Roman"/>
          <w:color w:val="000000"/>
          <w:sz w:val="28"/>
          <w:szCs w:val="28"/>
          <w:lang w:val="ru-RU"/>
        </w:rPr>
        <w:t>муниципального образования К</w:t>
      </w:r>
      <w:r>
        <w:rPr>
          <w:rFonts w:eastAsia="Times New Roman"/>
          <w:color w:val="000000"/>
          <w:sz w:val="28"/>
          <w:szCs w:val="28"/>
          <w:lang w:val="ru-RU"/>
        </w:rPr>
        <w:t>ореновский район на 2024-2028 годы» за 2024 год</w:t>
      </w:r>
    </w:p>
    <w:p w:rsidR="00000000" w:rsidRDefault="006C0FBA">
      <w:pPr>
        <w:widowControl/>
        <w:jc w:val="both"/>
        <w:rPr>
          <w:rFonts w:eastAsia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</w:t>
      </w:r>
    </w:p>
    <w:p w:rsidR="00000000" w:rsidRDefault="006C0FBA">
      <w:pPr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jc w:val="center"/>
        <w:rPr>
          <w:sz w:val="28"/>
        </w:rPr>
      </w:pPr>
      <w:r>
        <w:rPr>
          <w:rFonts w:eastAsia="Times New Roman"/>
          <w:color w:val="000000"/>
          <w:spacing w:val="-2"/>
          <w:sz w:val="28"/>
          <w:szCs w:val="28"/>
          <w:lang w:val="ru-RU"/>
        </w:rPr>
        <w:t>А</w:t>
      </w:r>
      <w:r>
        <w:rPr>
          <w:rFonts w:eastAsia="Times New Roman"/>
          <w:color w:val="000000"/>
          <w:sz w:val="28"/>
          <w:szCs w:val="28"/>
          <w:lang w:val="ru-RU"/>
        </w:rPr>
        <w:t>НАЛИЗ</w:t>
      </w:r>
    </w:p>
    <w:p w:rsidR="00000000" w:rsidRDefault="006C0FBA">
      <w:pPr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sz w:val="28"/>
        </w:rPr>
        <w:t>объемов финансирования мероприятий м</w:t>
      </w:r>
      <w:r>
        <w:rPr>
          <w:sz w:val="28"/>
          <w:lang w:val="ru-RU"/>
        </w:rPr>
        <w:t>униципальной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программы «Развитие жилищно-коммунального хозяйства, топливно-энергети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>ческого комплекса и транспорта муниципального образования Кореновский район на 2024-2028 годы» за 2024 год</w:t>
      </w:r>
    </w:p>
    <w:p w:rsidR="00000000" w:rsidRDefault="006C0FBA">
      <w:pPr>
        <w:jc w:val="center"/>
        <w:rPr>
          <w:rFonts w:eastAsia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"/>
        <w:gridCol w:w="3071"/>
        <w:gridCol w:w="1581"/>
        <w:gridCol w:w="969"/>
        <w:gridCol w:w="913"/>
        <w:gridCol w:w="673"/>
        <w:gridCol w:w="512"/>
        <w:gridCol w:w="1537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0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Наименование задачи, мероприятия</w:t>
            </w:r>
          </w:p>
        </w:tc>
        <w:tc>
          <w:tcPr>
            <w:tcW w:w="15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Источники финансирования</w:t>
            </w:r>
          </w:p>
        </w:tc>
        <w:tc>
          <w:tcPr>
            <w:tcW w:w="30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Объем финансирования, тыс.руб.</w:t>
            </w:r>
          </w:p>
        </w:tc>
        <w:tc>
          <w:tcPr>
            <w:tcW w:w="15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Исполнитель мероприятия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9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Плановое значение</w:t>
            </w:r>
          </w:p>
        </w:tc>
        <w:tc>
          <w:tcPr>
            <w:tcW w:w="9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Фактиче</w:t>
            </w:r>
            <w:r>
              <w:rPr>
                <w:rFonts w:eastAsia="Times New Roman"/>
                <w:sz w:val="20"/>
                <w:szCs w:val="20"/>
                <w:lang w:val="ru-RU"/>
              </w:rPr>
              <w:t>ское значение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отклонение</w:t>
            </w:r>
          </w:p>
        </w:tc>
        <w:tc>
          <w:tcPr>
            <w:tcW w:w="15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9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9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тыс.руб.       - / +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5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6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7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8</w:t>
            </w:r>
          </w:p>
        </w:tc>
      </w:tr>
      <w:tr w:rsidR="00000000">
        <w:tc>
          <w:tcPr>
            <w:tcW w:w="964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</w:pPr>
            <w:r>
              <w:rPr>
                <w:rFonts w:eastAsia="Times New Roman"/>
                <w:lang w:val="ru-RU"/>
              </w:rPr>
              <w:t xml:space="preserve">1. </w:t>
            </w:r>
            <w:r>
              <w:rPr>
                <w:rFonts w:eastAsia="Times New Roman"/>
                <w:color w:val="000000"/>
                <w:kern w:val="0"/>
                <w:lang w:val="ru-RU"/>
              </w:rPr>
              <w:t>Развитие теплоэнергетического комплекса</w:t>
            </w:r>
          </w:p>
        </w:tc>
      </w:tr>
      <w:tr w:rsidR="00000000">
        <w:tc>
          <w:tcPr>
            <w:tcW w:w="3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1.1</w:t>
            </w:r>
          </w:p>
        </w:tc>
        <w:tc>
          <w:tcPr>
            <w:tcW w:w="30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nformat"/>
              <w:jc w:val="center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Районный 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1 155,2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kern w:val="0"/>
                <w:sz w:val="18"/>
                <w:szCs w:val="18"/>
                <w:shd w:val="clear" w:color="auto" w:fill="FFFFFF"/>
                <w:lang w:val="ru-RU"/>
              </w:rPr>
              <w:t>1 155,2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Краевой </w:t>
            </w:r>
          </w:p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hd w:val="clear" w:color="auto" w:fill="FFFFFF"/>
              <w:snapToGrid w:val="0"/>
              <w:ind w:lef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000000">
        <w:tc>
          <w:tcPr>
            <w:tcW w:w="964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</w:pPr>
            <w:r>
              <w:rPr>
                <w:rFonts w:eastAsia="Times New Roman"/>
                <w:color w:val="000000"/>
                <w:kern w:val="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hd w:val="clear" w:color="auto" w:fill="FFFFFF"/>
                <w:lang w:val="ru-RU"/>
              </w:rPr>
              <w:t>2.Организация газоснабжения поселений</w:t>
            </w:r>
          </w:p>
        </w:tc>
      </w:tr>
      <w:tr w:rsidR="00000000">
        <w:tc>
          <w:tcPr>
            <w:tcW w:w="3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r>
              <w:rPr>
                <w:sz w:val="18"/>
                <w:szCs w:val="18"/>
              </w:rPr>
              <w:t>2.1</w:t>
            </w:r>
          </w:p>
        </w:tc>
        <w:tc>
          <w:tcPr>
            <w:tcW w:w="30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kern w:val="0"/>
                <w:szCs w:val="20"/>
              </w:rPr>
              <w:t>Оплата мероприятий по эксплуатации опасного производственного</w:t>
            </w:r>
            <w:r>
              <w:rPr>
                <w:kern w:val="0"/>
                <w:szCs w:val="20"/>
              </w:rPr>
              <w:t xml:space="preserve"> объекта: «Подводящий газопровод высокого давления в Новоберезанском сельском поселении»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Районный 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558,0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558,0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Краевой </w:t>
            </w:r>
          </w:p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бюдже</w:t>
            </w:r>
            <w:r>
              <w:rPr>
                <w:rFonts w:eastAsia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hd w:val="clear" w:color="auto" w:fill="FFFFFF"/>
              <w:snapToGrid w:val="0"/>
              <w:ind w:left="-1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964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r>
              <w:t>3. Обращение с твердыми коммунальными отходами</w:t>
            </w:r>
          </w:p>
        </w:tc>
      </w:tr>
      <w:tr w:rsidR="00000000">
        <w:tc>
          <w:tcPr>
            <w:tcW w:w="3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r>
              <w:rPr>
                <w:sz w:val="18"/>
                <w:szCs w:val="18"/>
              </w:rPr>
              <w:t>3.1</w:t>
            </w:r>
          </w:p>
        </w:tc>
        <w:tc>
          <w:tcPr>
            <w:tcW w:w="30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kern w:val="0"/>
                <w:szCs w:val="20"/>
              </w:rPr>
              <w:t xml:space="preserve">Создание </w:t>
            </w:r>
            <w:r>
              <w:rPr>
                <w:spacing w:val="-2"/>
                <w:kern w:val="0"/>
                <w:szCs w:val="20"/>
              </w:rPr>
              <w:t>мест (площадок) накопления твердых коммунальных отходов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Районный 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803,0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803,0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Отдел жилищно-коммунального хозяйства, транспорта и связи администрации муниципального образовани</w:t>
            </w: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я Кореновский район</w:t>
            </w:r>
          </w:p>
        </w:tc>
      </w:tr>
      <w:tr w:rsidR="00000000">
        <w:tc>
          <w:tcPr>
            <w:tcW w:w="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Краевой </w:t>
            </w:r>
          </w:p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hd w:val="clear" w:color="auto" w:fill="FFFFFF"/>
              <w:snapToGrid w:val="0"/>
              <w:ind w:lef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000000">
        <w:tc>
          <w:tcPr>
            <w:tcW w:w="3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r>
              <w:rPr>
                <w:sz w:val="18"/>
                <w:szCs w:val="18"/>
              </w:rPr>
              <w:t>3.2</w:t>
            </w:r>
          </w:p>
        </w:tc>
        <w:tc>
          <w:tcPr>
            <w:tcW w:w="30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Создание места складирования крупногабаритных отходов</w:t>
            </w:r>
          </w:p>
          <w:p w:rsidR="00000000" w:rsidRDefault="006C0FBA">
            <w:pPr>
              <w:rPr>
                <w:kern w:val="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Районный 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343,8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343,8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Краевой </w:t>
            </w:r>
          </w:p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hd w:val="clear" w:color="auto" w:fill="FFFFFF"/>
              <w:snapToGrid w:val="0"/>
              <w:ind w:left="-1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r>
              <w:t>4.</w:t>
            </w:r>
          </w:p>
        </w:tc>
        <w:tc>
          <w:tcPr>
            <w:tcW w:w="925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kern w:val="0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 w:rsidR="00000000">
        <w:tc>
          <w:tcPr>
            <w:tcW w:w="3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r>
              <w:rPr>
                <w:sz w:val="20"/>
                <w:szCs w:val="20"/>
              </w:rPr>
              <w:t>4.1</w:t>
            </w:r>
          </w:p>
        </w:tc>
        <w:tc>
          <w:tcPr>
            <w:tcW w:w="30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rPr>
                <w:color w:val="000000"/>
                <w:kern w:val="0"/>
                <w:szCs w:val="20"/>
              </w:rPr>
            </w:pPr>
            <w:r>
              <w:rPr>
                <w:kern w:val="0"/>
                <w:szCs w:val="20"/>
              </w:rPr>
              <w:t>Развитие транспортной инфраструктуры</w:t>
            </w:r>
          </w:p>
          <w:p w:rsidR="00000000" w:rsidRDefault="006C0FBA">
            <w:pPr>
              <w:pStyle w:val="ab"/>
              <w:widowControl/>
              <w:jc w:val="center"/>
              <w:rPr>
                <w:color w:val="000000"/>
                <w:kern w:val="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Районный 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Отдел жилищно-коммунального хозяй</w:t>
            </w:r>
            <w:r>
              <w:rPr>
                <w:rStyle w:val="FontStyle28"/>
                <w:kern w:val="0"/>
                <w:sz w:val="16"/>
                <w:szCs w:val="16"/>
                <w:lang w:val="ru-RU"/>
              </w:rPr>
              <w:t>ства, транспорта и связи администрации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30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Краевой </w:t>
            </w:r>
          </w:p>
          <w:p w:rsidR="00000000" w:rsidRDefault="006C0FBA">
            <w:pPr>
              <w:widowControl/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бюджет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0</w:t>
            </w: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</w:tr>
      <w:tr w:rsidR="00000000">
        <w:tc>
          <w:tcPr>
            <w:tcW w:w="34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18"/>
                <w:szCs w:val="18"/>
                <w:lang w:val="ru-RU"/>
              </w:rPr>
              <w:t>2860,0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18"/>
                <w:szCs w:val="18"/>
                <w:lang w:val="ru-RU"/>
              </w:rPr>
              <w:t>2860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34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В том числе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34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Районный бюджет (РБ)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18"/>
                <w:szCs w:val="18"/>
                <w:lang w:val="ru-RU"/>
              </w:rPr>
              <w:t>2860,0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18"/>
                <w:szCs w:val="18"/>
                <w:lang w:val="ru-RU"/>
              </w:rPr>
              <w:t>2860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78"/>
        </w:trPr>
        <w:tc>
          <w:tcPr>
            <w:tcW w:w="34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Краевой бюджет (КБ)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  <w:p w:rsidR="00000000" w:rsidRDefault="006C0FBA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  <w:p w:rsidR="00000000" w:rsidRDefault="006C0FBA">
            <w:pPr>
              <w:pStyle w:val="ab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000000">
        <w:tc>
          <w:tcPr>
            <w:tcW w:w="34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0"/>
                <w:szCs w:val="20"/>
                <w:lang w:val="ru-RU"/>
              </w:rPr>
              <w:t>бюджет (ФБ)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00000">
        <w:tc>
          <w:tcPr>
            <w:tcW w:w="34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Другие источники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C0FBA">
      <w:pPr>
        <w:widowControl/>
        <w:snapToGrid w:val="0"/>
        <w:jc w:val="center"/>
        <w:rPr>
          <w:rFonts w:ascii="LiberationSerif" w:eastAsia="Times New Roman" w:hAnsi="LiberationSerif" w:cs="LiberationSerif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jc w:val="center"/>
        <w:rPr>
          <w:rFonts w:ascii="LiberationSerif" w:eastAsia="Times New Roman" w:hAnsi="LiberationSerif" w:cs="LiberationSerif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jc w:val="center"/>
        <w:rPr>
          <w:rFonts w:ascii="LiberationSerif" w:eastAsia="Times New Roman" w:hAnsi="LiberationSerif" w:cs="LiberationSerif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</w:t>
      </w:r>
      <w:r>
        <w:rPr>
          <w:sz w:val="28"/>
          <w:szCs w:val="28"/>
          <w:lang w:val="ru-RU"/>
        </w:rPr>
        <w:t>А.Е. Дружинкин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  <w:lang w:val="ru-RU"/>
        </w:rPr>
      </w:pP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>ПРИЛОЖЕНИЕ № 2</w:t>
      </w:r>
    </w:p>
    <w:p w:rsidR="00000000" w:rsidRDefault="006C0FBA">
      <w:pPr>
        <w:widowControl/>
        <w:tabs>
          <w:tab w:val="left" w:pos="0"/>
        </w:tabs>
        <w:ind w:left="5669"/>
        <w:jc w:val="both"/>
        <w:rPr>
          <w:sz w:val="28"/>
          <w:szCs w:val="28"/>
        </w:rPr>
      </w:pPr>
    </w:p>
    <w:p w:rsidR="00000000" w:rsidRDefault="006C0FBA">
      <w:p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к отчету о реализации </w:t>
      </w:r>
    </w:p>
    <w:p w:rsidR="00000000" w:rsidRDefault="006C0FBA">
      <w:p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sz w:val="28"/>
          <w:szCs w:val="28"/>
          <w:lang w:val="ru-RU"/>
        </w:rPr>
        <w:t xml:space="preserve">мероприятий муниципальной   </w:t>
      </w:r>
    </w:p>
    <w:p w:rsidR="00000000" w:rsidRDefault="006C0FBA">
      <w:pP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sz w:val="28"/>
          <w:szCs w:val="28"/>
          <w:lang w:val="ru-RU"/>
        </w:rPr>
        <w:t>пр</w:t>
      </w:r>
      <w:r>
        <w:rPr>
          <w:sz w:val="28"/>
          <w:szCs w:val="28"/>
          <w:lang w:val="ru-RU"/>
        </w:rPr>
        <w:t>ограммы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«Развитие жилищно- </w:t>
      </w:r>
    </w:p>
    <w:p w:rsidR="00000000" w:rsidRDefault="006C0FBA">
      <w:pP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>коммунального хозяйства,</w:t>
      </w:r>
    </w:p>
    <w:p w:rsidR="00000000" w:rsidRDefault="006C0FBA">
      <w:pP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топливно  энергетического  </w:t>
      </w:r>
    </w:p>
    <w:p w:rsidR="00000000" w:rsidRDefault="006C0FBA">
      <w:pP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комплекса и транспорта </w:t>
      </w:r>
    </w:p>
    <w:p w:rsidR="00000000" w:rsidRDefault="006C0FBA">
      <w:pP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6C0FBA">
      <w:pP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>Кореновский район на</w:t>
      </w:r>
    </w:p>
    <w:p w:rsidR="00000000" w:rsidRDefault="006C0FBA">
      <w:pPr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>2024-2028 годы» за 2024 год</w:t>
      </w:r>
    </w:p>
    <w:p w:rsidR="00000000" w:rsidRDefault="006C0FBA">
      <w:pPr>
        <w:widowControl/>
        <w:jc w:val="both"/>
      </w:pPr>
      <w:r>
        <w:rPr>
          <w:rFonts w:eastAsia="Times New Roman"/>
          <w:sz w:val="28"/>
          <w:szCs w:val="28"/>
        </w:rPr>
        <w:t xml:space="preserve">                                                                 </w:t>
      </w:r>
    </w:p>
    <w:p w:rsidR="00000000" w:rsidRDefault="006C0FBA">
      <w:pPr>
        <w:widowControl/>
        <w:jc w:val="both"/>
      </w:pPr>
    </w:p>
    <w:p w:rsidR="00000000" w:rsidRDefault="006C0FBA">
      <w:pPr>
        <w:widowControl/>
        <w:jc w:val="both"/>
      </w:pPr>
    </w:p>
    <w:p w:rsidR="00000000" w:rsidRDefault="006C0FBA">
      <w:pPr>
        <w:widowControl/>
        <w:jc w:val="both"/>
        <w:rPr>
          <w:rFonts w:eastAsia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          </w:t>
      </w: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/>
          <w:color w:val="000000"/>
          <w:spacing w:val="-2"/>
          <w:sz w:val="28"/>
          <w:szCs w:val="28"/>
          <w:lang w:val="ru-RU"/>
        </w:rPr>
        <w:t>АНАЛИЗ</w:t>
      </w: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/>
          <w:color w:val="000000"/>
          <w:spacing w:val="-2"/>
          <w:sz w:val="28"/>
          <w:szCs w:val="28"/>
          <w:lang w:val="ru-RU"/>
        </w:rPr>
        <w:t xml:space="preserve">показателей результативности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мероприятий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за 2024 год</w:t>
      </w: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2303"/>
        <w:gridCol w:w="1377"/>
        <w:gridCol w:w="1377"/>
        <w:gridCol w:w="1377"/>
        <w:gridCol w:w="1377"/>
        <w:gridCol w:w="1378"/>
      </w:tblGrid>
      <w:tr w:rsidR="00000000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3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13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13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Плановое значение</w:t>
            </w:r>
          </w:p>
        </w:tc>
        <w:tc>
          <w:tcPr>
            <w:tcW w:w="13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Фактическое значение</w:t>
            </w:r>
          </w:p>
        </w:tc>
        <w:tc>
          <w:tcPr>
            <w:tcW w:w="27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Отклонение</w:t>
            </w:r>
          </w:p>
        </w:tc>
      </w:tr>
      <w:tr w:rsidR="00000000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23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3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3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3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snapToGrid w:val="0"/>
            </w:pP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</w:rPr>
              <w:t>-/</w:t>
            </w:r>
            <w:r>
              <w:rPr>
                <w:rFonts w:eastAsia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000000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7</w:t>
            </w:r>
          </w:p>
        </w:tc>
      </w:tr>
      <w:tr w:rsidR="00000000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1.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ConsPlusNonformat"/>
              <w:jc w:val="center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18"/>
                <w:szCs w:val="18"/>
                <w:shd w:val="clear" w:color="auto" w:fill="FFFFFF"/>
                <w:lang w:val="ru-RU"/>
              </w:rPr>
              <w:t>ед.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1 155,2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1 155,2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</w:tr>
      <w:tr w:rsidR="00000000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2.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both"/>
            </w:pPr>
            <w:r>
              <w:rPr>
                <w:kern w:val="0"/>
                <w:szCs w:val="20"/>
              </w:rPr>
              <w:t xml:space="preserve">Оплата </w:t>
            </w:r>
            <w:r>
              <w:rPr>
                <w:kern w:val="0"/>
                <w:szCs w:val="20"/>
              </w:rPr>
              <w:t>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18"/>
                <w:szCs w:val="18"/>
                <w:shd w:val="clear" w:color="auto" w:fill="FFFFFF"/>
                <w:lang w:val="ru-RU"/>
              </w:rPr>
              <w:t>ед.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558,0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558,0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</w:tr>
      <w:tr w:rsidR="00000000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3.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kern w:val="0"/>
                <w:szCs w:val="20"/>
              </w:rPr>
              <w:t xml:space="preserve">Создание </w:t>
            </w:r>
            <w:r>
              <w:rPr>
                <w:spacing w:val="-2"/>
                <w:kern w:val="0"/>
                <w:szCs w:val="20"/>
              </w:rPr>
              <w:t>мест (площадок) накопления твердых коммунальных отходов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18"/>
                <w:szCs w:val="18"/>
                <w:shd w:val="clear" w:color="auto" w:fill="FFFFFF"/>
                <w:lang w:val="ru-RU"/>
              </w:rPr>
              <w:t>ед.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803,0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803,0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</w:tr>
      <w:tr w:rsidR="00000000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4.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kern w:val="0"/>
                <w:szCs w:val="20"/>
              </w:rPr>
              <w:t>Создание места складирования крупногабаритных отходов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18"/>
                <w:szCs w:val="18"/>
                <w:shd w:val="clear" w:color="auto" w:fill="FFFFFF"/>
                <w:lang w:val="ru-RU"/>
              </w:rPr>
              <w:t>ед.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343,8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343,8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0</w:t>
            </w:r>
          </w:p>
        </w:tc>
      </w:tr>
    </w:tbl>
    <w:p w:rsidR="00000000" w:rsidRDefault="006C0FBA">
      <w:pPr>
        <w:pStyle w:val="aa"/>
        <w:rPr>
          <w:sz w:val="28"/>
          <w:szCs w:val="28"/>
          <w:lang w:val="ru-RU"/>
        </w:rPr>
      </w:pPr>
    </w:p>
    <w:p w:rsidR="00000000" w:rsidRDefault="006C0FBA">
      <w:pPr>
        <w:pStyle w:val="aa"/>
        <w:jc w:val="both"/>
        <w:rPr>
          <w:sz w:val="28"/>
          <w:szCs w:val="28"/>
          <w:lang w:val="ru-RU"/>
        </w:rPr>
      </w:pPr>
    </w:p>
    <w:p w:rsidR="00000000" w:rsidRDefault="006C0FBA">
      <w:pPr>
        <w:pStyle w:val="aa"/>
        <w:rPr>
          <w:sz w:val="28"/>
          <w:szCs w:val="28"/>
          <w:lang w:val="ru-RU"/>
        </w:rPr>
      </w:pP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А.В. Дружинкин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216"/>
        <w:jc w:val="center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widowControl/>
        <w:snapToGrid w:val="0"/>
        <w:ind w:left="5669"/>
        <w:jc w:val="both"/>
        <w:rPr>
          <w:rFonts w:eastAsia="Times New Roman"/>
          <w:spacing w:val="-2"/>
          <w:sz w:val="28"/>
          <w:szCs w:val="28"/>
          <w:lang w:val="ru-RU"/>
        </w:rPr>
      </w:pPr>
      <w:r>
        <w:rPr>
          <w:rFonts w:eastAsia="Times New Roman"/>
          <w:spacing w:val="-2"/>
          <w:sz w:val="28"/>
          <w:szCs w:val="28"/>
          <w:lang w:val="ru-RU"/>
        </w:rPr>
        <w:t xml:space="preserve">             </w:t>
      </w:r>
    </w:p>
    <w:p w:rsidR="00000000" w:rsidRDefault="006C0FBA">
      <w:pPr>
        <w:widowControl/>
        <w:snapToGrid w:val="0"/>
        <w:ind w:left="5669"/>
        <w:jc w:val="both"/>
        <w:rPr>
          <w:sz w:val="28"/>
          <w:szCs w:val="28"/>
          <w:lang w:val="ru-RU"/>
        </w:rPr>
      </w:pPr>
      <w:r>
        <w:rPr>
          <w:rFonts w:eastAsia="Times New Roman"/>
          <w:spacing w:val="-2"/>
          <w:sz w:val="28"/>
          <w:szCs w:val="28"/>
          <w:lang w:val="ru-RU"/>
        </w:rPr>
        <w:t xml:space="preserve">            </w:t>
      </w:r>
      <w:r>
        <w:rPr>
          <w:rFonts w:eastAsia="Times New Roman"/>
          <w:spacing w:val="-2"/>
          <w:sz w:val="28"/>
          <w:szCs w:val="28"/>
          <w:lang w:val="ru-RU"/>
        </w:rPr>
        <w:t>ПРИЛОЖЕНИЕ № 3</w:t>
      </w:r>
    </w:p>
    <w:p w:rsidR="00000000" w:rsidRDefault="006C0FBA">
      <w:pPr>
        <w:widowControl/>
        <w:ind w:left="5726"/>
        <w:jc w:val="center"/>
        <w:rPr>
          <w:sz w:val="28"/>
          <w:szCs w:val="28"/>
          <w:lang w:val="ru-RU"/>
        </w:rPr>
      </w:pPr>
    </w:p>
    <w:p w:rsidR="00000000" w:rsidRDefault="006C0FBA">
      <w:pPr>
        <w:widowControl/>
        <w:ind w:left="5726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  <w:lang w:val="ru-RU"/>
        </w:rPr>
        <w:t>к отчету о р</w:t>
      </w:r>
      <w:r>
        <w:rPr>
          <w:sz w:val="28"/>
          <w:szCs w:val="28"/>
          <w:lang w:val="ru-RU"/>
        </w:rPr>
        <w:t>еализации</w:t>
      </w:r>
    </w:p>
    <w:p w:rsidR="00000000" w:rsidRDefault="006C0FB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  <w:lang w:val="ru-RU"/>
        </w:rPr>
        <w:t xml:space="preserve">мероприятий муниципальной </w:t>
      </w:r>
    </w:p>
    <w:p w:rsidR="00000000" w:rsidRDefault="006C0FBA">
      <w:p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программы «Развитие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жилищно-</w:t>
      </w:r>
      <w:r>
        <w:rPr>
          <w:sz w:val="28"/>
          <w:szCs w:val="28"/>
          <w:lang w:val="ru-RU"/>
        </w:rPr>
        <w:t xml:space="preserve">  </w:t>
      </w:r>
    </w:p>
    <w:p w:rsidR="00000000" w:rsidRDefault="006C0FBA">
      <w:pP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</w:t>
      </w: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коммунального хозяйства, </w:t>
      </w:r>
    </w:p>
    <w:p w:rsidR="00000000" w:rsidRDefault="006C0FBA">
      <w:pP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топливно-энергетического   </w:t>
      </w:r>
    </w:p>
    <w:p w:rsidR="00000000" w:rsidRDefault="006C0FBA">
      <w:pP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комплекса и транспорта  </w:t>
      </w:r>
    </w:p>
    <w:p w:rsidR="00000000" w:rsidRDefault="006C0FBA">
      <w:pP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муниципального  образования  </w:t>
      </w:r>
    </w:p>
    <w:p w:rsidR="00000000" w:rsidRDefault="006C0FBA">
      <w:pP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Кореновский район                  </w:t>
      </w:r>
    </w:p>
    <w:p w:rsidR="00000000" w:rsidRDefault="006C0FBA">
      <w:pPr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на 2024-2028 годы» за 2024 год</w:t>
      </w:r>
    </w:p>
    <w:p w:rsidR="00000000" w:rsidRDefault="006C0FBA">
      <w:pPr>
        <w:rPr>
          <w:sz w:val="28"/>
          <w:szCs w:val="28"/>
        </w:rPr>
      </w:pPr>
    </w:p>
    <w:p w:rsidR="00000000" w:rsidRDefault="006C0FBA">
      <w:pPr>
        <w:rPr>
          <w:sz w:val="28"/>
          <w:szCs w:val="28"/>
        </w:rPr>
      </w:pP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spacing w:val="-2"/>
          <w:sz w:val="28"/>
          <w:szCs w:val="28"/>
          <w:lang w:val="ru-RU"/>
        </w:rPr>
      </w:pPr>
      <w:r>
        <w:rPr>
          <w:rFonts w:eastAsia="Times New Roman"/>
          <w:spacing w:val="-2"/>
          <w:sz w:val="28"/>
          <w:szCs w:val="28"/>
          <w:lang w:val="ru-RU"/>
        </w:rPr>
        <w:t>ОЦЕНКА</w:t>
      </w: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/>
          <w:spacing w:val="-2"/>
          <w:sz w:val="28"/>
          <w:szCs w:val="28"/>
          <w:lang w:val="ru-RU"/>
        </w:rPr>
        <w:t xml:space="preserve">эффективности реализации 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муниципальной программы «Развитие жилищно-коммунального хоз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/>
        </w:rPr>
        <w:t>яйства, топливно-энергетического комплекса и транспорта муниципального образования Кореновский район на 2024-2028 годы» за 2024 год</w:t>
      </w: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3751"/>
        <w:gridCol w:w="1581"/>
        <w:gridCol w:w="2607"/>
        <w:gridCol w:w="1251"/>
      </w:tblGrid>
      <w:tr w:rsidR="00000000">
        <w:trPr>
          <w:trHeight w:val="1365"/>
        </w:trPr>
        <w:tc>
          <w:tcPr>
            <w:tcW w:w="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Показатели результативности</w:t>
            </w:r>
          </w:p>
        </w:tc>
        <w:tc>
          <w:tcPr>
            <w:tcW w:w="1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Фактические объемы финансирования</w:t>
            </w: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Фактическое значение показателя (индикатора) результати</w:t>
            </w:r>
            <w:r>
              <w:rPr>
                <w:rFonts w:eastAsia="Times New Roman"/>
                <w:sz w:val="20"/>
                <w:szCs w:val="20"/>
                <w:lang w:val="ru-RU"/>
              </w:rPr>
              <w:t>вности в натуральном или стоимостном выражении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Эффективность реализации ЦП (5=4/3)</w:t>
            </w:r>
          </w:p>
        </w:tc>
      </w:tr>
      <w:tr w:rsidR="00000000">
        <w:trPr>
          <w:trHeight w:val="429"/>
        </w:trPr>
        <w:tc>
          <w:tcPr>
            <w:tcW w:w="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5</w:t>
            </w:r>
          </w:p>
        </w:tc>
      </w:tr>
      <w:tr w:rsidR="00000000">
        <w:tc>
          <w:tcPr>
            <w:tcW w:w="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color w:val="000000"/>
                <w:kern w:val="0"/>
                <w:lang w:val="ru-RU"/>
              </w:rPr>
              <w:t>Развитие теплоэнергетического комплекса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1155,2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1155,2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100%</w:t>
            </w:r>
          </w:p>
        </w:tc>
      </w:tr>
      <w:tr w:rsidR="00000000">
        <w:tc>
          <w:tcPr>
            <w:tcW w:w="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22"/>
                <w:szCs w:val="22"/>
              </w:rPr>
              <w:t>Организация газоснабжения поселений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558,0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558,0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100%</w:t>
            </w:r>
          </w:p>
        </w:tc>
      </w:tr>
      <w:tr w:rsidR="00000000">
        <w:tc>
          <w:tcPr>
            <w:tcW w:w="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sz w:val="22"/>
                <w:szCs w:val="22"/>
              </w:rPr>
              <w:t>Обращение с твердыми коммунальными отхода</w:t>
            </w:r>
            <w:r>
              <w:rPr>
                <w:sz w:val="22"/>
                <w:szCs w:val="22"/>
              </w:rPr>
              <w:t>ми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1146,8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1146,8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100%</w:t>
            </w:r>
          </w:p>
        </w:tc>
      </w:tr>
      <w:tr w:rsidR="00000000">
        <w:trPr>
          <w:trHeight w:val="428"/>
        </w:trPr>
        <w:tc>
          <w:tcPr>
            <w:tcW w:w="41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widowControl/>
              <w:tabs>
                <w:tab w:val="left" w:pos="540"/>
                <w:tab w:val="left" w:pos="4680"/>
              </w:tabs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</w:rPr>
              <w:t>2860,0</w:t>
            </w: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</w:rPr>
              <w:t>2860,0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C0FBA">
            <w:pPr>
              <w:pStyle w:val="ab"/>
              <w:jc w:val="center"/>
            </w:pPr>
            <w:r>
              <w:rPr>
                <w:rFonts w:eastAsia="Times New Roman"/>
                <w:sz w:val="20"/>
                <w:szCs w:val="20"/>
                <w:lang w:val="ru-RU"/>
              </w:rPr>
              <w:t>100%</w:t>
            </w:r>
          </w:p>
        </w:tc>
      </w:tr>
    </w:tbl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pStyle w:val="aa"/>
        <w:widowControl/>
        <w:snapToGrid w:val="0"/>
        <w:jc w:val="center"/>
        <w:rPr>
          <w:rFonts w:eastAsia="Times New Roman"/>
          <w:color w:val="000000"/>
          <w:spacing w:val="-2"/>
          <w:sz w:val="28"/>
          <w:szCs w:val="28"/>
          <w:lang w:val="ru-RU"/>
        </w:rPr>
      </w:pP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6C0FB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А.Е. Дружинкин</w:t>
      </w:r>
    </w:p>
    <w:p w:rsidR="00000000" w:rsidRDefault="006C0FB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000000" w:rsidRDefault="006C0FBA">
      <w:pPr>
        <w:tabs>
          <w:tab w:val="left" w:pos="0"/>
        </w:tabs>
        <w:jc w:val="both"/>
        <w:rPr>
          <w:rFonts w:eastAsia="Times New Roman"/>
          <w:spacing w:val="-2"/>
          <w:sz w:val="28"/>
          <w:szCs w:val="28"/>
          <w:lang w:val="ru-RU"/>
        </w:rPr>
      </w:pPr>
    </w:p>
    <w:p w:rsidR="00000000" w:rsidRDefault="006C0FBA">
      <w:pPr>
        <w:rPr>
          <w:rFonts w:eastAsia="Times New Roman"/>
          <w:spacing w:val="-2"/>
          <w:sz w:val="28"/>
          <w:szCs w:val="28"/>
          <w:lang w:val="ru-RU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Serif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FBA"/>
    <w:rsid w:val="006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D75BB0-F6F7-4645-92C6-35EEC33E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</w:style>
  <w:style w:type="character" w:customStyle="1" w:styleId="DefaultParagraphFont">
    <w:name w:val="Default Paragraph Font"/>
  </w:style>
  <w:style w:type="character" w:customStyle="1" w:styleId="FontStyle28">
    <w:name w:val="Font Style28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шрифт абзаца1"/>
  </w:style>
  <w:style w:type="character" w:customStyle="1" w:styleId="FontStyle19">
    <w:name w:val="Font Style19"/>
    <w:basedOn w:val="DefaultParagraphFont"/>
    <w:rPr>
      <w:rFonts w:ascii="Times New Roman" w:hAnsi="Times New Roman" w:cs="Times New Roman"/>
      <w:sz w:val="26"/>
    </w:rPr>
  </w:style>
  <w:style w:type="character" w:styleId="a5">
    <w:name w:val="Strong"/>
    <w:qFormat/>
    <w:rPr>
      <w:b/>
      <w:bCs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sz w:val="2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b/>
      <w:sz w:val="26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character" w:customStyle="1" w:styleId="FontStyle58">
    <w:name w:val="Font Style58"/>
    <w:basedOn w:val="11"/>
    <w:rPr>
      <w:rFonts w:ascii="Arial" w:eastAsia="Arial" w:hAnsi="Arial" w:cs="Arial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Блочная цитата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9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a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kern w:val="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  <w:kern w:val="2"/>
      <w:lang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d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Обычный1"/>
    <w:pPr>
      <w:widowControl w:val="0"/>
      <w:suppressAutoHyphens/>
    </w:pPr>
    <w:rPr>
      <w:rFonts w:eastAsia="Andale Sans UI" w:cs="Tahoma"/>
      <w:kern w:val="2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1778</Words>
  <Characters>10140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2025-01-30T13:06:00Z</cp:lastPrinted>
  <dcterms:created xsi:type="dcterms:W3CDTF">2025-02-14T09:52:00Z</dcterms:created>
  <dcterms:modified xsi:type="dcterms:W3CDTF">2025-02-14T09:52:00Z</dcterms:modified>
</cp:coreProperties>
</file>