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E85570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15f" cropbottom="-15f" cropleft="-18f" cropright="-18f"/>
          </v:shape>
        </w:pict>
      </w:r>
    </w:p>
    <w:p w:rsidR="00000000" w:rsidRDefault="00E85570">
      <w:pPr>
        <w:pStyle w:val="1"/>
        <w:tabs>
          <w:tab w:val="left" w:pos="0"/>
        </w:tabs>
        <w:rPr>
          <w:sz w:val="24"/>
          <w:lang/>
        </w:rPr>
      </w:pPr>
    </w:p>
    <w:p w:rsidR="00000000" w:rsidRDefault="00E85570">
      <w:pPr>
        <w:pStyle w:val="2"/>
        <w:numPr>
          <w:ilvl w:val="0"/>
          <w:numId w:val="1"/>
        </w:numPr>
        <w:tabs>
          <w:tab w:val="left" w:pos="0"/>
        </w:tabs>
        <w:jc w:val="center"/>
        <w:rPr>
          <w:b/>
          <w:u w:val="none"/>
          <w:lang/>
        </w:rPr>
      </w:pPr>
      <w:r>
        <w:rPr>
          <w:b/>
          <w:u w:val="none"/>
          <w:lang/>
        </w:rPr>
        <w:t>АДМИНИСТРАЦИЯ  МУНИЦИПАЛЬНОГО  ОБРАЗОВАНИЯ</w:t>
      </w:r>
    </w:p>
    <w:p w:rsidR="00000000" w:rsidRDefault="00E85570">
      <w:pPr>
        <w:pStyle w:val="2"/>
        <w:numPr>
          <w:ilvl w:val="0"/>
          <w:numId w:val="1"/>
        </w:numPr>
        <w:tabs>
          <w:tab w:val="left" w:pos="0"/>
        </w:tabs>
        <w:spacing w:line="360" w:lineRule="auto"/>
        <w:jc w:val="center"/>
        <w:rPr>
          <w:b/>
          <w:bCs/>
          <w:sz w:val="36"/>
          <w:lang/>
        </w:rPr>
      </w:pPr>
      <w:r>
        <w:rPr>
          <w:b/>
          <w:u w:val="none"/>
          <w:lang/>
        </w:rPr>
        <w:t>КОРЕНОВСКИЙ  РАЙОН</w:t>
      </w:r>
    </w:p>
    <w:p w:rsidR="00000000" w:rsidRDefault="00E85570">
      <w:pPr>
        <w:pStyle w:val="1"/>
        <w:tabs>
          <w:tab w:val="left" w:pos="0"/>
        </w:tabs>
        <w:spacing w:line="360" w:lineRule="auto"/>
        <w:jc w:val="center"/>
        <w:rPr>
          <w:b/>
          <w:sz w:val="24"/>
        </w:rPr>
      </w:pPr>
      <w:r>
        <w:rPr>
          <w:b/>
          <w:bCs/>
          <w:sz w:val="36"/>
          <w:lang/>
        </w:rPr>
        <w:t>ПОСТАНОВЛЕНИЕ</w:t>
      </w:r>
    </w:p>
    <w:p w:rsidR="00000000" w:rsidRDefault="00E85570">
      <w:pPr>
        <w:spacing w:line="360" w:lineRule="auto"/>
        <w:rPr>
          <w:lang/>
        </w:rPr>
      </w:pPr>
      <w:r>
        <w:rPr>
          <w:b/>
        </w:rPr>
        <w:t>от 21.01.2025</w:t>
      </w:r>
      <w:r>
        <w:tab/>
      </w:r>
      <w:r>
        <w:tab/>
        <w:t xml:space="preserve">                    </w:t>
      </w:r>
      <w:r>
        <w:tab/>
      </w:r>
      <w:r>
        <w:tab/>
      </w:r>
      <w:r>
        <w:rPr>
          <w:b/>
        </w:rPr>
        <w:t xml:space="preserve">                                                                                               № 49</w:t>
      </w:r>
    </w:p>
    <w:p w:rsidR="00000000" w:rsidRDefault="00E85570">
      <w:pPr>
        <w:jc w:val="center"/>
        <w:rPr>
          <w:sz w:val="16"/>
          <w:szCs w:val="16"/>
        </w:rPr>
      </w:pPr>
      <w:r>
        <w:rPr>
          <w:lang/>
        </w:rPr>
        <w:t>г. Кореновск</w:t>
      </w:r>
    </w:p>
    <w:p w:rsidR="00000000" w:rsidRDefault="00E85570">
      <w:pPr>
        <w:jc w:val="center"/>
        <w:rPr>
          <w:sz w:val="16"/>
          <w:szCs w:val="16"/>
        </w:rPr>
      </w:pPr>
    </w:p>
    <w:p w:rsidR="00000000" w:rsidRDefault="00E85570">
      <w:pPr>
        <w:jc w:val="center"/>
        <w:rPr>
          <w:sz w:val="16"/>
          <w:szCs w:val="16"/>
        </w:rPr>
      </w:pPr>
    </w:p>
    <w:p w:rsidR="00000000" w:rsidRDefault="00E85570">
      <w:pPr>
        <w:jc w:val="center"/>
        <w:rPr>
          <w:sz w:val="16"/>
          <w:szCs w:val="16"/>
        </w:rPr>
      </w:pPr>
    </w:p>
    <w:p w:rsidR="00000000" w:rsidRDefault="00E85570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«О возложении ответствен</w:t>
      </w:r>
      <w:r>
        <w:rPr>
          <w:b/>
          <w:sz w:val="28"/>
          <w:szCs w:val="28"/>
        </w:rPr>
        <w:t xml:space="preserve">ности своевременного освоения </w:t>
      </w:r>
      <w:r>
        <w:rPr>
          <w:b/>
          <w:color w:val="000000"/>
          <w:sz w:val="28"/>
          <w:szCs w:val="28"/>
        </w:rPr>
        <w:t xml:space="preserve">средств федерального и краевого бюджетов предназначенных на финансовое обеспечение  и </w:t>
      </w:r>
      <w:r>
        <w:rPr>
          <w:b/>
          <w:sz w:val="28"/>
          <w:szCs w:val="28"/>
        </w:rPr>
        <w:t xml:space="preserve">своевременное </w:t>
      </w:r>
      <w:r>
        <w:rPr>
          <w:b/>
          <w:color w:val="000000"/>
          <w:sz w:val="28"/>
          <w:szCs w:val="28"/>
        </w:rPr>
        <w:t>достижение результатов целевого использования отрасли «Образование» в 2025 году»</w:t>
      </w:r>
    </w:p>
    <w:p w:rsidR="00000000" w:rsidRDefault="00E85570">
      <w:pPr>
        <w:jc w:val="center"/>
        <w:rPr>
          <w:b/>
          <w:sz w:val="16"/>
          <w:szCs w:val="16"/>
        </w:rPr>
      </w:pPr>
    </w:p>
    <w:p w:rsidR="00000000" w:rsidRDefault="00E85570">
      <w:pPr>
        <w:jc w:val="center"/>
        <w:rPr>
          <w:b/>
          <w:sz w:val="16"/>
          <w:szCs w:val="16"/>
        </w:rPr>
      </w:pPr>
    </w:p>
    <w:p w:rsidR="00000000" w:rsidRDefault="00E85570">
      <w:pPr>
        <w:jc w:val="center"/>
        <w:rPr>
          <w:b/>
          <w:sz w:val="16"/>
          <w:szCs w:val="16"/>
        </w:rPr>
      </w:pPr>
    </w:p>
    <w:p w:rsidR="00000000" w:rsidRDefault="00E85570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основании Закона Краснодарского края «О</w:t>
      </w:r>
      <w:r>
        <w:rPr>
          <w:sz w:val="28"/>
          <w:szCs w:val="28"/>
        </w:rPr>
        <w:t xml:space="preserve"> внесении изменений в Закон Краснодарского края «О наделении органов местного  самоуправления муниципальных образований Краснодарского края государственными полномочиями в области образования»» № 5278-КЗ от 18 декабря 2024 года,  мероприятий по своевременн</w:t>
      </w:r>
      <w:r>
        <w:rPr>
          <w:sz w:val="28"/>
          <w:szCs w:val="28"/>
        </w:rPr>
        <w:t>ому освоению средств федерального и краевого бюджетов, предназначенных на финансовое обеспечение отрасли «Образование», в целях исключения рисков  невыполнения обязательств при получении целевых средств в 2025 году, администрация муниципального образования</w:t>
      </w:r>
      <w:r>
        <w:rPr>
          <w:sz w:val="28"/>
          <w:szCs w:val="28"/>
        </w:rPr>
        <w:t xml:space="preserve"> Кореновский район,  п о с т а н о в л я е т:</w:t>
      </w:r>
    </w:p>
    <w:p w:rsidR="00000000" w:rsidRDefault="00E85570">
      <w:pPr>
        <w:tabs>
          <w:tab w:val="left" w:pos="42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1.Утвердить перечень ответственных лиц администрации муниципального образования Кореновский район за ежемесячное соблюдение кассового плана и расходование предельных  объемов финансирования, обеспечение полн</w:t>
      </w:r>
      <w:r>
        <w:rPr>
          <w:color w:val="000000"/>
          <w:sz w:val="28"/>
          <w:szCs w:val="28"/>
        </w:rPr>
        <w:t>ого освоения  средств федерального и краевого бюджета в отношении каждого межбюджетного трансферта, полученного от Министерства образования, науки и молодежной политики Краснодарского края, согласно приложению.</w:t>
      </w:r>
      <w:bookmarkStart w:id="1" w:name="_Hlk56067685"/>
    </w:p>
    <w:p w:rsidR="00000000" w:rsidRDefault="00E85570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2.Признать утратившим силу:</w:t>
      </w:r>
    </w:p>
    <w:p w:rsidR="00000000" w:rsidRDefault="00E85570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2.1.Постановлен</w:t>
      </w:r>
      <w:r>
        <w:rPr>
          <w:sz w:val="28"/>
          <w:szCs w:val="28"/>
        </w:rPr>
        <w:t xml:space="preserve">ие главы муниципального образования Кореновский район Краснодарского края от 24 января 2024 года № 74 «О возложении ответственности своевременного освоения </w:t>
      </w:r>
      <w:r>
        <w:rPr>
          <w:color w:val="000000"/>
          <w:sz w:val="28"/>
          <w:szCs w:val="28"/>
        </w:rPr>
        <w:t xml:space="preserve">средств федерального и краевого бюджетов предназначенных на финансовое обеспечение  и </w:t>
      </w:r>
      <w:r>
        <w:rPr>
          <w:sz w:val="28"/>
          <w:szCs w:val="28"/>
        </w:rPr>
        <w:t xml:space="preserve">своевременное </w:t>
      </w:r>
      <w:r>
        <w:rPr>
          <w:color w:val="000000"/>
          <w:sz w:val="28"/>
          <w:szCs w:val="28"/>
        </w:rPr>
        <w:t>достижение результатов целевого использования отрасли «Образование» в 2024 году».</w:t>
      </w:r>
      <w:bookmarkEnd w:id="1"/>
    </w:p>
    <w:p w:rsidR="00000000" w:rsidRDefault="00E85570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3.</w:t>
      </w:r>
      <w:r>
        <w:rPr>
          <w:color w:val="1A1A1A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на официаль</w:t>
      </w:r>
      <w:r>
        <w:rPr>
          <w:color w:val="1A1A1A"/>
          <w:sz w:val="28"/>
          <w:szCs w:val="28"/>
        </w:rPr>
        <w:t>ном сайте администрации муниципального образования Кореновский район в информационно-телекоммуникационной сети «Интернет»</w:t>
      </w:r>
    </w:p>
    <w:p w:rsidR="00000000" w:rsidRDefault="00E85570">
      <w:pPr>
        <w:tabs>
          <w:tab w:val="left" w:pos="426"/>
          <w:tab w:val="left" w:pos="709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ab/>
      </w:r>
    </w:p>
    <w:p w:rsidR="00000000" w:rsidRDefault="00E85570">
      <w:pPr>
        <w:tabs>
          <w:tab w:val="left" w:pos="426"/>
          <w:tab w:val="left" w:pos="709"/>
        </w:tabs>
        <w:jc w:val="center"/>
        <w:rPr>
          <w:lang w:val="en-US"/>
        </w:rPr>
      </w:pPr>
      <w:r>
        <w:rPr>
          <w:sz w:val="28"/>
          <w:szCs w:val="28"/>
          <w:lang w:val="en-US"/>
        </w:rPr>
        <w:t>2</w:t>
      </w:r>
    </w:p>
    <w:p w:rsidR="00000000" w:rsidRDefault="00E85570">
      <w:pPr>
        <w:tabs>
          <w:tab w:val="left" w:pos="426"/>
          <w:tab w:val="left" w:pos="709"/>
        </w:tabs>
        <w:jc w:val="center"/>
        <w:rPr>
          <w:lang w:val="en-US"/>
        </w:rPr>
      </w:pPr>
    </w:p>
    <w:p w:rsidR="00000000" w:rsidRDefault="00E85570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4</w:t>
      </w:r>
      <w:r>
        <w:rPr>
          <w:color w:val="000000"/>
          <w:sz w:val="28"/>
          <w:szCs w:val="28"/>
        </w:rPr>
        <w:t>.Контроль за выполнением настоящего постановления возложить на заместителя      главы     муниципального     образования   Коре</w:t>
      </w:r>
      <w:r>
        <w:rPr>
          <w:color w:val="000000"/>
          <w:sz w:val="28"/>
          <w:szCs w:val="28"/>
        </w:rPr>
        <w:t xml:space="preserve">новский       район </w:t>
      </w:r>
    </w:p>
    <w:p w:rsidR="00000000" w:rsidRDefault="00E85570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Т.Г. Ковалеву.</w:t>
      </w:r>
    </w:p>
    <w:p w:rsidR="00000000" w:rsidRDefault="00E85570">
      <w:pPr>
        <w:tabs>
          <w:tab w:val="left" w:pos="42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5.Постановление вступает в силу со дня его подписания.</w:t>
      </w:r>
    </w:p>
    <w:p w:rsidR="00000000" w:rsidRDefault="00E85570">
      <w:pPr>
        <w:tabs>
          <w:tab w:val="left" w:pos="426"/>
        </w:tabs>
        <w:jc w:val="both"/>
        <w:rPr>
          <w:color w:val="000000"/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E85570">
      <w:pPr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E85570">
      <w:pPr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С.А. Голобородько</w:t>
      </w: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ind w:right="-1"/>
        <w:contextualSpacing/>
        <w:rPr>
          <w:sz w:val="28"/>
          <w:szCs w:val="28"/>
        </w:rPr>
      </w:pPr>
    </w:p>
    <w:p w:rsidR="00000000" w:rsidRDefault="00E85570">
      <w:pPr>
        <w:tabs>
          <w:tab w:val="left" w:pos="851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</w:t>
      </w:r>
    </w:p>
    <w:p w:rsidR="00000000" w:rsidRDefault="00E85570">
      <w:pPr>
        <w:tabs>
          <w:tab w:val="left" w:pos="851"/>
        </w:tabs>
        <w:ind w:left="4253"/>
        <w:jc w:val="center"/>
        <w:rPr>
          <w:sz w:val="28"/>
          <w:szCs w:val="28"/>
        </w:rPr>
      </w:pPr>
    </w:p>
    <w:p w:rsidR="00000000" w:rsidRDefault="00E85570">
      <w:pPr>
        <w:tabs>
          <w:tab w:val="left" w:pos="851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E85570">
      <w:pPr>
        <w:tabs>
          <w:tab w:val="left" w:pos="851"/>
        </w:tabs>
        <w:ind w:left="4253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color w:val="000000"/>
          <w:sz w:val="28"/>
          <w:szCs w:val="28"/>
        </w:rPr>
        <w:t xml:space="preserve">муниципального образования </w:t>
      </w:r>
    </w:p>
    <w:p w:rsidR="00000000" w:rsidRDefault="00E85570">
      <w:pPr>
        <w:tabs>
          <w:tab w:val="left" w:pos="851"/>
        </w:tabs>
        <w:ind w:left="4253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Кореновский район</w:t>
      </w:r>
    </w:p>
    <w:p w:rsidR="00000000" w:rsidRDefault="00E85570">
      <w:pPr>
        <w:tabs>
          <w:tab w:val="left" w:pos="851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от 21.01.2025 № 49</w:t>
      </w:r>
    </w:p>
    <w:p w:rsidR="00000000" w:rsidRDefault="00E85570">
      <w:pPr>
        <w:tabs>
          <w:tab w:val="left" w:pos="851"/>
        </w:tabs>
        <w:ind w:left="4678"/>
        <w:jc w:val="center"/>
        <w:rPr>
          <w:sz w:val="28"/>
          <w:szCs w:val="28"/>
        </w:rPr>
      </w:pPr>
    </w:p>
    <w:p w:rsidR="00000000" w:rsidRDefault="00E85570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000000" w:rsidRDefault="00E85570">
      <w:pPr>
        <w:tabs>
          <w:tab w:val="left" w:pos="851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000000" w:rsidRDefault="00E85570">
      <w:pPr>
        <w:tabs>
          <w:tab w:val="left" w:pos="851"/>
        </w:tabs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ответственных</w:t>
      </w:r>
      <w:r>
        <w:rPr>
          <w:color w:val="000000"/>
          <w:sz w:val="28"/>
          <w:szCs w:val="28"/>
        </w:rPr>
        <w:t xml:space="preserve"> лиц администрации муниципального образования Кореновский район за ежемесячное соблюдение кассового п</w:t>
      </w:r>
      <w:r>
        <w:rPr>
          <w:color w:val="000000"/>
          <w:sz w:val="28"/>
          <w:szCs w:val="28"/>
        </w:rPr>
        <w:t>лана и расходование предельных  объемов финансирования, обеспечение полного освоения  средств федерального и краевого бюджета и достижения результатов использования в отношении каждого межбюджетного трансферта, полученного от Министерства образования, наук</w:t>
      </w:r>
      <w:r>
        <w:rPr>
          <w:color w:val="000000"/>
          <w:sz w:val="28"/>
          <w:szCs w:val="28"/>
        </w:rPr>
        <w:t>и и молодежной политики Краснодарского края</w:t>
      </w:r>
    </w:p>
    <w:p w:rsidR="00000000" w:rsidRDefault="00E85570">
      <w:pPr>
        <w:tabs>
          <w:tab w:val="left" w:pos="851"/>
        </w:tabs>
        <w:jc w:val="center"/>
        <w:rPr>
          <w:color w:val="000000"/>
          <w:sz w:val="28"/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817"/>
        <w:gridCol w:w="3544"/>
        <w:gridCol w:w="2835"/>
        <w:gridCol w:w="2800"/>
      </w:tblGrid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№ п/п</w:t>
            </w:r>
          </w:p>
          <w:p w:rsidR="00000000" w:rsidRDefault="00E85570"/>
          <w:p w:rsidR="00000000" w:rsidRDefault="00E85570"/>
          <w:p w:rsidR="00000000" w:rsidRDefault="00E85570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Наименование показателей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Должностное лицо, ответственное за достижение результатов (ФИО)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Структурное подразделение администрации МО Кореновский район, ответственное за достижение результатов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Субвенц</w:t>
            </w:r>
            <w:r>
              <w:t>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(общеобразовательные орга</w:t>
            </w:r>
            <w:r>
              <w:t xml:space="preserve">низации) 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Начальник управления образования администрации муниципального образования Кореновский район Батог С.М.;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муниципального казенного учреждения «Централизованная бухгалтерия учреждений образования и культуры муниципального образования Ко</w:t>
            </w:r>
            <w:r>
              <w:t>реновский район»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Гориславская Н.Н.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</w:t>
            </w:r>
            <w:r>
              <w:t xml:space="preserve">общедоступного и бесплатного образования в муниципальных дошкольных и общеобразовательных организациях (дошкольные образовательные организации)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Начальник управления образования администрации муниципального образования Кореновский район Батог С.М.;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ктор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муниципального казенного учреждения «Централизованная бухгалтерия учреждений образования и культуры муниципального образования Кореновский район»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Гориславская Н.Н.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</w:t>
            </w:r>
            <w:r>
              <w:t>ате педагогическим работникам, участвующим в проведении указанной государственной итоговой аттестации, компенсация за работу по подготовке и проведению государственной итоговой аттестации по образовательным программа основного общего и среднего общего обра</w:t>
            </w:r>
            <w:r>
              <w:t>зования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Начальник управления образования администрации муниципального образования Кореновский район Батог С.М.;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муниципального казенного учреждения «Централизованная бухгалтерия учреждений образования и культуры муниципального образования Корен</w:t>
            </w:r>
            <w:r>
              <w:t>овский район»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Гориславская Н.Н.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</w:t>
            </w:r>
            <w:r>
              <w:t>фильных лагерях, организованных муниципальными общеобразовательными организациями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Начальник управления образования администрации муниципального образования Кореновский район Батог С.М.;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муниципального казенного учреждения «Централизованная бух</w:t>
            </w:r>
            <w:r>
              <w:t>галтерия учреждений образования и культуры муниципального образования Кореновский район»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Гориславская Н.Н.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  <w:rPr>
                <w:highlight w:val="yellow"/>
              </w:rPr>
            </w:pPr>
            <w:r>
              <w:t>Субвенции на ежемесячное денежное вознаграждение за классно</w:t>
            </w:r>
            <w:r>
              <w:t>е руководство педагогическим работникам государственных и муниципальных общеобразовательных организаций (федеральные средства 2024)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  <w:rPr>
                <w:highlight w:val="yellow"/>
              </w:rPr>
            </w:pP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Начальник управления образования администрации муниципального образования Кореновский район Батог С.М.;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муницип</w:t>
            </w:r>
            <w:r>
              <w:t>ального казенного учреждения «Централизованная бухгалтерия учреждений образования и культуры муниципального образования Кореновский район»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Гориславская Н.Н.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 xml:space="preserve">Субвенции на </w:t>
            </w:r>
            <w:r>
              <w:t xml:space="preserve">проведение мероприятий по обеспечению деятельности советников директора по воспитанию и взаимодействию с детскими  общественными объединениями в общеобразовательных организациях в рамках регионального  проекта «Патриотическое воспитание граждан Российской </w:t>
            </w:r>
            <w:r>
              <w:t>Федерации»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Начальник управления образования администрации муниципального образования Кореновский район Батог С.М.;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муниципального казенного учреждения «Централизованная бухгалтерия учреждений образования и культуры муниципального образования Кор</w:t>
            </w:r>
            <w:r>
              <w:t>еновский район»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Гориславская Н.Н.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Субсидии на обеспечение  организации предоставления общедоступного и бесплатного начального общего, основного общего, среднего общего об</w:t>
            </w:r>
            <w:r>
              <w:t xml:space="preserve">разования по основным общеобразовательным программам в муниципальных общеобразовательных программах в рамках реализации мероприятий регионального проекта «Патриотическое воспитание граждан Российской Федерации» (приобретение товаров (работ, услуг) в целях </w:t>
            </w:r>
            <w:r>
              <w:t>оснащения муниципальных общеобразовательных организаций, в целях оснащениямуниципальных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Начальник управления образования администр</w:t>
            </w:r>
            <w:r>
              <w:t>ации муниципального образования Кореновский район Батог С.М.;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муниципального казенного учреждения «Централизованная бухгалтерия учреждений образования и культуры муниципального образования Кореновский район»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Гориславская Н.Н.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Управление образова</w:t>
            </w:r>
            <w:r>
              <w:t>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 xml:space="preserve"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Начальник у</w:t>
            </w:r>
            <w:r>
              <w:t>правления образования администрации муниципального образования Кореновский район Батог С.М.;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муниципального казенного учреждения «Централизованная бухгалтерия учреждений образования и культуры муниципального образования Кореновский район»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Горисл</w:t>
            </w:r>
            <w:r>
              <w:t>авская Н.Н.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</w:t>
            </w:r>
            <w:r>
              <w:t xml:space="preserve">анизациях (муниципальные   образовательные организации)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Начальник управления образования администрации муниципального образования Кореновский район Батог С.М.;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муниципального казенного учреждения «Централизованная бухгалтерия учреждений образов</w:t>
            </w:r>
            <w:r>
              <w:t>ания и культуры муниципального образования Кореновский район»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Гориславская Н.Н.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Субсидии на организацию предоставления общедоступного и бесплатного дошкольного, начально</w:t>
            </w:r>
            <w:r>
              <w:t>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</w:t>
            </w:r>
            <w:r>
              <w:t>пальных общеобразовательных организаций)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Начальник управления образования администрации муниципального образования Кореновский район Батог С.М.;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 xml:space="preserve">муниципального казенного учреждения «Централизованная бухгалтерия учреждений образования и культуры </w:t>
            </w:r>
            <w:r>
              <w:t>муниципального образования Кореновский район»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Гориславская Н.Н.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11.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Субсидии на организацию предоставления общедоступного и бесплатного дошкольного, начального общего, основ</w:t>
            </w:r>
            <w:r>
              <w:t>ного общего, среднего общего образования по основным общеобразовательным программам в муниципальных образовательных организациях (приобретение движимого имущества для обеспечения функционирования вновь созданных и (или создаваемых мест в муниципальных обра</w:t>
            </w:r>
            <w:r>
              <w:t>зовательных организациях)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Начальник управления образования администрации муниципального образования Кореновский район Батог С.М.;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муниципального казенного учреждения «Централизованная бухгалтерия учреждений образования и культуры муниципального</w:t>
            </w:r>
            <w:r>
              <w:t xml:space="preserve"> образования Кореновский район»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Гориславская Н.Н.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452"/>
              </w:tabs>
              <w:autoSpaceDE w:val="0"/>
              <w:jc w:val="both"/>
            </w:pPr>
            <w:r>
              <w:t xml:space="preserve">Субсидии на организацию и обеспечение бесплатным горячим питанием обучающихся с ограниченными возможностями здоровья в </w:t>
            </w:r>
            <w:r>
              <w:t xml:space="preserve">муниципальных общеобразовательных организациях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452"/>
              </w:tabs>
              <w:autoSpaceDE w:val="0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Начальник управления образования администрации муниципального образования Кореновский район Батог С.М.;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муниципального казенного учреждения «Централизованная бухгалтерия учреждений образования и к</w:t>
            </w:r>
            <w:r>
              <w:t>ультуры муниципального образования Кореновский район»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Гориславская Н.Н.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Субвенции на осуществление отдельных государственных полномочий по обеспечению бесплатным двухраз</w:t>
            </w:r>
            <w:r>
              <w:t xml:space="preserve">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 в муниципальных общеобразовательных организациях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Начальник управления об</w:t>
            </w:r>
            <w:r>
              <w:t>разования администрации муниципального образования Кореновский район Батог С.М.;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муниципального казенного учреждения «Централизованная бухгалтерия учреждений образования и культуры муниципального образования Кореновский район»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Гориславская Н.Н.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14.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</w:t>
            </w:r>
            <w:r>
              <w:t xml:space="preserve">ия и освещения педагогическим работникам муниципальных образовательных организаций, проживающих и работающих в сельских населенных пунктах, рабочих поселках (поселках городского типа) на территории Краснодарского края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Начальник управления образования адм</w:t>
            </w:r>
            <w:r>
              <w:t>инистрации муниципального образования Кореновский район Батог С.М.;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муниципального казенного учреждения «Централизованная бухгалтерия учреждений образования и культуры муниципального образования Кореновский район»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Гориславская Н.Н.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Управление об</w:t>
            </w:r>
            <w:r>
              <w:t>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15.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 xml:space="preserve"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</w:t>
            </w:r>
            <w:r>
              <w:t xml:space="preserve">организации, реализующие образовательную программу дошкольного образования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Начальник управления образования администрации муниципального образования Кореновский район Батог С.М.;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муниципального казенного учреждения «Централизованная бухгалтери</w:t>
            </w:r>
            <w:r>
              <w:t>я учреждений образования и культуры муниципального образования Кореновский район»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Гориславская Н.Н.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16.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Иные межбюджетные трансферты на дополнительную помощь местным бю</w:t>
            </w:r>
            <w:r>
              <w:t xml:space="preserve">джетам для решения социально значимых вопросов местного значения (за исключением вопросов  местного значения в области молодежной политики)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Начальник управления образования администрации муниципального образования Кореновский район Батог С.М.;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муниципального казенного учреждения «Централизованная бухгалтерия учреждений образования и культуры муниципального образования Кореновский район»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Гориславская Н.Н.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17.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Субс</w:t>
            </w:r>
            <w:r>
              <w:t xml:space="preserve">идии на обеспечение 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общеобразовательных организациях в рамках </w:t>
            </w:r>
            <w:r>
              <w:t>регионального проекта «Модернизация школьных систем образования» (капитальный ремонт и освещение зданий муниципальных общеобразовательных организаций средствами обучения и воспитания, не требующими предварительной сборки, установки и закрепления на фундаме</w:t>
            </w:r>
            <w:r>
              <w:t>нтах или опорах)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Начальник управления образования администрации муниципального образования Кореновский район Батог С.М.;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E8557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муниципального казенного учреждения «Централизованная бухгалтерия учреждений образования и культуры муниципального образова</w:t>
            </w:r>
            <w:r>
              <w:t>ния Кореновский район»</w:t>
            </w:r>
          </w:p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Гориславская Н.Н.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570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Управление образования администрации муниципального образования Кореновский район</w:t>
            </w:r>
          </w:p>
        </w:tc>
      </w:tr>
    </w:tbl>
    <w:p w:rsidR="00000000" w:rsidRDefault="00E85570">
      <w:pPr>
        <w:widowControl w:val="0"/>
        <w:tabs>
          <w:tab w:val="left" w:pos="0"/>
          <w:tab w:val="left" w:pos="993"/>
        </w:tabs>
        <w:autoSpaceDE w:val="0"/>
        <w:jc w:val="both"/>
        <w:rPr>
          <w:sz w:val="28"/>
          <w:szCs w:val="28"/>
        </w:rPr>
      </w:pPr>
    </w:p>
    <w:p w:rsidR="00000000" w:rsidRDefault="00E85570">
      <w:pPr>
        <w:widowControl w:val="0"/>
        <w:tabs>
          <w:tab w:val="left" w:pos="0"/>
          <w:tab w:val="left" w:pos="993"/>
        </w:tabs>
        <w:autoSpaceDE w:val="0"/>
        <w:jc w:val="both"/>
        <w:rPr>
          <w:sz w:val="28"/>
          <w:szCs w:val="28"/>
        </w:rPr>
      </w:pPr>
    </w:p>
    <w:p w:rsidR="00000000" w:rsidRDefault="00E85570">
      <w:pPr>
        <w:widowControl w:val="0"/>
        <w:tabs>
          <w:tab w:val="left" w:pos="0"/>
          <w:tab w:val="left" w:pos="993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000000" w:rsidRDefault="00E85570">
      <w:pPr>
        <w:widowControl w:val="0"/>
        <w:tabs>
          <w:tab w:val="left" w:pos="0"/>
          <w:tab w:val="left" w:pos="993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 w:rsidR="00000000" w:rsidRDefault="00E85570">
      <w:pPr>
        <w:widowControl w:val="0"/>
        <w:tabs>
          <w:tab w:val="left" w:pos="0"/>
          <w:tab w:val="left" w:pos="993"/>
        </w:tabs>
        <w:autoSpaceDE w:val="0"/>
        <w:jc w:val="both"/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                                            С.М. Батог</w:t>
      </w:r>
    </w:p>
    <w:sectPr w:rsidR="00000000">
      <w:pgSz w:w="11906" w:h="16838"/>
      <w:pgMar w:top="1134" w:right="566" w:bottom="851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570"/>
    <w:rsid w:val="00E8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46514293-0B96-4026-94E9-C6841710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2z0">
    <w:name w:val="WW8Num2z0"/>
    <w:rPr>
      <w:rFonts w:ascii="Times New Roman" w:hAnsi="Times New Roman" w:cs="Times New Roman" w:hint="default"/>
      <w:sz w:val="24"/>
    </w:rPr>
  </w:style>
  <w:style w:type="character" w:customStyle="1" w:styleId="WW8Num2z1">
    <w:name w:val="WW8Num2z1"/>
    <w:rPr>
      <w:rFonts w:hint="default"/>
      <w:sz w:val="24"/>
    </w:rPr>
  </w:style>
  <w:style w:type="character" w:customStyle="1" w:styleId="WW8Num3z0">
    <w:name w:val="WW8Num3z0"/>
    <w:rPr>
      <w:rFonts w:cs="Times New Roman"/>
      <w:b w:val="0"/>
    </w:rPr>
  </w:style>
  <w:style w:type="character" w:customStyle="1" w:styleId="WW8Num3z1">
    <w:name w:val="WW8Num3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1z0">
    <w:name w:val="WW8Num11z0"/>
    <w:rPr>
      <w:rFonts w:eastAsia="Times New Roman" w:hint="default"/>
      <w:color w:val="000000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7z0">
    <w:name w:val="WW8Num17z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18z0">
    <w:name w:val="WW8Num18z0"/>
    <w:rPr>
      <w:rFonts w:cs="Times New Roman"/>
      <w:b w:val="0"/>
      <w:strike w:val="0"/>
      <w:dstrike w:val="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Times New Roman" w:hAnsi="Times New Roman" w:cs="Times New Roman" w:hint="default"/>
      <w:sz w:val="28"/>
      <w:szCs w:val="28"/>
    </w:rPr>
  </w:style>
  <w:style w:type="character" w:customStyle="1" w:styleId="WW8Num22z0">
    <w:name w:val="WW8Num22z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cs="Times New Roman"/>
      <w:b w:val="0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sz w:val="28"/>
      <w:szCs w:val="32"/>
    </w:rPr>
  </w:style>
  <w:style w:type="character" w:customStyle="1" w:styleId="WW8Num31z0">
    <w:name w:val="WW8Num31z0"/>
    <w:rPr>
      <w:rFonts w:hint="default"/>
      <w:sz w:val="28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a3">
    <w:name w:val="Абзац списка Знак"/>
    <w:basedOn w:val="10"/>
    <w:rPr>
      <w:sz w:val="22"/>
      <w:szCs w:val="22"/>
    </w:rPr>
  </w:style>
  <w:style w:type="character" w:customStyle="1" w:styleId="11">
    <w:name w:val="Знак примечания1"/>
    <w:basedOn w:val="10"/>
    <w:rPr>
      <w:sz w:val="16"/>
      <w:szCs w:val="16"/>
    </w:rPr>
  </w:style>
  <w:style w:type="character" w:customStyle="1" w:styleId="a4">
    <w:name w:val="Текст примечания Знак"/>
    <w:basedOn w:val="10"/>
    <w:rPr>
      <w:sz w:val="20"/>
      <w:szCs w:val="20"/>
    </w:rPr>
  </w:style>
  <w:style w:type="character" w:customStyle="1" w:styleId="a5">
    <w:name w:val="Тема примечания Знак"/>
    <w:basedOn w:val="a4"/>
    <w:rPr>
      <w:b/>
      <w:bCs/>
      <w:sz w:val="20"/>
      <w:szCs w:val="20"/>
    </w:rPr>
  </w:style>
  <w:style w:type="character" w:customStyle="1" w:styleId="a6">
    <w:name w:val="Текст выноски Знак"/>
    <w:basedOn w:val="10"/>
    <w:rPr>
      <w:rFonts w:ascii="Segoe UI" w:hAnsi="Segoe UI" w:cs="Segoe UI"/>
      <w:sz w:val="18"/>
      <w:szCs w:val="18"/>
    </w:rPr>
  </w:style>
  <w:style w:type="character" w:customStyle="1" w:styleId="20">
    <w:name w:val="Основной текст (2)"/>
    <w:basedOn w:val="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blk">
    <w:name w:val="blk"/>
    <w:basedOn w:val="10"/>
  </w:style>
  <w:style w:type="character" w:customStyle="1" w:styleId="apple-converted-space">
    <w:name w:val="apple-converted-space"/>
    <w:basedOn w:val="10"/>
  </w:style>
  <w:style w:type="character" w:styleId="a7">
    <w:name w:val="Hyperlink"/>
    <w:basedOn w:val="10"/>
    <w:rPr>
      <w:color w:val="0000FF"/>
      <w:u w:val="single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a8">
    <w:name w:val="Верхний колонтитул Знак"/>
    <w:basedOn w:val="10"/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10"/>
    <w:rPr>
      <w:rFonts w:ascii="Times New Roman" w:eastAsia="Times New Roman" w:hAnsi="Times New Roman" w:cs="Times New Roman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ae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0">
    <w:name w:val="annotation subject"/>
    <w:basedOn w:val="14"/>
    <w:next w:val="14"/>
    <w:rPr>
      <w:b/>
      <w:bCs/>
    </w:rPr>
  </w:style>
  <w:style w:type="paragraph" w:styleId="af1">
    <w:name w:val="Balloon Text"/>
    <w:basedOn w:val="a"/>
    <w:rPr>
      <w:rFonts w:ascii="Segoe UI" w:hAnsi="Segoe UI" w:cs="Segoe UI"/>
      <w:sz w:val="18"/>
      <w:szCs w:val="18"/>
    </w:rPr>
  </w:style>
  <w:style w:type="paragraph" w:styleId="af2">
    <w:name w:val="Revision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headertext">
    <w:name w:val="headertext"/>
    <w:basedOn w:val="a"/>
    <w:pPr>
      <w:spacing w:before="280" w:after="280"/>
    </w:pPr>
  </w:style>
  <w:style w:type="paragraph" w:customStyle="1" w:styleId="15">
    <w:name w:val="обычный_1 Знак Знак Знак Знак Знак Знак Знак Знак Знак"/>
    <w:basedOn w:val="a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Batang" w:hAnsi="Arial" w:cs="Arial"/>
      <w:lang w:eastAsia="ko-KR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Batang" w:hAnsi="Arial" w:cs="Arial"/>
      <w:b/>
      <w:bCs/>
      <w:lang w:eastAsia="ko-KR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</w:style>
  <w:style w:type="paragraph" w:styleId="af5">
    <w:name w:val="footer"/>
    <w:basedOn w:val="a"/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2262</Words>
  <Characters>12898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 Alexander</dc:creator>
  <cp:keywords/>
  <cp:lastModifiedBy>user</cp:lastModifiedBy>
  <cp:revision>2</cp:revision>
  <cp:lastPrinted>2025-01-15T09:25:00Z</cp:lastPrinted>
  <dcterms:created xsi:type="dcterms:W3CDTF">2025-02-14T09:52:00Z</dcterms:created>
  <dcterms:modified xsi:type="dcterms:W3CDTF">2025-02-14T09:52:00Z</dcterms:modified>
</cp:coreProperties>
</file>