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430DDA">
      <w:pPr>
        <w:jc w:val="center"/>
        <w:rPr>
          <w:sz w:val="12"/>
          <w:szCs w:val="12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opacity="0" color2="black"/>
            <v:imagedata r:id="rId5" o:title="" croptop="-7f" cropbottom="-7f" cropleft="-9f" cropright="-9f"/>
          </v:shape>
        </w:pict>
      </w:r>
    </w:p>
    <w:p w:rsidR="00000000" w:rsidRDefault="00430DDA">
      <w:pPr>
        <w:jc w:val="center"/>
        <w:rPr>
          <w:sz w:val="12"/>
          <w:szCs w:val="12"/>
          <w:lang/>
        </w:rPr>
      </w:pPr>
    </w:p>
    <w:p w:rsidR="00000000" w:rsidRDefault="00430DDA">
      <w:pPr>
        <w:jc w:val="center"/>
        <w:rPr>
          <w:sz w:val="12"/>
          <w:szCs w:val="12"/>
          <w:lang/>
        </w:rPr>
      </w:pPr>
    </w:p>
    <w:p w:rsidR="00000000" w:rsidRDefault="00430DDA">
      <w:pPr>
        <w:pStyle w:val="2"/>
        <w:tabs>
          <w:tab w:val="left" w:pos="0"/>
        </w:tabs>
        <w:jc w:val="center"/>
        <w:rPr>
          <w:bCs/>
          <w:sz w:val="28"/>
          <w:lang/>
        </w:rPr>
      </w:pPr>
      <w:r>
        <w:rPr>
          <w:bCs/>
          <w:sz w:val="28"/>
          <w:lang/>
        </w:rPr>
        <w:t>АДМИНИСТРАЦИЯ  МУНИЦИПАЛЬНОГО  ОБРАЗОВАНИЯ</w:t>
      </w:r>
    </w:p>
    <w:p w:rsidR="00000000" w:rsidRDefault="00430DDA">
      <w:pPr>
        <w:pStyle w:val="2"/>
        <w:tabs>
          <w:tab w:val="left" w:pos="0"/>
        </w:tabs>
        <w:spacing w:line="360" w:lineRule="auto"/>
        <w:jc w:val="center"/>
        <w:rPr>
          <w:sz w:val="36"/>
          <w:lang/>
        </w:rPr>
      </w:pPr>
      <w:r>
        <w:rPr>
          <w:bCs/>
          <w:sz w:val="28"/>
          <w:lang/>
        </w:rPr>
        <w:t>КОРЕНОВСКИЙ  РАЙОН</w:t>
      </w:r>
    </w:p>
    <w:p w:rsidR="00000000" w:rsidRDefault="00430DDA">
      <w:pPr>
        <w:pStyle w:val="1"/>
        <w:tabs>
          <w:tab w:val="left" w:pos="0"/>
        </w:tabs>
        <w:spacing w:line="360" w:lineRule="auto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430DDA">
      <w:pPr>
        <w:spacing w:line="360" w:lineRule="auto"/>
        <w:rPr>
          <w:lang/>
        </w:rPr>
      </w:pPr>
      <w:r>
        <w:rPr>
          <w:b/>
        </w:rPr>
        <w:t>от 27.01.2025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                                   № 7</w:t>
      </w:r>
      <w:r>
        <w:rPr>
          <w:b/>
        </w:rPr>
        <w:t>7</w:t>
      </w:r>
    </w:p>
    <w:p w:rsidR="00000000" w:rsidRDefault="00430DDA">
      <w:pPr>
        <w:jc w:val="center"/>
        <w:rPr>
          <w:sz w:val="28"/>
          <w:szCs w:val="28"/>
        </w:rPr>
      </w:pPr>
      <w:r>
        <w:rPr>
          <w:lang/>
        </w:rPr>
        <w:t>г.  Кореновск</w:t>
      </w:r>
    </w:p>
    <w:p w:rsidR="00000000" w:rsidRDefault="00430DDA">
      <w:pPr>
        <w:jc w:val="center"/>
        <w:rPr>
          <w:sz w:val="28"/>
          <w:szCs w:val="28"/>
        </w:rPr>
      </w:pPr>
    </w:p>
    <w:p w:rsidR="00000000" w:rsidRDefault="00430D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возложении ответственност</w:t>
      </w:r>
      <w:r>
        <w:rPr>
          <w:b/>
          <w:sz w:val="28"/>
          <w:szCs w:val="28"/>
        </w:rPr>
        <w:t>и за осуществление переданных государственных полномочий, за предоставление в орган исполнительной власти Краснодарского края отчетов и иных сведений в сфере образования»</w:t>
      </w:r>
    </w:p>
    <w:p w:rsidR="00000000" w:rsidRDefault="00430DDA">
      <w:pPr>
        <w:jc w:val="center"/>
        <w:rPr>
          <w:b/>
          <w:sz w:val="28"/>
          <w:szCs w:val="28"/>
        </w:rPr>
      </w:pPr>
    </w:p>
    <w:p w:rsidR="00000000" w:rsidRDefault="00430DDA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основании Закона Краснодарского края «О внесении изменений в Закон Краснодарского</w:t>
      </w:r>
      <w:r>
        <w:rPr>
          <w:sz w:val="28"/>
          <w:szCs w:val="28"/>
        </w:rPr>
        <w:t xml:space="preserve"> края «О наделении органов местного  самоуправления муниципальных образований Краснодарского края государственными полномочиями в области образования»» № 5278-КЗ от 18 декабря 2024 года (далее – Закон), администрация муниципального образования Кореновский </w:t>
      </w:r>
      <w:r>
        <w:rPr>
          <w:sz w:val="28"/>
          <w:szCs w:val="28"/>
        </w:rPr>
        <w:t>район,  п о с т а н о в л я е т:</w:t>
      </w:r>
    </w:p>
    <w:p w:rsidR="00000000" w:rsidRDefault="00430DDA">
      <w:pPr>
        <w:tabs>
          <w:tab w:val="left" w:pos="42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1.Возложить </w:t>
      </w:r>
      <w:r>
        <w:rPr>
          <w:sz w:val="28"/>
          <w:szCs w:val="28"/>
        </w:rPr>
        <w:t>ответственность на управление образования администрации муниципального образования Кореновский район (Батог) за осуществление переданных государственных полномочий, в том числе за достижение определенных ука</w:t>
      </w:r>
      <w:r>
        <w:rPr>
          <w:sz w:val="28"/>
          <w:szCs w:val="28"/>
        </w:rPr>
        <w:t>зами Президента Российской Федерации значений средней заработной платы педагогическим работникам организаций, в соответствии с абзацем четвертым статьи 1 Закона, по итогам соответствующего финансового года, а так же за предоставление в орган исполнительной</w:t>
      </w:r>
      <w:r>
        <w:rPr>
          <w:sz w:val="28"/>
          <w:szCs w:val="28"/>
        </w:rPr>
        <w:t xml:space="preserve"> власти Краснодарского края, осуществляющий управление в сфере образования, отчетов и иных сведений, предусмотренных настоящим Законом.</w:t>
      </w:r>
    </w:p>
    <w:p w:rsidR="00000000" w:rsidRDefault="00430DDA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2.</w:t>
      </w:r>
      <w:r>
        <w:rPr>
          <w:color w:val="1A1A1A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</w:t>
      </w:r>
      <w:r>
        <w:rPr>
          <w:color w:val="1A1A1A"/>
          <w:sz w:val="28"/>
          <w:szCs w:val="28"/>
        </w:rPr>
        <w:t>район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430DDA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>.Контроль за выполнением настоящего постановления возложит</w:t>
      </w:r>
      <w:r>
        <w:rPr>
          <w:color w:val="000000"/>
          <w:sz w:val="28"/>
          <w:szCs w:val="28"/>
        </w:rPr>
        <w:t>ь на заместителя    главы  муниципального     образования     Кореновский   район   Т.Г. Ковалеву.</w:t>
      </w:r>
    </w:p>
    <w:p w:rsidR="00000000" w:rsidRDefault="00430DDA">
      <w:pPr>
        <w:tabs>
          <w:tab w:val="left" w:pos="426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4.Постановление вступает в силу со дня его подписания.</w:t>
      </w:r>
    </w:p>
    <w:p w:rsidR="00000000" w:rsidRDefault="00430DDA">
      <w:pPr>
        <w:tabs>
          <w:tab w:val="left" w:pos="426"/>
        </w:tabs>
        <w:jc w:val="both"/>
        <w:rPr>
          <w:color w:val="000000"/>
        </w:rPr>
      </w:pPr>
    </w:p>
    <w:p w:rsidR="00000000" w:rsidRDefault="00430DDA">
      <w:pPr>
        <w:tabs>
          <w:tab w:val="left" w:pos="426"/>
        </w:tabs>
        <w:jc w:val="both"/>
        <w:rPr>
          <w:color w:val="000000"/>
        </w:rPr>
      </w:pPr>
    </w:p>
    <w:p w:rsidR="00000000" w:rsidRDefault="00430DDA">
      <w:pPr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430DDA">
      <w:pPr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430DDA">
      <w:pPr>
        <w:ind w:right="-1"/>
        <w:contextualSpacing/>
      </w:pPr>
      <w:r>
        <w:rPr>
          <w:sz w:val="28"/>
          <w:szCs w:val="28"/>
        </w:rPr>
        <w:t xml:space="preserve">Кореновский район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                  С.А. Голобородько</w:t>
      </w:r>
    </w:p>
    <w:sectPr w:rsidR="00000000">
      <w:pgSz w:w="11906" w:h="16838"/>
      <w:pgMar w:top="1134" w:right="566" w:bottom="851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DDA"/>
    <w:rsid w:val="0043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994A39B5-CA1E-4E9B-80FD-2F29A8B4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autoSpaceDE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autoSpaceDE w:val="0"/>
      <w:jc w:val="right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2z0">
    <w:name w:val="WW8Num2z0"/>
    <w:rPr>
      <w:rFonts w:ascii="Times New Roman" w:hAnsi="Times New Roman" w:cs="Times New Roman" w:hint="default"/>
      <w:sz w:val="24"/>
    </w:rPr>
  </w:style>
  <w:style w:type="character" w:customStyle="1" w:styleId="WW8Num2z1">
    <w:name w:val="WW8Num2z1"/>
    <w:rPr>
      <w:rFonts w:hint="default"/>
      <w:sz w:val="24"/>
    </w:rPr>
  </w:style>
  <w:style w:type="character" w:customStyle="1" w:styleId="WW8Num3z0">
    <w:name w:val="WW8Num3z0"/>
    <w:rPr>
      <w:rFonts w:cs="Times New Roman"/>
      <w:b w:val="0"/>
    </w:rPr>
  </w:style>
  <w:style w:type="character" w:customStyle="1" w:styleId="WW8Num3z1">
    <w:name w:val="WW8Num3z1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1z0">
    <w:name w:val="WW8Num11z0"/>
    <w:rPr>
      <w:rFonts w:eastAsia="Times New Roman" w:hint="default"/>
      <w:color w:val="000000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7z0">
    <w:name w:val="WW8Num17z0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18z0">
    <w:name w:val="WW8Num18z0"/>
    <w:rPr>
      <w:rFonts w:cs="Times New Roman"/>
      <w:b w:val="0"/>
      <w:strike w:val="0"/>
      <w:dstrike w:val="0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Times New Roman" w:hAnsi="Times New Roman" w:cs="Times New Roman" w:hint="default"/>
      <w:sz w:val="28"/>
      <w:szCs w:val="28"/>
    </w:rPr>
  </w:style>
  <w:style w:type="character" w:customStyle="1" w:styleId="WW8Num22z0">
    <w:name w:val="WW8Num22z0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cs="Times New Roman"/>
      <w:b w:val="0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  <w:sz w:val="28"/>
      <w:szCs w:val="32"/>
    </w:rPr>
  </w:style>
  <w:style w:type="character" w:customStyle="1" w:styleId="WW8Num31z0">
    <w:name w:val="WW8Num31z0"/>
    <w:rPr>
      <w:rFonts w:hint="default"/>
      <w:sz w:val="28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a3">
    <w:name w:val="Абзац списка Знак"/>
    <w:basedOn w:val="10"/>
    <w:rPr>
      <w:sz w:val="22"/>
      <w:szCs w:val="22"/>
    </w:rPr>
  </w:style>
  <w:style w:type="character" w:customStyle="1" w:styleId="11">
    <w:name w:val="Знак примечания1"/>
    <w:basedOn w:val="10"/>
    <w:rPr>
      <w:sz w:val="16"/>
      <w:szCs w:val="16"/>
    </w:rPr>
  </w:style>
  <w:style w:type="character" w:customStyle="1" w:styleId="a4">
    <w:name w:val="Текст примечания Знак"/>
    <w:basedOn w:val="10"/>
    <w:rPr>
      <w:sz w:val="20"/>
      <w:szCs w:val="20"/>
    </w:rPr>
  </w:style>
  <w:style w:type="character" w:customStyle="1" w:styleId="a5">
    <w:name w:val="Тема примечания Знак"/>
    <w:basedOn w:val="a4"/>
    <w:rPr>
      <w:b/>
      <w:bCs/>
      <w:sz w:val="20"/>
      <w:szCs w:val="20"/>
    </w:rPr>
  </w:style>
  <w:style w:type="character" w:customStyle="1" w:styleId="a6">
    <w:name w:val="Текст выноски Знак"/>
    <w:basedOn w:val="10"/>
    <w:rPr>
      <w:rFonts w:ascii="Segoe UI" w:hAnsi="Segoe UI" w:cs="Segoe UI"/>
      <w:sz w:val="18"/>
      <w:szCs w:val="18"/>
    </w:rPr>
  </w:style>
  <w:style w:type="character" w:customStyle="1" w:styleId="20">
    <w:name w:val="Основной текст (2)"/>
    <w:basedOn w:val="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blk">
    <w:name w:val="blk"/>
    <w:basedOn w:val="10"/>
  </w:style>
  <w:style w:type="character" w:customStyle="1" w:styleId="apple-converted-space">
    <w:name w:val="apple-converted-space"/>
    <w:basedOn w:val="10"/>
  </w:style>
  <w:style w:type="character" w:styleId="a7">
    <w:name w:val="Hyperlink"/>
    <w:basedOn w:val="10"/>
    <w:rPr>
      <w:color w:val="0000FF"/>
      <w:u w:val="single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a8">
    <w:name w:val="Верхний колонтитул Знак"/>
    <w:basedOn w:val="10"/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10"/>
    <w:rPr>
      <w:rFonts w:ascii="Times New Roman" w:eastAsia="Times New Roman" w:hAnsi="Times New Roman" w:cs="Times New Roman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customStyle="1" w:styleId="ae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0">
    <w:name w:val="annotation subject"/>
    <w:basedOn w:val="14"/>
    <w:next w:val="14"/>
    <w:rPr>
      <w:b/>
      <w:bCs/>
    </w:rPr>
  </w:style>
  <w:style w:type="paragraph" w:styleId="af1">
    <w:name w:val="Balloon Text"/>
    <w:basedOn w:val="a"/>
    <w:rPr>
      <w:rFonts w:ascii="Segoe UI" w:hAnsi="Segoe UI" w:cs="Segoe UI"/>
      <w:sz w:val="18"/>
      <w:szCs w:val="18"/>
    </w:rPr>
  </w:style>
  <w:style w:type="paragraph" w:styleId="af2">
    <w:name w:val="Revision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headertext">
    <w:name w:val="headertext"/>
    <w:basedOn w:val="a"/>
    <w:pPr>
      <w:spacing w:before="280" w:after="280"/>
    </w:pPr>
  </w:style>
  <w:style w:type="paragraph" w:customStyle="1" w:styleId="15">
    <w:name w:val="обычный_1 Знак Знак Знак Знак Знак Знак Знак Знак Знак"/>
    <w:basedOn w:val="a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Batang" w:hAnsi="Arial" w:cs="Arial"/>
      <w:lang w:eastAsia="ko-KR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Batang" w:hAnsi="Arial" w:cs="Arial"/>
      <w:b/>
      <w:bCs/>
      <w:lang w:eastAsia="ko-KR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</w:style>
  <w:style w:type="paragraph" w:styleId="af4">
    <w:name w:val="footer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1779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 Alexander</dc:creator>
  <cp:keywords/>
  <cp:lastModifiedBy>user</cp:lastModifiedBy>
  <cp:revision>2</cp:revision>
  <cp:lastPrinted>2025-01-27T16:20:00Z</cp:lastPrinted>
  <dcterms:created xsi:type="dcterms:W3CDTF">2025-02-14T09:52:00Z</dcterms:created>
  <dcterms:modified xsi:type="dcterms:W3CDTF">2025-02-14T09:52:00Z</dcterms:modified>
</cp:coreProperties>
</file>