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F" w:rsidRDefault="00D401B6">
      <w:pPr>
        <w:widowControl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5f" cropbottom="-5f" cropleft="-6f" cropright="-6f"/>
          </v:shape>
        </w:pict>
      </w:r>
      <w:r w:rsidR="009E747B">
        <w:t xml:space="preserve"> </w:t>
      </w:r>
    </w:p>
    <w:p w:rsidR="006E41AF" w:rsidRDefault="009E747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</w:t>
      </w:r>
    </w:p>
    <w:p w:rsidR="006E41AF" w:rsidRDefault="009E747B">
      <w:pPr>
        <w:pStyle w:val="2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КОРЕНОВСКИЙ  РАЙОН</w:t>
      </w:r>
      <w:proofErr w:type="gramEnd"/>
    </w:p>
    <w:p w:rsidR="006E41AF" w:rsidRDefault="009E747B">
      <w:pPr>
        <w:pStyle w:val="2"/>
        <w:spacing w:before="0" w:after="0"/>
        <w:jc w:val="center"/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E41AF" w:rsidRDefault="006E41AF"/>
    <w:p w:rsidR="006E41AF" w:rsidRDefault="009E747B">
      <w:pPr>
        <w:spacing w:line="360" w:lineRule="auto"/>
        <w:rPr>
          <w:spacing w:val="10"/>
          <w:shd w:val="clear" w:color="auto" w:fill="FFFFFF"/>
        </w:rPr>
      </w:pPr>
      <w:bookmarkStart w:id="0" w:name="_GoBack"/>
      <w:bookmarkEnd w:id="0"/>
      <w:r>
        <w:rPr>
          <w:b/>
          <w:bCs/>
        </w:rPr>
        <w:t xml:space="preserve">от 06.02.2025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                                                     №155</w:t>
      </w:r>
    </w:p>
    <w:p w:rsidR="006E41AF" w:rsidRDefault="009E747B">
      <w:pPr>
        <w:jc w:val="center"/>
        <w:rPr>
          <w:b/>
          <w:bCs/>
          <w:sz w:val="28"/>
          <w:szCs w:val="28"/>
        </w:rPr>
      </w:pPr>
      <w:r>
        <w:rPr>
          <w:spacing w:val="10"/>
          <w:shd w:val="clear" w:color="auto" w:fill="FFFFFF"/>
        </w:rPr>
        <w:t>г.  Кореновск</w:t>
      </w:r>
    </w:p>
    <w:p w:rsidR="006E41AF" w:rsidRDefault="006E41AF">
      <w:pPr>
        <w:pStyle w:val="a9"/>
        <w:rPr>
          <w:b/>
          <w:bCs/>
          <w:sz w:val="28"/>
          <w:szCs w:val="28"/>
        </w:rPr>
      </w:pPr>
    </w:p>
    <w:p w:rsidR="006E41AF" w:rsidRDefault="006E41AF">
      <w:pPr>
        <w:pStyle w:val="a9"/>
        <w:rPr>
          <w:b/>
          <w:bCs/>
          <w:sz w:val="28"/>
          <w:szCs w:val="28"/>
        </w:rPr>
      </w:pPr>
    </w:p>
    <w:p w:rsidR="006E41AF" w:rsidRDefault="009E747B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муниципальной программы  </w:t>
      </w:r>
    </w:p>
    <w:p w:rsidR="006E41AF" w:rsidRDefault="009E747B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6E41AF" w:rsidRDefault="009E747B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«Обеспечение жильем молодых семей на </w:t>
      </w:r>
      <w:proofErr w:type="gramStart"/>
      <w:r>
        <w:rPr>
          <w:b/>
          <w:bCs/>
          <w:sz w:val="28"/>
          <w:szCs w:val="28"/>
        </w:rPr>
        <w:t>территории  сельских</w:t>
      </w:r>
      <w:proofErr w:type="gramEnd"/>
      <w:r>
        <w:rPr>
          <w:b/>
          <w:bCs/>
          <w:sz w:val="28"/>
          <w:szCs w:val="28"/>
        </w:rPr>
        <w:t xml:space="preserve"> поселений муниципального образования </w:t>
      </w:r>
      <w:proofErr w:type="spellStart"/>
      <w:r>
        <w:rPr>
          <w:b/>
          <w:bCs/>
          <w:sz w:val="28"/>
          <w:szCs w:val="28"/>
        </w:rPr>
        <w:t>Кореновский</w:t>
      </w:r>
      <w:proofErr w:type="spellEnd"/>
      <w:r>
        <w:rPr>
          <w:b/>
          <w:bCs/>
          <w:sz w:val="28"/>
          <w:szCs w:val="28"/>
        </w:rPr>
        <w:t xml:space="preserve"> район на 2024 - 2028 годы»</w:t>
      </w:r>
    </w:p>
    <w:p w:rsidR="006E41AF" w:rsidRDefault="006E41AF">
      <w:pPr>
        <w:pStyle w:val="a9"/>
        <w:jc w:val="center"/>
        <w:rPr>
          <w:sz w:val="28"/>
          <w:szCs w:val="28"/>
        </w:rPr>
      </w:pPr>
    </w:p>
    <w:p w:rsidR="006E41AF" w:rsidRDefault="009E747B">
      <w:pPr>
        <w:pStyle w:val="a9"/>
        <w:jc w:val="both"/>
      </w:pPr>
      <w:r>
        <w:tab/>
      </w: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2 ноября 2023 года №1921 «Об утверждении Порядка принятия решения о разработке, формировании, реализации, и оценке эффективности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  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6E41AF" w:rsidRDefault="009E747B">
      <w:pPr>
        <w:pStyle w:val="a9"/>
        <w:jc w:val="both"/>
      </w:pPr>
      <w:r>
        <w:tab/>
      </w:r>
      <w:r>
        <w:rPr>
          <w:sz w:val="28"/>
          <w:szCs w:val="28"/>
        </w:rPr>
        <w:t xml:space="preserve">1. Утвердить отчет о реализации муниципальной программы «Об утверждении муниципальной программы 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 за 2024 </w:t>
      </w:r>
      <w:proofErr w:type="gramStart"/>
      <w:r>
        <w:rPr>
          <w:sz w:val="28"/>
          <w:szCs w:val="28"/>
        </w:rPr>
        <w:t>год  (</w:t>
      </w:r>
      <w:proofErr w:type="gramEnd"/>
      <w:r>
        <w:rPr>
          <w:sz w:val="28"/>
          <w:szCs w:val="28"/>
        </w:rPr>
        <w:t>прилагается).</w:t>
      </w:r>
    </w:p>
    <w:p w:rsidR="006E41AF" w:rsidRDefault="009E747B">
      <w:pPr>
        <w:pStyle w:val="a9"/>
        <w:jc w:val="both"/>
      </w:pPr>
      <w:r>
        <w:tab/>
      </w:r>
      <w:r>
        <w:rPr>
          <w:spacing w:val="-1"/>
          <w:sz w:val="28"/>
          <w:szCs w:val="28"/>
          <w:shd w:val="clear" w:color="auto" w:fill="FFFFFF"/>
        </w:rPr>
        <w:t>2. Управлению службы протокола</w:t>
      </w:r>
      <w:r>
        <w:rPr>
          <w:spacing w:val="-2"/>
          <w:sz w:val="28"/>
          <w:szCs w:val="28"/>
          <w:shd w:val="clear" w:color="auto" w:fill="FFFFFF"/>
        </w:rPr>
        <w:t xml:space="preserve"> и информационной политики администрации муниципального образования </w:t>
      </w:r>
      <w:proofErr w:type="spellStart"/>
      <w:r>
        <w:rPr>
          <w:spacing w:val="-2"/>
          <w:sz w:val="28"/>
          <w:szCs w:val="28"/>
          <w:shd w:val="clear" w:color="auto" w:fill="FFFFFF"/>
        </w:rPr>
        <w:t>Кореновский</w:t>
      </w:r>
      <w:proofErr w:type="spellEnd"/>
      <w:r>
        <w:rPr>
          <w:spacing w:val="-2"/>
          <w:sz w:val="28"/>
          <w:szCs w:val="28"/>
          <w:shd w:val="clear" w:color="auto" w:fill="FFFFFF"/>
        </w:rPr>
        <w:t xml:space="preserve"> район обеспечить размещение настоящего постановления </w:t>
      </w:r>
      <w:r>
        <w:rPr>
          <w:spacing w:val="-1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</w:t>
      </w:r>
      <w:proofErr w:type="spellStart"/>
      <w:r>
        <w:rPr>
          <w:spacing w:val="-1"/>
          <w:sz w:val="28"/>
          <w:szCs w:val="28"/>
          <w:shd w:val="clear" w:color="auto" w:fill="FFFFFF"/>
        </w:rPr>
        <w:t>Кореновский</w:t>
      </w:r>
      <w:proofErr w:type="spellEnd"/>
      <w:r>
        <w:rPr>
          <w:spacing w:val="-1"/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«Интернет».</w:t>
      </w:r>
    </w:p>
    <w:p w:rsidR="006E41AF" w:rsidRDefault="009E747B">
      <w:pPr>
        <w:pStyle w:val="a9"/>
        <w:jc w:val="both"/>
      </w:pPr>
      <w:r>
        <w:tab/>
      </w: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                    А.Е. </w:t>
      </w:r>
      <w:proofErr w:type="spellStart"/>
      <w:r>
        <w:rPr>
          <w:sz w:val="28"/>
          <w:szCs w:val="28"/>
        </w:rPr>
        <w:t>Дружинкина</w:t>
      </w:r>
      <w:proofErr w:type="spellEnd"/>
      <w:r>
        <w:rPr>
          <w:sz w:val="28"/>
          <w:szCs w:val="28"/>
        </w:rPr>
        <w:t>.</w:t>
      </w:r>
    </w:p>
    <w:p w:rsidR="006E41AF" w:rsidRDefault="009E747B">
      <w:pPr>
        <w:pStyle w:val="a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 Постановление вступает в силу со дня его подписания.</w:t>
      </w:r>
    </w:p>
    <w:p w:rsidR="006E41AF" w:rsidRDefault="006E41AF">
      <w:pPr>
        <w:pStyle w:val="a9"/>
        <w:jc w:val="both"/>
        <w:rPr>
          <w:sz w:val="28"/>
          <w:szCs w:val="28"/>
        </w:rPr>
      </w:pPr>
    </w:p>
    <w:p w:rsidR="006E41AF" w:rsidRDefault="006E41AF">
      <w:pPr>
        <w:pStyle w:val="a9"/>
        <w:rPr>
          <w:sz w:val="28"/>
          <w:szCs w:val="28"/>
        </w:rPr>
      </w:pPr>
    </w:p>
    <w:p w:rsidR="006E41AF" w:rsidRDefault="006E41AF">
      <w:pPr>
        <w:pStyle w:val="a9"/>
        <w:rPr>
          <w:sz w:val="28"/>
          <w:szCs w:val="28"/>
        </w:rPr>
      </w:pPr>
    </w:p>
    <w:p w:rsidR="006E41AF" w:rsidRDefault="009E747B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E41AF" w:rsidRDefault="009E747B">
      <w:pPr>
        <w:pStyle w:val="a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41AF" w:rsidRDefault="009E747B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                 С.А.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tab/>
      </w:r>
      <w:r>
        <w:tab/>
      </w:r>
      <w:r>
        <w:tab/>
      </w:r>
      <w:r>
        <w:tab/>
      </w:r>
    </w:p>
    <w:p w:rsidR="006E41AF" w:rsidRDefault="006E41AF">
      <w:pPr>
        <w:rPr>
          <w:sz w:val="28"/>
          <w:szCs w:val="28"/>
        </w:rPr>
      </w:pPr>
    </w:p>
    <w:p w:rsidR="006E41AF" w:rsidRDefault="006E41AF">
      <w:pPr>
        <w:rPr>
          <w:sz w:val="28"/>
          <w:szCs w:val="28"/>
        </w:rPr>
      </w:pPr>
    </w:p>
    <w:p w:rsidR="006E41AF" w:rsidRDefault="009E747B">
      <w:pPr>
        <w:widowControl/>
        <w:ind w:left="5669"/>
        <w:jc w:val="both"/>
      </w:pPr>
      <w:r>
        <w:rPr>
          <w:sz w:val="28"/>
          <w:szCs w:val="28"/>
        </w:rPr>
        <w:t xml:space="preserve">             </w:t>
      </w:r>
    </w:p>
    <w:p w:rsidR="006E41AF" w:rsidRDefault="006E41AF">
      <w:pPr>
        <w:widowControl/>
        <w:ind w:left="5669"/>
        <w:jc w:val="both"/>
      </w:pPr>
    </w:p>
    <w:p w:rsidR="006E41AF" w:rsidRDefault="009E747B">
      <w:pPr>
        <w:widowControl/>
        <w:ind w:left="5669"/>
        <w:jc w:val="both"/>
      </w:pPr>
      <w:r>
        <w:rPr>
          <w:sz w:val="28"/>
          <w:szCs w:val="28"/>
        </w:rPr>
        <w:t xml:space="preserve">                ПРИЛОЖЕНИЕ </w:t>
      </w:r>
    </w:p>
    <w:p w:rsidR="006E41AF" w:rsidRDefault="006E41AF">
      <w:pPr>
        <w:widowControl/>
        <w:ind w:left="5726"/>
        <w:jc w:val="center"/>
      </w:pPr>
    </w:p>
    <w:p w:rsidR="006E41AF" w:rsidRDefault="009E747B">
      <w:pPr>
        <w:widowControl/>
        <w:ind w:left="572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6E41AF" w:rsidRDefault="009E747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06.02.2025№155</w:t>
      </w:r>
    </w:p>
    <w:p w:rsidR="006E41AF" w:rsidRDefault="006E41AF">
      <w:pPr>
        <w:widowControl/>
        <w:ind w:left="5669"/>
        <w:jc w:val="both"/>
        <w:rPr>
          <w:sz w:val="28"/>
          <w:szCs w:val="28"/>
        </w:rPr>
      </w:pPr>
    </w:p>
    <w:p w:rsidR="006E41AF" w:rsidRDefault="009E747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E41AF" w:rsidRDefault="009E7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</w:t>
      </w:r>
      <w:r>
        <w:rPr>
          <w:sz w:val="28"/>
          <w:szCs w:val="28"/>
          <w:shd w:val="clear" w:color="auto" w:fill="FFFFFF"/>
        </w:rPr>
        <w:t xml:space="preserve"> муниципальной программы </w:t>
      </w:r>
      <w:r>
        <w:rPr>
          <w:sz w:val="28"/>
          <w:szCs w:val="28"/>
        </w:rPr>
        <w:t xml:space="preserve">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 </w:t>
      </w:r>
      <w:r>
        <w:rPr>
          <w:sz w:val="28"/>
          <w:szCs w:val="28"/>
          <w:shd w:val="clear" w:color="auto" w:fill="FFFFFF"/>
        </w:rPr>
        <w:t>за 2024 год</w:t>
      </w:r>
    </w:p>
    <w:p w:rsidR="006E41AF" w:rsidRDefault="006E41AF">
      <w:pPr>
        <w:rPr>
          <w:sz w:val="28"/>
          <w:szCs w:val="28"/>
        </w:rPr>
      </w:pPr>
    </w:p>
    <w:p w:rsidR="006E41AF" w:rsidRDefault="009E747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Муниципальная программа 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 (далее — Программа) была утверждена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  <w:shd w:val="clear" w:color="auto" w:fill="FFFFFF"/>
        </w:rPr>
        <w:t xml:space="preserve">от 30 октября 2023 года №1915 </w:t>
      </w:r>
      <w:r>
        <w:rPr>
          <w:sz w:val="28"/>
          <w:szCs w:val="28"/>
        </w:rPr>
        <w:t xml:space="preserve">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годы». </w:t>
      </w:r>
    </w:p>
    <w:p w:rsidR="006E41AF" w:rsidRDefault="009E747B">
      <w:pPr>
        <w:jc w:val="both"/>
      </w:pPr>
      <w:r>
        <w:rPr>
          <w:sz w:val="28"/>
          <w:szCs w:val="28"/>
        </w:rPr>
        <w:t xml:space="preserve">         В 2024 году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от 30 октября 2024 года №1331 в Программу были внесены изменения.</w:t>
      </w:r>
    </w:p>
    <w:p w:rsidR="006E41AF" w:rsidRDefault="009E747B">
      <w:pPr>
        <w:widowControl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2024 году в рамках реализации Программы предусматривались следующие мероприятие: «</w:t>
      </w:r>
      <w:r>
        <w:rPr>
          <w:color w:val="00000A"/>
          <w:spacing w:val="-2"/>
          <w:sz w:val="28"/>
          <w:szCs w:val="28"/>
        </w:rPr>
        <w:t>Предоставление социальных выплат молодым семьям, нуждающимся в улучшении жилищных условий».</w:t>
      </w:r>
    </w:p>
    <w:p w:rsidR="006E41AF" w:rsidRDefault="009E747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Программой предусмотрено:</w:t>
      </w:r>
    </w:p>
    <w:p w:rsidR="006E41AF" w:rsidRDefault="009E747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</w:r>
    </w:p>
    <w:p w:rsidR="006E41AF" w:rsidRDefault="009E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</w:r>
    </w:p>
    <w:p w:rsidR="006E41AF" w:rsidRDefault="009E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эффективных финансовых механизмов, обеспечивающих доступность жилья для граждан с разным уровнем доходов;</w:t>
      </w:r>
    </w:p>
    <w:p w:rsidR="006E41AF" w:rsidRDefault="009E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жилищного строительства.</w:t>
      </w:r>
    </w:p>
    <w:p w:rsidR="006E41AF" w:rsidRDefault="009E747B">
      <w:pPr>
        <w:widowControl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2024 году осуществлялось за с счет средств федерального, краевого и местного бюджетов в сумме 7 656 000 (семь миллионов шестьсот пятьдесят шесть тысяч) рублей 00 копеек (приложение 1).</w:t>
      </w:r>
    </w:p>
    <w:p w:rsidR="006E41AF" w:rsidRDefault="009E747B">
      <w:pPr>
        <w:pStyle w:val="a0"/>
        <w:spacing w:after="0"/>
        <w:jc w:val="both"/>
        <w:rPr>
          <w:color w:val="00000A"/>
          <w:spacing w:val="-2"/>
          <w:sz w:val="28"/>
          <w:szCs w:val="28"/>
        </w:rPr>
      </w:pPr>
      <w:r>
        <w:rPr>
          <w:sz w:val="28"/>
          <w:szCs w:val="28"/>
        </w:rPr>
        <w:t xml:space="preserve">   Оценка результативности реализации Программы (приложение №2) осуществлялась на основе следующих индикаторов:</w:t>
      </w:r>
    </w:p>
    <w:p w:rsidR="006E41AF" w:rsidRDefault="009E747B">
      <w:pPr>
        <w:pStyle w:val="a0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color w:val="00000A"/>
          <w:spacing w:val="-2"/>
          <w:sz w:val="28"/>
          <w:szCs w:val="28"/>
        </w:rPr>
        <w:t>предоставление социальных выплат молодым семьям, нуждающимся в улучшении жилищных условий.</w:t>
      </w:r>
    </w:p>
    <w:p w:rsidR="006E41AF" w:rsidRDefault="009E747B">
      <w:pPr>
        <w:widowControl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Средства, запланированные по Программе на 2024 год, израсходованные в сумме 7 656 000 (семь миллионов шестьсот пятьдесят шесть тысяч) рублей 00 копеек</w:t>
      </w:r>
      <w:r>
        <w:rPr>
          <w:sz w:val="28"/>
          <w:szCs w:val="28"/>
          <w:shd w:val="clear" w:color="auto" w:fill="FFFFFF"/>
        </w:rPr>
        <w:t>, остаток средств на 31 декабря 2024 года составил 0 (ноль) рублей 00 копеек.</w:t>
      </w:r>
    </w:p>
    <w:p w:rsidR="006E41AF" w:rsidRDefault="009E747B">
      <w:pPr>
        <w:pStyle w:val="a9"/>
        <w:widowControl/>
        <w:ind w:firstLine="73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Проведена оценка эффективности реализации Программы (приложение №3).</w:t>
      </w: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6E41AF" w:rsidRDefault="009E747B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А.Е. </w:t>
      </w:r>
      <w:proofErr w:type="spellStart"/>
      <w:r>
        <w:rPr>
          <w:sz w:val="28"/>
          <w:szCs w:val="28"/>
        </w:rPr>
        <w:t>Дружинкин</w:t>
      </w:r>
      <w:proofErr w:type="spellEnd"/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9E747B">
      <w:pPr>
        <w:widowControl/>
        <w:tabs>
          <w:tab w:val="left" w:pos="5669"/>
        </w:tabs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ПРИЛОЖЕНИЕ № 1</w:t>
      </w:r>
    </w:p>
    <w:p w:rsidR="006E41AF" w:rsidRDefault="006E41AF">
      <w:pPr>
        <w:widowControl/>
        <w:tabs>
          <w:tab w:val="left" w:pos="5669"/>
        </w:tabs>
        <w:ind w:left="5669"/>
        <w:jc w:val="both"/>
        <w:rPr>
          <w:sz w:val="28"/>
          <w:szCs w:val="28"/>
        </w:rPr>
      </w:pPr>
    </w:p>
    <w:p w:rsidR="006E41AF" w:rsidRDefault="009E747B">
      <w:pPr>
        <w:widowControl/>
        <w:ind w:left="57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о реализации мероприятий муниципальной программы 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 за 2024 год</w:t>
      </w:r>
    </w:p>
    <w:p w:rsidR="006E41AF" w:rsidRDefault="009E747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НАЛИЗ</w:t>
      </w:r>
    </w:p>
    <w:p w:rsidR="006E41AF" w:rsidRDefault="009E747B">
      <w:pPr>
        <w:jc w:val="center"/>
        <w:rPr>
          <w:sz w:val="20"/>
          <w:szCs w:val="20"/>
        </w:rPr>
      </w:pPr>
      <w:r>
        <w:rPr>
          <w:sz w:val="28"/>
          <w:szCs w:val="28"/>
        </w:rPr>
        <w:t>объемов финансирования мероприятий муниципальной</w:t>
      </w:r>
      <w:r>
        <w:rPr>
          <w:sz w:val="28"/>
          <w:szCs w:val="28"/>
          <w:shd w:val="clear" w:color="auto" w:fill="FFFFFF"/>
        </w:rPr>
        <w:t xml:space="preserve"> программы </w:t>
      </w:r>
      <w:r>
        <w:rPr>
          <w:sz w:val="28"/>
          <w:szCs w:val="28"/>
        </w:rPr>
        <w:t xml:space="preserve">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</w:t>
      </w:r>
      <w:r>
        <w:rPr>
          <w:sz w:val="28"/>
          <w:szCs w:val="28"/>
          <w:shd w:val="clear" w:color="auto" w:fill="FFFFFF"/>
        </w:rPr>
        <w:t xml:space="preserve"> за 2024 год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3035"/>
        <w:gridCol w:w="1573"/>
        <w:gridCol w:w="973"/>
        <w:gridCol w:w="918"/>
        <w:gridCol w:w="683"/>
        <w:gridCol w:w="525"/>
        <w:gridCol w:w="1533"/>
      </w:tblGrid>
      <w:tr w:rsidR="006E41AF">
        <w:tc>
          <w:tcPr>
            <w:tcW w:w="40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035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Наименование задачи, мероприятия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99" w:type="dxa"/>
            <w:gridSpan w:val="4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Исполнитель мероприятия</w:t>
            </w:r>
          </w:p>
        </w:tc>
      </w:tr>
      <w:tr w:rsidR="006E41AF">
        <w:tc>
          <w:tcPr>
            <w:tcW w:w="40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3035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57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97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53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</w:tr>
      <w:tr w:rsidR="006E41AF">
        <w:tc>
          <w:tcPr>
            <w:tcW w:w="40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3035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57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97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918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       - / +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</w:tr>
      <w:tr w:rsidR="006E41AF">
        <w:tc>
          <w:tcPr>
            <w:tcW w:w="40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E41AF">
        <w:trPr>
          <w:trHeight w:val="1415"/>
        </w:trPr>
        <w:tc>
          <w:tcPr>
            <w:tcW w:w="40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5" w:type="dxa"/>
            <w:vMerge w:val="restart"/>
            <w:shd w:val="clear" w:color="auto" w:fill="auto"/>
          </w:tcPr>
          <w:p w:rsidR="006E41AF" w:rsidRDefault="009E747B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A"/>
                <w:spacing w:val="-2"/>
                <w:sz w:val="24"/>
                <w:szCs w:val="24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573" w:type="dxa"/>
            <w:shd w:val="clear" w:color="auto" w:fill="auto"/>
          </w:tcPr>
          <w:p w:rsidR="006E41AF" w:rsidRDefault="009E747B">
            <w:pPr>
              <w:widowControl/>
              <w:jc w:val="center"/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E41AF" w:rsidRDefault="009E747B">
            <w:pPr>
              <w:jc w:val="both"/>
            </w:pPr>
            <w:r>
              <w:rPr>
                <w:sz w:val="16"/>
                <w:szCs w:val="16"/>
              </w:rPr>
              <w:t xml:space="preserve">Отдел жилищно-коммунального хозяйства, транспорта и связи 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Кореновский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</w:tr>
      <w:tr w:rsidR="006E41AF">
        <w:trPr>
          <w:trHeight w:val="1415"/>
        </w:trPr>
        <w:tc>
          <w:tcPr>
            <w:tcW w:w="40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3035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573" w:type="dxa"/>
            <w:shd w:val="clear" w:color="auto" w:fill="auto"/>
          </w:tcPr>
          <w:p w:rsidR="006E41AF" w:rsidRDefault="009E74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Краевой </w:t>
            </w:r>
          </w:p>
          <w:p w:rsidR="006E41AF" w:rsidRDefault="009E747B">
            <w:pPr>
              <w:widowControl/>
              <w:jc w:val="center"/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4 118,4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4 118,4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snapToGrid w:val="0"/>
              <w:jc w:val="both"/>
            </w:pPr>
          </w:p>
        </w:tc>
      </w:tr>
      <w:tr w:rsidR="006E41AF">
        <w:tc>
          <w:tcPr>
            <w:tcW w:w="40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3035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573" w:type="dxa"/>
            <w:shd w:val="clear" w:color="auto" w:fill="auto"/>
          </w:tcPr>
          <w:p w:rsidR="006E41AF" w:rsidRDefault="009E747B">
            <w:pPr>
              <w:widowControl/>
              <w:jc w:val="center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  <w:p w:rsidR="006E41AF" w:rsidRDefault="006E4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  <w:p w:rsidR="006E41AF" w:rsidRDefault="006E4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snapToGrid w:val="0"/>
              <w:ind w:left="-1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E41AF"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E41AF"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E41AF">
        <w:trPr>
          <w:trHeight w:val="318"/>
        </w:trPr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Районный бюджет (РБ)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E41AF">
        <w:trPr>
          <w:trHeight w:val="378"/>
        </w:trPr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Краевой бюджет (КБ)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4 118,4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4 118,4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41AF" w:rsidRDefault="006E41AF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41AF" w:rsidRDefault="006E41AF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E41AF"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Федеральный бюджет (ФБ)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683" w:type="dxa"/>
            <w:shd w:val="clear" w:color="auto" w:fill="auto"/>
          </w:tcPr>
          <w:p w:rsidR="006E41AF" w:rsidRDefault="006E41A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6E41AF" w:rsidRDefault="006E41A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E41AF">
        <w:tc>
          <w:tcPr>
            <w:tcW w:w="3438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57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:rsidR="006E41AF" w:rsidRDefault="006E41AF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41AF" w:rsidRDefault="009E747B">
      <w:pPr>
        <w:tabs>
          <w:tab w:val="left" w:pos="0"/>
        </w:tabs>
        <w:jc w:val="both"/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А.Е. </w:t>
      </w:r>
      <w:proofErr w:type="spellStart"/>
      <w:r>
        <w:rPr>
          <w:sz w:val="28"/>
          <w:szCs w:val="28"/>
        </w:rPr>
        <w:t>Дружинкин</w:t>
      </w:r>
      <w:proofErr w:type="spellEnd"/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</w:pPr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9E747B">
      <w:pPr>
        <w:widowControl/>
        <w:tabs>
          <w:tab w:val="left" w:pos="5669"/>
        </w:tabs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ПРИЛОЖЕНИЕ № 2</w:t>
      </w:r>
    </w:p>
    <w:p w:rsidR="006E41AF" w:rsidRDefault="006E41AF">
      <w:pPr>
        <w:widowControl/>
        <w:tabs>
          <w:tab w:val="left" w:pos="5669"/>
        </w:tabs>
        <w:ind w:left="5669"/>
        <w:jc w:val="both"/>
        <w:rPr>
          <w:sz w:val="28"/>
          <w:szCs w:val="28"/>
        </w:rPr>
      </w:pP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отчету о реализации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мероприятий муниципальной  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программы «Обеспечение 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жильем молодых семей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на территории сельских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поселений муниципального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на 2024 - 2028 годы» за 2024 год</w:t>
      </w:r>
    </w:p>
    <w:p w:rsidR="006E41AF" w:rsidRDefault="009E747B">
      <w:pPr>
        <w:widowControl/>
        <w:jc w:val="both"/>
      </w:pPr>
      <w:r>
        <w:rPr>
          <w:sz w:val="28"/>
          <w:szCs w:val="28"/>
        </w:rPr>
        <w:t xml:space="preserve">                                                                 </w:t>
      </w:r>
    </w:p>
    <w:p w:rsidR="006E41AF" w:rsidRDefault="006E41AF">
      <w:pPr>
        <w:widowControl/>
        <w:jc w:val="both"/>
      </w:pPr>
    </w:p>
    <w:p w:rsidR="006E41AF" w:rsidRDefault="006E41AF">
      <w:pPr>
        <w:widowControl/>
        <w:jc w:val="both"/>
      </w:pPr>
    </w:p>
    <w:p w:rsidR="006E41AF" w:rsidRDefault="009E747B">
      <w:pPr>
        <w:widowControl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E41AF" w:rsidRDefault="009E747B">
      <w:pPr>
        <w:pStyle w:val="a9"/>
        <w:widowControl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АНАЛИЗ</w:t>
      </w:r>
    </w:p>
    <w:p w:rsidR="006E41AF" w:rsidRDefault="009E747B">
      <w:pPr>
        <w:pStyle w:val="a9"/>
        <w:widowControl/>
        <w:jc w:val="center"/>
        <w:rPr>
          <w:spacing w:val="-2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 xml:space="preserve">показателей результативности </w:t>
      </w:r>
      <w:r>
        <w:rPr>
          <w:spacing w:val="-2"/>
          <w:sz w:val="28"/>
          <w:szCs w:val="28"/>
          <w:shd w:val="clear" w:color="auto" w:fill="FFFFFF"/>
        </w:rPr>
        <w:t xml:space="preserve">мероприятий муниципальной программы </w:t>
      </w:r>
      <w:r>
        <w:rPr>
          <w:sz w:val="28"/>
          <w:szCs w:val="28"/>
        </w:rPr>
        <w:t xml:space="preserve">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</w:t>
      </w:r>
    </w:p>
    <w:p w:rsidR="006E41AF" w:rsidRDefault="009E747B">
      <w:pPr>
        <w:pStyle w:val="a9"/>
        <w:widowControl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shd w:val="clear" w:color="auto" w:fill="FFFFFF"/>
        </w:rPr>
        <w:t xml:space="preserve"> за 2024 год</w:t>
      </w:r>
    </w:p>
    <w:p w:rsidR="006E41AF" w:rsidRDefault="006E41AF">
      <w:pPr>
        <w:pStyle w:val="a9"/>
        <w:widowControl/>
        <w:jc w:val="center"/>
        <w:rPr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303"/>
        <w:gridCol w:w="1377"/>
        <w:gridCol w:w="1377"/>
        <w:gridCol w:w="1377"/>
        <w:gridCol w:w="1377"/>
        <w:gridCol w:w="1377"/>
      </w:tblGrid>
      <w:tr w:rsidR="006E41AF">
        <w:tc>
          <w:tcPr>
            <w:tcW w:w="450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6E41AF">
        <w:tc>
          <w:tcPr>
            <w:tcW w:w="450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2303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377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377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377" w:type="dxa"/>
            <w:vMerge/>
            <w:shd w:val="clear" w:color="auto" w:fill="auto"/>
          </w:tcPr>
          <w:p w:rsidR="006E41AF" w:rsidRDefault="006E41AF">
            <w:pPr>
              <w:snapToGrid w:val="0"/>
            </w:pP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6E41AF">
        <w:tc>
          <w:tcPr>
            <w:tcW w:w="4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6E41AF">
        <w:tc>
          <w:tcPr>
            <w:tcW w:w="4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303" w:type="dxa"/>
            <w:shd w:val="clear" w:color="auto" w:fill="auto"/>
          </w:tcPr>
          <w:p w:rsidR="006E41AF" w:rsidRDefault="009E747B">
            <w:r>
              <w:t xml:space="preserve"> </w:t>
            </w:r>
            <w:r>
              <w:rPr>
                <w:color w:val="00000A"/>
                <w:spacing w:val="-2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6E41AF" w:rsidRDefault="006E41AF">
      <w:pPr>
        <w:pStyle w:val="a9"/>
        <w:rPr>
          <w:sz w:val="28"/>
          <w:szCs w:val="28"/>
        </w:rPr>
      </w:pPr>
    </w:p>
    <w:p w:rsidR="006E41AF" w:rsidRDefault="006E41AF">
      <w:pPr>
        <w:pStyle w:val="a9"/>
        <w:jc w:val="both"/>
        <w:rPr>
          <w:sz w:val="28"/>
          <w:szCs w:val="28"/>
        </w:rPr>
      </w:pPr>
    </w:p>
    <w:p w:rsidR="006E41AF" w:rsidRDefault="006E41AF">
      <w:pPr>
        <w:pStyle w:val="a9"/>
        <w:rPr>
          <w:sz w:val="28"/>
          <w:szCs w:val="28"/>
        </w:rPr>
      </w:pP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41AF" w:rsidRDefault="009E747B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А.В. </w:t>
      </w:r>
      <w:proofErr w:type="spellStart"/>
      <w:r>
        <w:rPr>
          <w:sz w:val="28"/>
          <w:szCs w:val="28"/>
        </w:rPr>
        <w:t>Дружинкин</w:t>
      </w:r>
      <w:proofErr w:type="spellEnd"/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both"/>
        <w:rPr>
          <w:spacing w:val="-2"/>
          <w:sz w:val="28"/>
          <w:szCs w:val="28"/>
        </w:rPr>
      </w:pPr>
    </w:p>
    <w:p w:rsidR="006E41AF" w:rsidRDefault="006E41AF">
      <w:pPr>
        <w:widowControl/>
        <w:ind w:left="5216"/>
        <w:jc w:val="center"/>
        <w:rPr>
          <w:spacing w:val="-2"/>
          <w:sz w:val="28"/>
          <w:szCs w:val="28"/>
        </w:rPr>
      </w:pPr>
    </w:p>
    <w:p w:rsidR="006E41AF" w:rsidRDefault="006E41AF">
      <w:pPr>
        <w:widowControl/>
        <w:ind w:left="5216"/>
        <w:jc w:val="center"/>
        <w:rPr>
          <w:spacing w:val="-2"/>
          <w:sz w:val="28"/>
          <w:szCs w:val="28"/>
        </w:rPr>
      </w:pPr>
    </w:p>
    <w:p w:rsidR="006E41AF" w:rsidRDefault="006E41AF">
      <w:pPr>
        <w:widowControl/>
        <w:ind w:left="5216"/>
        <w:jc w:val="center"/>
        <w:rPr>
          <w:spacing w:val="-2"/>
          <w:sz w:val="28"/>
          <w:szCs w:val="28"/>
        </w:rPr>
      </w:pPr>
    </w:p>
    <w:p w:rsidR="006E41AF" w:rsidRDefault="006E41AF">
      <w:pPr>
        <w:widowControl/>
        <w:ind w:left="5216"/>
        <w:jc w:val="center"/>
        <w:rPr>
          <w:spacing w:val="-2"/>
          <w:sz w:val="28"/>
          <w:szCs w:val="28"/>
        </w:rPr>
      </w:pPr>
    </w:p>
    <w:p w:rsidR="006E41AF" w:rsidRDefault="006E41AF">
      <w:pPr>
        <w:widowControl/>
        <w:ind w:left="-454"/>
        <w:jc w:val="center"/>
        <w:rPr>
          <w:spacing w:val="-2"/>
          <w:sz w:val="28"/>
          <w:szCs w:val="28"/>
        </w:rPr>
      </w:pPr>
    </w:p>
    <w:p w:rsidR="006E41AF" w:rsidRDefault="006E41AF">
      <w:pPr>
        <w:widowControl/>
        <w:ind w:left="-454"/>
        <w:jc w:val="center"/>
        <w:rPr>
          <w:spacing w:val="-2"/>
          <w:sz w:val="28"/>
          <w:szCs w:val="28"/>
        </w:rPr>
      </w:pPr>
    </w:p>
    <w:p w:rsidR="006E41AF" w:rsidRDefault="009E747B">
      <w:pPr>
        <w:widowControl/>
        <w:ind w:left="566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ПРИЛОЖЕНИЕ № 3</w:t>
      </w:r>
    </w:p>
    <w:p w:rsidR="006E41AF" w:rsidRDefault="006E41AF">
      <w:pPr>
        <w:widowControl/>
        <w:ind w:left="5726"/>
        <w:jc w:val="center"/>
        <w:rPr>
          <w:sz w:val="28"/>
          <w:szCs w:val="28"/>
        </w:rPr>
      </w:pPr>
    </w:p>
    <w:p w:rsidR="006E41AF" w:rsidRDefault="009E747B">
      <w:pPr>
        <w:widowControl/>
        <w:ind w:left="5726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мероприятий муниципальной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программы «Обеспечение 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жильем молодых семей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на территории сельских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поселений муниципального 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6E41AF" w:rsidRDefault="009E747B">
      <w:pPr>
        <w:rPr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на 2024 - 2028 годы»</w:t>
      </w:r>
      <w:r>
        <w:rPr>
          <w:spacing w:val="-2"/>
          <w:sz w:val="28"/>
          <w:szCs w:val="28"/>
          <w:shd w:val="clear" w:color="auto" w:fill="FFFFFF"/>
        </w:rPr>
        <w:t xml:space="preserve"> за 2024 год</w:t>
      </w:r>
    </w:p>
    <w:p w:rsidR="006E41AF" w:rsidRDefault="009E747B">
      <w:pPr>
        <w:rPr>
          <w:sz w:val="28"/>
          <w:szCs w:val="28"/>
        </w:rPr>
      </w:pPr>
      <w:r>
        <w:rPr>
          <w:spacing w:val="-2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</w:p>
    <w:p w:rsidR="006E41AF" w:rsidRDefault="006E41AF">
      <w:pPr>
        <w:rPr>
          <w:sz w:val="28"/>
          <w:szCs w:val="28"/>
        </w:rPr>
      </w:pPr>
    </w:p>
    <w:p w:rsidR="006E41AF" w:rsidRDefault="006E41AF">
      <w:pPr>
        <w:rPr>
          <w:sz w:val="28"/>
          <w:szCs w:val="28"/>
        </w:rPr>
      </w:pPr>
    </w:p>
    <w:p w:rsidR="006E41AF" w:rsidRDefault="009E747B">
      <w:pPr>
        <w:pStyle w:val="a9"/>
        <w:widowControl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ОЦЕНКА</w:t>
      </w:r>
    </w:p>
    <w:p w:rsidR="006E41AF" w:rsidRDefault="009E747B">
      <w:pPr>
        <w:pStyle w:val="a9"/>
        <w:widowControl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эффективности реализации </w:t>
      </w:r>
      <w:r>
        <w:rPr>
          <w:spacing w:val="-2"/>
          <w:sz w:val="28"/>
          <w:szCs w:val="28"/>
          <w:shd w:val="clear" w:color="auto" w:fill="FFFFFF"/>
        </w:rPr>
        <w:t xml:space="preserve">муниципальной программы </w:t>
      </w:r>
      <w:r>
        <w:rPr>
          <w:sz w:val="28"/>
          <w:szCs w:val="28"/>
        </w:rPr>
        <w:t xml:space="preserve">«Обеспечение жильем молодых семей на территории сельских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на 2024 - 2028 годы»</w:t>
      </w:r>
      <w:r>
        <w:rPr>
          <w:spacing w:val="-2"/>
          <w:sz w:val="28"/>
          <w:szCs w:val="28"/>
          <w:shd w:val="clear" w:color="auto" w:fill="FFFFFF"/>
        </w:rPr>
        <w:t xml:space="preserve"> за 2024 год</w:t>
      </w:r>
    </w:p>
    <w:p w:rsidR="006E41AF" w:rsidRDefault="006E41AF">
      <w:pPr>
        <w:pStyle w:val="a9"/>
        <w:widowControl/>
        <w:jc w:val="center"/>
        <w:rPr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3751"/>
        <w:gridCol w:w="1581"/>
        <w:gridCol w:w="2607"/>
        <w:gridCol w:w="1250"/>
      </w:tblGrid>
      <w:tr w:rsidR="006E41AF">
        <w:trPr>
          <w:trHeight w:val="1365"/>
        </w:trPr>
        <w:tc>
          <w:tcPr>
            <w:tcW w:w="449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51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1581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Фактические объемы финансирования</w:t>
            </w:r>
          </w:p>
        </w:tc>
        <w:tc>
          <w:tcPr>
            <w:tcW w:w="260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2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Эффективность реализации ЦП (5=4/3)</w:t>
            </w:r>
          </w:p>
        </w:tc>
      </w:tr>
      <w:tr w:rsidR="006E41AF">
        <w:trPr>
          <w:trHeight w:val="429"/>
        </w:trPr>
        <w:tc>
          <w:tcPr>
            <w:tcW w:w="449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7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E41AF">
        <w:tc>
          <w:tcPr>
            <w:tcW w:w="449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6E41AF" w:rsidRDefault="009E747B">
            <w:r>
              <w:rPr>
                <w:color w:val="00000A"/>
                <w:spacing w:val="-2"/>
                <w:sz w:val="20"/>
                <w:szCs w:val="20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581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2607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12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100%</w:t>
            </w:r>
          </w:p>
        </w:tc>
      </w:tr>
      <w:tr w:rsidR="006E41AF">
        <w:trPr>
          <w:trHeight w:val="428"/>
        </w:trPr>
        <w:tc>
          <w:tcPr>
            <w:tcW w:w="4200" w:type="dxa"/>
            <w:gridSpan w:val="2"/>
            <w:shd w:val="clear" w:color="auto" w:fill="auto"/>
          </w:tcPr>
          <w:p w:rsidR="006E41AF" w:rsidRDefault="009E747B">
            <w:pPr>
              <w:widowControl/>
              <w:tabs>
                <w:tab w:val="left" w:pos="540"/>
                <w:tab w:val="left" w:pos="4680"/>
              </w:tabs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581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2607" w:type="dxa"/>
            <w:shd w:val="clear" w:color="auto" w:fill="auto"/>
          </w:tcPr>
          <w:p w:rsidR="006E41AF" w:rsidRDefault="009E747B">
            <w:pPr>
              <w:jc w:val="center"/>
            </w:pPr>
            <w:r>
              <w:rPr>
                <w:sz w:val="20"/>
                <w:szCs w:val="20"/>
              </w:rPr>
              <w:t>7 656,0</w:t>
            </w:r>
          </w:p>
        </w:tc>
        <w:tc>
          <w:tcPr>
            <w:tcW w:w="1250" w:type="dxa"/>
            <w:shd w:val="clear" w:color="auto" w:fill="auto"/>
          </w:tcPr>
          <w:p w:rsidR="006E41AF" w:rsidRDefault="009E747B">
            <w:pPr>
              <w:pStyle w:val="a6"/>
              <w:jc w:val="center"/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6E41AF" w:rsidRDefault="006E41AF">
      <w:pPr>
        <w:pStyle w:val="a9"/>
        <w:widowControl/>
        <w:jc w:val="center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center"/>
        <w:rPr>
          <w:spacing w:val="-2"/>
          <w:sz w:val="28"/>
          <w:szCs w:val="28"/>
        </w:rPr>
      </w:pPr>
    </w:p>
    <w:p w:rsidR="006E41AF" w:rsidRDefault="006E41AF">
      <w:pPr>
        <w:pStyle w:val="a9"/>
        <w:widowControl/>
        <w:jc w:val="center"/>
        <w:rPr>
          <w:spacing w:val="-2"/>
          <w:sz w:val="28"/>
          <w:szCs w:val="28"/>
        </w:rPr>
      </w:pP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E41AF" w:rsidRDefault="009E747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41AF" w:rsidRDefault="009E747B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А.Е. </w:t>
      </w:r>
      <w:proofErr w:type="spellStart"/>
      <w:r>
        <w:rPr>
          <w:sz w:val="28"/>
          <w:szCs w:val="28"/>
        </w:rPr>
        <w:t>Дружинкин</w:t>
      </w:r>
      <w:proofErr w:type="spellEnd"/>
    </w:p>
    <w:p w:rsidR="006E41AF" w:rsidRDefault="006E41AF">
      <w:pPr>
        <w:tabs>
          <w:tab w:val="left" w:pos="0"/>
        </w:tabs>
        <w:jc w:val="both"/>
        <w:rPr>
          <w:sz w:val="28"/>
          <w:szCs w:val="28"/>
        </w:rPr>
      </w:pPr>
    </w:p>
    <w:p w:rsidR="006E41AF" w:rsidRDefault="006E41AF">
      <w:pPr>
        <w:tabs>
          <w:tab w:val="left" w:pos="0"/>
        </w:tabs>
        <w:jc w:val="both"/>
        <w:rPr>
          <w:spacing w:val="-2"/>
          <w:sz w:val="28"/>
          <w:szCs w:val="28"/>
        </w:rPr>
      </w:pPr>
    </w:p>
    <w:p w:rsidR="006E41AF" w:rsidRDefault="006E41AF">
      <w:pPr>
        <w:rPr>
          <w:spacing w:val="-2"/>
          <w:sz w:val="28"/>
          <w:szCs w:val="28"/>
        </w:rPr>
      </w:pPr>
    </w:p>
    <w:sectPr w:rsidR="006E41A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47B"/>
    <w:rsid w:val="006E41AF"/>
    <w:rsid w:val="009E747B"/>
    <w:rsid w:val="00D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1D8E6B"/>
  <w15:chartTrackingRefBased/>
  <w15:docId w15:val="{C540D8BE-8307-4DC2-8B8C-1494530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b/>
      <w:bCs/>
      <w:color w:val="808080"/>
    </w:rPr>
  </w:style>
  <w:style w:type="paragraph" w:styleId="4">
    <w:name w:val="heading 4"/>
    <w:next w:val="a"/>
    <w:qFormat/>
    <w:pPr>
      <w:widowControl w:val="0"/>
      <w:suppressAutoHyphens/>
      <w:spacing w:before="120" w:after="120"/>
      <w:jc w:val="both"/>
      <w:outlineLvl w:val="3"/>
    </w:pPr>
    <w:rPr>
      <w:rFonts w:ascii="XO Thames" w:hAnsi="XO Thames" w:cs="XO Thames"/>
      <w:b/>
      <w:bCs/>
      <w:color w:val="000000"/>
      <w:sz w:val="24"/>
      <w:szCs w:val="24"/>
      <w:lang w:eastAsia="zh-CN" w:bidi="hi-IN"/>
    </w:rPr>
  </w:style>
  <w:style w:type="paragraph" w:styleId="5">
    <w:name w:val="heading 5"/>
    <w:next w:val="a"/>
    <w:qFormat/>
    <w:pPr>
      <w:widowControl w:val="0"/>
      <w:suppressAutoHyphens/>
      <w:spacing w:before="120" w:after="120"/>
      <w:jc w:val="both"/>
      <w:outlineLvl w:val="4"/>
    </w:pPr>
    <w:rPr>
      <w:rFonts w:ascii="XO Thames" w:hAnsi="XO Thames" w:cs="XO Thames"/>
      <w:b/>
      <w:bCs/>
      <w:color w:val="000000"/>
      <w:sz w:val="22"/>
      <w:szCs w:val="2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customStyle="1" w:styleId="10">
    <w:name w:val="Заголовок1"/>
    <w:basedOn w:val="a"/>
    <w:next w:val="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next w:val="a"/>
    <w:pPr>
      <w:spacing w:after="120"/>
    </w:pPr>
  </w:style>
  <w:style w:type="paragraph" w:styleId="a4">
    <w:name w:val="List"/>
    <w:basedOn w:val="a0"/>
    <w:next w:val="a0"/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next w:val="a"/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styleId="20">
    <w:name w:val="toc 2"/>
    <w:next w:val="a"/>
    <w:pPr>
      <w:widowControl w:val="0"/>
      <w:suppressAutoHyphens/>
      <w:ind w:left="2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styleId="40">
    <w:name w:val="toc 4"/>
    <w:next w:val="a"/>
    <w:pPr>
      <w:widowControl w:val="0"/>
      <w:suppressAutoHyphens/>
      <w:ind w:left="6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styleId="6">
    <w:name w:val="toc 6"/>
    <w:next w:val="a"/>
    <w:pPr>
      <w:widowControl w:val="0"/>
      <w:suppressAutoHyphens/>
      <w:ind w:left="10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styleId="7">
    <w:name w:val="toc 7"/>
    <w:next w:val="a"/>
    <w:pPr>
      <w:widowControl w:val="0"/>
      <w:suppressAutoHyphens/>
      <w:ind w:left="12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customStyle="1" w:styleId="a6">
    <w:name w:val="Содержимое таблицы"/>
    <w:basedOn w:val="a"/>
    <w:next w:val="a"/>
  </w:style>
  <w:style w:type="paragraph" w:styleId="a7">
    <w:name w:val="endnote text"/>
    <w:pPr>
      <w:widowControl w:val="0"/>
      <w:suppressAutoHyphens/>
      <w:ind w:firstLine="851"/>
      <w:jc w:val="both"/>
    </w:pPr>
    <w:rPr>
      <w:rFonts w:ascii="XO Thames" w:hAnsi="XO Thames" w:cs="XO Thames"/>
      <w:color w:val="000000"/>
      <w:sz w:val="22"/>
      <w:szCs w:val="22"/>
      <w:lang w:eastAsia="zh-CN" w:bidi="hi-IN"/>
    </w:rPr>
  </w:style>
  <w:style w:type="paragraph" w:customStyle="1" w:styleId="Caption11">
    <w:name w:val="Caption11"/>
    <w:basedOn w:val="a"/>
    <w:next w:val="a"/>
    <w:pPr>
      <w:spacing w:before="120" w:after="120"/>
    </w:pPr>
    <w:rPr>
      <w:i/>
      <w:iCs/>
    </w:rPr>
  </w:style>
  <w:style w:type="paragraph" w:customStyle="1" w:styleId="12">
    <w:name w:val="Основной шрифт абзаца1"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customStyle="1" w:styleId="FontStyle19">
    <w:name w:val="Font Style19"/>
    <w:basedOn w:val="12"/>
    <w:next w:val="12"/>
    <w:rPr>
      <w:sz w:val="26"/>
      <w:szCs w:val="26"/>
    </w:rPr>
  </w:style>
  <w:style w:type="paragraph" w:customStyle="1" w:styleId="NumberingSymbols">
    <w:name w:val="Numbering Symbols"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customStyle="1" w:styleId="StrongEmphasis">
    <w:name w:val="Strong Emphasis"/>
    <w:pPr>
      <w:widowControl w:val="0"/>
      <w:suppressAutoHyphens/>
    </w:pPr>
    <w:rPr>
      <w:b/>
      <w:bCs/>
      <w:color w:val="000000"/>
      <w:sz w:val="24"/>
      <w:szCs w:val="24"/>
      <w:lang w:eastAsia="zh-CN" w:bidi="hi-IN"/>
    </w:rPr>
  </w:style>
  <w:style w:type="paragraph" w:customStyle="1" w:styleId="FontStyle26">
    <w:name w:val="Font Style26"/>
    <w:basedOn w:val="12"/>
    <w:next w:val="12"/>
    <w:rPr>
      <w:sz w:val="26"/>
      <w:szCs w:val="2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0"/>
      <w:lang w:eastAsia="zh-CN" w:bidi="hi-IN"/>
    </w:rPr>
  </w:style>
  <w:style w:type="paragraph" w:styleId="30">
    <w:name w:val="toc 3"/>
    <w:next w:val="a"/>
    <w:pPr>
      <w:widowControl w:val="0"/>
      <w:suppressAutoHyphens/>
      <w:ind w:left="4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customStyle="1" w:styleId="a8">
    <w:name w:val="Заголовок таблицы"/>
    <w:basedOn w:val="a6"/>
    <w:next w:val="a6"/>
    <w:pPr>
      <w:jc w:val="center"/>
    </w:pPr>
    <w:rPr>
      <w:b/>
      <w:bCs/>
    </w:rPr>
  </w:style>
  <w:style w:type="paragraph" w:customStyle="1" w:styleId="a9">
    <w:name w:val="Содержимое врезки"/>
    <w:basedOn w:val="a"/>
    <w:next w:val="a"/>
  </w:style>
  <w:style w:type="paragraph" w:customStyle="1" w:styleId="FontStyle28">
    <w:name w:val="Font Style28"/>
    <w:basedOn w:val="12"/>
    <w:next w:val="12"/>
  </w:style>
  <w:style w:type="paragraph" w:customStyle="1" w:styleId="13">
    <w:name w:val="Основной шрифт абзаца1"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customStyle="1" w:styleId="Internetlink">
    <w:name w:val="Internet link"/>
    <w:pPr>
      <w:widowControl w:val="0"/>
      <w:suppressAutoHyphens/>
    </w:pPr>
    <w:rPr>
      <w:color w:val="0000FF"/>
      <w:sz w:val="24"/>
      <w:szCs w:val="24"/>
      <w:u w:val="single"/>
      <w:lang w:eastAsia="zh-CN" w:bidi="hi-IN"/>
    </w:rPr>
  </w:style>
  <w:style w:type="paragraph" w:styleId="aa">
    <w:name w:val="footnote text"/>
    <w:pPr>
      <w:widowControl w:val="0"/>
      <w:suppressAutoHyphens/>
      <w:ind w:firstLine="851"/>
      <w:jc w:val="both"/>
    </w:pPr>
    <w:rPr>
      <w:rFonts w:ascii="XO Thames" w:hAnsi="XO Thames" w:cs="XO Thames"/>
      <w:color w:val="000000"/>
      <w:sz w:val="22"/>
      <w:szCs w:val="22"/>
      <w:lang w:eastAsia="zh-CN" w:bidi="hi-IN"/>
    </w:rPr>
  </w:style>
  <w:style w:type="paragraph" w:styleId="14">
    <w:name w:val="toc 1"/>
    <w:next w:val="a"/>
    <w:pPr>
      <w:widowControl w:val="0"/>
      <w:suppressAutoHyphens/>
    </w:pPr>
    <w:rPr>
      <w:rFonts w:ascii="XO Thames" w:hAnsi="XO Thames" w:cs="XO Thames"/>
      <w:b/>
      <w:bCs/>
      <w:color w:val="000000"/>
      <w:sz w:val="28"/>
      <w:szCs w:val="28"/>
      <w:lang w:eastAsia="zh-CN" w:bidi="hi-IN"/>
    </w:rPr>
  </w:style>
  <w:style w:type="paragraph" w:customStyle="1" w:styleId="HeaderandFooter">
    <w:name w:val="Header and Footer"/>
    <w:pPr>
      <w:widowControl w:val="0"/>
      <w:suppressAutoHyphens/>
      <w:jc w:val="both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styleId="9">
    <w:name w:val="toc 9"/>
    <w:next w:val="a"/>
    <w:pPr>
      <w:widowControl w:val="0"/>
      <w:suppressAutoHyphens/>
      <w:ind w:left="16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customStyle="1" w:styleId="FontStyle16">
    <w:name w:val="Font Style16"/>
    <w:basedOn w:val="12"/>
    <w:next w:val="12"/>
    <w:rPr>
      <w:sz w:val="26"/>
      <w:szCs w:val="26"/>
    </w:rPr>
  </w:style>
  <w:style w:type="paragraph" w:styleId="8">
    <w:name w:val="toc 8"/>
    <w:next w:val="a"/>
    <w:pPr>
      <w:widowControl w:val="0"/>
      <w:suppressAutoHyphens/>
      <w:ind w:left="14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styleId="50">
    <w:name w:val="toc 5"/>
    <w:next w:val="a"/>
    <w:pPr>
      <w:widowControl w:val="0"/>
      <w:suppressAutoHyphens/>
      <w:ind w:left="800"/>
    </w:pPr>
    <w:rPr>
      <w:rFonts w:ascii="XO Thames" w:hAnsi="XO Thames" w:cs="XO Thames"/>
      <w:color w:val="000000"/>
      <w:sz w:val="28"/>
      <w:szCs w:val="28"/>
      <w:lang w:eastAsia="zh-CN" w:bidi="hi-IN"/>
    </w:rPr>
  </w:style>
  <w:style w:type="paragraph" w:customStyle="1" w:styleId="ab">
    <w:name w:val="Блочная цитата"/>
    <w:basedOn w:val="a"/>
    <w:next w:val="a"/>
    <w:pPr>
      <w:spacing w:after="283"/>
      <w:ind w:left="567" w:right="567"/>
    </w:pPr>
  </w:style>
  <w:style w:type="paragraph" w:styleId="ac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21">
    <w:name w:val="Заголовок2"/>
    <w:basedOn w:val="10"/>
    <w:next w:val="a0"/>
    <w:pPr>
      <w:jc w:val="center"/>
    </w:pPr>
    <w:rPr>
      <w:b/>
      <w:bCs/>
      <w:sz w:val="56"/>
      <w:szCs w:val="5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1899-12-31T21:00:00Z</cp:lastPrinted>
  <dcterms:created xsi:type="dcterms:W3CDTF">2025-02-28T12:44:00Z</dcterms:created>
  <dcterms:modified xsi:type="dcterms:W3CDTF">2025-03-04T07:55:00Z</dcterms:modified>
</cp:coreProperties>
</file>