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000" w:rsidRDefault="00AA6517">
      <w:pPr>
        <w:pageBreakBefore/>
        <w:jc w:val="center"/>
      </w:pPr>
      <w:bookmarkStart w:id="0" w:name="_GoBack"/>
      <w:bookmarkEnd w:id="0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pt;height:64.5pt" filled="t">
            <v:fill color2="black"/>
            <v:imagedata r:id="rId5" o:title="" croptop="-23f" cropbottom="-23f" cropleft="-29f" cropright="-29f"/>
          </v:shape>
        </w:pict>
      </w:r>
    </w:p>
    <w:p w:rsidR="00000000" w:rsidRDefault="00AA6517">
      <w:pPr>
        <w:jc w:val="center"/>
      </w:pPr>
    </w:p>
    <w:p w:rsidR="00000000" w:rsidRDefault="00AA6517">
      <w:pPr>
        <w:pStyle w:val="2"/>
        <w:numPr>
          <w:ilvl w:val="0"/>
          <w:numId w:val="1"/>
        </w:numPr>
        <w:tabs>
          <w:tab w:val="left" w:pos="0"/>
        </w:tabs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АДМИНИСТРАЦИЯ  МУНИЦИПАЛЬНОГО  ОБРАЗОВАНИЯ</w:t>
      </w:r>
    </w:p>
    <w:p w:rsidR="00000000" w:rsidRDefault="00AA6517">
      <w:pPr>
        <w:pStyle w:val="2"/>
        <w:numPr>
          <w:ilvl w:val="0"/>
          <w:numId w:val="1"/>
        </w:numPr>
        <w:tabs>
          <w:tab w:val="left" w:pos="0"/>
        </w:tabs>
        <w:rPr>
          <w:rFonts w:ascii="Times New Roman" w:hAnsi="Times New Roman" w:cs="Times New Roman"/>
          <w:sz w:val="36"/>
        </w:rPr>
      </w:pPr>
      <w:r>
        <w:rPr>
          <w:rFonts w:ascii="Times New Roman" w:hAnsi="Times New Roman" w:cs="Times New Roman"/>
          <w:sz w:val="28"/>
        </w:rPr>
        <w:t>КОРЕНОВСКИЙ  РАЙОН</w:t>
      </w:r>
    </w:p>
    <w:p w:rsidR="00000000" w:rsidRDefault="00AA6517">
      <w:pPr>
        <w:pStyle w:val="1"/>
        <w:numPr>
          <w:ilvl w:val="0"/>
          <w:numId w:val="0"/>
        </w:numPr>
        <w:tabs>
          <w:tab w:val="left" w:pos="0"/>
        </w:tabs>
        <w:spacing w:before="114" w:after="114" w:line="36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36"/>
        </w:rPr>
        <w:t>ПОСТАНОВЛЕНИЕ</w:t>
      </w:r>
    </w:p>
    <w:p w:rsidR="00000000" w:rsidRDefault="00AA6517">
      <w:pPr>
        <w:pStyle w:val="1"/>
        <w:numPr>
          <w:ilvl w:val="0"/>
          <w:numId w:val="0"/>
        </w:numPr>
        <w:spacing w:line="360" w:lineRule="auto"/>
        <w:jc w:val="left"/>
        <w:rPr>
          <w:rFonts w:ascii="Times New Roman" w:hAnsi="Times New Roman" w:cs="Times New Roman"/>
          <w:color w:val="00000A"/>
        </w:rPr>
      </w:pPr>
      <w:r>
        <w:rPr>
          <w:rFonts w:ascii="Times New Roman" w:hAnsi="Times New Roman" w:cs="Times New Roman"/>
          <w:b/>
          <w:sz w:val="24"/>
        </w:rPr>
        <w:t>от 12</w:t>
      </w:r>
      <w:r>
        <w:rPr>
          <w:rFonts w:ascii="Times New Roman" w:hAnsi="Times New Roman" w:cs="Times New Roman"/>
          <w:b/>
          <w:color w:val="00000A"/>
          <w:sz w:val="24"/>
        </w:rPr>
        <w:t>.02.2025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b/>
          <w:sz w:val="24"/>
        </w:rPr>
        <w:t xml:space="preserve">                                                                                         № </w:t>
      </w:r>
      <w:r>
        <w:rPr>
          <w:rFonts w:ascii="Times New Roman" w:hAnsi="Times New Roman" w:cs="Times New Roman"/>
          <w:b/>
          <w:color w:val="00000A"/>
          <w:sz w:val="24"/>
        </w:rPr>
        <w:t>213</w:t>
      </w:r>
    </w:p>
    <w:p w:rsidR="00000000" w:rsidRDefault="00AA6517">
      <w:pPr>
        <w:jc w:val="center"/>
        <w:rPr>
          <w:lang/>
        </w:rPr>
      </w:pPr>
      <w:r>
        <w:rPr>
          <w:rFonts w:ascii="Times New Roman" w:hAnsi="Times New Roman" w:cs="Times New Roman"/>
          <w:color w:val="00000A"/>
        </w:rPr>
        <w:t>г. Кореновск</w:t>
      </w:r>
    </w:p>
    <w:p w:rsidR="00000000" w:rsidRDefault="00AA6517">
      <w:pPr>
        <w:jc w:val="center"/>
        <w:rPr>
          <w:lang/>
        </w:rPr>
      </w:pPr>
    </w:p>
    <w:p w:rsidR="00000000" w:rsidRDefault="00AA6517">
      <w:pPr>
        <w:jc w:val="center"/>
        <w:rPr>
          <w:lang/>
        </w:rPr>
      </w:pPr>
    </w:p>
    <w:p w:rsidR="00000000" w:rsidRDefault="00AA6517">
      <w:pPr>
        <w:jc w:val="center"/>
        <w:rPr>
          <w:lang/>
        </w:rPr>
      </w:pPr>
    </w:p>
    <w:p w:rsidR="00000000" w:rsidRDefault="00AA6517">
      <w:pPr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 внесении изменений в постановление администраци</w:t>
      </w:r>
      <w:r>
        <w:rPr>
          <w:rFonts w:ascii="Times New Roman" w:hAnsi="Times New Roman" w:cs="Times New Roman"/>
          <w:b/>
          <w:bCs/>
          <w:sz w:val="28"/>
          <w:szCs w:val="28"/>
        </w:rPr>
        <w:t>и муниципального образования Кореновский район от 27 октября 2023 года № 1896 «Об утверждении  муниципальной программы «Управление и  распоряжение</w:t>
      </w:r>
      <w:r>
        <w:rPr>
          <w:rFonts w:ascii="Times New Roman" w:hAnsi="Times New Roman" w:cs="Times New Roman"/>
          <w:b/>
          <w:bCs/>
          <w:color w:val="80000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земельными ресурсами  и </w:t>
      </w:r>
      <w:r>
        <w:rPr>
          <w:rFonts w:ascii="Times New Roman" w:hAnsi="Times New Roman" w:cs="Times New Roman"/>
          <w:b/>
          <w:bCs/>
          <w:sz w:val="28"/>
          <w:szCs w:val="28"/>
        </w:rPr>
        <w:t>муниципальным имуществом  муниципального образования Кореновский район»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на </w:t>
      </w:r>
      <w:r>
        <w:rPr>
          <w:rFonts w:ascii="Times New Roman" w:hAnsi="Times New Roman" w:cs="Times New Roman"/>
          <w:b/>
          <w:bCs/>
          <w:sz w:val="28"/>
          <w:szCs w:val="28"/>
        </w:rPr>
        <w:t>2024-2028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годы»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</w:p>
    <w:p w:rsidR="00000000" w:rsidRDefault="00AA6517">
      <w:pPr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000000" w:rsidRDefault="00AA6517">
      <w:pPr>
        <w:tabs>
          <w:tab w:val="left" w:pos="708"/>
          <w:tab w:val="left" w:pos="5655"/>
        </w:tabs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 целях систематизации мероприятий по управлению и распоряжению земельными ресурсами и муниципальным имуществом муниципального образования Кореновский район, оптимизации бюджетных расходов и увеличения доходов бюджета муниципального образования 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ореновский район, в соответствии с Федеральным законом от 6 октября 2003 года № 131-ФЗ «Об общих принципах  организации  местного самоуправления в Российской Федерации», статьей 179 Бюджетного кодекса Российской Федерации, постановлением администрации муни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ципального образования Кореновский район от 02 ноября 2023 года № 1921 «Об утверждении Порядка принятия решения о разработке, формировании, реализации и оценке эффективности муниципальных программ муниципального образования Кореновский район»  администраци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муниципального образования Кореновский район                              п о с т а н о в л я е т: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000000" w:rsidRDefault="00AA6517">
      <w:pPr>
        <w:tabs>
          <w:tab w:val="left" w:pos="0"/>
          <w:tab w:val="left" w:pos="5655"/>
        </w:tabs>
        <w:ind w:firstLine="73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1.  Внести в постановление администрации муниципального образования Кореновский район от 27 октября 2023 года № 1896 «Об утверждении  муниципальной програ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ммы «Управление и распоряжение земельными ресурсами и муниципальным имуществом муниципального образования Кореновский район» на 2024-2028 годы», изложив приложение к нему в новой редакции (прилагается).</w:t>
      </w:r>
    </w:p>
    <w:p w:rsidR="00000000" w:rsidRDefault="00AA6517">
      <w:pPr>
        <w:tabs>
          <w:tab w:val="left" w:pos="0"/>
          <w:tab w:val="left" w:pos="5655"/>
        </w:tabs>
        <w:ind w:firstLine="73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 Признать утратившим силу постановл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ение администрац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 муниципального образования Кореновский район от 11.02.2025 № 196                         «О внесении изменений в постановление администрации муниципальн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ого образования Кореновский район от 27.10.2023 № 1896 «Об утверждении  муниципальной    программы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«Управление    и    распоряжение    </w:t>
      </w:r>
      <w:r>
        <w:rPr>
          <w:rFonts w:ascii="Times New Roman" w:eastAsia="Times New Roman" w:hAnsi="Times New Roman" w:cs="Times New Roman"/>
          <w:sz w:val="28"/>
          <w:szCs w:val="28"/>
        </w:rPr>
        <w:t>земельными</w:t>
      </w:r>
    </w:p>
    <w:p w:rsidR="00000000" w:rsidRDefault="00AA6517">
      <w:pPr>
        <w:tabs>
          <w:tab w:val="left" w:pos="0"/>
          <w:tab w:val="left" w:pos="5655"/>
        </w:tabs>
        <w:ind w:firstLine="73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00000" w:rsidRDefault="00AA6517">
      <w:pPr>
        <w:tabs>
          <w:tab w:val="left" w:pos="0"/>
          <w:tab w:val="left" w:pos="5655"/>
        </w:tabs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2</w:t>
      </w:r>
    </w:p>
    <w:p w:rsidR="00000000" w:rsidRDefault="00AA6517">
      <w:pPr>
        <w:tabs>
          <w:tab w:val="left" w:pos="0"/>
          <w:tab w:val="left" w:pos="5655"/>
        </w:tabs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ресурсами 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муниципальным имуществом </w:t>
      </w:r>
      <w:r>
        <w:rPr>
          <w:rFonts w:ascii="Times New Roman" w:eastAsia="Times New Roman" w:hAnsi="Times New Roman" w:cs="Times New Roman"/>
          <w:color w:val="8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муниципального образования Кореновский район» на 2024-2028 годы».</w:t>
      </w:r>
    </w:p>
    <w:p w:rsidR="00000000" w:rsidRDefault="00AA6517">
      <w:pPr>
        <w:jc w:val="both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3.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shd w:val="clear" w:color="auto" w:fill="FFFFFF"/>
          <w:lang w:bidi="ar-SA"/>
        </w:rPr>
        <w:t>Управлению службы протокола и информационной политики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shd w:val="clear" w:color="auto" w:fill="FFFFFF"/>
        </w:rPr>
        <w:t>администрации муниципального образования 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shd w:val="clear" w:color="auto" w:fill="FFFFFF"/>
        </w:rPr>
        <w:t>ореновский район обеспечить размещение  настоящего  постанов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shd w:val="clear" w:color="auto" w:fill="FFFFFF"/>
        </w:rPr>
        <w:t>ления на официальном сайте муниципального  образования  Кореновский район в информа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shd w:val="clear" w:color="auto" w:fill="FFFFFF"/>
        </w:rPr>
        <w:softHyphen/>
        <w:t>ционно-телекоммуникационной сети «Интернет».</w:t>
      </w:r>
    </w:p>
    <w:p w:rsidR="00000000" w:rsidRDefault="00AA6517">
      <w:pPr>
        <w:ind w:firstLine="73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shd w:val="clear" w:color="auto" w:fill="FFFFFF"/>
        </w:rPr>
        <w:t>4. Контроль за выполнение настоящего постановления возложить на зам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shd w:val="clear" w:color="auto" w:fill="FFFFFF"/>
        </w:rPr>
        <w:t>естителя главы муниципального образования Кореновский район                     С.В. Колупайко.</w:t>
      </w:r>
    </w:p>
    <w:p w:rsidR="00000000" w:rsidRDefault="00AA6517">
      <w:pPr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Постановление вступает в силу со дня его подписания.</w:t>
      </w:r>
    </w:p>
    <w:p w:rsidR="00000000" w:rsidRDefault="00AA6517">
      <w:pPr>
        <w:rPr>
          <w:rFonts w:ascii="Times New Roman" w:hAnsi="Times New Roman" w:cs="Times New Roman"/>
          <w:sz w:val="28"/>
          <w:szCs w:val="28"/>
        </w:rPr>
      </w:pPr>
    </w:p>
    <w:p w:rsidR="00000000" w:rsidRDefault="00AA6517">
      <w:pPr>
        <w:rPr>
          <w:rFonts w:ascii="Times New Roman" w:hAnsi="Times New Roman" w:cs="Times New Roman"/>
          <w:sz w:val="28"/>
          <w:szCs w:val="28"/>
        </w:rPr>
      </w:pPr>
    </w:p>
    <w:p w:rsidR="00000000" w:rsidRDefault="00AA6517">
      <w:pPr>
        <w:rPr>
          <w:rFonts w:ascii="Times New Roman" w:hAnsi="Times New Roman" w:cs="Times New Roman"/>
          <w:sz w:val="28"/>
          <w:szCs w:val="28"/>
        </w:rPr>
      </w:pPr>
    </w:p>
    <w:p w:rsidR="00000000" w:rsidRDefault="00AA651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Исполняющий обязанности г</w:t>
      </w:r>
      <w:r>
        <w:rPr>
          <w:rFonts w:ascii="Times New Roman" w:hAnsi="Times New Roman" w:cs="Times New Roman"/>
          <w:sz w:val="28"/>
          <w:szCs w:val="28"/>
        </w:rPr>
        <w:t xml:space="preserve">лавы  </w:t>
      </w:r>
    </w:p>
    <w:p w:rsidR="00000000" w:rsidRDefault="00AA6517">
      <w:pPr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</w:p>
    <w:p w:rsidR="00000000" w:rsidRDefault="00AA6517">
      <w:r>
        <w:rPr>
          <w:rFonts w:ascii="Times New Roman" w:hAnsi="Times New Roman" w:cs="Times New Roman"/>
          <w:sz w:val="28"/>
          <w:szCs w:val="28"/>
          <w:lang w:eastAsia="ar-SA"/>
        </w:rPr>
        <w:t xml:space="preserve">Кореновский район                         </w:t>
      </w:r>
      <w:r>
        <w:rPr>
          <w:rFonts w:ascii="Times New Roman" w:hAnsi="Times New Roman" w:cs="Times New Roman"/>
          <w:sz w:val="28"/>
          <w:szCs w:val="28"/>
          <w:lang w:eastAsia="ar-SA"/>
        </w:rPr>
        <w:t xml:space="preserve">                                                       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  <w:lang/>
        </w:rPr>
        <w:t>А.П. Манько</w:t>
      </w:r>
    </w:p>
    <w:p w:rsidR="00000000" w:rsidRDefault="00AA6517"/>
    <w:p w:rsidR="00000000" w:rsidRDefault="00AA6517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-2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00"/>
        <w:gridCol w:w="4553"/>
      </w:tblGrid>
      <w:tr w:rsidR="00000000">
        <w:trPr>
          <w:trHeight w:val="2550"/>
        </w:trPr>
        <w:tc>
          <w:tcPr>
            <w:tcW w:w="5100" w:type="dxa"/>
            <w:shd w:val="clear" w:color="auto" w:fill="FFFFFF"/>
          </w:tcPr>
          <w:p w:rsidR="00000000" w:rsidRDefault="00AA6517">
            <w:pPr>
              <w:pStyle w:val="a8"/>
              <w:pageBreakBefore/>
              <w:snapToGrid w:val="0"/>
              <w:jc w:val="center"/>
            </w:pPr>
          </w:p>
          <w:p w:rsidR="00000000" w:rsidRDefault="00AA6517">
            <w:pPr>
              <w:pStyle w:val="a8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0000" w:rsidRDefault="00AA6517">
            <w:pPr>
              <w:pStyle w:val="a8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0000" w:rsidRDefault="00AA6517">
            <w:pPr>
              <w:pStyle w:val="a8"/>
              <w:snapToGrid w:val="0"/>
              <w:spacing w:after="2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53" w:type="dxa"/>
            <w:shd w:val="clear" w:color="auto" w:fill="FFFFFF"/>
          </w:tcPr>
          <w:p w:rsidR="00000000" w:rsidRDefault="00AA6517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    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ПРИЛОЖЕНИЕ                              </w:t>
            </w:r>
          </w:p>
          <w:p w:rsidR="00000000" w:rsidRDefault="00AA6517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0000" w:rsidRDefault="00AA6517">
            <w:pPr>
              <w:pStyle w:val="NoSpacing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УТВЕРЖДЕН</w:t>
            </w:r>
          </w:p>
          <w:p w:rsidR="00000000" w:rsidRDefault="00AA6517">
            <w:pPr>
              <w:pStyle w:val="NoSpacing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постановлением администрации   </w:t>
            </w:r>
          </w:p>
          <w:p w:rsidR="00000000" w:rsidRDefault="00AA6517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муниципального образования  </w:t>
            </w:r>
          </w:p>
          <w:p w:rsidR="00000000" w:rsidRDefault="00AA6517">
            <w:pPr>
              <w:pStyle w:val="NoSpacing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Кореновский район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</w:t>
            </w:r>
          </w:p>
          <w:p w:rsidR="00000000" w:rsidRDefault="00AA6517">
            <w:pPr>
              <w:pStyle w:val="NoSpacing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12.02.2025 № 213</w:t>
            </w:r>
          </w:p>
          <w:p w:rsidR="00000000" w:rsidRDefault="00AA6517">
            <w:pPr>
              <w:pStyle w:val="NoSpacing"/>
              <w:jc w:val="center"/>
            </w:pPr>
          </w:p>
          <w:p w:rsidR="00000000" w:rsidRDefault="00AA65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ПРИЛОЖЕНИЕ                              </w:t>
            </w:r>
          </w:p>
          <w:p w:rsidR="00000000" w:rsidRDefault="00AA6517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0000" w:rsidRDefault="00AA6517">
            <w:pPr>
              <w:pStyle w:val="NoSpacing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УТВЕРЖДЕН</w:t>
            </w:r>
          </w:p>
          <w:p w:rsidR="00000000" w:rsidRDefault="00AA6517">
            <w:pPr>
              <w:pStyle w:val="NoSpacing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постановлением администрации   </w:t>
            </w:r>
          </w:p>
          <w:p w:rsidR="00000000" w:rsidRDefault="00AA6517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муниципального образования  </w:t>
            </w:r>
          </w:p>
          <w:p w:rsidR="00000000" w:rsidRDefault="00AA6517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Кореновский район             </w:t>
            </w:r>
          </w:p>
          <w:p w:rsidR="00000000" w:rsidRDefault="00AA6517">
            <w:pPr>
              <w:pStyle w:val="NoSpacing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  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27.10.2023 № 1896</w:t>
            </w:r>
          </w:p>
          <w:p w:rsidR="00000000" w:rsidRDefault="00AA6517">
            <w:pPr>
              <w:tabs>
                <w:tab w:val="left" w:pos="3570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>в  редакции поста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 xml:space="preserve">новления </w:t>
            </w:r>
          </w:p>
          <w:p w:rsidR="00000000" w:rsidRDefault="00AA6517">
            <w:pPr>
              <w:tabs>
                <w:tab w:val="left" w:pos="3570"/>
              </w:tabs>
              <w:ind w:left="210" w:right="16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>администрации муниципального образования Кореновский район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bidi="ar-SA"/>
              </w:rPr>
              <w:t>)</w:t>
            </w:r>
          </w:p>
          <w:p w:rsidR="00000000" w:rsidRDefault="00AA6517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от 12.02.2025 № 213</w:t>
            </w:r>
          </w:p>
          <w:p w:rsidR="00000000" w:rsidRDefault="00AA6517">
            <w:pPr>
              <w:pStyle w:val="NoSpacing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00000" w:rsidRDefault="00AA6517">
      <w:pPr>
        <w:spacing w:line="100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:rsidR="00000000" w:rsidRDefault="00AA6517">
      <w:pPr>
        <w:spacing w:line="100" w:lineRule="atLeas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ПАСПОРТ </w:t>
      </w:r>
    </w:p>
    <w:p w:rsidR="00000000" w:rsidRDefault="00AA6517">
      <w:pPr>
        <w:ind w:firstLine="817"/>
        <w:jc w:val="center"/>
      </w:pPr>
      <w:r>
        <w:rPr>
          <w:rFonts w:ascii="Times New Roman" w:hAnsi="Times New Roman" w:cs="Times New Roman"/>
          <w:sz w:val="28"/>
          <w:szCs w:val="28"/>
        </w:rPr>
        <w:t>муниципальной программы «Управление и распоряжение</w:t>
      </w:r>
      <w:r>
        <w:rPr>
          <w:rFonts w:ascii="Times New Roman" w:hAnsi="Times New Roman" w:cs="Times New Roman"/>
          <w:color w:val="80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земельными ресурсами  и </w:t>
      </w:r>
      <w:r>
        <w:rPr>
          <w:rFonts w:ascii="Times New Roman" w:hAnsi="Times New Roman" w:cs="Times New Roman"/>
          <w:sz w:val="28"/>
          <w:szCs w:val="28"/>
        </w:rPr>
        <w:t>муниципальным имуществом</w:t>
      </w:r>
      <w:r>
        <w:rPr>
          <w:rFonts w:ascii="Times New Roman" w:hAnsi="Times New Roman" w:cs="Times New Roman"/>
          <w:color w:val="80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муниципального образования Кореновский ра</w:t>
      </w:r>
      <w:r>
        <w:rPr>
          <w:rFonts w:ascii="Times New Roman" w:hAnsi="Times New Roman" w:cs="Times New Roman"/>
          <w:sz w:val="28"/>
          <w:szCs w:val="28"/>
        </w:rPr>
        <w:t xml:space="preserve">йон» на 2024-2028 годы» </w:t>
      </w:r>
    </w:p>
    <w:p w:rsidR="00000000" w:rsidRDefault="00AA6517">
      <w:pPr>
        <w:ind w:firstLine="817"/>
        <w:jc w:val="center"/>
      </w:pPr>
    </w:p>
    <w:p w:rsidR="00000000" w:rsidRDefault="00AA6517">
      <w:pPr>
        <w:ind w:firstLine="817"/>
        <w:jc w:val="center"/>
      </w:pPr>
    </w:p>
    <w:tbl>
      <w:tblPr>
        <w:tblW w:w="0" w:type="auto"/>
        <w:tblInd w:w="-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20"/>
        <w:gridCol w:w="6598"/>
      </w:tblGrid>
      <w:tr w:rsidR="00000000"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AA6517">
            <w:pPr>
              <w:pStyle w:val="a8"/>
              <w:spacing w:after="200"/>
              <w:jc w:val="both"/>
            </w:pPr>
            <w:r>
              <w:rPr>
                <w:rFonts w:ascii="Times New Roman" w:hAnsi="Times New Roman" w:cs="Times New Roman"/>
              </w:rPr>
              <w:t xml:space="preserve">Координатор муниципальной программы </w:t>
            </w:r>
          </w:p>
        </w:tc>
        <w:tc>
          <w:tcPr>
            <w:tcW w:w="6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AA6517">
            <w:pPr>
              <w:pStyle w:val="a8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Управление земельных и имущественных отношений      администрации муниципального образования Кореновский район</w:t>
            </w:r>
          </w:p>
        </w:tc>
      </w:tr>
      <w:tr w:rsidR="00000000">
        <w:tc>
          <w:tcPr>
            <w:tcW w:w="31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AA6517">
            <w:pPr>
              <w:pStyle w:val="a8"/>
              <w:spacing w:after="200"/>
              <w:jc w:val="both"/>
            </w:pPr>
            <w:r>
              <w:rPr>
                <w:rFonts w:ascii="Times New Roman" w:hAnsi="Times New Roman" w:cs="Times New Roman"/>
              </w:rPr>
              <w:t>Координаторы подпрограмм муниципальной программы</w:t>
            </w:r>
          </w:p>
        </w:tc>
        <w:tc>
          <w:tcPr>
            <w:tcW w:w="65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AA6517">
            <w:pPr>
              <w:pStyle w:val="a8"/>
              <w:jc w:val="both"/>
            </w:pPr>
            <w:r>
              <w:rPr>
                <w:rFonts w:eastAsia="Liberation Serif" w:cs="Liberation Serif"/>
              </w:rPr>
              <w:t xml:space="preserve">     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не предусмотрен</w:t>
            </w:r>
          </w:p>
        </w:tc>
      </w:tr>
      <w:tr w:rsidR="00000000">
        <w:tc>
          <w:tcPr>
            <w:tcW w:w="31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AA6517">
            <w:pPr>
              <w:pStyle w:val="a8"/>
              <w:spacing w:after="200"/>
              <w:jc w:val="both"/>
            </w:pPr>
            <w:r>
              <w:rPr>
                <w:rFonts w:ascii="Times New Roman" w:hAnsi="Times New Roman" w:cs="Times New Roman"/>
              </w:rPr>
              <w:t>Участни</w:t>
            </w:r>
            <w:r>
              <w:rPr>
                <w:rFonts w:ascii="Times New Roman" w:hAnsi="Times New Roman" w:cs="Times New Roman"/>
              </w:rPr>
              <w:t>ки муниципальной программы</w:t>
            </w:r>
          </w:p>
        </w:tc>
        <w:tc>
          <w:tcPr>
            <w:tcW w:w="65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AA6517">
            <w:pPr>
              <w:pStyle w:val="a8"/>
              <w:jc w:val="both"/>
            </w:pPr>
            <w:r>
              <w:rPr>
                <w:rFonts w:eastAsia="Liberation Serif" w:cs="Liberation Serif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Управление земельных и имущественных отношений      администрации муниципального образования Кореновский район</w:t>
            </w:r>
          </w:p>
        </w:tc>
      </w:tr>
      <w:tr w:rsidR="00000000">
        <w:trPr>
          <w:trHeight w:val="562"/>
        </w:trPr>
        <w:tc>
          <w:tcPr>
            <w:tcW w:w="31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AA6517">
            <w:pPr>
              <w:pStyle w:val="a8"/>
              <w:spacing w:after="200"/>
              <w:jc w:val="both"/>
            </w:pPr>
            <w:r>
              <w:rPr>
                <w:rFonts w:ascii="Times New Roman" w:hAnsi="Times New Roman" w:cs="Times New Roman"/>
              </w:rPr>
              <w:t>Подпрограммы муниципальной программы</w:t>
            </w:r>
          </w:p>
        </w:tc>
        <w:tc>
          <w:tcPr>
            <w:tcW w:w="65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AA6517">
            <w:pPr>
              <w:pStyle w:val="a8"/>
              <w:jc w:val="both"/>
            </w:pPr>
            <w:r>
              <w:rPr>
                <w:rFonts w:eastAsia="Liberation Serif" w:cs="Liberation Serif"/>
              </w:rPr>
              <w:t xml:space="preserve">      </w:t>
            </w:r>
            <w:r>
              <w:rPr>
                <w:rFonts w:ascii="Times New Roman" w:hAnsi="Times New Roman" w:cs="Times New Roman"/>
              </w:rPr>
              <w:t>не предусмотрены</w:t>
            </w:r>
          </w:p>
        </w:tc>
      </w:tr>
      <w:tr w:rsidR="00000000">
        <w:tc>
          <w:tcPr>
            <w:tcW w:w="31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AA6517">
            <w:pPr>
              <w:pStyle w:val="a8"/>
              <w:spacing w:after="200"/>
              <w:jc w:val="both"/>
            </w:pPr>
            <w:r>
              <w:rPr>
                <w:rFonts w:ascii="Times New Roman" w:hAnsi="Times New Roman" w:cs="Times New Roman"/>
              </w:rPr>
              <w:t xml:space="preserve">Цели муниципальной прог-раммы </w:t>
            </w:r>
          </w:p>
        </w:tc>
        <w:tc>
          <w:tcPr>
            <w:tcW w:w="65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AA6517">
            <w:pPr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Эффективное управление </w:t>
            </w:r>
            <w:r>
              <w:rPr>
                <w:rFonts w:ascii="Times New Roman" w:hAnsi="Times New Roman" w:cs="Times New Roman"/>
              </w:rPr>
              <w:t>земельными ресурсами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и </w:t>
            </w:r>
            <w:r>
              <w:rPr>
                <w:rFonts w:ascii="Times New Roman" w:hAnsi="Times New Roman" w:cs="Times New Roman"/>
              </w:rPr>
              <w:t>муниципальным имуществом муниципального образования Кореновский район</w:t>
            </w:r>
            <w:r>
              <w:rPr>
                <w:rFonts w:ascii="Times New Roman" w:hAnsi="Times New Roman" w:cs="Times New Roman"/>
              </w:rPr>
              <w:tab/>
            </w:r>
          </w:p>
        </w:tc>
      </w:tr>
      <w:tr w:rsidR="00000000">
        <w:tc>
          <w:tcPr>
            <w:tcW w:w="31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AA6517">
            <w:pPr>
              <w:pStyle w:val="a8"/>
              <w:spacing w:after="200"/>
              <w:jc w:val="both"/>
            </w:pPr>
            <w:r>
              <w:rPr>
                <w:rFonts w:ascii="Times New Roman" w:hAnsi="Times New Roman" w:cs="Times New Roman"/>
              </w:rPr>
              <w:t>Задачи муниципальной прог-раммы</w:t>
            </w:r>
          </w:p>
        </w:tc>
        <w:tc>
          <w:tcPr>
            <w:tcW w:w="65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AA6517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      </w:t>
            </w:r>
            <w:r>
              <w:rPr>
                <w:rFonts w:ascii="Times New Roman" w:hAnsi="Times New Roman" w:cs="Times New Roman"/>
              </w:rPr>
              <w:t>1.Учет муниципального имущества  и земельных участков.</w:t>
            </w:r>
          </w:p>
          <w:p w:rsidR="00000000" w:rsidRDefault="00AA6517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      </w:t>
            </w:r>
            <w:r>
              <w:rPr>
                <w:rFonts w:ascii="Times New Roman" w:hAnsi="Times New Roman" w:cs="Times New Roman"/>
              </w:rPr>
              <w:t>2.Совершенствование системы управления  и распоряжения муниц</w:t>
            </w:r>
            <w:r>
              <w:rPr>
                <w:rFonts w:ascii="Times New Roman" w:hAnsi="Times New Roman" w:cs="Times New Roman"/>
              </w:rPr>
              <w:t>ипальной собственностью и земельными ресурсами.</w:t>
            </w:r>
          </w:p>
          <w:p w:rsidR="00000000" w:rsidRDefault="00AA6517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      </w:t>
            </w:r>
            <w:r>
              <w:rPr>
                <w:rFonts w:ascii="Times New Roman" w:hAnsi="Times New Roman" w:cs="Times New Roman"/>
              </w:rPr>
              <w:t>3.Обеспечение поступления неналоговых доходов в бюджет муниципального образования Кореновский район.</w:t>
            </w:r>
          </w:p>
          <w:p w:rsidR="00000000" w:rsidRDefault="00AA6517">
            <w:pPr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   </w:t>
            </w:r>
            <w:r>
              <w:rPr>
                <w:rFonts w:ascii="Times New Roman" w:hAnsi="Times New Roman" w:cs="Times New Roman"/>
              </w:rPr>
              <w:t>4. 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беспечение уплаты ежемесячных взносов на капитальный ремонт общего имущества многоквартирных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домов (в части </w:t>
            </w:r>
            <w:r>
              <w:rPr>
                <w:rFonts w:ascii="Times New Roman" w:hAnsi="Times New Roman" w:cs="Times New Roman"/>
              </w:rPr>
              <w:t xml:space="preserve">жилых помещений муниципального жилищного фонда муниципального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образования Кореновский район)</w:t>
            </w:r>
          </w:p>
        </w:tc>
      </w:tr>
      <w:tr w:rsidR="00000000">
        <w:tc>
          <w:tcPr>
            <w:tcW w:w="31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AA6517">
            <w:pPr>
              <w:pStyle w:val="a8"/>
              <w:spacing w:after="200"/>
              <w:jc w:val="both"/>
            </w:pPr>
            <w:r>
              <w:rPr>
                <w:rFonts w:ascii="Times New Roman" w:hAnsi="Times New Roman" w:cs="Times New Roman"/>
              </w:rPr>
              <w:t>Перечень целевых показа-телей муниципальной прог-раммы</w:t>
            </w:r>
          </w:p>
        </w:tc>
        <w:tc>
          <w:tcPr>
            <w:tcW w:w="65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AA6517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    </w:t>
            </w:r>
            <w:r>
              <w:rPr>
                <w:rFonts w:ascii="Times New Roman" w:eastAsia="Times New Roman" w:hAnsi="Times New Roman" w:cs="Times New Roman"/>
              </w:rPr>
              <w:t>-Количество учтенных объектов муниципального имущества и земельных участков;</w:t>
            </w:r>
          </w:p>
          <w:p w:rsidR="00000000" w:rsidRDefault="00AA6517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   </w:t>
            </w:r>
            <w:r>
              <w:rPr>
                <w:rFonts w:ascii="Times New Roman" w:eastAsia="Times New Roman" w:hAnsi="Times New Roman" w:cs="Times New Roman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Колич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ество муниципального имущества, предоставленного в аренду и в собственность;</w:t>
            </w:r>
          </w:p>
          <w:p w:rsidR="00000000" w:rsidRDefault="00AA6517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-Количество земельных участков, преданных в аренду и в собственность;</w:t>
            </w:r>
          </w:p>
          <w:p w:rsidR="00000000" w:rsidRDefault="00AA651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-Сумма поступления неналоговых доходов от аренды земельных участков и муниципального имущества.</w:t>
            </w:r>
          </w:p>
          <w:p w:rsidR="00000000" w:rsidRDefault="00AA6517">
            <w:pPr>
              <w:ind w:firstLine="283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Д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оля 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плаченных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ежемесячных взносов на капитальный ремонт общего имущества многоквартирных домов (в части </w:t>
            </w:r>
            <w:r>
              <w:rPr>
                <w:rFonts w:ascii="Times New Roman" w:hAnsi="Times New Roman" w:cs="Times New Roman"/>
              </w:rPr>
              <w:t xml:space="preserve">жилых помещений муниципального жилищного фонда муниципального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образования Кореновский район).</w:t>
            </w:r>
          </w:p>
        </w:tc>
      </w:tr>
      <w:tr w:rsidR="00000000">
        <w:tc>
          <w:tcPr>
            <w:tcW w:w="31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AA6517">
            <w:pPr>
              <w:pStyle w:val="a8"/>
              <w:spacing w:after="200"/>
              <w:jc w:val="both"/>
            </w:pPr>
            <w:r>
              <w:rPr>
                <w:rFonts w:ascii="Times New Roman" w:hAnsi="Times New Roman" w:cs="Times New Roman"/>
              </w:rPr>
              <w:t>Этапы и сроки реализации муниципальной программы</w:t>
            </w:r>
          </w:p>
        </w:tc>
        <w:tc>
          <w:tcPr>
            <w:tcW w:w="65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AA6517">
            <w:pPr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2024-2028 г</w:t>
            </w:r>
            <w:r>
              <w:rPr>
                <w:rFonts w:ascii="Times New Roman" w:hAnsi="Times New Roman" w:cs="Times New Roman"/>
              </w:rPr>
              <w:t>оды, этапы реализации программы не выделяются</w:t>
            </w:r>
          </w:p>
        </w:tc>
      </w:tr>
      <w:tr w:rsidR="00000000"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AA6517">
            <w:pPr>
              <w:pStyle w:val="a8"/>
              <w:jc w:val="both"/>
            </w:pPr>
            <w:r>
              <w:rPr>
                <w:rFonts w:ascii="Times New Roman" w:hAnsi="Times New Roman" w:cs="Times New Roman"/>
              </w:rPr>
              <w:t xml:space="preserve">Объемы бюджетных ассиг-нований муниципальной  про-граммы </w:t>
            </w:r>
          </w:p>
        </w:tc>
        <w:tc>
          <w:tcPr>
            <w:tcW w:w="6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AA6517">
            <w:pPr>
              <w:pStyle w:val="a8"/>
              <w:spacing w:line="252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Объем финансирования мероприятий программы составит:</w:t>
            </w:r>
          </w:p>
          <w:p w:rsidR="00000000" w:rsidRDefault="00AA6517">
            <w:pPr>
              <w:pStyle w:val="a8"/>
              <w:spacing w:line="252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общий объем — 18165,3 тыс. рублей, из них:</w:t>
            </w:r>
          </w:p>
          <w:p w:rsidR="00000000" w:rsidRDefault="00AA6517">
            <w:pPr>
              <w:pStyle w:val="a8"/>
              <w:spacing w:line="252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в 2024 году — </w:t>
            </w:r>
            <w:r>
              <w:rPr>
                <w:rFonts w:ascii="Times New Roman" w:hAnsi="Times New Roman" w:cs="Times New Roman"/>
                <w:color w:val="000000"/>
              </w:rPr>
              <w:t>2 852,1</w:t>
            </w:r>
            <w:r>
              <w:rPr>
                <w:rFonts w:ascii="Times New Roman" w:hAnsi="Times New Roman" w:cs="Times New Roman"/>
                <w:color w:val="000000"/>
              </w:rPr>
              <w:t xml:space="preserve"> тыс.рублей средства бюджета муниц</w:t>
            </w:r>
            <w:r>
              <w:rPr>
                <w:rFonts w:ascii="Times New Roman" w:hAnsi="Times New Roman" w:cs="Times New Roman"/>
                <w:color w:val="000000"/>
              </w:rPr>
              <w:t xml:space="preserve">ипального образования Кореновский район; </w:t>
            </w:r>
          </w:p>
          <w:p w:rsidR="00000000" w:rsidRDefault="00AA6517">
            <w:pPr>
              <w:pStyle w:val="a8"/>
              <w:spacing w:line="252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в 2025 году — </w:t>
            </w:r>
            <w:r>
              <w:rPr>
                <w:rFonts w:ascii="Times New Roman" w:hAnsi="Times New Roman" w:cs="Times New Roman"/>
                <w:color w:val="000000"/>
              </w:rPr>
              <w:t>2 485,5</w:t>
            </w:r>
            <w:r>
              <w:rPr>
                <w:rFonts w:ascii="Times New Roman" w:hAnsi="Times New Roman" w:cs="Times New Roman"/>
                <w:color w:val="000000"/>
              </w:rPr>
              <w:t xml:space="preserve"> тыс.</w:t>
            </w:r>
            <w:r>
              <w:rPr>
                <w:rFonts w:ascii="Times New Roman" w:hAnsi="Times New Roman" w:cs="Times New Roman"/>
                <w:color w:val="000000"/>
              </w:rPr>
              <w:t>р</w:t>
            </w:r>
            <w:r>
              <w:rPr>
                <w:rFonts w:ascii="Times New Roman" w:hAnsi="Times New Roman" w:cs="Times New Roman"/>
                <w:color w:val="000000"/>
              </w:rPr>
              <w:t xml:space="preserve">ублей средства бюджета муниципального образования Кореновский район;  </w:t>
            </w:r>
          </w:p>
          <w:p w:rsidR="00000000" w:rsidRDefault="00AA6517">
            <w:pPr>
              <w:pStyle w:val="a8"/>
              <w:spacing w:line="252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в 2026 году — </w:t>
            </w:r>
            <w:r>
              <w:rPr>
                <w:rFonts w:ascii="Times New Roman" w:hAnsi="Times New Roman" w:cs="Times New Roman"/>
                <w:color w:val="000000"/>
              </w:rPr>
              <w:t xml:space="preserve">8 777,1 </w:t>
            </w:r>
            <w:r>
              <w:rPr>
                <w:rFonts w:ascii="Times New Roman" w:hAnsi="Times New Roman" w:cs="Times New Roman"/>
                <w:color w:val="000000"/>
              </w:rPr>
              <w:t xml:space="preserve"> тыс.</w:t>
            </w:r>
            <w:r>
              <w:rPr>
                <w:rFonts w:ascii="Times New Roman" w:hAnsi="Times New Roman" w:cs="Times New Roman"/>
                <w:color w:val="000000"/>
              </w:rPr>
              <w:t>р</w:t>
            </w:r>
            <w:r>
              <w:rPr>
                <w:rFonts w:ascii="Times New Roman" w:hAnsi="Times New Roman" w:cs="Times New Roman"/>
                <w:color w:val="000000"/>
              </w:rPr>
              <w:t>ублей, из них: 5 874,0 тыс. рублей средства краевого бюджета, 2 903,1 тыс. рублей средст</w:t>
            </w:r>
            <w:r>
              <w:rPr>
                <w:rFonts w:ascii="Times New Roman" w:hAnsi="Times New Roman" w:cs="Times New Roman"/>
                <w:color w:val="000000"/>
              </w:rPr>
              <w:t>ва бюджета муниципального образования Кореновский район;</w:t>
            </w:r>
          </w:p>
          <w:p w:rsidR="00000000" w:rsidRDefault="00AA6517">
            <w:pPr>
              <w:pStyle w:val="a8"/>
              <w:spacing w:line="252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в 2027 году — 2 025,3 тыс.рублей средства бюджета муниципального образования Кореновский район;</w:t>
            </w:r>
          </w:p>
          <w:p w:rsidR="00000000" w:rsidRDefault="00AA6517">
            <w:pPr>
              <w:pStyle w:val="a8"/>
              <w:spacing w:line="252" w:lineRule="auto"/>
              <w:jc w:val="both"/>
            </w:pPr>
            <w:r>
              <w:rPr>
                <w:rFonts w:ascii="Times New Roman" w:hAnsi="Times New Roman" w:cs="Times New Roman"/>
                <w:color w:val="000000"/>
              </w:rPr>
              <w:t>в 2028 году — 2 025,3 тыс.рублей средства бюджета муниципального образования Кореновский район.</w:t>
            </w:r>
          </w:p>
        </w:tc>
      </w:tr>
      <w:tr w:rsidR="00000000"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AA6517">
            <w:pPr>
              <w:pStyle w:val="a8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Контро</w:t>
            </w:r>
            <w:r>
              <w:rPr>
                <w:rFonts w:ascii="Times New Roman" w:hAnsi="Times New Roman" w:cs="Times New Roman"/>
              </w:rPr>
              <w:t xml:space="preserve">ль </w:t>
            </w:r>
          </w:p>
          <w:p w:rsidR="00000000" w:rsidRDefault="00AA6517">
            <w:pPr>
              <w:pStyle w:val="a8"/>
              <w:jc w:val="both"/>
            </w:pPr>
            <w:r>
              <w:rPr>
                <w:rFonts w:ascii="Times New Roman" w:hAnsi="Times New Roman" w:cs="Times New Roman"/>
              </w:rPr>
              <w:t>за выполнением программы</w:t>
            </w:r>
          </w:p>
        </w:tc>
        <w:tc>
          <w:tcPr>
            <w:tcW w:w="6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AA6517">
            <w:pPr>
              <w:pStyle w:val="a8"/>
              <w:jc w:val="both"/>
            </w:pPr>
            <w:r>
              <w:rPr>
                <w:rFonts w:ascii="Times New Roman" w:hAnsi="Times New Roman" w:cs="Times New Roman"/>
              </w:rPr>
              <w:t>администрация муниципального образования Кореновский район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</w:tbl>
    <w:p w:rsidR="00000000" w:rsidRDefault="00AA6517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000000" w:rsidRDefault="00AA6517">
      <w:pPr>
        <w:ind w:left="7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1. Характеристика текущего состояния и прогноз развития соответствующей сферы реализации муниципальной программы</w:t>
      </w:r>
    </w:p>
    <w:p w:rsidR="00000000" w:rsidRDefault="00AA6517">
      <w:pPr>
        <w:ind w:left="7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00000" w:rsidRDefault="00AA6517">
      <w:pPr>
        <w:ind w:firstLine="8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Управление и распоряжение земельными ресурсами и му</w:t>
      </w:r>
      <w:r>
        <w:rPr>
          <w:rFonts w:ascii="Times New Roman" w:hAnsi="Times New Roman" w:cs="Times New Roman"/>
          <w:sz w:val="28"/>
          <w:szCs w:val="28"/>
        </w:rPr>
        <w:t xml:space="preserve">ниципальным имуществом </w:t>
      </w:r>
      <w:r>
        <w:rPr>
          <w:rFonts w:ascii="Times New Roman" w:hAnsi="Times New Roman" w:cs="Times New Roman"/>
          <w:sz w:val="28"/>
          <w:szCs w:val="28"/>
        </w:rPr>
        <w:t>муниципального образования Кореновский район</w:t>
      </w:r>
      <w:r>
        <w:rPr>
          <w:rFonts w:ascii="Times New Roman" w:hAnsi="Times New Roman" w:cs="Times New Roman"/>
          <w:sz w:val="28"/>
          <w:szCs w:val="28"/>
        </w:rPr>
        <w:t xml:space="preserve"> представляет собой совокупность экономических отношений в сфере использования муниципального имущества, закрепленного на праве оперативного управления за муниципальными учреждениями, орган</w:t>
      </w:r>
      <w:r>
        <w:rPr>
          <w:rFonts w:ascii="Times New Roman" w:hAnsi="Times New Roman" w:cs="Times New Roman"/>
          <w:sz w:val="28"/>
          <w:szCs w:val="28"/>
        </w:rPr>
        <w:t>ами местного самоуправления, имущества, составляющего муниципальную казну муниципального образования Кореновский район, а также земельных ресурсов, находящихся в собственности муниципального образования Кореновский район                               и гос</w:t>
      </w:r>
      <w:r>
        <w:rPr>
          <w:rFonts w:ascii="Times New Roman" w:hAnsi="Times New Roman" w:cs="Times New Roman"/>
          <w:sz w:val="28"/>
          <w:szCs w:val="28"/>
        </w:rPr>
        <w:t xml:space="preserve">ударственная собственность на которые не разграничена. </w:t>
      </w:r>
    </w:p>
    <w:p w:rsidR="00000000" w:rsidRDefault="00AA6517">
      <w:pPr>
        <w:tabs>
          <w:tab w:val="left" w:pos="10206"/>
        </w:tabs>
        <w:ind w:firstLine="90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состоянию на 01.01.2023 года балансовая стоимость имущества муниципальной казны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муниципального образования Кореновский район </w:t>
      </w:r>
      <w:r>
        <w:rPr>
          <w:rFonts w:ascii="Times New Roman" w:hAnsi="Times New Roman" w:cs="Times New Roman"/>
          <w:sz w:val="28"/>
          <w:szCs w:val="28"/>
        </w:rPr>
        <w:t xml:space="preserve"> составляла 689 481 724,53 рублей, в том числе стоимость недвижимого иму</w:t>
      </w:r>
      <w:r>
        <w:rPr>
          <w:rFonts w:ascii="Times New Roman" w:hAnsi="Times New Roman" w:cs="Times New Roman"/>
          <w:sz w:val="28"/>
          <w:szCs w:val="28"/>
        </w:rPr>
        <w:t>щества – 548 814 616,86 рублей, движимого имущества – 54 033 332,83 рублей, непроизведенных активов – 86 305 287,76 рублей.</w:t>
      </w:r>
    </w:p>
    <w:p w:rsidR="00000000" w:rsidRDefault="00AA6517">
      <w:pPr>
        <w:ind w:firstLine="8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Сфера управления земельными ресурсами и муниципальным имуществом  охватывает широкий </w:t>
      </w:r>
      <w:r>
        <w:rPr>
          <w:rFonts w:ascii="Times New Roman" w:hAnsi="Times New Roman" w:cs="Times New Roman"/>
          <w:sz w:val="28"/>
          <w:szCs w:val="28"/>
        </w:rPr>
        <w:t>спектр</w:t>
      </w:r>
      <w:r>
        <w:rPr>
          <w:rFonts w:ascii="Times New Roman" w:hAnsi="Times New Roman" w:cs="Times New Roman"/>
          <w:sz w:val="28"/>
          <w:szCs w:val="28"/>
        </w:rPr>
        <w:t xml:space="preserve"> вопросов, таких как:</w:t>
      </w:r>
    </w:p>
    <w:p w:rsidR="00000000" w:rsidRDefault="00AA6517">
      <w:pPr>
        <w:ind w:firstLine="8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создание (приобре</w:t>
      </w:r>
      <w:r>
        <w:rPr>
          <w:rFonts w:ascii="Times New Roman" w:hAnsi="Times New Roman" w:cs="Times New Roman"/>
          <w:sz w:val="28"/>
          <w:szCs w:val="28"/>
        </w:rPr>
        <w:t>тение) новых объектов в муниципальную собственность;</w:t>
      </w:r>
    </w:p>
    <w:p w:rsidR="00000000" w:rsidRDefault="00AA6517">
      <w:pPr>
        <w:ind w:firstLine="8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безвозмездные прием и передача объектов на иные уровни собственности;</w:t>
      </w:r>
    </w:p>
    <w:p w:rsidR="00000000" w:rsidRDefault="00AA6517">
      <w:pPr>
        <w:ind w:firstLine="8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приватизация и отчуждение имущества по иным основаниям, установленным законодательством;</w:t>
      </w:r>
    </w:p>
    <w:p w:rsidR="00000000" w:rsidRDefault="00AA6517">
      <w:pPr>
        <w:ind w:firstLine="8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передача имущества и земельных участко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>в аренду, безвозмездное пользование, постоянное (бессрочное) пользование</w:t>
      </w:r>
    </w:p>
    <w:p w:rsidR="00000000" w:rsidRDefault="00AA6517">
      <w:pPr>
        <w:ind w:firstLine="8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разграничение имущества;</w:t>
      </w:r>
    </w:p>
    <w:p w:rsidR="00000000" w:rsidRDefault="00AA6517">
      <w:pPr>
        <w:ind w:firstLine="8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обеспечение контроля за использованием по назначению и сохранностью муниципального имущества и земельных участков..</w:t>
      </w:r>
    </w:p>
    <w:p w:rsidR="00000000" w:rsidRDefault="00AA6517">
      <w:pPr>
        <w:ind w:firstLine="8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деятельность по повышению эффектив</w:t>
      </w:r>
      <w:r>
        <w:rPr>
          <w:rFonts w:ascii="Times New Roman" w:hAnsi="Times New Roman" w:cs="Times New Roman"/>
          <w:sz w:val="28"/>
          <w:szCs w:val="28"/>
        </w:rPr>
        <w:t>ности использования муниципального имущества и вовлечению его в хозяйственный оборот;</w:t>
      </w:r>
    </w:p>
    <w:p w:rsidR="00000000" w:rsidRDefault="00AA6517">
      <w:pPr>
        <w:ind w:firstLine="8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территории сельских поселений Кореновского района предоставлено в аренду 1302 земельных участка площадью 8 742 га, в том числе в 2023 году предоставлено 158 земельных </w:t>
      </w:r>
      <w:r>
        <w:rPr>
          <w:rFonts w:ascii="Times New Roman" w:hAnsi="Times New Roman" w:cs="Times New Roman"/>
          <w:sz w:val="28"/>
          <w:szCs w:val="28"/>
        </w:rPr>
        <w:t>участка площадью 329,55 га.</w:t>
      </w:r>
    </w:p>
    <w:p w:rsidR="00000000" w:rsidRDefault="00AA6517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Одним из основных приоритетов социально-экономического развития муниципального образования Кореновский район является увеличение бюджетных доходов на основе экономического роста и развития неналогового потенциала. Кроме того, н</w:t>
      </w:r>
      <w:r>
        <w:rPr>
          <w:rFonts w:ascii="Times New Roman" w:hAnsi="Times New Roman" w:cs="Times New Roman"/>
          <w:sz w:val="28"/>
          <w:szCs w:val="28"/>
        </w:rPr>
        <w:t xml:space="preserve">еобходимо повышение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уровня собираемости неналоговых доходов, совершенствование учета муниципального имущества, осуществление контроля за фактическим наличием, состоянием, использованием по назначению и сохранностью муниципального имущества                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и земельных участков. </w:t>
      </w:r>
    </w:p>
    <w:p w:rsidR="00000000" w:rsidRDefault="00AA6517">
      <w:pPr>
        <w:pStyle w:val="Default"/>
        <w:ind w:firstLine="720"/>
        <w:jc w:val="both"/>
        <w:rPr>
          <w:b/>
          <w:sz w:val="28"/>
          <w:szCs w:val="28"/>
        </w:rPr>
      </w:pPr>
      <w:r>
        <w:rPr>
          <w:sz w:val="28"/>
          <w:szCs w:val="28"/>
        </w:rPr>
        <w:t>Решение вышеуказанных проблем в рамках муниципальной программы позволит увеличить доходную часть бюджета муниципального образования Кореновский район, а также значительно повысит эффективность расходования бюджетных средств, качество</w:t>
      </w:r>
      <w:r>
        <w:rPr>
          <w:sz w:val="28"/>
          <w:szCs w:val="28"/>
        </w:rPr>
        <w:t xml:space="preserve"> управления муниципальным имуществом </w:t>
      </w:r>
      <w:r>
        <w:rPr>
          <w:color w:val="auto"/>
          <w:sz w:val="28"/>
          <w:szCs w:val="28"/>
        </w:rPr>
        <w:t>и земельными ресурсами.</w:t>
      </w:r>
    </w:p>
    <w:p w:rsidR="00000000" w:rsidRDefault="00AA6517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00000" w:rsidRDefault="00AA6517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 Цели, задачи и целевые показатели достижения целей и решения задач, сроки и этапы реализации муниципальной  программы</w:t>
      </w:r>
    </w:p>
    <w:p w:rsidR="00000000" w:rsidRDefault="00AA6517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00000" w:rsidRDefault="00AA651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Цели, задачи и целевые показатели достижения целей и решения задач, срок</w:t>
      </w:r>
      <w:r>
        <w:rPr>
          <w:rFonts w:ascii="Times New Roman" w:hAnsi="Times New Roman" w:cs="Times New Roman"/>
          <w:sz w:val="28"/>
          <w:szCs w:val="28"/>
        </w:rPr>
        <w:t>и и этапы реализации муниципальной  программы «Управление и распоряжение</w:t>
      </w:r>
      <w:r>
        <w:rPr>
          <w:rFonts w:ascii="Times New Roman" w:hAnsi="Times New Roman" w:cs="Times New Roman"/>
          <w:color w:val="80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земельными ресурсами  и </w:t>
      </w:r>
      <w:r>
        <w:rPr>
          <w:rFonts w:ascii="Times New Roman" w:hAnsi="Times New Roman" w:cs="Times New Roman"/>
          <w:sz w:val="28"/>
          <w:szCs w:val="28"/>
        </w:rPr>
        <w:t>муниципальным имуществом</w:t>
      </w:r>
      <w:r>
        <w:rPr>
          <w:rFonts w:ascii="Times New Roman" w:hAnsi="Times New Roman" w:cs="Times New Roman"/>
          <w:color w:val="80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муниципального образования Кореновский район» на 2024-2028 годы» предоставлены в приложении № 1 к муниципальной программе.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</w:t>
      </w:r>
    </w:p>
    <w:p w:rsidR="00000000" w:rsidRDefault="00AA651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Сроки реализации мероприятий муниципальной программы указаны                           в приложении № 2. </w:t>
      </w:r>
    </w:p>
    <w:p w:rsidR="00000000" w:rsidRDefault="00AA6517">
      <w:pPr>
        <w:ind w:firstLine="70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Основными ож</w:t>
      </w:r>
      <w:r>
        <w:rPr>
          <w:rFonts w:ascii="Times New Roman" w:hAnsi="Times New Roman" w:cs="Times New Roman"/>
          <w:sz w:val="28"/>
          <w:szCs w:val="28"/>
        </w:rPr>
        <w:t>идаемыми результатами реализации мероприятий программы являются:</w:t>
      </w:r>
    </w:p>
    <w:p w:rsidR="00000000" w:rsidRDefault="00AA6517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-Количество учтенных объектов муниципального имущества и земельных участков;</w:t>
      </w:r>
    </w:p>
    <w:p w:rsidR="00000000" w:rsidRDefault="00AA6517">
      <w:pPr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Количество муниципального имущества, предоставленного в аренду                     и в собственность;</w:t>
      </w:r>
    </w:p>
    <w:p w:rsidR="00000000" w:rsidRDefault="00AA6517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-Количеств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земельных участков, переданных в аренду и в собственность; </w:t>
      </w:r>
    </w:p>
    <w:p w:rsidR="00000000" w:rsidRDefault="00AA6517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-Сумма неналоговых доходов, поступившая от аренды земельных участков и муниципального имущества;</w:t>
      </w:r>
    </w:p>
    <w:p w:rsidR="00000000" w:rsidRDefault="00AA6517">
      <w:pPr>
        <w:ind w:firstLine="73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Доля уплаченных ежемесячных взносов на капитальный ремонт общего имущества многоквартирных домо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в (в части </w:t>
      </w:r>
      <w:r>
        <w:rPr>
          <w:rFonts w:ascii="Times New Roman" w:hAnsi="Times New Roman" w:cs="Times New Roman"/>
          <w:sz w:val="28"/>
          <w:szCs w:val="28"/>
        </w:rPr>
        <w:t xml:space="preserve">жилых помещений муниципального жилищного фонда муниципального </w:t>
      </w:r>
      <w:r>
        <w:rPr>
          <w:rFonts w:ascii="Times New Roman" w:hAnsi="Times New Roman" w:cs="Times New Roman"/>
          <w:color w:val="000000"/>
          <w:sz w:val="28"/>
          <w:szCs w:val="28"/>
        </w:rPr>
        <w:t>образования Кореновский район).</w:t>
      </w:r>
    </w:p>
    <w:p w:rsidR="00000000" w:rsidRDefault="00AA6517">
      <w:pPr>
        <w:ind w:firstLine="709"/>
        <w:jc w:val="both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Общий срок реализации программы рассчитан на период 2024-2028 годы. Этапы реализации не выделяются. </w:t>
      </w:r>
    </w:p>
    <w:p w:rsidR="00000000" w:rsidRDefault="00AA6517">
      <w:pPr>
        <w:pStyle w:val="Default"/>
        <w:jc w:val="both"/>
        <w:rPr>
          <w:sz w:val="28"/>
          <w:szCs w:val="28"/>
        </w:rPr>
      </w:pPr>
    </w:p>
    <w:p w:rsidR="00000000" w:rsidRDefault="00AA6517">
      <w:pPr>
        <w:pStyle w:val="Default"/>
        <w:jc w:val="both"/>
        <w:rPr>
          <w:sz w:val="28"/>
          <w:szCs w:val="28"/>
        </w:rPr>
      </w:pPr>
    </w:p>
    <w:p w:rsidR="00000000" w:rsidRDefault="00AA6517">
      <w:pPr>
        <w:pStyle w:val="Default"/>
        <w:jc w:val="both"/>
        <w:rPr>
          <w:sz w:val="28"/>
          <w:szCs w:val="28"/>
        </w:rPr>
      </w:pPr>
    </w:p>
    <w:p w:rsidR="00000000" w:rsidRDefault="00AA6517">
      <w:pPr>
        <w:pStyle w:val="13"/>
        <w:jc w:val="center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 xml:space="preserve">3. </w:t>
      </w:r>
      <w:r>
        <w:rPr>
          <w:rFonts w:ascii="Times New Roman" w:hAnsi="Times New Roman"/>
          <w:b/>
          <w:bCs/>
          <w:sz w:val="28"/>
          <w:szCs w:val="28"/>
        </w:rPr>
        <w:t>Перечень и краткое описание подпрограмм</w:t>
      </w:r>
    </w:p>
    <w:p w:rsidR="00000000" w:rsidRDefault="00AA6517">
      <w:pPr>
        <w:pStyle w:val="13"/>
        <w:jc w:val="both"/>
        <w:rPr>
          <w:rFonts w:ascii="Times New Roman" w:eastAsia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ab/>
      </w:r>
    </w:p>
    <w:p w:rsidR="00000000" w:rsidRDefault="00AA6517">
      <w:pPr>
        <w:pStyle w:val="13"/>
        <w:jc w:val="both"/>
        <w:rPr>
          <w:rFonts w:ascii="Times New Roman" w:hAnsi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/>
          <w:sz w:val="28"/>
          <w:szCs w:val="28"/>
          <w:shd w:val="clear" w:color="auto" w:fill="FFFFFF"/>
        </w:rPr>
        <w:t>Н</w:t>
      </w:r>
      <w:r>
        <w:rPr>
          <w:rFonts w:ascii="Times New Roman" w:hAnsi="Times New Roman"/>
          <w:sz w:val="28"/>
          <w:szCs w:val="28"/>
          <w:shd w:val="clear" w:color="auto" w:fill="FFFFFF"/>
        </w:rPr>
        <w:t>аличие в Программе подпрограмм не предусмотрено.</w:t>
      </w:r>
    </w:p>
    <w:p w:rsidR="00000000" w:rsidRDefault="00AA6517">
      <w:pPr>
        <w:jc w:val="center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p w:rsidR="00000000" w:rsidRDefault="00AA6517">
      <w:pPr>
        <w:jc w:val="center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4. Перечень основных мероприятий муниципальной программы</w:t>
      </w:r>
    </w:p>
    <w:p w:rsidR="00000000" w:rsidRDefault="00AA6517">
      <w:pPr>
        <w:pStyle w:val="13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ab/>
      </w:r>
    </w:p>
    <w:p w:rsidR="00000000" w:rsidRDefault="00AA6517">
      <w:pPr>
        <w:pStyle w:val="13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Перечень основных мероприятий муниципальной программы приводится в табличной форме в соответствии с Приложением № 2.</w:t>
      </w:r>
    </w:p>
    <w:p w:rsidR="00000000" w:rsidRDefault="00AA6517">
      <w:pPr>
        <w:pStyle w:val="13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000000" w:rsidRDefault="00AA6517">
      <w:pPr>
        <w:pStyle w:val="13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000000" w:rsidRDefault="00AA6517">
      <w:pPr>
        <w:pStyle w:val="1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5. Обоснование ресурсного об</w:t>
      </w:r>
      <w:r>
        <w:rPr>
          <w:rFonts w:ascii="Times New Roman" w:hAnsi="Times New Roman"/>
          <w:b/>
          <w:bCs/>
          <w:sz w:val="28"/>
          <w:szCs w:val="28"/>
        </w:rPr>
        <w:t>еспечения Программы</w:t>
      </w:r>
    </w:p>
    <w:p w:rsidR="00000000" w:rsidRDefault="00AA6517">
      <w:pPr>
        <w:pStyle w:val="13"/>
        <w:jc w:val="center"/>
        <w:rPr>
          <w:rFonts w:ascii="Times New Roman" w:hAnsi="Times New Roman"/>
          <w:sz w:val="28"/>
          <w:szCs w:val="28"/>
        </w:rPr>
      </w:pPr>
    </w:p>
    <w:tbl>
      <w:tblPr>
        <w:tblW w:w="0" w:type="auto"/>
        <w:tblInd w:w="-8" w:type="dxa"/>
        <w:tblLayout w:type="fixed"/>
        <w:tblLook w:val="0000" w:firstRow="0" w:lastRow="0" w:firstColumn="0" w:lastColumn="0" w:noHBand="0" w:noVBand="0"/>
      </w:tblPr>
      <w:tblGrid>
        <w:gridCol w:w="1584"/>
        <w:gridCol w:w="1920"/>
        <w:gridCol w:w="1476"/>
        <w:gridCol w:w="1140"/>
        <w:gridCol w:w="1020"/>
        <w:gridCol w:w="900"/>
        <w:gridCol w:w="912"/>
        <w:gridCol w:w="898"/>
      </w:tblGrid>
      <w:tr w:rsidR="00000000">
        <w:tc>
          <w:tcPr>
            <w:tcW w:w="15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A6517">
            <w:pPr>
              <w:pStyle w:val="13"/>
              <w:jc w:val="center"/>
            </w:pPr>
            <w:r>
              <w:rPr>
                <w:rStyle w:val="10"/>
                <w:rFonts w:ascii="Times New Roman" w:hAnsi="Times New Roman"/>
                <w:sz w:val="24"/>
                <w:szCs w:val="24"/>
              </w:rPr>
              <w:t>Объем финансиро-вания  мероприятий</w:t>
            </w:r>
          </w:p>
        </w:tc>
        <w:tc>
          <w:tcPr>
            <w:tcW w:w="19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A6517">
            <w:pPr>
              <w:pStyle w:val="13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00000" w:rsidRDefault="00AA6517">
            <w:pPr>
              <w:pStyle w:val="13"/>
              <w:rPr>
                <w:rStyle w:val="10"/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Источники</w:t>
            </w:r>
          </w:p>
          <w:p w:rsidR="00000000" w:rsidRDefault="00AA6517">
            <w:pPr>
              <w:pStyle w:val="13"/>
            </w:pPr>
            <w:r>
              <w:rPr>
                <w:rStyle w:val="10"/>
                <w:rFonts w:ascii="Times New Roman" w:hAnsi="Times New Roman"/>
                <w:sz w:val="24"/>
                <w:szCs w:val="24"/>
              </w:rPr>
              <w:t>финансирования</w:t>
            </w:r>
          </w:p>
        </w:tc>
        <w:tc>
          <w:tcPr>
            <w:tcW w:w="634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A6517">
            <w:pPr>
              <w:pStyle w:val="13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Объем финансирования (тыс. руб.)</w:t>
            </w:r>
          </w:p>
        </w:tc>
      </w:tr>
      <w:tr w:rsidR="00000000">
        <w:tc>
          <w:tcPr>
            <w:tcW w:w="15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A6517">
            <w:pPr>
              <w:snapToGrid w:val="0"/>
            </w:pPr>
          </w:p>
        </w:tc>
        <w:tc>
          <w:tcPr>
            <w:tcW w:w="19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A6517">
            <w:pPr>
              <w:snapToGrid w:val="0"/>
            </w:pPr>
          </w:p>
        </w:tc>
        <w:tc>
          <w:tcPr>
            <w:tcW w:w="14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A6517">
            <w:pPr>
              <w:pStyle w:val="13"/>
            </w:pPr>
            <w:r>
              <w:rPr>
                <w:rFonts w:ascii="Times New Roman" w:hAnsi="Times New Roman"/>
                <w:sz w:val="24"/>
                <w:szCs w:val="24"/>
              </w:rPr>
              <w:t>Объем финансиро-вания, всего (тыс.</w:t>
            </w:r>
            <w:r>
              <w:rPr>
                <w:rStyle w:val="10"/>
                <w:rFonts w:ascii="Times New Roman" w:hAnsi="Times New Roman"/>
                <w:sz w:val="24"/>
                <w:szCs w:val="24"/>
              </w:rPr>
              <w:t>руб.)</w:t>
            </w:r>
          </w:p>
        </w:tc>
        <w:tc>
          <w:tcPr>
            <w:tcW w:w="487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A6517">
            <w:pPr>
              <w:pStyle w:val="13"/>
              <w:jc w:val="center"/>
            </w:pPr>
            <w:r>
              <w:rPr>
                <w:rStyle w:val="10"/>
                <w:rFonts w:ascii="Times New Roman" w:hAnsi="Times New Roman"/>
                <w:sz w:val="24"/>
                <w:szCs w:val="24"/>
              </w:rPr>
              <w:t>В том числе по годам</w:t>
            </w:r>
          </w:p>
        </w:tc>
      </w:tr>
      <w:tr w:rsidR="00000000">
        <w:tc>
          <w:tcPr>
            <w:tcW w:w="15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A6517">
            <w:pPr>
              <w:snapToGrid w:val="0"/>
            </w:pPr>
          </w:p>
        </w:tc>
        <w:tc>
          <w:tcPr>
            <w:tcW w:w="19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A6517">
            <w:pPr>
              <w:snapToGrid w:val="0"/>
            </w:pPr>
          </w:p>
        </w:tc>
        <w:tc>
          <w:tcPr>
            <w:tcW w:w="14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A6517">
            <w:pPr>
              <w:snapToGrid w:val="0"/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A6517">
            <w:pPr>
              <w:pStyle w:val="13"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2024</w:t>
            </w:r>
          </w:p>
          <w:p w:rsidR="00000000" w:rsidRDefault="00AA6517">
            <w:pPr>
              <w:pStyle w:val="13"/>
              <w:jc w:val="center"/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год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A6517">
            <w:pPr>
              <w:pStyle w:val="13"/>
              <w:jc w:val="center"/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2025 год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A6517">
            <w:pPr>
              <w:pStyle w:val="13"/>
              <w:jc w:val="center"/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2026 год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A6517">
            <w:pPr>
              <w:pStyle w:val="13"/>
              <w:jc w:val="center"/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2027 год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A6517">
            <w:pPr>
              <w:pStyle w:val="13"/>
              <w:jc w:val="center"/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2028 год</w:t>
            </w:r>
          </w:p>
        </w:tc>
      </w:tr>
      <w:tr w:rsidR="00000000">
        <w:tc>
          <w:tcPr>
            <w:tcW w:w="158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A6517">
            <w:pPr>
              <w:snapToGrid w:val="0"/>
              <w:spacing w:after="200"/>
            </w:pPr>
          </w:p>
          <w:p w:rsidR="00000000" w:rsidRDefault="00AA6517">
            <w:pPr>
              <w:pStyle w:val="13"/>
              <w:jc w:val="center"/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Объем финансиро-вания  ме</w:t>
            </w:r>
            <w:r>
              <w:rPr>
                <w:rFonts w:ascii="Times New Roman" w:hAnsi="Times New Roman"/>
                <w:sz w:val="24"/>
                <w:szCs w:val="24"/>
              </w:rPr>
              <w:t>роприятийПрограммы</w:t>
            </w:r>
          </w:p>
        </w:tc>
        <w:tc>
          <w:tcPr>
            <w:tcW w:w="19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A6517">
            <w:pPr>
              <w:snapToGrid w:val="0"/>
              <w:spacing w:after="200"/>
            </w:pPr>
            <w:r>
              <w:t>Всего</w:t>
            </w:r>
          </w:p>
        </w:tc>
        <w:tc>
          <w:tcPr>
            <w:tcW w:w="14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A6517">
            <w:pPr>
              <w:pStyle w:val="a8"/>
              <w:widowControl w:val="0"/>
              <w:spacing w:before="57" w:after="57"/>
              <w:jc w:val="center"/>
            </w:pPr>
            <w:r>
              <w:rPr>
                <w:rFonts w:ascii="Times New Roman" w:hAnsi="Times New Roman" w:cs="Times New Roman"/>
                <w:shd w:val="clear" w:color="auto" w:fill="FFFFFF"/>
              </w:rPr>
              <w:t>18165,3</w:t>
            </w:r>
          </w:p>
        </w:tc>
        <w:tc>
          <w:tcPr>
            <w:tcW w:w="11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A6517">
            <w:pPr>
              <w:pStyle w:val="a8"/>
              <w:widowControl w:val="0"/>
              <w:spacing w:before="57" w:after="57"/>
              <w:jc w:val="center"/>
            </w:pPr>
            <w:r>
              <w:rPr>
                <w:rFonts w:ascii="Times New Roman" w:hAnsi="Times New Roman" w:cs="Times New Roman"/>
                <w:shd w:val="clear" w:color="auto" w:fill="FFFFFF"/>
              </w:rPr>
              <w:t xml:space="preserve">2852,1 </w:t>
            </w:r>
          </w:p>
        </w:tc>
        <w:tc>
          <w:tcPr>
            <w:tcW w:w="10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A6517">
            <w:pPr>
              <w:pStyle w:val="a8"/>
              <w:jc w:val="center"/>
            </w:pPr>
            <w:r>
              <w:rPr>
                <w:rFonts w:ascii="Times New Roman" w:hAnsi="Times New Roman" w:cs="Times New Roman"/>
                <w:shd w:val="clear" w:color="auto" w:fill="FFFFFF"/>
              </w:rPr>
              <w:t>2485,5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A6517">
            <w:pPr>
              <w:pStyle w:val="a8"/>
              <w:jc w:val="center"/>
            </w:pPr>
            <w:r>
              <w:rPr>
                <w:rFonts w:ascii="Times New Roman" w:hAnsi="Times New Roman" w:cs="Times New Roman"/>
              </w:rPr>
              <w:t>8777,1</w:t>
            </w:r>
          </w:p>
        </w:tc>
        <w:tc>
          <w:tcPr>
            <w:tcW w:w="9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A6517">
            <w:pPr>
              <w:pStyle w:val="a8"/>
              <w:jc w:val="center"/>
            </w:pPr>
            <w:r>
              <w:rPr>
                <w:rFonts w:ascii="Times New Roman" w:hAnsi="Times New Roman" w:cs="Times New Roman"/>
                <w:shd w:val="clear" w:color="auto" w:fill="FFFFFF"/>
              </w:rPr>
              <w:t>2025,3</w:t>
            </w:r>
          </w:p>
        </w:tc>
        <w:tc>
          <w:tcPr>
            <w:tcW w:w="8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A6517">
            <w:pPr>
              <w:pStyle w:val="a8"/>
              <w:jc w:val="center"/>
            </w:pPr>
            <w:r>
              <w:rPr>
                <w:rFonts w:ascii="Times New Roman" w:hAnsi="Times New Roman" w:cs="Times New Roman"/>
                <w:shd w:val="clear" w:color="auto" w:fill="FFFFFF"/>
              </w:rPr>
              <w:t>2025,3</w:t>
            </w:r>
          </w:p>
        </w:tc>
      </w:tr>
      <w:tr w:rsidR="00000000">
        <w:tc>
          <w:tcPr>
            <w:tcW w:w="158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A6517">
            <w:pPr>
              <w:snapToGrid w:val="0"/>
            </w:pP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A6517">
            <w:pPr>
              <w:pStyle w:val="13"/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Краевой бюджет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A6517">
            <w:pPr>
              <w:pStyle w:val="a8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5874,0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A6517">
            <w:pPr>
              <w:pStyle w:val="a8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A6517">
            <w:pPr>
              <w:pStyle w:val="a8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A6517">
            <w:pPr>
              <w:pStyle w:val="a8"/>
              <w:widowControl w:val="0"/>
              <w:snapToGrid w:val="0"/>
              <w:spacing w:before="57" w:after="57"/>
              <w:jc w:val="center"/>
            </w:pPr>
            <w:r>
              <w:rPr>
                <w:rFonts w:ascii="Times New Roman" w:hAnsi="Times New Roman" w:cs="Times New Roman"/>
              </w:rPr>
              <w:t>5874,0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A6517">
            <w:pPr>
              <w:pStyle w:val="a8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A6517">
            <w:pPr>
              <w:pStyle w:val="a8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0,00</w:t>
            </w:r>
          </w:p>
        </w:tc>
      </w:tr>
      <w:tr w:rsidR="00000000">
        <w:tc>
          <w:tcPr>
            <w:tcW w:w="158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A6517">
            <w:pPr>
              <w:snapToGrid w:val="0"/>
            </w:pP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A6517">
            <w:pPr>
              <w:pStyle w:val="13"/>
            </w:pPr>
            <w:r>
              <w:rPr>
                <w:rFonts w:ascii="Times New Roman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A6517">
            <w:pPr>
              <w:pStyle w:val="a8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A6517">
            <w:pPr>
              <w:pStyle w:val="a8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A6517">
            <w:pPr>
              <w:pStyle w:val="a8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A6517">
            <w:pPr>
              <w:pStyle w:val="a8"/>
              <w:widowControl w:val="0"/>
              <w:snapToGrid w:val="0"/>
              <w:spacing w:before="57" w:after="57"/>
              <w:jc w:val="center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A6517">
            <w:pPr>
              <w:pStyle w:val="a8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A6517">
            <w:pPr>
              <w:pStyle w:val="a8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0,00</w:t>
            </w:r>
          </w:p>
        </w:tc>
      </w:tr>
      <w:tr w:rsidR="00000000">
        <w:tc>
          <w:tcPr>
            <w:tcW w:w="158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A6517">
            <w:pPr>
              <w:snapToGrid w:val="0"/>
            </w:pP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A6517">
            <w:pPr>
              <w:pStyle w:val="13"/>
            </w:pPr>
            <w:r>
              <w:rPr>
                <w:rFonts w:ascii="Times New Roman" w:hAnsi="Times New Roman"/>
                <w:sz w:val="24"/>
                <w:szCs w:val="24"/>
              </w:rPr>
              <w:t>Муниципальный бюджет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A6517">
            <w:pPr>
              <w:pStyle w:val="a8"/>
              <w:widowControl w:val="0"/>
              <w:spacing w:before="57" w:after="57"/>
              <w:jc w:val="center"/>
            </w:pPr>
            <w:r>
              <w:rPr>
                <w:rFonts w:ascii="Times New Roman" w:hAnsi="Times New Roman" w:cs="Times New Roman"/>
                <w:shd w:val="clear" w:color="auto" w:fill="FFFFFF"/>
              </w:rPr>
              <w:t>12291,3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A6517">
            <w:pPr>
              <w:pStyle w:val="a8"/>
              <w:widowControl w:val="0"/>
              <w:spacing w:before="57" w:after="57"/>
              <w:jc w:val="center"/>
            </w:pPr>
            <w:r>
              <w:rPr>
                <w:rFonts w:ascii="Times New Roman" w:hAnsi="Times New Roman" w:cs="Times New Roman"/>
                <w:shd w:val="clear" w:color="auto" w:fill="FFFFFF"/>
              </w:rPr>
              <w:t xml:space="preserve">2852,1 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A6517">
            <w:pPr>
              <w:pStyle w:val="a8"/>
              <w:jc w:val="center"/>
            </w:pPr>
            <w:r>
              <w:rPr>
                <w:rFonts w:ascii="Times New Roman" w:hAnsi="Times New Roman" w:cs="Times New Roman"/>
                <w:shd w:val="clear" w:color="auto" w:fill="FFFFFF"/>
              </w:rPr>
              <w:t>2485,5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A6517">
            <w:pPr>
              <w:pStyle w:val="a8"/>
              <w:jc w:val="center"/>
            </w:pPr>
            <w:r>
              <w:rPr>
                <w:rFonts w:ascii="Times New Roman" w:hAnsi="Times New Roman" w:cs="Times New Roman"/>
              </w:rPr>
              <w:t>2903,1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A6517">
            <w:pPr>
              <w:pStyle w:val="a8"/>
              <w:jc w:val="center"/>
            </w:pPr>
            <w:r>
              <w:rPr>
                <w:rFonts w:ascii="Times New Roman" w:hAnsi="Times New Roman" w:cs="Times New Roman"/>
                <w:shd w:val="clear" w:color="auto" w:fill="FFFFFF"/>
              </w:rPr>
              <w:t>2025,3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A6517">
            <w:pPr>
              <w:pStyle w:val="a8"/>
              <w:jc w:val="center"/>
            </w:pPr>
            <w:r>
              <w:rPr>
                <w:rFonts w:ascii="Times New Roman" w:hAnsi="Times New Roman" w:cs="Times New Roman"/>
                <w:shd w:val="clear" w:color="auto" w:fill="FFFFFF"/>
              </w:rPr>
              <w:t>2025,3</w:t>
            </w:r>
          </w:p>
        </w:tc>
      </w:tr>
      <w:tr w:rsidR="00000000">
        <w:tc>
          <w:tcPr>
            <w:tcW w:w="158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A6517">
            <w:pPr>
              <w:snapToGrid w:val="0"/>
            </w:pP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A6517">
            <w:pPr>
              <w:pStyle w:val="13"/>
            </w:pPr>
            <w:r>
              <w:rPr>
                <w:rFonts w:ascii="Times New Roman" w:hAnsi="Times New Roman"/>
                <w:sz w:val="24"/>
                <w:szCs w:val="24"/>
              </w:rPr>
              <w:t>Другие источники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A6517">
            <w:pPr>
              <w:pStyle w:val="a8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A6517">
            <w:pPr>
              <w:pStyle w:val="a8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A6517">
            <w:pPr>
              <w:pStyle w:val="a8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A6517">
            <w:pPr>
              <w:pStyle w:val="a8"/>
              <w:widowControl w:val="0"/>
              <w:snapToGrid w:val="0"/>
              <w:spacing w:before="57" w:after="57"/>
              <w:jc w:val="center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A6517">
            <w:pPr>
              <w:pStyle w:val="a8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A6517">
            <w:pPr>
              <w:pStyle w:val="a8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0,00</w:t>
            </w:r>
          </w:p>
        </w:tc>
      </w:tr>
    </w:tbl>
    <w:p w:rsidR="00000000" w:rsidRDefault="00AA6517">
      <w:pPr>
        <w:pStyle w:val="13"/>
        <w:spacing w:line="200" w:lineRule="atLeast"/>
        <w:jc w:val="center"/>
        <w:rPr>
          <w:rFonts w:ascii="Times New Roman" w:hAnsi="Times New Roman"/>
          <w:sz w:val="28"/>
          <w:szCs w:val="28"/>
        </w:rPr>
      </w:pPr>
    </w:p>
    <w:p w:rsidR="00000000" w:rsidRDefault="00AA6517">
      <w:pPr>
        <w:pStyle w:val="13"/>
        <w:spacing w:line="20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Приказом министерства финансов Краснодарского края от 28 июля 2023 года №227 «Об утверждении предельных уровней софинансирования из бюджета Краснодарского края объема расходного обязательства муниципального образования Кра</w:t>
      </w:r>
      <w:r>
        <w:rPr>
          <w:rFonts w:ascii="Times New Roman" w:hAnsi="Times New Roman"/>
          <w:sz w:val="28"/>
          <w:szCs w:val="28"/>
        </w:rPr>
        <w:t>снодарского края по муниципальным образованиям Краснодарского края на 2024 год и плановый период 2025 и 2026 годов» предельный уровень софинасирования расходного обязательства муниципального образования Кореновский район на 2026 год установлен в размере 87</w:t>
      </w:r>
      <w:r>
        <w:rPr>
          <w:rFonts w:ascii="Times New Roman" w:hAnsi="Times New Roman"/>
          <w:sz w:val="28"/>
          <w:szCs w:val="28"/>
        </w:rPr>
        <w:t xml:space="preserve"> процентов. </w:t>
      </w:r>
    </w:p>
    <w:p w:rsidR="00000000" w:rsidRDefault="00AA6517">
      <w:pPr>
        <w:pStyle w:val="13"/>
        <w:spacing w:line="200" w:lineRule="atLeast"/>
        <w:jc w:val="both"/>
      </w:pPr>
      <w:r>
        <w:rPr>
          <w:rFonts w:ascii="Times New Roman" w:hAnsi="Times New Roman"/>
          <w:sz w:val="28"/>
          <w:szCs w:val="28"/>
        </w:rPr>
        <w:tab/>
        <w:t>Сумма субсидии из краевого бюджета бюджету муниципального образования Кореновский район в целях софинансирования проведения комплексных кадастровых работ определена в размере 87 процентов суммы бюджетных ассигнований и составляет 5 874,0 тыс.</w:t>
      </w:r>
      <w:r>
        <w:rPr>
          <w:rFonts w:ascii="Times New Roman" w:hAnsi="Times New Roman"/>
          <w:sz w:val="28"/>
          <w:szCs w:val="28"/>
        </w:rPr>
        <w:t xml:space="preserve"> рублей.</w:t>
      </w:r>
    </w:p>
    <w:p w:rsidR="00000000" w:rsidRDefault="00AA6517">
      <w:pPr>
        <w:pStyle w:val="13"/>
        <w:spacing w:line="200" w:lineRule="atLeast"/>
        <w:jc w:val="both"/>
      </w:pPr>
    </w:p>
    <w:p w:rsidR="00000000" w:rsidRDefault="00AA6517">
      <w:pPr>
        <w:pStyle w:val="13"/>
        <w:spacing w:line="200" w:lineRule="atLeast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6. Методика оценки эффективности реализации Программы</w:t>
      </w:r>
    </w:p>
    <w:p w:rsidR="00000000" w:rsidRDefault="00AA6517">
      <w:pPr>
        <w:pStyle w:val="13"/>
        <w:ind w:firstLine="708"/>
        <w:rPr>
          <w:rFonts w:ascii="Times New Roman" w:hAnsi="Times New Roman"/>
          <w:sz w:val="28"/>
          <w:szCs w:val="28"/>
        </w:rPr>
      </w:pPr>
    </w:p>
    <w:p w:rsidR="00000000" w:rsidRDefault="00AA6517">
      <w:pPr>
        <w:pStyle w:val="13"/>
        <w:ind w:firstLine="708"/>
        <w:jc w:val="both"/>
        <w:rPr>
          <w:rFonts w:ascii="Times New Roman" w:hAnsi="Times New Roman"/>
          <w:b/>
          <w:bCs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</w:rPr>
        <w:t xml:space="preserve">Оценка эффективности реализации Программы производится ежегодно, в соответствии с постановлением администрации муниципального образования Кореновский район </w:t>
      </w:r>
      <w:r>
        <w:rPr>
          <w:rFonts w:ascii="Times New Roman" w:eastAsia="Times New Roman" w:hAnsi="Times New Roman"/>
          <w:sz w:val="28"/>
          <w:szCs w:val="28"/>
        </w:rPr>
        <w:t>от 02 ноября 2023 года № 1921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«Об у</w:t>
      </w:r>
      <w:r>
        <w:rPr>
          <w:rFonts w:ascii="Times New Roman" w:eastAsia="Times New Roman" w:hAnsi="Times New Roman"/>
          <w:sz w:val="28"/>
          <w:szCs w:val="28"/>
        </w:rPr>
        <w:t>тверждении Порядка принятия решения о разработке, формировании, реализации и оценке эффективности муниципальных программ муниципального образования Кореновский район» (далее Порядок).</w:t>
      </w:r>
    </w:p>
    <w:p w:rsidR="00000000" w:rsidRDefault="00AA6517">
      <w:pPr>
        <w:pStyle w:val="13"/>
        <w:jc w:val="center"/>
        <w:rPr>
          <w:rFonts w:ascii="Times New Roman" w:hAnsi="Times New Roman"/>
          <w:b/>
          <w:bCs/>
          <w:sz w:val="28"/>
          <w:szCs w:val="28"/>
          <w:lang w:eastAsia="zh-CN"/>
        </w:rPr>
      </w:pPr>
    </w:p>
    <w:p w:rsidR="00000000" w:rsidRDefault="00AA6517">
      <w:pPr>
        <w:pStyle w:val="13"/>
        <w:jc w:val="center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b/>
          <w:bCs/>
          <w:sz w:val="28"/>
          <w:szCs w:val="28"/>
          <w:lang w:eastAsia="zh-CN"/>
        </w:rPr>
        <w:t>7. Механизм реализации Программы и контроль за ее выполнением</w:t>
      </w:r>
    </w:p>
    <w:p w:rsidR="00000000" w:rsidRDefault="00AA6517">
      <w:pPr>
        <w:pStyle w:val="13"/>
        <w:jc w:val="center"/>
        <w:rPr>
          <w:rFonts w:ascii="Times New Roman" w:hAnsi="Times New Roman"/>
          <w:sz w:val="28"/>
          <w:szCs w:val="28"/>
          <w:lang w:eastAsia="zh-CN"/>
        </w:rPr>
      </w:pPr>
    </w:p>
    <w:p w:rsidR="00000000" w:rsidRDefault="00AA6517">
      <w:pPr>
        <w:pStyle w:val="13"/>
        <w:jc w:val="both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  <w:lang w:eastAsia="zh-CN"/>
        </w:rPr>
        <w:tab/>
        <w:t>Текущее</w:t>
      </w:r>
      <w:r>
        <w:rPr>
          <w:rFonts w:ascii="Times New Roman" w:hAnsi="Times New Roman"/>
          <w:sz w:val="28"/>
          <w:szCs w:val="28"/>
          <w:lang w:eastAsia="zh-CN"/>
        </w:rPr>
        <w:t xml:space="preserve"> управление ходом реализации Программы и контроль за ее выполнением осуществляет управление земельных и имущественных отношений администрации муниципального образования Кореновский район, которое:</w:t>
      </w:r>
    </w:p>
    <w:p w:rsidR="00000000" w:rsidRDefault="00AA6517">
      <w:pPr>
        <w:pStyle w:val="13"/>
        <w:jc w:val="both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  <w:lang w:eastAsia="zh-CN"/>
        </w:rPr>
        <w:tab/>
        <w:t>- обеспечивает разработку и реализацию Программы;</w:t>
      </w:r>
    </w:p>
    <w:p w:rsidR="00000000" w:rsidRDefault="00AA6517">
      <w:pPr>
        <w:pStyle w:val="13"/>
        <w:jc w:val="both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  <w:lang w:eastAsia="zh-CN"/>
        </w:rPr>
        <w:tab/>
        <w:t>- орган</w:t>
      </w:r>
      <w:r>
        <w:rPr>
          <w:rFonts w:ascii="Times New Roman" w:hAnsi="Times New Roman"/>
          <w:sz w:val="28"/>
          <w:szCs w:val="28"/>
          <w:lang w:eastAsia="zh-CN"/>
        </w:rPr>
        <w:t>изует работу по достижению целевых показателей Программы;</w:t>
      </w:r>
    </w:p>
    <w:p w:rsidR="00000000" w:rsidRDefault="00AA6517">
      <w:pPr>
        <w:pStyle w:val="13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zh-CN"/>
        </w:rPr>
        <w:tab/>
        <w:t>- представляет в управление экономики администрации муниципального образования Кореновский район отчетность о реализации Программы, а также информацию, необходимую для проведения оценки эффективнос</w:t>
      </w:r>
      <w:r>
        <w:rPr>
          <w:rFonts w:ascii="Times New Roman" w:hAnsi="Times New Roman"/>
          <w:sz w:val="28"/>
          <w:szCs w:val="28"/>
          <w:lang w:eastAsia="zh-CN"/>
        </w:rPr>
        <w:t>ти реализации Программы, мониторинга ее реализации и подготовки доклада о ходе реализации Программы.</w:t>
      </w:r>
    </w:p>
    <w:p w:rsidR="00000000" w:rsidRDefault="00AA6517">
      <w:pPr>
        <w:pStyle w:val="13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Исполнителем мероприятий Программы является </w:t>
      </w:r>
      <w:r>
        <w:rPr>
          <w:rFonts w:ascii="Times New Roman" w:hAnsi="Times New Roman"/>
          <w:sz w:val="28"/>
          <w:szCs w:val="28"/>
          <w:lang w:eastAsia="zh-CN"/>
        </w:rPr>
        <w:t>управление земельных и имущественных отношений администрации муниципального образования Кореновский район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, кото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рое:</w:t>
      </w:r>
    </w:p>
    <w:p w:rsidR="00000000" w:rsidRDefault="00AA6517">
      <w:pPr>
        <w:pStyle w:val="13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ab/>
        <w:t>ежеквартально до 25-го числа месяца, следующего за отчетным периодом, представляет в управление экономики и финансовое управление администрации муниципального образования Кореновский район отчет об объемах  и источниках финансирования Программы в раз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резе мероприятий согласно Приложения № 7 к Порядку.</w:t>
      </w:r>
    </w:p>
    <w:p w:rsidR="00000000" w:rsidRDefault="00AA6517">
      <w:pPr>
        <w:pStyle w:val="13"/>
        <w:jc w:val="both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ab/>
        <w:t>в срок до 1 марта года, следующего за отчетным, представляет                                   в управление экономики доклад о ходе реализации муниципальной программы на бумажных и электронных носителях.</w:t>
      </w:r>
    </w:p>
    <w:p w:rsidR="00000000" w:rsidRDefault="00AA6517">
      <w:pPr>
        <w:pStyle w:val="1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zh-CN"/>
        </w:rPr>
        <w:t>Управление земельных и имущественных отношений администрации муниципального образования Кореновский район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представляет в управление экономики администрации муниципального образования Кореновский район сводную информацию о реализации программных мероприяти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й                                        в установленные сроки. </w:t>
      </w:r>
    </w:p>
    <w:p w:rsidR="00000000" w:rsidRDefault="00AA651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AA651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AA651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AA651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Начальник управления земельных </w:t>
      </w:r>
    </w:p>
    <w:p w:rsidR="00000000" w:rsidRDefault="00AA651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 имущественных отношений </w:t>
      </w:r>
    </w:p>
    <w:p w:rsidR="00000000" w:rsidRDefault="00AA651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администрации</w:t>
      </w:r>
    </w:p>
    <w:p w:rsidR="00000000" w:rsidRDefault="00AA651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  <w:r>
        <w:rPr>
          <w:rFonts w:ascii="Times New Roman" w:hAnsi="Times New Roman" w:cs="Times New Roman"/>
          <w:sz w:val="28"/>
          <w:szCs w:val="28"/>
        </w:rPr>
        <w:tab/>
      </w:r>
    </w:p>
    <w:p w:rsidR="00000000" w:rsidRDefault="00AA6517">
      <w:pPr>
        <w:jc w:val="both"/>
        <w:rPr>
          <w:rFonts w:eastAsia="Liberation Serif" w:cs="Liberation Serif"/>
        </w:rPr>
        <w:sectPr w:rsidR="00000000">
          <w:pgSz w:w="11906" w:h="16838"/>
          <w:pgMar w:top="1134" w:right="567" w:bottom="1134" w:left="1701" w:header="720" w:footer="720" w:gutter="0"/>
          <w:cols w:space="720"/>
          <w:docGrid w:linePitch="600" w:charSpace="32768"/>
        </w:sectPr>
      </w:pPr>
      <w:r>
        <w:rPr>
          <w:rFonts w:ascii="Times New Roman" w:hAnsi="Times New Roman" w:cs="Times New Roman"/>
          <w:sz w:val="28"/>
          <w:szCs w:val="28"/>
        </w:rPr>
        <w:t>Кореновский район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      М.Г. Наумова</w:t>
      </w:r>
    </w:p>
    <w:tbl>
      <w:tblPr>
        <w:tblW w:w="5000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735"/>
        <w:gridCol w:w="5835"/>
      </w:tblGrid>
      <w:tr w:rsidR="00000000">
        <w:tc>
          <w:tcPr>
            <w:tcW w:w="8735" w:type="dxa"/>
            <w:shd w:val="clear" w:color="auto" w:fill="auto"/>
          </w:tcPr>
          <w:p w:rsidR="00000000" w:rsidRDefault="00AA6517">
            <w:pPr>
              <w:pStyle w:val="a8"/>
              <w:widowControl w:val="0"/>
            </w:pPr>
            <w:r>
              <w:rPr>
                <w:rFonts w:eastAsia="Liberation Serif" w:cs="Liberation Serif"/>
              </w:rPr>
              <w:t xml:space="preserve"> </w:t>
            </w:r>
          </w:p>
        </w:tc>
        <w:tc>
          <w:tcPr>
            <w:tcW w:w="5835" w:type="dxa"/>
            <w:shd w:val="clear" w:color="auto" w:fill="auto"/>
          </w:tcPr>
          <w:p w:rsidR="00000000" w:rsidRDefault="00AA6517">
            <w:pPr>
              <w:pStyle w:val="a8"/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ПРИЛОЖЕНИЕ №1</w:t>
            </w:r>
          </w:p>
          <w:p w:rsidR="00000000" w:rsidRDefault="00AA6517">
            <w:pPr>
              <w:pStyle w:val="a8"/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 паспорту муни</w:t>
            </w:r>
            <w:r>
              <w:rPr>
                <w:rFonts w:ascii="Times New Roman" w:hAnsi="Times New Roman" w:cs="Times New Roman"/>
              </w:rPr>
              <w:t>ципальной программы муниципального образования Кореновский район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«Управление и распоряжение</w:t>
            </w:r>
            <w:r>
              <w:rPr>
                <w:rFonts w:ascii="Times New Roman" w:hAnsi="Times New Roman" w:cs="Times New Roman"/>
                <w:color w:val="800000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земельными ресурсами  и </w:t>
            </w:r>
            <w:r>
              <w:rPr>
                <w:rFonts w:ascii="Times New Roman" w:hAnsi="Times New Roman" w:cs="Times New Roman"/>
              </w:rPr>
              <w:t>муниципальным имуществом</w:t>
            </w:r>
            <w:r>
              <w:rPr>
                <w:rFonts w:ascii="Times New Roman" w:hAnsi="Times New Roman" w:cs="Times New Roman"/>
                <w:color w:val="800000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муниципального образования Кореновский район» на 2024-2028 годы» </w:t>
            </w:r>
          </w:p>
          <w:p w:rsidR="00000000" w:rsidRDefault="00AA6517">
            <w:pPr>
              <w:pStyle w:val="a8"/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000000" w:rsidRDefault="00AA6517">
      <w:pPr>
        <w:pStyle w:val="13"/>
        <w:widowControl w:val="0"/>
        <w:jc w:val="center"/>
        <w:rPr>
          <w:rStyle w:val="10"/>
          <w:rFonts w:ascii="Times New Roman" w:eastAsia="Andale Sans UI" w:hAnsi="Times New Roman"/>
          <w:bCs/>
          <w:kern w:val="2"/>
          <w:sz w:val="24"/>
          <w:szCs w:val="24"/>
        </w:rPr>
      </w:pPr>
      <w:r>
        <w:rPr>
          <w:rStyle w:val="10"/>
          <w:rFonts w:ascii="Times New Roman" w:eastAsia="Andale Sans UI" w:hAnsi="Times New Roman"/>
          <w:kern w:val="2"/>
          <w:sz w:val="24"/>
          <w:szCs w:val="24"/>
        </w:rPr>
        <w:t xml:space="preserve">ЦЕЛИ, ЗАДАЧИ И ЦЕЛЕВЫЕ ПОКАЗАТЕЛИ </w:t>
      </w:r>
    </w:p>
    <w:p w:rsidR="00000000" w:rsidRDefault="00AA6517">
      <w:pPr>
        <w:pStyle w:val="13"/>
        <w:jc w:val="center"/>
        <w:rPr>
          <w:rStyle w:val="10"/>
          <w:rFonts w:ascii="Times New Roman" w:eastAsia="Andale Sans UI" w:hAnsi="Times New Roman"/>
          <w:kern w:val="2"/>
          <w:sz w:val="24"/>
          <w:szCs w:val="24"/>
          <w:lang w:eastAsia="zh-CN"/>
        </w:rPr>
      </w:pPr>
      <w:r>
        <w:rPr>
          <w:rStyle w:val="10"/>
          <w:rFonts w:ascii="Times New Roman" w:eastAsia="Andale Sans UI" w:hAnsi="Times New Roman"/>
          <w:bCs/>
          <w:kern w:val="2"/>
          <w:sz w:val="24"/>
          <w:szCs w:val="24"/>
        </w:rPr>
        <w:t>муниципальн</w:t>
      </w:r>
      <w:r>
        <w:rPr>
          <w:rStyle w:val="10"/>
          <w:rFonts w:ascii="Times New Roman" w:eastAsia="Andale Sans UI" w:hAnsi="Times New Roman"/>
          <w:bCs/>
          <w:kern w:val="2"/>
          <w:sz w:val="24"/>
          <w:szCs w:val="24"/>
        </w:rPr>
        <w:t xml:space="preserve">ой программы муниципального образования Кореновский район </w:t>
      </w:r>
    </w:p>
    <w:p w:rsidR="00000000" w:rsidRDefault="00AA6517">
      <w:pPr>
        <w:ind w:firstLine="817"/>
        <w:jc w:val="center"/>
        <w:rPr>
          <w:rFonts w:ascii="Times New Roman" w:eastAsia="Andale Sans UI" w:hAnsi="Times New Roman" w:cs="Times New Roman"/>
        </w:rPr>
      </w:pPr>
      <w:r>
        <w:rPr>
          <w:rStyle w:val="10"/>
          <w:rFonts w:ascii="Times New Roman" w:eastAsia="Andale Sans UI" w:hAnsi="Times New Roman" w:cs="Times New Roman"/>
        </w:rPr>
        <w:t>«Управление и распоряжение</w:t>
      </w:r>
      <w:r>
        <w:rPr>
          <w:rStyle w:val="10"/>
          <w:rFonts w:ascii="Times New Roman" w:eastAsia="Andale Sans UI" w:hAnsi="Times New Roman" w:cs="Times New Roman"/>
          <w:color w:val="800000"/>
        </w:rPr>
        <w:t xml:space="preserve"> </w:t>
      </w:r>
      <w:r>
        <w:rPr>
          <w:rStyle w:val="10"/>
          <w:rFonts w:ascii="Times New Roman" w:eastAsia="Andale Sans UI" w:hAnsi="Times New Roman" w:cs="Times New Roman"/>
        </w:rPr>
        <w:t xml:space="preserve"> </w:t>
      </w:r>
      <w:r>
        <w:rPr>
          <w:rStyle w:val="10"/>
          <w:rFonts w:ascii="Times New Roman" w:eastAsia="Andale Sans UI" w:hAnsi="Times New Roman" w:cs="Times New Roman"/>
        </w:rPr>
        <w:t xml:space="preserve">земельными ресурсами  и </w:t>
      </w:r>
      <w:r>
        <w:rPr>
          <w:rStyle w:val="10"/>
          <w:rFonts w:ascii="Times New Roman" w:eastAsia="Andale Sans UI" w:hAnsi="Times New Roman" w:cs="Times New Roman"/>
        </w:rPr>
        <w:t>муниципальным имуществом</w:t>
      </w:r>
      <w:r>
        <w:rPr>
          <w:rStyle w:val="10"/>
          <w:rFonts w:ascii="Times New Roman" w:eastAsia="Andale Sans UI" w:hAnsi="Times New Roman" w:cs="Times New Roman"/>
          <w:color w:val="800000"/>
        </w:rPr>
        <w:t xml:space="preserve"> </w:t>
      </w:r>
      <w:r>
        <w:rPr>
          <w:rStyle w:val="10"/>
          <w:rFonts w:ascii="Times New Roman" w:eastAsia="Andale Sans UI" w:hAnsi="Times New Roman" w:cs="Times New Roman"/>
        </w:rPr>
        <w:t xml:space="preserve">муниципального образования Кореновский район» на 2024-2028 годы» </w:t>
      </w:r>
    </w:p>
    <w:p w:rsidR="00000000" w:rsidRDefault="00AA6517">
      <w:pPr>
        <w:pStyle w:val="13"/>
        <w:jc w:val="center"/>
        <w:rPr>
          <w:rFonts w:ascii="Times New Roman" w:eastAsia="Andale Sans UI" w:hAnsi="Times New Roman"/>
          <w:kern w:val="2"/>
          <w:sz w:val="24"/>
          <w:szCs w:val="24"/>
        </w:rPr>
      </w:pPr>
    </w:p>
    <w:tbl>
      <w:tblPr>
        <w:tblW w:w="0" w:type="auto"/>
        <w:tblInd w:w="-17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679"/>
        <w:gridCol w:w="4564"/>
        <w:gridCol w:w="1192"/>
        <w:gridCol w:w="866"/>
        <w:gridCol w:w="1300"/>
        <w:gridCol w:w="1408"/>
        <w:gridCol w:w="1304"/>
        <w:gridCol w:w="1758"/>
        <w:gridCol w:w="1732"/>
      </w:tblGrid>
      <w:tr w:rsidR="00000000">
        <w:trPr>
          <w:trHeight w:val="416"/>
        </w:trPr>
        <w:tc>
          <w:tcPr>
            <w:tcW w:w="67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A6517">
            <w:pPr>
              <w:pStyle w:val="13"/>
              <w:widowControl w:val="0"/>
              <w:suppressLineNumbers/>
              <w:jc w:val="center"/>
              <w:rPr>
                <w:rFonts w:ascii="Times New Roman" w:eastAsia="Andale Sans UI" w:hAnsi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2"/>
                <w:sz w:val="24"/>
                <w:szCs w:val="24"/>
              </w:rPr>
              <w:t xml:space="preserve">№ </w:t>
            </w:r>
          </w:p>
          <w:p w:rsidR="00000000" w:rsidRDefault="00AA6517">
            <w:pPr>
              <w:pStyle w:val="13"/>
              <w:widowControl w:val="0"/>
              <w:suppressLineNumbers/>
              <w:jc w:val="center"/>
            </w:pPr>
            <w:r>
              <w:rPr>
                <w:rFonts w:ascii="Times New Roman" w:eastAsia="Andale Sans UI" w:hAnsi="Times New Roman"/>
                <w:kern w:val="2"/>
                <w:sz w:val="24"/>
                <w:szCs w:val="24"/>
              </w:rPr>
              <w:t>п/п</w:t>
            </w:r>
          </w:p>
        </w:tc>
        <w:tc>
          <w:tcPr>
            <w:tcW w:w="456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A6517">
            <w:pPr>
              <w:pStyle w:val="13"/>
              <w:widowControl w:val="0"/>
              <w:suppressLineNumbers/>
              <w:jc w:val="center"/>
            </w:pPr>
            <w:r>
              <w:rPr>
                <w:rFonts w:ascii="Times New Roman" w:eastAsia="Andale Sans UI" w:hAnsi="Times New Roman"/>
                <w:kern w:val="2"/>
                <w:sz w:val="24"/>
                <w:szCs w:val="24"/>
              </w:rPr>
              <w:t xml:space="preserve">Наименование целевого показателя </w:t>
            </w:r>
          </w:p>
        </w:tc>
        <w:tc>
          <w:tcPr>
            <w:tcW w:w="119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A6517">
            <w:pPr>
              <w:pStyle w:val="13"/>
              <w:widowControl w:val="0"/>
              <w:suppressLineNumbers/>
              <w:jc w:val="center"/>
            </w:pPr>
            <w:r>
              <w:rPr>
                <w:rFonts w:ascii="Times New Roman" w:eastAsia="Andale Sans UI" w:hAnsi="Times New Roman"/>
                <w:kern w:val="2"/>
                <w:sz w:val="24"/>
                <w:szCs w:val="24"/>
              </w:rPr>
              <w:t>Ед. изм.</w:t>
            </w:r>
          </w:p>
        </w:tc>
        <w:tc>
          <w:tcPr>
            <w:tcW w:w="86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A6517">
            <w:pPr>
              <w:pStyle w:val="13"/>
              <w:widowControl w:val="0"/>
              <w:suppressLineNumbers/>
              <w:jc w:val="center"/>
            </w:pPr>
            <w:r>
              <w:rPr>
                <w:rFonts w:ascii="Times New Roman" w:eastAsia="Andale Sans UI" w:hAnsi="Times New Roman"/>
                <w:kern w:val="2"/>
                <w:sz w:val="24"/>
                <w:szCs w:val="24"/>
              </w:rPr>
              <w:t>Ста</w:t>
            </w:r>
            <w:r>
              <w:rPr>
                <w:rFonts w:ascii="Times New Roman" w:eastAsia="Andale Sans UI" w:hAnsi="Times New Roman"/>
                <w:kern w:val="2"/>
                <w:sz w:val="24"/>
                <w:szCs w:val="24"/>
              </w:rPr>
              <w:t>тус 1</w:t>
            </w:r>
          </w:p>
        </w:tc>
        <w:tc>
          <w:tcPr>
            <w:tcW w:w="7502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AA6517">
            <w:pPr>
              <w:pStyle w:val="13"/>
              <w:widowControl w:val="0"/>
              <w:suppressLineNumbers/>
              <w:jc w:val="center"/>
            </w:pPr>
            <w:r>
              <w:rPr>
                <w:rFonts w:ascii="Times New Roman" w:eastAsia="Andale Sans UI" w:hAnsi="Times New Roman"/>
                <w:kern w:val="2"/>
                <w:sz w:val="24"/>
                <w:szCs w:val="24"/>
              </w:rPr>
              <w:t>Значение показателей</w:t>
            </w:r>
          </w:p>
        </w:tc>
      </w:tr>
      <w:tr w:rsidR="00000000">
        <w:tc>
          <w:tcPr>
            <w:tcW w:w="679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A6517">
            <w:pPr>
              <w:widowControl w:val="0"/>
              <w:snapToGrid w:val="0"/>
              <w:spacing w:after="200"/>
              <w:rPr>
                <w:rFonts w:ascii="Times New Roman" w:hAnsi="Times New Roman" w:cs="Times New Roman"/>
              </w:rPr>
            </w:pPr>
          </w:p>
        </w:tc>
        <w:tc>
          <w:tcPr>
            <w:tcW w:w="456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A6517">
            <w:pPr>
              <w:widowControl w:val="0"/>
              <w:snapToGrid w:val="0"/>
              <w:spacing w:after="200"/>
              <w:rPr>
                <w:rFonts w:ascii="Times New Roman" w:hAnsi="Times New Roman" w:cs="Times New Roman"/>
              </w:rPr>
            </w:pPr>
          </w:p>
        </w:tc>
        <w:tc>
          <w:tcPr>
            <w:tcW w:w="1192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A6517">
            <w:pPr>
              <w:widowControl w:val="0"/>
              <w:snapToGrid w:val="0"/>
              <w:spacing w:after="200"/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A6517">
            <w:pPr>
              <w:widowControl w:val="0"/>
              <w:snapToGrid w:val="0"/>
              <w:spacing w:after="200"/>
              <w:rPr>
                <w:rFonts w:ascii="Times New Roman" w:hAnsi="Times New Roman" w:cs="Times New Roman"/>
              </w:rPr>
            </w:pPr>
          </w:p>
        </w:tc>
        <w:tc>
          <w:tcPr>
            <w:tcW w:w="130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A6517">
            <w:pPr>
              <w:pStyle w:val="13"/>
              <w:widowControl w:val="0"/>
              <w:suppressLineNumbers/>
              <w:jc w:val="center"/>
            </w:pPr>
            <w:r>
              <w:rPr>
                <w:rFonts w:ascii="Times New Roman" w:eastAsia="Andale Sans UI" w:hAnsi="Times New Roman"/>
                <w:kern w:val="2"/>
                <w:sz w:val="24"/>
                <w:szCs w:val="24"/>
              </w:rPr>
              <w:t>2024 год</w:t>
            </w:r>
          </w:p>
        </w:tc>
        <w:tc>
          <w:tcPr>
            <w:tcW w:w="140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A6517">
            <w:pPr>
              <w:pStyle w:val="13"/>
              <w:widowControl w:val="0"/>
              <w:suppressLineNumbers/>
              <w:jc w:val="center"/>
            </w:pPr>
            <w:r>
              <w:rPr>
                <w:rFonts w:ascii="Times New Roman" w:eastAsia="Andale Sans UI" w:hAnsi="Times New Roman"/>
                <w:kern w:val="2"/>
                <w:sz w:val="24"/>
                <w:szCs w:val="24"/>
              </w:rPr>
              <w:t>2025 год</w:t>
            </w:r>
          </w:p>
        </w:tc>
        <w:tc>
          <w:tcPr>
            <w:tcW w:w="130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A6517">
            <w:pPr>
              <w:pStyle w:val="13"/>
              <w:widowControl w:val="0"/>
              <w:suppressLineNumbers/>
              <w:jc w:val="center"/>
            </w:pPr>
            <w:r>
              <w:rPr>
                <w:rFonts w:ascii="Times New Roman" w:eastAsia="Andale Sans UI" w:hAnsi="Times New Roman"/>
                <w:kern w:val="2"/>
                <w:sz w:val="24"/>
                <w:szCs w:val="24"/>
              </w:rPr>
              <w:t>2026 год</w:t>
            </w:r>
          </w:p>
        </w:tc>
        <w:tc>
          <w:tcPr>
            <w:tcW w:w="17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A6517">
            <w:pPr>
              <w:pStyle w:val="13"/>
              <w:widowControl w:val="0"/>
              <w:suppressLineNumbers/>
              <w:jc w:val="center"/>
            </w:pPr>
            <w:r>
              <w:rPr>
                <w:rFonts w:ascii="Times New Roman" w:eastAsia="Andale Sans UI" w:hAnsi="Times New Roman"/>
                <w:kern w:val="2"/>
                <w:sz w:val="24"/>
                <w:szCs w:val="24"/>
              </w:rPr>
              <w:t>2027 год</w:t>
            </w:r>
          </w:p>
        </w:tc>
        <w:tc>
          <w:tcPr>
            <w:tcW w:w="173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AA6517">
            <w:pPr>
              <w:pStyle w:val="13"/>
              <w:widowControl w:val="0"/>
              <w:suppressLineNumbers/>
              <w:jc w:val="center"/>
            </w:pPr>
            <w:r>
              <w:rPr>
                <w:rFonts w:ascii="Times New Roman" w:eastAsia="Andale Sans UI" w:hAnsi="Times New Roman"/>
                <w:kern w:val="2"/>
                <w:sz w:val="24"/>
                <w:szCs w:val="24"/>
              </w:rPr>
              <w:t>2028 год</w:t>
            </w:r>
          </w:p>
        </w:tc>
      </w:tr>
      <w:tr w:rsidR="00000000">
        <w:tc>
          <w:tcPr>
            <w:tcW w:w="67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A6517">
            <w:pPr>
              <w:pStyle w:val="13"/>
              <w:widowControl w:val="0"/>
              <w:suppressLineNumbers/>
              <w:jc w:val="center"/>
            </w:pPr>
            <w:r>
              <w:rPr>
                <w:rFonts w:ascii="Times New Roman" w:eastAsia="Andale Sans UI" w:hAnsi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456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A6517">
            <w:pPr>
              <w:pStyle w:val="13"/>
              <w:widowControl w:val="0"/>
              <w:suppressLineNumbers/>
              <w:jc w:val="center"/>
            </w:pPr>
            <w:r>
              <w:rPr>
                <w:rFonts w:ascii="Times New Roman" w:eastAsia="Andale Sans UI" w:hAnsi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11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A6517">
            <w:pPr>
              <w:pStyle w:val="13"/>
              <w:widowControl w:val="0"/>
              <w:suppressLineNumbers/>
              <w:jc w:val="center"/>
            </w:pPr>
            <w:r>
              <w:rPr>
                <w:rFonts w:ascii="Times New Roman" w:eastAsia="Andale Sans UI" w:hAnsi="Times New Roman"/>
                <w:kern w:val="2"/>
                <w:sz w:val="24"/>
                <w:szCs w:val="24"/>
              </w:rPr>
              <w:t>3</w:t>
            </w:r>
          </w:p>
        </w:tc>
        <w:tc>
          <w:tcPr>
            <w:tcW w:w="86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A6517">
            <w:pPr>
              <w:pStyle w:val="13"/>
              <w:widowControl w:val="0"/>
              <w:suppressLineNumbers/>
              <w:jc w:val="center"/>
            </w:pPr>
            <w:r>
              <w:rPr>
                <w:rFonts w:ascii="Times New Roman" w:eastAsia="Andale Sans UI" w:hAnsi="Times New Roman"/>
                <w:kern w:val="2"/>
                <w:sz w:val="24"/>
                <w:szCs w:val="24"/>
              </w:rPr>
              <w:t>4</w:t>
            </w:r>
          </w:p>
        </w:tc>
        <w:tc>
          <w:tcPr>
            <w:tcW w:w="130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A6517">
            <w:pPr>
              <w:pStyle w:val="13"/>
              <w:widowControl w:val="0"/>
              <w:suppressLineNumbers/>
              <w:jc w:val="center"/>
            </w:pPr>
            <w:r>
              <w:rPr>
                <w:rFonts w:ascii="Times New Roman" w:eastAsia="Andale Sans UI" w:hAnsi="Times New Roman"/>
                <w:kern w:val="2"/>
                <w:sz w:val="24"/>
                <w:szCs w:val="24"/>
              </w:rPr>
              <w:t>5</w:t>
            </w:r>
          </w:p>
        </w:tc>
        <w:tc>
          <w:tcPr>
            <w:tcW w:w="140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A6517">
            <w:pPr>
              <w:pStyle w:val="13"/>
              <w:widowControl w:val="0"/>
              <w:suppressLineNumbers/>
              <w:jc w:val="center"/>
            </w:pPr>
            <w:r>
              <w:rPr>
                <w:rFonts w:ascii="Times New Roman" w:eastAsia="Andale Sans UI" w:hAnsi="Times New Roman"/>
                <w:kern w:val="2"/>
                <w:sz w:val="24"/>
                <w:szCs w:val="24"/>
              </w:rPr>
              <w:t>6</w:t>
            </w:r>
          </w:p>
        </w:tc>
        <w:tc>
          <w:tcPr>
            <w:tcW w:w="130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A6517">
            <w:pPr>
              <w:pStyle w:val="13"/>
              <w:widowControl w:val="0"/>
              <w:suppressLineNumbers/>
              <w:jc w:val="center"/>
            </w:pPr>
            <w:r>
              <w:rPr>
                <w:rFonts w:ascii="Times New Roman" w:eastAsia="Andale Sans UI" w:hAnsi="Times New Roman"/>
                <w:kern w:val="2"/>
                <w:sz w:val="24"/>
                <w:szCs w:val="24"/>
              </w:rPr>
              <w:t>7</w:t>
            </w:r>
          </w:p>
        </w:tc>
        <w:tc>
          <w:tcPr>
            <w:tcW w:w="17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A6517">
            <w:pPr>
              <w:pStyle w:val="13"/>
              <w:widowControl w:val="0"/>
              <w:suppressLineNumbers/>
              <w:jc w:val="center"/>
            </w:pPr>
            <w:r>
              <w:rPr>
                <w:rFonts w:ascii="Times New Roman" w:eastAsia="Andale Sans UI" w:hAnsi="Times New Roman"/>
                <w:kern w:val="2"/>
                <w:sz w:val="24"/>
                <w:szCs w:val="24"/>
              </w:rPr>
              <w:t>8</w:t>
            </w:r>
          </w:p>
        </w:tc>
        <w:tc>
          <w:tcPr>
            <w:tcW w:w="173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AA6517">
            <w:pPr>
              <w:pStyle w:val="13"/>
              <w:widowControl w:val="0"/>
              <w:suppressLineNumbers/>
              <w:jc w:val="center"/>
            </w:pPr>
            <w:r>
              <w:rPr>
                <w:rFonts w:ascii="Times New Roman" w:eastAsia="Andale Sans UI" w:hAnsi="Times New Roman"/>
                <w:kern w:val="2"/>
                <w:sz w:val="24"/>
                <w:szCs w:val="24"/>
              </w:rPr>
              <w:t>9</w:t>
            </w:r>
          </w:p>
        </w:tc>
      </w:tr>
      <w:tr w:rsidR="00000000">
        <w:tc>
          <w:tcPr>
            <w:tcW w:w="67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A6517">
            <w:pPr>
              <w:pStyle w:val="13"/>
              <w:widowControl w:val="0"/>
              <w:suppressLineNumbers/>
              <w:jc w:val="center"/>
            </w:pPr>
            <w:r>
              <w:rPr>
                <w:rFonts w:ascii="Times New Roman" w:eastAsia="Andale Sans UI" w:hAnsi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14124" w:type="dxa"/>
            <w:gridSpan w:val="8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AA6517">
            <w:pPr>
              <w:pStyle w:val="13"/>
              <w:widowControl w:val="0"/>
              <w:jc w:val="center"/>
            </w:pPr>
            <w:r>
              <w:rPr>
                <w:rStyle w:val="10"/>
                <w:rFonts w:ascii="Times New Roman" w:eastAsia="Andale Sans UI" w:hAnsi="Times New Roman"/>
                <w:bCs/>
                <w:kern w:val="2"/>
                <w:sz w:val="24"/>
                <w:szCs w:val="24"/>
              </w:rPr>
              <w:t xml:space="preserve">Муниципальная программа муниципального образования Кореновский район </w:t>
            </w:r>
            <w:r>
              <w:rPr>
                <w:rStyle w:val="10"/>
                <w:rFonts w:ascii="Times New Roman" w:hAnsi="Times New Roman"/>
                <w:sz w:val="24"/>
                <w:szCs w:val="24"/>
                <w:lang w:eastAsia="zh-CN"/>
              </w:rPr>
              <w:t>«Управление и распоряжение</w:t>
            </w:r>
            <w:r>
              <w:rPr>
                <w:rStyle w:val="10"/>
                <w:rFonts w:ascii="Times New Roman" w:hAnsi="Times New Roman"/>
                <w:color w:val="800000"/>
                <w:sz w:val="24"/>
                <w:szCs w:val="24"/>
                <w:lang w:eastAsia="zh-CN"/>
              </w:rPr>
              <w:t xml:space="preserve"> </w:t>
            </w:r>
            <w:r>
              <w:rPr>
                <w:rStyle w:val="10"/>
                <w:rFonts w:ascii="Times New Roman" w:hAnsi="Times New Roman"/>
                <w:sz w:val="24"/>
                <w:szCs w:val="24"/>
                <w:lang w:eastAsia="zh-CN"/>
              </w:rPr>
              <w:t xml:space="preserve"> </w:t>
            </w:r>
            <w:r>
              <w:rPr>
                <w:rStyle w:val="10"/>
                <w:rFonts w:ascii="Times New Roman" w:hAnsi="Times New Roman"/>
                <w:color w:val="auto"/>
                <w:sz w:val="24"/>
                <w:szCs w:val="24"/>
                <w:lang w:eastAsia="zh-CN"/>
              </w:rPr>
              <w:t xml:space="preserve">земельными ресурсами  и </w:t>
            </w:r>
            <w:r>
              <w:rPr>
                <w:rStyle w:val="10"/>
                <w:rFonts w:ascii="Times New Roman" w:hAnsi="Times New Roman"/>
                <w:sz w:val="24"/>
                <w:szCs w:val="24"/>
                <w:lang w:eastAsia="zh-CN"/>
              </w:rPr>
              <w:t>муниципальным имуществом</w:t>
            </w:r>
            <w:r>
              <w:rPr>
                <w:rStyle w:val="10"/>
                <w:rFonts w:ascii="Times New Roman" w:hAnsi="Times New Roman"/>
                <w:color w:val="800000"/>
                <w:sz w:val="24"/>
                <w:szCs w:val="24"/>
                <w:lang w:eastAsia="zh-CN"/>
              </w:rPr>
              <w:t xml:space="preserve"> </w:t>
            </w:r>
            <w:r>
              <w:rPr>
                <w:rStyle w:val="10"/>
                <w:rFonts w:ascii="Times New Roman" w:hAnsi="Times New Roman"/>
                <w:sz w:val="24"/>
                <w:szCs w:val="24"/>
                <w:lang w:eastAsia="zh-CN"/>
              </w:rPr>
              <w:t>муниципальн</w:t>
            </w:r>
            <w:r>
              <w:rPr>
                <w:rStyle w:val="10"/>
                <w:rFonts w:ascii="Times New Roman" w:hAnsi="Times New Roman"/>
                <w:sz w:val="24"/>
                <w:szCs w:val="24"/>
                <w:lang w:eastAsia="zh-CN"/>
              </w:rPr>
              <w:t xml:space="preserve">ого образования Кореновский район» на 2024-2028 годы» </w:t>
            </w:r>
          </w:p>
        </w:tc>
      </w:tr>
      <w:tr w:rsidR="00000000">
        <w:tc>
          <w:tcPr>
            <w:tcW w:w="67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A6517">
            <w:pPr>
              <w:pStyle w:val="13"/>
              <w:widowControl w:val="0"/>
              <w:suppressLineNumbers/>
              <w:snapToGrid w:val="0"/>
              <w:jc w:val="center"/>
              <w:rPr>
                <w:rFonts w:ascii="Times New Roman" w:eastAsia="Andale Sans UI" w:hAnsi="Times New Roman"/>
                <w:kern w:val="2"/>
                <w:sz w:val="24"/>
                <w:szCs w:val="24"/>
              </w:rPr>
            </w:pPr>
          </w:p>
        </w:tc>
        <w:tc>
          <w:tcPr>
            <w:tcW w:w="14124" w:type="dxa"/>
            <w:gridSpan w:val="8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AA6517">
            <w:pPr>
              <w:pStyle w:val="13"/>
              <w:widowControl w:val="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Цель: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Эффективное управление 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>земельными ресурсами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и </w:t>
            </w:r>
            <w:r>
              <w:rPr>
                <w:rFonts w:ascii="Times New Roman" w:hAnsi="Times New Roman"/>
                <w:sz w:val="24"/>
                <w:szCs w:val="24"/>
              </w:rPr>
              <w:t>муниципальным имуществом муниципального образования Кореновский район</w:t>
            </w:r>
          </w:p>
        </w:tc>
      </w:tr>
      <w:tr w:rsidR="00000000">
        <w:tc>
          <w:tcPr>
            <w:tcW w:w="67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A6517">
            <w:pPr>
              <w:pStyle w:val="13"/>
              <w:widowControl w:val="0"/>
              <w:suppressLineNumbers/>
              <w:snapToGrid w:val="0"/>
              <w:jc w:val="center"/>
              <w:rPr>
                <w:rFonts w:ascii="Times New Roman" w:eastAsia="Andale Sans UI" w:hAnsi="Times New Roman"/>
                <w:kern w:val="2"/>
                <w:sz w:val="24"/>
                <w:szCs w:val="24"/>
              </w:rPr>
            </w:pPr>
          </w:p>
        </w:tc>
        <w:tc>
          <w:tcPr>
            <w:tcW w:w="14124" w:type="dxa"/>
            <w:gridSpan w:val="8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AA6517">
            <w:pPr>
              <w:pStyle w:val="13"/>
              <w:widowControl w:val="0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Задача 1.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Учет муниципального имущества  и земельных участков</w:t>
            </w:r>
          </w:p>
        </w:tc>
      </w:tr>
      <w:tr w:rsidR="00000000">
        <w:tc>
          <w:tcPr>
            <w:tcW w:w="67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A6517">
            <w:pPr>
              <w:pStyle w:val="13"/>
              <w:widowControl w:val="0"/>
              <w:jc w:val="center"/>
            </w:pPr>
            <w:r>
              <w:rPr>
                <w:rFonts w:ascii="Times New Roman" w:eastAsia="Andale Sans UI" w:hAnsi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456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A6517">
            <w:pPr>
              <w:widowControl w:val="0"/>
              <w:jc w:val="both"/>
            </w:pPr>
            <w:r>
              <w:rPr>
                <w:rFonts w:ascii="Times New Roman" w:eastAsia="Times New Roman" w:hAnsi="Times New Roman" w:cs="Times New Roman"/>
              </w:rPr>
              <w:t>-Колич</w:t>
            </w:r>
            <w:r>
              <w:rPr>
                <w:rFonts w:ascii="Times New Roman" w:eastAsia="Times New Roman" w:hAnsi="Times New Roman" w:cs="Times New Roman"/>
              </w:rPr>
              <w:t>ество учтенных объектов муниципального имущества и земельных участков;</w:t>
            </w:r>
          </w:p>
        </w:tc>
        <w:tc>
          <w:tcPr>
            <w:tcW w:w="11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A6517">
            <w:pPr>
              <w:pStyle w:val="13"/>
              <w:widowControl w:val="0"/>
              <w:suppressLineNumbers/>
              <w:snapToGrid w:val="0"/>
              <w:jc w:val="center"/>
            </w:pPr>
            <w:r>
              <w:rPr>
                <w:rFonts w:ascii="Times New Roman" w:eastAsia="Andale Sans UI" w:hAnsi="Times New Roman"/>
                <w:kern w:val="2"/>
                <w:sz w:val="24"/>
                <w:szCs w:val="24"/>
              </w:rPr>
              <w:t>ед.</w:t>
            </w:r>
          </w:p>
        </w:tc>
        <w:tc>
          <w:tcPr>
            <w:tcW w:w="86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A6517">
            <w:pPr>
              <w:pStyle w:val="13"/>
              <w:widowControl w:val="0"/>
              <w:suppressLineNumbers/>
              <w:snapToGrid w:val="0"/>
              <w:jc w:val="center"/>
            </w:pPr>
            <w:r>
              <w:rPr>
                <w:rFonts w:ascii="Times New Roman" w:eastAsia="Andale Sans UI" w:hAnsi="Times New Roman"/>
                <w:kern w:val="2"/>
                <w:sz w:val="24"/>
                <w:szCs w:val="24"/>
              </w:rPr>
              <w:t>3</w:t>
            </w:r>
          </w:p>
        </w:tc>
        <w:tc>
          <w:tcPr>
            <w:tcW w:w="130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A6517">
            <w:pPr>
              <w:pStyle w:val="13"/>
              <w:widowControl w:val="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140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A6517">
            <w:pPr>
              <w:pStyle w:val="13"/>
              <w:widowControl w:val="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130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A6517">
            <w:pPr>
              <w:pStyle w:val="13"/>
              <w:widowControl w:val="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17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A6517">
            <w:pPr>
              <w:pStyle w:val="13"/>
              <w:widowControl w:val="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173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AA6517">
            <w:pPr>
              <w:pStyle w:val="13"/>
              <w:widowControl w:val="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</w:tr>
      <w:tr w:rsidR="00000000">
        <w:trPr>
          <w:trHeight w:val="419"/>
        </w:trPr>
        <w:tc>
          <w:tcPr>
            <w:tcW w:w="67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A6517">
            <w:pPr>
              <w:pStyle w:val="13"/>
              <w:widowControl w:val="0"/>
              <w:suppressLineNumbers/>
              <w:snapToGrid w:val="0"/>
              <w:jc w:val="center"/>
              <w:rPr>
                <w:rFonts w:ascii="Times New Roman" w:eastAsia="Andale Sans UI" w:hAnsi="Times New Roman"/>
                <w:kern w:val="2"/>
                <w:sz w:val="24"/>
                <w:szCs w:val="24"/>
              </w:rPr>
            </w:pPr>
          </w:p>
        </w:tc>
        <w:tc>
          <w:tcPr>
            <w:tcW w:w="14124" w:type="dxa"/>
            <w:gridSpan w:val="8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AA6517">
            <w:pPr>
              <w:widowControl w:val="0"/>
            </w:pPr>
            <w:r>
              <w:rPr>
                <w:rFonts w:ascii="Times New Roman" w:hAnsi="Times New Roman" w:cs="Times New Roman"/>
              </w:rPr>
              <w:t xml:space="preserve">Задача 2. 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Совершенствование системы управления  и распоряжения муниципальной собственностью и земельными ресурсами</w:t>
            </w:r>
          </w:p>
        </w:tc>
      </w:tr>
      <w:tr w:rsidR="00000000">
        <w:trPr>
          <w:trHeight w:val="419"/>
        </w:trPr>
        <w:tc>
          <w:tcPr>
            <w:tcW w:w="67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A6517">
            <w:pPr>
              <w:pStyle w:val="13"/>
              <w:widowControl w:val="0"/>
              <w:suppressLineNumbers/>
              <w:jc w:val="center"/>
            </w:pPr>
            <w:r>
              <w:rPr>
                <w:rFonts w:ascii="Times New Roman" w:eastAsia="Andale Sans UI" w:hAnsi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456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A6517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Количество муниципального имущества, пред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оставленного в аренду и в собственность;</w:t>
            </w:r>
          </w:p>
          <w:p w:rsidR="00000000" w:rsidRDefault="00AA6517">
            <w:pPr>
              <w:widowControl w:val="0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-Количество земельных участков, преданных в аренду и в собственность;</w:t>
            </w:r>
          </w:p>
        </w:tc>
        <w:tc>
          <w:tcPr>
            <w:tcW w:w="11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A6517">
            <w:pPr>
              <w:pStyle w:val="13"/>
              <w:widowControl w:val="0"/>
              <w:suppressLineNumbers/>
              <w:snapToGrid w:val="0"/>
              <w:jc w:val="center"/>
            </w:pPr>
            <w:r>
              <w:rPr>
                <w:rFonts w:ascii="Times New Roman" w:eastAsia="Andale Sans UI" w:hAnsi="Times New Roman"/>
                <w:kern w:val="2"/>
                <w:sz w:val="24"/>
                <w:szCs w:val="24"/>
              </w:rPr>
              <w:t>ед.</w:t>
            </w:r>
          </w:p>
        </w:tc>
        <w:tc>
          <w:tcPr>
            <w:tcW w:w="86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A6517">
            <w:pPr>
              <w:pStyle w:val="13"/>
              <w:widowControl w:val="0"/>
              <w:suppressLineNumbers/>
              <w:snapToGrid w:val="0"/>
              <w:jc w:val="center"/>
            </w:pPr>
            <w:r>
              <w:rPr>
                <w:rFonts w:ascii="Times New Roman" w:eastAsia="Andale Sans UI" w:hAnsi="Times New Roman"/>
                <w:kern w:val="2"/>
                <w:sz w:val="24"/>
                <w:szCs w:val="24"/>
              </w:rPr>
              <w:t>3</w:t>
            </w:r>
          </w:p>
        </w:tc>
        <w:tc>
          <w:tcPr>
            <w:tcW w:w="130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A6517">
            <w:pPr>
              <w:pStyle w:val="13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000000" w:rsidRDefault="00AA6517">
            <w:pPr>
              <w:pStyle w:val="13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00000" w:rsidRDefault="00AA6517">
            <w:pPr>
              <w:pStyle w:val="13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00000" w:rsidRDefault="00AA6517">
            <w:pPr>
              <w:pStyle w:val="13"/>
              <w:widowControl w:val="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183</w:t>
            </w:r>
          </w:p>
        </w:tc>
        <w:tc>
          <w:tcPr>
            <w:tcW w:w="140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A6517">
            <w:pPr>
              <w:pStyle w:val="13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000000" w:rsidRDefault="00AA6517">
            <w:pPr>
              <w:pStyle w:val="13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00000" w:rsidRDefault="00AA6517">
            <w:pPr>
              <w:pStyle w:val="13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00000" w:rsidRDefault="00AA6517">
            <w:pPr>
              <w:pStyle w:val="13"/>
              <w:widowControl w:val="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160</w:t>
            </w:r>
          </w:p>
        </w:tc>
        <w:tc>
          <w:tcPr>
            <w:tcW w:w="130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A6517">
            <w:pPr>
              <w:pStyle w:val="13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000000" w:rsidRDefault="00AA6517">
            <w:pPr>
              <w:pStyle w:val="13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00000" w:rsidRDefault="00AA6517">
            <w:pPr>
              <w:pStyle w:val="13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00000" w:rsidRDefault="00AA6517">
            <w:pPr>
              <w:pStyle w:val="13"/>
              <w:widowControl w:val="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160</w:t>
            </w:r>
          </w:p>
        </w:tc>
        <w:tc>
          <w:tcPr>
            <w:tcW w:w="17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A6517">
            <w:pPr>
              <w:pStyle w:val="13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000000" w:rsidRDefault="00AA6517">
            <w:pPr>
              <w:pStyle w:val="13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00000" w:rsidRDefault="00AA6517">
            <w:pPr>
              <w:pStyle w:val="13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00000" w:rsidRDefault="00AA6517">
            <w:pPr>
              <w:pStyle w:val="13"/>
              <w:widowControl w:val="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160</w:t>
            </w:r>
          </w:p>
        </w:tc>
        <w:tc>
          <w:tcPr>
            <w:tcW w:w="173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AA6517">
            <w:pPr>
              <w:pStyle w:val="13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000000" w:rsidRDefault="00AA6517">
            <w:pPr>
              <w:pStyle w:val="13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00000" w:rsidRDefault="00AA6517">
            <w:pPr>
              <w:pStyle w:val="13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00000" w:rsidRDefault="00AA6517">
            <w:pPr>
              <w:pStyle w:val="13"/>
              <w:widowControl w:val="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160</w:t>
            </w:r>
          </w:p>
        </w:tc>
      </w:tr>
      <w:tr w:rsidR="00000000">
        <w:trPr>
          <w:trHeight w:val="419"/>
        </w:trPr>
        <w:tc>
          <w:tcPr>
            <w:tcW w:w="67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A6517">
            <w:pPr>
              <w:pStyle w:val="13"/>
              <w:widowControl w:val="0"/>
              <w:suppressLineNumbers/>
              <w:jc w:val="center"/>
            </w:pPr>
            <w:r>
              <w:rPr>
                <w:rFonts w:ascii="Times New Roman" w:eastAsia="Andale Sans UI" w:hAnsi="Times New Roman"/>
                <w:kern w:val="2"/>
                <w:sz w:val="24"/>
                <w:szCs w:val="24"/>
              </w:rPr>
              <w:t>3</w:t>
            </w:r>
          </w:p>
        </w:tc>
        <w:tc>
          <w:tcPr>
            <w:tcW w:w="456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A6517">
            <w:pPr>
              <w:widowControl w:val="0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Доля уплаченных ежемесячных взносов на капитальный ремонт общего имущества многоквартирных домов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(в части </w:t>
            </w:r>
            <w:r>
              <w:rPr>
                <w:rFonts w:ascii="Times New Roman" w:eastAsia="NSimSun" w:hAnsi="Times New Roman" w:cs="Times New Roman"/>
                <w:sz w:val="22"/>
                <w:szCs w:val="22"/>
              </w:rPr>
              <w:t>жилых помещений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МЖФ муниципального образования Кореновский район)</w:t>
            </w:r>
          </w:p>
        </w:tc>
        <w:tc>
          <w:tcPr>
            <w:tcW w:w="11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A6517">
            <w:pPr>
              <w:pStyle w:val="13"/>
              <w:widowControl w:val="0"/>
              <w:suppressLineNumbers/>
              <w:snapToGrid w:val="0"/>
              <w:jc w:val="center"/>
            </w:pPr>
            <w:r>
              <w:rPr>
                <w:rFonts w:ascii="Times New Roman" w:eastAsia="Andale Sans UI" w:hAnsi="Times New Roman"/>
                <w:kern w:val="2"/>
                <w:sz w:val="24"/>
                <w:szCs w:val="24"/>
              </w:rPr>
              <w:t>%</w:t>
            </w:r>
          </w:p>
        </w:tc>
        <w:tc>
          <w:tcPr>
            <w:tcW w:w="86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A6517">
            <w:pPr>
              <w:pStyle w:val="13"/>
              <w:widowControl w:val="0"/>
              <w:suppressLineNumbers/>
              <w:snapToGrid w:val="0"/>
              <w:jc w:val="center"/>
            </w:pPr>
            <w:r>
              <w:rPr>
                <w:rFonts w:ascii="Times New Roman" w:eastAsia="Andale Sans UI" w:hAnsi="Times New Roman"/>
                <w:kern w:val="2"/>
                <w:sz w:val="24"/>
                <w:szCs w:val="24"/>
              </w:rPr>
              <w:t>3</w:t>
            </w:r>
          </w:p>
        </w:tc>
        <w:tc>
          <w:tcPr>
            <w:tcW w:w="130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A6517">
            <w:pPr>
              <w:pStyle w:val="13"/>
              <w:widowControl w:val="0"/>
              <w:suppressLineNumbers/>
              <w:snapToGrid w:val="0"/>
              <w:jc w:val="center"/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100</w:t>
            </w:r>
          </w:p>
        </w:tc>
        <w:tc>
          <w:tcPr>
            <w:tcW w:w="140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A6517">
            <w:pPr>
              <w:pStyle w:val="13"/>
              <w:widowControl w:val="0"/>
              <w:suppressLineNumbers/>
              <w:snapToGrid w:val="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30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A6517">
            <w:pPr>
              <w:pStyle w:val="13"/>
              <w:widowControl w:val="0"/>
              <w:suppressLineNumbers/>
              <w:snapToGrid w:val="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7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A6517">
            <w:pPr>
              <w:pStyle w:val="13"/>
              <w:widowControl w:val="0"/>
              <w:suppressLineNumbers/>
              <w:snapToGrid w:val="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73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AA6517">
            <w:pPr>
              <w:pStyle w:val="13"/>
              <w:widowControl w:val="0"/>
              <w:suppressLineNumbers/>
              <w:snapToGrid w:val="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000000">
        <w:trPr>
          <w:trHeight w:val="419"/>
        </w:trPr>
        <w:tc>
          <w:tcPr>
            <w:tcW w:w="67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A6517">
            <w:pPr>
              <w:pStyle w:val="13"/>
              <w:widowControl w:val="0"/>
              <w:suppressLineNumbers/>
              <w:snapToGrid w:val="0"/>
              <w:jc w:val="center"/>
              <w:rPr>
                <w:rFonts w:ascii="Times New Roman" w:eastAsia="Andale Sans UI" w:hAnsi="Times New Roman"/>
                <w:kern w:val="2"/>
                <w:sz w:val="24"/>
                <w:szCs w:val="24"/>
              </w:rPr>
            </w:pPr>
          </w:p>
        </w:tc>
        <w:tc>
          <w:tcPr>
            <w:tcW w:w="14124" w:type="dxa"/>
            <w:gridSpan w:val="8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AA6517">
            <w:pPr>
              <w:widowControl w:val="0"/>
            </w:pPr>
            <w:r>
              <w:rPr>
                <w:rFonts w:ascii="Times New Roman" w:hAnsi="Times New Roman" w:cs="Times New Roman"/>
              </w:rPr>
              <w:t xml:space="preserve">Задача 3. 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Обеспечение поступления неналоговых доходов в бюджет муниципального образования Кореновский район.</w:t>
            </w:r>
          </w:p>
        </w:tc>
      </w:tr>
      <w:tr w:rsidR="00000000">
        <w:trPr>
          <w:trHeight w:val="419"/>
        </w:trPr>
        <w:tc>
          <w:tcPr>
            <w:tcW w:w="67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A6517">
            <w:pPr>
              <w:pStyle w:val="13"/>
              <w:widowControl w:val="0"/>
              <w:suppressLineNumbers/>
              <w:jc w:val="center"/>
            </w:pPr>
            <w:r>
              <w:rPr>
                <w:rFonts w:ascii="Times New Roman" w:eastAsia="Andale Sans UI" w:hAnsi="Times New Roman"/>
                <w:kern w:val="2"/>
                <w:sz w:val="24"/>
                <w:szCs w:val="24"/>
              </w:rPr>
              <w:t>4</w:t>
            </w:r>
          </w:p>
        </w:tc>
        <w:tc>
          <w:tcPr>
            <w:tcW w:w="456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A6517">
            <w:pPr>
              <w:widowControl w:val="0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Сумма поступления неналоговых доходов  от аренд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ы земельных участков и муниципального имущества</w:t>
            </w:r>
          </w:p>
        </w:tc>
        <w:tc>
          <w:tcPr>
            <w:tcW w:w="119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A6517">
            <w:pPr>
              <w:pStyle w:val="13"/>
              <w:widowControl w:val="0"/>
              <w:suppressLineNumbers/>
              <w:snapToGrid w:val="0"/>
              <w:jc w:val="center"/>
            </w:pPr>
            <w:r>
              <w:rPr>
                <w:rFonts w:ascii="Times New Roman" w:eastAsia="Andale Sans UI" w:hAnsi="Times New Roman"/>
                <w:kern w:val="2"/>
                <w:sz w:val="24"/>
                <w:szCs w:val="24"/>
              </w:rPr>
              <w:t>тыс.руб.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A6517">
            <w:pPr>
              <w:pStyle w:val="13"/>
              <w:widowControl w:val="0"/>
              <w:suppressLineNumbers/>
              <w:snapToGrid w:val="0"/>
              <w:jc w:val="center"/>
            </w:pPr>
            <w:r>
              <w:rPr>
                <w:rFonts w:ascii="Times New Roman" w:eastAsia="Andale Sans UI" w:hAnsi="Times New Roman"/>
                <w:kern w:val="2"/>
                <w:sz w:val="24"/>
                <w:szCs w:val="24"/>
              </w:rPr>
              <w:t>3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A6517">
            <w:pPr>
              <w:pStyle w:val="13"/>
              <w:widowControl w:val="0"/>
              <w:suppressLineNumbers/>
              <w:snapToGrid w:val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000000" w:rsidRDefault="00AA6517">
            <w:pPr>
              <w:pStyle w:val="13"/>
              <w:widowControl w:val="0"/>
              <w:suppressLineNumbers/>
              <w:snapToGrid w:val="0"/>
              <w:jc w:val="center"/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58200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A6517">
            <w:pPr>
              <w:pStyle w:val="13"/>
              <w:widowControl w:val="0"/>
              <w:suppressLineNumbers/>
              <w:snapToGrid w:val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000000" w:rsidRDefault="00AA6517">
            <w:pPr>
              <w:pStyle w:val="13"/>
              <w:widowControl w:val="0"/>
              <w:suppressLineNumbers/>
              <w:snapToGrid w:val="0"/>
              <w:jc w:val="center"/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58200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A6517">
            <w:pPr>
              <w:pStyle w:val="13"/>
              <w:widowControl w:val="0"/>
              <w:suppressLineNumbers/>
              <w:snapToGrid w:val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000000" w:rsidRDefault="00AA6517">
            <w:pPr>
              <w:pStyle w:val="13"/>
              <w:widowControl w:val="0"/>
              <w:suppressLineNumbers/>
              <w:snapToGrid w:val="0"/>
              <w:jc w:val="center"/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58200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A6517">
            <w:pPr>
              <w:pStyle w:val="13"/>
              <w:widowControl w:val="0"/>
              <w:suppressLineNumbers/>
              <w:snapToGrid w:val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000000" w:rsidRDefault="00AA6517">
            <w:pPr>
              <w:pStyle w:val="13"/>
              <w:widowControl w:val="0"/>
              <w:suppressLineNumbers/>
              <w:snapToGrid w:val="0"/>
              <w:jc w:val="center"/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58200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AA6517">
            <w:pPr>
              <w:pStyle w:val="13"/>
              <w:widowControl w:val="0"/>
              <w:suppressLineNumbers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00000" w:rsidRDefault="00AA6517">
            <w:pPr>
              <w:pStyle w:val="13"/>
              <w:widowControl w:val="0"/>
              <w:suppressLineNumbers/>
              <w:snapToGrid w:val="0"/>
              <w:jc w:val="center"/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58200</w:t>
            </w:r>
          </w:p>
        </w:tc>
      </w:tr>
    </w:tbl>
    <w:p w:rsidR="00000000" w:rsidRDefault="00AA6517">
      <w:pPr>
        <w:rPr>
          <w:rFonts w:ascii="Times New Roman" w:hAnsi="Times New Roman" w:cs="Times New Roman"/>
        </w:rPr>
      </w:pPr>
    </w:p>
    <w:p w:rsidR="00000000" w:rsidRDefault="00AA6517">
      <w:pPr>
        <w:rPr>
          <w:rFonts w:ascii="Times New Roman" w:hAnsi="Times New Roman" w:cs="Times New Roman"/>
        </w:rPr>
      </w:pPr>
    </w:p>
    <w:p w:rsidR="00000000" w:rsidRDefault="00AA6517">
      <w:pPr>
        <w:rPr>
          <w:rFonts w:ascii="Times New Roman" w:hAnsi="Times New Roman" w:cs="Times New Roman"/>
          <w:sz w:val="22"/>
          <w:szCs w:val="22"/>
        </w:rPr>
      </w:pPr>
    </w:p>
    <w:p w:rsidR="00000000" w:rsidRDefault="00AA6517">
      <w:pPr>
        <w:rPr>
          <w:rFonts w:ascii="Times New Roman" w:hAnsi="Times New Roman" w:cs="Times New Roman"/>
          <w:sz w:val="22"/>
          <w:szCs w:val="22"/>
        </w:rPr>
      </w:pPr>
    </w:p>
    <w:p w:rsidR="00000000" w:rsidRDefault="00AA6517">
      <w:pPr>
        <w:rPr>
          <w:rFonts w:ascii="Times New Roman" w:hAnsi="Times New Roman" w:cs="Times New Roman"/>
          <w:sz w:val="22"/>
          <w:szCs w:val="22"/>
        </w:rPr>
      </w:pPr>
    </w:p>
    <w:p w:rsidR="00000000" w:rsidRDefault="00AA651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Начальник управления земельных </w:t>
      </w:r>
    </w:p>
    <w:p w:rsidR="00000000" w:rsidRDefault="00AA651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имущественных отношений администрации</w:t>
      </w:r>
    </w:p>
    <w:p w:rsidR="00000000" w:rsidRDefault="00AA651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</w:p>
    <w:p w:rsidR="00000000" w:rsidRDefault="00AA651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Кореновский район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    М.Г. Наумова</w:t>
      </w:r>
    </w:p>
    <w:p w:rsidR="00000000" w:rsidRDefault="00AA6517">
      <w:pPr>
        <w:rPr>
          <w:rFonts w:ascii="Times New Roman" w:hAnsi="Times New Roman" w:cs="Times New Roman"/>
          <w:sz w:val="28"/>
          <w:szCs w:val="28"/>
        </w:rPr>
      </w:pPr>
    </w:p>
    <w:p w:rsidR="00000000" w:rsidRDefault="00AA6517">
      <w:pPr>
        <w:rPr>
          <w:rFonts w:ascii="Times New Roman" w:hAnsi="Times New Roman" w:cs="Times New Roman"/>
        </w:rPr>
      </w:pPr>
    </w:p>
    <w:p w:rsidR="00000000" w:rsidRDefault="00AA6517">
      <w:pPr>
        <w:rPr>
          <w:rFonts w:ascii="Times New Roman" w:hAnsi="Times New Roman" w:cs="Times New Roman"/>
          <w:sz w:val="22"/>
          <w:szCs w:val="22"/>
        </w:rPr>
      </w:pPr>
    </w:p>
    <w:p w:rsidR="00000000" w:rsidRDefault="00AA6517">
      <w:pPr>
        <w:rPr>
          <w:rFonts w:ascii="Times New Roman" w:hAnsi="Times New Roman" w:cs="Times New Roman"/>
          <w:sz w:val="22"/>
          <w:szCs w:val="22"/>
        </w:rPr>
      </w:pPr>
    </w:p>
    <w:p w:rsidR="00000000" w:rsidRDefault="00AA6517">
      <w:pPr>
        <w:rPr>
          <w:rFonts w:ascii="Times New Roman" w:hAnsi="Times New Roman" w:cs="Times New Roman"/>
          <w:sz w:val="22"/>
          <w:szCs w:val="22"/>
        </w:rPr>
      </w:pPr>
    </w:p>
    <w:p w:rsidR="00000000" w:rsidRDefault="00AA6517">
      <w:pPr>
        <w:rPr>
          <w:rFonts w:ascii="Times New Roman" w:hAnsi="Times New Roman" w:cs="Times New Roman"/>
          <w:sz w:val="22"/>
          <w:szCs w:val="22"/>
        </w:rPr>
      </w:pPr>
    </w:p>
    <w:p w:rsidR="00000000" w:rsidRDefault="00AA6517">
      <w:pPr>
        <w:rPr>
          <w:rFonts w:ascii="Times New Roman" w:hAnsi="Times New Roman" w:cs="Times New Roman"/>
          <w:sz w:val="22"/>
          <w:szCs w:val="22"/>
        </w:rPr>
      </w:pPr>
    </w:p>
    <w:p w:rsidR="00000000" w:rsidRDefault="00AA6517">
      <w:pPr>
        <w:rPr>
          <w:rFonts w:ascii="Times New Roman" w:hAnsi="Times New Roman" w:cs="Times New Roman"/>
          <w:sz w:val="22"/>
          <w:szCs w:val="22"/>
        </w:rPr>
      </w:pPr>
    </w:p>
    <w:p w:rsidR="00000000" w:rsidRDefault="00AA6517">
      <w:pPr>
        <w:rPr>
          <w:rFonts w:ascii="Times New Roman" w:hAnsi="Times New Roman" w:cs="Times New Roman"/>
          <w:sz w:val="22"/>
          <w:szCs w:val="22"/>
        </w:rPr>
      </w:pPr>
    </w:p>
    <w:p w:rsidR="00000000" w:rsidRDefault="00AA6517">
      <w:pPr>
        <w:rPr>
          <w:rFonts w:ascii="Times New Roman" w:hAnsi="Times New Roman" w:cs="Times New Roman"/>
          <w:sz w:val="22"/>
          <w:szCs w:val="22"/>
        </w:rPr>
      </w:pPr>
    </w:p>
    <w:p w:rsidR="00000000" w:rsidRDefault="00AA6517">
      <w:pPr>
        <w:rPr>
          <w:rFonts w:ascii="Times New Roman" w:hAnsi="Times New Roman" w:cs="Times New Roman"/>
          <w:sz w:val="22"/>
          <w:szCs w:val="22"/>
        </w:rPr>
      </w:pPr>
    </w:p>
    <w:p w:rsidR="00000000" w:rsidRDefault="00AA6517">
      <w:pPr>
        <w:rPr>
          <w:rFonts w:ascii="Times New Roman" w:hAnsi="Times New Roman" w:cs="Times New Roman"/>
          <w:sz w:val="22"/>
          <w:szCs w:val="22"/>
        </w:rPr>
      </w:pPr>
    </w:p>
    <w:p w:rsidR="00000000" w:rsidRDefault="00AA6517">
      <w:pPr>
        <w:rPr>
          <w:rFonts w:ascii="Times New Roman" w:hAnsi="Times New Roman" w:cs="Times New Roman"/>
          <w:sz w:val="22"/>
          <w:szCs w:val="22"/>
        </w:rPr>
      </w:pPr>
    </w:p>
    <w:p w:rsidR="00000000" w:rsidRDefault="00AA6517">
      <w:pPr>
        <w:rPr>
          <w:rFonts w:ascii="Times New Roman" w:hAnsi="Times New Roman" w:cs="Times New Roman"/>
          <w:sz w:val="22"/>
          <w:szCs w:val="22"/>
        </w:rPr>
      </w:pPr>
    </w:p>
    <w:tbl>
      <w:tblPr>
        <w:tblW w:w="5000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756"/>
        <w:gridCol w:w="4814"/>
      </w:tblGrid>
      <w:tr w:rsidR="00000000">
        <w:tc>
          <w:tcPr>
            <w:tcW w:w="9756" w:type="dxa"/>
            <w:shd w:val="clear" w:color="auto" w:fill="auto"/>
          </w:tcPr>
          <w:p w:rsidR="00000000" w:rsidRDefault="00AA6517">
            <w:pPr>
              <w:pStyle w:val="a8"/>
              <w:widowControl w:val="0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14" w:type="dxa"/>
            <w:shd w:val="clear" w:color="auto" w:fill="auto"/>
          </w:tcPr>
          <w:p w:rsidR="00000000" w:rsidRDefault="00AA6517">
            <w:pPr>
              <w:pStyle w:val="a8"/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ПРИЛОЖЕНИЕ №2</w:t>
            </w:r>
          </w:p>
          <w:p w:rsidR="00000000" w:rsidRDefault="00AA6517">
            <w:pPr>
              <w:pStyle w:val="a8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к паспорту муниципальной программы муниципального образования Кореновский район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«Управление и распоряжени</w:t>
            </w:r>
            <w:r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  <w:color w:val="800000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земельными ресурсами  и </w:t>
            </w:r>
            <w:r>
              <w:rPr>
                <w:rFonts w:ascii="Times New Roman" w:hAnsi="Times New Roman" w:cs="Times New Roman"/>
              </w:rPr>
              <w:t>муниципальным имуществом</w:t>
            </w:r>
            <w:r>
              <w:rPr>
                <w:rFonts w:ascii="Times New Roman" w:hAnsi="Times New Roman" w:cs="Times New Roman"/>
                <w:color w:val="800000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муниципального образования Кореновский район» на 2024-2028 годы» </w:t>
            </w:r>
          </w:p>
          <w:p w:rsidR="00000000" w:rsidRDefault="00AA6517">
            <w:pPr>
              <w:pStyle w:val="a8"/>
              <w:widowControl w:val="0"/>
              <w:jc w:val="center"/>
            </w:pPr>
          </w:p>
        </w:tc>
      </w:tr>
    </w:tbl>
    <w:p w:rsidR="00000000" w:rsidRDefault="00AA651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00000" w:rsidRDefault="00AA6517">
      <w:pPr>
        <w:pStyle w:val="13"/>
        <w:jc w:val="center"/>
        <w:rPr>
          <w:rFonts w:ascii="Times New Roman" w:eastAsia="Times New Roman" w:hAnsi="Times New Roman"/>
          <w:sz w:val="24"/>
          <w:szCs w:val="24"/>
          <w:lang w:eastAsia="zh-CN"/>
        </w:rPr>
      </w:pPr>
      <w:r>
        <w:rPr>
          <w:rFonts w:ascii="Times New Roman" w:hAnsi="Times New Roman"/>
          <w:sz w:val="24"/>
          <w:szCs w:val="24"/>
        </w:rPr>
        <w:t>ПЕРЕЧЕНЬ ОСНОВНЫХ МЕРОПРИЯТИЙ МУНИЦИПАЛЬНОЙ ПРОГРАММЫ</w:t>
      </w:r>
    </w:p>
    <w:p w:rsidR="00000000" w:rsidRDefault="00AA6517">
      <w:pPr>
        <w:pStyle w:val="13"/>
        <w:jc w:val="center"/>
        <w:rPr>
          <w:rFonts w:ascii="Times New Roman" w:hAnsi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/>
          <w:sz w:val="24"/>
          <w:szCs w:val="24"/>
          <w:lang w:eastAsia="zh-CN"/>
        </w:rPr>
        <w:t xml:space="preserve"> </w:t>
      </w:r>
      <w:r>
        <w:rPr>
          <w:rFonts w:ascii="Times New Roman" w:hAnsi="Times New Roman"/>
          <w:sz w:val="24"/>
          <w:szCs w:val="24"/>
          <w:lang w:eastAsia="zh-CN"/>
        </w:rPr>
        <w:t xml:space="preserve">муниципального образования Кореновский район </w:t>
      </w:r>
    </w:p>
    <w:p w:rsidR="00000000" w:rsidRDefault="00AA6517">
      <w:pPr>
        <w:ind w:firstLine="817"/>
        <w:jc w:val="center"/>
        <w:rPr>
          <w:rFonts w:cs="Times New Roman"/>
        </w:rPr>
      </w:pPr>
      <w:r>
        <w:rPr>
          <w:rFonts w:ascii="Times New Roman" w:hAnsi="Times New Roman" w:cs="Times New Roman"/>
        </w:rPr>
        <w:t>«Управление и распоряжение</w:t>
      </w:r>
      <w:r>
        <w:rPr>
          <w:rFonts w:ascii="Times New Roman" w:hAnsi="Times New Roman" w:cs="Times New Roman"/>
          <w:color w:val="800000"/>
        </w:rPr>
        <w:t xml:space="preserve"> 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земель</w:t>
      </w:r>
      <w:r>
        <w:rPr>
          <w:rFonts w:ascii="Times New Roman" w:hAnsi="Times New Roman" w:cs="Times New Roman"/>
        </w:rPr>
        <w:t xml:space="preserve">ными ресурсами  и </w:t>
      </w:r>
      <w:r>
        <w:rPr>
          <w:rFonts w:ascii="Times New Roman" w:hAnsi="Times New Roman" w:cs="Times New Roman"/>
        </w:rPr>
        <w:t>муниципальным имуществом</w:t>
      </w:r>
      <w:r>
        <w:rPr>
          <w:rFonts w:ascii="Times New Roman" w:hAnsi="Times New Roman" w:cs="Times New Roman"/>
          <w:color w:val="800000"/>
        </w:rPr>
        <w:t xml:space="preserve"> </w:t>
      </w:r>
      <w:r>
        <w:rPr>
          <w:rFonts w:ascii="Times New Roman" w:hAnsi="Times New Roman" w:cs="Times New Roman"/>
        </w:rPr>
        <w:t xml:space="preserve">муниципального образования Кореновский район» на 2024-2028 годы» </w:t>
      </w:r>
    </w:p>
    <w:p w:rsidR="00000000" w:rsidRDefault="00AA6517">
      <w:pPr>
        <w:pStyle w:val="13"/>
        <w:jc w:val="center"/>
        <w:rPr>
          <w:sz w:val="24"/>
          <w:szCs w:val="24"/>
          <w:lang w:eastAsia="zh-CN"/>
        </w:rPr>
      </w:pPr>
    </w:p>
    <w:tbl>
      <w:tblPr>
        <w:tblW w:w="0" w:type="auto"/>
        <w:tblInd w:w="-272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630"/>
        <w:gridCol w:w="1858"/>
        <w:gridCol w:w="17"/>
        <w:gridCol w:w="570"/>
        <w:gridCol w:w="1695"/>
        <w:gridCol w:w="30"/>
        <w:gridCol w:w="18"/>
        <w:gridCol w:w="847"/>
        <w:gridCol w:w="5"/>
        <w:gridCol w:w="842"/>
        <w:gridCol w:w="13"/>
        <w:gridCol w:w="728"/>
        <w:gridCol w:w="127"/>
        <w:gridCol w:w="772"/>
        <w:gridCol w:w="8"/>
        <w:gridCol w:w="785"/>
        <w:gridCol w:w="10"/>
        <w:gridCol w:w="910"/>
        <w:gridCol w:w="5"/>
        <w:gridCol w:w="885"/>
        <w:gridCol w:w="10"/>
        <w:gridCol w:w="5"/>
        <w:gridCol w:w="2042"/>
        <w:gridCol w:w="2012"/>
      </w:tblGrid>
      <w:tr w:rsidR="00000000">
        <w:tc>
          <w:tcPr>
            <w:tcW w:w="63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A6517">
            <w:pPr>
              <w:pStyle w:val="a8"/>
              <w:widowControl w:val="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№ </w:t>
            </w:r>
            <w:r>
              <w:rPr>
                <w:rFonts w:ascii="Times New Roman" w:hAnsi="Times New Roman" w:cs="Times New Roman"/>
              </w:rPr>
              <w:t>п/п</w:t>
            </w:r>
          </w:p>
        </w:tc>
        <w:tc>
          <w:tcPr>
            <w:tcW w:w="1875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A6517">
            <w:pPr>
              <w:pStyle w:val="a8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Наименования мероприятий</w:t>
            </w:r>
          </w:p>
        </w:tc>
        <w:tc>
          <w:tcPr>
            <w:tcW w:w="57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A6517">
            <w:pPr>
              <w:pStyle w:val="a8"/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Ста</w:t>
            </w:r>
          </w:p>
          <w:p w:rsidR="00000000" w:rsidRDefault="00AA6517">
            <w:pPr>
              <w:pStyle w:val="a8"/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тус</w:t>
            </w:r>
          </w:p>
          <w:p w:rsidR="00000000" w:rsidRDefault="00AA6517">
            <w:pPr>
              <w:pStyle w:val="a8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9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A6517">
            <w:pPr>
              <w:pStyle w:val="a8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Источники финансирова-ния</w:t>
            </w:r>
          </w:p>
        </w:tc>
        <w:tc>
          <w:tcPr>
            <w:tcW w:w="900" w:type="dxa"/>
            <w:gridSpan w:val="4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A6517">
            <w:pPr>
              <w:pStyle w:val="a8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Объем финансирования, всего (тыс. руб.)</w:t>
            </w:r>
          </w:p>
        </w:tc>
        <w:tc>
          <w:tcPr>
            <w:tcW w:w="4200" w:type="dxa"/>
            <w:gridSpan w:val="10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A6517">
            <w:pPr>
              <w:pStyle w:val="a8"/>
              <w:widowControl w:val="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В том числе по годам</w:t>
            </w:r>
          </w:p>
        </w:tc>
        <w:tc>
          <w:tcPr>
            <w:tcW w:w="88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A6517">
            <w:pPr>
              <w:pStyle w:val="a8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Срок реализации м</w:t>
            </w:r>
            <w:r>
              <w:rPr>
                <w:rFonts w:ascii="Times New Roman" w:hAnsi="Times New Roman" w:cs="Times New Roman"/>
              </w:rPr>
              <w:t>ероп-риятий</w:t>
            </w:r>
          </w:p>
        </w:tc>
        <w:tc>
          <w:tcPr>
            <w:tcW w:w="2057" w:type="dxa"/>
            <w:gridSpan w:val="3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A6517">
            <w:pPr>
              <w:pStyle w:val="a8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Непосредствен-ный результат реализации мероприятий</w:t>
            </w:r>
          </w:p>
        </w:tc>
        <w:tc>
          <w:tcPr>
            <w:tcW w:w="201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AA6517">
            <w:pPr>
              <w:pStyle w:val="a8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Муниципальный  заказчик мероприятия, ответственный за выполнение мероприятий и  получатель субсидий (субвенция, иных межбюджетных трансфертов)</w:t>
            </w:r>
          </w:p>
        </w:tc>
      </w:tr>
      <w:tr w:rsidR="00000000">
        <w:tc>
          <w:tcPr>
            <w:tcW w:w="63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A6517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5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A6517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7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A6517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A6517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gridSpan w:val="4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A6517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A6517">
            <w:pPr>
              <w:pStyle w:val="a8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2024 год</w:t>
            </w:r>
          </w:p>
        </w:tc>
        <w:tc>
          <w:tcPr>
            <w:tcW w:w="85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A6517">
            <w:pPr>
              <w:pStyle w:val="a8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2025 год</w:t>
            </w:r>
          </w:p>
        </w:tc>
        <w:tc>
          <w:tcPr>
            <w:tcW w:w="78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A6517">
            <w:pPr>
              <w:pStyle w:val="a8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2026 год</w:t>
            </w:r>
          </w:p>
        </w:tc>
        <w:tc>
          <w:tcPr>
            <w:tcW w:w="79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A6517">
            <w:pPr>
              <w:pStyle w:val="a8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2027 год</w:t>
            </w:r>
          </w:p>
        </w:tc>
        <w:tc>
          <w:tcPr>
            <w:tcW w:w="91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A6517">
            <w:pPr>
              <w:pStyle w:val="a8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2028 год</w:t>
            </w:r>
          </w:p>
        </w:tc>
        <w:tc>
          <w:tcPr>
            <w:tcW w:w="88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A6517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057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A6517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012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AA6517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000000">
        <w:trPr>
          <w:trHeight w:val="341"/>
        </w:trPr>
        <w:tc>
          <w:tcPr>
            <w:tcW w:w="63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A6517">
            <w:pPr>
              <w:pStyle w:val="a8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7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A6517">
            <w:pPr>
              <w:pStyle w:val="a8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A6517">
            <w:pPr>
              <w:pStyle w:val="a8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A6517">
            <w:pPr>
              <w:pStyle w:val="a8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00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A6517">
            <w:pPr>
              <w:pStyle w:val="a8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A6517">
            <w:pPr>
              <w:pStyle w:val="a8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5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A6517">
            <w:pPr>
              <w:pStyle w:val="a8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78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A6517">
            <w:pPr>
              <w:pStyle w:val="a8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9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A6517">
            <w:pPr>
              <w:pStyle w:val="a8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91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A6517">
            <w:pPr>
              <w:pStyle w:val="a8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A6517">
            <w:pPr>
              <w:pStyle w:val="a8"/>
              <w:widowControl w:val="0"/>
              <w:snapToGrid w:val="0"/>
              <w:jc w:val="center"/>
            </w:pPr>
          </w:p>
        </w:tc>
        <w:tc>
          <w:tcPr>
            <w:tcW w:w="2057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A6517">
            <w:pPr>
              <w:pStyle w:val="a8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01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AA6517">
            <w:pPr>
              <w:pStyle w:val="a8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12</w:t>
            </w:r>
          </w:p>
        </w:tc>
      </w:tr>
      <w:tr w:rsidR="00000000">
        <w:tc>
          <w:tcPr>
            <w:tcW w:w="63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A6517">
            <w:pPr>
              <w:pStyle w:val="a8"/>
              <w:widowControl w:val="0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A6517">
            <w:pPr>
              <w:pStyle w:val="a8"/>
              <w:widowControl w:val="0"/>
            </w:pPr>
            <w:r>
              <w:rPr>
                <w:rFonts w:ascii="Times New Roman" w:hAnsi="Times New Roman" w:cs="Times New Roman"/>
              </w:rPr>
              <w:t>Цель</w:t>
            </w:r>
          </w:p>
        </w:tc>
        <w:tc>
          <w:tcPr>
            <w:tcW w:w="226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A6517">
            <w:pPr>
              <w:pStyle w:val="13"/>
              <w:widowControl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0054" w:type="dxa"/>
            <w:gridSpan w:val="19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AA6517">
            <w:pPr>
              <w:pStyle w:val="13"/>
              <w:widowControl w:val="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Эффективное управление </w:t>
            </w:r>
            <w:r>
              <w:rPr>
                <w:rFonts w:ascii="Times New Roman" w:hAnsi="Times New Roman"/>
                <w:sz w:val="24"/>
                <w:szCs w:val="24"/>
              </w:rPr>
              <w:t>земельными ресурсами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 </w:t>
            </w:r>
            <w:r>
              <w:rPr>
                <w:rFonts w:ascii="Times New Roman" w:hAnsi="Times New Roman"/>
                <w:sz w:val="24"/>
                <w:szCs w:val="24"/>
              </w:rPr>
              <w:t>муниципальным имуществом муниципального образования Кореновский район</w:t>
            </w:r>
          </w:p>
        </w:tc>
      </w:tr>
      <w:tr w:rsidR="00000000">
        <w:tc>
          <w:tcPr>
            <w:tcW w:w="63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A6517">
            <w:pPr>
              <w:pStyle w:val="a8"/>
              <w:widowControl w:val="0"/>
            </w:pPr>
            <w:r>
              <w:rPr>
                <w:rFonts w:ascii="Times New Roman" w:eastAsia="Times New Roman" w:hAnsi="Times New Roman" w:cs="Times New Roman"/>
              </w:rPr>
              <w:t xml:space="preserve">  </w:t>
            </w:r>
          </w:p>
        </w:tc>
        <w:tc>
          <w:tcPr>
            <w:tcW w:w="187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A6517">
            <w:pPr>
              <w:pStyle w:val="a8"/>
              <w:widowControl w:val="0"/>
            </w:pPr>
            <w:r>
              <w:rPr>
                <w:rFonts w:ascii="Times New Roman" w:hAnsi="Times New Roman" w:cs="Times New Roman"/>
              </w:rPr>
              <w:t>Задача 1</w:t>
            </w:r>
          </w:p>
        </w:tc>
        <w:tc>
          <w:tcPr>
            <w:tcW w:w="226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A6517">
            <w:pPr>
              <w:pStyle w:val="13"/>
              <w:widowControl w:val="0"/>
              <w:snapToGrid w:val="0"/>
              <w:jc w:val="both"/>
              <w:rPr>
                <w:sz w:val="24"/>
                <w:szCs w:val="24"/>
              </w:rPr>
            </w:pPr>
          </w:p>
        </w:tc>
        <w:tc>
          <w:tcPr>
            <w:tcW w:w="10054" w:type="dxa"/>
            <w:gridSpan w:val="19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AA6517">
            <w:pPr>
              <w:pStyle w:val="13"/>
              <w:widowControl w:val="0"/>
              <w:jc w:val="both"/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Учет муниципального имущества  и земельных участков</w:t>
            </w:r>
          </w:p>
        </w:tc>
      </w:tr>
      <w:tr w:rsidR="00000000">
        <w:tc>
          <w:tcPr>
            <w:tcW w:w="630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A6517">
            <w:pPr>
              <w:pStyle w:val="a8"/>
              <w:widowControl w:val="0"/>
            </w:pPr>
            <w:r>
              <w:rPr>
                <w:rFonts w:ascii="Times New Roman" w:eastAsia="Times New Roman" w:hAnsi="Times New Roman" w:cs="Times New Roman"/>
              </w:rPr>
              <w:t xml:space="preserve">    </w:t>
            </w:r>
            <w:r>
              <w:rPr>
                <w:rFonts w:ascii="Times New Roman" w:hAnsi="Times New Roman" w:cs="Times New Roman"/>
              </w:rPr>
              <w:t>1.1.</w:t>
            </w:r>
          </w:p>
        </w:tc>
        <w:tc>
          <w:tcPr>
            <w:tcW w:w="1875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A6517">
            <w:pPr>
              <w:widowControl w:val="0"/>
            </w:pPr>
            <w:r>
              <w:rPr>
                <w:rFonts w:ascii="Times New Roman" w:eastAsia="Arial" w:hAnsi="Times New Roman" w:cs="Times New Roman"/>
                <w:color w:val="000000"/>
                <w:shd w:val="clear" w:color="auto" w:fill="FFFFFF"/>
              </w:rPr>
              <w:t xml:space="preserve">Оформление технической </w:t>
            </w:r>
            <w:r>
              <w:rPr>
                <w:rFonts w:ascii="Times New Roman" w:eastAsia="Arial" w:hAnsi="Times New Roman" w:cs="Times New Roman"/>
                <w:color w:val="000000"/>
                <w:shd w:val="clear" w:color="auto" w:fill="FFFFFF"/>
              </w:rPr>
              <w:t xml:space="preserve">и иной документации на муниципальное имущество (иное имущество для признания права собственности) </w:t>
            </w:r>
          </w:p>
        </w:tc>
        <w:tc>
          <w:tcPr>
            <w:tcW w:w="570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A6517">
            <w:pPr>
              <w:pStyle w:val="a8"/>
              <w:widowControl w:val="0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A6517">
            <w:pPr>
              <w:pStyle w:val="a8"/>
              <w:widowControl w:val="0"/>
            </w:pPr>
            <w:r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900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A6517">
            <w:pPr>
              <w:pStyle w:val="a8"/>
              <w:widowControl w:val="0"/>
              <w:snapToGrid w:val="0"/>
              <w:jc w:val="center"/>
            </w:pPr>
            <w:r>
              <w:rPr>
                <w:rFonts w:ascii="Times New Roman" w:hAnsi="Times New Roman" w:cs="Times New Roman"/>
                <w:lang w:val="en-US"/>
              </w:rPr>
              <w:t>864,4</w:t>
            </w:r>
          </w:p>
        </w:tc>
        <w:tc>
          <w:tcPr>
            <w:tcW w:w="85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A6517">
            <w:pPr>
              <w:pStyle w:val="a8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216,4</w:t>
            </w:r>
          </w:p>
        </w:tc>
        <w:tc>
          <w:tcPr>
            <w:tcW w:w="85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A6517">
            <w:pPr>
              <w:pStyle w:val="a8"/>
              <w:widowControl w:val="0"/>
              <w:snapToGrid w:val="0"/>
            </w:pPr>
            <w:r>
              <w:rPr>
                <w:rFonts w:ascii="Times New Roman" w:hAnsi="Times New Roman" w:cs="Times New Roman"/>
                <w:lang w:val="en-US"/>
              </w:rPr>
              <w:t>135,0</w:t>
            </w:r>
          </w:p>
        </w:tc>
        <w:tc>
          <w:tcPr>
            <w:tcW w:w="78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A6517">
            <w:pPr>
              <w:pStyle w:val="a8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171,0</w:t>
            </w:r>
          </w:p>
        </w:tc>
        <w:tc>
          <w:tcPr>
            <w:tcW w:w="79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A6517">
            <w:pPr>
              <w:pStyle w:val="a8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171,0</w:t>
            </w:r>
          </w:p>
        </w:tc>
        <w:tc>
          <w:tcPr>
            <w:tcW w:w="91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A6517">
            <w:pPr>
              <w:pStyle w:val="a8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171,0</w:t>
            </w:r>
          </w:p>
        </w:tc>
        <w:tc>
          <w:tcPr>
            <w:tcW w:w="885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A6517">
            <w:pPr>
              <w:pStyle w:val="a5"/>
              <w:widowControl w:val="0"/>
              <w:spacing w:line="240" w:lineRule="auto"/>
              <w:jc w:val="center"/>
            </w:pPr>
            <w:r>
              <w:rPr>
                <w:rFonts w:ascii="Times New Roman" w:hAnsi="Times New Roman" w:cs="Times New Roman"/>
              </w:rPr>
              <w:t>1-4 кв</w:t>
            </w:r>
          </w:p>
        </w:tc>
        <w:tc>
          <w:tcPr>
            <w:tcW w:w="2057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A6517">
            <w:pPr>
              <w:pStyle w:val="a5"/>
              <w:widowControl w:val="0"/>
              <w:spacing w:line="240" w:lineRule="auto"/>
              <w:jc w:val="center"/>
            </w:pPr>
            <w:r>
              <w:rPr>
                <w:rStyle w:val="10"/>
                <w:rFonts w:ascii="Times New Roman" w:hAnsi="Times New Roman" w:cs="Times New Roman"/>
              </w:rPr>
              <w:t>Количество объектов, в отношении которых оформлена техническая и иная документация</w:t>
            </w:r>
          </w:p>
        </w:tc>
        <w:tc>
          <w:tcPr>
            <w:tcW w:w="2012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AA6517">
            <w:pPr>
              <w:pStyle w:val="a8"/>
              <w:widowControl w:val="0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 xml:space="preserve">Управление земельных и </w:t>
            </w:r>
            <w:r>
              <w:rPr>
                <w:rFonts w:ascii="Times New Roman" w:hAnsi="Times New Roman" w:cs="Times New Roman"/>
              </w:rPr>
              <w:t>имущественных отношений администрации муниципального образования Кореновский район</w:t>
            </w:r>
          </w:p>
        </w:tc>
      </w:tr>
      <w:tr w:rsidR="00000000">
        <w:tc>
          <w:tcPr>
            <w:tcW w:w="63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A6517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875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A6517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57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A6517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6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A6517">
            <w:pPr>
              <w:pStyle w:val="a8"/>
              <w:widowControl w:val="0"/>
            </w:pPr>
            <w:r>
              <w:rPr>
                <w:rFonts w:ascii="Times New Roman" w:hAnsi="Times New Roman" w:cs="Times New Roman"/>
              </w:rPr>
              <w:t>Краевой бюджет</w:t>
            </w:r>
          </w:p>
        </w:tc>
        <w:tc>
          <w:tcPr>
            <w:tcW w:w="900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A6517">
            <w:pPr>
              <w:pStyle w:val="a8"/>
              <w:widowControl w:val="0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A6517">
            <w:pPr>
              <w:pStyle w:val="a8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A6517">
            <w:pPr>
              <w:pStyle w:val="a8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8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A6517">
            <w:pPr>
              <w:pStyle w:val="a8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9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A6517">
            <w:pPr>
              <w:pStyle w:val="a8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1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A6517">
            <w:pPr>
              <w:pStyle w:val="a8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8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A6517">
            <w:pPr>
              <w:pStyle w:val="a8"/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057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A6517">
            <w:pPr>
              <w:pStyle w:val="a8"/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012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AA6517">
            <w:pPr>
              <w:pStyle w:val="a8"/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000000">
        <w:tc>
          <w:tcPr>
            <w:tcW w:w="63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A6517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875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A6517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57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A6517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6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A6517">
            <w:pPr>
              <w:pStyle w:val="a8"/>
              <w:widowControl w:val="0"/>
            </w:pPr>
            <w:r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900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A6517">
            <w:pPr>
              <w:pStyle w:val="a8"/>
              <w:widowControl w:val="0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A6517">
            <w:pPr>
              <w:pStyle w:val="a8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A6517">
            <w:pPr>
              <w:pStyle w:val="a8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8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A6517">
            <w:pPr>
              <w:pStyle w:val="a8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9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A6517">
            <w:pPr>
              <w:pStyle w:val="a8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1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A6517">
            <w:pPr>
              <w:pStyle w:val="a8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8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A6517">
            <w:pPr>
              <w:pStyle w:val="a8"/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057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A6517">
            <w:pPr>
              <w:pStyle w:val="a8"/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012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AA6517">
            <w:pPr>
              <w:pStyle w:val="a8"/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000000">
        <w:tc>
          <w:tcPr>
            <w:tcW w:w="63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A6517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875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A6517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57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A6517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6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A6517">
            <w:pPr>
              <w:pStyle w:val="a8"/>
              <w:widowControl w:val="0"/>
            </w:pPr>
            <w:r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900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A6517">
            <w:pPr>
              <w:pStyle w:val="a8"/>
              <w:widowControl w:val="0"/>
              <w:snapToGrid w:val="0"/>
              <w:jc w:val="center"/>
            </w:pPr>
            <w:r>
              <w:rPr>
                <w:rFonts w:ascii="Times New Roman" w:hAnsi="Times New Roman" w:cs="Times New Roman"/>
                <w:lang w:val="en-US"/>
              </w:rPr>
              <w:t>864,4</w:t>
            </w:r>
          </w:p>
        </w:tc>
        <w:tc>
          <w:tcPr>
            <w:tcW w:w="85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A6517">
            <w:pPr>
              <w:pStyle w:val="a8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216,4</w:t>
            </w:r>
          </w:p>
        </w:tc>
        <w:tc>
          <w:tcPr>
            <w:tcW w:w="85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A6517">
            <w:pPr>
              <w:pStyle w:val="a8"/>
              <w:widowControl w:val="0"/>
              <w:snapToGrid w:val="0"/>
            </w:pPr>
            <w:r>
              <w:rPr>
                <w:rFonts w:ascii="Times New Roman" w:hAnsi="Times New Roman" w:cs="Times New Roman"/>
                <w:lang w:val="en-US"/>
              </w:rPr>
              <w:t>135,0</w:t>
            </w:r>
          </w:p>
        </w:tc>
        <w:tc>
          <w:tcPr>
            <w:tcW w:w="78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A6517">
            <w:pPr>
              <w:pStyle w:val="a8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171,0</w:t>
            </w:r>
          </w:p>
        </w:tc>
        <w:tc>
          <w:tcPr>
            <w:tcW w:w="79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A6517">
            <w:pPr>
              <w:pStyle w:val="a8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171,0</w:t>
            </w:r>
          </w:p>
        </w:tc>
        <w:tc>
          <w:tcPr>
            <w:tcW w:w="91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A6517">
            <w:pPr>
              <w:pStyle w:val="a8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171,0</w:t>
            </w:r>
          </w:p>
        </w:tc>
        <w:tc>
          <w:tcPr>
            <w:tcW w:w="88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A6517">
            <w:pPr>
              <w:pStyle w:val="a8"/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057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A6517">
            <w:pPr>
              <w:pStyle w:val="a8"/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012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AA6517">
            <w:pPr>
              <w:pStyle w:val="a8"/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000000">
        <w:trPr>
          <w:trHeight w:val="872"/>
        </w:trPr>
        <w:tc>
          <w:tcPr>
            <w:tcW w:w="63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A6517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875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A6517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57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A6517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6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A6517">
            <w:pPr>
              <w:pStyle w:val="a8"/>
              <w:widowControl w:val="0"/>
            </w:pPr>
            <w:r>
              <w:rPr>
                <w:rFonts w:ascii="Times New Roman" w:hAnsi="Times New Roman" w:cs="Times New Roman"/>
              </w:rPr>
              <w:t>Вне</w:t>
            </w:r>
            <w:r>
              <w:rPr>
                <w:rFonts w:ascii="Times New Roman" w:hAnsi="Times New Roman" w:cs="Times New Roman"/>
              </w:rPr>
              <w:t>бюджетные источники</w:t>
            </w:r>
          </w:p>
        </w:tc>
        <w:tc>
          <w:tcPr>
            <w:tcW w:w="900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A6517">
            <w:pPr>
              <w:pStyle w:val="a8"/>
              <w:widowControl w:val="0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A6517">
            <w:pPr>
              <w:pStyle w:val="a8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A6517">
            <w:pPr>
              <w:pStyle w:val="a8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8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A6517">
            <w:pPr>
              <w:pStyle w:val="a8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9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A6517">
            <w:pPr>
              <w:pStyle w:val="a8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1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A6517">
            <w:pPr>
              <w:pStyle w:val="a8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8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A6517">
            <w:pPr>
              <w:pStyle w:val="a8"/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057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A6517">
            <w:pPr>
              <w:pStyle w:val="a8"/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012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AA6517">
            <w:pPr>
              <w:pStyle w:val="a8"/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000000">
        <w:tc>
          <w:tcPr>
            <w:tcW w:w="630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A6517">
            <w:pPr>
              <w:pStyle w:val="a8"/>
              <w:widowControl w:val="0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1.2.</w:t>
            </w:r>
          </w:p>
        </w:tc>
        <w:tc>
          <w:tcPr>
            <w:tcW w:w="1875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A6517">
            <w:pPr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Приобретение программного продукта для учета муниципального имущества  и доходов от его использования</w:t>
            </w:r>
          </w:p>
        </w:tc>
        <w:tc>
          <w:tcPr>
            <w:tcW w:w="57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A6517">
            <w:pPr>
              <w:widowControl w:val="0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A6517">
            <w:pPr>
              <w:pStyle w:val="a8"/>
              <w:widowControl w:val="0"/>
            </w:pPr>
            <w:r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90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A6517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406,5</w:t>
            </w:r>
          </w:p>
        </w:tc>
        <w:tc>
          <w:tcPr>
            <w:tcW w:w="85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A6517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406,5</w:t>
            </w:r>
          </w:p>
        </w:tc>
        <w:tc>
          <w:tcPr>
            <w:tcW w:w="85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A6517">
            <w:pPr>
              <w:pStyle w:val="a8"/>
              <w:widowControl w:val="0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8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A6517">
            <w:pPr>
              <w:pStyle w:val="a8"/>
              <w:widowControl w:val="0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9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A6517">
            <w:pPr>
              <w:pStyle w:val="a8"/>
              <w:widowControl w:val="0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1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A6517">
            <w:pPr>
              <w:pStyle w:val="a8"/>
              <w:widowControl w:val="0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00" w:type="dxa"/>
            <w:gridSpan w:val="3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A6517">
            <w:pPr>
              <w:widowControl w:val="0"/>
            </w:pPr>
            <w:r>
              <w:rPr>
                <w:rFonts w:ascii="Times New Roman" w:hAnsi="Times New Roman" w:cs="Times New Roman"/>
              </w:rPr>
              <w:t>4 кв.</w:t>
            </w:r>
          </w:p>
        </w:tc>
        <w:tc>
          <w:tcPr>
            <w:tcW w:w="204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A651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Приобретение Программного продукт «БАРС-Имущество</w:t>
            </w:r>
          </w:p>
          <w:p w:rsidR="00000000" w:rsidRDefault="00AA651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версия 3.0» конфигурация </w:t>
            </w:r>
            <w:r>
              <w:rPr>
                <w:rFonts w:ascii="Times New Roman" w:hAnsi="Times New Roman" w:cs="Times New Roman"/>
              </w:rPr>
              <w:t>МАКСИМУМ</w:t>
            </w:r>
            <w:r>
              <w:rPr>
                <w:rFonts w:ascii="Times New Roman" w:hAnsi="Times New Roman" w:cs="Times New Roman"/>
              </w:rPr>
              <w:br/>
              <w:t xml:space="preserve">Базовый функционал, </w:t>
            </w:r>
          </w:p>
          <w:p w:rsidR="00000000" w:rsidRDefault="00AA6517">
            <w:pPr>
              <w:jc w:val="center"/>
            </w:pPr>
            <w:r>
              <w:rPr>
                <w:rFonts w:ascii="Times New Roman" w:hAnsi="Times New Roman" w:cs="Times New Roman"/>
              </w:rPr>
              <w:t>4 рабочих места</w:t>
            </w:r>
          </w:p>
          <w:p w:rsidR="00000000" w:rsidRDefault="00AA6517"/>
        </w:tc>
        <w:tc>
          <w:tcPr>
            <w:tcW w:w="201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AA6517">
            <w:pPr>
              <w:pStyle w:val="a8"/>
              <w:widowControl w:val="0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Управление земельных и имущественных отношений администрации муниципального образования Кореновский район</w:t>
            </w:r>
          </w:p>
        </w:tc>
      </w:tr>
      <w:tr w:rsidR="00000000">
        <w:tc>
          <w:tcPr>
            <w:tcW w:w="63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A6517">
            <w:pPr>
              <w:pStyle w:val="a8"/>
              <w:widowControl w:val="0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5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A6517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57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A6517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A6517">
            <w:pPr>
              <w:pStyle w:val="a8"/>
              <w:widowControl w:val="0"/>
            </w:pPr>
            <w:r>
              <w:rPr>
                <w:rFonts w:ascii="Times New Roman" w:hAnsi="Times New Roman" w:cs="Times New Roman"/>
              </w:rPr>
              <w:t>Краевой бюджет</w:t>
            </w:r>
          </w:p>
        </w:tc>
        <w:tc>
          <w:tcPr>
            <w:tcW w:w="900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A6517">
            <w:pPr>
              <w:pStyle w:val="a8"/>
              <w:widowControl w:val="0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A6517">
            <w:pPr>
              <w:pStyle w:val="a8"/>
              <w:widowControl w:val="0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A6517">
            <w:pPr>
              <w:pStyle w:val="a8"/>
              <w:widowControl w:val="0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8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A6517">
            <w:pPr>
              <w:pStyle w:val="a8"/>
              <w:widowControl w:val="0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9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A6517">
            <w:pPr>
              <w:pStyle w:val="a8"/>
              <w:widowControl w:val="0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1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A6517">
            <w:pPr>
              <w:pStyle w:val="a8"/>
              <w:widowControl w:val="0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00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A6517">
            <w:pPr>
              <w:widowControl w:val="0"/>
              <w:snapToGrid w:val="0"/>
            </w:pPr>
          </w:p>
        </w:tc>
        <w:tc>
          <w:tcPr>
            <w:tcW w:w="2042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A6517">
            <w:pPr>
              <w:widowControl w:val="0"/>
              <w:snapToGrid w:val="0"/>
            </w:pPr>
          </w:p>
        </w:tc>
        <w:tc>
          <w:tcPr>
            <w:tcW w:w="2012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AA6517">
            <w:pPr>
              <w:widowControl w:val="0"/>
              <w:snapToGrid w:val="0"/>
            </w:pPr>
          </w:p>
        </w:tc>
      </w:tr>
      <w:tr w:rsidR="00000000">
        <w:tc>
          <w:tcPr>
            <w:tcW w:w="63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A6517">
            <w:pPr>
              <w:pStyle w:val="a8"/>
              <w:widowControl w:val="0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5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A6517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57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A6517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A6517">
            <w:pPr>
              <w:pStyle w:val="a8"/>
              <w:widowControl w:val="0"/>
            </w:pPr>
            <w:r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900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A6517">
            <w:pPr>
              <w:pStyle w:val="a8"/>
              <w:widowControl w:val="0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0,</w:t>
            </w:r>
            <w:r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85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A6517">
            <w:pPr>
              <w:pStyle w:val="a8"/>
              <w:widowControl w:val="0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A6517">
            <w:pPr>
              <w:pStyle w:val="a8"/>
              <w:widowControl w:val="0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8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A6517">
            <w:pPr>
              <w:pStyle w:val="a8"/>
              <w:widowControl w:val="0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9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A6517">
            <w:pPr>
              <w:pStyle w:val="a8"/>
              <w:widowControl w:val="0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1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A6517">
            <w:pPr>
              <w:pStyle w:val="a8"/>
              <w:widowControl w:val="0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00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A6517">
            <w:pPr>
              <w:widowControl w:val="0"/>
              <w:snapToGrid w:val="0"/>
            </w:pPr>
          </w:p>
        </w:tc>
        <w:tc>
          <w:tcPr>
            <w:tcW w:w="2042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A6517">
            <w:pPr>
              <w:widowControl w:val="0"/>
              <w:snapToGrid w:val="0"/>
            </w:pPr>
          </w:p>
        </w:tc>
        <w:tc>
          <w:tcPr>
            <w:tcW w:w="2012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AA6517">
            <w:pPr>
              <w:widowControl w:val="0"/>
              <w:snapToGrid w:val="0"/>
            </w:pPr>
          </w:p>
        </w:tc>
      </w:tr>
      <w:tr w:rsidR="00000000">
        <w:tc>
          <w:tcPr>
            <w:tcW w:w="63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A6517">
            <w:pPr>
              <w:pStyle w:val="a8"/>
              <w:widowControl w:val="0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5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A6517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57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A6517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A6517">
            <w:pPr>
              <w:pStyle w:val="a8"/>
              <w:widowControl w:val="0"/>
            </w:pPr>
            <w:r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900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A6517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406,5</w:t>
            </w:r>
          </w:p>
        </w:tc>
        <w:tc>
          <w:tcPr>
            <w:tcW w:w="85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A6517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406,5</w:t>
            </w:r>
          </w:p>
        </w:tc>
        <w:tc>
          <w:tcPr>
            <w:tcW w:w="85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A6517">
            <w:pPr>
              <w:pStyle w:val="a8"/>
              <w:widowControl w:val="0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8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A6517">
            <w:pPr>
              <w:pStyle w:val="a8"/>
              <w:widowControl w:val="0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9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A6517">
            <w:pPr>
              <w:pStyle w:val="a8"/>
              <w:widowControl w:val="0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1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A6517">
            <w:pPr>
              <w:pStyle w:val="a8"/>
              <w:widowControl w:val="0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00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A6517">
            <w:pPr>
              <w:widowControl w:val="0"/>
              <w:snapToGrid w:val="0"/>
            </w:pPr>
          </w:p>
        </w:tc>
        <w:tc>
          <w:tcPr>
            <w:tcW w:w="2042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A6517">
            <w:pPr>
              <w:widowControl w:val="0"/>
              <w:snapToGrid w:val="0"/>
            </w:pPr>
          </w:p>
        </w:tc>
        <w:tc>
          <w:tcPr>
            <w:tcW w:w="2012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AA6517">
            <w:pPr>
              <w:widowControl w:val="0"/>
              <w:snapToGrid w:val="0"/>
            </w:pPr>
          </w:p>
        </w:tc>
      </w:tr>
      <w:tr w:rsidR="00000000">
        <w:tc>
          <w:tcPr>
            <w:tcW w:w="63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A6517">
            <w:pPr>
              <w:pStyle w:val="a8"/>
              <w:widowControl w:val="0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5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A6517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57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A6517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A6517">
            <w:pPr>
              <w:pStyle w:val="a8"/>
              <w:widowControl w:val="0"/>
            </w:pPr>
            <w:r>
              <w:rPr>
                <w:rFonts w:ascii="Times New Roman" w:hAnsi="Times New Roman" w:cs="Times New Roman"/>
              </w:rPr>
              <w:t>Внебюджетные источники</w:t>
            </w:r>
          </w:p>
        </w:tc>
        <w:tc>
          <w:tcPr>
            <w:tcW w:w="900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A6517">
            <w:pPr>
              <w:pStyle w:val="a8"/>
              <w:widowControl w:val="0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A6517">
            <w:pPr>
              <w:pStyle w:val="a8"/>
              <w:widowControl w:val="0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A6517">
            <w:pPr>
              <w:pStyle w:val="a8"/>
              <w:widowControl w:val="0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8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A6517">
            <w:pPr>
              <w:pStyle w:val="a8"/>
              <w:widowControl w:val="0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9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A6517">
            <w:pPr>
              <w:pStyle w:val="a8"/>
              <w:widowControl w:val="0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1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A6517">
            <w:pPr>
              <w:pStyle w:val="a8"/>
              <w:widowControl w:val="0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00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A6517">
            <w:pPr>
              <w:widowControl w:val="0"/>
              <w:snapToGrid w:val="0"/>
            </w:pPr>
          </w:p>
        </w:tc>
        <w:tc>
          <w:tcPr>
            <w:tcW w:w="2042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A6517">
            <w:pPr>
              <w:widowControl w:val="0"/>
              <w:snapToGrid w:val="0"/>
            </w:pPr>
          </w:p>
        </w:tc>
        <w:tc>
          <w:tcPr>
            <w:tcW w:w="2012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AA6517">
            <w:pPr>
              <w:widowControl w:val="0"/>
              <w:snapToGrid w:val="0"/>
            </w:pPr>
          </w:p>
        </w:tc>
      </w:tr>
      <w:tr w:rsidR="00000000">
        <w:tc>
          <w:tcPr>
            <w:tcW w:w="63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A6517">
            <w:pPr>
              <w:pStyle w:val="a8"/>
              <w:widowControl w:val="0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45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A6517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1749" w:type="dxa"/>
            <w:gridSpan w:val="20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AA6517">
            <w:pPr>
              <w:widowControl w:val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 xml:space="preserve">Задача 2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Совершенствование системы управления  и распоряжения муниципальной собственностью </w:t>
            </w:r>
          </w:p>
          <w:p w:rsidR="00000000" w:rsidRDefault="00AA6517">
            <w:pPr>
              <w:widowControl w:val="0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и земельными рес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урсами</w:t>
            </w:r>
          </w:p>
        </w:tc>
      </w:tr>
      <w:tr w:rsidR="00000000">
        <w:tc>
          <w:tcPr>
            <w:tcW w:w="630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A6517">
            <w:pPr>
              <w:pStyle w:val="a8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2.1.</w:t>
            </w:r>
          </w:p>
        </w:tc>
        <w:tc>
          <w:tcPr>
            <w:tcW w:w="1875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A6517">
            <w:pPr>
              <w:widowControl w:val="0"/>
            </w:pPr>
            <w:r>
              <w:rPr>
                <w:rFonts w:ascii="Times New Roman" w:hAnsi="Times New Roman" w:cs="Times New Roman"/>
                <w:shd w:val="clear" w:color="auto" w:fill="FFFFFF"/>
              </w:rPr>
              <w:t xml:space="preserve">Осуществление управления земельными участками и   предоставление земельных участков находящихся в муниципальной собственности и государственная собственность на которые не разграничена в соответствии с Земельным кодексом РФ </w:t>
            </w:r>
          </w:p>
        </w:tc>
        <w:tc>
          <w:tcPr>
            <w:tcW w:w="570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A6517">
            <w:pPr>
              <w:pStyle w:val="a8"/>
              <w:widowControl w:val="0"/>
              <w:snapToGrid w:val="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A6517">
            <w:pPr>
              <w:pStyle w:val="a8"/>
              <w:widowControl w:val="0"/>
            </w:pPr>
            <w:r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900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A6517">
            <w:pPr>
              <w:pStyle w:val="a8"/>
              <w:widowControl w:val="0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5296,4</w:t>
            </w:r>
          </w:p>
        </w:tc>
        <w:tc>
          <w:tcPr>
            <w:tcW w:w="85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A6517">
            <w:pPr>
              <w:pStyle w:val="a8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89</w:t>
            </w:r>
            <w:r>
              <w:rPr>
                <w:rFonts w:ascii="Times New Roman" w:hAnsi="Times New Roman" w:cs="Times New Roman"/>
              </w:rPr>
              <w:t>6,4</w:t>
            </w:r>
          </w:p>
        </w:tc>
        <w:tc>
          <w:tcPr>
            <w:tcW w:w="85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A6517">
            <w:pPr>
              <w:pStyle w:val="a8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1100,0</w:t>
            </w:r>
          </w:p>
        </w:tc>
        <w:tc>
          <w:tcPr>
            <w:tcW w:w="78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A6517">
            <w:pPr>
              <w:pStyle w:val="a8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1100,0</w:t>
            </w:r>
          </w:p>
        </w:tc>
        <w:tc>
          <w:tcPr>
            <w:tcW w:w="79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A6517">
            <w:pPr>
              <w:pStyle w:val="a8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1100,0</w:t>
            </w:r>
          </w:p>
        </w:tc>
        <w:tc>
          <w:tcPr>
            <w:tcW w:w="91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A6517">
            <w:pPr>
              <w:pStyle w:val="a8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1100,0</w:t>
            </w:r>
          </w:p>
        </w:tc>
        <w:tc>
          <w:tcPr>
            <w:tcW w:w="885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A6517">
            <w:pPr>
              <w:pStyle w:val="a5"/>
              <w:widowControl w:val="0"/>
              <w:spacing w:line="240" w:lineRule="auto"/>
              <w:jc w:val="center"/>
            </w:pPr>
            <w:r>
              <w:rPr>
                <w:rFonts w:ascii="Times New Roman" w:hAnsi="Times New Roman" w:cs="Times New Roman"/>
              </w:rPr>
              <w:t>1-4 кв</w:t>
            </w:r>
          </w:p>
        </w:tc>
        <w:tc>
          <w:tcPr>
            <w:tcW w:w="2057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A6517">
            <w:pPr>
              <w:pStyle w:val="a5"/>
              <w:widowControl w:val="0"/>
              <w:spacing w:line="240" w:lineRule="auto"/>
              <w:jc w:val="center"/>
            </w:pPr>
            <w:r>
              <w:rPr>
                <w:rStyle w:val="10"/>
                <w:rFonts w:ascii="Times New Roman" w:hAnsi="Times New Roman" w:cs="Times New Roman"/>
              </w:rPr>
              <w:t>Количество сформированных и предостав-ленных в аренду и в собственность  физическим и юридическим лицам земельных участков</w:t>
            </w:r>
          </w:p>
        </w:tc>
        <w:tc>
          <w:tcPr>
            <w:tcW w:w="2012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AA6517">
            <w:pPr>
              <w:pStyle w:val="a8"/>
              <w:widowControl w:val="0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Управление земельных и имущественных отношений администрации муниципального образования Корено</w:t>
            </w:r>
            <w:r>
              <w:rPr>
                <w:rFonts w:ascii="Times New Roman" w:hAnsi="Times New Roman" w:cs="Times New Roman"/>
              </w:rPr>
              <w:t>вский район</w:t>
            </w:r>
          </w:p>
        </w:tc>
      </w:tr>
      <w:tr w:rsidR="00000000">
        <w:tc>
          <w:tcPr>
            <w:tcW w:w="63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A6517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875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A6517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57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A6517">
            <w:pPr>
              <w:pStyle w:val="a8"/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6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A6517">
            <w:pPr>
              <w:pStyle w:val="a8"/>
              <w:widowControl w:val="0"/>
            </w:pPr>
            <w:r>
              <w:rPr>
                <w:rFonts w:ascii="Times New Roman" w:hAnsi="Times New Roman" w:cs="Times New Roman"/>
              </w:rPr>
              <w:t>Краевой бюджет</w:t>
            </w:r>
          </w:p>
        </w:tc>
        <w:tc>
          <w:tcPr>
            <w:tcW w:w="900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A6517">
            <w:pPr>
              <w:pStyle w:val="a8"/>
              <w:widowControl w:val="0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A6517">
            <w:pPr>
              <w:pStyle w:val="a8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A6517">
            <w:pPr>
              <w:pStyle w:val="a8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8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A6517">
            <w:pPr>
              <w:pStyle w:val="a8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9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A6517">
            <w:pPr>
              <w:pStyle w:val="a8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1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A6517">
            <w:pPr>
              <w:pStyle w:val="a8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8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A6517">
            <w:pPr>
              <w:pStyle w:val="a8"/>
              <w:widowControl w:val="0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57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A6517">
            <w:pPr>
              <w:pStyle w:val="a8"/>
              <w:widowControl w:val="0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12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AA6517">
            <w:pPr>
              <w:pStyle w:val="a8"/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000000">
        <w:tc>
          <w:tcPr>
            <w:tcW w:w="63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A6517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875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A6517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57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A6517">
            <w:pPr>
              <w:pStyle w:val="a8"/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6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A6517">
            <w:pPr>
              <w:pStyle w:val="a8"/>
              <w:widowControl w:val="0"/>
            </w:pPr>
            <w:r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900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A6517">
            <w:pPr>
              <w:pStyle w:val="a8"/>
              <w:widowControl w:val="0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A6517">
            <w:pPr>
              <w:pStyle w:val="a8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A6517">
            <w:pPr>
              <w:pStyle w:val="a8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8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A6517">
            <w:pPr>
              <w:pStyle w:val="a8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9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A6517">
            <w:pPr>
              <w:pStyle w:val="a8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1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A6517">
            <w:pPr>
              <w:pStyle w:val="a8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8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A6517">
            <w:pPr>
              <w:pStyle w:val="a8"/>
              <w:widowControl w:val="0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57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A6517">
            <w:pPr>
              <w:pStyle w:val="a8"/>
              <w:widowControl w:val="0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12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AA6517">
            <w:pPr>
              <w:pStyle w:val="a8"/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000000">
        <w:tc>
          <w:tcPr>
            <w:tcW w:w="63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A6517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875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A6517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57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A6517">
            <w:pPr>
              <w:pStyle w:val="a8"/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6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A6517">
            <w:pPr>
              <w:pStyle w:val="a8"/>
              <w:widowControl w:val="0"/>
            </w:pPr>
            <w:r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900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A6517">
            <w:pPr>
              <w:pStyle w:val="a8"/>
              <w:widowControl w:val="0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5296,4</w:t>
            </w:r>
          </w:p>
        </w:tc>
        <w:tc>
          <w:tcPr>
            <w:tcW w:w="85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A6517">
            <w:pPr>
              <w:pStyle w:val="a8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896,4</w:t>
            </w:r>
          </w:p>
        </w:tc>
        <w:tc>
          <w:tcPr>
            <w:tcW w:w="85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A6517">
            <w:pPr>
              <w:pStyle w:val="a8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1100,0</w:t>
            </w:r>
          </w:p>
        </w:tc>
        <w:tc>
          <w:tcPr>
            <w:tcW w:w="78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A6517">
            <w:pPr>
              <w:pStyle w:val="a8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1100,0</w:t>
            </w:r>
          </w:p>
        </w:tc>
        <w:tc>
          <w:tcPr>
            <w:tcW w:w="79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A6517">
            <w:pPr>
              <w:pStyle w:val="a8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1100,0</w:t>
            </w:r>
          </w:p>
        </w:tc>
        <w:tc>
          <w:tcPr>
            <w:tcW w:w="91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A6517">
            <w:pPr>
              <w:pStyle w:val="a8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1100,0</w:t>
            </w:r>
          </w:p>
        </w:tc>
        <w:tc>
          <w:tcPr>
            <w:tcW w:w="88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A6517">
            <w:pPr>
              <w:pStyle w:val="a8"/>
              <w:widowControl w:val="0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57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A6517">
            <w:pPr>
              <w:pStyle w:val="a8"/>
              <w:widowControl w:val="0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12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AA6517">
            <w:pPr>
              <w:pStyle w:val="a8"/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000000">
        <w:trPr>
          <w:trHeight w:val="909"/>
        </w:trPr>
        <w:tc>
          <w:tcPr>
            <w:tcW w:w="63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A6517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875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A6517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57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A6517">
            <w:pPr>
              <w:pStyle w:val="a8"/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6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A6517">
            <w:pPr>
              <w:pStyle w:val="a8"/>
              <w:widowControl w:val="0"/>
            </w:pPr>
            <w:r>
              <w:rPr>
                <w:rFonts w:ascii="Times New Roman" w:hAnsi="Times New Roman" w:cs="Times New Roman"/>
              </w:rPr>
              <w:t>Внебюджетные источники</w:t>
            </w:r>
          </w:p>
        </w:tc>
        <w:tc>
          <w:tcPr>
            <w:tcW w:w="900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A6517">
            <w:pPr>
              <w:pStyle w:val="a8"/>
              <w:widowControl w:val="0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A6517">
            <w:pPr>
              <w:pStyle w:val="a8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A6517">
            <w:pPr>
              <w:pStyle w:val="a8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8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A6517">
            <w:pPr>
              <w:pStyle w:val="a8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9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A6517">
            <w:pPr>
              <w:pStyle w:val="a8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1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A6517">
            <w:pPr>
              <w:pStyle w:val="a8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8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A6517">
            <w:pPr>
              <w:pStyle w:val="a8"/>
              <w:widowControl w:val="0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57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A6517">
            <w:pPr>
              <w:pStyle w:val="a8"/>
              <w:widowControl w:val="0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12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AA6517">
            <w:pPr>
              <w:pStyle w:val="a8"/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000000">
        <w:tc>
          <w:tcPr>
            <w:tcW w:w="630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A6517">
            <w:pPr>
              <w:pStyle w:val="a8"/>
              <w:widowControl w:val="0"/>
              <w:jc w:val="center"/>
            </w:pPr>
            <w:r>
              <w:t>2.2.</w:t>
            </w:r>
          </w:p>
        </w:tc>
        <w:tc>
          <w:tcPr>
            <w:tcW w:w="1875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A6517">
            <w:pPr>
              <w:widowControl w:val="0"/>
            </w:pPr>
            <w:r>
              <w:rPr>
                <w:rFonts w:ascii="Times New Roman" w:hAnsi="Times New Roman" w:cs="Times New Roman"/>
              </w:rPr>
              <w:t>Дополни</w:t>
            </w:r>
            <w:r>
              <w:rPr>
                <w:rFonts w:ascii="Times New Roman" w:hAnsi="Times New Roman" w:cs="Times New Roman"/>
              </w:rPr>
              <w:t>тельное сервисное обслуживание программы для ЭВМ «Полигон: Схема КПТ»</w:t>
            </w:r>
          </w:p>
        </w:tc>
        <w:tc>
          <w:tcPr>
            <w:tcW w:w="570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A6517">
            <w:pPr>
              <w:pStyle w:val="a8"/>
              <w:widowControl w:val="0"/>
              <w:snapToGrid w:val="0"/>
              <w:jc w:val="center"/>
            </w:pPr>
          </w:p>
        </w:tc>
        <w:tc>
          <w:tcPr>
            <w:tcW w:w="16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A6517">
            <w:pPr>
              <w:pStyle w:val="a8"/>
              <w:widowControl w:val="0"/>
            </w:pPr>
            <w:r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900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A6517">
            <w:pPr>
              <w:pStyle w:val="a8"/>
              <w:widowControl w:val="0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20,5</w:t>
            </w:r>
          </w:p>
        </w:tc>
        <w:tc>
          <w:tcPr>
            <w:tcW w:w="85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A6517">
            <w:pPr>
              <w:pStyle w:val="a8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3,5</w:t>
            </w:r>
          </w:p>
        </w:tc>
        <w:tc>
          <w:tcPr>
            <w:tcW w:w="85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A6517">
            <w:pPr>
              <w:pStyle w:val="a8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3,8</w:t>
            </w:r>
          </w:p>
        </w:tc>
        <w:tc>
          <w:tcPr>
            <w:tcW w:w="78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A6517">
            <w:pPr>
              <w:pStyle w:val="a8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4,4</w:t>
            </w:r>
          </w:p>
        </w:tc>
        <w:tc>
          <w:tcPr>
            <w:tcW w:w="79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A6517">
            <w:pPr>
              <w:pStyle w:val="a8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4,4</w:t>
            </w:r>
          </w:p>
        </w:tc>
        <w:tc>
          <w:tcPr>
            <w:tcW w:w="91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A6517">
            <w:pPr>
              <w:pStyle w:val="a8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4,4</w:t>
            </w:r>
          </w:p>
        </w:tc>
        <w:tc>
          <w:tcPr>
            <w:tcW w:w="885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A6517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4 кв</w:t>
            </w:r>
          </w:p>
        </w:tc>
        <w:tc>
          <w:tcPr>
            <w:tcW w:w="2057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A6517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Приобретение лицензий на 2 рабочих места</w:t>
            </w:r>
          </w:p>
        </w:tc>
        <w:tc>
          <w:tcPr>
            <w:tcW w:w="2012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AA6517">
            <w:pPr>
              <w:pStyle w:val="a8"/>
              <w:widowControl w:val="0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Управление земельных и имущественных отношений администрации муниципального образования Кореновский район</w:t>
            </w:r>
          </w:p>
        </w:tc>
      </w:tr>
      <w:tr w:rsidR="00000000">
        <w:tc>
          <w:tcPr>
            <w:tcW w:w="63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A6517">
            <w:pPr>
              <w:pStyle w:val="a8"/>
              <w:widowControl w:val="0"/>
              <w:snapToGrid w:val="0"/>
              <w:jc w:val="center"/>
            </w:pPr>
          </w:p>
        </w:tc>
        <w:tc>
          <w:tcPr>
            <w:tcW w:w="1875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A6517">
            <w:pPr>
              <w:widowControl w:val="0"/>
              <w:snapToGrid w:val="0"/>
            </w:pPr>
          </w:p>
        </w:tc>
        <w:tc>
          <w:tcPr>
            <w:tcW w:w="57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A6517">
            <w:pPr>
              <w:pStyle w:val="a8"/>
              <w:widowControl w:val="0"/>
              <w:snapToGrid w:val="0"/>
              <w:jc w:val="center"/>
            </w:pPr>
          </w:p>
        </w:tc>
        <w:tc>
          <w:tcPr>
            <w:tcW w:w="16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A6517">
            <w:pPr>
              <w:pStyle w:val="a8"/>
              <w:widowControl w:val="0"/>
            </w:pPr>
            <w:r>
              <w:rPr>
                <w:rFonts w:ascii="Times New Roman" w:hAnsi="Times New Roman" w:cs="Times New Roman"/>
              </w:rPr>
              <w:t>Краевой бюджет</w:t>
            </w:r>
          </w:p>
        </w:tc>
        <w:tc>
          <w:tcPr>
            <w:tcW w:w="900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A6517">
            <w:pPr>
              <w:pStyle w:val="a8"/>
              <w:widowControl w:val="0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A6517">
            <w:pPr>
              <w:pStyle w:val="a8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A6517">
            <w:pPr>
              <w:pStyle w:val="a8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8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A6517">
            <w:pPr>
              <w:pStyle w:val="a8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9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A6517">
            <w:pPr>
              <w:pStyle w:val="a8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1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A6517">
            <w:pPr>
              <w:pStyle w:val="a8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8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A6517">
            <w:pPr>
              <w:widowControl w:val="0"/>
              <w:snapToGrid w:val="0"/>
              <w:jc w:val="center"/>
            </w:pPr>
          </w:p>
        </w:tc>
        <w:tc>
          <w:tcPr>
            <w:tcW w:w="2057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A6517">
            <w:pPr>
              <w:widowControl w:val="0"/>
              <w:snapToGrid w:val="0"/>
              <w:jc w:val="center"/>
            </w:pPr>
          </w:p>
        </w:tc>
        <w:tc>
          <w:tcPr>
            <w:tcW w:w="2012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AA6517">
            <w:pPr>
              <w:pStyle w:val="a8"/>
              <w:widowControl w:val="0"/>
              <w:snapToGrid w:val="0"/>
              <w:jc w:val="center"/>
            </w:pPr>
          </w:p>
        </w:tc>
      </w:tr>
      <w:tr w:rsidR="00000000">
        <w:tc>
          <w:tcPr>
            <w:tcW w:w="63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A6517">
            <w:pPr>
              <w:pStyle w:val="a8"/>
              <w:widowControl w:val="0"/>
              <w:snapToGrid w:val="0"/>
              <w:jc w:val="center"/>
            </w:pPr>
          </w:p>
        </w:tc>
        <w:tc>
          <w:tcPr>
            <w:tcW w:w="1875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A6517">
            <w:pPr>
              <w:widowControl w:val="0"/>
              <w:snapToGrid w:val="0"/>
            </w:pPr>
          </w:p>
        </w:tc>
        <w:tc>
          <w:tcPr>
            <w:tcW w:w="57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A6517">
            <w:pPr>
              <w:pStyle w:val="a8"/>
              <w:widowControl w:val="0"/>
              <w:snapToGrid w:val="0"/>
              <w:jc w:val="center"/>
            </w:pPr>
          </w:p>
        </w:tc>
        <w:tc>
          <w:tcPr>
            <w:tcW w:w="16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A6517">
            <w:pPr>
              <w:pStyle w:val="a8"/>
              <w:widowControl w:val="0"/>
            </w:pPr>
            <w:r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900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A6517">
            <w:pPr>
              <w:pStyle w:val="a8"/>
              <w:widowControl w:val="0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A6517">
            <w:pPr>
              <w:pStyle w:val="a8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A6517">
            <w:pPr>
              <w:pStyle w:val="a8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8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A6517">
            <w:pPr>
              <w:pStyle w:val="a8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9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A6517">
            <w:pPr>
              <w:pStyle w:val="a8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1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A6517">
            <w:pPr>
              <w:pStyle w:val="a8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8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A6517">
            <w:pPr>
              <w:widowControl w:val="0"/>
              <w:snapToGrid w:val="0"/>
              <w:jc w:val="center"/>
            </w:pPr>
          </w:p>
        </w:tc>
        <w:tc>
          <w:tcPr>
            <w:tcW w:w="2057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A6517">
            <w:pPr>
              <w:widowControl w:val="0"/>
              <w:snapToGrid w:val="0"/>
              <w:jc w:val="center"/>
            </w:pPr>
          </w:p>
        </w:tc>
        <w:tc>
          <w:tcPr>
            <w:tcW w:w="2012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AA6517">
            <w:pPr>
              <w:pStyle w:val="a8"/>
              <w:widowControl w:val="0"/>
              <w:snapToGrid w:val="0"/>
              <w:jc w:val="center"/>
            </w:pPr>
          </w:p>
        </w:tc>
      </w:tr>
      <w:tr w:rsidR="00000000">
        <w:tc>
          <w:tcPr>
            <w:tcW w:w="63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A6517">
            <w:pPr>
              <w:pStyle w:val="a8"/>
              <w:widowControl w:val="0"/>
              <w:snapToGrid w:val="0"/>
              <w:jc w:val="center"/>
            </w:pPr>
          </w:p>
        </w:tc>
        <w:tc>
          <w:tcPr>
            <w:tcW w:w="1875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A6517">
            <w:pPr>
              <w:widowControl w:val="0"/>
              <w:snapToGrid w:val="0"/>
            </w:pPr>
          </w:p>
        </w:tc>
        <w:tc>
          <w:tcPr>
            <w:tcW w:w="57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A6517">
            <w:pPr>
              <w:pStyle w:val="a8"/>
              <w:widowControl w:val="0"/>
              <w:snapToGrid w:val="0"/>
              <w:jc w:val="center"/>
            </w:pPr>
          </w:p>
        </w:tc>
        <w:tc>
          <w:tcPr>
            <w:tcW w:w="16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A6517">
            <w:pPr>
              <w:pStyle w:val="a8"/>
              <w:widowControl w:val="0"/>
            </w:pPr>
            <w:r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900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A6517">
            <w:pPr>
              <w:pStyle w:val="a8"/>
              <w:widowControl w:val="0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20,5</w:t>
            </w:r>
          </w:p>
        </w:tc>
        <w:tc>
          <w:tcPr>
            <w:tcW w:w="85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A6517">
            <w:pPr>
              <w:pStyle w:val="a8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3,5</w:t>
            </w:r>
          </w:p>
        </w:tc>
        <w:tc>
          <w:tcPr>
            <w:tcW w:w="85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A6517">
            <w:pPr>
              <w:pStyle w:val="a8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3,8</w:t>
            </w:r>
          </w:p>
        </w:tc>
        <w:tc>
          <w:tcPr>
            <w:tcW w:w="78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A6517">
            <w:pPr>
              <w:pStyle w:val="a8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4,4</w:t>
            </w:r>
          </w:p>
        </w:tc>
        <w:tc>
          <w:tcPr>
            <w:tcW w:w="79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A6517">
            <w:pPr>
              <w:pStyle w:val="a8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4,4</w:t>
            </w:r>
          </w:p>
        </w:tc>
        <w:tc>
          <w:tcPr>
            <w:tcW w:w="91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A6517">
            <w:pPr>
              <w:pStyle w:val="a8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4,4</w:t>
            </w:r>
          </w:p>
        </w:tc>
        <w:tc>
          <w:tcPr>
            <w:tcW w:w="88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A6517">
            <w:pPr>
              <w:widowControl w:val="0"/>
              <w:snapToGrid w:val="0"/>
              <w:jc w:val="center"/>
            </w:pPr>
          </w:p>
        </w:tc>
        <w:tc>
          <w:tcPr>
            <w:tcW w:w="2057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A6517">
            <w:pPr>
              <w:widowControl w:val="0"/>
              <w:snapToGrid w:val="0"/>
              <w:jc w:val="center"/>
            </w:pPr>
          </w:p>
        </w:tc>
        <w:tc>
          <w:tcPr>
            <w:tcW w:w="2012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AA6517">
            <w:pPr>
              <w:pStyle w:val="a8"/>
              <w:widowControl w:val="0"/>
              <w:snapToGrid w:val="0"/>
              <w:jc w:val="center"/>
            </w:pPr>
          </w:p>
        </w:tc>
      </w:tr>
      <w:tr w:rsidR="00000000">
        <w:tc>
          <w:tcPr>
            <w:tcW w:w="63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A6517">
            <w:pPr>
              <w:pStyle w:val="a8"/>
              <w:widowControl w:val="0"/>
              <w:snapToGrid w:val="0"/>
              <w:jc w:val="center"/>
            </w:pPr>
          </w:p>
        </w:tc>
        <w:tc>
          <w:tcPr>
            <w:tcW w:w="1875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A6517">
            <w:pPr>
              <w:widowControl w:val="0"/>
              <w:snapToGrid w:val="0"/>
            </w:pPr>
          </w:p>
        </w:tc>
        <w:tc>
          <w:tcPr>
            <w:tcW w:w="57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A6517">
            <w:pPr>
              <w:pStyle w:val="a8"/>
              <w:widowControl w:val="0"/>
              <w:snapToGrid w:val="0"/>
              <w:jc w:val="center"/>
            </w:pPr>
          </w:p>
        </w:tc>
        <w:tc>
          <w:tcPr>
            <w:tcW w:w="16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A6517">
            <w:pPr>
              <w:pStyle w:val="a8"/>
              <w:widowControl w:val="0"/>
            </w:pPr>
            <w:r>
              <w:rPr>
                <w:rFonts w:ascii="Times New Roman" w:hAnsi="Times New Roman" w:cs="Times New Roman"/>
              </w:rPr>
              <w:t>Внебюджетные источники</w:t>
            </w:r>
          </w:p>
        </w:tc>
        <w:tc>
          <w:tcPr>
            <w:tcW w:w="900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A6517">
            <w:pPr>
              <w:pStyle w:val="a8"/>
              <w:widowControl w:val="0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A6517">
            <w:pPr>
              <w:pStyle w:val="a8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A6517">
            <w:pPr>
              <w:pStyle w:val="a8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8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A6517">
            <w:pPr>
              <w:pStyle w:val="a8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9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A6517">
            <w:pPr>
              <w:pStyle w:val="a8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1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A6517">
            <w:pPr>
              <w:pStyle w:val="a8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8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A6517">
            <w:pPr>
              <w:widowControl w:val="0"/>
              <w:snapToGrid w:val="0"/>
              <w:jc w:val="center"/>
            </w:pPr>
          </w:p>
        </w:tc>
        <w:tc>
          <w:tcPr>
            <w:tcW w:w="2057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A6517">
            <w:pPr>
              <w:widowControl w:val="0"/>
              <w:snapToGrid w:val="0"/>
              <w:jc w:val="center"/>
            </w:pPr>
          </w:p>
        </w:tc>
        <w:tc>
          <w:tcPr>
            <w:tcW w:w="2012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AA6517">
            <w:pPr>
              <w:pStyle w:val="a8"/>
              <w:widowControl w:val="0"/>
              <w:snapToGrid w:val="0"/>
              <w:jc w:val="center"/>
            </w:pPr>
          </w:p>
        </w:tc>
      </w:tr>
      <w:tr w:rsidR="00000000">
        <w:tc>
          <w:tcPr>
            <w:tcW w:w="630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A6517">
            <w:pPr>
              <w:pStyle w:val="a8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2.3.</w:t>
            </w:r>
          </w:p>
        </w:tc>
        <w:tc>
          <w:tcPr>
            <w:tcW w:w="1875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A6517">
            <w:pPr>
              <w:widowControl w:val="0"/>
            </w:pPr>
            <w:r>
              <w:rPr>
                <w:rFonts w:ascii="Times New Roman" w:eastAsia="Arial" w:hAnsi="Times New Roman" w:cs="Times New Roman"/>
                <w:color w:val="000000"/>
                <w:shd w:val="clear" w:color="auto" w:fill="FFFFFF"/>
              </w:rPr>
              <w:t>Организация проведения оценки рыночно</w:t>
            </w:r>
            <w:r>
              <w:rPr>
                <w:rFonts w:ascii="Times New Roman" w:eastAsia="Arial" w:hAnsi="Times New Roman" w:cs="Times New Roman"/>
                <w:color w:val="000000"/>
                <w:shd w:val="clear" w:color="auto" w:fill="FFFFFF"/>
              </w:rPr>
              <w:t xml:space="preserve">й стоимости муниципального имущества и земельных участков для предоставления в собственность, аренду, в целях определения первоначальной стоимости </w:t>
            </w:r>
          </w:p>
        </w:tc>
        <w:tc>
          <w:tcPr>
            <w:tcW w:w="570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A6517">
            <w:pPr>
              <w:pStyle w:val="a8"/>
              <w:widowControl w:val="0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A6517">
            <w:pPr>
              <w:pStyle w:val="a8"/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A6517">
            <w:pPr>
              <w:pStyle w:val="a8"/>
              <w:widowControl w:val="0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1104,0</w:t>
            </w:r>
          </w:p>
        </w:tc>
        <w:tc>
          <w:tcPr>
            <w:tcW w:w="85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A6517">
            <w:pPr>
              <w:pStyle w:val="a8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488,0</w:t>
            </w:r>
          </w:p>
        </w:tc>
        <w:tc>
          <w:tcPr>
            <w:tcW w:w="85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A6517">
            <w:pPr>
              <w:pStyle w:val="a8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154,0</w:t>
            </w:r>
          </w:p>
        </w:tc>
        <w:tc>
          <w:tcPr>
            <w:tcW w:w="78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A6517">
            <w:pPr>
              <w:pStyle w:val="a8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154,0</w:t>
            </w:r>
          </w:p>
        </w:tc>
        <w:tc>
          <w:tcPr>
            <w:tcW w:w="79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A6517">
            <w:pPr>
              <w:pStyle w:val="a8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154,0</w:t>
            </w:r>
          </w:p>
        </w:tc>
        <w:tc>
          <w:tcPr>
            <w:tcW w:w="91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A6517">
            <w:pPr>
              <w:pStyle w:val="a8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154,0</w:t>
            </w:r>
          </w:p>
        </w:tc>
        <w:tc>
          <w:tcPr>
            <w:tcW w:w="885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A6517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1-4 кв</w:t>
            </w:r>
          </w:p>
        </w:tc>
        <w:tc>
          <w:tcPr>
            <w:tcW w:w="2057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A6517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shd w:val="clear" w:color="auto" w:fill="FFFFFF"/>
              </w:rPr>
              <w:t>Количество земельных участков и муниципального имущества пред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 xml:space="preserve">оставленных в аренду и в собственность </w:t>
            </w:r>
            <w:r>
              <w:rPr>
                <w:rStyle w:val="10"/>
                <w:rFonts w:ascii="Times New Roman" w:hAnsi="Times New Roman" w:cs="Times New Roman"/>
                <w:shd w:val="clear" w:color="auto" w:fill="FFFFFF"/>
              </w:rPr>
              <w:t xml:space="preserve"> физическим и юридическим лицам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</w:p>
        </w:tc>
        <w:tc>
          <w:tcPr>
            <w:tcW w:w="2012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AA6517">
            <w:pPr>
              <w:pStyle w:val="a8"/>
              <w:widowControl w:val="0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Управление земельных и имущественных отношений администрации муниципального образования Кореновский район</w:t>
            </w:r>
          </w:p>
        </w:tc>
      </w:tr>
      <w:tr w:rsidR="00000000">
        <w:tc>
          <w:tcPr>
            <w:tcW w:w="63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A6517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875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A6517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57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A6517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6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A6517">
            <w:pPr>
              <w:pStyle w:val="a8"/>
              <w:widowControl w:val="0"/>
            </w:pPr>
            <w:r>
              <w:rPr>
                <w:rFonts w:ascii="Times New Roman" w:hAnsi="Times New Roman" w:cs="Times New Roman"/>
              </w:rPr>
              <w:t>Краевой бюджет</w:t>
            </w:r>
          </w:p>
        </w:tc>
        <w:tc>
          <w:tcPr>
            <w:tcW w:w="900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A6517">
            <w:pPr>
              <w:pStyle w:val="a8"/>
              <w:widowControl w:val="0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A6517">
            <w:pPr>
              <w:pStyle w:val="a8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A6517">
            <w:pPr>
              <w:pStyle w:val="a8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8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A6517">
            <w:pPr>
              <w:pStyle w:val="a8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9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A6517">
            <w:pPr>
              <w:pStyle w:val="a8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1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A6517">
            <w:pPr>
              <w:pStyle w:val="a8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8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A6517">
            <w:pPr>
              <w:pStyle w:val="a8"/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057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A6517">
            <w:pPr>
              <w:pStyle w:val="a8"/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012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AA6517">
            <w:pPr>
              <w:pStyle w:val="a8"/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000000">
        <w:tc>
          <w:tcPr>
            <w:tcW w:w="63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A6517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875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A6517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57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A6517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6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A6517">
            <w:pPr>
              <w:pStyle w:val="a8"/>
              <w:widowControl w:val="0"/>
            </w:pPr>
            <w:r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900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A6517">
            <w:pPr>
              <w:pStyle w:val="a8"/>
              <w:widowControl w:val="0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A6517">
            <w:pPr>
              <w:pStyle w:val="a8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A6517">
            <w:pPr>
              <w:pStyle w:val="a8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8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A6517">
            <w:pPr>
              <w:pStyle w:val="a8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9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A6517">
            <w:pPr>
              <w:pStyle w:val="a8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1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A6517">
            <w:pPr>
              <w:pStyle w:val="a8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8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A6517">
            <w:pPr>
              <w:pStyle w:val="a8"/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057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A6517">
            <w:pPr>
              <w:pStyle w:val="a8"/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012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AA6517">
            <w:pPr>
              <w:pStyle w:val="a8"/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000000">
        <w:trPr>
          <w:trHeight w:val="1062"/>
        </w:trPr>
        <w:tc>
          <w:tcPr>
            <w:tcW w:w="63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A6517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875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A6517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57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A6517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6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A6517">
            <w:pPr>
              <w:pStyle w:val="a8"/>
              <w:widowControl w:val="0"/>
            </w:pPr>
            <w:r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900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A6517">
            <w:pPr>
              <w:pStyle w:val="a8"/>
              <w:widowControl w:val="0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1104,0</w:t>
            </w:r>
          </w:p>
        </w:tc>
        <w:tc>
          <w:tcPr>
            <w:tcW w:w="85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A6517">
            <w:pPr>
              <w:pStyle w:val="a8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488,0</w:t>
            </w:r>
          </w:p>
        </w:tc>
        <w:tc>
          <w:tcPr>
            <w:tcW w:w="85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A6517">
            <w:pPr>
              <w:pStyle w:val="a8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154,0</w:t>
            </w:r>
          </w:p>
        </w:tc>
        <w:tc>
          <w:tcPr>
            <w:tcW w:w="78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A6517">
            <w:pPr>
              <w:pStyle w:val="a8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154,0</w:t>
            </w:r>
          </w:p>
        </w:tc>
        <w:tc>
          <w:tcPr>
            <w:tcW w:w="79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A6517">
            <w:pPr>
              <w:pStyle w:val="a8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154,0</w:t>
            </w:r>
          </w:p>
        </w:tc>
        <w:tc>
          <w:tcPr>
            <w:tcW w:w="91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A6517">
            <w:pPr>
              <w:pStyle w:val="a8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154,0</w:t>
            </w:r>
          </w:p>
        </w:tc>
        <w:tc>
          <w:tcPr>
            <w:tcW w:w="88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A6517">
            <w:pPr>
              <w:pStyle w:val="a8"/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057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A6517">
            <w:pPr>
              <w:pStyle w:val="a8"/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012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AA6517">
            <w:pPr>
              <w:pStyle w:val="a8"/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000000">
        <w:trPr>
          <w:trHeight w:val="1426"/>
        </w:trPr>
        <w:tc>
          <w:tcPr>
            <w:tcW w:w="63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A6517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875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A6517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57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A6517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6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A6517">
            <w:pPr>
              <w:pStyle w:val="a8"/>
              <w:widowControl w:val="0"/>
            </w:pPr>
            <w:r>
              <w:rPr>
                <w:rFonts w:ascii="Times New Roman" w:hAnsi="Times New Roman" w:cs="Times New Roman"/>
              </w:rPr>
              <w:t>Внебюджетные источники</w:t>
            </w:r>
          </w:p>
        </w:tc>
        <w:tc>
          <w:tcPr>
            <w:tcW w:w="900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A6517">
            <w:pPr>
              <w:pStyle w:val="a8"/>
              <w:widowControl w:val="0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A6517">
            <w:pPr>
              <w:pStyle w:val="a8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A6517">
            <w:pPr>
              <w:pStyle w:val="a8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8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A6517">
            <w:pPr>
              <w:pStyle w:val="a8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9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A6517">
            <w:pPr>
              <w:pStyle w:val="a8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1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A6517">
            <w:pPr>
              <w:pStyle w:val="a8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8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A6517">
            <w:pPr>
              <w:pStyle w:val="a8"/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057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A6517">
            <w:pPr>
              <w:pStyle w:val="a8"/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012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AA6517">
            <w:pPr>
              <w:pStyle w:val="a8"/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000000">
        <w:trPr>
          <w:trHeight w:val="376"/>
        </w:trPr>
        <w:tc>
          <w:tcPr>
            <w:tcW w:w="630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A6517">
            <w:pPr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2.4.</w:t>
            </w:r>
          </w:p>
        </w:tc>
        <w:tc>
          <w:tcPr>
            <w:tcW w:w="1875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A6517">
            <w:pPr>
              <w:widowControl w:val="0"/>
            </w:pPr>
            <w:r>
              <w:rPr>
                <w:rFonts w:ascii="Times New Roman" w:hAnsi="Times New Roman" w:cs="Times New Roman"/>
                <w:shd w:val="clear" w:color="auto" w:fill="FFFFFF"/>
              </w:rPr>
              <w:t>Осуществление функций налогового агента по уплате НДС при продаже муниципального имущества в собствен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ность физическим лицам</w:t>
            </w:r>
          </w:p>
        </w:tc>
        <w:tc>
          <w:tcPr>
            <w:tcW w:w="570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A6517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6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A6517">
            <w:pPr>
              <w:pStyle w:val="a8"/>
              <w:widowControl w:val="0"/>
            </w:pPr>
            <w:r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900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A6517">
            <w:pPr>
              <w:pStyle w:val="a8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230,3</w:t>
            </w:r>
          </w:p>
        </w:tc>
        <w:tc>
          <w:tcPr>
            <w:tcW w:w="85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A6517">
            <w:pPr>
              <w:pStyle w:val="a8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 xml:space="preserve">30,3 </w:t>
            </w:r>
          </w:p>
        </w:tc>
        <w:tc>
          <w:tcPr>
            <w:tcW w:w="85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A6517">
            <w:pPr>
              <w:pStyle w:val="a8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50,0</w:t>
            </w:r>
          </w:p>
        </w:tc>
        <w:tc>
          <w:tcPr>
            <w:tcW w:w="78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A6517">
            <w:pPr>
              <w:pStyle w:val="a8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50,0</w:t>
            </w:r>
          </w:p>
        </w:tc>
        <w:tc>
          <w:tcPr>
            <w:tcW w:w="79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A6517">
            <w:pPr>
              <w:pStyle w:val="a8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50,0</w:t>
            </w:r>
          </w:p>
        </w:tc>
        <w:tc>
          <w:tcPr>
            <w:tcW w:w="91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A6517">
            <w:pPr>
              <w:pStyle w:val="a8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50,0</w:t>
            </w:r>
          </w:p>
        </w:tc>
        <w:tc>
          <w:tcPr>
            <w:tcW w:w="885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A6517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shd w:val="clear" w:color="auto" w:fill="FFFFFF"/>
              </w:rPr>
              <w:t>1-4 кв</w:t>
            </w:r>
          </w:p>
        </w:tc>
        <w:tc>
          <w:tcPr>
            <w:tcW w:w="2057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A6517">
            <w:pPr>
              <w:widowControl w:val="0"/>
              <w:jc w:val="center"/>
              <w:rPr>
                <w:rFonts w:ascii="Times New Roman" w:eastAsia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 xml:space="preserve">Количество реализованных объектов, в </w:t>
            </w:r>
          </w:p>
          <w:p w:rsidR="00000000" w:rsidRDefault="00AA6517">
            <w:pPr>
              <w:widowControl w:val="0"/>
              <w:jc w:val="center"/>
            </w:pPr>
            <w:r>
              <w:rPr>
                <w:rFonts w:ascii="Times New Roman" w:eastAsia="Times New Roman" w:hAnsi="Times New Roman" w:cs="Times New Roman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отношении  которых  уплачен НДС</w:t>
            </w:r>
          </w:p>
        </w:tc>
        <w:tc>
          <w:tcPr>
            <w:tcW w:w="2012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AA6517">
            <w:pPr>
              <w:pStyle w:val="a8"/>
              <w:widowControl w:val="0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Управление земельных и имущественных отношений администрации муниципального образования Кореновский район</w:t>
            </w:r>
          </w:p>
        </w:tc>
      </w:tr>
      <w:tr w:rsidR="00000000">
        <w:trPr>
          <w:trHeight w:val="505"/>
        </w:trPr>
        <w:tc>
          <w:tcPr>
            <w:tcW w:w="63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A6517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875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A6517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57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A6517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6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A6517">
            <w:pPr>
              <w:pStyle w:val="a8"/>
              <w:widowControl w:val="0"/>
            </w:pPr>
            <w:r>
              <w:rPr>
                <w:rFonts w:ascii="Times New Roman" w:hAnsi="Times New Roman" w:cs="Times New Roman"/>
              </w:rPr>
              <w:t>Краево</w:t>
            </w:r>
            <w:r>
              <w:rPr>
                <w:rFonts w:ascii="Times New Roman" w:hAnsi="Times New Roman" w:cs="Times New Roman"/>
              </w:rPr>
              <w:t>й бюджет</w:t>
            </w:r>
          </w:p>
        </w:tc>
        <w:tc>
          <w:tcPr>
            <w:tcW w:w="900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A6517">
            <w:pPr>
              <w:pStyle w:val="a8"/>
              <w:widowControl w:val="0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A6517">
            <w:pPr>
              <w:pStyle w:val="a8"/>
              <w:widowControl w:val="0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A6517">
            <w:pPr>
              <w:pStyle w:val="a8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8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A6517">
            <w:pPr>
              <w:pStyle w:val="a8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9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A6517">
            <w:pPr>
              <w:pStyle w:val="a8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1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A6517">
            <w:pPr>
              <w:pStyle w:val="a8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8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A6517">
            <w:pPr>
              <w:pStyle w:val="a8"/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057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A6517">
            <w:pPr>
              <w:pStyle w:val="a8"/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012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AA6517">
            <w:pPr>
              <w:pStyle w:val="a8"/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000000">
        <w:trPr>
          <w:trHeight w:val="560"/>
        </w:trPr>
        <w:tc>
          <w:tcPr>
            <w:tcW w:w="63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A6517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875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A6517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57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A6517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6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A6517">
            <w:pPr>
              <w:pStyle w:val="a8"/>
              <w:widowControl w:val="0"/>
            </w:pPr>
            <w:r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900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A6517">
            <w:pPr>
              <w:pStyle w:val="a8"/>
              <w:widowControl w:val="0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A6517">
            <w:pPr>
              <w:pStyle w:val="a8"/>
              <w:widowControl w:val="0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A6517">
            <w:pPr>
              <w:pStyle w:val="a8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8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A6517">
            <w:pPr>
              <w:pStyle w:val="a8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9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A6517">
            <w:pPr>
              <w:pStyle w:val="a8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1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A6517">
            <w:pPr>
              <w:pStyle w:val="a8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8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A6517">
            <w:pPr>
              <w:pStyle w:val="a8"/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057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A6517">
            <w:pPr>
              <w:pStyle w:val="a8"/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012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AA6517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000000">
        <w:trPr>
          <w:trHeight w:val="346"/>
        </w:trPr>
        <w:tc>
          <w:tcPr>
            <w:tcW w:w="63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A6517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875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A6517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57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A6517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6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A6517">
            <w:pPr>
              <w:pStyle w:val="a8"/>
              <w:widowControl w:val="0"/>
            </w:pPr>
            <w:r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900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A6517">
            <w:pPr>
              <w:pStyle w:val="a8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230,3</w:t>
            </w:r>
          </w:p>
        </w:tc>
        <w:tc>
          <w:tcPr>
            <w:tcW w:w="85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A6517">
            <w:pPr>
              <w:pStyle w:val="a8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30,3</w:t>
            </w:r>
          </w:p>
        </w:tc>
        <w:tc>
          <w:tcPr>
            <w:tcW w:w="85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A6517">
            <w:pPr>
              <w:pStyle w:val="a8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50,0</w:t>
            </w:r>
          </w:p>
        </w:tc>
        <w:tc>
          <w:tcPr>
            <w:tcW w:w="78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A6517">
            <w:pPr>
              <w:pStyle w:val="a8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50,0</w:t>
            </w:r>
          </w:p>
        </w:tc>
        <w:tc>
          <w:tcPr>
            <w:tcW w:w="79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A6517">
            <w:pPr>
              <w:pStyle w:val="a8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50,0</w:t>
            </w:r>
          </w:p>
        </w:tc>
        <w:tc>
          <w:tcPr>
            <w:tcW w:w="91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A6517">
            <w:pPr>
              <w:pStyle w:val="a8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50,0</w:t>
            </w:r>
          </w:p>
        </w:tc>
        <w:tc>
          <w:tcPr>
            <w:tcW w:w="88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A6517">
            <w:pPr>
              <w:pStyle w:val="a8"/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057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A6517">
            <w:pPr>
              <w:pStyle w:val="a8"/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012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AA6517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000000">
        <w:trPr>
          <w:trHeight w:val="635"/>
        </w:trPr>
        <w:tc>
          <w:tcPr>
            <w:tcW w:w="63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A6517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875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A6517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57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A6517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6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A6517">
            <w:pPr>
              <w:pStyle w:val="a8"/>
              <w:widowControl w:val="0"/>
            </w:pPr>
            <w:r>
              <w:rPr>
                <w:rFonts w:ascii="Times New Roman" w:hAnsi="Times New Roman" w:cs="Times New Roman"/>
              </w:rPr>
              <w:t>Внебюджетные источники</w:t>
            </w:r>
          </w:p>
        </w:tc>
        <w:tc>
          <w:tcPr>
            <w:tcW w:w="900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A6517">
            <w:pPr>
              <w:pStyle w:val="a8"/>
              <w:widowControl w:val="0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A6517">
            <w:pPr>
              <w:pStyle w:val="a8"/>
              <w:widowControl w:val="0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A6517">
            <w:pPr>
              <w:pStyle w:val="a8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8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A6517">
            <w:pPr>
              <w:pStyle w:val="a8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9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A6517">
            <w:pPr>
              <w:pStyle w:val="a8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1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A6517">
            <w:pPr>
              <w:pStyle w:val="a8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8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A6517">
            <w:pPr>
              <w:pStyle w:val="a8"/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057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A6517">
            <w:pPr>
              <w:pStyle w:val="a8"/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012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AA6517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000000">
        <w:tc>
          <w:tcPr>
            <w:tcW w:w="630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A6517">
            <w:pPr>
              <w:pStyle w:val="a8"/>
              <w:widowControl w:val="0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2.5.</w:t>
            </w:r>
          </w:p>
        </w:tc>
        <w:tc>
          <w:tcPr>
            <w:tcW w:w="1875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A6517">
            <w:r>
              <w:rPr>
                <w:rFonts w:ascii="Times New Roman" w:hAnsi="Times New Roman" w:cs="Times New Roman"/>
              </w:rPr>
              <w:t>Уплата ежемесячных взносов на капитальн</w:t>
            </w:r>
            <w:r>
              <w:rPr>
                <w:rFonts w:ascii="Times New Roman" w:hAnsi="Times New Roman" w:cs="Times New Roman"/>
              </w:rPr>
              <w:t xml:space="preserve">ый ремонт общего имущества многоквартирных домов (в части </w:t>
            </w:r>
            <w:r>
              <w:rPr>
                <w:rFonts w:ascii="Times New Roman" w:eastAsia="NSimSun" w:hAnsi="Times New Roman" w:cs="Times New Roman"/>
              </w:rPr>
              <w:t>жилых помещений</w:t>
            </w:r>
            <w:r>
              <w:rPr>
                <w:rFonts w:ascii="Times New Roman" w:hAnsi="Times New Roman" w:cs="Times New Roman"/>
              </w:rPr>
              <w:t xml:space="preserve"> МЖФ муниципального образования Кореновский район)</w:t>
            </w:r>
          </w:p>
        </w:tc>
        <w:tc>
          <w:tcPr>
            <w:tcW w:w="570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A6517">
            <w:pPr>
              <w:widowControl w:val="0"/>
              <w:snapToGrid w:val="0"/>
            </w:pPr>
          </w:p>
        </w:tc>
        <w:tc>
          <w:tcPr>
            <w:tcW w:w="172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A6517">
            <w:pPr>
              <w:pStyle w:val="a8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870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A6517">
            <w:pPr>
              <w:snapToGrid w:val="0"/>
              <w:jc w:val="center"/>
            </w:pPr>
            <w:r>
              <w:rPr>
                <w:rFonts w:ascii="Times New Roman" w:hAnsi="Times New Roman" w:cs="Times New Roman"/>
                <w:color w:val="000000"/>
                <w:lang w:val="en-US"/>
              </w:rPr>
              <w:t>885,2</w:t>
            </w:r>
          </w:p>
        </w:tc>
        <w:tc>
          <w:tcPr>
            <w:tcW w:w="85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A6517">
            <w:pPr>
              <w:snapToGrid w:val="0"/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>346,0</w:t>
            </w:r>
          </w:p>
        </w:tc>
        <w:tc>
          <w:tcPr>
            <w:tcW w:w="85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A6517">
            <w:pPr>
              <w:snapToGrid w:val="0"/>
              <w:jc w:val="center"/>
            </w:pPr>
            <w:r>
              <w:rPr>
                <w:rFonts w:ascii="Times New Roman" w:hAnsi="Times New Roman" w:cs="Times New Roman"/>
                <w:color w:val="000000"/>
                <w:lang w:val="en-US"/>
              </w:rPr>
              <w:t>539,2</w:t>
            </w:r>
          </w:p>
        </w:tc>
        <w:tc>
          <w:tcPr>
            <w:tcW w:w="78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A6517">
            <w:pPr>
              <w:snapToGrid w:val="0"/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79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A6517">
            <w:pPr>
              <w:snapToGrid w:val="0"/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91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A6517">
            <w:pPr>
              <w:snapToGrid w:val="0"/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885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A6517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shd w:val="clear" w:color="auto" w:fill="FFFFFF"/>
              </w:rPr>
              <w:t>1-4 кв</w:t>
            </w:r>
          </w:p>
        </w:tc>
        <w:tc>
          <w:tcPr>
            <w:tcW w:w="2057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A651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Доля</w:t>
            </w:r>
          </w:p>
          <w:p w:rsidR="00000000" w:rsidRDefault="00AA6517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уплаченных взносов на капитальный ремонт</w:t>
            </w:r>
          </w:p>
        </w:tc>
        <w:tc>
          <w:tcPr>
            <w:tcW w:w="2012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AA6517">
            <w:pPr>
              <w:pStyle w:val="a8"/>
              <w:widowControl w:val="0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Управление земельных и имущественных отнош</w:t>
            </w:r>
            <w:r>
              <w:rPr>
                <w:rFonts w:ascii="Times New Roman" w:hAnsi="Times New Roman" w:cs="Times New Roman"/>
              </w:rPr>
              <w:t>ений администрации муниципального образования Кореновский район</w:t>
            </w:r>
          </w:p>
        </w:tc>
      </w:tr>
      <w:tr w:rsidR="00000000">
        <w:tc>
          <w:tcPr>
            <w:tcW w:w="63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A6517">
            <w:pPr>
              <w:pStyle w:val="a8"/>
              <w:widowControl w:val="0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5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A6517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57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A6517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72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A6517">
            <w:pPr>
              <w:pStyle w:val="a8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Краевой бюджет</w:t>
            </w:r>
          </w:p>
        </w:tc>
        <w:tc>
          <w:tcPr>
            <w:tcW w:w="870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A6517">
            <w:pPr>
              <w:pStyle w:val="a8"/>
              <w:widowControl w:val="0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A6517">
            <w:pPr>
              <w:pStyle w:val="a8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A6517">
            <w:pPr>
              <w:pStyle w:val="a8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8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A6517">
            <w:pPr>
              <w:pStyle w:val="a8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9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A6517">
            <w:pPr>
              <w:pStyle w:val="a8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1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A6517">
            <w:pPr>
              <w:pStyle w:val="a8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8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A6517">
            <w:pPr>
              <w:widowControl w:val="0"/>
              <w:snapToGrid w:val="0"/>
            </w:pPr>
          </w:p>
        </w:tc>
        <w:tc>
          <w:tcPr>
            <w:tcW w:w="2057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A6517">
            <w:pPr>
              <w:widowControl w:val="0"/>
              <w:snapToGrid w:val="0"/>
            </w:pPr>
          </w:p>
        </w:tc>
        <w:tc>
          <w:tcPr>
            <w:tcW w:w="2012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AA6517">
            <w:pPr>
              <w:widowControl w:val="0"/>
              <w:snapToGrid w:val="0"/>
            </w:pPr>
          </w:p>
        </w:tc>
      </w:tr>
      <w:tr w:rsidR="00000000">
        <w:tc>
          <w:tcPr>
            <w:tcW w:w="63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A6517">
            <w:pPr>
              <w:pStyle w:val="a8"/>
              <w:widowControl w:val="0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5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A6517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57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A6517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72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A6517">
            <w:pPr>
              <w:pStyle w:val="a8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870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A6517">
            <w:pPr>
              <w:pStyle w:val="a8"/>
              <w:widowControl w:val="0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A6517">
            <w:pPr>
              <w:pStyle w:val="a8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A6517">
            <w:pPr>
              <w:pStyle w:val="a8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8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A6517">
            <w:pPr>
              <w:pStyle w:val="a8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9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A6517">
            <w:pPr>
              <w:pStyle w:val="a8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1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A6517">
            <w:pPr>
              <w:pStyle w:val="a8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8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A6517">
            <w:pPr>
              <w:widowControl w:val="0"/>
              <w:snapToGrid w:val="0"/>
            </w:pPr>
          </w:p>
        </w:tc>
        <w:tc>
          <w:tcPr>
            <w:tcW w:w="2057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A6517">
            <w:pPr>
              <w:widowControl w:val="0"/>
              <w:snapToGrid w:val="0"/>
            </w:pPr>
          </w:p>
        </w:tc>
        <w:tc>
          <w:tcPr>
            <w:tcW w:w="2012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AA6517">
            <w:pPr>
              <w:widowControl w:val="0"/>
              <w:snapToGrid w:val="0"/>
            </w:pPr>
          </w:p>
        </w:tc>
      </w:tr>
      <w:tr w:rsidR="00000000">
        <w:tc>
          <w:tcPr>
            <w:tcW w:w="63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A6517">
            <w:pPr>
              <w:pStyle w:val="a8"/>
              <w:widowControl w:val="0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5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A6517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57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A6517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72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A6517">
            <w:pPr>
              <w:pStyle w:val="a8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Местный бюджетам</w:t>
            </w:r>
          </w:p>
        </w:tc>
        <w:tc>
          <w:tcPr>
            <w:tcW w:w="870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A6517">
            <w:pPr>
              <w:snapToGrid w:val="0"/>
              <w:jc w:val="center"/>
            </w:pPr>
            <w:r>
              <w:rPr>
                <w:rFonts w:ascii="Times New Roman" w:hAnsi="Times New Roman" w:cs="Times New Roman"/>
                <w:color w:val="000000"/>
                <w:lang w:val="en-US"/>
              </w:rPr>
              <w:t>885,2</w:t>
            </w:r>
          </w:p>
        </w:tc>
        <w:tc>
          <w:tcPr>
            <w:tcW w:w="85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A6517">
            <w:pPr>
              <w:snapToGrid w:val="0"/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>346,0</w:t>
            </w:r>
          </w:p>
        </w:tc>
        <w:tc>
          <w:tcPr>
            <w:tcW w:w="85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A6517">
            <w:pPr>
              <w:snapToGrid w:val="0"/>
              <w:jc w:val="center"/>
            </w:pPr>
            <w:r>
              <w:rPr>
                <w:rFonts w:ascii="Times New Roman" w:hAnsi="Times New Roman" w:cs="Times New Roman"/>
                <w:color w:val="000000"/>
                <w:lang w:val="en-US"/>
              </w:rPr>
              <w:t>539,2</w:t>
            </w:r>
          </w:p>
        </w:tc>
        <w:tc>
          <w:tcPr>
            <w:tcW w:w="78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A6517">
            <w:pPr>
              <w:snapToGrid w:val="0"/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79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A6517">
            <w:pPr>
              <w:snapToGrid w:val="0"/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91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A6517">
            <w:pPr>
              <w:snapToGrid w:val="0"/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88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A6517">
            <w:pPr>
              <w:widowControl w:val="0"/>
              <w:snapToGrid w:val="0"/>
            </w:pPr>
          </w:p>
        </w:tc>
        <w:tc>
          <w:tcPr>
            <w:tcW w:w="2057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A6517">
            <w:pPr>
              <w:widowControl w:val="0"/>
              <w:snapToGrid w:val="0"/>
            </w:pPr>
          </w:p>
        </w:tc>
        <w:tc>
          <w:tcPr>
            <w:tcW w:w="2012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AA6517">
            <w:pPr>
              <w:widowControl w:val="0"/>
              <w:snapToGrid w:val="0"/>
            </w:pPr>
          </w:p>
        </w:tc>
      </w:tr>
      <w:tr w:rsidR="00000000">
        <w:tc>
          <w:tcPr>
            <w:tcW w:w="63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A6517">
            <w:pPr>
              <w:pStyle w:val="a8"/>
              <w:widowControl w:val="0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5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A6517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57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A6517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72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A6517">
            <w:pPr>
              <w:pStyle w:val="a8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Внебюджетные источники</w:t>
            </w:r>
          </w:p>
        </w:tc>
        <w:tc>
          <w:tcPr>
            <w:tcW w:w="870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A6517">
            <w:pPr>
              <w:pStyle w:val="a8"/>
              <w:widowControl w:val="0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A6517">
            <w:pPr>
              <w:pStyle w:val="a8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A6517">
            <w:pPr>
              <w:pStyle w:val="a8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8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A6517">
            <w:pPr>
              <w:pStyle w:val="a8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9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A6517">
            <w:pPr>
              <w:pStyle w:val="a8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1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A6517">
            <w:pPr>
              <w:pStyle w:val="a8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8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A6517">
            <w:pPr>
              <w:widowControl w:val="0"/>
              <w:snapToGrid w:val="0"/>
            </w:pPr>
          </w:p>
        </w:tc>
        <w:tc>
          <w:tcPr>
            <w:tcW w:w="2057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A6517">
            <w:pPr>
              <w:widowControl w:val="0"/>
              <w:snapToGrid w:val="0"/>
            </w:pPr>
          </w:p>
        </w:tc>
        <w:tc>
          <w:tcPr>
            <w:tcW w:w="2012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AA6517">
            <w:pPr>
              <w:widowControl w:val="0"/>
              <w:snapToGrid w:val="0"/>
            </w:pPr>
          </w:p>
        </w:tc>
      </w:tr>
      <w:tr w:rsidR="00000000">
        <w:tc>
          <w:tcPr>
            <w:tcW w:w="630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A6517">
            <w:pPr>
              <w:pStyle w:val="a8"/>
              <w:widowControl w:val="0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2.6.</w:t>
            </w:r>
          </w:p>
        </w:tc>
        <w:tc>
          <w:tcPr>
            <w:tcW w:w="1858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A6517">
            <w:pPr>
              <w:snapToGrid w:val="0"/>
            </w:pPr>
            <w:r>
              <w:rPr>
                <w:rFonts w:ascii="Times New Roman" w:hAnsi="Times New Roman" w:cs="Times New Roman"/>
              </w:rPr>
              <w:t>Комплексные кадастровые работы</w:t>
            </w:r>
          </w:p>
        </w:tc>
        <w:tc>
          <w:tcPr>
            <w:tcW w:w="587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A6517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743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A6517">
            <w:pPr>
              <w:pStyle w:val="a8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84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A6517">
            <w:pPr>
              <w:pStyle w:val="a8"/>
              <w:widowControl w:val="0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6751,8</w:t>
            </w:r>
          </w:p>
        </w:tc>
        <w:tc>
          <w:tcPr>
            <w:tcW w:w="84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A6517">
            <w:pPr>
              <w:pStyle w:val="a8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4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A6517">
            <w:pPr>
              <w:pStyle w:val="a8"/>
              <w:widowControl w:val="0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99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A6517">
            <w:pPr>
              <w:widowControl w:val="0"/>
            </w:pPr>
            <w:r>
              <w:t>6751,8</w:t>
            </w:r>
          </w:p>
        </w:tc>
        <w:tc>
          <w:tcPr>
            <w:tcW w:w="793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A6517">
            <w:pPr>
              <w:pStyle w:val="a8"/>
              <w:widowControl w:val="0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2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A6517">
            <w:pPr>
              <w:pStyle w:val="a8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00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A6517">
            <w:pPr>
              <w:widowControl w:val="0"/>
            </w:pPr>
            <w:r>
              <w:t>1-4 кв</w:t>
            </w:r>
          </w:p>
        </w:tc>
        <w:tc>
          <w:tcPr>
            <w:tcW w:w="2047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A6517">
            <w:pPr>
              <w:widowControl w:val="0"/>
              <w:jc w:val="center"/>
            </w:pPr>
            <w:r>
              <w:t>Выполнение комплексных кадастровых работ и утверждение карты-плана территории</w:t>
            </w:r>
          </w:p>
        </w:tc>
        <w:tc>
          <w:tcPr>
            <w:tcW w:w="2012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AA6517">
            <w:pPr>
              <w:pStyle w:val="a8"/>
              <w:widowControl w:val="0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Управление земельных и имущественных отношений администрации му</w:t>
            </w:r>
            <w:r>
              <w:rPr>
                <w:rFonts w:ascii="Times New Roman" w:hAnsi="Times New Roman" w:cs="Times New Roman"/>
              </w:rPr>
              <w:t>ниципального образования Кореновский район</w:t>
            </w:r>
          </w:p>
        </w:tc>
      </w:tr>
      <w:tr w:rsidR="00000000">
        <w:tc>
          <w:tcPr>
            <w:tcW w:w="63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A6517">
            <w:pPr>
              <w:pStyle w:val="a8"/>
              <w:widowControl w:val="0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58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A6517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587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A6517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743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A6517">
            <w:pPr>
              <w:pStyle w:val="a8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Краевой бюджет</w:t>
            </w:r>
          </w:p>
        </w:tc>
        <w:tc>
          <w:tcPr>
            <w:tcW w:w="84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A6517">
            <w:pPr>
              <w:pStyle w:val="a8"/>
              <w:widowControl w:val="0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5874,0</w:t>
            </w:r>
          </w:p>
        </w:tc>
        <w:tc>
          <w:tcPr>
            <w:tcW w:w="84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A6517">
            <w:pPr>
              <w:pStyle w:val="a8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4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A6517">
            <w:pPr>
              <w:pStyle w:val="a8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99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A6517">
            <w:pPr>
              <w:pStyle w:val="a8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5874,0</w:t>
            </w:r>
          </w:p>
        </w:tc>
        <w:tc>
          <w:tcPr>
            <w:tcW w:w="793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A6517">
            <w:pPr>
              <w:pStyle w:val="a8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2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A6517">
            <w:pPr>
              <w:pStyle w:val="a8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00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A6517">
            <w:pPr>
              <w:pStyle w:val="a8"/>
              <w:widowControl w:val="0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47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A6517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012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AA6517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000000">
        <w:tc>
          <w:tcPr>
            <w:tcW w:w="63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A6517">
            <w:pPr>
              <w:pStyle w:val="a8"/>
              <w:widowControl w:val="0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58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A6517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587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A6517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743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A6517">
            <w:pPr>
              <w:pStyle w:val="a8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84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A6517">
            <w:pPr>
              <w:pStyle w:val="a8"/>
              <w:widowControl w:val="0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4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A6517">
            <w:pPr>
              <w:pStyle w:val="a8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4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A6517">
            <w:pPr>
              <w:pStyle w:val="a8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99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A6517">
            <w:pPr>
              <w:pStyle w:val="a8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93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A6517">
            <w:pPr>
              <w:pStyle w:val="a8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2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A6517">
            <w:pPr>
              <w:pStyle w:val="a8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00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A6517">
            <w:pPr>
              <w:pStyle w:val="a8"/>
              <w:widowControl w:val="0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47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A6517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012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AA6517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000000">
        <w:tc>
          <w:tcPr>
            <w:tcW w:w="63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A6517">
            <w:pPr>
              <w:pStyle w:val="a8"/>
              <w:widowControl w:val="0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58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A6517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587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A6517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743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A6517">
            <w:pPr>
              <w:pStyle w:val="a8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Местный бюджетам</w:t>
            </w:r>
          </w:p>
        </w:tc>
        <w:tc>
          <w:tcPr>
            <w:tcW w:w="84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A6517">
            <w:pPr>
              <w:pStyle w:val="a8"/>
              <w:widowControl w:val="0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877,8</w:t>
            </w:r>
          </w:p>
        </w:tc>
        <w:tc>
          <w:tcPr>
            <w:tcW w:w="84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A6517">
            <w:pPr>
              <w:pStyle w:val="a8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4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A6517">
            <w:pPr>
              <w:pStyle w:val="a8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99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A6517">
            <w:pPr>
              <w:widowControl w:val="0"/>
            </w:pPr>
            <w:r>
              <w:t>877,8</w:t>
            </w:r>
          </w:p>
        </w:tc>
        <w:tc>
          <w:tcPr>
            <w:tcW w:w="793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A6517">
            <w:pPr>
              <w:pStyle w:val="a8"/>
              <w:widowControl w:val="0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2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A6517">
            <w:pPr>
              <w:pStyle w:val="a8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00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A6517">
            <w:pPr>
              <w:pStyle w:val="a8"/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047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A6517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012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AA6517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000000">
        <w:tc>
          <w:tcPr>
            <w:tcW w:w="63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A6517">
            <w:pPr>
              <w:pStyle w:val="a8"/>
              <w:widowControl w:val="0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58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A6517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587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A6517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743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A6517">
            <w:pPr>
              <w:pStyle w:val="a8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Внебюджетные источники</w:t>
            </w:r>
          </w:p>
        </w:tc>
        <w:tc>
          <w:tcPr>
            <w:tcW w:w="84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A6517">
            <w:pPr>
              <w:pStyle w:val="a8"/>
              <w:widowControl w:val="0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4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A6517">
            <w:pPr>
              <w:pStyle w:val="a8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4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A6517">
            <w:pPr>
              <w:pStyle w:val="a8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99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A6517">
            <w:pPr>
              <w:pStyle w:val="a8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93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A6517">
            <w:pPr>
              <w:pStyle w:val="a8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2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A6517">
            <w:pPr>
              <w:pStyle w:val="a8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00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A6517">
            <w:pPr>
              <w:pStyle w:val="a8"/>
              <w:widowControl w:val="0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47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A6517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012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AA6517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000000">
        <w:tc>
          <w:tcPr>
            <w:tcW w:w="63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A6517">
            <w:pPr>
              <w:pStyle w:val="a8"/>
              <w:widowControl w:val="0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45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A6517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1749" w:type="dxa"/>
            <w:gridSpan w:val="20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AA6517">
            <w:pPr>
              <w:widowControl w:val="0"/>
            </w:pPr>
            <w:r>
              <w:rPr>
                <w:rFonts w:ascii="Times New Roman" w:hAnsi="Times New Roman" w:cs="Times New Roman"/>
              </w:rPr>
              <w:t xml:space="preserve">Задача 3 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Обеспечение поступления неналоговых доходов в бюджет муниципального образования Кореновский район</w:t>
            </w:r>
          </w:p>
        </w:tc>
      </w:tr>
      <w:tr w:rsidR="00000000">
        <w:tc>
          <w:tcPr>
            <w:tcW w:w="630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A6517">
            <w:pPr>
              <w:pStyle w:val="a8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3.1.</w:t>
            </w:r>
          </w:p>
        </w:tc>
        <w:tc>
          <w:tcPr>
            <w:tcW w:w="1875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A6517">
            <w:pPr>
              <w:widowControl w:val="0"/>
            </w:pPr>
            <w:r>
              <w:rPr>
                <w:rFonts w:ascii="Times New Roman" w:eastAsia="Arial" w:hAnsi="Times New Roman" w:cs="Times New Roman"/>
                <w:color w:val="000000"/>
                <w:shd w:val="clear" w:color="auto" w:fill="FFFFFF"/>
              </w:rPr>
              <w:t xml:space="preserve">Приобретение почтовых конвертов и марок </w:t>
            </w:r>
          </w:p>
        </w:tc>
        <w:tc>
          <w:tcPr>
            <w:tcW w:w="570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A6517">
            <w:pPr>
              <w:pStyle w:val="a8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A6517">
            <w:pPr>
              <w:pStyle w:val="a8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900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A6517">
            <w:pPr>
              <w:pStyle w:val="a8"/>
              <w:widowControl w:val="0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400,0</w:t>
            </w:r>
          </w:p>
        </w:tc>
        <w:tc>
          <w:tcPr>
            <w:tcW w:w="85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A6517">
            <w:pPr>
              <w:pStyle w:val="a8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80,0</w:t>
            </w:r>
          </w:p>
        </w:tc>
        <w:tc>
          <w:tcPr>
            <w:tcW w:w="85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A6517">
            <w:pPr>
              <w:pStyle w:val="a8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80,0</w:t>
            </w:r>
          </w:p>
        </w:tc>
        <w:tc>
          <w:tcPr>
            <w:tcW w:w="78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A6517">
            <w:pPr>
              <w:pStyle w:val="a8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80,0</w:t>
            </w:r>
          </w:p>
        </w:tc>
        <w:tc>
          <w:tcPr>
            <w:tcW w:w="79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A6517">
            <w:pPr>
              <w:pStyle w:val="a8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80,0</w:t>
            </w:r>
          </w:p>
        </w:tc>
        <w:tc>
          <w:tcPr>
            <w:tcW w:w="91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A6517">
            <w:pPr>
              <w:pStyle w:val="a8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80,0</w:t>
            </w:r>
          </w:p>
        </w:tc>
        <w:tc>
          <w:tcPr>
            <w:tcW w:w="885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A6517">
            <w:pPr>
              <w:pStyle w:val="a5"/>
              <w:widowControl w:val="0"/>
              <w:spacing w:line="240" w:lineRule="auto"/>
              <w:jc w:val="center"/>
            </w:pPr>
            <w:r>
              <w:rPr>
                <w:rFonts w:ascii="Times New Roman" w:hAnsi="Times New Roman" w:cs="Times New Roman"/>
              </w:rPr>
              <w:t>1-3 кв</w:t>
            </w:r>
          </w:p>
        </w:tc>
        <w:tc>
          <w:tcPr>
            <w:tcW w:w="2057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A6517">
            <w:pPr>
              <w:pStyle w:val="a5"/>
              <w:widowControl w:val="0"/>
              <w:spacing w:line="240" w:lineRule="auto"/>
              <w:jc w:val="center"/>
            </w:pPr>
            <w:r>
              <w:rPr>
                <w:rStyle w:val="10"/>
                <w:rFonts w:ascii="Times New Roman" w:hAnsi="Times New Roman" w:cs="Times New Roman"/>
              </w:rPr>
              <w:t>Количество приобретенных почтовых кон</w:t>
            </w:r>
            <w:r>
              <w:rPr>
                <w:rStyle w:val="10"/>
                <w:rFonts w:ascii="Times New Roman" w:hAnsi="Times New Roman" w:cs="Times New Roman"/>
              </w:rPr>
              <w:t>вертов и марок</w:t>
            </w:r>
          </w:p>
        </w:tc>
        <w:tc>
          <w:tcPr>
            <w:tcW w:w="2012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AA6517">
            <w:pPr>
              <w:pStyle w:val="a8"/>
              <w:widowControl w:val="0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Управление земельных и имущественных отношений администрации муниципального образования Кореновский район</w:t>
            </w:r>
          </w:p>
        </w:tc>
      </w:tr>
      <w:tr w:rsidR="00000000">
        <w:tc>
          <w:tcPr>
            <w:tcW w:w="63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A6517">
            <w:pPr>
              <w:pStyle w:val="a8"/>
              <w:widowControl w:val="0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5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A6517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57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A6517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6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A6517">
            <w:pPr>
              <w:pStyle w:val="a8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Краевой бюджет</w:t>
            </w:r>
          </w:p>
        </w:tc>
        <w:tc>
          <w:tcPr>
            <w:tcW w:w="900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A6517">
            <w:pPr>
              <w:pStyle w:val="a8"/>
              <w:widowControl w:val="0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A6517">
            <w:pPr>
              <w:pStyle w:val="a8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A6517">
            <w:pPr>
              <w:pStyle w:val="a8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8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A6517">
            <w:pPr>
              <w:pStyle w:val="a8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9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A6517">
            <w:pPr>
              <w:pStyle w:val="a8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1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A6517">
            <w:pPr>
              <w:pStyle w:val="a8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8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A6517">
            <w:pPr>
              <w:pStyle w:val="a8"/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057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A6517">
            <w:pPr>
              <w:pStyle w:val="a8"/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012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AA6517">
            <w:pPr>
              <w:pStyle w:val="a8"/>
              <w:widowControl w:val="0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00000">
        <w:tc>
          <w:tcPr>
            <w:tcW w:w="63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A6517">
            <w:pPr>
              <w:pStyle w:val="a8"/>
              <w:widowControl w:val="0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5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A6517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57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A6517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6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A6517">
            <w:pPr>
              <w:pStyle w:val="a8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900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A6517">
            <w:pPr>
              <w:pStyle w:val="a8"/>
              <w:widowControl w:val="0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A6517">
            <w:pPr>
              <w:pStyle w:val="a8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A6517">
            <w:pPr>
              <w:pStyle w:val="a8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8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A6517">
            <w:pPr>
              <w:pStyle w:val="a8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9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A6517">
            <w:pPr>
              <w:pStyle w:val="a8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1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A6517">
            <w:pPr>
              <w:pStyle w:val="a8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8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A6517">
            <w:pPr>
              <w:pStyle w:val="a8"/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057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A6517">
            <w:pPr>
              <w:pStyle w:val="a8"/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012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AA6517">
            <w:pPr>
              <w:pStyle w:val="a8"/>
              <w:widowControl w:val="0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00000">
        <w:tc>
          <w:tcPr>
            <w:tcW w:w="63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A6517">
            <w:pPr>
              <w:pStyle w:val="a8"/>
              <w:widowControl w:val="0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5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A6517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57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A6517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6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A6517">
            <w:pPr>
              <w:pStyle w:val="a8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Местный бюджетам</w:t>
            </w:r>
          </w:p>
        </w:tc>
        <w:tc>
          <w:tcPr>
            <w:tcW w:w="900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A6517">
            <w:pPr>
              <w:pStyle w:val="a8"/>
              <w:widowControl w:val="0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400,0</w:t>
            </w:r>
          </w:p>
        </w:tc>
        <w:tc>
          <w:tcPr>
            <w:tcW w:w="85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A6517">
            <w:pPr>
              <w:pStyle w:val="a8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80,0</w:t>
            </w:r>
          </w:p>
        </w:tc>
        <w:tc>
          <w:tcPr>
            <w:tcW w:w="85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A6517">
            <w:pPr>
              <w:pStyle w:val="a8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80,0</w:t>
            </w:r>
          </w:p>
        </w:tc>
        <w:tc>
          <w:tcPr>
            <w:tcW w:w="78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A6517">
            <w:pPr>
              <w:pStyle w:val="a8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80,0</w:t>
            </w:r>
          </w:p>
        </w:tc>
        <w:tc>
          <w:tcPr>
            <w:tcW w:w="79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A6517">
            <w:pPr>
              <w:pStyle w:val="a8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80,0</w:t>
            </w:r>
          </w:p>
        </w:tc>
        <w:tc>
          <w:tcPr>
            <w:tcW w:w="91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A6517">
            <w:pPr>
              <w:pStyle w:val="a8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80,0</w:t>
            </w:r>
          </w:p>
        </w:tc>
        <w:tc>
          <w:tcPr>
            <w:tcW w:w="88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A6517">
            <w:pPr>
              <w:pStyle w:val="a8"/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057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A6517">
            <w:pPr>
              <w:pStyle w:val="a8"/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012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AA6517">
            <w:pPr>
              <w:pStyle w:val="a8"/>
              <w:widowControl w:val="0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00000">
        <w:trPr>
          <w:trHeight w:val="1261"/>
        </w:trPr>
        <w:tc>
          <w:tcPr>
            <w:tcW w:w="63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A6517">
            <w:pPr>
              <w:pStyle w:val="a8"/>
              <w:widowControl w:val="0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5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A6517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57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A6517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6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A6517">
            <w:pPr>
              <w:pStyle w:val="a8"/>
              <w:widowControl w:val="0"/>
              <w:snapToGrid w:val="0"/>
              <w:spacing w:before="57" w:after="57"/>
            </w:pPr>
            <w:r>
              <w:rPr>
                <w:rFonts w:ascii="Times New Roman" w:hAnsi="Times New Roman" w:cs="Times New Roman"/>
              </w:rPr>
              <w:t>Внебюджетные источники</w:t>
            </w:r>
          </w:p>
        </w:tc>
        <w:tc>
          <w:tcPr>
            <w:tcW w:w="900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A6517">
            <w:pPr>
              <w:pStyle w:val="a8"/>
              <w:widowControl w:val="0"/>
              <w:snapToGrid w:val="0"/>
              <w:spacing w:before="57" w:after="57"/>
              <w:jc w:val="center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A6517">
            <w:pPr>
              <w:pStyle w:val="a8"/>
              <w:widowControl w:val="0"/>
              <w:snapToGrid w:val="0"/>
              <w:spacing w:before="57" w:after="57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A6517">
            <w:pPr>
              <w:pStyle w:val="a8"/>
              <w:widowControl w:val="0"/>
              <w:snapToGrid w:val="0"/>
              <w:spacing w:before="57" w:after="57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8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A6517">
            <w:pPr>
              <w:pStyle w:val="a8"/>
              <w:widowControl w:val="0"/>
              <w:snapToGrid w:val="0"/>
              <w:spacing w:before="57" w:after="57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9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A6517">
            <w:pPr>
              <w:pStyle w:val="a8"/>
              <w:widowControl w:val="0"/>
              <w:snapToGrid w:val="0"/>
              <w:spacing w:before="57" w:after="57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1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A6517">
            <w:pPr>
              <w:pStyle w:val="a8"/>
              <w:widowControl w:val="0"/>
              <w:snapToGrid w:val="0"/>
              <w:spacing w:before="57" w:after="57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8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A6517">
            <w:pPr>
              <w:pStyle w:val="a8"/>
              <w:widowControl w:val="0"/>
              <w:snapToGrid w:val="0"/>
              <w:spacing w:before="57" w:after="57"/>
              <w:rPr>
                <w:rFonts w:ascii="Times New Roman" w:hAnsi="Times New Roman" w:cs="Times New Roman"/>
              </w:rPr>
            </w:pPr>
          </w:p>
        </w:tc>
        <w:tc>
          <w:tcPr>
            <w:tcW w:w="2057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A6517">
            <w:pPr>
              <w:pStyle w:val="a8"/>
              <w:widowControl w:val="0"/>
              <w:snapToGrid w:val="0"/>
              <w:spacing w:before="57" w:after="57"/>
              <w:rPr>
                <w:rFonts w:ascii="Times New Roman" w:hAnsi="Times New Roman" w:cs="Times New Roman"/>
              </w:rPr>
            </w:pPr>
          </w:p>
        </w:tc>
        <w:tc>
          <w:tcPr>
            <w:tcW w:w="2012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AA6517">
            <w:pPr>
              <w:pStyle w:val="a8"/>
              <w:widowControl w:val="0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00000">
        <w:tc>
          <w:tcPr>
            <w:tcW w:w="630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A6517">
            <w:pPr>
              <w:pStyle w:val="a8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3.2.</w:t>
            </w:r>
          </w:p>
        </w:tc>
        <w:tc>
          <w:tcPr>
            <w:tcW w:w="1875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A6517">
            <w:pPr>
              <w:widowControl w:val="0"/>
            </w:pPr>
            <w:r>
              <w:rPr>
                <w:rFonts w:ascii="Times New Roman" w:eastAsia="Arial" w:hAnsi="Times New Roman" w:cs="Times New Roman"/>
                <w:color w:val="000000"/>
                <w:shd w:val="clear" w:color="auto" w:fill="FFFFFF"/>
              </w:rPr>
              <w:t>Техническое обслуживание программного комплекса «Единая система учета объектов и неналоговых доходов в Краснодарском крае»</w:t>
            </w:r>
          </w:p>
        </w:tc>
        <w:tc>
          <w:tcPr>
            <w:tcW w:w="570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A6517">
            <w:pPr>
              <w:pStyle w:val="a8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A6517">
            <w:pPr>
              <w:pStyle w:val="a8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900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A6517">
            <w:pPr>
              <w:pStyle w:val="a8"/>
              <w:widowControl w:val="0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2206,2</w:t>
            </w:r>
          </w:p>
        </w:tc>
        <w:tc>
          <w:tcPr>
            <w:tcW w:w="85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A6517">
            <w:pPr>
              <w:pStyle w:val="a8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385,0</w:t>
            </w:r>
          </w:p>
        </w:tc>
        <w:tc>
          <w:tcPr>
            <w:tcW w:w="85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A6517">
            <w:pPr>
              <w:pStyle w:val="a8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423,5</w:t>
            </w:r>
          </w:p>
        </w:tc>
        <w:tc>
          <w:tcPr>
            <w:tcW w:w="78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A6517">
            <w:pPr>
              <w:pStyle w:val="a8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465,9</w:t>
            </w:r>
          </w:p>
        </w:tc>
        <w:tc>
          <w:tcPr>
            <w:tcW w:w="79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A6517">
            <w:pPr>
              <w:pStyle w:val="a8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465,9</w:t>
            </w:r>
          </w:p>
        </w:tc>
        <w:tc>
          <w:tcPr>
            <w:tcW w:w="91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A6517">
            <w:pPr>
              <w:pStyle w:val="a8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465,9</w:t>
            </w:r>
          </w:p>
        </w:tc>
        <w:tc>
          <w:tcPr>
            <w:tcW w:w="885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A6517">
            <w:pPr>
              <w:pStyle w:val="a5"/>
              <w:widowControl w:val="0"/>
              <w:spacing w:line="240" w:lineRule="auto"/>
              <w:jc w:val="center"/>
            </w:pPr>
            <w:r>
              <w:rPr>
                <w:rFonts w:ascii="Times New Roman" w:hAnsi="Times New Roman" w:cs="Times New Roman"/>
              </w:rPr>
              <w:t>4 кв</w:t>
            </w:r>
          </w:p>
        </w:tc>
        <w:tc>
          <w:tcPr>
            <w:tcW w:w="2057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A6517">
            <w:pPr>
              <w:pStyle w:val="a5"/>
              <w:widowControl w:val="0"/>
              <w:spacing w:line="240" w:lineRule="auto"/>
              <w:jc w:val="center"/>
            </w:pPr>
            <w:r>
              <w:rPr>
                <w:rStyle w:val="10"/>
                <w:rFonts w:ascii="Times New Roman" w:hAnsi="Times New Roman" w:cs="Times New Roman"/>
              </w:rPr>
              <w:t>Приобретение Абонемента на техническое обслуживание ПК «ЕСУОНД»</w:t>
            </w:r>
          </w:p>
        </w:tc>
        <w:tc>
          <w:tcPr>
            <w:tcW w:w="2012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AA6517">
            <w:pPr>
              <w:pStyle w:val="a8"/>
              <w:widowControl w:val="0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Управление земельных и имущественных отношений администрации муниципального образования Кореновский район</w:t>
            </w:r>
          </w:p>
        </w:tc>
      </w:tr>
      <w:tr w:rsidR="00000000">
        <w:tc>
          <w:tcPr>
            <w:tcW w:w="63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A6517">
            <w:pPr>
              <w:pStyle w:val="a8"/>
              <w:widowControl w:val="0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5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A6517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57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A6517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6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A6517">
            <w:pPr>
              <w:pStyle w:val="a8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Краевой бюджет</w:t>
            </w:r>
          </w:p>
        </w:tc>
        <w:tc>
          <w:tcPr>
            <w:tcW w:w="900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A6517">
            <w:pPr>
              <w:pStyle w:val="a8"/>
              <w:widowControl w:val="0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A6517">
            <w:pPr>
              <w:pStyle w:val="a8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A6517">
            <w:pPr>
              <w:pStyle w:val="a8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8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A6517">
            <w:pPr>
              <w:pStyle w:val="a8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9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A6517">
            <w:pPr>
              <w:pStyle w:val="a8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1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A6517">
            <w:pPr>
              <w:pStyle w:val="a8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8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A6517">
            <w:pPr>
              <w:pStyle w:val="a8"/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057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A6517">
            <w:pPr>
              <w:pStyle w:val="a8"/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012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AA6517">
            <w:pPr>
              <w:pStyle w:val="a8"/>
              <w:widowControl w:val="0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00000">
        <w:tc>
          <w:tcPr>
            <w:tcW w:w="63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A6517">
            <w:pPr>
              <w:pStyle w:val="a8"/>
              <w:widowControl w:val="0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5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A6517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57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A6517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6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A6517">
            <w:pPr>
              <w:pStyle w:val="a8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900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A6517">
            <w:pPr>
              <w:pStyle w:val="a8"/>
              <w:widowControl w:val="0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A6517">
            <w:pPr>
              <w:pStyle w:val="a8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A6517">
            <w:pPr>
              <w:pStyle w:val="a8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8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A6517">
            <w:pPr>
              <w:pStyle w:val="a8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9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A6517">
            <w:pPr>
              <w:pStyle w:val="a8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1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A6517">
            <w:pPr>
              <w:pStyle w:val="a8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8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A6517">
            <w:pPr>
              <w:pStyle w:val="a8"/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057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A6517">
            <w:pPr>
              <w:pStyle w:val="a8"/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012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AA6517">
            <w:pPr>
              <w:pStyle w:val="a8"/>
              <w:widowControl w:val="0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00000">
        <w:tc>
          <w:tcPr>
            <w:tcW w:w="63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A6517">
            <w:pPr>
              <w:pStyle w:val="a8"/>
              <w:widowControl w:val="0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5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A6517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57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A6517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6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A6517">
            <w:pPr>
              <w:pStyle w:val="a8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Местный бюджетам</w:t>
            </w:r>
          </w:p>
        </w:tc>
        <w:tc>
          <w:tcPr>
            <w:tcW w:w="900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A6517">
            <w:pPr>
              <w:pStyle w:val="a8"/>
              <w:widowControl w:val="0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2206,2</w:t>
            </w:r>
          </w:p>
        </w:tc>
        <w:tc>
          <w:tcPr>
            <w:tcW w:w="85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A6517">
            <w:pPr>
              <w:pStyle w:val="a8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385,0</w:t>
            </w:r>
          </w:p>
        </w:tc>
        <w:tc>
          <w:tcPr>
            <w:tcW w:w="85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A6517">
            <w:pPr>
              <w:pStyle w:val="a8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423,5</w:t>
            </w:r>
          </w:p>
        </w:tc>
        <w:tc>
          <w:tcPr>
            <w:tcW w:w="78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A6517">
            <w:pPr>
              <w:pStyle w:val="a8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465,9</w:t>
            </w:r>
          </w:p>
        </w:tc>
        <w:tc>
          <w:tcPr>
            <w:tcW w:w="79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A6517">
            <w:pPr>
              <w:pStyle w:val="a8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465,9</w:t>
            </w:r>
          </w:p>
        </w:tc>
        <w:tc>
          <w:tcPr>
            <w:tcW w:w="91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A6517">
            <w:pPr>
              <w:pStyle w:val="a8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465,9</w:t>
            </w:r>
          </w:p>
        </w:tc>
        <w:tc>
          <w:tcPr>
            <w:tcW w:w="88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A6517">
            <w:pPr>
              <w:pStyle w:val="a8"/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057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A6517">
            <w:pPr>
              <w:pStyle w:val="a8"/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012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AA6517">
            <w:pPr>
              <w:pStyle w:val="a8"/>
              <w:widowControl w:val="0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00000">
        <w:tc>
          <w:tcPr>
            <w:tcW w:w="63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A6517">
            <w:pPr>
              <w:pStyle w:val="a8"/>
              <w:widowControl w:val="0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5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A6517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57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A6517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6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A6517">
            <w:pPr>
              <w:pStyle w:val="a8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Внебюджетные источники</w:t>
            </w:r>
          </w:p>
        </w:tc>
        <w:tc>
          <w:tcPr>
            <w:tcW w:w="900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A6517">
            <w:pPr>
              <w:pStyle w:val="a8"/>
              <w:widowControl w:val="0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A6517">
            <w:pPr>
              <w:pStyle w:val="a8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A6517">
            <w:pPr>
              <w:pStyle w:val="a8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8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A6517">
            <w:pPr>
              <w:pStyle w:val="a8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9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A6517">
            <w:pPr>
              <w:pStyle w:val="a8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1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A6517">
            <w:pPr>
              <w:pStyle w:val="a8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8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A6517">
            <w:pPr>
              <w:pStyle w:val="a8"/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057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A6517">
            <w:pPr>
              <w:pStyle w:val="a8"/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012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AA6517">
            <w:pPr>
              <w:pStyle w:val="a8"/>
              <w:widowControl w:val="0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00000">
        <w:tc>
          <w:tcPr>
            <w:tcW w:w="63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A6517">
            <w:pPr>
              <w:pStyle w:val="a8"/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875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A6517">
            <w:pPr>
              <w:pStyle w:val="a8"/>
              <w:widowControl w:val="0"/>
            </w:pPr>
            <w:r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57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A6517">
            <w:pPr>
              <w:pStyle w:val="a8"/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A6517">
            <w:pPr>
              <w:pStyle w:val="a8"/>
              <w:widowControl w:val="0"/>
              <w:spacing w:before="57" w:after="57"/>
            </w:pPr>
            <w:r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90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000000" w:rsidRDefault="00AA6517">
            <w:pPr>
              <w:pStyle w:val="a8"/>
              <w:widowControl w:val="0"/>
              <w:spacing w:before="57" w:after="57"/>
              <w:jc w:val="center"/>
            </w:pPr>
            <w:r>
              <w:rPr>
                <w:rFonts w:ascii="Times New Roman" w:hAnsi="Times New Roman" w:cs="Times New Roman"/>
              </w:rPr>
              <w:t>18165,3</w:t>
            </w:r>
          </w:p>
        </w:tc>
        <w:tc>
          <w:tcPr>
            <w:tcW w:w="85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000000" w:rsidRDefault="00AA6517">
            <w:pPr>
              <w:pStyle w:val="a8"/>
              <w:widowControl w:val="0"/>
              <w:spacing w:before="57" w:after="57"/>
              <w:jc w:val="center"/>
            </w:pPr>
            <w:r>
              <w:rPr>
                <w:rFonts w:ascii="Times New Roman" w:hAnsi="Times New Roman" w:cs="Times New Roman"/>
              </w:rPr>
              <w:t>2852,1</w:t>
            </w:r>
          </w:p>
        </w:tc>
        <w:tc>
          <w:tcPr>
            <w:tcW w:w="85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000000" w:rsidRDefault="00AA6517">
            <w:pPr>
              <w:pStyle w:val="a8"/>
              <w:jc w:val="center"/>
            </w:pPr>
            <w:r>
              <w:rPr>
                <w:rFonts w:ascii="Times New Roman" w:hAnsi="Times New Roman" w:cs="Times New Roman"/>
              </w:rPr>
              <w:t>2485,5</w:t>
            </w:r>
          </w:p>
        </w:tc>
        <w:tc>
          <w:tcPr>
            <w:tcW w:w="78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000000" w:rsidRDefault="00AA6517">
            <w:pPr>
              <w:pStyle w:val="a8"/>
              <w:jc w:val="center"/>
            </w:pPr>
            <w:r>
              <w:rPr>
                <w:rFonts w:ascii="Times New Roman" w:hAnsi="Times New Roman" w:cs="Times New Roman"/>
              </w:rPr>
              <w:t>8777,1</w:t>
            </w:r>
          </w:p>
        </w:tc>
        <w:tc>
          <w:tcPr>
            <w:tcW w:w="79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000000" w:rsidRDefault="00AA6517">
            <w:pPr>
              <w:pStyle w:val="a8"/>
              <w:jc w:val="center"/>
            </w:pPr>
            <w:r>
              <w:rPr>
                <w:rFonts w:ascii="Times New Roman" w:hAnsi="Times New Roman" w:cs="Times New Roman"/>
              </w:rPr>
              <w:t>2025,3</w:t>
            </w:r>
          </w:p>
        </w:tc>
        <w:tc>
          <w:tcPr>
            <w:tcW w:w="91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000000" w:rsidRDefault="00AA6517">
            <w:pPr>
              <w:pStyle w:val="a8"/>
              <w:jc w:val="center"/>
            </w:pPr>
            <w:r>
              <w:rPr>
                <w:rFonts w:ascii="Times New Roman" w:hAnsi="Times New Roman" w:cs="Times New Roman"/>
              </w:rPr>
              <w:t>2025,3</w:t>
            </w:r>
          </w:p>
        </w:tc>
        <w:tc>
          <w:tcPr>
            <w:tcW w:w="88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A6517">
            <w:pPr>
              <w:pStyle w:val="a8"/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057" w:type="dxa"/>
            <w:gridSpan w:val="3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A6517">
            <w:pPr>
              <w:pStyle w:val="a8"/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01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AA6517">
            <w:pPr>
              <w:pStyle w:val="a8"/>
              <w:widowControl w:val="0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00000">
        <w:tc>
          <w:tcPr>
            <w:tcW w:w="63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A6517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875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A6517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57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A6517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6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A6517">
            <w:pPr>
              <w:pStyle w:val="a8"/>
              <w:widowControl w:val="0"/>
              <w:spacing w:before="57" w:after="57"/>
            </w:pPr>
            <w:r>
              <w:rPr>
                <w:rFonts w:ascii="Times New Roman" w:hAnsi="Times New Roman" w:cs="Times New Roman"/>
              </w:rPr>
              <w:t>Краевой бюджет</w:t>
            </w:r>
          </w:p>
        </w:tc>
        <w:tc>
          <w:tcPr>
            <w:tcW w:w="900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A6517">
            <w:pPr>
              <w:pStyle w:val="a8"/>
              <w:widowControl w:val="0"/>
              <w:snapToGrid w:val="0"/>
              <w:spacing w:before="57" w:after="57"/>
              <w:jc w:val="center"/>
            </w:pPr>
            <w:r>
              <w:rPr>
                <w:rFonts w:ascii="Times New Roman" w:hAnsi="Times New Roman" w:cs="Times New Roman"/>
              </w:rPr>
              <w:t>5874</w:t>
            </w:r>
          </w:p>
        </w:tc>
        <w:tc>
          <w:tcPr>
            <w:tcW w:w="85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A6517">
            <w:pPr>
              <w:pStyle w:val="a8"/>
              <w:widowControl w:val="0"/>
              <w:snapToGrid w:val="0"/>
              <w:spacing w:before="57" w:after="57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A6517">
            <w:pPr>
              <w:pStyle w:val="a8"/>
              <w:widowControl w:val="0"/>
              <w:snapToGrid w:val="0"/>
              <w:spacing w:before="57" w:after="57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8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A6517">
            <w:pPr>
              <w:pStyle w:val="a8"/>
              <w:widowControl w:val="0"/>
              <w:snapToGrid w:val="0"/>
              <w:spacing w:before="57" w:after="57"/>
            </w:pPr>
            <w:r>
              <w:rPr>
                <w:rFonts w:ascii="Times New Roman" w:hAnsi="Times New Roman" w:cs="Times New Roman"/>
              </w:rPr>
              <w:t>5874,0</w:t>
            </w:r>
          </w:p>
        </w:tc>
        <w:tc>
          <w:tcPr>
            <w:tcW w:w="79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A6517">
            <w:pPr>
              <w:pStyle w:val="a8"/>
              <w:widowControl w:val="0"/>
              <w:snapToGrid w:val="0"/>
              <w:spacing w:before="57" w:after="57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1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A6517">
            <w:pPr>
              <w:pStyle w:val="a8"/>
              <w:widowControl w:val="0"/>
              <w:snapToGrid w:val="0"/>
              <w:spacing w:before="57" w:after="57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8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A6517">
            <w:pPr>
              <w:pStyle w:val="a8"/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057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A6517">
            <w:pPr>
              <w:pStyle w:val="a8"/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012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AA6517">
            <w:pPr>
              <w:pStyle w:val="a8"/>
              <w:widowControl w:val="0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00000">
        <w:trPr>
          <w:trHeight w:val="594"/>
        </w:trPr>
        <w:tc>
          <w:tcPr>
            <w:tcW w:w="63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A6517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875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A6517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57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A6517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6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A6517">
            <w:pPr>
              <w:pStyle w:val="a8"/>
              <w:widowControl w:val="0"/>
              <w:spacing w:before="57" w:after="57"/>
            </w:pPr>
            <w:r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900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A6517">
            <w:pPr>
              <w:pStyle w:val="a8"/>
              <w:widowControl w:val="0"/>
              <w:snapToGrid w:val="0"/>
              <w:spacing w:before="57" w:after="57"/>
              <w:jc w:val="center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A6517">
            <w:pPr>
              <w:pStyle w:val="a8"/>
              <w:widowControl w:val="0"/>
              <w:snapToGrid w:val="0"/>
              <w:spacing w:before="57" w:after="57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A6517">
            <w:pPr>
              <w:pStyle w:val="a8"/>
              <w:widowControl w:val="0"/>
              <w:snapToGrid w:val="0"/>
              <w:spacing w:before="57" w:after="57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8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A6517">
            <w:pPr>
              <w:pStyle w:val="a8"/>
              <w:widowControl w:val="0"/>
              <w:snapToGrid w:val="0"/>
              <w:spacing w:before="57" w:after="57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9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A6517">
            <w:pPr>
              <w:pStyle w:val="a8"/>
              <w:widowControl w:val="0"/>
              <w:snapToGrid w:val="0"/>
              <w:spacing w:before="57" w:after="57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1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A6517">
            <w:pPr>
              <w:pStyle w:val="a8"/>
              <w:widowControl w:val="0"/>
              <w:snapToGrid w:val="0"/>
              <w:spacing w:before="57" w:after="57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8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A6517">
            <w:pPr>
              <w:pStyle w:val="a8"/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057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A6517">
            <w:pPr>
              <w:pStyle w:val="a8"/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012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AA6517">
            <w:pPr>
              <w:pStyle w:val="a8"/>
              <w:widowControl w:val="0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00000">
        <w:tc>
          <w:tcPr>
            <w:tcW w:w="63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A6517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875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A6517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57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A6517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6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A6517">
            <w:pPr>
              <w:pStyle w:val="a8"/>
              <w:widowControl w:val="0"/>
              <w:snapToGrid w:val="0"/>
              <w:spacing w:before="57" w:after="57"/>
            </w:pPr>
            <w:r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900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000000" w:rsidRDefault="00AA6517">
            <w:pPr>
              <w:pStyle w:val="a8"/>
              <w:widowControl w:val="0"/>
              <w:spacing w:before="57" w:after="57"/>
              <w:jc w:val="center"/>
            </w:pPr>
            <w:r>
              <w:rPr>
                <w:rFonts w:ascii="Times New Roman" w:hAnsi="Times New Roman" w:cs="Times New Roman"/>
              </w:rPr>
              <w:t>12291,3</w:t>
            </w:r>
          </w:p>
        </w:tc>
        <w:tc>
          <w:tcPr>
            <w:tcW w:w="85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000000" w:rsidRDefault="00AA6517">
            <w:pPr>
              <w:pStyle w:val="a8"/>
              <w:widowControl w:val="0"/>
              <w:spacing w:before="57" w:after="57"/>
              <w:jc w:val="center"/>
            </w:pPr>
            <w:r>
              <w:rPr>
                <w:rFonts w:ascii="Times New Roman" w:hAnsi="Times New Roman" w:cs="Times New Roman"/>
              </w:rPr>
              <w:t xml:space="preserve">2852,1 </w:t>
            </w:r>
          </w:p>
        </w:tc>
        <w:tc>
          <w:tcPr>
            <w:tcW w:w="85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000000" w:rsidRDefault="00AA6517">
            <w:pPr>
              <w:pStyle w:val="a8"/>
              <w:jc w:val="center"/>
            </w:pPr>
            <w:r>
              <w:rPr>
                <w:rFonts w:ascii="Times New Roman" w:hAnsi="Times New Roman" w:cs="Times New Roman"/>
              </w:rPr>
              <w:t>2485,5</w:t>
            </w:r>
          </w:p>
        </w:tc>
        <w:tc>
          <w:tcPr>
            <w:tcW w:w="78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000000" w:rsidRDefault="00AA6517">
            <w:pPr>
              <w:pStyle w:val="a8"/>
              <w:jc w:val="center"/>
            </w:pPr>
            <w:r>
              <w:rPr>
                <w:rFonts w:ascii="Times New Roman" w:hAnsi="Times New Roman" w:cs="Times New Roman"/>
              </w:rPr>
              <w:t>2903,1</w:t>
            </w:r>
          </w:p>
        </w:tc>
        <w:tc>
          <w:tcPr>
            <w:tcW w:w="79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000000" w:rsidRDefault="00AA6517">
            <w:pPr>
              <w:pStyle w:val="a8"/>
              <w:jc w:val="center"/>
            </w:pPr>
            <w:r>
              <w:rPr>
                <w:rFonts w:ascii="Times New Roman" w:hAnsi="Times New Roman" w:cs="Times New Roman"/>
              </w:rPr>
              <w:t>2025,3</w:t>
            </w:r>
          </w:p>
        </w:tc>
        <w:tc>
          <w:tcPr>
            <w:tcW w:w="91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000000" w:rsidRDefault="00AA6517">
            <w:pPr>
              <w:pStyle w:val="a8"/>
              <w:jc w:val="center"/>
            </w:pPr>
            <w:r>
              <w:rPr>
                <w:rFonts w:ascii="Times New Roman" w:hAnsi="Times New Roman" w:cs="Times New Roman"/>
              </w:rPr>
              <w:t>2025,3</w:t>
            </w:r>
          </w:p>
        </w:tc>
        <w:tc>
          <w:tcPr>
            <w:tcW w:w="88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A6517">
            <w:pPr>
              <w:pStyle w:val="a8"/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057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A6517">
            <w:pPr>
              <w:pStyle w:val="a8"/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012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AA6517">
            <w:pPr>
              <w:pStyle w:val="a8"/>
              <w:widowControl w:val="0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00000">
        <w:trPr>
          <w:trHeight w:val="563"/>
        </w:trPr>
        <w:tc>
          <w:tcPr>
            <w:tcW w:w="63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A6517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875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A6517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57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A6517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6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A6517">
            <w:pPr>
              <w:pStyle w:val="a8"/>
              <w:widowControl w:val="0"/>
              <w:spacing w:before="57" w:after="57"/>
            </w:pPr>
            <w:r>
              <w:rPr>
                <w:rFonts w:ascii="Times New Roman" w:hAnsi="Times New Roman" w:cs="Times New Roman"/>
              </w:rPr>
              <w:t>Внебюджетные источники</w:t>
            </w:r>
          </w:p>
        </w:tc>
        <w:tc>
          <w:tcPr>
            <w:tcW w:w="900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A6517">
            <w:pPr>
              <w:pStyle w:val="a8"/>
              <w:widowControl w:val="0"/>
              <w:snapToGrid w:val="0"/>
              <w:spacing w:before="57" w:after="57"/>
              <w:jc w:val="center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A6517">
            <w:pPr>
              <w:pStyle w:val="a8"/>
              <w:widowControl w:val="0"/>
              <w:snapToGrid w:val="0"/>
              <w:spacing w:before="57" w:after="57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A6517">
            <w:pPr>
              <w:pStyle w:val="a8"/>
              <w:widowControl w:val="0"/>
              <w:snapToGrid w:val="0"/>
              <w:spacing w:before="57" w:after="57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8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A6517">
            <w:pPr>
              <w:pStyle w:val="a8"/>
              <w:widowControl w:val="0"/>
              <w:snapToGrid w:val="0"/>
              <w:spacing w:before="57" w:after="57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9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A6517">
            <w:pPr>
              <w:pStyle w:val="a8"/>
              <w:widowControl w:val="0"/>
              <w:snapToGrid w:val="0"/>
              <w:spacing w:before="57" w:after="57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1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A6517">
            <w:pPr>
              <w:pStyle w:val="a8"/>
              <w:widowControl w:val="0"/>
              <w:snapToGrid w:val="0"/>
              <w:spacing w:before="57" w:after="57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8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A6517">
            <w:pPr>
              <w:pStyle w:val="a8"/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057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A6517">
            <w:pPr>
              <w:pStyle w:val="a8"/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012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AA6517">
            <w:pPr>
              <w:pStyle w:val="a8"/>
              <w:widowControl w:val="0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000000" w:rsidRDefault="00AA6517">
      <w:pPr>
        <w:rPr>
          <w:rFonts w:ascii="Times New Roman" w:hAnsi="Times New Roman" w:cs="Times New Roman"/>
        </w:rPr>
      </w:pPr>
    </w:p>
    <w:p w:rsidR="00000000" w:rsidRDefault="00AA6517">
      <w:pPr>
        <w:rPr>
          <w:rFonts w:ascii="Times New Roman" w:hAnsi="Times New Roman" w:cs="Times New Roman"/>
        </w:rPr>
      </w:pPr>
    </w:p>
    <w:p w:rsidR="00000000" w:rsidRDefault="00AA651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Начальник управления земельных </w:t>
      </w:r>
    </w:p>
    <w:p w:rsidR="00000000" w:rsidRDefault="00AA651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имущественных отношений</w:t>
      </w:r>
    </w:p>
    <w:p w:rsidR="00000000" w:rsidRDefault="00AA6517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администрации муниципального</w:t>
      </w:r>
    </w:p>
    <w:p w:rsidR="00000000" w:rsidRDefault="00AA651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образования Кореновский район                                                                                                                               М.Г. Наумова</w:t>
      </w:r>
    </w:p>
    <w:p w:rsidR="00000000" w:rsidRDefault="00AA6517">
      <w:pPr>
        <w:rPr>
          <w:rFonts w:ascii="Times New Roman" w:hAnsi="Times New Roman" w:cs="Times New Roman"/>
          <w:sz w:val="28"/>
          <w:szCs w:val="28"/>
        </w:rPr>
      </w:pPr>
    </w:p>
    <w:sectPr w:rsidR="00000000">
      <w:pgSz w:w="16838" w:h="11906" w:orient="landscape"/>
      <w:pgMar w:top="1701" w:right="1134" w:bottom="1020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OpenSymbol">
    <w:altName w:val="Arial Unicode MS"/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ndale Sans UI">
    <w:altName w:val="Arial Unicode MS"/>
    <w:charset w:val="00"/>
    <w:family w:val="auto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doNotUseHTMLParagraphAutoSpacing/>
    <w:doNotBreakWrappedTab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A6517"/>
    <w:rsid w:val="00AA6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chartTrackingRefBased/>
  <w15:docId w15:val="{8959EA4E-1399-4675-B854-A7A5A60FC1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rFonts w:ascii="Liberation Serif" w:eastAsia="SimSun" w:hAnsi="Liberation Serif" w:cs="Mangal"/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2z0">
    <w:name w:val="WW8Num2z0"/>
    <w:rPr>
      <w:sz w:val="28"/>
    </w:rPr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10">
    <w:name w:val="Основной шрифт абзаца1"/>
  </w:style>
  <w:style w:type="character" w:customStyle="1" w:styleId="WW8Num3z0">
    <w:name w:val="WW8Num3z0"/>
    <w:rPr>
      <w:sz w:val="28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ListLabel1">
    <w:name w:val="ListLabel 1"/>
    <w:rPr>
      <w:sz w:val="28"/>
    </w:rPr>
  </w:style>
  <w:style w:type="character" w:customStyle="1" w:styleId="ListLabel2">
    <w:name w:val="ListLabel 2"/>
  </w:style>
  <w:style w:type="character" w:customStyle="1" w:styleId="ListLabel3">
    <w:name w:val="ListLabel 3"/>
  </w:style>
  <w:style w:type="character" w:customStyle="1" w:styleId="ListLabel4">
    <w:name w:val="ListLabel 4"/>
  </w:style>
  <w:style w:type="character" w:customStyle="1" w:styleId="ListLabel5">
    <w:name w:val="ListLabel 5"/>
  </w:style>
  <w:style w:type="character" w:customStyle="1" w:styleId="ListLabel6">
    <w:name w:val="ListLabel 6"/>
  </w:style>
  <w:style w:type="character" w:customStyle="1" w:styleId="ListLabel7">
    <w:name w:val="ListLabel 7"/>
  </w:style>
  <w:style w:type="character" w:customStyle="1" w:styleId="ListLabel8">
    <w:name w:val="ListLabel 8"/>
  </w:style>
  <w:style w:type="character" w:customStyle="1" w:styleId="ListLabel9">
    <w:name w:val="ListLabel 9"/>
  </w:style>
  <w:style w:type="character" w:customStyle="1" w:styleId="a3">
    <w:name w:val="Символ нумерации"/>
  </w:style>
  <w:style w:type="character" w:customStyle="1" w:styleId="ListLabel10">
    <w:name w:val="ListLabel 10"/>
  </w:style>
  <w:style w:type="character" w:customStyle="1" w:styleId="ListLabel11">
    <w:name w:val="ListLabel 11"/>
  </w:style>
  <w:style w:type="character" w:customStyle="1" w:styleId="ListLabel12">
    <w:name w:val="ListLabel 12"/>
  </w:style>
  <w:style w:type="character" w:customStyle="1" w:styleId="ListLabel13">
    <w:name w:val="ListLabel 13"/>
  </w:style>
  <w:style w:type="character" w:customStyle="1" w:styleId="ListLabel14">
    <w:name w:val="ListLabel 14"/>
  </w:style>
  <w:style w:type="character" w:customStyle="1" w:styleId="ListLabel15">
    <w:name w:val="ListLabel 15"/>
  </w:style>
  <w:style w:type="character" w:customStyle="1" w:styleId="ListLabel16">
    <w:name w:val="ListLabel 16"/>
  </w:style>
  <w:style w:type="character" w:customStyle="1" w:styleId="ListLabel17">
    <w:name w:val="ListLabel 17"/>
  </w:style>
  <w:style w:type="character" w:customStyle="1" w:styleId="ListLabel18">
    <w:name w:val="ListLabel 18"/>
  </w:style>
  <w:style w:type="character" w:customStyle="1" w:styleId="ListLabel19">
    <w:name w:val="ListLabel 19"/>
  </w:style>
  <w:style w:type="character" w:customStyle="1" w:styleId="ListLabel20">
    <w:name w:val="ListLabel 20"/>
  </w:style>
  <w:style w:type="character" w:customStyle="1" w:styleId="ListLabel21">
    <w:name w:val="ListLabel 21"/>
  </w:style>
  <w:style w:type="character" w:customStyle="1" w:styleId="ListLabel22">
    <w:name w:val="ListLabel 22"/>
  </w:style>
  <w:style w:type="character" w:customStyle="1" w:styleId="ListLabel23">
    <w:name w:val="ListLabel 23"/>
  </w:style>
  <w:style w:type="character" w:customStyle="1" w:styleId="ListLabel24">
    <w:name w:val="ListLabel 24"/>
  </w:style>
  <w:style w:type="character" w:customStyle="1" w:styleId="ListLabel25">
    <w:name w:val="ListLabel 25"/>
  </w:style>
  <w:style w:type="character" w:customStyle="1" w:styleId="ListLabel26">
    <w:name w:val="ListLabel 26"/>
  </w:style>
  <w:style w:type="character" w:customStyle="1" w:styleId="ListLabel27">
    <w:name w:val="ListLabel 27"/>
  </w:style>
  <w:style w:type="character" w:customStyle="1" w:styleId="ListLabel28">
    <w:name w:val="ListLabel 28"/>
  </w:style>
  <w:style w:type="character" w:customStyle="1" w:styleId="ListLabel29">
    <w:name w:val="ListLabel 29"/>
  </w:style>
  <w:style w:type="character" w:customStyle="1" w:styleId="ListLabel30">
    <w:name w:val="ListLabel 30"/>
  </w:style>
  <w:style w:type="character" w:customStyle="1" w:styleId="ListLabel31">
    <w:name w:val="ListLabel 31"/>
  </w:style>
  <w:style w:type="character" w:customStyle="1" w:styleId="ListLabel32">
    <w:name w:val="ListLabel 32"/>
  </w:style>
  <w:style w:type="character" w:customStyle="1" w:styleId="ListLabel33">
    <w:name w:val="ListLabel 33"/>
  </w:style>
  <w:style w:type="character" w:customStyle="1" w:styleId="ListLabel34">
    <w:name w:val="ListLabel 34"/>
  </w:style>
  <w:style w:type="character" w:customStyle="1" w:styleId="ListLabel35">
    <w:name w:val="ListLabel 35"/>
  </w:style>
  <w:style w:type="character" w:customStyle="1" w:styleId="ListLabel36">
    <w:name w:val="ListLabel 36"/>
  </w:style>
  <w:style w:type="character" w:customStyle="1" w:styleId="ListLabel37">
    <w:name w:val="ListLabel 37"/>
  </w:style>
  <w:style w:type="character" w:customStyle="1" w:styleId="ListLabel38">
    <w:name w:val="ListLabel 38"/>
  </w:style>
  <w:style w:type="character" w:customStyle="1" w:styleId="ListLabel39">
    <w:name w:val="ListLabel 39"/>
  </w:style>
  <w:style w:type="character" w:customStyle="1" w:styleId="ListLabel40">
    <w:name w:val="ListLabel 40"/>
  </w:style>
  <w:style w:type="character" w:customStyle="1" w:styleId="ListLabel41">
    <w:name w:val="ListLabel 41"/>
  </w:style>
  <w:style w:type="character" w:customStyle="1" w:styleId="ListLabel42">
    <w:name w:val="ListLabel 42"/>
  </w:style>
  <w:style w:type="character" w:customStyle="1" w:styleId="ListLabel43">
    <w:name w:val="ListLabel 43"/>
  </w:style>
  <w:style w:type="character" w:customStyle="1" w:styleId="ListLabel44">
    <w:name w:val="ListLabel 44"/>
  </w:style>
  <w:style w:type="character" w:customStyle="1" w:styleId="ListLabel45">
    <w:name w:val="ListLabel 45"/>
  </w:style>
  <w:style w:type="character" w:customStyle="1" w:styleId="ListLabel46">
    <w:name w:val="ListLabel 46"/>
  </w:style>
  <w:style w:type="character" w:customStyle="1" w:styleId="ListLabel47">
    <w:name w:val="ListLabel 47"/>
  </w:style>
  <w:style w:type="character" w:customStyle="1" w:styleId="ListLabel48">
    <w:name w:val="ListLabel 48"/>
  </w:style>
  <w:style w:type="character" w:customStyle="1" w:styleId="ListLabel49">
    <w:name w:val="ListLabel 49"/>
  </w:style>
  <w:style w:type="character" w:customStyle="1" w:styleId="ListLabel50">
    <w:name w:val="ListLabel 50"/>
  </w:style>
  <w:style w:type="character" w:customStyle="1" w:styleId="ListLabel51">
    <w:name w:val="ListLabel 51"/>
  </w:style>
  <w:style w:type="character" w:customStyle="1" w:styleId="ListLabel52">
    <w:name w:val="ListLabel 52"/>
  </w:style>
  <w:style w:type="character" w:customStyle="1" w:styleId="ListLabel53">
    <w:name w:val="ListLabel 53"/>
  </w:style>
  <w:style w:type="character" w:customStyle="1" w:styleId="ListLabel54">
    <w:name w:val="ListLabel 54"/>
  </w:style>
  <w:style w:type="character" w:customStyle="1" w:styleId="ListLabel55">
    <w:name w:val="ListLabel 55"/>
  </w:style>
  <w:style w:type="character" w:customStyle="1" w:styleId="ListLabel56">
    <w:name w:val="ListLabel 56"/>
  </w:style>
  <w:style w:type="character" w:customStyle="1" w:styleId="ListLabel57">
    <w:name w:val="ListLabel 57"/>
  </w:style>
  <w:style w:type="character" w:customStyle="1" w:styleId="ListLabel58">
    <w:name w:val="ListLabel 58"/>
  </w:style>
  <w:style w:type="character" w:customStyle="1" w:styleId="ListLabel59">
    <w:name w:val="ListLabel 59"/>
  </w:style>
  <w:style w:type="character" w:customStyle="1" w:styleId="ListLabel60">
    <w:name w:val="ListLabel 60"/>
  </w:style>
  <w:style w:type="character" w:customStyle="1" w:styleId="ListLabel61">
    <w:name w:val="ListLabel 61"/>
  </w:style>
  <w:style w:type="character" w:customStyle="1" w:styleId="ListLabel62">
    <w:name w:val="ListLabel 62"/>
  </w:style>
  <w:style w:type="character" w:customStyle="1" w:styleId="ListLabel63">
    <w:name w:val="ListLabel 63"/>
  </w:style>
  <w:style w:type="character" w:customStyle="1" w:styleId="6">
    <w:name w:val="Основной шрифт абзаца6"/>
  </w:style>
  <w:style w:type="character" w:customStyle="1" w:styleId="FontStyle463">
    <w:name w:val="Font Style463"/>
    <w:rPr>
      <w:rFonts w:ascii="Times New Roman" w:hAnsi="Times New Roman" w:cs="Times New Roman"/>
      <w:b/>
      <w:sz w:val="24"/>
    </w:rPr>
  </w:style>
  <w:style w:type="character" w:customStyle="1" w:styleId="4">
    <w:name w:val="Основной шрифт абзаца4"/>
  </w:style>
  <w:style w:type="character" w:customStyle="1" w:styleId="a4">
    <w:name w:val="Маркеры"/>
    <w:rPr>
      <w:rFonts w:ascii="OpenSymbol" w:eastAsia="OpenSymbol" w:hAnsi="OpenSymbol" w:cs="OpenSymbol"/>
    </w:rPr>
  </w:style>
  <w:style w:type="paragraph" w:customStyle="1" w:styleId="11">
    <w:name w:val="Заголовок1"/>
    <w:basedOn w:val="a"/>
    <w:next w:val="a5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5">
    <w:name w:val="Body Text"/>
    <w:basedOn w:val="a"/>
    <w:pPr>
      <w:spacing w:after="140" w:line="276" w:lineRule="auto"/>
    </w:pPr>
  </w:style>
  <w:style w:type="paragraph" w:styleId="a6">
    <w:name w:val="List"/>
    <w:basedOn w:val="a5"/>
  </w:style>
  <w:style w:type="paragraph" w:styleId="a7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12">
    <w:name w:val="Указатель1"/>
    <w:basedOn w:val="a"/>
    <w:pPr>
      <w:suppressLineNumbers/>
    </w:pPr>
  </w:style>
  <w:style w:type="paragraph" w:customStyle="1" w:styleId="Caption1">
    <w:name w:val="Caption1"/>
    <w:basedOn w:val="a"/>
    <w:pPr>
      <w:suppressLineNumbers/>
      <w:spacing w:before="120" w:after="120"/>
    </w:pPr>
    <w:rPr>
      <w:i/>
      <w:iCs/>
    </w:rPr>
  </w:style>
  <w:style w:type="paragraph" w:customStyle="1" w:styleId="Caption11">
    <w:name w:val="Caption1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Caption111">
    <w:name w:val="Caption111"/>
    <w:basedOn w:val="a"/>
    <w:pPr>
      <w:suppressLineNumbers/>
      <w:spacing w:before="120" w:after="120"/>
    </w:pPr>
    <w:rPr>
      <w:i/>
      <w:iCs/>
    </w:rPr>
  </w:style>
  <w:style w:type="paragraph" w:customStyle="1" w:styleId="Caption1111">
    <w:name w:val="Caption111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Caption11111">
    <w:name w:val="Caption11111"/>
    <w:basedOn w:val="a"/>
    <w:pPr>
      <w:suppressLineNumbers/>
      <w:spacing w:before="120" w:after="120"/>
    </w:pPr>
    <w:rPr>
      <w:i/>
      <w:iCs/>
    </w:rPr>
  </w:style>
  <w:style w:type="paragraph" w:customStyle="1" w:styleId="Caption111111">
    <w:name w:val="Caption111111"/>
    <w:basedOn w:val="a"/>
    <w:pPr>
      <w:suppressLineNumbers/>
      <w:spacing w:before="120" w:after="120"/>
    </w:pPr>
    <w:rPr>
      <w:i/>
      <w:iCs/>
    </w:rPr>
  </w:style>
  <w:style w:type="paragraph" w:customStyle="1" w:styleId="Caption1111111">
    <w:name w:val="Caption1111111"/>
    <w:basedOn w:val="a"/>
    <w:pPr>
      <w:suppressLineNumbers/>
      <w:spacing w:before="120" w:after="120"/>
    </w:pPr>
    <w:rPr>
      <w:i/>
      <w:iCs/>
    </w:rPr>
  </w:style>
  <w:style w:type="paragraph" w:customStyle="1" w:styleId="Caption11111111">
    <w:name w:val="Caption1111111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Caption111111111">
    <w:name w:val="Caption11111111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Caption1111111111">
    <w:name w:val="Caption1111111111"/>
    <w:basedOn w:val="a"/>
    <w:pPr>
      <w:suppressLineNumbers/>
      <w:spacing w:before="120" w:after="120"/>
    </w:pPr>
    <w:rPr>
      <w:i/>
      <w:iCs/>
    </w:rPr>
  </w:style>
  <w:style w:type="paragraph" w:customStyle="1" w:styleId="Caption11111111111">
    <w:name w:val="Caption11111111111"/>
    <w:basedOn w:val="a"/>
    <w:pPr>
      <w:suppressLineNumbers/>
      <w:spacing w:before="120" w:after="120"/>
    </w:pPr>
    <w:rPr>
      <w:i/>
      <w:iCs/>
    </w:rPr>
  </w:style>
  <w:style w:type="paragraph" w:customStyle="1" w:styleId="Caption111111111111">
    <w:name w:val="Caption111111111111"/>
    <w:basedOn w:val="a"/>
    <w:pPr>
      <w:suppressLineNumbers/>
      <w:spacing w:before="120" w:after="120"/>
    </w:pPr>
    <w:rPr>
      <w:i/>
      <w:iCs/>
    </w:rPr>
  </w:style>
  <w:style w:type="paragraph" w:customStyle="1" w:styleId="Caption1111111111111">
    <w:name w:val="Caption1111111111111"/>
    <w:basedOn w:val="a"/>
    <w:pPr>
      <w:suppressLineNumbers/>
      <w:spacing w:before="120" w:after="120"/>
    </w:pPr>
    <w:rPr>
      <w:i/>
      <w:iCs/>
    </w:rPr>
  </w:style>
  <w:style w:type="paragraph" w:customStyle="1" w:styleId="Caption11111111111111">
    <w:name w:val="Caption11111111111111"/>
    <w:basedOn w:val="a"/>
    <w:pPr>
      <w:suppressLineNumbers/>
      <w:spacing w:before="120" w:after="120"/>
    </w:pPr>
    <w:rPr>
      <w:i/>
      <w:iCs/>
    </w:rPr>
  </w:style>
  <w:style w:type="paragraph" w:customStyle="1" w:styleId="Caption111111111111111">
    <w:name w:val="Caption111111111111111"/>
    <w:basedOn w:val="a"/>
    <w:pPr>
      <w:suppressLineNumbers/>
      <w:spacing w:before="120" w:after="120"/>
    </w:pPr>
    <w:rPr>
      <w:i/>
      <w:iCs/>
    </w:rPr>
  </w:style>
  <w:style w:type="paragraph" w:customStyle="1" w:styleId="Caption1111111111111111">
    <w:name w:val="Caption1111111111111111"/>
    <w:basedOn w:val="a"/>
    <w:pPr>
      <w:suppressLineNumbers/>
      <w:spacing w:before="120" w:after="120"/>
    </w:pPr>
    <w:rPr>
      <w:i/>
      <w:iCs/>
    </w:rPr>
  </w:style>
  <w:style w:type="paragraph" w:customStyle="1" w:styleId="Caption11111111111111111">
    <w:name w:val="Caption11111111111111111"/>
    <w:basedOn w:val="a"/>
    <w:pPr>
      <w:suppressLineNumbers/>
      <w:spacing w:before="120" w:after="120"/>
    </w:pPr>
    <w:rPr>
      <w:i/>
      <w:iCs/>
    </w:rPr>
  </w:style>
  <w:style w:type="paragraph" w:customStyle="1" w:styleId="Caption111111111111111111">
    <w:name w:val="Caption111111111111111111"/>
    <w:basedOn w:val="a"/>
    <w:pPr>
      <w:suppressLineNumbers/>
      <w:spacing w:before="120" w:after="120"/>
    </w:pPr>
    <w:rPr>
      <w:i/>
      <w:iCs/>
    </w:rPr>
  </w:style>
  <w:style w:type="paragraph" w:customStyle="1" w:styleId="Caption1111111111111111111">
    <w:name w:val="Caption111111111111111111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Caption11111111111111111111">
    <w:name w:val="Caption1111111111111111111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Caption111111111111111111111">
    <w:name w:val="Caption111111111111111111111"/>
    <w:basedOn w:val="a"/>
    <w:pPr>
      <w:suppressLineNumbers/>
      <w:spacing w:before="120" w:after="120"/>
    </w:pPr>
    <w:rPr>
      <w:i/>
      <w:iCs/>
    </w:rPr>
  </w:style>
  <w:style w:type="paragraph" w:customStyle="1" w:styleId="Caption1111111111111111111111">
    <w:name w:val="Caption1111111111111111111111"/>
    <w:basedOn w:val="a"/>
    <w:pPr>
      <w:suppressLineNumbers/>
      <w:spacing w:before="120" w:after="120"/>
    </w:pPr>
    <w:rPr>
      <w:i/>
      <w:iCs/>
    </w:rPr>
  </w:style>
  <w:style w:type="paragraph" w:customStyle="1" w:styleId="Caption11111111111111111111111">
    <w:name w:val="Caption11111111111111111111111"/>
    <w:basedOn w:val="a"/>
    <w:pPr>
      <w:suppressLineNumbers/>
      <w:spacing w:before="120" w:after="120"/>
    </w:pPr>
    <w:rPr>
      <w:i/>
      <w:iCs/>
    </w:rPr>
  </w:style>
  <w:style w:type="paragraph" w:customStyle="1" w:styleId="Caption111111111111111111111111">
    <w:name w:val="Caption111111111111111111111111"/>
    <w:basedOn w:val="a"/>
    <w:pPr>
      <w:suppressLineNumbers/>
      <w:spacing w:before="120" w:after="120"/>
    </w:pPr>
    <w:rPr>
      <w:i/>
      <w:iCs/>
    </w:rPr>
  </w:style>
  <w:style w:type="paragraph" w:customStyle="1" w:styleId="Caption1111111111111111111111111">
    <w:name w:val="Caption1111111111111111111111111"/>
    <w:basedOn w:val="a"/>
    <w:pPr>
      <w:suppressLineNumbers/>
      <w:spacing w:before="120" w:after="120"/>
    </w:pPr>
    <w:rPr>
      <w:i/>
      <w:iCs/>
    </w:rPr>
  </w:style>
  <w:style w:type="paragraph" w:customStyle="1" w:styleId="Caption11111111111111111111111111">
    <w:name w:val="Caption11111111111111111111111111"/>
    <w:basedOn w:val="a"/>
    <w:pPr>
      <w:suppressLineNumbers/>
      <w:spacing w:before="120" w:after="120"/>
    </w:pPr>
    <w:rPr>
      <w:i/>
      <w:iCs/>
    </w:rPr>
  </w:style>
  <w:style w:type="paragraph" w:customStyle="1" w:styleId="Caption111111111111111111111111111">
    <w:name w:val="Caption111111111111111111111111111"/>
    <w:basedOn w:val="a"/>
    <w:pPr>
      <w:suppressLineNumbers/>
      <w:spacing w:before="120" w:after="120"/>
    </w:pPr>
    <w:rPr>
      <w:i/>
      <w:iCs/>
    </w:rPr>
  </w:style>
  <w:style w:type="paragraph" w:customStyle="1" w:styleId="Caption1111111111111111111111111111">
    <w:name w:val="Caption1111111111111111111111111111"/>
    <w:basedOn w:val="a"/>
    <w:pPr>
      <w:suppressLineNumbers/>
      <w:spacing w:before="120" w:after="120"/>
    </w:pPr>
    <w:rPr>
      <w:i/>
      <w:iCs/>
    </w:rPr>
  </w:style>
  <w:style w:type="paragraph" w:customStyle="1" w:styleId="a8">
    <w:name w:val="Содержимое таблицы"/>
    <w:basedOn w:val="a"/>
    <w:pPr>
      <w:suppressLineNumbers/>
    </w:pPr>
  </w:style>
  <w:style w:type="paragraph" w:customStyle="1" w:styleId="NoSpacing">
    <w:name w:val="No Spacing"/>
    <w:basedOn w:val="a"/>
    <w:pPr>
      <w:spacing w:line="100" w:lineRule="atLeast"/>
    </w:pPr>
  </w:style>
  <w:style w:type="paragraph" w:customStyle="1" w:styleId="Default">
    <w:name w:val="Default"/>
    <w:pPr>
      <w:suppressAutoHyphens/>
      <w:autoSpaceDE w:val="0"/>
    </w:pPr>
    <w:rPr>
      <w:color w:val="000000"/>
      <w:kern w:val="2"/>
      <w:sz w:val="24"/>
      <w:szCs w:val="24"/>
      <w:lang w:eastAsia="zh-CN"/>
    </w:rPr>
  </w:style>
  <w:style w:type="paragraph" w:customStyle="1" w:styleId="ConsPlusCell">
    <w:name w:val="ConsPlusCell"/>
    <w:pPr>
      <w:widowControl w:val="0"/>
      <w:suppressAutoHyphens/>
      <w:autoSpaceDE w:val="0"/>
    </w:pPr>
    <w:rPr>
      <w:rFonts w:ascii="Arial" w:hAnsi="Arial" w:cs="Arial"/>
      <w:kern w:val="2"/>
      <w:lang w:eastAsia="zh-CN"/>
    </w:rPr>
  </w:style>
  <w:style w:type="paragraph" w:customStyle="1" w:styleId="a9">
    <w:name w:val="Заголовок таблицы"/>
    <w:basedOn w:val="a8"/>
    <w:pPr>
      <w:jc w:val="center"/>
    </w:pPr>
    <w:rPr>
      <w:b/>
      <w:bCs/>
    </w:rPr>
  </w:style>
  <w:style w:type="paragraph" w:customStyle="1" w:styleId="13">
    <w:name w:val="Обычный1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</w:pPr>
    <w:rPr>
      <w:rFonts w:ascii="Calibri" w:eastAsia="Calibri" w:hAnsi="Calibri"/>
      <w:color w:val="000000"/>
      <w:sz w:val="22"/>
      <w:szCs w:val="22"/>
      <w:lang w:eastAsia="en-US"/>
    </w:rPr>
  </w:style>
  <w:style w:type="paragraph" w:customStyle="1" w:styleId="ConsPlusNonformat">
    <w:name w:val="ConsPlusNonformat"/>
    <w:pPr>
      <w:widowControl w:val="0"/>
      <w:suppressAutoHyphens/>
      <w:autoSpaceDE w:val="0"/>
    </w:pPr>
    <w:rPr>
      <w:rFonts w:ascii="Courier New" w:eastAsia="Courier New" w:hAnsi="Courier New" w:cs="Courier New"/>
      <w:kern w:val="2"/>
      <w:lang w:eastAsia="zh-CN"/>
    </w:rPr>
  </w:style>
  <w:style w:type="paragraph" w:customStyle="1" w:styleId="ConsPlusNormal">
    <w:name w:val="ConsPlusNormal"/>
    <w:pPr>
      <w:widowControl w:val="0"/>
      <w:suppressAutoHyphens/>
      <w:autoSpaceDE w:val="0"/>
      <w:ind w:firstLine="720"/>
    </w:pPr>
    <w:rPr>
      <w:rFonts w:ascii="Arial" w:eastAsia="Arial" w:hAnsi="Arial" w:cs="Arial"/>
      <w:kern w:val="2"/>
      <w:lang w:eastAsia="zh-CN"/>
    </w:rPr>
  </w:style>
  <w:style w:type="paragraph" w:customStyle="1" w:styleId="aa">
    <w:name w:val="Колонтитул"/>
    <w:basedOn w:val="a"/>
    <w:pPr>
      <w:suppressLineNumbers/>
      <w:tabs>
        <w:tab w:val="center" w:pos="4819"/>
        <w:tab w:val="right" w:pos="9638"/>
      </w:tabs>
    </w:pPr>
  </w:style>
  <w:style w:type="paragraph" w:customStyle="1" w:styleId="HeaderandFooter">
    <w:name w:val="Header and Footer"/>
    <w:basedOn w:val="a"/>
    <w:pPr>
      <w:suppressLineNumbers/>
      <w:tabs>
        <w:tab w:val="center" w:pos="4819"/>
        <w:tab w:val="right" w:pos="9638"/>
      </w:tabs>
    </w:pPr>
  </w:style>
  <w:style w:type="paragraph" w:styleId="ab">
    <w:name w:val="header"/>
    <w:basedOn w:val="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3621</Words>
  <Characters>20643</Characters>
  <Application>Microsoft Office Word</Application>
  <DocSecurity>0</DocSecurity>
  <Lines>172</Lines>
  <Paragraphs>48</Paragraphs>
  <ScaleCrop>false</ScaleCrop>
  <Company>SPecialiST RePack</Company>
  <LinksUpToDate>false</LinksUpToDate>
  <CharactersWithSpaces>24216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user</cp:lastModifiedBy>
  <cp:revision>2</cp:revision>
  <cp:lastPrinted>2025-02-13T09:11:00Z</cp:lastPrinted>
  <dcterms:created xsi:type="dcterms:W3CDTF">2025-02-28T12:44:00Z</dcterms:created>
  <dcterms:modified xsi:type="dcterms:W3CDTF">2025-02-28T12:44:00Z</dcterms:modified>
</cp:coreProperties>
</file>