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4B2078">
      <w:pPr>
        <w:jc w:val="center"/>
        <w:rPr>
          <w:b/>
          <w:bCs/>
          <w:lang/>
        </w:rPr>
      </w:pPr>
      <w:bookmarkStart w:id="0" w:name="_GoBack"/>
      <w:bookmarkEnd w:id="0"/>
      <w:r>
        <w:rPr>
          <w:b/>
          <w:bCs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7" o:title="" croptop="-4f" cropbottom="-4f" cropleft="-5f" cropright="-5f"/>
          </v:shape>
        </w:pict>
      </w:r>
    </w:p>
    <w:p w:rsidR="00000000" w:rsidRDefault="004B2078">
      <w:pPr>
        <w:jc w:val="center"/>
        <w:rPr>
          <w:b/>
          <w:bCs/>
          <w:lang/>
        </w:rPr>
      </w:pPr>
    </w:p>
    <w:p w:rsidR="00000000" w:rsidRDefault="004B2078">
      <w:pPr>
        <w:pStyle w:val="2"/>
        <w:numPr>
          <w:ilvl w:val="0"/>
          <w:numId w:val="0"/>
        </w:numPr>
        <w:tabs>
          <w:tab w:val="left" w:pos="0"/>
        </w:tabs>
        <w:ind w:left="1080"/>
        <w:jc w:val="center"/>
        <w:rPr>
          <w:rFonts w:ascii="Times New Roman" w:hAnsi="Times New Roman" w:cs="Times New Roman"/>
          <w:b/>
          <w:bCs/>
          <w:i w:val="0"/>
          <w:iCs w:val="0"/>
          <w:sz w:val="28"/>
          <w:lang/>
        </w:rPr>
      </w:pPr>
      <w:r>
        <w:rPr>
          <w:rFonts w:ascii="Times New Roman" w:hAnsi="Times New Roman" w:cs="Times New Roman"/>
          <w:b/>
          <w:bCs/>
          <w:i w:val="0"/>
          <w:iCs w:val="0"/>
          <w:sz w:val="28"/>
          <w:lang/>
        </w:rPr>
        <w:t>АДМИНИСТРАЦИЯ  МУНИЦИПАЛЬНОГО  ОБРАЗОВАНИЯ</w:t>
      </w:r>
    </w:p>
    <w:p w:rsidR="00000000" w:rsidRDefault="004B2078">
      <w:pPr>
        <w:pStyle w:val="2"/>
        <w:numPr>
          <w:ilvl w:val="0"/>
          <w:numId w:val="0"/>
        </w:numPr>
        <w:tabs>
          <w:tab w:val="left" w:pos="0"/>
        </w:tabs>
        <w:spacing w:before="0" w:after="0" w:line="360" w:lineRule="auto"/>
        <w:ind w:left="1080"/>
        <w:jc w:val="center"/>
        <w:rPr>
          <w:rFonts w:ascii="Times New Roman" w:hAnsi="Times New Roman" w:cs="Times New Roman"/>
          <w:b/>
          <w:bCs/>
          <w:i w:val="0"/>
          <w:iCs w:val="0"/>
          <w:sz w:val="36"/>
          <w:lang/>
        </w:rPr>
      </w:pPr>
      <w:r>
        <w:rPr>
          <w:rFonts w:ascii="Times New Roman" w:hAnsi="Times New Roman" w:cs="Times New Roman"/>
          <w:b/>
          <w:bCs/>
          <w:i w:val="0"/>
          <w:iCs w:val="0"/>
          <w:sz w:val="28"/>
          <w:lang/>
        </w:rPr>
        <w:t>КОРЕНОВСКИЙ  РАЙОН</w:t>
      </w:r>
    </w:p>
    <w:p w:rsidR="00000000" w:rsidRDefault="004B2078">
      <w:pPr>
        <w:pStyle w:val="1"/>
        <w:spacing w:line="360" w:lineRule="auto"/>
        <w:jc w:val="center"/>
        <w:rPr>
          <w:rFonts w:ascii="Times New Roman" w:hAnsi="Times New Roman" w:cs="Times New Roman"/>
          <w:b/>
          <w:bCs/>
          <w:i w:val="0"/>
          <w:iCs w:val="0"/>
        </w:rPr>
      </w:pPr>
      <w:r>
        <w:rPr>
          <w:rFonts w:ascii="Times New Roman" w:hAnsi="Times New Roman" w:cs="Times New Roman"/>
          <w:b/>
          <w:bCs/>
          <w:i w:val="0"/>
          <w:iCs w:val="0"/>
          <w:sz w:val="36"/>
          <w:lang/>
        </w:rPr>
        <w:t>ПОСТАНОВЛЕНИЕ</w:t>
      </w:r>
    </w:p>
    <w:p w:rsidR="00000000" w:rsidRDefault="004B2078">
      <w:pPr>
        <w:spacing w:line="360" w:lineRule="auto"/>
        <w:jc w:val="center"/>
        <w:rPr>
          <w:rFonts w:ascii="Times New Roman" w:hAnsi="Times New Roman" w:cs="Times New Roman"/>
          <w:lang/>
        </w:rPr>
      </w:pPr>
      <w:r>
        <w:rPr>
          <w:rFonts w:ascii="Times New Roman" w:hAnsi="Times New Roman" w:cs="Times New Roman"/>
          <w:b/>
          <w:bCs/>
        </w:rPr>
        <w:t>о</w:t>
      </w:r>
      <w:r>
        <w:rPr>
          <w:rFonts w:ascii="Times New Roman" w:hAnsi="Times New Roman" w:cs="Times New Roman"/>
          <w:b/>
          <w:bCs/>
        </w:rPr>
        <w:t xml:space="preserve">т  </w:t>
      </w:r>
      <w:r>
        <w:rPr>
          <w:rFonts w:ascii="Times New Roman" w:hAnsi="Times New Roman" w:cs="Times New Roman"/>
          <w:b/>
          <w:bCs/>
        </w:rPr>
        <w:t>25.03.2025</w:t>
      </w: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</w:t>
      </w:r>
      <w:r>
        <w:rPr>
          <w:rFonts w:ascii="Times New Roman" w:hAnsi="Times New Roman" w:cs="Times New Roman"/>
          <w:b/>
        </w:rPr>
        <w:t xml:space="preserve">№ </w:t>
      </w:r>
      <w:r>
        <w:rPr>
          <w:rFonts w:ascii="Times New Roman" w:hAnsi="Times New Roman" w:cs="Times New Roman"/>
          <w:b/>
        </w:rPr>
        <w:t>378</w:t>
      </w:r>
      <w:r>
        <w:rPr>
          <w:rFonts w:ascii="Times New Roman" w:hAnsi="Times New Roman" w:cs="Times New Roman"/>
          <w:b/>
        </w:rPr>
        <w:t xml:space="preserve"> </w:t>
      </w:r>
    </w:p>
    <w:p w:rsidR="00000000" w:rsidRDefault="004B2078">
      <w:pPr>
        <w:jc w:val="center"/>
        <w:rPr>
          <w:rFonts w:ascii="Times New Roman" w:hAnsi="Times New Roman" w:cs="Times New Roman"/>
          <w:lang/>
        </w:rPr>
      </w:pPr>
      <w:r>
        <w:rPr>
          <w:rFonts w:ascii="Times New Roman" w:hAnsi="Times New Roman" w:cs="Times New Roman"/>
          <w:lang/>
        </w:rPr>
        <w:t>г.  Кореновск</w:t>
      </w:r>
    </w:p>
    <w:p w:rsidR="00000000" w:rsidRDefault="004B2078">
      <w:pPr>
        <w:jc w:val="center"/>
        <w:rPr>
          <w:rFonts w:ascii="Times New Roman" w:hAnsi="Times New Roman" w:cs="Times New Roman"/>
          <w:lang/>
        </w:rPr>
      </w:pPr>
    </w:p>
    <w:p w:rsidR="00000000" w:rsidRDefault="004B2078">
      <w:pPr>
        <w:jc w:val="center"/>
        <w:rPr>
          <w:rFonts w:ascii="Times New Roman" w:hAnsi="Times New Roman" w:cs="Times New Roman"/>
          <w:lang/>
        </w:rPr>
      </w:pPr>
    </w:p>
    <w:p w:rsidR="00000000" w:rsidRDefault="004B207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 внесении изменений в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постановление администрации муниципального образования Кореновский район от 1 октября 2021 года № 1242</w:t>
      </w:r>
    </w:p>
    <w:p w:rsidR="00000000" w:rsidRDefault="004B2078">
      <w:pPr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«Об утверждении муниципальной программы муниципального образования Кореновский район Развитие культуры на 2022 - 2026 годы»</w:t>
      </w:r>
    </w:p>
    <w:p w:rsidR="00000000" w:rsidRDefault="004B2078">
      <w:pPr>
        <w:jc w:val="center"/>
      </w:pPr>
    </w:p>
    <w:p w:rsidR="00000000" w:rsidRDefault="004B2078">
      <w:pPr>
        <w:widowControl/>
        <w:shd w:val="clear" w:color="auto" w:fill="FFFFFF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соответствии с постановле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нием администрации муниципального образования Кореновский район № 1921 от 2 ноября 2023 года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Кореновский район» администрация муниципального образования Кореновский район, п о с т а н о в л я е т:</w:t>
      </w:r>
    </w:p>
    <w:p w:rsidR="00000000" w:rsidRDefault="004B2078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Внести в постановление администрации муниципального образования Кореновский район от 1 октября 2021 года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1242 «Об утверждении муниципальной програ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 муниципального образования Кореновский район «Развитие культуры на 2022 - 2026 годы» изменения, изложив приложение к постановлению в новой редакции (прилагается).</w:t>
      </w:r>
    </w:p>
    <w:p w:rsidR="00000000" w:rsidRDefault="004B2078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Признать утратившим силу постановление администрации муниципального образования Корено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вский район от 07.03.2025 года № 304 «О внесении изменений в Постановление администрации муниципального образования Кореновский район от 1 октября 2021 года № 1242 «Об утверждении муниципальной программы муниципального образования Кореновский район Развити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культуры на 2022-2026 годы».</w:t>
      </w:r>
    </w:p>
    <w:p w:rsidR="00000000" w:rsidRDefault="004B2078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</w:t>
      </w:r>
      <w:r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  <w:lang w:bidi="ar-SA"/>
        </w:rPr>
        <w:t xml:space="preserve">правлению службы протокола и информационной политики </w:t>
      </w:r>
      <w:r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администрации муниципального образования Кореновский район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обеспечить размещение настоящего постановления на официальном сайте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Кореновский район в информационно-телекоммуникационной сети «Интернет».</w:t>
      </w:r>
    </w:p>
    <w:p w:rsidR="00000000" w:rsidRDefault="004B2078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4. Настоящее постановление вступает в силу со дня его подписания.</w:t>
      </w:r>
    </w:p>
    <w:p w:rsidR="00000000" w:rsidRDefault="004B207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0000" w:rsidRDefault="004B2078">
      <w:pPr>
        <w:ind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Liberation Serif" w:cs="Liberation Serif"/>
          <w:sz w:val="28"/>
          <w:szCs w:val="28"/>
        </w:rPr>
        <w:t xml:space="preserve">     </w:t>
      </w:r>
      <w:r>
        <w:rPr>
          <w:rFonts w:ascii="Times New Roman" w:eastAsia="Liberation Serif" w:hAnsi="Times New Roman" w:cs="Times New Roman"/>
          <w:sz w:val="28"/>
          <w:szCs w:val="28"/>
        </w:rPr>
        <w:t>Глава</w:t>
      </w:r>
    </w:p>
    <w:p w:rsidR="00000000" w:rsidRDefault="004B2078">
      <w:pPr>
        <w:ind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000000" w:rsidRDefault="004B2078">
      <w:pPr>
        <w:ind w:hanging="360"/>
        <w:jc w:val="both"/>
        <w:sectPr w:rsidR="00000000">
          <w:headerReference w:type="even" r:id="rId8"/>
          <w:headerReference w:type="default" r:id="rId9"/>
          <w:headerReference w:type="first" r:id="rId10"/>
          <w:pgSz w:w="11906" w:h="16838"/>
          <w:pgMar w:top="656" w:right="567" w:bottom="1134" w:left="1701" w:header="97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Кореновский район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Голобородько</w:t>
      </w:r>
    </w:p>
    <w:tbl>
      <w:tblPr>
        <w:tblW w:w="5000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5635"/>
        <w:gridCol w:w="4219"/>
      </w:tblGrid>
      <w:tr w:rsidR="00000000">
        <w:tc>
          <w:tcPr>
            <w:tcW w:w="5511" w:type="dxa"/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</w:pPr>
          </w:p>
          <w:p w:rsidR="00000000" w:rsidRDefault="004B2078">
            <w:pPr>
              <w:shd w:val="clear" w:color="auto" w:fill="FFFFFF"/>
              <w:snapToGrid w:val="0"/>
            </w:pPr>
          </w:p>
          <w:p w:rsidR="00000000" w:rsidRDefault="004B20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4126" w:type="dxa"/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ПРИЛОЖЕНИЕ</w:t>
            </w:r>
          </w:p>
          <w:p w:rsidR="00000000" w:rsidRDefault="004B207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 постановлению администрации</w:t>
            </w:r>
          </w:p>
          <w:p w:rsidR="00000000" w:rsidRDefault="004B207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муниципального образования</w:t>
            </w:r>
          </w:p>
          <w:p w:rsidR="00000000" w:rsidRDefault="004B207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Кореновский район</w:t>
            </w:r>
          </w:p>
          <w:p w:rsidR="00000000" w:rsidRDefault="004B207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 __________ № _________</w:t>
            </w:r>
          </w:p>
          <w:p w:rsidR="00000000" w:rsidRDefault="004B207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</w:tbl>
    <w:p w:rsidR="00000000" w:rsidRDefault="004B2078">
      <w:pPr>
        <w:widowControl/>
        <w:shd w:val="clear" w:color="auto" w:fill="FFFFFF"/>
        <w:jc w:val="both"/>
      </w:pPr>
    </w:p>
    <w:p w:rsidR="00000000" w:rsidRDefault="004B207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1" w:name="gjdgxs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ПАСПОРТ</w:t>
      </w:r>
    </w:p>
    <w:p w:rsidR="00000000" w:rsidRDefault="004B207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муниципальной программы муниципального образования Кореновский район</w:t>
      </w:r>
    </w:p>
    <w:p w:rsidR="00000000" w:rsidRDefault="004B207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ультуры на 2022-2026 годы»</w:t>
      </w:r>
    </w:p>
    <w:p w:rsidR="00000000" w:rsidRDefault="004B207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tbl>
      <w:tblPr>
        <w:tblW w:w="5000" w:type="pct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662"/>
        <w:gridCol w:w="7"/>
        <w:gridCol w:w="7190"/>
      </w:tblGrid>
      <w:tr w:rsidR="00000000">
        <w:trPr>
          <w:jc w:val="center"/>
        </w:trPr>
        <w:tc>
          <w:tcPr>
            <w:tcW w:w="26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000000" w:rsidRDefault="004B207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Координатор муниципальной программы</w:t>
            </w:r>
          </w:p>
        </w:tc>
        <w:tc>
          <w:tcPr>
            <w:tcW w:w="703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000000" w:rsidRDefault="004B207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отдел культуры</w:t>
            </w:r>
          </w:p>
          <w:p w:rsidR="00000000" w:rsidRDefault="004B207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администрации муниципального образования</w:t>
            </w:r>
          </w:p>
          <w:p w:rsidR="00000000" w:rsidRDefault="004B207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Кореновский район</w:t>
            </w:r>
          </w:p>
        </w:tc>
      </w:tr>
      <w:tr w:rsidR="00000000">
        <w:trPr>
          <w:jc w:val="center"/>
        </w:trPr>
        <w:tc>
          <w:tcPr>
            <w:tcW w:w="26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00000" w:rsidRDefault="004B207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Координатор подпрограмм муниципальной программы</w:t>
            </w:r>
          </w:p>
        </w:tc>
        <w:tc>
          <w:tcPr>
            <w:tcW w:w="703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000000" w:rsidRDefault="004B207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отдел культуры администрации муниципального образования Кореновский 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айон</w:t>
            </w:r>
          </w:p>
        </w:tc>
      </w:tr>
      <w:tr w:rsidR="00000000">
        <w:trPr>
          <w:trHeight w:val="5162"/>
          <w:jc w:val="center"/>
        </w:trPr>
        <w:tc>
          <w:tcPr>
            <w:tcW w:w="2602" w:type="dxa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Участники муниципальной программы</w:t>
            </w:r>
          </w:p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035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муниципальное бюджетное учреждение дополнительного образования «Детская школа искусств города Кореновска» муниципального образования Кореновский район имени Виктора Гавриловича Захарченко, Героя труда Российск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ой Федерации, дважды Героя труда Кубани, композитора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муниципальное бюджетное учреждение дополнительного образования детская школа искусств ст. Платнировской муниципального образования Кореновский район;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муниципальное бюджетное учреждение культуры муниц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ипального образования Кореновский район «Кореновская межпоселенческая центральная районная библиотека»;</w:t>
            </w:r>
          </w:p>
          <w:p w:rsidR="00000000" w:rsidRDefault="004B2078">
            <w:pPr>
              <w:shd w:val="clear" w:color="auto" w:fill="FFFFFF"/>
              <w:tabs>
                <w:tab w:val="left" w:pos="166"/>
              </w:tabs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муниципальное бюджетное учреждение культуры муниципального образования Кореновский район «Кореновский районный центр народной культуры и досуга»;</w:t>
            </w:r>
          </w:p>
          <w:p w:rsidR="00000000" w:rsidRDefault="004B2078">
            <w:pPr>
              <w:shd w:val="clear" w:color="auto" w:fill="FFFFFF"/>
              <w:tabs>
                <w:tab w:val="left" w:pos="170"/>
              </w:tabs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от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дел культуры администрации муниципального образования Кореновский район;</w:t>
            </w:r>
          </w:p>
        </w:tc>
      </w:tr>
      <w:tr w:rsidR="00000000">
        <w:trPr>
          <w:jc w:val="center"/>
        </w:trPr>
        <w:tc>
          <w:tcPr>
            <w:tcW w:w="26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Подпрограммы муниципальной программы</w:t>
            </w:r>
          </w:p>
        </w:tc>
        <w:tc>
          <w:tcPr>
            <w:tcW w:w="703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«Развитие художественно - эстетического образования и воспитания детей и молодежи в муниципальном образовании Кореновский район»;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«Развитие муниц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ипального бюджетного учреждения культуры муниципального образования Кореновский район «Кореновская межпоселенческая центральная районная библиотека»;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«Развитие и сохранение народного творчества,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традиционной народной культуры, ремесленной деятельности, про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ведение общественно - значимых культурно - массовых мероприятий в муниципальном образовании Кореновский район»;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«Отдельные мероприятия по реализации Программы».</w:t>
            </w:r>
          </w:p>
        </w:tc>
      </w:tr>
      <w:tr w:rsidR="00000000">
        <w:trPr>
          <w:jc w:val="center"/>
        </w:trPr>
        <w:tc>
          <w:tcPr>
            <w:tcW w:w="26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Цели муниципальной программы</w:t>
            </w:r>
          </w:p>
        </w:tc>
        <w:tc>
          <w:tcPr>
            <w:tcW w:w="703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обеспечение качественного управления развитием муниципальных уч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реждений отрасли «культура» муниципального образования Кореновский район;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создание благоприятных условий для эстетического воспитания и художественного образования посредством поддержки и развития учреждений, осуществляющих деятельность по образовательны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 программам в сфере культуры;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устойчивое развитие библиотечного обслуживания населения межпоселенческими библиотеками, комплектование и обеспечение сохранности их библиотечных фондов;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повышение качества и доступности муниципальных услуг в сфере культу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ры для всех категорий потребителей, приобщение жителей муниципального образования Кореновский район к культурным ценностям, обеспечение преемственности культурных традиций;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укрепление материально-технической базы учреждений дополнительного образования 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учреждений          культуры муниципального образования Кореновский район.</w:t>
            </w:r>
          </w:p>
        </w:tc>
      </w:tr>
      <w:tr w:rsidR="00000000">
        <w:trPr>
          <w:trHeight w:val="1123"/>
          <w:jc w:val="center"/>
        </w:trPr>
        <w:tc>
          <w:tcPr>
            <w:tcW w:w="2602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703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  <w:t xml:space="preserve">- повышение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качества и расширение спектра муниципальных услуг в сфере культуры муниципального образования Кореновский район;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- создание условий для п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овышения качества услуг, предоставляемых учреждениями дополнительного образования детей, укрепление материально - технической базы школ искусств;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выявление и материальная поддержка особо талантливых и одаренных учащихся школ искусств;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создание условий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для развития творческих способностей, социализации детей, предоставление возможностей для саморазвития путем участия в фестивалях и конкурсах различного уровня;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создание благоприятных условий для привлечения, развития и сохранения кадрового потенциала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сфере культуры и искусства;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улучшение качества услуг, предоставляемых муниципальными библиотеками;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оперативное и качественное удовлетворение информационных потребностей пользователей муниципальных библиотек;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- увеличение доступности к культурному проду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кту путем информатизации отрасли, создания электронных баз библиотек;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создание комфортной среды для привлечения большего количества пользователей библиотек;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повышение эффективности использования ресурсов муниципальных учреждений культуры;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 xml:space="preserve">- сохранение 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и развитие традиционной народной культуры, ремесленной деятельности, пропаганда лучших образцов народной культуры Кореновского района;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поддержка, развитие творческих способностей одаренных детей, организация отдыха и оздоровления одаренных детей в летний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период;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создание условий для реализация творческих инициатив одаренных детей школ искусств и участников детских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творческих коллективов учреждений культуры;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обеспечение прав всех возрастных и социальных групп населения района на свободный доступ к куль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турным ценностям, лучшим произведениям отечественной и мировой культуры;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9"/>
                <w:kern w:val="0"/>
                <w:sz w:val="28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формирование благоприятной общественной атмосферы для приобщения жителей муниципального образования Кореновский район к культурным ценностям, обеспечение преемственности культурных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традиций;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kern w:val="0"/>
                <w:sz w:val="28"/>
                <w:szCs w:val="22"/>
                <w:lang w:eastAsia="en-US" w:bidi="ar-SA"/>
              </w:rPr>
              <w:t>- поддержка добровольческих (волонтерских) и некоммерческих организаций в целях стимулирования их работы в сфере культуры, в том числе по реализации социокультурных проектов, в сельской местности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улучшение качества услуг, предоставляемых учрежд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ениями культуры муниципального образования Кореновский район за счет притока квалифицированных кадров.</w:t>
            </w:r>
          </w:p>
        </w:tc>
      </w:tr>
      <w:tr w:rsidR="00000000">
        <w:trPr>
          <w:trHeight w:val="1123"/>
          <w:jc w:val="center"/>
        </w:trPr>
        <w:tc>
          <w:tcPr>
            <w:tcW w:w="2602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4B2078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Перечень целевых показателей муниципальной программы</w:t>
            </w:r>
          </w:p>
        </w:tc>
        <w:tc>
          <w:tcPr>
            <w:tcW w:w="703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повышение уровня удовлетворенности населения муниципального образования Кореновский район качеств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ом предоставления муниципальных услуг в сфере культуры;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рост контингента обучающихся детских школ искусств;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удельный вес учащихся школ искусств, участвующих в фестивалях и конкурсах различного уровня, в общей численности обучающихся в детских школах ис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кусств;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-количество присужденных обучающимся детских школ искусств стипендий, грантов различного уровня;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доля педагогических работников организаций дополнительного образования, имеющих первую и высшую квалификационные категории;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количества 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даренных граждан, обучающихся в образовательных организациях высшего и среднего профессионального образования по дефицитным специальностям, которым оказана социальная поддержка;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охват библиотечным обслуживанием населения Кореновского района;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количества библиографических записей в электронных каталогах муниципальных библиотек (по сравнению с предыдущим годом);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доли общедоступных библиотек, подключенных к сети «Интернет» в общем количестве муниципальных библиотек муниципального обр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азования Кореновский район;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числа коллективов народного творчества и других самодеятельных клубных формирований, участвующих в краевых смотрах - конкурсах (по сравнению с предыдущим годом);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числа участников клубных формирований уч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реждений культурно-досугового типа (по сравнению с предыдущим годом);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доли детей, привлекаемых к участию в творческих мероприятиях, в общем числе детей;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количества предоставляемых дополнительных услуг учреждений культуры;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оптими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зация численности работников учреждений культуры муниципального образования Кореновский район Кореновский район;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числа одаренных детей, получивших путевки по различным формам летнего оздоровления;</w:t>
            </w:r>
          </w:p>
          <w:p w:rsidR="00000000" w:rsidRDefault="004B2078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увеличение числа детей, привлекаемых к участ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 в выездных творческих мероприятиях, и доставленных к месту отдыха;</w:t>
            </w:r>
          </w:p>
        </w:tc>
      </w:tr>
      <w:tr w:rsidR="00000000">
        <w:trPr>
          <w:jc w:val="center"/>
        </w:trPr>
        <w:tc>
          <w:tcPr>
            <w:tcW w:w="26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Этапы и сроки реализации </w:t>
            </w:r>
          </w:p>
          <w:p w:rsidR="00000000" w:rsidRDefault="004B207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муниципальной программы</w:t>
            </w:r>
          </w:p>
        </w:tc>
        <w:tc>
          <w:tcPr>
            <w:tcW w:w="703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2022 - 2026 годы</w:t>
            </w:r>
          </w:p>
        </w:tc>
      </w:tr>
      <w:tr w:rsidR="00000000">
        <w:trPr>
          <w:jc w:val="center"/>
        </w:trPr>
        <w:tc>
          <w:tcPr>
            <w:tcW w:w="260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</w:pPr>
            <w:bookmarkStart w:id="2" w:name="_30j0zll"/>
            <w:bookmarkEnd w:id="2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Объемы бюджетных ассигнований муниципальной программы  </w:t>
            </w:r>
          </w:p>
        </w:tc>
        <w:tc>
          <w:tcPr>
            <w:tcW w:w="7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Объем финансирования мероприятий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муниципальной программы в 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22 - 2026 годах составляет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645 649,7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тысяч рублей, в том числе: из средств бюджета муниципального образования Кореновский район: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 w:bidi="ar-SA"/>
              </w:rPr>
              <w:t xml:space="preserve">612 723,3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тысяч рублей, 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 на: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-2022 год – 110 448,8 тысяч рублей,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-2023 год – 118 492,4 тысяч рублей,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-2024 год –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141 984,0 тысяч рублей,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-2025 год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156 775,7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тысяч рублей,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-2026 год –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85 022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,4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 средств краевого бюджета —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23 097,7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тыс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рублей, в том числе на: 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-2022 год – 1 496,8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тыс. рублей;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-2023 год – 17 598,0 тыс. рублей;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-2024 год – 2 623,2 тыс. рублей;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-2025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год —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1 084,6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рублей, 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-2026 год —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295,1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тысяч рублей, 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 средств федерального бюджета —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9 828,7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тыс. рублей, в том числе на: 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-2022 год — 343,0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тыс. рублей;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-2023 год — 5 049,0 тыс. рублей;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-2024 год — 3 898,8 тыс. рублей;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-2025 год — 265,4 тысяч 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ублей, 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-2026 год — 272,5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тысяч рублей, </w:t>
            </w:r>
          </w:p>
        </w:tc>
      </w:tr>
      <w:tr w:rsidR="00000000">
        <w:trPr>
          <w:jc w:val="center"/>
        </w:trPr>
        <w:tc>
          <w:tcPr>
            <w:tcW w:w="260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Контроль за выполнением муниципальной программы</w:t>
            </w:r>
          </w:p>
        </w:tc>
        <w:tc>
          <w:tcPr>
            <w:tcW w:w="7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администрация муниципального образования 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Кореновский район</w:t>
            </w:r>
          </w:p>
        </w:tc>
      </w:tr>
    </w:tbl>
    <w:p w:rsidR="00000000" w:rsidRDefault="004B207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4B2078">
      <w:pPr>
        <w:widowControl/>
        <w:numPr>
          <w:ilvl w:val="0"/>
          <w:numId w:val="1"/>
        </w:num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3" w:name="1fob9te"/>
      <w:bookmarkEnd w:id="3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Характеристика текущего состояния и прогноз развития сферы культуры </w:t>
      </w:r>
    </w:p>
    <w:p w:rsidR="00000000" w:rsidRDefault="004B2078">
      <w:pPr>
        <w:widowControl/>
        <w:shd w:val="clear" w:color="auto" w:fill="FFFFFF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реализации муниципальной программы</w:t>
      </w:r>
    </w:p>
    <w:p w:rsidR="00000000" w:rsidRDefault="004B2078">
      <w:pPr>
        <w:widowControl/>
        <w:shd w:val="clear" w:color="auto" w:fill="FFFFFF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4B2078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Прошедшие годы наступившего XXI столетия стали периодом поступательного развития культуры, искусства края и Кореновского района. Существенно укрепилась материально-техническая база муниципальных учреждений культуры, искусства, их деятельность наполнилась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новым содержанием. В отрасли культура функционируют 55 учреждений культуры, из них: 25 клубных учреждений, 25 библиотек, 2 детские школы искусств, кинотеатр, парк культуры и отдыха, историко-краеведческий музей. В клубных учреждениях района стабильно работ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ают 336 клубных формирований с числом участников 9217 человек, из них 224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формирования- для детей до 14 лет. Охват населения клубными формированиями составляет 21,7%. Средняя наполняемость одного клубного формирования - 27 человек. Культурная жизнь жителей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 насыщена фестивалями, конкурсами творческими мероприятиями, ежегодно культурно-досуговыми учреждениями района проводится более 10,5 мероприятий, из них более 5 тысяч -для детей до 14 лет. В среднем каждый житель района посещает клубные учреждения 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 в год. В учреждениях культуры клубного типа работают 185 коллективов самодеятельного народного творчества. Среди них 31 коллектив имеет почётное звание «Народный» и «Образцовый». Творческие коллективы Кореновского района достойно представляют професси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ональное и самодеятельное искусство</w:t>
      </w:r>
    </w:p>
    <w:p w:rsidR="00000000" w:rsidRDefault="004B207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престижных Международных, Всероссийских и региональных фестивалях и конкурсах на сценах Парижа, Москвы, Санкт-Петербурга и других городов.</w:t>
      </w:r>
    </w:p>
    <w:p w:rsidR="00000000" w:rsidRDefault="004B2078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Процессы информатизации современной жизни настоятельно требуют от учреждений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ультуры района внедрения информационных технологий с целью      более оперативного и качественного удовлетворения запросов посетителей.</w:t>
      </w:r>
    </w:p>
    <w:p w:rsidR="00000000" w:rsidRDefault="004B2078">
      <w:pPr>
        <w:widowControl/>
        <w:shd w:val="clear" w:color="auto" w:fill="FFFFFF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Библиотеки Кореновского района успешно внедряют в свою деятельность новые информационные технологии, связанные с компьют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еризацией библиотечных процессов, использованием не бумажных носителей информации, новых коммуникационных каналов, электронных каталогов и других.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Продолжают развиваться и совершенствовать свою деятельность образовательные учреждения дополнительного образо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вания детей.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Проводимые краевые, межрегиональные и российские конкурсы исполнительского мастерства, в которых принимают участие учащиеся и выпускники школ искусств, свидетельствуют о постоянном повышении его уровня и возросшем авторитете кубанской исполнит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ельской школы.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Ежегодно с целью изучения удовлетворенности населения качеством предоставляемых услуг в сфере культуры (качеством культурного обслуживания) проводится независимая оценка качества услуг культуры. Общий процент удовлетворенности составил в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 году 95,8 %.</w:t>
      </w:r>
    </w:p>
    <w:p w:rsidR="00000000" w:rsidRDefault="004B2078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Вместе с тем в отрасли «культура», Кореновского района за многие годы накопились трудно решаемые проблемы. Снижение «престижности» профессии работника культуры, приводит к оттоку из отрасли молодых специалистов.</w:t>
      </w:r>
    </w:p>
    <w:p w:rsidR="00000000" w:rsidRDefault="004B2078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Состояние многих помещений 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реждений культуры района не соответствует современным требованиям, отсутствие в них высококачественной звуковой, световой, кино- и видеопроекционной аппаратуры, музыкальных инструментов не позволяет создать комфортные условия для посетителей.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Требует совер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шенствования деятельность по созданию безопасных условий хранения и использования библиотечных фондов, обеспечения безопасности зрителей клубных учреждений, участников массовых культурно-досуговых мероприятий. Необходимо провести цикл мероприятий по привед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ению зданий и сооружений к требованиям доступности для маломобильных граждан.</w:t>
      </w:r>
    </w:p>
    <w:p w:rsidR="00000000" w:rsidRDefault="004B2078">
      <w:pPr>
        <w:widowControl/>
        <w:shd w:val="clear" w:color="auto" w:fill="FFFFFF"/>
        <w:ind w:firstLine="53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вышеуказанных проблем возможно только программными методами на основе конкурсного отбора перспективных и общественно значимых проектов, концентрации средств на приоритетн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направлениях развития культуры муниципального образования Кореновский район.</w:t>
      </w:r>
    </w:p>
    <w:p w:rsidR="00000000" w:rsidRDefault="004B207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000000" w:rsidRDefault="004B207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Цели, задачи и целевые показатели, конкретные сроки и этапы</w:t>
      </w:r>
    </w:p>
    <w:p w:rsidR="00000000" w:rsidRDefault="004B207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реализации муниципальной программы</w:t>
      </w:r>
    </w:p>
    <w:p w:rsidR="00000000" w:rsidRDefault="004B207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4B2078">
      <w:pPr>
        <w:widowControl/>
        <w:shd w:val="clear" w:color="auto" w:fill="FFFFFF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2.1. Основными целями муниципальной программы являются: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ечение качественного управления развитием муниципальных учреждений отрасли «культура» муниципального образования Кореновский район;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создание благоприятных условий для эстетического воспитания и художественного образования посредством поддержки и развития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учреждений, осуществляющих деятельность по образовательным программам в сфере культуры;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устойчивое развитие библиотечного обслуживания населения библиотеками, комплектование и обеспечение сохранности их библиотечных фондов;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повышение качества и доступ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 муниципальных услуг в сфере культуры для всех категорий потребителей, приобщение жителей муниципального образования Кореновский район к культурным ценностям, обеспечение преемственности культурных традиций;</w:t>
      </w:r>
    </w:p>
    <w:p w:rsidR="00000000" w:rsidRDefault="004B2078">
      <w:pPr>
        <w:shd w:val="clear" w:color="auto" w:fill="FFFFFF"/>
        <w:ind w:left="-57" w:right="-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- укрепление материально-технической базы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учреждений дополнительного образования и учреждений культуры муниципального образования Кореновский район.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 Для достижения указанных целей необходимо решить следующие основные задачи: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- создание условий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повышения качества услуг, предоставляемых 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реждениями культуры, дополнительного образования, укрепление их материально- технической базы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выявление и материальная поддержка особо талантливых и одаренных учащихся школ искусств;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создание условий для развития творческих способностей, социализации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детей, предоставление возможностей для саморазвития путем участия в фестивалях и конкурсах различного уровня;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создание благоприятных условий для привлечения, развития и сохранения кадрового потенциала в сфере культуры и искусства;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улучшение качества ус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луг, предоставляемых муниципальными библиотеками;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оперативное и качественное удовлетворение информационных потребностей пользователей муниципальных библиотек;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- увеличение доступности к культурному продукту путем информатизации отрасли, создания электрон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ных баз библиотек;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оздание комфортной среды для привлечения большего количества пользователей библиотек;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- развитие и сохранение кадрового потенциала библиотечной отрасли;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повышение эффективности использования ресурсов муниципальных, бюджетных учрежде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 культуры;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- сохранение и развитие традиционной народной культуры, ремесленной деятельности, пропаганда лучших образцов народной культуры Кореновского района;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поддержка, развитие творческих способностей одаренных детей;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организация отдыха и оздоровл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ения одаренных детей в летний период, создание условий для реализация творческих инициатив одаренных детей школ искусств и участников детских творческих коллективов учреждений культуры;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формирование благоприятной общественной атмосферы для приобщения жит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елей муниципального образования Кореновский район к культурным ценностям, обеспечение преемственности культурных традиций;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улучшение качества услуг, предоставляемых учреждениями культуры муниципального образования Кореновский район за счет притока квалиф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ицированных кадров.</w:t>
      </w:r>
    </w:p>
    <w:p w:rsidR="00000000" w:rsidRDefault="004B2078">
      <w:pPr>
        <w:shd w:val="clear" w:color="auto" w:fill="FFFFFF"/>
        <w:ind w:left="-57" w:right="-57" w:firstLine="7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eastAsia="Times New Roman" w:hAnsi="Times New Roman" w:cs="Times New Roman"/>
          <w:color w:val="000009"/>
          <w:kern w:val="0"/>
          <w:sz w:val="28"/>
          <w:szCs w:val="22"/>
          <w:lang w:eastAsia="en-US" w:bidi="ar-SA"/>
        </w:rPr>
        <w:t>поддержка добровольческих (волонтерских) и некоммерческих организаций в целях стимулирования их работы в сфере культуры, в том числе по реализации социокультурных проектов, в сельской местности.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2.3. Сроки реализации муниципальной 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граммы: 2022 - 2026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годы.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2.4. Целевые показатели муниципальной программы увязаны с целевыми показателями, характеризующими достижение целей и решение задач муниципальной программы.</w:t>
      </w:r>
    </w:p>
    <w:p w:rsidR="00000000" w:rsidRDefault="004B2078">
      <w:pPr>
        <w:widowControl/>
        <w:shd w:val="clear" w:color="auto" w:fill="FFFFFF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Плановые значения целевых показателей приведены в приложение №1.</w:t>
      </w:r>
    </w:p>
    <w:p w:rsidR="00000000" w:rsidRDefault="004B207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В рамках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муниципальной программы предусмотрены основные мероприятия, направленные на обеспечение качественного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управления развитием муниципальных учреждений отрасли «культура» муниципального образования Кореновский район, осуществляемые отделом культуры администра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ции муниципального образования Кореновский район,  в рамках функций и полномочий,  установленных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Положением об отделе культуры администрации МО Кореновский район, утвержденным Решением Совета муниципального образования Кореновский район от 13 декабря 2010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года № 90.</w:t>
      </w:r>
    </w:p>
    <w:p w:rsidR="00000000" w:rsidRDefault="004B207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000000" w:rsidRDefault="004B207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Перечень и краткое описание подпрограмм</w:t>
      </w:r>
    </w:p>
    <w:p w:rsidR="00000000" w:rsidRDefault="004B207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4B2078">
      <w:pPr>
        <w:widowControl/>
        <w:shd w:val="clear" w:color="auto" w:fill="FFFFFF"/>
        <w:ind w:firstLine="6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Мероприятия муниципальной программы носят комплексный характер, они согласованы по срокам, а также ресурсам, необходимым для их осуществления. Принципиальным является то, что комплексы мероприятий мун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иципальной программы определены с учетом приоритетов государственной программы Краснодарского края «Развитие культуры», постановления администрации Краснодарского края «Об утверждении плана мероприятий («дорожной карты») «Изменения в отраслях социальной сф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еры Краснодарского края», Программы социально - экономического развития Краснодарского края до 2020 года (изменения от 05.06.2013 г.)</w:t>
      </w:r>
    </w:p>
    <w:p w:rsidR="00000000" w:rsidRDefault="004B2078">
      <w:pPr>
        <w:widowControl/>
        <w:shd w:val="clear" w:color="auto" w:fill="FFFFFF"/>
        <w:ind w:firstLine="6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Комплексы мероприятий муниципальной программы объединены в следующие подпрограммы:</w:t>
      </w:r>
    </w:p>
    <w:p w:rsidR="00000000" w:rsidRDefault="004B2078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«Развитие художественно - эстетическо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 образования и воспитания детей в муниципальном образовании Кореновский район» (направлена на создание условий для устойчивого развития организаций дополнительного образования, сохранение и развитие их материально-технической базы творческого потенциала,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создание благоприятных условий для разностороннего развития личности обучающихся, поддержку одаренных учащихся школ искусств);  </w:t>
      </w:r>
    </w:p>
    <w:p w:rsidR="00000000" w:rsidRDefault="004B2078">
      <w:pPr>
        <w:widowControl/>
        <w:shd w:val="clear" w:color="auto" w:fill="FFFFFF"/>
        <w:tabs>
          <w:tab w:val="left" w:pos="851"/>
        </w:tabs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«Развитие муниципального бюджетного учреждения культуры муниципального образования Кореновский район «Кореновская межпоселен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ческая центральная районная библиотека» (направлена на улучшение качества услуг, предоставляемых муниципальными библиотеками, организацию библиотечного обслуживания населения, комплектование и обеспечение сохранности библиотечных фондов, организацию научно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-методического, информационного обеспечения отрасли культуры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);</w:t>
      </w:r>
    </w:p>
    <w:p w:rsidR="00000000" w:rsidRDefault="004B2078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«Развитие и сохранение народного творчества, традиционной народной культуры, ремесленной деятельности, проведение общественно - значимых культурно - массовых мероприятий в муниципальном образ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овании Кореновский район» (направлена на повышение качества и доступности муниципальных услуг сферы культуры для всех категорий потребителей, обеспечение развития</w:t>
      </w:r>
    </w:p>
    <w:p w:rsidR="00000000" w:rsidRDefault="004B207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муниципальных учреждений культуры, традиционной народной культуры, повышение конкурентоспособ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ности путем укрепления материально - технической базы, пропаганду лучших образцов народного творчества и ремесленной деятельности муниципального образования Кореновский район);</w:t>
      </w:r>
    </w:p>
    <w:p w:rsidR="00000000" w:rsidRDefault="004B2078">
      <w:pPr>
        <w:shd w:val="clear" w:color="auto" w:fill="FFFFFF"/>
        <w:ind w:left="-57" w:right="-57"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«Отдельные мероприятия по реализации Программы» (направлена на обеспечение 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чественного управления развитием муниципальных учреждений отрасли «культура» муниципального образования Кореновский район)</w:t>
      </w:r>
    </w:p>
    <w:p w:rsidR="00000000" w:rsidRDefault="004B2078">
      <w:pPr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Включение вышеперечисленных подпрограмм в муниципальную программу предопределено структурой отрасли «культура» и ключевыми задачами,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связанными с обеспечением повышения качества услуг в сфере культуры.</w:t>
      </w:r>
    </w:p>
    <w:p w:rsidR="00000000" w:rsidRDefault="004B2078">
      <w:pPr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000000" w:rsidRDefault="004B207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Перечень основных мероприятий муниципальной программы</w:t>
      </w:r>
    </w:p>
    <w:p w:rsidR="00000000" w:rsidRDefault="004B207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основных мероприятий муниципальной программы приводится в табличной форме в соответствии с приложениями № 2 к подпрогра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ммам  «Развитие художественно - эстетического образования и воспитания детей в муниципальном образовании Кореновский район», «Развитие муниципального бюджетного учреждения культуры муниципального образования Кореновский район «Кореновская межпоселенческая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центральная районная библиотека», «Развитие и сохранение народного творчества, традиционной народной культуры, ремесленной деятельности, проведение общественно - значимых культурно - массовых мероприятий в муниципальном образовании Кореновский район», «Отд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ельные мероприятия по реализации Программы».</w:t>
      </w:r>
    </w:p>
    <w:p w:rsidR="00000000" w:rsidRDefault="004B207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4B207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4" w:name="_3znysh7"/>
      <w:bookmarkEnd w:id="4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5. Обоснование ресурсного обеспечения муниципальной программы</w:t>
      </w:r>
    </w:p>
    <w:p w:rsidR="00000000" w:rsidRDefault="004B207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5000" w:type="pct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133"/>
        <w:gridCol w:w="1225"/>
        <w:gridCol w:w="1447"/>
        <w:gridCol w:w="908"/>
        <w:gridCol w:w="1132"/>
        <w:gridCol w:w="988"/>
        <w:gridCol w:w="872"/>
        <w:gridCol w:w="931"/>
      </w:tblGrid>
      <w:tr w:rsidR="00000000">
        <w:trPr>
          <w:jc w:val="center"/>
        </w:trPr>
        <w:tc>
          <w:tcPr>
            <w:tcW w:w="213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Объем финансирования мероприятия</w:t>
            </w:r>
          </w:p>
        </w:tc>
        <w:tc>
          <w:tcPr>
            <w:tcW w:w="122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Объем финансирования, всего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(тыс. руб.)</w:t>
            </w:r>
          </w:p>
        </w:tc>
        <w:tc>
          <w:tcPr>
            <w:tcW w:w="6278" w:type="dxa"/>
            <w:gridSpan w:val="6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Объем финансирования мероприятий муниципальной программы 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(тыс. руб.)</w:t>
            </w:r>
          </w:p>
        </w:tc>
      </w:tr>
      <w:tr w:rsidR="00000000">
        <w:trPr>
          <w:jc w:val="center"/>
        </w:trPr>
        <w:tc>
          <w:tcPr>
            <w:tcW w:w="213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сточник финансирования</w:t>
            </w:r>
          </w:p>
        </w:tc>
        <w:tc>
          <w:tcPr>
            <w:tcW w:w="4831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том числе по годам</w:t>
            </w:r>
          </w:p>
        </w:tc>
      </w:tr>
      <w:tr w:rsidR="00000000">
        <w:trPr>
          <w:jc w:val="center"/>
        </w:trPr>
        <w:tc>
          <w:tcPr>
            <w:tcW w:w="213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113" w:right="-11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11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113" w:right="-11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113" w:right="-11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год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113" w:right="-11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год</w:t>
            </w:r>
          </w:p>
        </w:tc>
        <w:tc>
          <w:tcPr>
            <w:tcW w:w="9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113" w:right="-11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год</w:t>
            </w:r>
          </w:p>
        </w:tc>
      </w:tr>
      <w:tr w:rsidR="00000000">
        <w:trPr>
          <w:jc w:val="center"/>
        </w:trPr>
        <w:tc>
          <w:tcPr>
            <w:tcW w:w="213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Объем финансирования мероприятий муниципальной программы муниципального образования Кореновский район Развитие культуры на 2022- 2026 годы»</w:t>
            </w:r>
          </w:p>
        </w:tc>
        <w:tc>
          <w:tcPr>
            <w:tcW w:w="122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5" w:name="_Hlk191978481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645 649.7</w:t>
            </w:r>
            <w:bookmarkEnd w:id="5"/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 т.ч.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к.б.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_Hlk193788568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23 097.7</w:t>
            </w:r>
            <w:bookmarkEnd w:id="6"/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ф.б. 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9 828.7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bookmarkStart w:id="7" w:name="_Hlk191978506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612 723.3</w:t>
            </w:r>
            <w:bookmarkEnd w:id="7"/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Краевой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9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1 496,8</w:t>
            </w:r>
          </w:p>
        </w:tc>
        <w:tc>
          <w:tcPr>
            <w:tcW w:w="11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17 598,0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2623,2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1 084.6</w:t>
            </w:r>
          </w:p>
        </w:tc>
        <w:tc>
          <w:tcPr>
            <w:tcW w:w="9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295.1</w:t>
            </w:r>
          </w:p>
        </w:tc>
      </w:tr>
      <w:tr w:rsidR="00000000">
        <w:trPr>
          <w:jc w:val="center"/>
        </w:trPr>
        <w:tc>
          <w:tcPr>
            <w:tcW w:w="213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Федеральный бюджет  </w:t>
            </w:r>
          </w:p>
        </w:tc>
        <w:tc>
          <w:tcPr>
            <w:tcW w:w="9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343,0</w:t>
            </w:r>
          </w:p>
        </w:tc>
        <w:tc>
          <w:tcPr>
            <w:tcW w:w="11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5 049,0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3 898,8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265.4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</w:pPr>
          </w:p>
        </w:tc>
        <w:tc>
          <w:tcPr>
            <w:tcW w:w="9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right="-57"/>
            </w:pPr>
            <w:r>
              <w:rPr>
                <w:b/>
                <w:bCs/>
                <w:sz w:val="20"/>
                <w:szCs w:val="20"/>
              </w:rPr>
              <w:t>272.5</w:t>
            </w:r>
          </w:p>
        </w:tc>
      </w:tr>
      <w:tr w:rsidR="00000000">
        <w:trPr>
          <w:trHeight w:val="756"/>
          <w:jc w:val="center"/>
        </w:trPr>
        <w:tc>
          <w:tcPr>
            <w:tcW w:w="213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9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110 448,8</w:t>
            </w:r>
          </w:p>
        </w:tc>
        <w:tc>
          <w:tcPr>
            <w:tcW w:w="11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118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492,4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141 984,0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156 775,7</w:t>
            </w:r>
          </w:p>
        </w:tc>
        <w:tc>
          <w:tcPr>
            <w:tcW w:w="9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85 022,4</w:t>
            </w:r>
          </w:p>
        </w:tc>
      </w:tr>
      <w:tr w:rsidR="00000000">
        <w:trPr>
          <w:jc w:val="center"/>
        </w:trPr>
        <w:tc>
          <w:tcPr>
            <w:tcW w:w="213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9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trHeight w:val="307"/>
          <w:jc w:val="center"/>
        </w:trPr>
        <w:tc>
          <w:tcPr>
            <w:tcW w:w="213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«Развитие художественно -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эстетического образования и 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воспитания детей  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муниципальном образовании Кореновский район»</w:t>
            </w:r>
          </w:p>
        </w:tc>
        <w:tc>
          <w:tcPr>
            <w:tcW w:w="122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000000" w:rsidRDefault="004B2078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200 576,2</w:t>
            </w:r>
          </w:p>
          <w:p w:rsidR="00000000" w:rsidRDefault="004B2078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т.ч.</w:t>
            </w:r>
          </w:p>
          <w:p w:rsidR="00000000" w:rsidRDefault="004B2078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к.б.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4 148,8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ф.б.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8 346,9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188 080,5 </w:t>
            </w:r>
          </w:p>
        </w:tc>
        <w:tc>
          <w:tcPr>
            <w:tcW w:w="144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11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9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1 400,1</w:t>
            </w:r>
          </w:p>
        </w:tc>
        <w:tc>
          <w:tcPr>
            <w:tcW w:w="11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1 802,9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517,8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209,8</w:t>
            </w:r>
          </w:p>
        </w:tc>
        <w:tc>
          <w:tcPr>
            <w:tcW w:w="9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218,2</w:t>
            </w:r>
          </w:p>
        </w:tc>
      </w:tr>
      <w:tr w:rsidR="00000000">
        <w:trPr>
          <w:jc w:val="center"/>
        </w:trPr>
        <w:tc>
          <w:tcPr>
            <w:tcW w:w="213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ый бюджет</w:t>
            </w:r>
          </w:p>
        </w:tc>
        <w:tc>
          <w:tcPr>
            <w:tcW w:w="9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4 712,0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3 634,9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trHeight w:val="509"/>
          <w:jc w:val="center"/>
        </w:trPr>
        <w:tc>
          <w:tcPr>
            <w:tcW w:w="213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11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Муниципальный бюджет</w:t>
            </w:r>
          </w:p>
        </w:tc>
        <w:tc>
          <w:tcPr>
            <w:tcW w:w="9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32 694,2</w:t>
            </w:r>
          </w:p>
        </w:tc>
        <w:tc>
          <w:tcPr>
            <w:tcW w:w="11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35 734,3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37 818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,3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51 472,5</w:t>
            </w:r>
          </w:p>
        </w:tc>
        <w:tc>
          <w:tcPr>
            <w:tcW w:w="9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30 361,1</w:t>
            </w:r>
          </w:p>
        </w:tc>
      </w:tr>
      <w:tr w:rsidR="00000000">
        <w:trPr>
          <w:jc w:val="center"/>
        </w:trPr>
        <w:tc>
          <w:tcPr>
            <w:tcW w:w="213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11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9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trHeight w:val="299"/>
          <w:jc w:val="center"/>
        </w:trPr>
        <w:tc>
          <w:tcPr>
            <w:tcW w:w="213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«Развитие муниципального бюджетного учреждения культуры муниципального образования Кореновский район «Кор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еновская межпоселенческая центральная районная библиотека»</w:t>
            </w:r>
          </w:p>
        </w:tc>
        <w:tc>
          <w:tcPr>
            <w:tcW w:w="122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107 934,4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 т.ч.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к.б.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3 368,9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ф.б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 1 481,8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103 083,7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000000" w:rsidRDefault="004B2078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Краевой 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9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96,7</w:t>
            </w:r>
          </w:p>
        </w:tc>
        <w:tc>
          <w:tcPr>
            <w:tcW w:w="11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795,1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1 525,4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874,8</w:t>
            </w:r>
          </w:p>
        </w:tc>
        <w:tc>
          <w:tcPr>
            <w:tcW w:w="9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76,9</w:t>
            </w:r>
          </w:p>
        </w:tc>
      </w:tr>
      <w:tr w:rsidR="00000000">
        <w:trPr>
          <w:trHeight w:val="706"/>
          <w:jc w:val="center"/>
        </w:trPr>
        <w:tc>
          <w:tcPr>
            <w:tcW w:w="213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9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343,0</w:t>
            </w:r>
          </w:p>
        </w:tc>
        <w:tc>
          <w:tcPr>
            <w:tcW w:w="11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337,0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263,9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265,4</w:t>
            </w:r>
          </w:p>
        </w:tc>
        <w:tc>
          <w:tcPr>
            <w:tcW w:w="9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272,5</w:t>
            </w:r>
          </w:p>
        </w:tc>
      </w:tr>
      <w:tr w:rsidR="00000000">
        <w:trPr>
          <w:trHeight w:val="703"/>
          <w:jc w:val="center"/>
        </w:trPr>
        <w:tc>
          <w:tcPr>
            <w:tcW w:w="213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9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18 324,0</w:t>
            </w:r>
          </w:p>
        </w:tc>
        <w:tc>
          <w:tcPr>
            <w:tcW w:w="11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18 113,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24 224,1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27 105,3</w:t>
            </w:r>
          </w:p>
        </w:tc>
        <w:tc>
          <w:tcPr>
            <w:tcW w:w="9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15 317,0</w:t>
            </w:r>
          </w:p>
        </w:tc>
      </w:tr>
      <w:tr w:rsidR="00000000">
        <w:trPr>
          <w:jc w:val="center"/>
        </w:trPr>
        <w:tc>
          <w:tcPr>
            <w:tcW w:w="213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9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000000">
        <w:trPr>
          <w:trHeight w:val="820"/>
          <w:jc w:val="center"/>
        </w:trPr>
        <w:tc>
          <w:tcPr>
            <w:tcW w:w="213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«Развитие и сохранение народного творчества, традиционной народной культуры, ремесленной деятельности, проведение общественно - значимых культурно - массовых мероприятий в муниц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ипальном образовании Кореновский район</w:t>
            </w:r>
          </w:p>
        </w:tc>
        <w:tc>
          <w:tcPr>
            <w:tcW w:w="122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81D41A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327 937,8 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 т.ч.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00000" w:rsidRDefault="004B2078">
            <w:pPr>
              <w:widowControl/>
              <w:suppressAutoHyphens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к.б. 15 580,0</w:t>
            </w:r>
          </w:p>
          <w:p w:rsidR="00000000" w:rsidRDefault="004B2078">
            <w:pPr>
              <w:widowControl/>
              <w:suppressAutoHyphens w:val="0"/>
              <w:ind w:left="-57" w:right="-57"/>
              <w:jc w:val="center"/>
            </w:pPr>
          </w:p>
          <w:p w:rsidR="00000000" w:rsidRDefault="004B2078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312 357,8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Краевой </w:t>
            </w:r>
          </w:p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9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15 000,0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580,0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trHeight w:val="1064"/>
          <w:jc w:val="center"/>
        </w:trPr>
        <w:tc>
          <w:tcPr>
            <w:tcW w:w="213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9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trHeight w:val="1069"/>
          <w:jc w:val="center"/>
        </w:trPr>
        <w:tc>
          <w:tcPr>
            <w:tcW w:w="213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9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57 653,1</w:t>
            </w:r>
          </w:p>
        </w:tc>
        <w:tc>
          <w:tcPr>
            <w:tcW w:w="11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62 7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99,9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78 411,8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75 832,5</w:t>
            </w:r>
          </w:p>
        </w:tc>
        <w:tc>
          <w:tcPr>
            <w:tcW w:w="9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37 660,5</w:t>
            </w:r>
          </w:p>
        </w:tc>
      </w:tr>
      <w:tr w:rsidR="00000000">
        <w:trPr>
          <w:jc w:val="center"/>
        </w:trPr>
        <w:tc>
          <w:tcPr>
            <w:tcW w:w="213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9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00000">
        <w:trPr>
          <w:jc w:val="center"/>
        </w:trPr>
        <w:tc>
          <w:tcPr>
            <w:tcW w:w="2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«Отдельные мероприятия по реализации Программы»</w:t>
            </w:r>
          </w:p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01,3</w:t>
            </w:r>
          </w:p>
          <w:p w:rsidR="00000000" w:rsidRDefault="004B207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 т.ч.</w:t>
            </w:r>
          </w:p>
          <w:p w:rsidR="00000000" w:rsidRDefault="004B207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  <w:p w:rsidR="00000000" w:rsidRDefault="004B207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201,3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000000">
        <w:trPr>
          <w:jc w:val="center"/>
        </w:trPr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jc w:val="center"/>
        </w:trPr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Муниципальный бюджет</w:t>
            </w: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1 777,5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844,9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1 529,8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2 365,3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1 683,8</w:t>
            </w:r>
          </w:p>
        </w:tc>
      </w:tr>
      <w:tr w:rsidR="00000000">
        <w:trPr>
          <w:trHeight w:val="270"/>
          <w:jc w:val="center"/>
        </w:trPr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</w:tbl>
    <w:p w:rsidR="00000000" w:rsidRDefault="004B2078">
      <w:pPr>
        <w:widowControl/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Объем софинансирования из краевого бюджета выделяется в рамках государственной программы Краснодарского края «Развитие культуры», утвержденной постановлением главы администрации (губернатора) Краснодарского края от 22.10.2015 года № 986 «Об утверждении 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сударственной программы Краснодарского края «Развитие культуры» (с изменениями от 15.03.2021 г. № 125)</w:t>
      </w:r>
    </w:p>
    <w:p w:rsidR="00000000" w:rsidRDefault="004B207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4B207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Методика оценки эффективности реализации муниципальной программы</w:t>
      </w:r>
    </w:p>
    <w:p w:rsidR="00000000" w:rsidRDefault="004B207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</w:p>
    <w:p w:rsidR="00000000" w:rsidRDefault="004B207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Оценка эффективности реализации муниципальной программы производится ежегодно в 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ответствии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Порядком проведения оценки эффективности реализации муниципальной программы, утвержденным постановлением администрации муниципального образования Кореновский район № 1921 от 2 ноября 2023 года.</w:t>
      </w:r>
    </w:p>
    <w:p w:rsidR="00000000" w:rsidRDefault="004B207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Результаты оценки эффективности реализации муници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пальной программы предоставляются в составе ежегодного доклада о ходе реализации муниципальной программы ответственного исполнителя муниципальной программы о ходе ее реализации и об оценке эффективности.</w:t>
      </w:r>
    </w:p>
    <w:p w:rsidR="00000000" w:rsidRDefault="004B207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4B207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 Механизм реализации муниципальной программы и 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нтроль </w:t>
      </w:r>
    </w:p>
    <w:p w:rsidR="00000000" w:rsidRDefault="004B207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ее выполнением</w:t>
      </w:r>
    </w:p>
    <w:p w:rsidR="00000000" w:rsidRDefault="004B207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Текущее управление ходом реализации муниципальной программы и контроль за ее выполнением осуществляет отдел культуры администрации муниципального образования Кореновский район, который: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обеспечивает разработку и реализацию муни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ципальной программы, её согласование с соисполнителями, участниками муниципальной программы;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формирует структуру муниципальной программы и перечень соисполнителей, участников муниципальной программы;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реализацию муниципальной программы, коорд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инацию деятельности соисполнителей, участников муниципальной программы;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принимает решение о внесении в установленном порядке изменений в муниципальную программу;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несет ответственность за достижение целевых показателей муниципальной программы;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вляет подготовку предложений по объемам и источникам финансирования реализации муниципальной программы на основании предложений соисполнителей, участников муниципальной программы;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разрабатывает формы отчетности для соисполнителей и участников муниципальн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ой программы, необходимые для проведения мониторинга реализации  муниципальной программы, устанавливает сроки их предоставления;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мониторинг и анализ отчетности, предоставляемой соисполнителями и участниками муниципальной программы;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ежегодн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 проводит оценку эффективности реализации  муниципальной программы;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готовит ежегодный доклад о ходе реализации муниципальной программы и оценке эффективности её реализации (далее — доклад о ходе реализации муниципальной программы);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информац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размещает информацию о ходе реализации и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остигнутых результатах  муниципальной программы на официальном сайте в информационно-телекоммуникационной сети Интернет;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иные полномочия, установленные  муниципальной программой.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целях  осуществления текущего контроля реализации мероприяти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й муниципальной программы ответственный исполнитель программы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 об объемах и источниках финансирования программы в разрезе мероприятий. 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Ответственный исполнитель ежегодно, до 1 марта года, следующего за отчетным годом, направляет в управление экономики доклад о ходе   реализации муниципальной программы на бумажных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электронных носителях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Участниками    мероприятий    муниципальной   программы   являются: муниципальное бюджетное учреждение дополнительного образования «Детская школа искусств города Кореновска» муниципального образования Кореновский район имени Виктора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Гавриловича Захарченко, Героя труда Российской Федерации, дважды Героя труда Кубани, композитора, муниципальное бюджетное учреждение дополнительного образования  детская школа искусств ст. Платнировской МО Кореновский район, муниципальное бюджетное учрежде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ние культуры МО Кореновский район «Кореновская межпоселенческая центральная районная библиотека», муниципальное бюджетное учреждение культуры муниципального образования Кореновский район «Кореновский районный центр народной культуры и досуга». которые пред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оставляют в отдел культуры администрации МО Кореновский район информацию об исполнении мероприятий муниципальной программы в следующие сроки: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ежеквартально до 20-го числа месяца, следующего за отчетным периодом, представляют отчет об объемах использованн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ых денежных средств и степени выполнения мероприятий;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муниципал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ьной программы.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Отдел культуры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 сроки.</w:t>
      </w:r>
    </w:p>
    <w:p w:rsidR="00000000" w:rsidRDefault="004B207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4B207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4B207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</w:t>
      </w:r>
    </w:p>
    <w:p w:rsidR="00000000" w:rsidRDefault="004B207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начальника отдела культуры</w:t>
      </w:r>
      <w:r>
        <w:rPr>
          <w:color w:val="000000"/>
        </w:rPr>
        <w:t xml:space="preserve"> </w:t>
      </w:r>
    </w:p>
    <w:p w:rsidR="00000000" w:rsidRDefault="004B207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4B2078">
      <w:pPr>
        <w:widowControl/>
        <w:shd w:val="clear" w:color="auto" w:fill="FFFFFF"/>
        <w:sectPr w:rsidR="00000000">
          <w:headerReference w:type="even" r:id="rId11"/>
          <w:headerReference w:type="default" r:id="rId12"/>
          <w:headerReference w:type="first" r:id="rId13"/>
          <w:pgSz w:w="11906" w:h="16838"/>
          <w:pgMar w:top="777" w:right="567" w:bottom="567" w:left="1701" w:header="720" w:footer="720" w:gutter="0"/>
          <w:cols w:space="720"/>
          <w:titlePg/>
          <w:docGrid w:linePitch="326" w:charSpace="-6759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образования Кореновский район                                                    Д.В. Мартыненко</w:t>
      </w:r>
    </w:p>
    <w:p w:rsidR="00000000" w:rsidRDefault="004B2078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pict>
          <v:rect id="Прямоугольник 1" o:spid="_x0000_s1026" style="position:absolute;left:0;text-align:left;margin-left:378.5pt;margin-top:-46.5pt;width:33.5pt;height:18.45pt;z-index:251656192;mso-wrap-style:square;mso-position-horizontal:absolute;mso-position-horizontal-relative:text;mso-position-vertical:absolute;mso-position-vertical-relative:text;v-text-anchor:middle" coordsize="0,0" o:allowincell="f" strokecolor="white" strokeweight=".35mm">
            <v:fill color2="black"/>
            <v:stroke color2="black"/>
            <v:formulas>
              <v:f eqn="prod 671 1 2"/>
              <v:f eqn="prod 370 1 2"/>
              <v:f eqn="val 370"/>
              <v:f eqn="val 671"/>
            </v:formulas>
            <v:path textboxrect="0,0,@3,@2"/>
            <v:textbox style="mso-rotate-with-shape:t">
              <w:txbxContent>
                <w:p w:rsidR="004B2078" w:rsidRDefault="004B2078">
                  <w:pPr>
                    <w:rPr>
                      <w:rFonts w:hint="eastAsia"/>
                    </w:rPr>
                  </w:pPr>
                </w:p>
              </w:txbxContent>
            </v:textbox>
          </v:rect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78.5pt;margin-top:38.55pt;width:33.5pt;height:18.45pt;z-index:251657216;mso-wrap-distance-left:0;mso-wrap-distance-top:5.7pt;mso-wrap-distance-right:1.05pt;mso-wrap-distance-bottom:5.7pt;mso-position-horizontal:absolute;mso-position-horizontal-relative:text;mso-position-vertical:absolute;mso-position-vertical-relative:page" o:allowincell="f" stroked="f">
            <v:fill opacity="0" color2="black"/>
            <v:textbox>
              <w:txbxContent>
                <w:p w:rsidR="00000000" w:rsidRDefault="004B2078">
                  <w:pPr>
                    <w:pStyle w:val="af8"/>
                    <w:jc w:val="center"/>
                  </w:pPr>
                  <w:r>
                    <w:rPr>
                      <w:color w:val="000000"/>
                    </w:rPr>
                    <w:t>14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1</w:t>
      </w:r>
    </w:p>
    <w:p w:rsidR="00000000" w:rsidRDefault="004B207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ЦЕЛИ, ЗАДАЧИ И ЦЕЛЕВЫЕ ПОКАЗАТЕЛИ МУНИЦИПАЛЬНОЙ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ПРОГРАММЫ</w:t>
      </w:r>
    </w:p>
    <w:p w:rsidR="00000000" w:rsidRDefault="004B207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8" w:name="_tyjcwt"/>
      <w:bookmarkEnd w:id="8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муниципального образования Кореновский район</w:t>
      </w:r>
    </w:p>
    <w:p w:rsidR="00000000" w:rsidRDefault="004B207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культуры на 2022-2026 годы»</w:t>
      </w:r>
    </w:p>
    <w:p w:rsidR="00000000" w:rsidRDefault="004B207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90"/>
        <w:gridCol w:w="6662"/>
        <w:gridCol w:w="993"/>
        <w:gridCol w:w="849"/>
        <w:gridCol w:w="1134"/>
        <w:gridCol w:w="1134"/>
        <w:gridCol w:w="1134"/>
        <w:gridCol w:w="1135"/>
        <w:gridCol w:w="1088"/>
      </w:tblGrid>
      <w:tr w:rsidR="00000000">
        <w:trPr>
          <w:jc w:val="center"/>
        </w:trPr>
        <w:tc>
          <w:tcPr>
            <w:tcW w:w="69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п/п</w:t>
            </w:r>
          </w:p>
        </w:tc>
        <w:tc>
          <w:tcPr>
            <w:tcW w:w="666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Наименование целевого показателя</w:t>
            </w:r>
          </w:p>
        </w:tc>
        <w:tc>
          <w:tcPr>
            <w:tcW w:w="99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Ед. изм.</w:t>
            </w:r>
          </w:p>
        </w:tc>
        <w:tc>
          <w:tcPr>
            <w:tcW w:w="84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Статус 1</w:t>
            </w:r>
          </w:p>
        </w:tc>
        <w:tc>
          <w:tcPr>
            <w:tcW w:w="5625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Значение показателей</w:t>
            </w:r>
          </w:p>
        </w:tc>
      </w:tr>
      <w:tr w:rsidR="00000000">
        <w:trPr>
          <w:jc w:val="center"/>
        </w:trPr>
        <w:tc>
          <w:tcPr>
            <w:tcW w:w="69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666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84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2024 год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2025 год</w:t>
            </w:r>
          </w:p>
        </w:tc>
        <w:tc>
          <w:tcPr>
            <w:tcW w:w="10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2026 год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66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</w:t>
            </w:r>
          </w:p>
        </w:tc>
        <w:tc>
          <w:tcPr>
            <w:tcW w:w="10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1.1.</w:t>
            </w:r>
          </w:p>
        </w:tc>
        <w:tc>
          <w:tcPr>
            <w:tcW w:w="14129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Подпрогра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мма «Отдельные мероприятия программы» 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1.1.1</w:t>
            </w:r>
          </w:p>
        </w:tc>
        <w:tc>
          <w:tcPr>
            <w:tcW w:w="66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Повышение уровня удовлетворенности населения муниципального образования Кореновский район качеством предоставления муниципальных услуг в сфере культуры;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96,2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96,4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t>96,6</w:t>
            </w:r>
          </w:p>
        </w:tc>
        <w:tc>
          <w:tcPr>
            <w:tcW w:w="10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96,8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2.</w:t>
            </w:r>
          </w:p>
        </w:tc>
        <w:tc>
          <w:tcPr>
            <w:tcW w:w="14129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Подпрограмма «Развит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ие художественно- эстетического образования и воспитания детей в муниципальном образовании Кореновский район» муниципальной программы муниципального образования Кореновский район «Развитие культуры на 2022-2026 годы»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2.1</w:t>
            </w:r>
          </w:p>
        </w:tc>
        <w:tc>
          <w:tcPr>
            <w:tcW w:w="66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Рост контингента обучающихся детск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их школ искусств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человек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727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728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729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730</w:t>
            </w:r>
          </w:p>
        </w:tc>
        <w:tc>
          <w:tcPr>
            <w:tcW w:w="10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731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2.2</w:t>
            </w:r>
          </w:p>
        </w:tc>
        <w:tc>
          <w:tcPr>
            <w:tcW w:w="66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Число учащихся детских школ искусств, ежегодно удостоенных стипендий, премий, грантов различного уровня;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человек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t>36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t>38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t>40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t>42</w:t>
            </w:r>
          </w:p>
        </w:tc>
        <w:tc>
          <w:tcPr>
            <w:tcW w:w="10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t>44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2.3</w:t>
            </w:r>
          </w:p>
        </w:tc>
        <w:tc>
          <w:tcPr>
            <w:tcW w:w="66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Удельный вес участвующих в фестивалях и конкурсах различного уровня,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в общей численности обучающихся в детских школах искусств;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10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2.4</w:t>
            </w:r>
          </w:p>
        </w:tc>
        <w:tc>
          <w:tcPr>
            <w:tcW w:w="66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Доля педагогических работников организаций дополнительного образования, имеющих первую и высшую квалификационные категории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61,3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61,4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61,5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61,6</w:t>
            </w:r>
          </w:p>
        </w:tc>
        <w:tc>
          <w:tcPr>
            <w:tcW w:w="10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61,7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3.</w:t>
            </w:r>
          </w:p>
        </w:tc>
        <w:tc>
          <w:tcPr>
            <w:tcW w:w="14129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Подпр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ограмма «Развитие муниципального бюджетного учреждения культуры муниципального образования Кореновский район «Кореновская межпоселенческая центральная районная библиотека»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3.1</w:t>
            </w:r>
          </w:p>
        </w:tc>
        <w:tc>
          <w:tcPr>
            <w:tcW w:w="66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Охват библиотечным обслуживанием населения Кореновского района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46,64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46,65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46,66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46,67</w:t>
            </w:r>
          </w:p>
        </w:tc>
        <w:tc>
          <w:tcPr>
            <w:tcW w:w="10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46,68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3.2</w:t>
            </w:r>
          </w:p>
        </w:tc>
        <w:tc>
          <w:tcPr>
            <w:tcW w:w="66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количества библиографических записей в электронных каталогах муниципальных библиотек (по сравнению с предыдущим годом)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2,8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2,9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t>3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3,1</w:t>
            </w:r>
          </w:p>
        </w:tc>
        <w:tc>
          <w:tcPr>
            <w:tcW w:w="10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3,2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3.3.</w:t>
            </w:r>
          </w:p>
        </w:tc>
        <w:tc>
          <w:tcPr>
            <w:tcW w:w="66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доли общедоступных библиотек, подключенных к сети «И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нтернет» в общем количестве муниципальных библиотек муниципального образования Кореновский район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76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80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84</w:t>
            </w:r>
          </w:p>
        </w:tc>
        <w:tc>
          <w:tcPr>
            <w:tcW w:w="10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88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4.</w:t>
            </w:r>
          </w:p>
        </w:tc>
        <w:tc>
          <w:tcPr>
            <w:tcW w:w="14129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Подпрограмма «Развитие и сохранение народного творчества, традиционной народной культуры, ремесленной деятельности, проведение общ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ественно - значимых культурно - массовых мероприятий в муниципальном образовании Кореновский район»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4.1</w:t>
            </w:r>
          </w:p>
        </w:tc>
        <w:tc>
          <w:tcPr>
            <w:tcW w:w="66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числа участников клубных формирований учреждений культурно-досугового типа;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4,6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4,7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4,8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4,9</w:t>
            </w:r>
          </w:p>
        </w:tc>
        <w:tc>
          <w:tcPr>
            <w:tcW w:w="10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4.2</w:t>
            </w:r>
          </w:p>
        </w:tc>
        <w:tc>
          <w:tcPr>
            <w:tcW w:w="66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доли детей, привлек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аемых к участию в творческих мероприятиях, в общем числе детей;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93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  <w:tc>
          <w:tcPr>
            <w:tcW w:w="10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4.3.</w:t>
            </w:r>
          </w:p>
        </w:tc>
        <w:tc>
          <w:tcPr>
            <w:tcW w:w="66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посещаемости клубных учреждений культуры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10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t>55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4.4.</w:t>
            </w:r>
          </w:p>
        </w:tc>
        <w:tc>
          <w:tcPr>
            <w:tcW w:w="66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количества предоставляемых дополнительных услуг учреждений культуры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2,4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2,5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2,6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2,7</w:t>
            </w:r>
          </w:p>
        </w:tc>
        <w:tc>
          <w:tcPr>
            <w:tcW w:w="10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2,8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4.5.</w:t>
            </w:r>
          </w:p>
        </w:tc>
        <w:tc>
          <w:tcPr>
            <w:tcW w:w="66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Оптимизация численности работников учреждений культуры МО Кореновский район;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</w:tbl>
    <w:p w:rsidR="00000000" w:rsidRDefault="004B2078">
      <w:pPr>
        <w:widowControl/>
        <w:shd w:val="clear" w:color="auto" w:fill="FFFFFF"/>
      </w:pPr>
    </w:p>
    <w:p w:rsidR="00000000" w:rsidRDefault="004B2078">
      <w:pPr>
        <w:widowControl/>
        <w:shd w:val="clear" w:color="auto" w:fill="FFFFFF"/>
      </w:pPr>
    </w:p>
    <w:p w:rsidR="00000000" w:rsidRDefault="004B207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4B207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</w:t>
      </w:r>
    </w:p>
    <w:p w:rsidR="00000000" w:rsidRDefault="004B207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начальника отдела культуры</w:t>
      </w:r>
      <w:r>
        <w:rPr>
          <w:color w:val="000000"/>
        </w:rPr>
        <w:t xml:space="preserve"> </w:t>
      </w:r>
    </w:p>
    <w:p w:rsidR="00000000" w:rsidRDefault="004B207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4B207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образования Кореновский район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Д.В. Мартыненко</w:t>
      </w:r>
    </w:p>
    <w:p w:rsidR="00000000" w:rsidRDefault="004B2078">
      <w:pPr>
        <w:tabs>
          <w:tab w:val="left" w:pos="4873"/>
        </w:tabs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4B2078">
      <w:pPr>
        <w:tabs>
          <w:tab w:val="left" w:pos="4873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000000" w:rsidRDefault="004B207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4B207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4B2078">
      <w:pPr>
        <w:sectPr w:rsidR="00000000">
          <w:headerReference w:type="even" r:id="rId14"/>
          <w:headerReference w:type="default" r:id="rId15"/>
          <w:headerReference w:type="first" r:id="rId16"/>
          <w:pgSz w:w="16838" w:h="11906" w:orient="landscape"/>
          <w:pgMar w:top="1701" w:right="776" w:bottom="567" w:left="567" w:header="720" w:footer="720" w:gutter="0"/>
          <w:cols w:space="720"/>
          <w:titlePg/>
          <w:docGrid w:linePitch="326" w:charSpace="-6759"/>
        </w:sectPr>
      </w:pPr>
    </w:p>
    <w:p w:rsidR="00000000" w:rsidRDefault="004B2078">
      <w:pPr>
        <w:rPr>
          <w:rFonts w:ascii="Times New Roman" w:eastAsia="Times New Roman" w:hAnsi="Times New Roman" w:cs="Times New Roman"/>
          <w:sz w:val="28"/>
          <w:szCs w:val="28"/>
        </w:rPr>
      </w:pPr>
      <w:r>
        <w:pict>
          <v:rect id="_x0000_s1028" style="position:absolute;margin-left:211pt;margin-top:-16.8pt;width:33.5pt;height:18.45pt;z-index:251658240;mso-wrap-style:square;mso-position-horizontal:absolute;mso-position-horizontal-relative:text;mso-position-vertical:absolute;mso-position-vertical-relative:text;v-text-anchor:middle" coordsize="0,0" o:allowincell="f" strokecolor="white" strokeweight=".35mm">
            <v:fill color2="black"/>
            <v:stroke color2="black"/>
            <v:formulas>
              <v:f eqn="prod 671 1 2"/>
              <v:f eqn="prod 370 1 2"/>
              <v:f eqn="val 370"/>
              <v:f eqn="val 671"/>
            </v:formulas>
            <v:path textboxrect="0,0,@3,@2"/>
            <v:textbox style="mso-rotate-with-shape:t">
              <w:txbxContent>
                <w:p w:rsidR="004B2078" w:rsidRDefault="004B2078">
                  <w:pPr>
                    <w:rPr>
                      <w:rFonts w:hint="eastAsia"/>
                    </w:rPr>
                  </w:pPr>
                </w:p>
              </w:txbxContent>
            </v:textbox>
          </v:rect>
        </w:pict>
      </w:r>
      <w:r>
        <w:pict>
          <v:shape id="_x0000_s1029" type="#_x0000_t202" style="position:absolute;margin-left:211pt;margin-top:33pt;width:33.5pt;height:18.45pt;z-index:251659264;mso-wrap-distance-left:0;mso-wrap-distance-top:5.7pt;mso-wrap-distance-right:1.05pt;mso-wrap-distance-bottom:5.7pt;mso-position-horizontal:absolute;mso-position-horizontal-relative:text;mso-position-vertical:absolute;mso-position-vertical-relative:page" o:allowincell="f" stroked="f">
            <v:fill opacity="0" color2="black"/>
            <v:textbox>
              <w:txbxContent>
                <w:p w:rsidR="00000000" w:rsidRDefault="004B2078">
                  <w:pPr>
                    <w:pStyle w:val="af8"/>
                    <w:jc w:val="center"/>
                  </w:pPr>
                  <w:r>
                    <w:rPr>
                      <w:color w:val="000000"/>
                    </w:rPr>
                    <w:t>16</w:t>
                  </w:r>
                </w:p>
              </w:txbxContent>
            </v:textbox>
          </v:shape>
        </w:pic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5788"/>
        <w:gridCol w:w="3849"/>
      </w:tblGrid>
      <w:tr w:rsidR="00000000">
        <w:tc>
          <w:tcPr>
            <w:tcW w:w="5788" w:type="dxa"/>
            <w:shd w:val="clear" w:color="auto" w:fill="auto"/>
          </w:tcPr>
          <w:p w:rsidR="00000000" w:rsidRDefault="004B2078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849" w:type="dxa"/>
            <w:shd w:val="clear" w:color="auto" w:fill="auto"/>
          </w:tcPr>
          <w:p w:rsidR="00000000" w:rsidRDefault="004B2078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ПРИЛОЖЕНИЕ №1</w:t>
            </w:r>
          </w:p>
          <w:p w:rsidR="00000000" w:rsidRDefault="004B2078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 паспорту</w:t>
            </w:r>
          </w:p>
          <w:p w:rsidR="00000000" w:rsidRDefault="004B2078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муниципальной программы </w:t>
            </w:r>
          </w:p>
          <w:p w:rsidR="00000000" w:rsidRDefault="004B2078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муниципального образования </w:t>
            </w:r>
          </w:p>
          <w:p w:rsidR="00000000" w:rsidRDefault="004B2078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Кореновский район</w:t>
            </w:r>
          </w:p>
          <w:p w:rsidR="00000000" w:rsidRDefault="004B207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bookmarkStart w:id="9" w:name="3dy6vkm"/>
            <w:bookmarkEnd w:id="9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«Развитие культуры</w:t>
            </w:r>
          </w:p>
          <w:p w:rsidR="00000000" w:rsidRDefault="004B2078">
            <w:pPr>
              <w:widowControl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 2022-2026 годы»</w:t>
            </w:r>
          </w:p>
        </w:tc>
      </w:tr>
    </w:tbl>
    <w:p w:rsidR="00000000" w:rsidRDefault="004B2078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4B2078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5000" w:type="pct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9"/>
        <w:gridCol w:w="2403"/>
        <w:gridCol w:w="5095"/>
        <w:gridCol w:w="10"/>
      </w:tblGrid>
      <w:tr w:rsidR="00000000">
        <w:tc>
          <w:tcPr>
            <w:tcW w:w="9627" w:type="dxa"/>
            <w:gridSpan w:val="3"/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ПАСПОРТ</w:t>
            </w:r>
          </w:p>
          <w:p w:rsidR="00000000" w:rsidRDefault="004B2078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подпрограммы</w:t>
            </w:r>
          </w:p>
          <w:p w:rsidR="00000000" w:rsidRDefault="004B2078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«Развитие художественно - эстетического образования и воспитания детей </w:t>
            </w:r>
          </w:p>
          <w:p w:rsidR="00000000" w:rsidRDefault="004B2078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 муниципальном образовании Кореновский район» </w:t>
            </w:r>
          </w:p>
          <w:p w:rsidR="00000000" w:rsidRDefault="004B2078">
            <w:pPr>
              <w:snapToGrid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муниципальной программы муниципального образования Кореновский район «Развитие культуры на 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022-2026 годы»</w:t>
            </w:r>
          </w:p>
          <w:p w:rsidR="00000000" w:rsidRDefault="004B2078">
            <w:pPr>
              <w:snapToGrid w:val="0"/>
            </w:pPr>
          </w:p>
        </w:tc>
        <w:tc>
          <w:tcPr>
            <w:tcW w:w="10" w:type="dxa"/>
            <w:shd w:val="clear" w:color="auto" w:fill="auto"/>
          </w:tcPr>
          <w:p w:rsidR="00000000" w:rsidRDefault="004B2078"/>
        </w:tc>
      </w:tr>
      <w:tr w:rsidR="00000000">
        <w:tc>
          <w:tcPr>
            <w:tcW w:w="212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7508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отдел культуры администрации муниципального образования Кореновский район</w:t>
            </w:r>
          </w:p>
        </w:tc>
      </w:tr>
      <w:tr w:rsidR="00000000">
        <w:tc>
          <w:tcPr>
            <w:tcW w:w="212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Участники подпрограммы</w:t>
            </w:r>
          </w:p>
        </w:tc>
        <w:tc>
          <w:tcPr>
            <w:tcW w:w="7508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муниципальное бюджетное учреждение дополнительного образования «Детская школа искусств города Кореновска» муниципал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ьного образования Кореновский район имени Виктора Гавриловича Захарченко, Героя труда Российской Федерации, дважды Героя труда Кубани, композитора, детская школа искусств ст. Платнировской муниципального образования Кореновский район</w:t>
            </w:r>
          </w:p>
        </w:tc>
      </w:tr>
      <w:tr w:rsidR="00000000">
        <w:tc>
          <w:tcPr>
            <w:tcW w:w="212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Цели подпрограммы</w:t>
            </w:r>
          </w:p>
          <w:p w:rsidR="00000000" w:rsidRDefault="004B20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7508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создание благоприятных условий для эстетического воспитания и художественного образования посредством поддержки и развития учреждений, осуществляющих деятельность по образовательным программам в сфере культуры;</w:t>
            </w:r>
          </w:p>
          <w:p w:rsidR="00000000" w:rsidRDefault="004B20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выявление и материальная поддержка особо 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лантливых и одаренных учащихся школ искусств;</w:t>
            </w:r>
          </w:p>
          <w:p w:rsidR="00000000" w:rsidRDefault="004B20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создание условий для развития творческих способностей, социализации детей, предоставление возможности саморазвития путем участия в фестивалях и конкурсах различного уровня, через регулярные занятия творчество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м, воспитания подрастающего поколения в духе культурных традиций России и Кубани;</w:t>
            </w:r>
          </w:p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развитие кадрового потенциала школ искусств;</w:t>
            </w:r>
          </w:p>
        </w:tc>
      </w:tr>
      <w:tr w:rsidR="00000000">
        <w:trPr>
          <w:trHeight w:val="113"/>
        </w:trPr>
        <w:tc>
          <w:tcPr>
            <w:tcW w:w="9627" w:type="dxa"/>
            <w:gridSpan w:val="3"/>
            <w:shd w:val="clear" w:color="auto" w:fill="FFFFFF"/>
          </w:tcPr>
          <w:p w:rsidR="00000000" w:rsidRDefault="004B2078">
            <w:pPr>
              <w:snapToGrid w:val="0"/>
            </w:pPr>
          </w:p>
        </w:tc>
        <w:tc>
          <w:tcPr>
            <w:tcW w:w="10" w:type="dxa"/>
            <w:shd w:val="clear" w:color="auto" w:fill="auto"/>
          </w:tcPr>
          <w:p w:rsidR="00000000" w:rsidRDefault="004B2078"/>
        </w:tc>
      </w:tr>
      <w:tr w:rsidR="00000000">
        <w:tc>
          <w:tcPr>
            <w:tcW w:w="453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Перечень целевых показателей –развитие многообразия образовательных моделей, повышение качества образовательного процесса,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увеличение доступности образовательных услуг подпрограммы</w:t>
            </w:r>
          </w:p>
          <w:p w:rsidR="00000000" w:rsidRDefault="004B20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разработка и внедрение независимой оценки работы детских школ искусств и качества предоставляемых ими образовательных услуг;</w:t>
            </w:r>
          </w:p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повышение профессионального уровня педагогических работников детских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 искусств путем систематического повышения квалификации и профессиональной подготовки;</w:t>
            </w:r>
          </w:p>
        </w:tc>
        <w:tc>
          <w:tcPr>
            <w:tcW w:w="510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рост контингента обучающихся детских школ искусств;</w:t>
            </w:r>
          </w:p>
          <w:p w:rsidR="00000000" w:rsidRDefault="004B20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удельный вес учащихся школ искусств, участвующих в фестивалях и конкурсах различного уровня, в общей численно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сти обучающихся в детских школах искусств.</w:t>
            </w:r>
          </w:p>
          <w:p w:rsidR="00000000" w:rsidRDefault="004B20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-количество присужденных, обучающимся детских школ искусств стипендий, грантов различного уровня</w:t>
            </w:r>
          </w:p>
          <w:p w:rsidR="00000000" w:rsidRDefault="004B20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доля педагогических работников организаций дополнительного образования, имеющих первую и высшую квалификационные 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атегории</w:t>
            </w:r>
          </w:p>
          <w:p w:rsidR="00000000" w:rsidRDefault="004B20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00000">
        <w:tc>
          <w:tcPr>
            <w:tcW w:w="453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510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2022-2026 годы</w:t>
            </w:r>
          </w:p>
        </w:tc>
      </w:tr>
      <w:tr w:rsidR="00000000">
        <w:trPr>
          <w:trHeight w:val="620"/>
        </w:trPr>
        <w:tc>
          <w:tcPr>
            <w:tcW w:w="453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Объемы бюджетных ассигнований подпрограммы</w:t>
            </w:r>
          </w:p>
          <w:p w:rsidR="00000000" w:rsidRDefault="004B207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</w:tcPr>
          <w:p w:rsidR="00000000" w:rsidRDefault="004B2078">
            <w:pPr>
              <w:widowControl/>
              <w:shd w:val="clear" w:color="auto" w:fill="F2F2F2"/>
              <w:suppressAutoHyphens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Объем финансирования мероприятий подпрограммы в 2022 - 2026 годах составит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200 576.2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рублей,</w:t>
            </w:r>
          </w:p>
          <w:p w:rsidR="00000000" w:rsidRDefault="004B2078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том числе: за счет средств бюджета </w:t>
            </w:r>
          </w:p>
          <w:p w:rsidR="00000000" w:rsidRDefault="004B2078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 Корен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овский   район – </w:t>
            </w:r>
          </w:p>
          <w:p w:rsidR="00000000" w:rsidRDefault="004B2078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188 080,5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рублей, в том числе на:</w:t>
            </w:r>
          </w:p>
          <w:p w:rsidR="00000000" w:rsidRDefault="004B2078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2022 год – 32 694,2 тысяч рублей;</w:t>
            </w:r>
          </w:p>
          <w:p w:rsidR="00000000" w:rsidRDefault="004B2078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2023 год – 35 734,3 тысяч рублей;</w:t>
            </w:r>
          </w:p>
          <w:p w:rsidR="00000000" w:rsidRDefault="004B2078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2024 год – 37 818,3 тысяч рублей;</w:t>
            </w:r>
          </w:p>
          <w:p w:rsidR="00000000" w:rsidRDefault="004B2078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51 472,6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рублей;</w:t>
            </w:r>
          </w:p>
          <w:p w:rsidR="00000000" w:rsidRDefault="004B2078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2026 год – 30 361,1 тысяч рублей.</w:t>
            </w:r>
          </w:p>
          <w:p w:rsidR="00000000" w:rsidRDefault="004B2078">
            <w:pPr>
              <w:widowControl/>
              <w:shd w:val="clear" w:color="auto" w:fill="F2F2F2"/>
              <w:suppressAutoHyphens w:val="0"/>
              <w:ind w:left="-57" w:right="-57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из средств краевого бюджета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– </w:t>
            </w:r>
          </w:p>
          <w:p w:rsidR="00000000" w:rsidRDefault="004B2078">
            <w:pPr>
              <w:widowControl/>
              <w:shd w:val="clear" w:color="auto" w:fill="F2F2F2"/>
              <w:suppressAutoHyphens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4 148,8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тысяч рублей, в том числе на: </w:t>
            </w:r>
          </w:p>
          <w:p w:rsidR="00000000" w:rsidRDefault="004B2078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2022 год – 1 400,1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</w:t>
            </w:r>
          </w:p>
          <w:p w:rsidR="00000000" w:rsidRDefault="004B2078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2023 год – 1 802,9 тысяч рублей</w:t>
            </w:r>
          </w:p>
          <w:p w:rsidR="00000000" w:rsidRDefault="004B2078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2024 год — 517,8 тысяч рублей</w:t>
            </w:r>
          </w:p>
          <w:p w:rsidR="00000000" w:rsidRDefault="004B2078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2025 год —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209,8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тысяч рублей </w:t>
            </w:r>
          </w:p>
          <w:p w:rsidR="00000000" w:rsidRDefault="004B2078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2026 год — 218.2 тысяч рублей </w:t>
            </w:r>
          </w:p>
          <w:p w:rsidR="00000000" w:rsidRDefault="004B20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из средств федерального бюджета –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8 346,9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яч рублей,</w:t>
            </w:r>
          </w:p>
          <w:p w:rsidR="00000000" w:rsidRDefault="004B20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том числе на:</w:t>
            </w:r>
          </w:p>
          <w:p w:rsidR="00000000" w:rsidRDefault="004B2078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2022 год — 0 тысяч рублей;</w:t>
            </w:r>
          </w:p>
          <w:p w:rsidR="00000000" w:rsidRDefault="004B2078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2023 год — 4 712,0 тысяч рублей;</w:t>
            </w:r>
          </w:p>
          <w:p w:rsidR="00000000" w:rsidRDefault="004B2078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2024 год —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3 634,9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рублей;</w:t>
            </w:r>
          </w:p>
          <w:p w:rsidR="00000000" w:rsidRDefault="004B2078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2025 год —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рублей;</w:t>
            </w:r>
          </w:p>
          <w:p w:rsidR="00000000" w:rsidRDefault="004B2078">
            <w:pPr>
              <w:shd w:val="clear" w:color="auto" w:fill="F2F2F2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2026 год — 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рублей.</w:t>
            </w:r>
          </w:p>
        </w:tc>
      </w:tr>
      <w:tr w:rsidR="00000000">
        <w:tc>
          <w:tcPr>
            <w:tcW w:w="453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Контроль за выполнением подпрограммы</w:t>
            </w:r>
          </w:p>
        </w:tc>
        <w:tc>
          <w:tcPr>
            <w:tcW w:w="510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Администрация муниципального образования Кор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еновский район</w:t>
            </w:r>
          </w:p>
        </w:tc>
      </w:tr>
    </w:tbl>
    <w:p w:rsidR="00000000" w:rsidRDefault="004B2078">
      <w:pPr>
        <w:widowControl/>
        <w:shd w:val="clear" w:color="auto" w:fill="FFFFFF"/>
      </w:pPr>
    </w:p>
    <w:p w:rsidR="00000000" w:rsidRDefault="004B207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  <w:bookmarkStart w:id="10" w:name="1t3h5sf"/>
      <w:bookmarkEnd w:id="10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Характеристика текущего состояния и прогноз развития соответствующей сферы реализации подпрограммы</w:t>
      </w:r>
    </w:p>
    <w:p w:rsidR="00000000" w:rsidRDefault="004B207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Подпрограмма «Развитие художественно - эстетического образования и воспитания детей в муниципальном образовании Кореновский район» разра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ботана во исполнение Федерального Закона от 29 декабря 2012 года № 273 </w:t>
      </w:r>
    </w:p>
    <w:p w:rsidR="00000000" w:rsidRDefault="004B207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ФЗ «Об образовании в Российской Федерации»,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Арт-концепция развития художественного образования в Краснодарском крае, которая и является программным документом для муниципальных бюдже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тных учреждений дополнительного образования.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системе дополнительного образования отрасли «культура» муниципального образования Кореновский район функционируют 2 детских школы искусств: детская школа искусств города Кореновска, детская школа искусств ст.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Платнировской. Преподавательский состав составляет 46 человек, из них – 35 человек имеют высшую и первую квалификационную категорию. Контингент учащихся в школах искусств составляет 846 человек, охват художественно- эстетическим образованием и воспитанием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районе составляет 10,3 %, (что ниже средне краевого показателя 14,2 %).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Сфера деятельности учреждений дополнительного образования (детских школ искусств) включает многообразные формы обучения различным видам искусств и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включает мероприятия, направленные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на создание условий для разностороннего развития личности обучающихся, поддержку одаренных учащихся школ искусств.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Достижения творческих коллективов и отдельных учащихся школ известны как в районе, так и за пределами края. В   международных, всероссийских,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краевых фестивалях-конкурсах, смотрах: «Мир Кавказу», «Планета искусств», «Верь в свою звезду» и др.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 последние 5 лет учащиеся школ искусств отмечены 450 дипломами лауреатов I степени. Приоритетом является и неустанная забота о будущем отрасли. Одним 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пунктов подпрограммы является помощь одаренным детям. 36 учащихся школ искусств получают стипендии в размере 1 тысячи рублей ежемесячно из местного бюджета. Ежегодно количество стипендиатов увеличивается на 2 человека.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дальнейшего успешного развития 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кол искусств требуются определенные материальные затраты, связанные с поддержкой одаренных детей, расширением учебной базы, приобретением музыкальных инструментов, пошивом сценических костюмов, с участием одаренных детей в районных, краевых и российских фе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стивалях и конкурсах.</w:t>
      </w:r>
    </w:p>
    <w:p w:rsidR="00000000" w:rsidRDefault="004B2078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Анализ рынка труда в школах искусств демонстрирует острую нехватку кадров узко направленных специализаций (хореография, хоровое пение, оркестровое дирижирование, дизайн).</w:t>
      </w:r>
    </w:p>
    <w:p w:rsidR="00000000" w:rsidRDefault="004B207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Наличие молодых специалистов не превышает 10 % от общего соста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 преподавателей. Кадровый потенциал школ искусств требует серьезной организационной и финансовой поддержки.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Применение программно - целевого метода позволит обеспечить комплексное урегулирование наиболее острых и проблемных вопросов в деятельности учрежд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ений дополнительного образования детей муниципального образования Кореновский район.</w:t>
      </w:r>
    </w:p>
    <w:p w:rsidR="00000000" w:rsidRDefault="004B207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4B207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  <w:bookmarkStart w:id="11" w:name="4d34og8"/>
      <w:bookmarkEnd w:id="11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Цели, задачи и целевые показатели, конкретные сроки и этапы реализации подпрограммы</w:t>
      </w:r>
    </w:p>
    <w:p w:rsidR="00000000" w:rsidRDefault="004B207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</w:p>
    <w:p w:rsidR="00000000" w:rsidRDefault="004B2078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2.1. Основная цель подпрограммы - создание благоприятных условий для эстетического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воспитания и художественного образования посредством поддержки и развития учреждений, осуществляющих деятельность по образовательным программам в сфере культуры;</w:t>
      </w:r>
    </w:p>
    <w:p w:rsidR="00000000" w:rsidRDefault="004B2078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 Для достижения указанной цели необходимо решить следующие основные задачи:</w:t>
      </w:r>
    </w:p>
    <w:p w:rsidR="00000000" w:rsidRDefault="004B2078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- создание бл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агоприятных условий для повышения качества услуг, предоставляемых учреждениями дополнительного образования детей, укрепление материально- технической базы школ искусств;</w:t>
      </w:r>
    </w:p>
    <w:p w:rsidR="00000000" w:rsidRDefault="004B2078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выявление и материальная поддержка особо талантливых и одаренных учащихся школ искус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создание условий для развития творческих способностей, социализации детей, предоставление возможностей для саморазвития путем участия в фестивалях и конкурсах различного уровня;</w:t>
      </w:r>
    </w:p>
    <w:p w:rsidR="00000000" w:rsidRDefault="004B2078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создание благоприятных условий для привлечения, развития и сохранения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кадрового потенциала в сфере культуры и искусства.</w:t>
      </w:r>
    </w:p>
    <w:p w:rsidR="00000000" w:rsidRDefault="004B2078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2.3. Сроки реализации Подпрограммы: 2022-2026 годы.</w:t>
      </w:r>
    </w:p>
    <w:p w:rsidR="00000000" w:rsidRDefault="004B2078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 w:rsidR="00000000" w:rsidRDefault="004B2078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Плановые значения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целевых показателей приведены в приложении № 1.</w:t>
      </w:r>
    </w:p>
    <w:p w:rsidR="00000000" w:rsidRDefault="004B207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4B2078">
      <w:pPr>
        <w:shd w:val="clear" w:color="auto" w:fill="FFFFFF"/>
        <w:ind w:firstLine="706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Перечень основных мероприятий муниципальной программы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</w:p>
    <w:p w:rsidR="00000000" w:rsidRDefault="004B2078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основных мероприятий муниципальной программы приводится в табличной форме в соответствии с приложением № 2 подпрограммы «Развитие художестве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нно - эстетического образования и воспитания детей в муниципальном образовании Кореновский район».</w:t>
      </w:r>
    </w:p>
    <w:p w:rsidR="00000000" w:rsidRDefault="004B207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0000" w:rsidRDefault="004B207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Обоснование ресурсного обеспечения Подпрограммы</w:t>
      </w:r>
    </w:p>
    <w:p w:rsidR="00000000" w:rsidRDefault="004B207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</w:rPr>
      </w:pPr>
    </w:p>
    <w:tbl>
      <w:tblPr>
        <w:tblW w:w="5000" w:type="pct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041"/>
        <w:gridCol w:w="1242"/>
        <w:gridCol w:w="1351"/>
        <w:gridCol w:w="1000"/>
        <w:gridCol w:w="1000"/>
        <w:gridCol w:w="1001"/>
        <w:gridCol w:w="999"/>
        <w:gridCol w:w="1002"/>
      </w:tblGrid>
      <w:tr w:rsidR="00000000">
        <w:trPr>
          <w:jc w:val="center"/>
        </w:trPr>
        <w:tc>
          <w:tcPr>
            <w:tcW w:w="204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Объем финансирования мероприятия</w:t>
            </w:r>
          </w:p>
        </w:tc>
        <w:tc>
          <w:tcPr>
            <w:tcW w:w="124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Объем финанси-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рования, всего</w:t>
            </w:r>
          </w:p>
        </w:tc>
        <w:tc>
          <w:tcPr>
            <w:tcW w:w="6353" w:type="dxa"/>
            <w:gridSpan w:val="6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Объем финансирования</w:t>
            </w:r>
          </w:p>
        </w:tc>
      </w:tr>
      <w:tr w:rsidR="00000000">
        <w:trPr>
          <w:jc w:val="center"/>
        </w:trPr>
        <w:tc>
          <w:tcPr>
            <w:tcW w:w="204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5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Источник финансир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о-вания</w:t>
            </w:r>
          </w:p>
        </w:tc>
        <w:tc>
          <w:tcPr>
            <w:tcW w:w="5002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том числе по годам</w:t>
            </w:r>
          </w:p>
        </w:tc>
      </w:tr>
      <w:tr w:rsidR="00000000">
        <w:trPr>
          <w:jc w:val="center"/>
        </w:trPr>
        <w:tc>
          <w:tcPr>
            <w:tcW w:w="204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5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2022 год</w:t>
            </w:r>
          </w:p>
        </w:tc>
        <w:tc>
          <w:tcPr>
            <w:tcW w:w="10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 год</w:t>
            </w:r>
          </w:p>
        </w:tc>
        <w:tc>
          <w:tcPr>
            <w:tcW w:w="10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 год</w:t>
            </w:r>
          </w:p>
        </w:tc>
        <w:tc>
          <w:tcPr>
            <w:tcW w:w="9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 год</w:t>
            </w:r>
          </w:p>
        </w:tc>
        <w:tc>
          <w:tcPr>
            <w:tcW w:w="1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2026 год</w:t>
            </w:r>
          </w:p>
        </w:tc>
      </w:tr>
      <w:tr w:rsidR="00000000">
        <w:trPr>
          <w:jc w:val="center"/>
        </w:trPr>
        <w:tc>
          <w:tcPr>
            <w:tcW w:w="204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Подпрограмма «Развитие художественно -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эстетического образования и 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воспитания детей  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муниципальном образовании Кореновский район»</w:t>
            </w:r>
          </w:p>
        </w:tc>
        <w:tc>
          <w:tcPr>
            <w:tcW w:w="124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000000" w:rsidRDefault="004B2078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200 576,2</w:t>
            </w:r>
          </w:p>
          <w:p w:rsidR="00000000" w:rsidRDefault="004B2078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00000" w:rsidRDefault="004B2078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т.ч.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к.б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4 148,8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ф.б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8 346,9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</w:rPr>
              <w:t>188 080,5</w:t>
            </w:r>
          </w:p>
        </w:tc>
        <w:tc>
          <w:tcPr>
            <w:tcW w:w="13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113"/>
              <w:jc w:val="both"/>
            </w:pPr>
            <w:r>
              <w:rPr>
                <w:rFonts w:ascii="Times New Roman" w:eastAsia="Times New Roman" w:hAnsi="Times New Roman" w:cs="Times New Roman"/>
              </w:rPr>
              <w:t>Краевой бюджет</w:t>
            </w:r>
          </w:p>
        </w:tc>
        <w:tc>
          <w:tcPr>
            <w:tcW w:w="10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</w:rPr>
              <w:t>1 400,1</w:t>
            </w:r>
          </w:p>
        </w:tc>
        <w:tc>
          <w:tcPr>
            <w:tcW w:w="10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</w:rPr>
              <w:t>1 802,9</w:t>
            </w:r>
          </w:p>
        </w:tc>
        <w:tc>
          <w:tcPr>
            <w:tcW w:w="10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</w:rPr>
              <w:t>517,8</w:t>
            </w:r>
          </w:p>
        </w:tc>
        <w:tc>
          <w:tcPr>
            <w:tcW w:w="9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209,8</w:t>
            </w:r>
          </w:p>
        </w:tc>
        <w:tc>
          <w:tcPr>
            <w:tcW w:w="1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218,2</w:t>
            </w:r>
          </w:p>
        </w:tc>
      </w:tr>
      <w:tr w:rsidR="00000000">
        <w:trPr>
          <w:jc w:val="center"/>
        </w:trPr>
        <w:tc>
          <w:tcPr>
            <w:tcW w:w="204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113"/>
              <w:jc w:val="both"/>
            </w:pPr>
            <w:r>
              <w:rPr>
                <w:rFonts w:ascii="Times New Roman" w:eastAsia="Times New Roman" w:hAnsi="Times New Roman" w:cs="Times New Roman"/>
              </w:rPr>
              <w:t>Федераль-ный бюджет</w:t>
            </w:r>
          </w:p>
        </w:tc>
        <w:tc>
          <w:tcPr>
            <w:tcW w:w="10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4 712,0</w:t>
            </w:r>
          </w:p>
        </w:tc>
        <w:tc>
          <w:tcPr>
            <w:tcW w:w="10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3 634,9</w:t>
            </w:r>
          </w:p>
        </w:tc>
        <w:tc>
          <w:tcPr>
            <w:tcW w:w="9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00000">
        <w:trPr>
          <w:jc w:val="center"/>
        </w:trPr>
        <w:tc>
          <w:tcPr>
            <w:tcW w:w="204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11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Муниципаль</w:t>
            </w:r>
          </w:p>
          <w:p w:rsidR="00000000" w:rsidRDefault="004B2078">
            <w:pPr>
              <w:shd w:val="clear" w:color="auto" w:fill="FFFFFF"/>
              <w:ind w:left="-57" w:right="-113"/>
              <w:jc w:val="both"/>
            </w:pPr>
            <w:r>
              <w:rPr>
                <w:rFonts w:ascii="Times New Roman" w:eastAsia="Times New Roman" w:hAnsi="Times New Roman" w:cs="Times New Roman"/>
              </w:rPr>
              <w:t>ный бюджет</w:t>
            </w:r>
          </w:p>
        </w:tc>
        <w:tc>
          <w:tcPr>
            <w:tcW w:w="10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>32 694,2</w:t>
            </w:r>
          </w:p>
        </w:tc>
        <w:tc>
          <w:tcPr>
            <w:tcW w:w="10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35 734,3</w:t>
            </w:r>
          </w:p>
        </w:tc>
        <w:tc>
          <w:tcPr>
            <w:tcW w:w="10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>37 818</w:t>
            </w:r>
            <w:r>
              <w:rPr>
                <w:rFonts w:ascii="Times New Roman" w:hAnsi="Times New Roman" w:cs="Times New Roman"/>
                <w:lang w:val="en-US"/>
              </w:rPr>
              <w:t>,3</w:t>
            </w:r>
          </w:p>
        </w:tc>
        <w:tc>
          <w:tcPr>
            <w:tcW w:w="9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>51 472,6</w:t>
            </w:r>
          </w:p>
        </w:tc>
        <w:tc>
          <w:tcPr>
            <w:tcW w:w="1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>30 361,1</w:t>
            </w:r>
          </w:p>
        </w:tc>
      </w:tr>
      <w:tr w:rsidR="00000000">
        <w:trPr>
          <w:jc w:val="center"/>
        </w:trPr>
        <w:tc>
          <w:tcPr>
            <w:tcW w:w="204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11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Вне-</w:t>
            </w:r>
          </w:p>
          <w:p w:rsidR="00000000" w:rsidRDefault="004B2078">
            <w:pPr>
              <w:shd w:val="clear" w:color="auto" w:fill="FFFFFF"/>
              <w:ind w:left="-57" w:right="-113"/>
              <w:jc w:val="both"/>
            </w:pPr>
            <w:r>
              <w:rPr>
                <w:rFonts w:ascii="Times New Roman" w:eastAsia="Times New Roman" w:hAnsi="Times New Roman" w:cs="Times New Roman"/>
              </w:rPr>
              <w:t>бюджетные источники</w:t>
            </w:r>
          </w:p>
        </w:tc>
        <w:tc>
          <w:tcPr>
            <w:tcW w:w="10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</w:tbl>
    <w:p w:rsidR="00000000" w:rsidRDefault="004B2078">
      <w:pPr>
        <w:widowControl/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Объем софинансирования из краевого бюджет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выделяется в рамках государственной программы Краснодарского края «Развитие культуры», утвержденной постановлением главы администрации (губернатора) Краснодарского края от 22.10.2015 года № 986 «Об утверждении государственной программы Краснодарского кра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«Развитие культуры» (с изменениями от 15.03.2021 г. № 125)</w:t>
      </w:r>
    </w:p>
    <w:p w:rsidR="00000000" w:rsidRDefault="004B2078">
      <w:pPr>
        <w:widowControl/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4B207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Методика оценки эффективности реализации подпрограммы</w:t>
      </w:r>
    </w:p>
    <w:p w:rsidR="00000000" w:rsidRDefault="004B207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</w:rPr>
      </w:pPr>
    </w:p>
    <w:p w:rsidR="00000000" w:rsidRDefault="004B2078">
      <w:pPr>
        <w:widowControl/>
        <w:shd w:val="clear" w:color="auto" w:fill="FFFFFF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Оценка эффективности реализации муниципальной программы производится ежегодно в соответствии с Порядком проведения оценки эффективности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реализации муниципальной программы, утвержденным постановлением администрации муниципального образования Кореновский район № 1921 от 2 ноября 2023 года.</w:t>
      </w:r>
    </w:p>
    <w:p w:rsidR="00000000" w:rsidRDefault="004B2078">
      <w:pPr>
        <w:widowControl/>
        <w:shd w:val="clear" w:color="auto" w:fill="FFFFFF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Результаты оценки эффективности реализации муниципальной программы предоставляются в составе ежегодного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доклада о ходе реализации муниципальной программы ответственного исполнителя муниципальной программы о ходе ее реализации и об оценке эффективности. </w:t>
      </w:r>
    </w:p>
    <w:p w:rsidR="00000000" w:rsidRDefault="004B207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4B207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Механизм реализации подпрограммы и контроль за ее выполнением</w:t>
      </w:r>
    </w:p>
    <w:p w:rsidR="00000000" w:rsidRDefault="004B207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Текущее управление ходом реализации 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ниципальной программы и контроль за ее выполнением осуществляет отдел культуры администрации муниципального образования Кореновский район, который: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обеспечивает разработку и реализацию муниципальной программы, её согласование с соисполнителями, участника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ми муниципальной программы;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формирует структуру муниципальной программы и перечень соисполнителей, участников муниципальной программы;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реализацию муниципальной программы, координацию деятельности соисполнителей, участников муниципальной прог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раммы;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принимает решение о внесении в установленном порядке изменений в муниципальную программу;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несет ответственность за достижение целевых показателей муниципальной программы;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подготовку предложений по объемам и источникам финансирован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ия реализации муниципальной программы на основании предложений соисполнителей, участников муниципальной программы;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разрабатывает формы отчетности для соисполнителей и участников муниципальной программы, необходимые для проведения мониторинга реализации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муниципальной программы, устанавливает сроки их предоставления;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мониторинг и анализ отчетности, предоставляемой соисполнителями и участниками муниципальной программы;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ежегодно проводит оценку эффективности реализации  муниципальной програм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готовит ежегодный доклад о ходе реализации муниципальной программы и оценке эффективности её реализации (далее — доклад о ходе реализации муниципальной программы);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организует информационную и разъяснительную работу, направленную на освещение целей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размещает информацию о ходе реализации и достигнутых результатах  муниципальной программы на официальном 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йте в информационно-телекоммуникационной сети Интернет;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иные полномочия, установленные  муниципальной программой.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целях  осуществления текущего контроля реализации мероприятий муниципальной программы ответственный исполнитель программы еже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приятий. 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Ответственный исполнитель ежегодно, до 1 марта года, следующего за отчетным годом, направляет в управление экономики доклад о ходе   реализации муниципальной программы на бумажных и электронных носителях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Исполнителями мероприятий подпрограммы явл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яются муниципальные бюджетные учреждения дополнительного образования детская школа искусств г. Кореновска и детская школа искусств ст. Платнировской муниципального образования Кореновский район, которые представляют в отдел культуры администрации муниципал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ьного образования Кореновский район информацию об исполнении мероприятий подпрограммы в следующие сроки: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 ежеквартально до 20 числа месяца, следующего за отчетным периодом, представляют отчет об объемах использованных денежных средств и степени выполнени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мероприятий;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 срок до 10 февраля года, следующего за отчетным, отчет о ходе реализации мероприятий с указанием объема использованных денежных средств, оценку эффективности и результативности реализации подпрограммы.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Отдел культуры администрации муници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:rsidR="00000000" w:rsidRDefault="004B207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4B207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4B207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4B207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</w:t>
      </w:r>
    </w:p>
    <w:p w:rsidR="00000000" w:rsidRDefault="004B207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начальника отд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ела культуры</w:t>
      </w:r>
      <w:r>
        <w:rPr>
          <w:color w:val="000000"/>
        </w:rPr>
        <w:t xml:space="preserve"> </w:t>
      </w:r>
    </w:p>
    <w:p w:rsidR="00000000" w:rsidRDefault="004B207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4B207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образования Кореновский район                                                   Д.В. Мартыненко</w:t>
      </w:r>
    </w:p>
    <w:p w:rsidR="00000000" w:rsidRDefault="004B207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4B2078">
      <w:pPr>
        <w:sectPr w:rsidR="00000000">
          <w:headerReference w:type="even" r:id="rId17"/>
          <w:headerReference w:type="default" r:id="rId18"/>
          <w:headerReference w:type="first" r:id="rId19"/>
          <w:pgSz w:w="11906" w:h="16838"/>
          <w:pgMar w:top="777" w:right="567" w:bottom="567" w:left="1701" w:header="720" w:footer="720" w:gutter="0"/>
          <w:cols w:space="720"/>
          <w:titlePg/>
          <w:docGrid w:linePitch="326" w:charSpace="-6759"/>
        </w:sect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11698"/>
        <w:gridCol w:w="2871"/>
      </w:tblGrid>
      <w:tr w:rsidR="00000000">
        <w:tc>
          <w:tcPr>
            <w:tcW w:w="11698" w:type="dxa"/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</w:pPr>
          </w:p>
        </w:tc>
        <w:tc>
          <w:tcPr>
            <w:tcW w:w="2871" w:type="dxa"/>
            <w:shd w:val="clear" w:color="auto" w:fill="FFFFFF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Приложение № 1</w:t>
            </w:r>
          </w:p>
        </w:tc>
      </w:tr>
    </w:tbl>
    <w:p w:rsidR="00000000" w:rsidRDefault="004B2078">
      <w:pPr>
        <w:widowControl/>
        <w:shd w:val="clear" w:color="auto" w:fill="FFFFFF"/>
        <w:jc w:val="center"/>
      </w:pPr>
    </w:p>
    <w:p w:rsidR="00000000" w:rsidRDefault="004B2078">
      <w:pPr>
        <w:widowControl/>
        <w:shd w:val="clear" w:color="auto" w:fill="FFFFFF"/>
        <w:jc w:val="center"/>
      </w:pPr>
    </w:p>
    <w:p w:rsidR="00000000" w:rsidRDefault="004B207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ЦЕЛИ, ЗАДАЧИ И ЦЕЛЕВЫЕ ПОКАЗАТЕЛИ МУНИЦИПАЛЬНОЙ ПОДПРОГРАММЫ</w:t>
      </w:r>
    </w:p>
    <w:p w:rsidR="00000000" w:rsidRDefault="004B207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4B207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художественно - эстетич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еского образования и воспитания детей </w:t>
      </w:r>
    </w:p>
    <w:p w:rsidR="00000000" w:rsidRDefault="004B207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муниципальном образовании Кореновский район» </w:t>
      </w:r>
    </w:p>
    <w:p w:rsidR="00000000" w:rsidRDefault="004B207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муниципальной программы муниципального образования Кореновский район</w:t>
      </w:r>
    </w:p>
    <w:p w:rsidR="00000000" w:rsidRDefault="004B207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культуры на 2022-2026 годы»</w:t>
      </w:r>
    </w:p>
    <w:p w:rsidR="00000000" w:rsidRDefault="004B207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tbl>
      <w:tblPr>
        <w:tblW w:w="5000" w:type="pct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90"/>
        <w:gridCol w:w="7615"/>
        <w:gridCol w:w="1116"/>
        <w:gridCol w:w="835"/>
        <w:gridCol w:w="880"/>
        <w:gridCol w:w="882"/>
        <w:gridCol w:w="877"/>
        <w:gridCol w:w="881"/>
        <w:gridCol w:w="892"/>
      </w:tblGrid>
      <w:tr w:rsidR="00000000">
        <w:trPr>
          <w:jc w:val="center"/>
        </w:trPr>
        <w:tc>
          <w:tcPr>
            <w:tcW w:w="59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п/п</w:t>
            </w:r>
          </w:p>
        </w:tc>
        <w:tc>
          <w:tcPr>
            <w:tcW w:w="761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Наименование целевого показателя</w:t>
            </w:r>
          </w:p>
        </w:tc>
        <w:tc>
          <w:tcPr>
            <w:tcW w:w="1116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Ед. 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изм.</w:t>
            </w:r>
          </w:p>
        </w:tc>
        <w:tc>
          <w:tcPr>
            <w:tcW w:w="83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Статус 1</w:t>
            </w:r>
          </w:p>
        </w:tc>
        <w:tc>
          <w:tcPr>
            <w:tcW w:w="4412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Зна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чение показателей</w:t>
            </w:r>
          </w:p>
        </w:tc>
      </w:tr>
      <w:tr w:rsidR="00000000">
        <w:trPr>
          <w:trHeight w:val="570"/>
          <w:jc w:val="center"/>
        </w:trPr>
        <w:tc>
          <w:tcPr>
            <w:tcW w:w="59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761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11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83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8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2022 </w:t>
            </w:r>
          </w:p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2023 </w:t>
            </w:r>
          </w:p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8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2024 </w:t>
            </w:r>
          </w:p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8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2025 </w:t>
            </w:r>
          </w:p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8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2026 </w:t>
            </w:r>
          </w:p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</w:tr>
      <w:tr w:rsidR="00000000">
        <w:trPr>
          <w:jc w:val="center"/>
        </w:trPr>
        <w:tc>
          <w:tcPr>
            <w:tcW w:w="5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76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8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</w:p>
        </w:tc>
        <w:tc>
          <w:tcPr>
            <w:tcW w:w="8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</w:t>
            </w:r>
          </w:p>
        </w:tc>
        <w:tc>
          <w:tcPr>
            <w:tcW w:w="8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</w:t>
            </w:r>
          </w:p>
        </w:tc>
        <w:tc>
          <w:tcPr>
            <w:tcW w:w="8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</w:t>
            </w:r>
          </w:p>
        </w:tc>
      </w:tr>
      <w:tr w:rsidR="00000000">
        <w:trPr>
          <w:jc w:val="center"/>
        </w:trPr>
        <w:tc>
          <w:tcPr>
            <w:tcW w:w="5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1.1</w:t>
            </w:r>
          </w:p>
        </w:tc>
        <w:tc>
          <w:tcPr>
            <w:tcW w:w="76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Рост контингента обучающихся детских школ искусств</w:t>
            </w:r>
          </w:p>
        </w:tc>
        <w:tc>
          <w:tcPr>
            <w:tcW w:w="11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человек</w:t>
            </w:r>
          </w:p>
        </w:tc>
        <w:tc>
          <w:tcPr>
            <w:tcW w:w="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846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848</w:t>
            </w:r>
          </w:p>
        </w:tc>
        <w:tc>
          <w:tcPr>
            <w:tcW w:w="8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8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852</w:t>
            </w:r>
          </w:p>
        </w:tc>
        <w:tc>
          <w:tcPr>
            <w:tcW w:w="8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854</w:t>
            </w:r>
          </w:p>
        </w:tc>
      </w:tr>
      <w:tr w:rsidR="00000000">
        <w:trPr>
          <w:jc w:val="center"/>
        </w:trPr>
        <w:tc>
          <w:tcPr>
            <w:tcW w:w="5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1.2</w:t>
            </w:r>
          </w:p>
        </w:tc>
        <w:tc>
          <w:tcPr>
            <w:tcW w:w="76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Число учащихся детских школ искусств, ежегодно удостоенных стипендий, пре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мий, грантов различного уровня;</w:t>
            </w:r>
          </w:p>
        </w:tc>
        <w:tc>
          <w:tcPr>
            <w:tcW w:w="11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человек</w:t>
            </w:r>
          </w:p>
        </w:tc>
        <w:tc>
          <w:tcPr>
            <w:tcW w:w="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8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44</w:t>
            </w:r>
          </w:p>
        </w:tc>
      </w:tr>
      <w:tr w:rsidR="00000000">
        <w:trPr>
          <w:jc w:val="center"/>
        </w:trPr>
        <w:tc>
          <w:tcPr>
            <w:tcW w:w="5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1.3</w:t>
            </w:r>
          </w:p>
        </w:tc>
        <w:tc>
          <w:tcPr>
            <w:tcW w:w="76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Удельный вес участвующих в фестивалях и конкурсах различного уровня, в общей численности обучающихся в детских школах искусств;</w:t>
            </w:r>
          </w:p>
        </w:tc>
        <w:tc>
          <w:tcPr>
            <w:tcW w:w="11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8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8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8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</w:tr>
      <w:tr w:rsidR="00000000">
        <w:trPr>
          <w:jc w:val="center"/>
        </w:trPr>
        <w:tc>
          <w:tcPr>
            <w:tcW w:w="5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1.4</w:t>
            </w:r>
          </w:p>
        </w:tc>
        <w:tc>
          <w:tcPr>
            <w:tcW w:w="76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Доля педагогических работников орган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изаций дополнительного образования, имеющих первую и высшую квалификационные категории</w:t>
            </w:r>
          </w:p>
        </w:tc>
        <w:tc>
          <w:tcPr>
            <w:tcW w:w="11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8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61,3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61,4</w:t>
            </w:r>
          </w:p>
        </w:tc>
        <w:tc>
          <w:tcPr>
            <w:tcW w:w="8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61,5</w:t>
            </w:r>
          </w:p>
        </w:tc>
        <w:tc>
          <w:tcPr>
            <w:tcW w:w="8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61,6</w:t>
            </w:r>
          </w:p>
        </w:tc>
        <w:tc>
          <w:tcPr>
            <w:tcW w:w="8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61,7</w:t>
            </w:r>
          </w:p>
        </w:tc>
      </w:tr>
    </w:tbl>
    <w:p w:rsidR="00000000" w:rsidRDefault="004B207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4B207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4B207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</w:t>
      </w:r>
    </w:p>
    <w:p w:rsidR="00000000" w:rsidRDefault="004B207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начальника отдела культуры</w:t>
      </w:r>
      <w:r>
        <w:rPr>
          <w:color w:val="000000"/>
        </w:rPr>
        <w:t xml:space="preserve"> </w:t>
      </w:r>
    </w:p>
    <w:p w:rsidR="00000000" w:rsidRDefault="004B207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4B2078">
      <w:pPr>
        <w:widowControl/>
        <w:shd w:val="clear" w:color="auto" w:fill="FFFFFF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образования Кореновский район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Д.В. Мартыненко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                                                                        </w:t>
      </w:r>
    </w:p>
    <w:tbl>
      <w:tblPr>
        <w:tblW w:w="0" w:type="auto"/>
        <w:tblInd w:w="71" w:type="dxa"/>
        <w:tblLayout w:type="fixed"/>
        <w:tblLook w:val="0000" w:firstRow="0" w:lastRow="0" w:firstColumn="0" w:lastColumn="0" w:noHBand="0" w:noVBand="0"/>
      </w:tblPr>
      <w:tblGrid>
        <w:gridCol w:w="11518"/>
        <w:gridCol w:w="2939"/>
      </w:tblGrid>
      <w:tr w:rsidR="00000000">
        <w:trPr>
          <w:trHeight w:val="394"/>
        </w:trPr>
        <w:tc>
          <w:tcPr>
            <w:tcW w:w="11518" w:type="dxa"/>
            <w:shd w:val="clear" w:color="auto" w:fill="FFFFFF"/>
          </w:tcPr>
          <w:p w:rsidR="00000000" w:rsidRDefault="004B2078">
            <w:pPr>
              <w:pageBreakBefore/>
              <w:shd w:val="clear" w:color="auto" w:fill="FFFFFF"/>
              <w:snapToGrid w:val="0"/>
            </w:pPr>
          </w:p>
        </w:tc>
        <w:tc>
          <w:tcPr>
            <w:tcW w:w="2939" w:type="dxa"/>
            <w:shd w:val="clear" w:color="auto" w:fill="FFFFFF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Приложение № 2</w:t>
            </w:r>
          </w:p>
        </w:tc>
      </w:tr>
    </w:tbl>
    <w:p w:rsidR="00000000" w:rsidRDefault="004B207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ОСНОВНЫХ МЕРОПРИЯТИЙ ПОДПРОГРАММЫ</w:t>
      </w:r>
    </w:p>
    <w:p w:rsidR="00000000" w:rsidRDefault="004B207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звитие художественно - эстетического образования и воспитания детей в муниципальном образовании Кореновский район» муниципальной программы муниципального образования Кореновский район</w:t>
      </w:r>
    </w:p>
    <w:p w:rsidR="00000000" w:rsidRDefault="004B207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«Развитие культуры на 2022-2026 годы»</w:t>
      </w:r>
    </w:p>
    <w:p w:rsidR="00000000" w:rsidRDefault="004B207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65"/>
        <w:gridCol w:w="1411"/>
        <w:gridCol w:w="421"/>
        <w:gridCol w:w="1277"/>
        <w:gridCol w:w="1281"/>
        <w:gridCol w:w="24"/>
        <w:gridCol w:w="1025"/>
        <w:gridCol w:w="84"/>
        <w:gridCol w:w="26"/>
        <w:gridCol w:w="939"/>
        <w:gridCol w:w="28"/>
        <w:gridCol w:w="24"/>
        <w:gridCol w:w="996"/>
        <w:gridCol w:w="114"/>
        <w:gridCol w:w="25"/>
        <w:gridCol w:w="912"/>
        <w:gridCol w:w="56"/>
        <w:gridCol w:w="24"/>
        <w:gridCol w:w="978"/>
        <w:gridCol w:w="994"/>
        <w:gridCol w:w="1704"/>
        <w:gridCol w:w="2082"/>
      </w:tblGrid>
      <w:tr w:rsidR="00000000">
        <w:trPr>
          <w:cantSplit/>
          <w:trHeight w:val="870"/>
          <w:jc w:val="center"/>
        </w:trPr>
        <w:tc>
          <w:tcPr>
            <w:tcW w:w="66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41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4B2078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Наименования</w:t>
            </w:r>
          </w:p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предприятий</w:t>
            </w:r>
          </w:p>
        </w:tc>
        <w:tc>
          <w:tcPr>
            <w:tcW w:w="42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 1</w:t>
            </w:r>
          </w:p>
        </w:tc>
        <w:tc>
          <w:tcPr>
            <w:tcW w:w="1277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4B207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Источники</w:t>
            </w:r>
          </w:p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финансирования</w:t>
            </w:r>
          </w:p>
        </w:tc>
        <w:tc>
          <w:tcPr>
            <w:tcW w:w="128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4B207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Объем </w:t>
            </w:r>
          </w:p>
          <w:p w:rsidR="00000000" w:rsidRDefault="004B207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финансирования, </w:t>
            </w:r>
          </w:p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 (тыс.руб.)</w:t>
            </w:r>
          </w:p>
        </w:tc>
        <w:tc>
          <w:tcPr>
            <w:tcW w:w="5255" w:type="dxa"/>
            <w:gridSpan w:val="14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том числе по годам</w:t>
            </w:r>
          </w:p>
        </w:tc>
        <w:tc>
          <w:tcPr>
            <w:tcW w:w="994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4B207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Срок реализации </w:t>
            </w:r>
          </w:p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мероприятия</w:t>
            </w:r>
          </w:p>
        </w:tc>
        <w:tc>
          <w:tcPr>
            <w:tcW w:w="1704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4B207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Непосредственный</w:t>
            </w:r>
          </w:p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результат реализации мероприятий</w:t>
            </w:r>
          </w:p>
        </w:tc>
        <w:tc>
          <w:tcPr>
            <w:tcW w:w="2082" w:type="dxa"/>
            <w:vMerge w:val="restart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  <w:textDirection w:val="btLr"/>
          </w:tcPr>
          <w:p w:rsidR="00000000" w:rsidRDefault="004B207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Муниципальный заказчик мероприятия, ответственный </w:t>
            </w:r>
          </w:p>
          <w:p w:rsidR="00000000" w:rsidRDefault="004B207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за выполнение мероприятий </w:t>
            </w:r>
          </w:p>
          <w:p w:rsidR="00000000" w:rsidRDefault="004B207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получатель субсидий </w:t>
            </w:r>
          </w:p>
          <w:p w:rsidR="00000000" w:rsidRDefault="004B207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(субвенция, иных межбюджетных </w:t>
            </w:r>
          </w:p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трансфертов)</w:t>
            </w:r>
          </w:p>
        </w:tc>
      </w:tr>
      <w:tr w:rsidR="00000000">
        <w:trPr>
          <w:trHeight w:val="1818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2022 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04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2023 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048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2024 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05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2025 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1058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99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  <w:textDirection w:val="btLr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4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421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4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4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48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5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1058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7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20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</w:tr>
      <w:tr w:rsidR="00000000">
        <w:trPr>
          <w:trHeight w:val="567"/>
          <w:jc w:val="center"/>
        </w:trPr>
        <w:tc>
          <w:tcPr>
            <w:tcW w:w="6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4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Цель</w:t>
            </w:r>
          </w:p>
        </w:tc>
        <w:tc>
          <w:tcPr>
            <w:tcW w:w="42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93" w:type="dxa"/>
            <w:gridSpan w:val="19"/>
            <w:tcBorders>
              <w:top w:val="single" w:sz="4" w:space="0" w:color="00008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Создание благоприятных условий для эстетического воспитания и художественного образования по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средством поддержки и развития учреждений, осуществляющих деятельность по образовательным программам в сфере культуры.</w:t>
            </w:r>
          </w:p>
        </w:tc>
      </w:tr>
      <w:tr w:rsidR="00000000">
        <w:trPr>
          <w:jc w:val="center"/>
        </w:trPr>
        <w:tc>
          <w:tcPr>
            <w:tcW w:w="6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</w:t>
            </w:r>
          </w:p>
        </w:tc>
        <w:tc>
          <w:tcPr>
            <w:tcW w:w="14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2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93" w:type="dxa"/>
            <w:gridSpan w:val="19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Создание условий для повышения качества услуг, предоставляемых учреждениями дополнительного образования детей, укрепление м</w:t>
            </w: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атериально- технической базы школ искусств;</w:t>
            </w:r>
          </w:p>
        </w:tc>
      </w:tr>
      <w:tr w:rsidR="00000000">
        <w:trPr>
          <w:trHeight w:val="3529"/>
          <w:jc w:val="center"/>
        </w:trPr>
        <w:tc>
          <w:tcPr>
            <w:tcW w:w="665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141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Финансовое обеспечение выполнения муниципальных заданий МБУ ДО ДШИ имени Виктора Гавриловича Захарченко, Героя труда Российской Федерации, дважды Героя труда Кубани, композитора, г. Кореновска МБУ ДО ДШИ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ст. Платнировской МО Кореновс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кий район</w:t>
            </w:r>
          </w:p>
        </w:tc>
        <w:tc>
          <w:tcPr>
            <w:tcW w:w="42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183 559,7</w:t>
            </w:r>
          </w:p>
        </w:tc>
        <w:tc>
          <w:tcPr>
            <w:tcW w:w="113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32 207,6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  <w:rPr>
                <w:color w:val="000000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33 51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6,5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36 850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,4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50 975,1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30 010,1</w:t>
            </w:r>
          </w:p>
        </w:tc>
        <w:tc>
          <w:tcPr>
            <w:tcW w:w="994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704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Рост контингента обучающихся детских школ искусств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 w:val="restart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Администрация  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 Корен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овский район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муниципальные бюджетные учреждения дополнительного образования: детская школа искусств имени Виктора Гавриловича Захарченко, Героя труда Российской Федерации, дважды Героя труда Кубани, композитора, г. Кореновска, детская школа искусств ст. Пл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атнировской   МО Кореновский район</w:t>
            </w: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Муниципальный бюджет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183 559,7</w:t>
            </w:r>
          </w:p>
        </w:tc>
        <w:tc>
          <w:tcPr>
            <w:tcW w:w="113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32 207,6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33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516,5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36 850,4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50 975,1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30 010,1</w:t>
            </w:r>
          </w:p>
        </w:tc>
        <w:tc>
          <w:tcPr>
            <w:tcW w:w="99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049"/>
          <w:jc w:val="center"/>
        </w:trPr>
        <w:tc>
          <w:tcPr>
            <w:tcW w:w="66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1.1.2.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Финансовое обес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печение расходов на формирование условий для беспрепятственного доступа инвалидов и других маломобильных групп населения в МБУ ДО ДШИ имени Виктора Гавриловича Захарченко, Героя труда Российской Федерации, дважды Героя труда Кубани, композитора г. Кореновс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</w:t>
            </w:r>
          </w:p>
        </w:tc>
        <w:tc>
          <w:tcPr>
            <w:tcW w:w="42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1 323,9</w:t>
            </w:r>
          </w:p>
        </w:tc>
        <w:tc>
          <w:tcPr>
            <w:tcW w:w="113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1 323,9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70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Повышение качества образовательного процесса</w:t>
            </w:r>
          </w:p>
        </w:tc>
        <w:tc>
          <w:tcPr>
            <w:tcW w:w="208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район муниципальные бюджетные учреждения дополнител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ьного образования: детская школа искусств имени Виктора Гавриловича Захарченко, Героя труда Российской Федерации, дважды Героя труда Кубани, композитора, г. Кореновска, детская школа искусств ст. Платнировской   МО Кореновский район</w:t>
            </w: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1 21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8,0</w:t>
            </w:r>
          </w:p>
        </w:tc>
        <w:tc>
          <w:tcPr>
            <w:tcW w:w="113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1 218,0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293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614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105,9</w:t>
            </w:r>
          </w:p>
        </w:tc>
        <w:tc>
          <w:tcPr>
            <w:tcW w:w="113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105,9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1.1.3</w:t>
            </w:r>
          </w:p>
        </w:tc>
        <w:tc>
          <w:tcPr>
            <w:tcW w:w="1411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Модернизация(капитальный ремонт, реконструкция  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i-IN"/>
              </w:rPr>
              <w:t>изготовление  проектно-сметной документации, услуги ст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i-IN"/>
              </w:rPr>
              <w:t>роительного контроля, авторский надзор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МБУ ДО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ДШИ имени Виктора Гавриловича Захарченко, Героя труда Российской Федерации, дважды Героя труда Кубани, композитора, г. Кореновска</w:t>
            </w:r>
          </w:p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 ДО ДШИ ст. Платнировской</w:t>
            </w:r>
          </w:p>
        </w:tc>
        <w:tc>
          <w:tcPr>
            <w:tcW w:w="421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7 890,3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7 890,3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 w:val="restart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-4 кв.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70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Создание благоприятных условий для эстетического воспитания и художественного образования,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highlight w:val="white"/>
              </w:rPr>
              <w:t>укрепление материально- технической базы школ искусств</w:t>
            </w:r>
          </w:p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кий район муниципальные бюджетные учреждения дополнительного образования: детская школа искусств имени Виктора Гавриловича Захарченко, Героя труда Российской Федерации, дважды Героя труда Кубани, композитора, г. Кореновска, детская школа искусств ст. Платн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ировской   МО Кореновский район</w:t>
            </w: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1 329,0</w:t>
            </w: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1 329,0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4 712,0</w:t>
            </w: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4 712,0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1 849,3</w:t>
            </w: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1 849,3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1.1.4.</w:t>
            </w:r>
          </w:p>
        </w:tc>
        <w:tc>
          <w:tcPr>
            <w:tcW w:w="1411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Укрепление материально-техническ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ой базы  МБУ ДО ДШИ имени Виктора Гавриловича Захарченко, Героя труда Российской Федерации, дважды Героя труда Кубани, композитора, г. Кореновска</w:t>
            </w:r>
          </w:p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 ДО ДШИ ст. Платнировской</w:t>
            </w:r>
          </w:p>
        </w:tc>
        <w:tc>
          <w:tcPr>
            <w:tcW w:w="421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4 541,4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4B2078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4 541,4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4" w:type="dxa"/>
            <w:vMerge w:val="restart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</w:t>
            </w:r>
          </w:p>
        </w:tc>
        <w:tc>
          <w:tcPr>
            <w:tcW w:w="170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highlight w:val="white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Создание благоприятных условий для эстетического воспитания и художественного образования,</w:t>
            </w:r>
          </w:p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highlight w:val="white"/>
                <w:shd w:val="clear" w:color="auto" w:fill="FFFFFF"/>
              </w:rPr>
              <w:t>укрепление материально- технической базы школ искусств</w:t>
            </w:r>
          </w:p>
        </w:tc>
        <w:tc>
          <w:tcPr>
            <w:tcW w:w="2082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район муниципал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ьные бюджетные учреждения дополнительного образования: детская школа искусств имени Виктора Гавриловича Захарченко, Героя труда Российской Федерации, дважды Героя труда Кубани, композитора, г. Кореновска, детская школа искусств ст. Платнировской   МО Корен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овский район</w:t>
            </w: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316,1</w:t>
            </w: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316,1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3 634,9</w:t>
            </w: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3 634,9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590,4</w:t>
            </w: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590,4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451"/>
          <w:jc w:val="center"/>
        </w:trPr>
        <w:tc>
          <w:tcPr>
            <w:tcW w:w="665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1.1.5</w:t>
            </w:r>
          </w:p>
        </w:tc>
        <w:tc>
          <w:tcPr>
            <w:tcW w:w="1411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Иные межбюджетные трансферты на дополнительную помощь местны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 бюджетам для решения социально-значимых вопросов местного значения МБУ ДО ДШИ имени Виктора Гавриловича Захарченко, Героя труда Российской Федерации, дважды Героя труда Кубани, композитора, г. Кореновска</w:t>
            </w:r>
          </w:p>
        </w:tc>
        <w:tc>
          <w:tcPr>
            <w:tcW w:w="421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280,0</w:t>
            </w: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280,0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 w:val="restart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24 г.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</w:t>
            </w:r>
          </w:p>
        </w:tc>
        <w:tc>
          <w:tcPr>
            <w:tcW w:w="170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highlight w:val="white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Создание благоприятных условий для эстетического воспитания и художественного образования,</w:t>
            </w:r>
          </w:p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highlight w:val="white"/>
                <w:shd w:val="clear" w:color="auto" w:fill="FFFFFF"/>
              </w:rPr>
              <w:t>укрепление материально- технической базы школ искусств</w:t>
            </w:r>
          </w:p>
        </w:tc>
        <w:tc>
          <w:tcPr>
            <w:tcW w:w="2082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Администрация муниципального образования Кореновский район муниципальные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бюджетные учреждения дополнительного образования: детская школа искусств имени Виктора Гавриловича Захарченко, Героя труда Российской Федерации, дважды Героя труда Кубани, композитора, г. Кореновска, детская школа искусств ст. Платнировской   МО Кореновски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й район</w:t>
            </w: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280,0</w:t>
            </w: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280,0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1.2.</w:t>
            </w:r>
          </w:p>
        </w:tc>
        <w:tc>
          <w:tcPr>
            <w:tcW w:w="14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2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2593" w:type="dxa"/>
            <w:gridSpan w:val="1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Выявление и материальная поддержка особо талантливых и одаренных учащихся шко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 искусств;</w:t>
            </w:r>
          </w:p>
        </w:tc>
      </w:tr>
      <w:tr w:rsidR="00000000">
        <w:trPr>
          <w:trHeight w:val="2636"/>
          <w:jc w:val="center"/>
        </w:trPr>
        <w:tc>
          <w:tcPr>
            <w:tcW w:w="66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1.2.1.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Выплата стипендий одаренным учащимся: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 ДО ДШИ имени Виктора Гавриловича Захарченко, Героя труда Российской Федерации, дважды Героя труда Кубани, композитора, г. Кореновска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 ДО ДШИ ст. Платнировской</w:t>
            </w:r>
          </w:p>
        </w:tc>
        <w:tc>
          <w:tcPr>
            <w:tcW w:w="42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0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1 824,0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360,0</w:t>
            </w:r>
          </w:p>
        </w:tc>
        <w:tc>
          <w:tcPr>
            <w:tcW w:w="99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tabs>
                <w:tab w:val="center" w:pos="442"/>
              </w:tabs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ab/>
              <w:t>360,0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420,0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324,0</w:t>
            </w:r>
          </w:p>
        </w:tc>
        <w:tc>
          <w:tcPr>
            <w:tcW w:w="994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70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Число учащихся детских школ искусств, ежегодно удостоенных стипендий, премий, грантов различного уровня</w:t>
            </w:r>
          </w:p>
        </w:tc>
        <w:tc>
          <w:tcPr>
            <w:tcW w:w="208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район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иципальные бюджетные учреждения дополнительного образования: детская школа искусств имени Виктора Гавриловича Захарченко, Героя труда Российской Федерации, дважды Героя труда Кубани, композитора, г. Кореновска, детская школа искусств ст. Платнировской МО 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ореновский район;</w:t>
            </w: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0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0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30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1 824,0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360,0</w:t>
            </w:r>
          </w:p>
        </w:tc>
        <w:tc>
          <w:tcPr>
            <w:tcW w:w="99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tabs>
                <w:tab w:val="center" w:pos="442"/>
              </w:tabs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ab/>
              <w:t>360,0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360,0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420,0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324,0</w:t>
            </w:r>
          </w:p>
        </w:tc>
        <w:tc>
          <w:tcPr>
            <w:tcW w:w="99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</w:t>
            </w:r>
          </w:p>
        </w:tc>
        <w:tc>
          <w:tcPr>
            <w:tcW w:w="130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right="-57" w:hanging="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1.3.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2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2593" w:type="dxa"/>
            <w:gridSpan w:val="1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Создание условий для развития творческих способ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ностей, социализации детей и молодежи, предоставление возможности для саморазвития путем участия в фестивалях и конкурсах различного уровня</w:t>
            </w:r>
          </w:p>
        </w:tc>
      </w:tr>
      <w:tr w:rsidR="00000000">
        <w:trPr>
          <w:trHeight w:val="1603"/>
          <w:jc w:val="center"/>
        </w:trPr>
        <w:tc>
          <w:tcPr>
            <w:tcW w:w="66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1.3.1.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одаренных детей в фестивалях, смотрах-конкурсах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 ДО ДШИ имени Виктора Гавриловича Захарченко, Ге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роя труда Российской Федерации, дважды Героя труда Кубани, композитора, г. Кореновска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 ДО ДШИ ст. Платнировской</w:t>
            </w:r>
          </w:p>
        </w:tc>
        <w:tc>
          <w:tcPr>
            <w:tcW w:w="42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107,7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20,7</w:t>
            </w:r>
          </w:p>
        </w:tc>
        <w:tc>
          <w:tcPr>
            <w:tcW w:w="991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8,5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7,5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57,5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13,5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70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Удельный вес учащихся школ иску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сств, участвующих в фестивалях и конкурсах различного уровня, в общей численности обучающихся в детских школах искусств</w:t>
            </w:r>
          </w:p>
        </w:tc>
        <w:tc>
          <w:tcPr>
            <w:tcW w:w="208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район;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муниципальные бюджетные учреждения дополнительного образования: детская школ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 искусств имени Виктора Гавриловича Захарченко, Героя труда Российской Федерации, дважды Героя труда Кубани, композитора, г. Кореновска, детская школа искусств ст. Платнировской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 Кореновский район;</w:t>
            </w: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0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62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</w:t>
            </w:r>
          </w:p>
        </w:tc>
        <w:tc>
          <w:tcPr>
            <w:tcW w:w="130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874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107,7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20,7</w:t>
            </w:r>
          </w:p>
        </w:tc>
        <w:tc>
          <w:tcPr>
            <w:tcW w:w="991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8,5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7,5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57,5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13,5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60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0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60"/>
          <w:jc w:val="center"/>
        </w:trPr>
        <w:tc>
          <w:tcPr>
            <w:tcW w:w="665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1.3.2</w:t>
            </w:r>
          </w:p>
        </w:tc>
        <w:tc>
          <w:tcPr>
            <w:tcW w:w="1411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Субвенция на осуществление отдельных полномочий Краснодарского края по предоставлению мер социальной поддержки в виде компенсации расходов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на оплату жилых помещений, отопления и освещения педагогическим работникам муниципальных образовательных учреждений, проживающим и работающим в сельской местности </w:t>
            </w:r>
          </w:p>
        </w:tc>
        <w:tc>
          <w:tcPr>
            <w:tcW w:w="421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0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1 005,7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182,1</w:t>
            </w:r>
          </w:p>
        </w:tc>
        <w:tc>
          <w:tcPr>
            <w:tcW w:w="99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193,9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201,7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209,8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218,2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70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highlight w:val="white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Создание благоприятных условий для эстетического воспитания и художественного образования,</w:t>
            </w:r>
          </w:p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highlight w:val="white"/>
                <w:shd w:val="clear" w:color="auto" w:fill="FFFFFF"/>
              </w:rPr>
              <w:t>укрепление материально- технической базы школ искусств</w:t>
            </w:r>
          </w:p>
        </w:tc>
        <w:tc>
          <w:tcPr>
            <w:tcW w:w="208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район;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муниципальные бюджетные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учреждения дополнительного образования: детская школа искусств имени Виктора Гавриловича Захарченко, Героя труда Российской Федерации, дважды Героя труда Кубани, композитора, г. Кореновска, детская школа искусств ст. Платнировской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 Кореновский район;</w:t>
            </w:r>
          </w:p>
        </w:tc>
      </w:tr>
      <w:tr w:rsidR="00000000">
        <w:trPr>
          <w:trHeight w:val="60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0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1 005,7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182,1</w:t>
            </w:r>
          </w:p>
        </w:tc>
        <w:tc>
          <w:tcPr>
            <w:tcW w:w="99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193,9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201,7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209,8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218,2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60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0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60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</w:tc>
        <w:tc>
          <w:tcPr>
            <w:tcW w:w="130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60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0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1.4.</w:t>
            </w:r>
          </w:p>
        </w:tc>
        <w:tc>
          <w:tcPr>
            <w:tcW w:w="1411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21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2593" w:type="dxa"/>
            <w:gridSpan w:val="19"/>
            <w:tcBorders>
              <w:top w:val="single" w:sz="4" w:space="0" w:color="00008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Улучшение качества услуг, предоставляемых учреждениями культуры муниц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ипального образования</w:t>
            </w:r>
          </w:p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 за счет притока квалифицированных кадров.</w:t>
            </w:r>
          </w:p>
        </w:tc>
      </w:tr>
      <w:tr w:rsidR="00000000">
        <w:trPr>
          <w:trHeight w:val="2397"/>
          <w:jc w:val="center"/>
        </w:trPr>
        <w:tc>
          <w:tcPr>
            <w:tcW w:w="665" w:type="dxa"/>
            <w:vMerge w:val="restart"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1.4.1.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 w:val="restart"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4B2078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Подготовка и проведение мероприятий в рамках праздничных дней, памятных дат и знаменательных событий в муниципальном образовании Кореновский район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43,5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13,5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 г.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Сохранение культурного и исторического наследия народов Кубани, и Российской Федерации, обеспечение доступа граждан к культурным ценностям и участию в культурной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жизни, реализация творческого потенциала нации</w:t>
            </w:r>
          </w:p>
        </w:tc>
        <w:tc>
          <w:tcPr>
            <w:tcW w:w="2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</w:t>
            </w:r>
          </w:p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 район, муниципальные бюджетные учреждения дополнительного образования: детская школа искусств г. Кореновска</w:t>
            </w:r>
          </w:p>
        </w:tc>
      </w:tr>
      <w:tr w:rsidR="00000000">
        <w:trPr>
          <w:trHeight w:val="217"/>
          <w:jc w:val="center"/>
        </w:trPr>
        <w:tc>
          <w:tcPr>
            <w:tcW w:w="665" w:type="dxa"/>
            <w:vMerge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589"/>
          <w:jc w:val="center"/>
        </w:trPr>
        <w:tc>
          <w:tcPr>
            <w:tcW w:w="665" w:type="dxa"/>
            <w:vMerge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ый бюджет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0 </w:t>
            </w:r>
          </w:p>
        </w:tc>
        <w:tc>
          <w:tcPr>
            <w:tcW w:w="991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70"/>
          <w:jc w:val="center"/>
        </w:trPr>
        <w:tc>
          <w:tcPr>
            <w:tcW w:w="665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43,5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13,5</w:t>
            </w: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420"/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000000" w:rsidRDefault="004B207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</w:t>
      </w:r>
    </w:p>
    <w:p w:rsidR="00000000" w:rsidRDefault="004B207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начальника отдела культуры</w:t>
      </w:r>
      <w:r>
        <w:rPr>
          <w:color w:val="000000"/>
        </w:rPr>
        <w:t xml:space="preserve"> </w:t>
      </w:r>
    </w:p>
    <w:p w:rsidR="00000000" w:rsidRDefault="004B207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4B207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ectPr w:rsidR="00000000">
          <w:headerReference w:type="even" r:id="rId20"/>
          <w:headerReference w:type="default" r:id="rId21"/>
          <w:headerReference w:type="first" r:id="rId22"/>
          <w:pgSz w:w="16838" w:h="11906" w:orient="landscape"/>
          <w:pgMar w:top="777" w:right="567" w:bottom="426" w:left="1701" w:header="720" w:footer="720" w:gutter="0"/>
          <w:cols w:space="720"/>
          <w:docGrid w:linePitch="326" w:charSpace="-6759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образования Кореновский район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Д.В. Мартыненко</w:t>
      </w:r>
    </w:p>
    <w:p w:rsidR="00000000" w:rsidRDefault="004B2078">
      <w:pPr>
        <w:widowControl/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2</w:t>
      </w:r>
    </w:p>
    <w:p w:rsidR="00000000" w:rsidRDefault="004B2078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 паспорту муниципальной программы</w:t>
      </w:r>
    </w:p>
    <w:p w:rsidR="00000000" w:rsidRDefault="004B2078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муниципального образования</w:t>
      </w:r>
    </w:p>
    <w:p w:rsidR="00000000" w:rsidRDefault="004B2078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Кореновский район</w:t>
      </w:r>
    </w:p>
    <w:p w:rsidR="00000000" w:rsidRDefault="004B2078">
      <w:pPr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«Развитие культуры на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22-2026 годы</w:t>
      </w:r>
    </w:p>
    <w:p w:rsidR="00000000" w:rsidRDefault="004B207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000000" w:rsidRDefault="004B207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tbl>
      <w:tblPr>
        <w:tblW w:w="0" w:type="auto"/>
        <w:tblInd w:w="-5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80"/>
        <w:gridCol w:w="7528"/>
        <w:gridCol w:w="41"/>
        <w:gridCol w:w="30"/>
      </w:tblGrid>
      <w:tr w:rsidR="00000000">
        <w:tc>
          <w:tcPr>
            <w:tcW w:w="10108" w:type="dxa"/>
            <w:gridSpan w:val="2"/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ПАСПОРТ</w:t>
            </w:r>
          </w:p>
          <w:p w:rsidR="00000000" w:rsidRDefault="004B2078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подпрограммы </w:t>
            </w:r>
          </w:p>
          <w:p w:rsidR="00000000" w:rsidRDefault="004B2078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«Развитие муниципального бюджетного учреждения культуры </w:t>
            </w:r>
          </w:p>
          <w:p w:rsidR="00000000" w:rsidRDefault="004B2078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муниципального образования Кореновский район </w:t>
            </w:r>
          </w:p>
          <w:p w:rsidR="00000000" w:rsidRDefault="004B2078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«Кореновская межпоселенческая центральная районная библиотека» муниципальной программы муниципального образования Ко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реновский район</w:t>
            </w:r>
          </w:p>
          <w:p w:rsidR="00000000" w:rsidRDefault="004B2078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«Развитие культуры на 2022-2026 годы»</w:t>
            </w:r>
          </w:p>
          <w:p w:rsidR="00000000" w:rsidRDefault="004B2078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1" w:type="dxa"/>
            <w:shd w:val="clear" w:color="auto" w:fill="auto"/>
          </w:tcPr>
          <w:p w:rsidR="00000000" w:rsidRDefault="004B2078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" w:type="dxa"/>
            <w:shd w:val="clear" w:color="auto" w:fill="auto"/>
          </w:tcPr>
          <w:p w:rsidR="00000000" w:rsidRDefault="004B2078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00000"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Координатор подпрограммы</w:t>
            </w:r>
          </w:p>
          <w:p w:rsidR="00000000" w:rsidRDefault="004B20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отдел культуры администрации муниципального образования Кореновский район</w:t>
            </w:r>
          </w:p>
        </w:tc>
      </w:tr>
      <w:tr w:rsidR="00000000"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Участники </w:t>
            </w:r>
          </w:p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подпрограммы</w:t>
            </w: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отдел культуры администрации муниципального образования Кореновский район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, муниципальное бюджетное учреждение культуры муниципального образования Кореновский район «Кореновская межпоселенческая центральная районная библиотека»</w:t>
            </w:r>
          </w:p>
        </w:tc>
      </w:tr>
      <w:tr w:rsidR="00000000"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Цели </w:t>
            </w:r>
          </w:p>
          <w:p w:rsidR="00000000" w:rsidRDefault="004B20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подпрограммы</w:t>
            </w:r>
          </w:p>
          <w:p w:rsidR="00000000" w:rsidRDefault="004B20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устойчивое развитие библиотечного обслуживания населения межпоселенческими библио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теками, комплектование и обеспечение сохранности их библиотечных фондов</w:t>
            </w:r>
          </w:p>
        </w:tc>
      </w:tr>
      <w:tr w:rsidR="00000000"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Задачи </w:t>
            </w:r>
          </w:p>
          <w:p w:rsidR="00000000" w:rsidRDefault="004B20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подпрограммы</w:t>
            </w:r>
          </w:p>
          <w:p w:rsidR="00000000" w:rsidRDefault="004B20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</w:rPr>
              <w:t>- улучшение качества услуг, предоставляемых муниципальными библиотеками;</w:t>
            </w:r>
          </w:p>
          <w:p w:rsidR="00000000" w:rsidRDefault="004B20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-оперативное и качественное удовлетворение информационных потребностей пользователей мун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иципальных библиотек;</w:t>
            </w:r>
          </w:p>
          <w:p w:rsidR="00000000" w:rsidRDefault="004B20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</w:rPr>
              <w:t>- увеличение доступности к культурному продукту путем информатизации отрасли, создания электронных баз библиотек;</w:t>
            </w:r>
          </w:p>
          <w:p w:rsidR="00000000" w:rsidRDefault="004B20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- создание комфортной среды для привлечения большего количества пользователей библиотек;</w:t>
            </w:r>
          </w:p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- развитие  и сохранение кадров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ого потенциала библиотечной отрасли.</w:t>
            </w:r>
          </w:p>
        </w:tc>
      </w:tr>
      <w:tr w:rsidR="00000000"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Перечень целевых показателей</w:t>
            </w:r>
          </w:p>
          <w:p w:rsidR="00000000" w:rsidRDefault="004B20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подпрограммы</w:t>
            </w:r>
          </w:p>
          <w:p w:rsidR="00000000" w:rsidRDefault="004B20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shd w:val="clear" w:color="auto" w:fill="FFFFFF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 увеличение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охвата библиотечным обслуживанием населения Кореновского района;</w:t>
            </w:r>
          </w:p>
          <w:p w:rsidR="00000000" w:rsidRDefault="004B20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- увеличение количества библиографических записей в электронных каталогах муниципальных библиотек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 (по сравнению с предыдущим годом);</w:t>
            </w:r>
          </w:p>
          <w:p w:rsidR="00000000" w:rsidRDefault="004B20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 увеличение доли общедоступных библиотек, подключенных к сети «Интернет» в общем количестве муниципальных библиотек муниципального образования Кореновский район;</w:t>
            </w:r>
          </w:p>
          <w:p w:rsidR="00000000" w:rsidRDefault="004B20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</w:p>
        </w:tc>
      </w:tr>
      <w:tr w:rsidR="00000000"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Этапы и сроки реализации подпрограммы</w:t>
            </w: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2022-2026 годы</w:t>
            </w:r>
          </w:p>
        </w:tc>
      </w:tr>
      <w:tr w:rsidR="00000000"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bookmarkStart w:id="12" w:name="_26in1rg"/>
            <w:bookmarkEnd w:id="12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Объемы бюджетных ассигнований подпрограммы</w:t>
            </w:r>
          </w:p>
          <w:p w:rsidR="00000000" w:rsidRDefault="004B20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Объем финансирования мероприятий подпрограммы в 2022- 2026 годах составляет </w:t>
            </w: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 xml:space="preserve">107 934,4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тысяч рублей,</w:t>
            </w:r>
          </w:p>
          <w:p w:rsidR="00000000" w:rsidRDefault="004B20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в том числе: </w:t>
            </w:r>
          </w:p>
          <w:p w:rsidR="00000000" w:rsidRDefault="004B20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из средств бюджета муниципального образования Кореновский район –</w:t>
            </w: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 xml:space="preserve">103 083,7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тысяч рублей,</w:t>
            </w:r>
          </w:p>
          <w:p w:rsidR="00000000" w:rsidRDefault="004B20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в том чис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ле на:</w:t>
            </w:r>
          </w:p>
          <w:p w:rsidR="00000000" w:rsidRDefault="004B2078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2022 год – 18 324,0 тысяч рублей;</w:t>
            </w:r>
          </w:p>
          <w:p w:rsidR="00000000" w:rsidRDefault="004B2078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2023 год – 18 113,3 тысяч рублей;</w:t>
            </w:r>
          </w:p>
          <w:p w:rsidR="00000000" w:rsidRDefault="004B2078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24 224,1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тысяч рублей;</w:t>
            </w:r>
          </w:p>
          <w:p w:rsidR="00000000" w:rsidRDefault="004B2078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2025 год -  </w:t>
            </w: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27 105,3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тысяч рублей;</w:t>
            </w:r>
          </w:p>
          <w:p w:rsidR="00000000" w:rsidRDefault="004B2078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2026 год - 15 317,0 тысяч рублей.</w:t>
            </w:r>
          </w:p>
          <w:p w:rsidR="00000000" w:rsidRDefault="004B20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из средств краевого бюджета –</w:t>
            </w: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3 368,9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тысяч рублей,</w:t>
            </w:r>
          </w:p>
          <w:p w:rsidR="00000000" w:rsidRDefault="004B20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в том числе на:</w:t>
            </w:r>
          </w:p>
          <w:p w:rsidR="00000000" w:rsidRDefault="004B2078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2022 год —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96,7 тысяч рублей;</w:t>
            </w:r>
          </w:p>
          <w:p w:rsidR="00000000" w:rsidRDefault="004B2078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2023 год — 795,1 тысяч рублей;</w:t>
            </w:r>
          </w:p>
          <w:p w:rsidR="00000000" w:rsidRDefault="004B2078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2024 год — 1 525,4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 рублей;</w:t>
            </w:r>
          </w:p>
          <w:p w:rsidR="00000000" w:rsidRDefault="004B2078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2025 год —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874,8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 рублей;</w:t>
            </w:r>
          </w:p>
          <w:p w:rsidR="00000000" w:rsidRDefault="004B2078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2026 год — 76,9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 рублей.</w:t>
            </w:r>
          </w:p>
          <w:p w:rsidR="00000000" w:rsidRDefault="004B20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из средств федеральный бюджета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1481.8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 рублей,</w:t>
            </w:r>
          </w:p>
          <w:p w:rsidR="00000000" w:rsidRDefault="004B20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в том числе на: </w:t>
            </w:r>
          </w:p>
          <w:p w:rsidR="00000000" w:rsidRDefault="004B2078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2022 год — 343,0 тысяч рублей;</w:t>
            </w:r>
          </w:p>
          <w:p w:rsidR="00000000" w:rsidRDefault="004B2078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2023 год —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337,0 тысяч рублей;</w:t>
            </w:r>
          </w:p>
          <w:p w:rsidR="00000000" w:rsidRDefault="004B2078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2024 год — 263,9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 рублей;</w:t>
            </w:r>
          </w:p>
          <w:p w:rsidR="00000000" w:rsidRDefault="004B2078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2025 год —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265.4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тысяч рублей; </w:t>
            </w:r>
          </w:p>
          <w:p w:rsidR="00000000" w:rsidRDefault="004B2078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2026 год — 272.5 тысяч рублей. </w:t>
            </w:r>
          </w:p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</w:p>
        </w:tc>
      </w:tr>
      <w:tr w:rsidR="00000000"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Контроль за   выполнением подпрограммы</w:t>
            </w: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Администрация муниципального образования Кореновский район</w:t>
            </w:r>
          </w:p>
        </w:tc>
      </w:tr>
    </w:tbl>
    <w:p w:rsidR="00000000" w:rsidRDefault="004B2078">
      <w:pPr>
        <w:widowControl/>
        <w:shd w:val="clear" w:color="auto" w:fill="FFFFFF"/>
        <w:jc w:val="center"/>
      </w:pPr>
    </w:p>
    <w:p w:rsidR="00000000" w:rsidRDefault="004B207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3" w:name="lnxbz9"/>
      <w:bookmarkEnd w:id="13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Характеристика текущего состояния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прогноз развития соответствующей</w:t>
      </w:r>
    </w:p>
    <w:p w:rsidR="00000000" w:rsidRDefault="004B207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сферы реализации подпрограммы</w:t>
      </w:r>
    </w:p>
    <w:p w:rsidR="00000000" w:rsidRDefault="004B207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000000" w:rsidRDefault="004B2078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Муниципальное бюджетное учреждение культуры муниципального образования Кореновский район «Кореновская межпоселенческая центральная районная библиотека» является методическим центром 25 муни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ципальных библиотек, которые ежегодно обслуживают более 40 тысяч читателей, с книговыдачей свыше 195 тысяч экземпляров. Ежегодно муниципальными    библиотеками   проводятся   свыше 1500 мероприятий для различных категорий населения с целью просвещения и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ивлечения большего количества читателей в библиотеки района.</w:t>
      </w:r>
    </w:p>
    <w:p w:rsidR="00000000" w:rsidRDefault="004B2078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Однако фонды библиотек требуют постоянного обновления, направленного на оперативное и качественное удовлетворение актуальных информационных потребностей пользователей библиотек на основе новых 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формационных технологий, автоматизации библиотечных процессов и их модернизации. Имеющиеся в библиотеках технические средства и специальное оборудование в большинстве своем эксплуатируются с превышением нормативных сроков службы, имеют значительный физичес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кий и моральный износ, кроме того имеющееся техническое обеспечение не способно в полной мере удовлетворить актуальные запросы читателей.</w:t>
      </w:r>
    </w:p>
    <w:p w:rsidR="00000000" w:rsidRDefault="004B2078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Внедрение современных информационных технологий в библиотечную деятельность будет способствовать созданию интернет-сай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тов муниципальных библиотек и осуществлению на их базе виртуальных библиотек, которые позволят повысить оперативность и качество информационного обслуживания населения Кореновского района, в том числе по предоставлению муниципальных услуг в электронном вид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е.</w:t>
      </w:r>
    </w:p>
    <w:p w:rsidR="00000000" w:rsidRDefault="004B2078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муниципальных библиотек в настоящее время самой острой проблемой остаётся сохранение и пополнение библиотечных фондов книгами и периодическими изданиями.</w:t>
      </w:r>
    </w:p>
    <w:p w:rsidR="00000000" w:rsidRDefault="004B2078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целях расширения свободного доступа читателей к фондам муниципальных библиотек необходимо 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ведение работ по наращиванию компьютерного парка, внедрению автоматизированных систем нового поколения и обновлённого программного обеспечения, созданию новых информационных ресурсов и услуг для населения.</w:t>
      </w:r>
    </w:p>
    <w:p w:rsidR="00000000" w:rsidRDefault="004B2078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Структурные изменения в отрасли, связанные с рефор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мой местного самоуправления, требуют дополнительных усилий и финансовых вложений для сохранения единого информационно - культурного пространства на уровне муниципального образования, установления культурных связей на новой основе и активной пропаганде куль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турных ценностей, поддержки и развития библиотечного обслуживания населения.</w:t>
      </w:r>
    </w:p>
    <w:p w:rsidR="00000000" w:rsidRDefault="004B2078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Программно-целевой метод решения проблем культуры позволяет определить самые болевые точки в культурной палитре района и направить средства на решение той или иной проблемы, а так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же своевременно реагировать на быстро меняющиеся требования времени.</w:t>
      </w:r>
    </w:p>
    <w:p w:rsidR="00000000" w:rsidRDefault="004B2078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4B207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14" w:name="35nkun2"/>
      <w:bookmarkEnd w:id="14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Цели, задачи и целевые показатели, конкретные сроки и этапы </w:t>
      </w:r>
    </w:p>
    <w:p w:rsidR="00000000" w:rsidRDefault="004B207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реализации подпрограммы</w:t>
      </w:r>
    </w:p>
    <w:p w:rsidR="00000000" w:rsidRDefault="004B207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4B2078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2.1. Основная цель подпрограммы - устойчивое развитие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библиотечного обслуживания населения межпос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еленческими библиотеками, комплектование и</w:t>
      </w:r>
    </w:p>
    <w:p w:rsidR="00000000" w:rsidRDefault="004B207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обеспечение сохранности их библиотечных фондов.</w:t>
      </w:r>
    </w:p>
    <w:p w:rsidR="00000000" w:rsidRDefault="004B2078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2.2. Для достижения указанной цели необходимо решить следующие основные задачи:</w:t>
      </w:r>
    </w:p>
    <w:p w:rsidR="00000000" w:rsidRDefault="004B2078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улучшение качества услуг, предоставляемых муниципальными библиотеками;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- оперативно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е и качественное удовлетворение информационных потребностей пользователей муниципальных библиотек;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- увеличение доступности к культурному продукту путем информатизации отрасли, создания электронных баз библиотек;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-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оздание комфортной среды для привлечения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большего количества пользователей библиотек;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создание комфортной среды для привлечения большего количества пользователей библиотек;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2.3. Сроки реализации подпрограммы: 2022-2026 годы.</w:t>
      </w:r>
    </w:p>
    <w:p w:rsidR="00000000" w:rsidRDefault="004B2078">
      <w:pPr>
        <w:shd w:val="clear" w:color="auto" w:fill="FFFFFF"/>
        <w:tabs>
          <w:tab w:val="left" w:pos="993"/>
          <w:tab w:val="left" w:pos="1276"/>
        </w:tabs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2.4. Целевые показатели подпрограммы увязаны с целевыми показателями,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характеризующими достижение целей и решение задач подпрограммы.</w:t>
      </w:r>
    </w:p>
    <w:p w:rsidR="00000000" w:rsidRDefault="004B2078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Плановые значения целевых показателей приведены в приложении № 1.</w:t>
      </w:r>
    </w:p>
    <w:p w:rsidR="00000000" w:rsidRDefault="004B207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000000" w:rsidRDefault="004B2078">
      <w:pPr>
        <w:shd w:val="clear" w:color="auto" w:fill="FFFFFF"/>
        <w:ind w:firstLine="7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Перечень основных мероприятий муниципальной программы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4B2078">
      <w:pPr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основных мероприятий муниципальной программы приводится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табличной форме в соответствии с приложением № 2 подпрограммы «Развитие муниципального бюджетного учреждения культуры муниципального образования Кореновский район «Кореновская межпоселенческая центральная районная библиотека».</w:t>
      </w:r>
    </w:p>
    <w:p w:rsidR="00000000" w:rsidRDefault="004B207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4B207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15" w:name="_1ksv4uv"/>
      <w:bookmarkEnd w:id="15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Обоснование ресурсного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беспечения подпрограммы</w:t>
      </w:r>
    </w:p>
    <w:p w:rsidR="00000000" w:rsidRDefault="004B207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-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099"/>
        <w:gridCol w:w="1322"/>
        <w:gridCol w:w="1398"/>
        <w:gridCol w:w="1012"/>
        <w:gridCol w:w="1143"/>
        <w:gridCol w:w="1013"/>
        <w:gridCol w:w="965"/>
        <w:gridCol w:w="1007"/>
        <w:gridCol w:w="15"/>
      </w:tblGrid>
      <w:tr w:rsidR="00000000">
        <w:trPr>
          <w:trHeight w:val="262"/>
        </w:trPr>
        <w:tc>
          <w:tcPr>
            <w:tcW w:w="209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4B2078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4B2078">
            <w:pPr>
              <w:widowControl/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Объем финансирования мероприятия</w:t>
            </w:r>
          </w:p>
        </w:tc>
        <w:tc>
          <w:tcPr>
            <w:tcW w:w="13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Объем финансирования,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всего (тыс. руб.)</w:t>
            </w:r>
          </w:p>
        </w:tc>
        <w:tc>
          <w:tcPr>
            <w:tcW w:w="6553" w:type="dxa"/>
            <w:gridSpan w:val="7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Объем финансирования (тыс. руб.)</w:t>
            </w:r>
          </w:p>
        </w:tc>
      </w:tr>
      <w:tr w:rsidR="00000000">
        <w:trPr>
          <w:trHeight w:val="273"/>
        </w:trPr>
        <w:tc>
          <w:tcPr>
            <w:tcW w:w="209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98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Источник финансирования</w:t>
            </w:r>
          </w:p>
        </w:tc>
        <w:tc>
          <w:tcPr>
            <w:tcW w:w="5140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В том числе по годам</w:t>
            </w:r>
          </w:p>
        </w:tc>
        <w:tc>
          <w:tcPr>
            <w:tcW w:w="15" w:type="dxa"/>
            <w:shd w:val="clear" w:color="auto" w:fill="auto"/>
          </w:tcPr>
          <w:p w:rsidR="00000000" w:rsidRDefault="004B2078"/>
        </w:tc>
      </w:tr>
      <w:tr w:rsidR="00000000">
        <w:trPr>
          <w:trHeight w:val="1414"/>
        </w:trPr>
        <w:tc>
          <w:tcPr>
            <w:tcW w:w="209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2022 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год</w:t>
            </w:r>
          </w:p>
        </w:tc>
        <w:tc>
          <w:tcPr>
            <w:tcW w:w="11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2023 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год</w:t>
            </w:r>
          </w:p>
        </w:tc>
        <w:tc>
          <w:tcPr>
            <w:tcW w:w="1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2024 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год</w:t>
            </w:r>
          </w:p>
        </w:tc>
        <w:tc>
          <w:tcPr>
            <w:tcW w:w="9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2025 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год</w:t>
            </w:r>
          </w:p>
        </w:tc>
        <w:tc>
          <w:tcPr>
            <w:tcW w:w="100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2026 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год</w:t>
            </w:r>
          </w:p>
        </w:tc>
        <w:tc>
          <w:tcPr>
            <w:tcW w:w="15" w:type="dxa"/>
            <w:shd w:val="clear" w:color="auto" w:fill="auto"/>
          </w:tcPr>
          <w:p w:rsidR="00000000" w:rsidRDefault="004B2078"/>
        </w:tc>
      </w:tr>
      <w:tr w:rsidR="00000000">
        <w:trPr>
          <w:trHeight w:val="563"/>
        </w:trPr>
        <w:tc>
          <w:tcPr>
            <w:tcW w:w="209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Подпрограмма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«Развитие муниципального бюджетного учреждения культуры муниципального образования Кореновский район «Кореновская межпоселенческая центральная районная библиотека»</w:t>
            </w:r>
          </w:p>
        </w:tc>
        <w:tc>
          <w:tcPr>
            <w:tcW w:w="13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107 934,4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т.ч.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к.б.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3 368,9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ф.б.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1481,8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103 083,7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000000" w:rsidRDefault="004B2078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Краевой 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</w:rPr>
              <w:t>бюджет</w:t>
            </w:r>
          </w:p>
        </w:tc>
        <w:tc>
          <w:tcPr>
            <w:tcW w:w="10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</w:rPr>
              <w:t>96,7</w:t>
            </w:r>
          </w:p>
        </w:tc>
        <w:tc>
          <w:tcPr>
            <w:tcW w:w="11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</w:rPr>
              <w:t>795,1</w:t>
            </w:r>
          </w:p>
        </w:tc>
        <w:tc>
          <w:tcPr>
            <w:tcW w:w="1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</w:rPr>
              <w:t>1 5</w:t>
            </w:r>
            <w:r>
              <w:rPr>
                <w:rFonts w:ascii="Times New Roman" w:eastAsia="Times New Roman" w:hAnsi="Times New Roman" w:cs="Times New Roman"/>
              </w:rPr>
              <w:t>25,4</w:t>
            </w:r>
          </w:p>
        </w:tc>
        <w:tc>
          <w:tcPr>
            <w:tcW w:w="96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>874,8</w:t>
            </w:r>
          </w:p>
        </w:tc>
        <w:tc>
          <w:tcPr>
            <w:tcW w:w="100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>76.9</w:t>
            </w:r>
          </w:p>
        </w:tc>
        <w:tc>
          <w:tcPr>
            <w:tcW w:w="15" w:type="dxa"/>
            <w:shd w:val="clear" w:color="auto" w:fill="auto"/>
          </w:tcPr>
          <w:p w:rsidR="00000000" w:rsidRDefault="004B2078"/>
        </w:tc>
      </w:tr>
      <w:tr w:rsidR="00000000">
        <w:trPr>
          <w:trHeight w:val="850"/>
        </w:trPr>
        <w:tc>
          <w:tcPr>
            <w:tcW w:w="209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0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</w:rPr>
              <w:t>343,0</w:t>
            </w:r>
          </w:p>
        </w:tc>
        <w:tc>
          <w:tcPr>
            <w:tcW w:w="11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</w:rPr>
              <w:t>337,0</w:t>
            </w:r>
          </w:p>
        </w:tc>
        <w:tc>
          <w:tcPr>
            <w:tcW w:w="1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</w:rPr>
              <w:t>263,9</w:t>
            </w:r>
          </w:p>
        </w:tc>
        <w:tc>
          <w:tcPr>
            <w:tcW w:w="9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265,4</w:t>
            </w:r>
          </w:p>
        </w:tc>
        <w:tc>
          <w:tcPr>
            <w:tcW w:w="100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272,5</w:t>
            </w:r>
          </w:p>
        </w:tc>
        <w:tc>
          <w:tcPr>
            <w:tcW w:w="15" w:type="dxa"/>
            <w:shd w:val="clear" w:color="auto" w:fill="auto"/>
          </w:tcPr>
          <w:p w:rsidR="00000000" w:rsidRDefault="004B2078"/>
        </w:tc>
      </w:tr>
      <w:tr w:rsidR="00000000">
        <w:trPr>
          <w:trHeight w:val="1023"/>
        </w:trPr>
        <w:tc>
          <w:tcPr>
            <w:tcW w:w="209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</w:rPr>
              <w:t>Муниципальный бюджет</w:t>
            </w:r>
          </w:p>
        </w:tc>
        <w:tc>
          <w:tcPr>
            <w:tcW w:w="10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>18 324,0</w:t>
            </w:r>
          </w:p>
        </w:tc>
        <w:tc>
          <w:tcPr>
            <w:tcW w:w="11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 xml:space="preserve">18 </w:t>
            </w:r>
            <w:r>
              <w:rPr>
                <w:rFonts w:ascii="Times New Roman" w:hAnsi="Times New Roman" w:cs="Times New Roman"/>
                <w:lang w:val="en-US"/>
              </w:rPr>
              <w:t>113,3</w:t>
            </w:r>
          </w:p>
        </w:tc>
        <w:tc>
          <w:tcPr>
            <w:tcW w:w="1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>24 224,1</w:t>
            </w:r>
          </w:p>
        </w:tc>
        <w:tc>
          <w:tcPr>
            <w:tcW w:w="9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>27105,3</w:t>
            </w:r>
          </w:p>
        </w:tc>
        <w:tc>
          <w:tcPr>
            <w:tcW w:w="100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>15 317,0</w:t>
            </w:r>
          </w:p>
        </w:tc>
        <w:tc>
          <w:tcPr>
            <w:tcW w:w="15" w:type="dxa"/>
            <w:shd w:val="clear" w:color="auto" w:fill="auto"/>
          </w:tcPr>
          <w:p w:rsidR="00000000" w:rsidRDefault="004B2078"/>
        </w:tc>
      </w:tr>
      <w:tr w:rsidR="00000000">
        <w:trPr>
          <w:trHeight w:val="1255"/>
        </w:trPr>
        <w:tc>
          <w:tcPr>
            <w:tcW w:w="209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</w:rPr>
              <w:t>Внебюджетные источники</w:t>
            </w:r>
          </w:p>
        </w:tc>
        <w:tc>
          <w:tcPr>
            <w:tcW w:w="10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0</w:t>
            </w:r>
          </w:p>
        </w:tc>
        <w:tc>
          <w:tcPr>
            <w:tcW w:w="100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0</w:t>
            </w:r>
          </w:p>
        </w:tc>
        <w:tc>
          <w:tcPr>
            <w:tcW w:w="15" w:type="dxa"/>
            <w:shd w:val="clear" w:color="auto" w:fill="auto"/>
          </w:tcPr>
          <w:p w:rsidR="00000000" w:rsidRDefault="004B2078"/>
        </w:tc>
      </w:tr>
    </w:tbl>
    <w:p w:rsidR="00000000" w:rsidRDefault="004B2078">
      <w:pPr>
        <w:widowControl/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Объем софинансирования из краевого бюджета выделяется в рамках государственной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программы Краснодарского края «Развитие культуры», утвержденной постановлением главы администрации (губернатора) Краснодарского края от 22.10.2015 года № 986 «Об утверждении государственной программы Краснодарского края «Развитие культуры» (с изменениями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 15.03.2021 г. № 125)</w:t>
      </w:r>
    </w:p>
    <w:p w:rsidR="00000000" w:rsidRDefault="004B2078">
      <w:pPr>
        <w:widowControl/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4B207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Методика оценки эффективности реализации подпрограммы</w:t>
      </w:r>
    </w:p>
    <w:p w:rsidR="00000000" w:rsidRDefault="004B207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4B2078">
      <w:pPr>
        <w:widowControl/>
        <w:shd w:val="clear" w:color="auto" w:fill="FFFFFF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Оценка эффективности реализации муниципальной программы производится ежегодно в соответствии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Порядком проведения оценки эффективности реализации муниципальной программы, 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вержденным постановлением администрации муниципального образования Кореновский район № 1921 от 2 ноября 2023 года.</w:t>
      </w:r>
    </w:p>
    <w:p w:rsidR="00000000" w:rsidRDefault="004B2078">
      <w:pPr>
        <w:widowControl/>
        <w:shd w:val="clear" w:color="auto" w:fill="FFFFFF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Результаты оценки эффективности реализации муниципальной программы предоставляются в составе ежегодного доклада о ходе реализации муниципальн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ой программы ответственного исполнителя муниципальной программы о ходе ее реализации и об оценке эффективности.</w:t>
      </w:r>
    </w:p>
    <w:p w:rsidR="00000000" w:rsidRDefault="004B207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4B207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Механизм реализации подпрограммы и контроль за ее выполнением</w:t>
      </w:r>
    </w:p>
    <w:p w:rsidR="00000000" w:rsidRDefault="004B207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Текущее управление ходом реализации муниципальной программы и контроль за 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выполнением осуществляет отдел культуры администрации муниципального образования Кореновский район, который: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обеспечивает разработку и реализацию муниципальной программы, её согласование с соисполнителями, участниками муниципальной программы;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формирует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структуру муниципальной программы и перечень соисполнителей, участников муниципальной программы;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реализацию муниципальной программы, координацию деятельности соисполнителей, участников муниципальной программы;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принимает решение о внесении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установленном порядке изменений в муниципальную программу;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несет ответственность за достижение целевых показателей муниципальной программы;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подготовку предложений по объемам и источникам финансирования реализации муниципальной программы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основании предложений соисполнителей, участников муниципальной программы;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разрабатывает формы отчетности для соисполнителей и участников муниципальной программы, необходимые для проведения мониторинга реализации  муниципальной программы, устанавливает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сроки их предоставления;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мониторинг и анализ отчетности, предоставляемой соисполнителями и участниками муниципальной программы;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ежегодно проводит оценку эффективности реализации  муниципальной программы;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готовит ежегодный доклад о ходе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еализации муниципальной программы и оценке эффективности её реализации (далее — доклад о ходе реализации муниципальной программы);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информационную и разъяснительную работу, направленную на освещение целей и задач муниципальной программы в печат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ных средствах массовой информации, на официальном сайте в информационно-телекоммуникационной сети Интернет;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размещает информацию о ходе реализации и достигнутых результатах  муниципальной программы на официальном сайте в информационно-телекоммуникационно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й сети Интернет;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иные полномочия, установленные  муниципальной программой.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целях  осуществления текущего контроля реализации мероприятий муниципальной программы ответственный исполнитель программы ежеквартально до 25-го числа месяца, следу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мероприятий. 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Ответственный исполнитель еже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годно, до 1 марта года, следующего за отчетным годом, направляет в управление экономики доклад о ходе   реализации муниципальной программы на бумажных и электронных носителях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Исполнителем мероприятий подпрограммы является муниципальное бюджетное учреждение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культуры муниципального образования Кореновский район «Кореновская межпоселенческая центральная районная библиотека», которая представляет в управление экономики администрации муниципального образования Кореновский район информацию об исполнении мероприят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ий подпрограммы в следующие сроки: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ежеквартально до 20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 срок до 10 февраля года, следующего за отчетным, отч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ет о ходе реализации мероприятий с указанием объема использованных денежных средств, оценку эффективности и результативности реализации Подпрограммы.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Отдел культуры администрации муниципального образования Кореновский район предоставляет в управление эконо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4B207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</w:t>
      </w:r>
    </w:p>
    <w:p w:rsidR="00000000" w:rsidRDefault="004B207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начальника отдела культуры</w:t>
      </w:r>
      <w:r>
        <w:rPr>
          <w:color w:val="000000"/>
        </w:rPr>
        <w:t xml:space="preserve"> </w:t>
      </w:r>
    </w:p>
    <w:p w:rsidR="00000000" w:rsidRDefault="004B207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4B207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ectPr w:rsidR="00000000">
          <w:headerReference w:type="even" r:id="rId23"/>
          <w:headerReference w:type="default" r:id="rId24"/>
          <w:headerReference w:type="first" r:id="rId25"/>
          <w:pgSz w:w="11906" w:h="16838"/>
          <w:pgMar w:top="1134" w:right="567" w:bottom="1134" w:left="1701" w:header="720" w:footer="720" w:gutter="0"/>
          <w:cols w:space="720"/>
          <w:docGrid w:linePitch="326" w:charSpace="-6759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образования Кореновский райо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                                                    Д.В. Мартыненко</w:t>
      </w:r>
    </w:p>
    <w:p w:rsidR="00000000" w:rsidRDefault="004B207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ЦЕЛИ, ЗАДАЧИ И ЦЕЛЕВЫЕ ПОКАЗАТЕЛИ МУНИЦИПАЛЬНОЙ ПОДПРОГРАММЫ</w:t>
      </w:r>
    </w:p>
    <w:p w:rsidR="00000000" w:rsidRDefault="004B207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«Развитие муниципального бюджетного учреждения культуры муниципального образования Кореновский район «Кореновская межпоселенч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еская центральная районная библиотека» </w:t>
      </w:r>
    </w:p>
    <w:p w:rsidR="00000000" w:rsidRDefault="004B207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муниципальной программы муниципального образования Кореновский район </w:t>
      </w:r>
    </w:p>
    <w:p w:rsidR="00000000" w:rsidRDefault="004B207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«Развитие культуры на 2022-2026 годы»</w:t>
      </w:r>
    </w:p>
    <w:p w:rsidR="00000000" w:rsidRDefault="004B207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-18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03"/>
        <w:gridCol w:w="6171"/>
        <w:gridCol w:w="1254"/>
        <w:gridCol w:w="975"/>
        <w:gridCol w:w="1158"/>
        <w:gridCol w:w="1156"/>
        <w:gridCol w:w="1157"/>
        <w:gridCol w:w="1131"/>
        <w:gridCol w:w="1214"/>
      </w:tblGrid>
      <w:tr w:rsidR="00000000">
        <w:tc>
          <w:tcPr>
            <w:tcW w:w="60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п/п</w:t>
            </w:r>
          </w:p>
        </w:tc>
        <w:tc>
          <w:tcPr>
            <w:tcW w:w="617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Наименование</w:t>
            </w:r>
          </w:p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целевого показателя</w:t>
            </w:r>
          </w:p>
        </w:tc>
        <w:tc>
          <w:tcPr>
            <w:tcW w:w="125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Ед.</w:t>
            </w:r>
          </w:p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изм.</w:t>
            </w:r>
          </w:p>
        </w:tc>
        <w:tc>
          <w:tcPr>
            <w:tcW w:w="97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Статус 1</w:t>
            </w:r>
          </w:p>
        </w:tc>
        <w:tc>
          <w:tcPr>
            <w:tcW w:w="5816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Значение показателей</w:t>
            </w:r>
          </w:p>
        </w:tc>
      </w:tr>
      <w:tr w:rsidR="00000000">
        <w:tc>
          <w:tcPr>
            <w:tcW w:w="60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617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25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97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15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2022 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1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2023 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2024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1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2025 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21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2026 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</w:tr>
      <w:tr w:rsidR="00000000">
        <w:tc>
          <w:tcPr>
            <w:tcW w:w="6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61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2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115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11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</w:t>
            </w:r>
          </w:p>
        </w:tc>
        <w:tc>
          <w:tcPr>
            <w:tcW w:w="11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</w:t>
            </w:r>
          </w:p>
        </w:tc>
        <w:tc>
          <w:tcPr>
            <w:tcW w:w="121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</w:t>
            </w:r>
          </w:p>
        </w:tc>
      </w:tr>
      <w:tr w:rsidR="00000000">
        <w:tc>
          <w:tcPr>
            <w:tcW w:w="6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1.1</w:t>
            </w:r>
          </w:p>
        </w:tc>
        <w:tc>
          <w:tcPr>
            <w:tcW w:w="61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Охват библиотечным обслуживанием населения Кореновского района</w:t>
            </w:r>
          </w:p>
        </w:tc>
        <w:tc>
          <w:tcPr>
            <w:tcW w:w="12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15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46,64</w:t>
            </w:r>
          </w:p>
        </w:tc>
        <w:tc>
          <w:tcPr>
            <w:tcW w:w="11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46,65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46,66</w:t>
            </w:r>
          </w:p>
        </w:tc>
        <w:tc>
          <w:tcPr>
            <w:tcW w:w="11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46,67</w:t>
            </w:r>
          </w:p>
        </w:tc>
        <w:tc>
          <w:tcPr>
            <w:tcW w:w="121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46,68</w:t>
            </w:r>
          </w:p>
        </w:tc>
      </w:tr>
      <w:tr w:rsidR="00000000">
        <w:tc>
          <w:tcPr>
            <w:tcW w:w="6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1.3</w:t>
            </w:r>
          </w:p>
        </w:tc>
        <w:tc>
          <w:tcPr>
            <w:tcW w:w="61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Увеличение количества библиографических записей в электронных каталогах муниципальных библиотек (п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 сравнению с предыдущим годом)</w:t>
            </w:r>
          </w:p>
        </w:tc>
        <w:tc>
          <w:tcPr>
            <w:tcW w:w="12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5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2,8</w:t>
            </w:r>
          </w:p>
        </w:tc>
        <w:tc>
          <w:tcPr>
            <w:tcW w:w="11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2,9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11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3,1</w:t>
            </w:r>
          </w:p>
        </w:tc>
        <w:tc>
          <w:tcPr>
            <w:tcW w:w="121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3,2</w:t>
            </w:r>
          </w:p>
        </w:tc>
      </w:tr>
      <w:tr w:rsidR="00000000">
        <w:tc>
          <w:tcPr>
            <w:tcW w:w="6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1.4</w:t>
            </w:r>
          </w:p>
        </w:tc>
        <w:tc>
          <w:tcPr>
            <w:tcW w:w="61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доли общедоступных библиотек, подключенных к сети «Интернет» в общем количестве муниципальных библиотек муниципального образования Кореновский район</w:t>
            </w:r>
          </w:p>
        </w:tc>
        <w:tc>
          <w:tcPr>
            <w:tcW w:w="12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5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72</w:t>
            </w:r>
          </w:p>
        </w:tc>
        <w:tc>
          <w:tcPr>
            <w:tcW w:w="11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76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80</w:t>
            </w:r>
          </w:p>
        </w:tc>
        <w:tc>
          <w:tcPr>
            <w:tcW w:w="11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84</w:t>
            </w:r>
          </w:p>
        </w:tc>
        <w:tc>
          <w:tcPr>
            <w:tcW w:w="121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88</w:t>
            </w:r>
          </w:p>
        </w:tc>
      </w:tr>
    </w:tbl>
    <w:p w:rsidR="00000000" w:rsidRDefault="004B2078">
      <w:pPr>
        <w:shd w:val="clear" w:color="auto" w:fill="FFFFFF"/>
      </w:pPr>
    </w:p>
    <w:p w:rsidR="00000000" w:rsidRDefault="004B2078">
      <w:pPr>
        <w:shd w:val="clear" w:color="auto" w:fill="FFFFFF"/>
      </w:pPr>
    </w:p>
    <w:p w:rsidR="00000000" w:rsidRDefault="004B2078">
      <w:pPr>
        <w:shd w:val="clear" w:color="auto" w:fill="FFFFFF"/>
      </w:pPr>
    </w:p>
    <w:p w:rsidR="00000000" w:rsidRDefault="004B207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полняющий обязанности </w:t>
      </w:r>
    </w:p>
    <w:p w:rsidR="00000000" w:rsidRDefault="004B207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начальника отдела культуры</w:t>
      </w:r>
      <w:r>
        <w:rPr>
          <w:color w:val="000000"/>
        </w:rPr>
        <w:t xml:space="preserve"> </w:t>
      </w:r>
    </w:p>
    <w:p w:rsidR="00000000" w:rsidRDefault="004B207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4B207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образования Кореновский район                                                                                                                          Д.В. Мартыненко</w:t>
      </w:r>
    </w:p>
    <w:p w:rsidR="00000000" w:rsidRDefault="004B2078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4B2078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4B2078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4B2078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4B2078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ожение № 2</w:t>
      </w:r>
    </w:p>
    <w:p w:rsidR="00000000" w:rsidRDefault="004B207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4B207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ПЕРЕЧЕНЬ ОСНОВНЫХ МЕРОПРИЯТИЙ ПОДПРОГРАММЫ</w:t>
      </w:r>
    </w:p>
    <w:p w:rsidR="00000000" w:rsidRDefault="004B207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Развитие муниципального бюджетного учреждения культуры муниципального образования Кореновский район «Кореновская межпоселенческая центральная районная библиотека» </w:t>
      </w:r>
    </w:p>
    <w:p w:rsidR="00000000" w:rsidRDefault="004B207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муниципальной программы муниципально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 образования Кореновский район «Развитие культуры на 2022-2026 годы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»</w:t>
      </w: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2"/>
        <w:gridCol w:w="1830"/>
        <w:gridCol w:w="383"/>
        <w:gridCol w:w="1587"/>
        <w:gridCol w:w="992"/>
        <w:gridCol w:w="1002"/>
        <w:gridCol w:w="956"/>
        <w:gridCol w:w="877"/>
        <w:gridCol w:w="994"/>
        <w:gridCol w:w="991"/>
        <w:gridCol w:w="1134"/>
        <w:gridCol w:w="1699"/>
        <w:gridCol w:w="2066"/>
      </w:tblGrid>
      <w:tr w:rsidR="00000000">
        <w:trPr>
          <w:cantSplit/>
          <w:trHeight w:val="1172"/>
          <w:jc w:val="center"/>
        </w:trPr>
        <w:tc>
          <w:tcPr>
            <w:tcW w:w="56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п/п</w:t>
            </w:r>
          </w:p>
        </w:tc>
        <w:tc>
          <w:tcPr>
            <w:tcW w:w="183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Наименования 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предприятий</w:t>
            </w:r>
          </w:p>
        </w:tc>
        <w:tc>
          <w:tcPr>
            <w:tcW w:w="38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Статус 1</w:t>
            </w:r>
          </w:p>
        </w:tc>
        <w:tc>
          <w:tcPr>
            <w:tcW w:w="1587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Источники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финансирования</w:t>
            </w:r>
          </w:p>
        </w:tc>
        <w:tc>
          <w:tcPr>
            <w:tcW w:w="99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финансирования,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всего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(тыс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руб.)</w:t>
            </w:r>
          </w:p>
        </w:tc>
        <w:tc>
          <w:tcPr>
            <w:tcW w:w="4820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том числе по годам</w:t>
            </w:r>
          </w:p>
        </w:tc>
        <w:tc>
          <w:tcPr>
            <w:tcW w:w="113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Срок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реализации 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мероприятия</w:t>
            </w:r>
          </w:p>
        </w:tc>
        <w:tc>
          <w:tcPr>
            <w:tcW w:w="169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Непосредственный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результат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реализации 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мероприятий</w:t>
            </w:r>
          </w:p>
        </w:tc>
        <w:tc>
          <w:tcPr>
            <w:tcW w:w="2066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extDirection w:val="btLr"/>
          </w:tcPr>
          <w:p w:rsidR="00000000" w:rsidRDefault="004B207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заказчик мероприятия, ответственный за выполнение мероприятий</w:t>
            </w:r>
          </w:p>
          <w:p w:rsidR="00000000" w:rsidRDefault="004B207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 получатель субсидий (субвенция, иных </w:t>
            </w:r>
          </w:p>
          <w:p w:rsidR="00000000" w:rsidRDefault="004B207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межбюджетных </w:t>
            </w:r>
          </w:p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трансфертов)</w:t>
            </w:r>
          </w:p>
        </w:tc>
      </w:tr>
      <w:tr w:rsidR="00000000">
        <w:trPr>
          <w:trHeight w:val="1410"/>
          <w:jc w:val="center"/>
        </w:trPr>
        <w:tc>
          <w:tcPr>
            <w:tcW w:w="56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2022 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2023 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2024 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2025 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2026 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extDirection w:val="btLr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13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69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2066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</w:tr>
      <w:tr w:rsidR="00000000">
        <w:trPr>
          <w:jc w:val="center"/>
        </w:trPr>
        <w:tc>
          <w:tcPr>
            <w:tcW w:w="56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Цель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2298" w:type="dxa"/>
            <w:gridSpan w:val="10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Устойчивое развитие библиотечного обслуживания населения межпоселенческими библиотеками, 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комплектование и обеспечение сохранности их библиотечных фондов.</w:t>
            </w:r>
          </w:p>
        </w:tc>
      </w:tr>
      <w:tr w:rsidR="00000000">
        <w:trPr>
          <w:jc w:val="center"/>
        </w:trPr>
        <w:tc>
          <w:tcPr>
            <w:tcW w:w="56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</w:t>
            </w:r>
          </w:p>
        </w:tc>
        <w:tc>
          <w:tcPr>
            <w:tcW w:w="1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2298" w:type="dxa"/>
            <w:gridSpan w:val="10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Улучшение качества услуг, предоставляемых муниципальными библиотеками.</w:t>
            </w:r>
          </w:p>
        </w:tc>
      </w:tr>
      <w:tr w:rsidR="00000000">
        <w:trPr>
          <w:trHeight w:val="2090"/>
          <w:jc w:val="center"/>
        </w:trPr>
        <w:tc>
          <w:tcPr>
            <w:tcW w:w="562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1.1.1.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bookmarkStart w:id="16" w:name="_Hlk193354177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Финансовое обеспечение выполнения муниципального задания МБУК МО Кореновский район </w:t>
            </w:r>
            <w:bookmarkEnd w:id="16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«Кореновская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межпоселенческая центральная районная библиотека»</w:t>
            </w:r>
          </w:p>
        </w:tc>
        <w:tc>
          <w:tcPr>
            <w:tcW w:w="38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92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101 516,1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18 018,2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846,8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23 784,1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26 646,6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15 220,4</w:t>
            </w:r>
          </w:p>
        </w:tc>
        <w:tc>
          <w:tcPr>
            <w:tcW w:w="113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2024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99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Охват библиотечным обслуживанием населения Кореновского района</w:t>
            </w:r>
          </w:p>
        </w:tc>
        <w:tc>
          <w:tcPr>
            <w:tcW w:w="2066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район,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получатель средств – муниципальное бюджетное учреждение культуры МО Кореновский район "Кореновская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межпоселенческая центральная районная библиотека»;</w:t>
            </w:r>
          </w:p>
        </w:tc>
      </w:tr>
      <w:tr w:rsidR="00000000">
        <w:trPr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92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101 516,1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18 018,2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846,8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23 784,1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26 646,6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15 220,4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1.2.</w:t>
            </w:r>
          </w:p>
        </w:tc>
        <w:tc>
          <w:tcPr>
            <w:tcW w:w="1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2298" w:type="dxa"/>
            <w:gridSpan w:val="10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Оперативное и качественное удовлетворение информационных потребностей пользователей муниципальных библиотек.</w:t>
            </w:r>
          </w:p>
        </w:tc>
      </w:tr>
      <w:tr w:rsidR="00000000">
        <w:trPr>
          <w:trHeight w:val="2438"/>
          <w:jc w:val="center"/>
        </w:trPr>
        <w:tc>
          <w:tcPr>
            <w:tcW w:w="562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bookmarkStart w:id="17" w:name="_44sinio"/>
            <w:bookmarkEnd w:id="17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1.2.1.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Комплектование библиотечных фондов, в том числе: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-комплектование библиотечных фондов;</w:t>
            </w:r>
          </w:p>
          <w:p w:rsidR="00000000" w:rsidRDefault="004B2078">
            <w:pPr>
              <w:shd w:val="clear" w:color="auto" w:fill="FFFFFF"/>
              <w:ind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tabs>
                <w:tab w:val="left" w:pos="705"/>
              </w:tabs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-подписка периодических изданий</w:t>
            </w:r>
          </w:p>
        </w:tc>
        <w:tc>
          <w:tcPr>
            <w:tcW w:w="38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4B2078">
            <w:pPr>
              <w:shd w:val="clear" w:color="auto" w:fill="FFFFFF"/>
              <w:ind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3155.7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000000" w:rsidRDefault="004B20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772,0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172,3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689,4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217,7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4B2078">
            <w:pPr>
              <w:shd w:val="clear" w:color="auto" w:fill="FFFFFF"/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4B2078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621,7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157,6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32,0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693,8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4B2078">
            <w:pPr>
              <w:shd w:val="clear" w:color="auto" w:fill="FFFFFF"/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740,8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4B2078">
            <w:pPr>
              <w:shd w:val="clear" w:color="auto" w:fill="FFFFFF"/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65,2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4B2078">
            <w:pPr>
              <w:shd w:val="clear" w:color="auto" w:fill="FFFFFF"/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410,0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4B2078">
            <w:pPr>
              <w:shd w:val="clear" w:color="auto" w:fill="FFFFFF"/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4B2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  <w:p w:rsidR="00000000" w:rsidRDefault="004B2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4кв. 2022 г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4кв.2023 г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4кв.2024 г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4кв.2025 г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4кв.2026 г</w:t>
            </w:r>
          </w:p>
        </w:tc>
        <w:tc>
          <w:tcPr>
            <w:tcW w:w="1699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Увеличение объемов библиотечных фондов муниципальных библиотек</w:t>
            </w:r>
          </w:p>
        </w:tc>
        <w:tc>
          <w:tcPr>
            <w:tcW w:w="2066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ия муниципального образования Кореновский район,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получатель средств - муниципальное бюджетное учреждение культуры муниципального образования Кореновский район «Кореновская межпоселенческая центральная районная библиотека»</w:t>
            </w:r>
          </w:p>
        </w:tc>
      </w:tr>
      <w:tr w:rsidR="00000000">
        <w:trPr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417.9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96,7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95,1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74,4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74.8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76.9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1 481,8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343,0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337,0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263,9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265.4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272.5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1 256,0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249,7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189,6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355,5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400,6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60,6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ные источники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1456"/>
          <w:jc w:val="center"/>
        </w:trPr>
        <w:tc>
          <w:tcPr>
            <w:tcW w:w="562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1.2.2</w:t>
            </w:r>
          </w:p>
        </w:tc>
        <w:tc>
          <w:tcPr>
            <w:tcW w:w="1830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Издание книг, брошюр и другой печатной продукции</w:t>
            </w:r>
          </w:p>
        </w:tc>
        <w:tc>
          <w:tcPr>
            <w:tcW w:w="38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91,9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25,0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36,9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30,0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1-4 кв. </w:t>
            </w:r>
          </w:p>
          <w:p w:rsidR="00000000" w:rsidRDefault="004B207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 г.</w:t>
            </w:r>
          </w:p>
          <w:p w:rsidR="00000000" w:rsidRDefault="004B207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г.</w:t>
            </w:r>
          </w:p>
          <w:p w:rsidR="00000000" w:rsidRDefault="004B207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4B207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4B207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99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Увеличение объемов библиотечных фондов муниципальных библиотек</w:t>
            </w:r>
          </w:p>
        </w:tc>
        <w:tc>
          <w:tcPr>
            <w:tcW w:w="2066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район,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получатель средств - муниципально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 бюджетное учреждение культуры муниципального образования Кореновский район «Кореновская межпоселенческая центральная районная библиотека»</w:t>
            </w:r>
          </w:p>
        </w:tc>
      </w:tr>
      <w:tr w:rsidR="00000000">
        <w:trPr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91,9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25,0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36,9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30,0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ные источники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1.3.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2298" w:type="dxa"/>
            <w:gridSpan w:val="10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Увеличение доступности к культурному продукту путем информатизации отрасли, создания 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электронных баз библиотек.</w:t>
            </w:r>
          </w:p>
        </w:tc>
      </w:tr>
      <w:tr w:rsidR="00000000">
        <w:trPr>
          <w:jc w:val="center"/>
        </w:trPr>
        <w:tc>
          <w:tcPr>
            <w:tcW w:w="562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1.3.1.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Информатизация библиотечных процессов, обновление компьютерной техники</w:t>
            </w:r>
          </w:p>
        </w:tc>
        <w:tc>
          <w:tcPr>
            <w:tcW w:w="38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сего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198,9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50,0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27,9</w:t>
            </w:r>
          </w:p>
        </w:tc>
        <w:tc>
          <w:tcPr>
            <w:tcW w:w="113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1-4 кв. </w:t>
            </w:r>
          </w:p>
          <w:p w:rsidR="00000000" w:rsidRDefault="004B207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 г.</w:t>
            </w:r>
          </w:p>
          <w:p w:rsidR="00000000" w:rsidRDefault="004B207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г.</w:t>
            </w:r>
          </w:p>
          <w:p w:rsidR="00000000" w:rsidRDefault="004B207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4B207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4B207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99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Увеличение доли общедоступных библиотек, подключенных к сети «Интернет» в общем количестве муниципальных библиотек МО Кореновский район</w:t>
            </w:r>
          </w:p>
        </w:tc>
        <w:tc>
          <w:tcPr>
            <w:tcW w:w="2066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инистрация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МО Кореновский район, получатель средств — муниципальное бюджетное учреждение культуры  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 Кореновский район «Кореновская межпоселенческая центральная районная библиотека»</w:t>
            </w:r>
          </w:p>
        </w:tc>
      </w:tr>
      <w:tr w:rsidR="00000000">
        <w:trPr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198,9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50,0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27,9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1168"/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253"/>
          <w:jc w:val="center"/>
        </w:trPr>
        <w:tc>
          <w:tcPr>
            <w:tcW w:w="56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1.4.</w:t>
            </w:r>
          </w:p>
        </w:tc>
        <w:tc>
          <w:tcPr>
            <w:tcW w:w="1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2298" w:type="dxa"/>
            <w:gridSpan w:val="10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Создание комфортной среды для привлечения большего количества пользователей библиотек</w:t>
            </w:r>
          </w:p>
        </w:tc>
      </w:tr>
      <w:tr w:rsidR="00000000">
        <w:trPr>
          <w:trHeight w:val="771"/>
          <w:jc w:val="center"/>
        </w:trPr>
        <w:tc>
          <w:tcPr>
            <w:tcW w:w="562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1.4.1.</w:t>
            </w:r>
          </w:p>
        </w:tc>
        <w:tc>
          <w:tcPr>
            <w:tcW w:w="1830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</w:pPr>
            <w:bookmarkStart w:id="18" w:name="_Hlk193783837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Иные межбюджетные трансферты на дополнительную помощ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ь местным бюджетам для решения социально-значимых вопросов местного значенияМБУК МО Кореновский район «Кореновская межпоселенческая центральная районная библиотека</w:t>
            </w:r>
            <w:bookmarkEnd w:id="18"/>
          </w:p>
        </w:tc>
        <w:tc>
          <w:tcPr>
            <w:tcW w:w="38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2 951,0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700,0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1 451,0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800,0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г.</w:t>
            </w:r>
          </w:p>
          <w:p w:rsidR="00000000" w:rsidRDefault="004B207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4B207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4B207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в.</w:t>
            </w:r>
          </w:p>
          <w:p w:rsidR="00000000" w:rsidRDefault="004B207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99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bookmarkStart w:id="19" w:name="_Hlk193783931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Создание комфортных условий</w:t>
            </w:r>
          </w:p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для читателей библиотек</w:t>
            </w:r>
            <w:bookmarkEnd w:id="19"/>
          </w:p>
        </w:tc>
        <w:tc>
          <w:tcPr>
            <w:tcW w:w="2066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 бюджетное учреждение культуры МО</w:t>
            </w:r>
          </w:p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 «Кореновская межпоселенческая центральная районная библиотека»</w:t>
            </w:r>
          </w:p>
        </w:tc>
      </w:tr>
      <w:tr w:rsidR="00000000">
        <w:trPr>
          <w:trHeight w:val="393"/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Краевой 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2 951,0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700,0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1 451,0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800,0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469"/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льный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503"/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450"/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1..5</w:t>
            </w:r>
          </w:p>
        </w:tc>
        <w:tc>
          <w:tcPr>
            <w:tcW w:w="1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2298" w:type="dxa"/>
            <w:gridSpan w:val="10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Развитие и сохранение кадрового потенциала библиотечной отрасли.</w:t>
            </w:r>
          </w:p>
        </w:tc>
      </w:tr>
      <w:tr w:rsidR="00000000">
        <w:trPr>
          <w:trHeight w:val="367"/>
          <w:jc w:val="center"/>
        </w:trPr>
        <w:tc>
          <w:tcPr>
            <w:tcW w:w="562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1.5.1.</w:t>
            </w:r>
          </w:p>
        </w:tc>
        <w:tc>
          <w:tcPr>
            <w:tcW w:w="1830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Повышение квалификации работников МБУК МО Кореновский район «Кор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еновская межпоселенческая центральная районная библиотека</w:t>
            </w:r>
          </w:p>
        </w:tc>
        <w:tc>
          <w:tcPr>
            <w:tcW w:w="38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20,7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8,1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8,1</w:t>
            </w:r>
          </w:p>
        </w:tc>
        <w:tc>
          <w:tcPr>
            <w:tcW w:w="113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1-4 кв. </w:t>
            </w:r>
          </w:p>
          <w:p w:rsidR="00000000" w:rsidRDefault="004B207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 г.</w:t>
            </w:r>
          </w:p>
          <w:p w:rsidR="00000000" w:rsidRDefault="004B207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г.</w:t>
            </w:r>
          </w:p>
          <w:p w:rsidR="00000000" w:rsidRDefault="004B207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4B207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1-4 кв. </w:t>
            </w:r>
          </w:p>
          <w:p w:rsidR="00000000" w:rsidRDefault="004B207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4B207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99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Повышение профессионального уровня работников библиотек</w:t>
            </w:r>
          </w:p>
        </w:tc>
        <w:tc>
          <w:tcPr>
            <w:tcW w:w="2066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 бюджетное учрежде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ние культуры МО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 «Кореновская межпоселенческая центральная районная библиотека»</w:t>
            </w:r>
          </w:p>
        </w:tc>
      </w:tr>
      <w:tr w:rsidR="00000000">
        <w:trPr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520"/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20,7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8,1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8,1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000000" w:rsidRDefault="004B207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сполняющий обязанности </w:t>
      </w:r>
    </w:p>
    <w:p w:rsidR="00000000" w:rsidRDefault="004B207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начальника отдела культуры</w:t>
      </w:r>
      <w:r>
        <w:rPr>
          <w:color w:val="000000"/>
          <w:sz w:val="27"/>
          <w:szCs w:val="27"/>
        </w:rPr>
        <w:t xml:space="preserve"> </w:t>
      </w:r>
    </w:p>
    <w:p w:rsidR="00000000" w:rsidRDefault="004B207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администрации муниципального </w:t>
      </w:r>
    </w:p>
    <w:p w:rsidR="00000000" w:rsidRDefault="004B207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образования Кореновский район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Д.В. Мартыненко</w:t>
      </w:r>
    </w:p>
    <w:p w:rsidR="00000000" w:rsidRDefault="004B207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4B2078">
      <w:pPr>
        <w:sectPr w:rsidR="00000000">
          <w:headerReference w:type="even" r:id="rId26"/>
          <w:headerReference w:type="default" r:id="rId27"/>
          <w:headerReference w:type="first" r:id="rId28"/>
          <w:pgSz w:w="16838" w:h="11906" w:orient="landscape"/>
          <w:pgMar w:top="1134" w:right="567" w:bottom="761" w:left="1701" w:header="720" w:footer="720" w:gutter="0"/>
          <w:pgNumType w:start="35"/>
          <w:cols w:space="720"/>
          <w:docGrid w:linePitch="326" w:charSpace="-6759"/>
        </w:sectPr>
      </w:pPr>
    </w:p>
    <w:p w:rsidR="00000000" w:rsidRDefault="004B2078">
      <w:pPr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3</w:t>
      </w:r>
    </w:p>
    <w:p w:rsidR="00000000" w:rsidRDefault="004B2078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 паспорту муниципальной программы</w:t>
      </w:r>
    </w:p>
    <w:p w:rsidR="00000000" w:rsidRDefault="004B2078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муниципального образования</w:t>
      </w:r>
    </w:p>
    <w:p w:rsidR="00000000" w:rsidRDefault="004B2078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Кореновский район</w:t>
      </w:r>
    </w:p>
    <w:p w:rsidR="00000000" w:rsidRDefault="004B2078">
      <w:pPr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культуры на 2022-2026 годы»</w:t>
      </w:r>
    </w:p>
    <w:p w:rsidR="00000000" w:rsidRDefault="004B207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tbl>
      <w:tblPr>
        <w:tblW w:w="0" w:type="auto"/>
        <w:tblInd w:w="-5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53"/>
        <w:gridCol w:w="7984"/>
        <w:gridCol w:w="30"/>
      </w:tblGrid>
      <w:tr w:rsidR="00000000">
        <w:tc>
          <w:tcPr>
            <w:tcW w:w="10137" w:type="dxa"/>
            <w:gridSpan w:val="2"/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4B2078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ПАСПОРТ</w:t>
            </w:r>
          </w:p>
          <w:p w:rsidR="00000000" w:rsidRDefault="004B2078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подпрограммы</w:t>
            </w:r>
          </w:p>
          <w:p w:rsidR="00000000" w:rsidRDefault="004B2078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«Развитие и сохранение народного творчества, </w:t>
            </w:r>
          </w:p>
          <w:p w:rsidR="00000000" w:rsidRDefault="004B2078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традиционной народной ку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льтуры, ремесленной деятельности, </w:t>
            </w:r>
          </w:p>
          <w:p w:rsidR="00000000" w:rsidRDefault="004B2078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проведение общественно - значимых культурно - массовых мероприятий </w:t>
            </w:r>
          </w:p>
          <w:p w:rsidR="00000000" w:rsidRDefault="004B2078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 муниципальном образовании Кореновский район» </w:t>
            </w:r>
          </w:p>
          <w:p w:rsidR="00000000" w:rsidRDefault="004B2078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муниципальной программы муниципального образования Кореновский район </w:t>
            </w:r>
          </w:p>
          <w:p w:rsidR="00000000" w:rsidRDefault="004B2078">
            <w:pPr>
              <w:widowControl/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«Развитие культуры на 2022-2026 год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ы»</w:t>
            </w:r>
          </w:p>
          <w:p w:rsidR="00000000" w:rsidRDefault="004B2078">
            <w:pPr>
              <w:snapToGrid w:val="0"/>
            </w:pPr>
          </w:p>
        </w:tc>
        <w:tc>
          <w:tcPr>
            <w:tcW w:w="30" w:type="dxa"/>
            <w:shd w:val="clear" w:color="auto" w:fill="auto"/>
          </w:tcPr>
          <w:p w:rsidR="00000000" w:rsidRDefault="004B2078">
            <w:pPr>
              <w:snapToGrid w:val="0"/>
            </w:pPr>
          </w:p>
        </w:tc>
      </w:tr>
      <w:tr w:rsidR="00000000">
        <w:trPr>
          <w:trHeight w:val="693"/>
        </w:trPr>
        <w:tc>
          <w:tcPr>
            <w:tcW w:w="215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Координатор подпрограммы</w:t>
            </w:r>
          </w:p>
        </w:tc>
        <w:tc>
          <w:tcPr>
            <w:tcW w:w="801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отдел культуры администрации муниципального образования Кореновский район</w:t>
            </w:r>
          </w:p>
        </w:tc>
      </w:tr>
      <w:tr w:rsidR="00000000">
        <w:tc>
          <w:tcPr>
            <w:tcW w:w="215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Участники подпрограммы</w:t>
            </w:r>
          </w:p>
        </w:tc>
        <w:tc>
          <w:tcPr>
            <w:tcW w:w="801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отдел культуры администрации муниципального образования Кореновский район, муниципальное бюджетное учреждение культуры муниципа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льного образования Кореновский район «Кореновский районный центр народной культуры и досуга»</w:t>
            </w:r>
          </w:p>
        </w:tc>
      </w:tr>
      <w:tr w:rsidR="00000000">
        <w:tc>
          <w:tcPr>
            <w:tcW w:w="215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Цели подпрограммы</w:t>
            </w:r>
          </w:p>
          <w:p w:rsidR="00000000" w:rsidRDefault="004B20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801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повышение качества и доступности муниципальных услуг в сфере культуры для всех категорий потребителей,</w:t>
            </w:r>
          </w:p>
          <w:p w:rsidR="00000000" w:rsidRDefault="004B20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приобщение жителей муниципального образо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вания Кореновский район к культурным ценностям,</w:t>
            </w:r>
          </w:p>
          <w:p w:rsidR="00000000" w:rsidRDefault="004B20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обеспечение преемственности культурных традиций;</w:t>
            </w:r>
          </w:p>
          <w:p w:rsidR="00000000" w:rsidRDefault="004B20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развитие и сохранение кадрового потенциала;</w:t>
            </w:r>
          </w:p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создание благоприятных условий для устойчивого развития сферы культуры.</w:t>
            </w:r>
          </w:p>
        </w:tc>
      </w:tr>
      <w:tr w:rsidR="00000000">
        <w:tc>
          <w:tcPr>
            <w:tcW w:w="215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801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создание условий для реализации творч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еской самореализации жителей МО Кореновский район;  </w:t>
            </w:r>
          </w:p>
          <w:p w:rsidR="00000000" w:rsidRDefault="004B20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вовлечение населения Кореновского района в создание и продвижение культурного продукта;</w:t>
            </w:r>
          </w:p>
          <w:p w:rsidR="00000000" w:rsidRDefault="004B20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формирование благоприятной общественной атмосферы для приобщения жителей муниципального образования Кореновский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район к культурным ценностям, обеспечение преемственности культурных традиций;</w:t>
            </w:r>
          </w:p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улучшение качества услуг, предоставляемых учреждениями культуры муниципального образования Кореновский район за счет притока квалифицированных кадров.</w:t>
            </w:r>
          </w:p>
        </w:tc>
      </w:tr>
      <w:tr w:rsidR="00000000">
        <w:tc>
          <w:tcPr>
            <w:tcW w:w="215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Перечень целевых показ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ателей</w:t>
            </w:r>
          </w:p>
          <w:p w:rsidR="00000000" w:rsidRDefault="004B20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подпрограммы</w:t>
            </w:r>
          </w:p>
          <w:p w:rsidR="00000000" w:rsidRDefault="004B20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801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-повышение уровня удовлетворенности населения муниципального образования Кореновский район качеством предоставления муниципальных услуг в сфере культуры;</w:t>
            </w:r>
          </w:p>
          <w:p w:rsidR="00000000" w:rsidRDefault="004B20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числа участников клубных формирований учреждений культурно-досуговог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 типа (по сравнению с предыдущим годом);</w:t>
            </w:r>
          </w:p>
          <w:p w:rsidR="00000000" w:rsidRDefault="004B20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доли детей, привлекаемых к участию в творческих мероприятиях, в общем числе детей;</w:t>
            </w:r>
          </w:p>
          <w:p w:rsidR="00000000" w:rsidRDefault="004B20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количества предоставляемых дополнительных услуг учреждений культуры;</w:t>
            </w:r>
          </w:p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оптимизация численности работников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учреждений культуры МО Кореновский район</w:t>
            </w:r>
          </w:p>
        </w:tc>
      </w:tr>
      <w:tr w:rsidR="00000000">
        <w:tc>
          <w:tcPr>
            <w:tcW w:w="215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Этапы и сроки реализации подпрограммы</w:t>
            </w:r>
          </w:p>
        </w:tc>
        <w:tc>
          <w:tcPr>
            <w:tcW w:w="801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2022-2026 годы</w:t>
            </w:r>
          </w:p>
        </w:tc>
      </w:tr>
      <w:tr w:rsidR="00000000">
        <w:tc>
          <w:tcPr>
            <w:tcW w:w="215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Объемы бюджетных ассигнований подпрограммы</w:t>
            </w:r>
          </w:p>
          <w:p w:rsidR="00000000" w:rsidRDefault="004B20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01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Объем финансирования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мероприятий подпрограммы в </w:t>
            </w:r>
          </w:p>
          <w:p w:rsidR="00000000" w:rsidRDefault="004B2078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2022 -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2026 годах составляет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327 937,8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тысяч рублей, </w:t>
            </w:r>
          </w:p>
          <w:p w:rsidR="00000000" w:rsidRDefault="004B2078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из средств бюджета МО Кореновский район 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312 357,8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тысяч рублей, в том числе на: </w:t>
            </w:r>
          </w:p>
          <w:p w:rsidR="00000000" w:rsidRDefault="004B2078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2022 год – 57 653,1 тысяч рублей;</w:t>
            </w:r>
          </w:p>
          <w:p w:rsidR="00000000" w:rsidRDefault="004B2078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2023 год – 62 799,9 тысяч рублей;</w:t>
            </w:r>
          </w:p>
          <w:p w:rsidR="00000000" w:rsidRDefault="004B2078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2024 год – 78 411,8  тысяч рублей;</w:t>
            </w:r>
          </w:p>
          <w:p w:rsidR="00000000" w:rsidRDefault="004B2078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2025 год –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75 832,5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тысяч рублей; </w:t>
            </w:r>
          </w:p>
          <w:p w:rsidR="00000000" w:rsidRDefault="004B2078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2026 год – 37 660,5 тысяч рублей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000000" w:rsidRDefault="004B2078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из средств краевого бюджета –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15 580,0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тысяч рублей, </w:t>
            </w:r>
          </w:p>
          <w:p w:rsidR="00000000" w:rsidRDefault="004B2078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том числе на:</w:t>
            </w:r>
          </w:p>
          <w:p w:rsidR="00000000" w:rsidRDefault="004B2078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2022 год - 0 тысяч рублей;</w:t>
            </w:r>
          </w:p>
          <w:p w:rsidR="00000000" w:rsidRDefault="004B2078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2023 год - 15 000,0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тысяч рублей;</w:t>
            </w:r>
          </w:p>
          <w:p w:rsidR="00000000" w:rsidRDefault="004B2078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2024 год —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580,0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тысяч рублей;</w:t>
            </w:r>
          </w:p>
          <w:p w:rsidR="00000000" w:rsidRDefault="004B2078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2025 год - 0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тысяч рублей;</w:t>
            </w:r>
          </w:p>
          <w:p w:rsidR="00000000" w:rsidRDefault="004B2078">
            <w:pPr>
              <w:shd w:val="clear" w:color="auto" w:fill="F2F2F2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2026 год - 0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тысяч рублей.</w:t>
            </w:r>
          </w:p>
          <w:p w:rsidR="00000000" w:rsidRDefault="004B2078">
            <w:pPr>
              <w:shd w:val="clear" w:color="auto" w:fill="FFFFFF"/>
              <w:jc w:val="both"/>
            </w:pPr>
          </w:p>
        </w:tc>
      </w:tr>
      <w:tr w:rsidR="00000000">
        <w:tc>
          <w:tcPr>
            <w:tcW w:w="215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Контроль за выполнение подпрограммы</w:t>
            </w:r>
          </w:p>
        </w:tc>
        <w:tc>
          <w:tcPr>
            <w:tcW w:w="801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Администрация муниципального образования Кореновский район</w:t>
            </w:r>
          </w:p>
        </w:tc>
      </w:tr>
    </w:tbl>
    <w:p w:rsidR="00000000" w:rsidRDefault="004B207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4B207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20" w:name="2jxsxqh"/>
      <w:bookmarkEnd w:id="20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1.Характеристика текущего состояния и прогноз развития соответствующей сферы реализации Подпрограммы</w:t>
      </w:r>
    </w:p>
    <w:p w:rsidR="00000000" w:rsidRDefault="004B207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4B2078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Подпрограмма «Развитие и сохранение народного творчества, традиционной народной культуры, рем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есленной деятельности, проведение общественно- значимых культурно- массовых мероприятий в муниципальном образовании Кореновский район» разработана в соответствии с Указом  Президента Российской Федерации от 7 мая 2012 года № 597 «О мероприятиях по реализац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ии государственной социальной политики», Законом Краснодарского края от 3 ноября 2000 года № 325- КЗ «О культуре», Законом Краснодарского края от 28 июня 2007 года № 1264- КЗ «О государственной политике  в сфере сохранения и развития традиционной  народной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культуры Краснодарского края и является программным документом для учреждений культуры, деятельность которых направлена на решение проблем по сохранению, созданию, распространению культурных ценностей в муниципальном образовании Кореновский район.</w:t>
      </w:r>
    </w:p>
    <w:p w:rsidR="00000000" w:rsidRDefault="004B2078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Важнейш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ей составляющей современной культурной жизни муниципального образования Кореновский район является деятельность культурно – досуговых учреждений, которых в районе насчитывается 26. Наряду с организацией и проведением культурно - досуговых мероприятий, весо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мыми составляющими их основной деятельности являются участие в краевых фестивалях и других мероприятиях художественно-творческого</w:t>
      </w:r>
    </w:p>
    <w:p w:rsidR="00000000" w:rsidRDefault="004B207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характера, формирование и удовлетворение потребностей населения в досуге. Увеличиваются объемы муниципальных услуг, оказываемы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 населению муниципальными учреждениями культуры. Ежегодно клубными учреждениями проводится свыше 10,5 тысяч различных мероприятий.</w:t>
      </w:r>
    </w:p>
    <w:p w:rsidR="00000000" w:rsidRDefault="004B2078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Растет ежегодное число посещений культурно-  досуговых мероприятий, увеличивается количество клубных формирований. 336 клубн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ых формирования посещают более 9217 человек. Вырос процент участия населения в деятельности клубных учреждений с 4,9 % до 5,1 %. По мере ежегодного увеличения объема услуг культуры, потребляемых населением Кореновского района, все большее значение приобрет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ает качество предоставляемых муниципальных услуг.</w:t>
      </w:r>
    </w:p>
    <w:p w:rsidR="00000000" w:rsidRDefault="004B2078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последнее время Кореновский район стал центром проведения краевых праздников, фестивалей, конкурсов: ежегодно на территории района проводится более 10 краевых фестивалей-конкурсов народного художественног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 творчества: «Во славу Кубани, на благо России», «Адрес детства - Кубань», «Кубанский казачок», «Салют Победы», фестиваль субкультур «Свежий ветер» и другие. Результатом плодотворного труда работников культуры стало увеличение количества лауреатов и дипло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мантов всероссийских и краевых фестивалей, смотров, конкурсов. Участие коллективов в крупных краевых мероприятиях позволяет развивать профессиональный уровень, обмениваться опытом с другими коллективами. В формировании культурного продукта муниципальных 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реждений культуры участвует 486 человек, влюбленных в свою профессию.</w:t>
      </w:r>
    </w:p>
    <w:p w:rsidR="00000000" w:rsidRDefault="004B2078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Кубани растет и ширится казачье движение, славные традиции наших предков возрождаются и в будничной жизни, и в праздниках. Учреждения культуры района выступают достойными её проводник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ами.</w:t>
      </w:r>
    </w:p>
    <w:p w:rsidR="00000000" w:rsidRDefault="004B2078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создания благоприятных условий для организации культурно-массовых мероприятий, культурного досуга и отдыха жителей муниципального образования Кореновский район, развития местного традиционного художественного творчества с учетом потребностей разли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чных социально-возрастных групп населения района возникают ряд проблем, разрешение которых видится программным методом. Повышение качества и эффективности предоставления государственных услуг является одним из поручений Указа Президента Российской Федераци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от 7 мая 2012 года № 597 «О мероприятиях по реализации государственной социальной политики».</w:t>
      </w:r>
    </w:p>
    <w:p w:rsidR="00000000" w:rsidRDefault="004B2078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Целевым ориентиром преобразований, проводимых Правительством Российской Федерации и администрацией Краснодарского края, является интенсивный рост производительно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сти труда и доступность услуг в социальной сфере, ориентация деятельности учреждений на эффективное удовлетворение запросов и потребностей различных категорий населения. В Указанный период развитие сферы культуры района будет направлено на  сохранение   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льтурного наследия, активизацию   народного    творчества, улучшение культурно-досуговой работы, организацию летнего отдыха одаренных детей и подростков, поддержку и сохранения кадрового состава.</w:t>
      </w:r>
    </w:p>
    <w:p w:rsidR="00000000" w:rsidRDefault="004B2078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соответствии с долгосрочными целями и приоритетами развити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сферы культуры основной целью подпрограммы является наиболее полное удовлетворение растущих и изменяющихся культурных запросов, и нужд населения Кореновского района.</w:t>
      </w:r>
    </w:p>
    <w:p w:rsidR="00000000" w:rsidRDefault="004B2078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Результатом реализации Подпрограммы станут формирование благоприятной общественной атмос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феры, поддержка и дальнейшее развитие культуры района, а также:</w:t>
      </w:r>
    </w:p>
    <w:p w:rsidR="00000000" w:rsidRDefault="004B2078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активизация механизмов муниципальной поддержки деятельности культурно - досуговых учреждений, привлечение внимания общественности и средств массовой информации к проблемам культуры;</w:t>
      </w:r>
    </w:p>
    <w:p w:rsidR="00000000" w:rsidRDefault="004B2078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увелич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ение числа участников в клубных формированиях;</w:t>
      </w:r>
    </w:p>
    <w:p w:rsidR="00000000" w:rsidRDefault="004B2078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-дальнейшее развитие коллективов самодеятельного народного творчества, повышение качества и расширение спектра муниципальных услуг в сфере культуры;</w:t>
      </w:r>
    </w:p>
    <w:p w:rsidR="00000000" w:rsidRDefault="004B2078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повышение социальной активности жителей Кореновского район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а, вовлечение населения в процесс создания культурного продукта и формирования комфортной среды жизнедеятельности населенных пунктов района.</w:t>
      </w:r>
    </w:p>
    <w:p w:rsidR="00000000" w:rsidRDefault="004B2078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Решение существующих проблем в деятельности муниципальных учреждений культуры и искусства, достижение поставленных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целей и решение тактических задач должно идти с использованием программно-целевого метода, что обеспечит больший уровень эффективности использования бюджетных ресурсов и лучшую связь их объемов с достижением планируемых результатов.</w:t>
      </w:r>
    </w:p>
    <w:p w:rsidR="00000000" w:rsidRDefault="004B207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000000" w:rsidRDefault="004B207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2. Цели, задачи и цел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евые показатели, конкретные сроки и этапы реализации подпрограммы</w:t>
      </w:r>
    </w:p>
    <w:p w:rsidR="00000000" w:rsidRDefault="004B207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000000" w:rsidRDefault="004B207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2.1. Основные цели подпрограммы- повышение качества и доступности муниципальных услуг в сфере культуры для всех категорий потребителей, приобщение жителей муниципального образования Корено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вский район к культурным ценностям, обеспечение преемственности культурных традиций.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2.2. Для достижения указанной цели необходимо решить следующие основные задачи:</w:t>
      </w:r>
    </w:p>
    <w:p w:rsidR="00000000" w:rsidRDefault="004B2078">
      <w:pPr>
        <w:widowControl/>
        <w:shd w:val="clear" w:color="auto" w:fill="FFFFFF"/>
        <w:ind w:hanging="36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- повышение эффективности использования ресурсов муниципальных бюджетных учреждений 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льтуры;</w:t>
      </w:r>
    </w:p>
    <w:p w:rsidR="00000000" w:rsidRDefault="004B2078">
      <w:pPr>
        <w:widowControl/>
        <w:shd w:val="clear" w:color="auto" w:fill="FFFFFF"/>
        <w:ind w:hanging="36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         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- сохранение и развитие традиционной народной культуры, ремесленной деятельности, пропаганда лучших образцов народной культуры Кореновского района;  </w:t>
      </w:r>
    </w:p>
    <w:p w:rsidR="00000000" w:rsidRDefault="004B2078">
      <w:pPr>
        <w:widowControl/>
        <w:shd w:val="clear" w:color="auto" w:fill="FFFFFF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- поддержка, развитие   творческих   способностей   даренных детей, организаци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я отдыха и оздоровления одаренных детей в летний период;</w:t>
      </w:r>
    </w:p>
    <w:p w:rsidR="00000000" w:rsidRDefault="004B2078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формирование благоприятной общественной атмосферы для приобщения жителей муниципального образования Кореновский район к культурным ценностям, обеспечение преемственности культурных традиций;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9"/>
          <w:kern w:val="0"/>
          <w:sz w:val="28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 улу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чшение качества услуг, предоставляемых учреждениями культуры муниципального образования Кореновский район за счет притока квалифицированных кадров.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9"/>
          <w:kern w:val="0"/>
          <w:sz w:val="28"/>
          <w:szCs w:val="22"/>
          <w:lang w:eastAsia="en-US" w:bidi="ar-SA"/>
        </w:rPr>
        <w:t>- поддержка добровольческих (волонтерских) и некоммерческих организаций в целях стимулирования их работы в с</w:t>
      </w:r>
      <w:r>
        <w:rPr>
          <w:rFonts w:ascii="Times New Roman" w:eastAsia="Times New Roman" w:hAnsi="Times New Roman" w:cs="Times New Roman"/>
          <w:color w:val="000009"/>
          <w:kern w:val="0"/>
          <w:sz w:val="28"/>
          <w:szCs w:val="22"/>
          <w:lang w:eastAsia="en-US" w:bidi="ar-SA"/>
        </w:rPr>
        <w:t>фере культуры, в том числе по реализации социокультурных проектов, в сельской местности</w:t>
      </w:r>
    </w:p>
    <w:p w:rsidR="00000000" w:rsidRDefault="004B2078">
      <w:pPr>
        <w:widowControl/>
        <w:shd w:val="clear" w:color="auto" w:fill="FFFFFF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Сроки реализации подпрограммы: 2022-2026 годы.</w:t>
      </w:r>
    </w:p>
    <w:p w:rsidR="00000000" w:rsidRDefault="004B2078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2.4. Целевые показатели подпрограммы увязаны с целевыми показателями, характеризующими достижение целей и решение задач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одпрограммы.</w:t>
      </w:r>
    </w:p>
    <w:p w:rsidR="00000000" w:rsidRDefault="004B2078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Плановые значения целевых показателей приведены в приложении № 1.</w:t>
      </w:r>
    </w:p>
    <w:p w:rsidR="00000000" w:rsidRDefault="004B207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000000" w:rsidRDefault="004B207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Перечень основных мероприятий подпрограммы</w:t>
      </w:r>
    </w:p>
    <w:p w:rsidR="00000000" w:rsidRDefault="004B207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основных мероприятий подпрограммы приводится в табличной форме в соответствии с приложением № 2 «Развитие и сохранение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ародного творчества, традиционной народной культуры, ремесленной деятельности, проведение общественно - значимых культурно - массовых мероприятий в муниципальном образовании Кореновский район».</w:t>
      </w:r>
    </w:p>
    <w:p w:rsidR="00000000" w:rsidRDefault="004B207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4B207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Обоснование ресурсного обеспечения подпрограммы</w:t>
      </w:r>
      <w:r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t xml:space="preserve"> </w:t>
      </w:r>
    </w:p>
    <w:p w:rsidR="00000000" w:rsidRDefault="004B207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994"/>
        <w:gridCol w:w="1236"/>
        <w:gridCol w:w="1924"/>
        <w:gridCol w:w="1033"/>
        <w:gridCol w:w="1035"/>
        <w:gridCol w:w="973"/>
        <w:gridCol w:w="1099"/>
        <w:gridCol w:w="1072"/>
      </w:tblGrid>
      <w:tr w:rsidR="00000000">
        <w:trPr>
          <w:trHeight w:val="233"/>
          <w:jc w:val="center"/>
        </w:trPr>
        <w:tc>
          <w:tcPr>
            <w:tcW w:w="199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нансирования мероприятия</w:t>
            </w:r>
          </w:p>
        </w:tc>
        <w:tc>
          <w:tcPr>
            <w:tcW w:w="1236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финансирования, всего</w:t>
            </w:r>
          </w:p>
        </w:tc>
        <w:tc>
          <w:tcPr>
            <w:tcW w:w="7136" w:type="dxa"/>
            <w:gridSpan w:val="6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финансирования</w:t>
            </w:r>
          </w:p>
        </w:tc>
      </w:tr>
      <w:tr w:rsidR="00000000">
        <w:trPr>
          <w:trHeight w:val="246"/>
          <w:jc w:val="center"/>
        </w:trPr>
        <w:tc>
          <w:tcPr>
            <w:tcW w:w="199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2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Источник финансирования</w:t>
            </w:r>
          </w:p>
        </w:tc>
        <w:tc>
          <w:tcPr>
            <w:tcW w:w="5212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том числе по годам</w:t>
            </w:r>
          </w:p>
        </w:tc>
      </w:tr>
      <w:tr w:rsidR="00000000">
        <w:trPr>
          <w:trHeight w:val="467"/>
          <w:jc w:val="center"/>
        </w:trPr>
        <w:tc>
          <w:tcPr>
            <w:tcW w:w="199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2022 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10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2023 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97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2024 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10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2025 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10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2026 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</w:tr>
      <w:tr w:rsidR="00000000">
        <w:trPr>
          <w:trHeight w:val="1049"/>
          <w:jc w:val="center"/>
        </w:trPr>
        <w:tc>
          <w:tcPr>
            <w:tcW w:w="199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«Развитие и сохранение народного творчества, традиционной народной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культуры, ремесленной деятельности, проведение общественно - значимых культурно - массовых мероприятий в муниципальном образовании Кореновский район»</w:t>
            </w:r>
          </w:p>
        </w:tc>
        <w:tc>
          <w:tcPr>
            <w:tcW w:w="1236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81D41A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21" w:name="_Hlk191544363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327 937,8</w:t>
            </w:r>
            <w:bookmarkEnd w:id="21"/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 т.ч.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00000" w:rsidRDefault="004B2078">
            <w:pPr>
              <w:widowControl/>
              <w:suppressAutoHyphens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к.б. 15 580,0</w:t>
            </w:r>
          </w:p>
          <w:p w:rsidR="00000000" w:rsidRDefault="004B2078">
            <w:pPr>
              <w:widowControl/>
              <w:suppressAutoHyphens w:val="0"/>
              <w:ind w:left="-57" w:right="-57"/>
              <w:jc w:val="center"/>
            </w:pPr>
          </w:p>
          <w:p w:rsidR="00000000" w:rsidRDefault="004B2078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312 357.8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Краевой </w:t>
            </w:r>
          </w:p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0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15 000,0</w:t>
            </w:r>
          </w:p>
        </w:tc>
        <w:tc>
          <w:tcPr>
            <w:tcW w:w="97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580,0</w:t>
            </w:r>
          </w:p>
        </w:tc>
        <w:tc>
          <w:tcPr>
            <w:tcW w:w="10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trHeight w:val="590"/>
          <w:jc w:val="center"/>
        </w:trPr>
        <w:tc>
          <w:tcPr>
            <w:tcW w:w="199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бюдж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ет</w:t>
            </w:r>
          </w:p>
        </w:tc>
        <w:tc>
          <w:tcPr>
            <w:tcW w:w="10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trHeight w:val="681"/>
          <w:jc w:val="center"/>
        </w:trPr>
        <w:tc>
          <w:tcPr>
            <w:tcW w:w="199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10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57 653,1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</w:pPr>
          </w:p>
        </w:tc>
        <w:tc>
          <w:tcPr>
            <w:tcW w:w="10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62 799,9</w:t>
            </w:r>
          </w:p>
        </w:tc>
        <w:tc>
          <w:tcPr>
            <w:tcW w:w="97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78 411,8</w:t>
            </w:r>
          </w:p>
        </w:tc>
        <w:tc>
          <w:tcPr>
            <w:tcW w:w="10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75 832,5</w:t>
            </w:r>
          </w:p>
        </w:tc>
        <w:tc>
          <w:tcPr>
            <w:tcW w:w="10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37 660,5</w:t>
            </w:r>
          </w:p>
        </w:tc>
      </w:tr>
      <w:tr w:rsidR="00000000">
        <w:trPr>
          <w:trHeight w:val="1677"/>
          <w:jc w:val="center"/>
        </w:trPr>
        <w:tc>
          <w:tcPr>
            <w:tcW w:w="199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000000" w:rsidRDefault="004B2078">
      <w:pPr>
        <w:widowControl/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Объем софинансирования из краевого бюджета выделяется в рамках государственной программы Краснодарского края «Развитие культуры», утверж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денной постановлением главы администрации (губернатора) Краснодарского края от 22.10.2015 года № 986 «Об утверждении государственной программы Краснодарского края «Развитие культуры» (с изменениями от 15.03.2021 г. № 125)</w:t>
      </w:r>
    </w:p>
    <w:p w:rsidR="00000000" w:rsidRDefault="004B207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4B207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 Методика оценки эффективности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реализации подпрограммы</w:t>
      </w:r>
    </w:p>
    <w:p w:rsidR="00000000" w:rsidRDefault="004B207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4B2078">
      <w:pPr>
        <w:widowControl/>
        <w:shd w:val="clear" w:color="auto" w:fill="FFFFFF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Оценка эффективности реализации муниципальной программы производится ежегодно в соответствии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Порядком проведения оценки эффективности реализации муниципальной программы, утвержденным постановлением администрации муниципального 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разования Кореновский район № 1921 от 2 ноября 2023 года.</w:t>
      </w:r>
    </w:p>
    <w:p w:rsidR="00000000" w:rsidRDefault="004B2078">
      <w:pPr>
        <w:widowControl/>
        <w:shd w:val="clear" w:color="auto" w:fill="FFFFFF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Результаты оценки эффективности реализации муниципальной программы предоставляются в составе ежегодного доклада о ходе реализации муниципальной программы ответственного исполнителя муниципальной 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граммы о ходе ее реализации и об оценке эффективности.</w:t>
      </w:r>
    </w:p>
    <w:p w:rsidR="00000000" w:rsidRDefault="004B207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4B207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Механизм реализации подпрограммы и контроль за ее выполнением</w:t>
      </w:r>
    </w:p>
    <w:p w:rsidR="00000000" w:rsidRDefault="004B207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000000" w:rsidRDefault="004B207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Текущее управление ходом реализации муниципальной программы и контроль за ее выполнением осуществляет отдел культуры администрации 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ниципального образования Кореновский район, который: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обеспечивает разработку и реализацию муниципальной программы, её согласование с соисполнителями, участниками муниципальной программы;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формирует структуру муниципальной программы и перечень соисполнит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елей, участников муниципальной программы;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реализацию муниципальной программы, координацию деятельности соисполнителей, участников муниципальной программы;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принимает решение о внесении в установленном порядке изменений в муниципальную програм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несет ответственность за достижение целевых показателей муниципальной программы;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подготовку предложений по объемам и источникам финансирования реализации муниципальной программы на основании предложений соисполнителей, участников муниц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ипальной программы;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разрабатывает формы отчетности для соисполнителей и участников муниципальной программы, необходимые для проведения мониторинга реализации  муниципальной программы, устанавливает сроки их предоставления;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мониторинг и ана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лиз отчетности, предоставляемой соисполнителями и участниками муниципальной программы;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ежегодно проводит оценку эффективности реализации  муниципальной программы;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готовит ежегодный доклад о ходе реализации муниципальной программы и оценке эффективности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её реализации (далее — доклад о ходе реализации муниципальной программы);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информационно-телекоммуникационной сети Интернет;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размещает информацию о ходе реализации и достигнутых результатах  муниципальной программы на официальном сайте в информационно-телекоммуникационной сети Интернет;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иные полномочия, установ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ленные  муниципальной программой.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целях  осуществления текущего контроля реализации мероприятий муниципальной программы ответственный исполнитель программы ежеквартально до 25-го числа месяца, следующего за отчетным периодом, представляет в управление эк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мероприятий. </w:t>
      </w:r>
    </w:p>
    <w:p w:rsidR="00000000" w:rsidRDefault="004B207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Ответственный исполнитель ежегодно, до 1 марта года, следующего за отчетным годом,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правляет в управление экономики доклад о ходе   реализации муниципальной программы на бумажных и электронных носителях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Исполнителем мероприятий Подпрограммы является муниципальное бюджетное учреждение культуры муниципального образования Кореновский район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Кореновский районный центр народной культуры и досуга», который представляют в управление экономики администрации муниципального образования Кореновский район информацию об исполнении мероприятий подпрограммы в следующие сроки: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ежеквартально до 20 числа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 w:rsidR="00000000" w:rsidRDefault="004B207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в срок до 10 февраля года, следующего за отчетным, отчет о ходе реализации мероприятий с указанием объема использованн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ых денежных средств, оценку эффективности и результативности реализации Подпрограммы.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Отдел культуры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сводную информацию о реализации программных мероприятий в установленные сроки.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4B207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</w:t>
      </w:r>
    </w:p>
    <w:p w:rsidR="00000000" w:rsidRDefault="004B207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начальника отдела культуры</w:t>
      </w:r>
      <w:r>
        <w:rPr>
          <w:color w:val="000000"/>
        </w:rPr>
        <w:t xml:space="preserve"> </w:t>
      </w:r>
    </w:p>
    <w:p w:rsidR="00000000" w:rsidRDefault="004B207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4B207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образования Кореновский район                                                    Д.В. Мартыне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нко</w:t>
      </w:r>
    </w:p>
    <w:p w:rsidR="00000000" w:rsidRDefault="004B207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4B2078">
      <w:pPr>
        <w:sectPr w:rsidR="00000000">
          <w:headerReference w:type="even" r:id="rId29"/>
          <w:headerReference w:type="default" r:id="rId30"/>
          <w:headerReference w:type="first" r:id="rId31"/>
          <w:pgSz w:w="11906" w:h="16838"/>
          <w:pgMar w:top="1134" w:right="567" w:bottom="851" w:left="1701" w:header="720" w:footer="720" w:gutter="0"/>
          <w:cols w:space="720"/>
          <w:docGrid w:linePitch="240" w:charSpace="-6759"/>
        </w:sectPr>
      </w:pPr>
    </w:p>
    <w:p w:rsidR="00000000" w:rsidRDefault="004B207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4B2078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1</w:t>
      </w:r>
    </w:p>
    <w:p w:rsidR="00000000" w:rsidRDefault="004B207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4B207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ЦЕЛИ, ЗАДАЧИ И ЦЕЛЕВЫЕ ПОКАЗАТЕЛИ МУНИЦИПАЛЬНОЙ ПОДПРОГРАММЫ</w:t>
      </w:r>
    </w:p>
    <w:p w:rsidR="00000000" w:rsidRDefault="004B207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«Развитие и сохранение народного творчества, традиционной народной культуры, ремесленной деятельности, проведение общественно - значимых культурно - массовых мероприятий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муниципальном образовании Кореновский район» муниципальной программы муниципального образования Кореновский район</w:t>
      </w:r>
    </w:p>
    <w:p w:rsidR="00000000" w:rsidRDefault="004B207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культуры на 2022-2026 годы»</w:t>
      </w:r>
    </w:p>
    <w:tbl>
      <w:tblPr>
        <w:tblW w:w="0" w:type="auto"/>
        <w:tblInd w:w="-155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71"/>
        <w:gridCol w:w="5385"/>
        <w:gridCol w:w="1277"/>
        <w:gridCol w:w="992"/>
        <w:gridCol w:w="1337"/>
        <w:gridCol w:w="1339"/>
        <w:gridCol w:w="1339"/>
        <w:gridCol w:w="1338"/>
        <w:gridCol w:w="1378"/>
      </w:tblGrid>
      <w:tr w:rsidR="00000000">
        <w:tc>
          <w:tcPr>
            <w:tcW w:w="67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п/п</w:t>
            </w:r>
          </w:p>
        </w:tc>
        <w:tc>
          <w:tcPr>
            <w:tcW w:w="538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Наименование целевого показателя</w:t>
            </w:r>
          </w:p>
        </w:tc>
        <w:tc>
          <w:tcPr>
            <w:tcW w:w="1277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Ед. изм.</w:t>
            </w:r>
          </w:p>
        </w:tc>
        <w:tc>
          <w:tcPr>
            <w:tcW w:w="99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Статус 1</w:t>
            </w:r>
          </w:p>
        </w:tc>
        <w:tc>
          <w:tcPr>
            <w:tcW w:w="6731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Значение показателей</w:t>
            </w:r>
          </w:p>
        </w:tc>
      </w:tr>
      <w:tr w:rsidR="00000000">
        <w:tc>
          <w:tcPr>
            <w:tcW w:w="67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538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3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2022 год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2023 год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 год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2025 год</w:t>
            </w:r>
          </w:p>
        </w:tc>
        <w:tc>
          <w:tcPr>
            <w:tcW w:w="13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2026 год</w:t>
            </w:r>
          </w:p>
        </w:tc>
      </w:tr>
      <w:tr w:rsidR="00000000">
        <w:tc>
          <w:tcPr>
            <w:tcW w:w="6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538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13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</w:t>
            </w:r>
          </w:p>
        </w:tc>
        <w:tc>
          <w:tcPr>
            <w:tcW w:w="13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</w:t>
            </w:r>
          </w:p>
        </w:tc>
      </w:tr>
      <w:tr w:rsidR="00000000">
        <w:tc>
          <w:tcPr>
            <w:tcW w:w="6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</w:t>
            </w:r>
          </w:p>
        </w:tc>
        <w:tc>
          <w:tcPr>
            <w:tcW w:w="14385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Подпрограмма «Развитие и сохранение народного творчества, традиционной народной культуры, ремесленной деятельности, проведение общественно - значимых культурно - массовых мероприятий в муниципальном образовани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 Кореновский район»</w:t>
            </w:r>
          </w:p>
        </w:tc>
      </w:tr>
      <w:tr w:rsidR="00000000">
        <w:tc>
          <w:tcPr>
            <w:tcW w:w="6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1.1</w:t>
            </w:r>
          </w:p>
        </w:tc>
        <w:tc>
          <w:tcPr>
            <w:tcW w:w="538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числа участников клубных формирований учреждений культурно-досугового типа;</w:t>
            </w: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4,6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4,7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4,8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4,9</w:t>
            </w:r>
          </w:p>
        </w:tc>
        <w:tc>
          <w:tcPr>
            <w:tcW w:w="13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t>5</w:t>
            </w:r>
          </w:p>
        </w:tc>
      </w:tr>
      <w:tr w:rsidR="00000000">
        <w:tc>
          <w:tcPr>
            <w:tcW w:w="6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1.2</w:t>
            </w:r>
          </w:p>
        </w:tc>
        <w:tc>
          <w:tcPr>
            <w:tcW w:w="538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доли детей, привлекаемых к участию в творческих мероприятиях, в общем числе детей;</w:t>
            </w: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93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  <w:tc>
          <w:tcPr>
            <w:tcW w:w="13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</w:tr>
      <w:tr w:rsidR="00000000">
        <w:tc>
          <w:tcPr>
            <w:tcW w:w="6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1.3.</w:t>
            </w:r>
          </w:p>
        </w:tc>
        <w:tc>
          <w:tcPr>
            <w:tcW w:w="538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посещаемости клубных учреждений культуры</w:t>
            </w: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13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t>55</w:t>
            </w:r>
          </w:p>
        </w:tc>
      </w:tr>
      <w:tr w:rsidR="00000000">
        <w:tc>
          <w:tcPr>
            <w:tcW w:w="6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1.4.</w:t>
            </w:r>
          </w:p>
        </w:tc>
        <w:tc>
          <w:tcPr>
            <w:tcW w:w="538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количества предоставляемых дополнительных услуг учреждений культуры</w:t>
            </w: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2,4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2,5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2,6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2,7</w:t>
            </w:r>
          </w:p>
        </w:tc>
        <w:tc>
          <w:tcPr>
            <w:tcW w:w="13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2,8</w:t>
            </w:r>
          </w:p>
        </w:tc>
      </w:tr>
      <w:tr w:rsidR="00000000">
        <w:tc>
          <w:tcPr>
            <w:tcW w:w="6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1.5.</w:t>
            </w:r>
          </w:p>
        </w:tc>
        <w:tc>
          <w:tcPr>
            <w:tcW w:w="538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Оптимизация численности работников учрежде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ний культуры МО Кореновский район;</w:t>
            </w: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</w:tbl>
    <w:p w:rsidR="00000000" w:rsidRDefault="004B2078">
      <w:pPr>
        <w:shd w:val="clear" w:color="auto" w:fill="FFFFFF"/>
      </w:pPr>
    </w:p>
    <w:p w:rsidR="00000000" w:rsidRDefault="004B2078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000000" w:rsidRDefault="004B207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</w:t>
      </w:r>
    </w:p>
    <w:p w:rsidR="00000000" w:rsidRDefault="004B207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начальника отдела культуры</w:t>
      </w:r>
      <w:r>
        <w:rPr>
          <w:color w:val="000000"/>
        </w:rPr>
        <w:t xml:space="preserve"> </w:t>
      </w:r>
    </w:p>
    <w:p w:rsidR="00000000" w:rsidRDefault="004B207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4B207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образования Кореновский район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Д.В. Мартыненко</w:t>
      </w:r>
    </w:p>
    <w:tbl>
      <w:tblPr>
        <w:tblW w:w="0" w:type="auto"/>
        <w:tblInd w:w="7" w:type="dxa"/>
        <w:tblLayout w:type="fixed"/>
        <w:tblLook w:val="0000" w:firstRow="0" w:lastRow="0" w:firstColumn="0" w:lastColumn="0" w:noHBand="0" w:noVBand="0"/>
      </w:tblPr>
      <w:tblGrid>
        <w:gridCol w:w="11339"/>
        <w:gridCol w:w="3290"/>
      </w:tblGrid>
      <w:tr w:rsidR="00000000">
        <w:tc>
          <w:tcPr>
            <w:tcW w:w="11339" w:type="dxa"/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3290" w:type="dxa"/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Приложение № 2</w:t>
            </w:r>
          </w:p>
        </w:tc>
      </w:tr>
    </w:tbl>
    <w:p w:rsidR="00000000" w:rsidRDefault="004B207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ОСНОВНЫХ МЕРОПРИЯТИЙ ПОДПРОГРАММЫ</w:t>
      </w:r>
    </w:p>
    <w:p w:rsidR="00000000" w:rsidRDefault="004B207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«Развитие и сохранение народного творчества, традиционной народной культуры, ремесленной деятельности, проведение общественно - значимых культу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рно - массовых мероприятий в муниципальном образовании Кореновский район» муниципальной программы муниципального образования Кореновский район</w:t>
      </w:r>
    </w:p>
    <w:p w:rsidR="00000000" w:rsidRDefault="004B207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«Развитие культуры на 2022-2026 годы»</w:t>
      </w:r>
    </w:p>
    <w:p w:rsidR="00000000" w:rsidRDefault="004B207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23"/>
        <w:gridCol w:w="2002"/>
        <w:gridCol w:w="483"/>
        <w:gridCol w:w="1083"/>
        <w:gridCol w:w="1129"/>
        <w:gridCol w:w="187"/>
        <w:gridCol w:w="833"/>
        <w:gridCol w:w="961"/>
        <w:gridCol w:w="844"/>
        <w:gridCol w:w="23"/>
        <w:gridCol w:w="839"/>
        <w:gridCol w:w="786"/>
        <w:gridCol w:w="55"/>
        <w:gridCol w:w="743"/>
        <w:gridCol w:w="1669"/>
        <w:gridCol w:w="2422"/>
      </w:tblGrid>
      <w:tr w:rsidR="00000000">
        <w:trPr>
          <w:cantSplit/>
          <w:trHeight w:val="1636"/>
          <w:jc w:val="center"/>
        </w:trPr>
        <w:tc>
          <w:tcPr>
            <w:tcW w:w="52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п/п</w:t>
            </w: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4B207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Наименования</w:t>
            </w:r>
          </w:p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предприятий</w:t>
            </w:r>
          </w:p>
        </w:tc>
        <w:tc>
          <w:tcPr>
            <w:tcW w:w="48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Статус 1</w:t>
            </w:r>
          </w:p>
        </w:tc>
        <w:tc>
          <w:tcPr>
            <w:tcW w:w="108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4B207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Источники</w:t>
            </w:r>
          </w:p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финансирования</w:t>
            </w:r>
          </w:p>
        </w:tc>
        <w:tc>
          <w:tcPr>
            <w:tcW w:w="112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4B207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инансирования,</w:t>
            </w:r>
          </w:p>
          <w:p w:rsidR="00000000" w:rsidRDefault="004B207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(тыс.руб.)</w:t>
            </w:r>
          </w:p>
        </w:tc>
        <w:tc>
          <w:tcPr>
            <w:tcW w:w="4528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том числе по годам</w:t>
            </w:r>
          </w:p>
        </w:tc>
        <w:tc>
          <w:tcPr>
            <w:tcW w:w="74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4B207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Срок реализации </w:t>
            </w:r>
          </w:p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мероприятия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4B207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Непосредственный</w:t>
            </w:r>
          </w:p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результат реализации мероприятий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4B207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</w:t>
            </w:r>
          </w:p>
          <w:p w:rsidR="00000000" w:rsidRDefault="004B207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заказчик мероприятия, ответственный за выполнение мероприятий и получатель субсидий (субвенция, иных</w:t>
            </w:r>
          </w:p>
          <w:p w:rsidR="00000000" w:rsidRDefault="004B207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межбюджет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ных</w:t>
            </w:r>
          </w:p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трансфертов)</w:t>
            </w:r>
          </w:p>
        </w:tc>
      </w:tr>
      <w:tr w:rsidR="00000000">
        <w:trPr>
          <w:trHeight w:val="389"/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2023 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8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86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2025 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2026 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4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12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02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8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86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7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6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24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</w:tr>
      <w:tr w:rsidR="00000000">
        <w:trPr>
          <w:jc w:val="center"/>
        </w:trPr>
        <w:tc>
          <w:tcPr>
            <w:tcW w:w="5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Цель</w:t>
            </w:r>
          </w:p>
        </w:tc>
        <w:tc>
          <w:tcPr>
            <w:tcW w:w="4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1574" w:type="dxa"/>
            <w:gridSpan w:val="1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Повышение качества и доступности муниципальных услуг в сфере культуры для всех категорий потребителей, приобщение жителей муниципального об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разования Кореновский район к культурным ценностям, обеспечение преемственности культурных традиций.</w:t>
            </w:r>
          </w:p>
        </w:tc>
      </w:tr>
      <w:tr w:rsidR="00000000">
        <w:trPr>
          <w:jc w:val="center"/>
        </w:trPr>
        <w:tc>
          <w:tcPr>
            <w:tcW w:w="5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574" w:type="dxa"/>
            <w:gridSpan w:val="1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Повышение эффективности использования ресурсов муниципальных бюджетных учреждений культуры;</w:t>
            </w:r>
          </w:p>
        </w:tc>
      </w:tr>
      <w:tr w:rsidR="00000000">
        <w:trPr>
          <w:trHeight w:val="954"/>
          <w:jc w:val="center"/>
        </w:trPr>
        <w:tc>
          <w:tcPr>
            <w:tcW w:w="52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bookmarkStart w:id="22" w:name="_3j2qqm3"/>
            <w:bookmarkEnd w:id="22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1.1.1.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Финансовое обеспечение выполнения муни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ципального задания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 бюджетного учреждения культуры    муниципального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oбразования Кореновский район «Кореновский районный центр народной культуры и досуга»</w:t>
            </w:r>
          </w:p>
        </w:tc>
        <w:tc>
          <w:tcPr>
            <w:tcW w:w="48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2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91" w:right="-42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276 518,0</w:t>
            </w:r>
          </w:p>
        </w:tc>
        <w:tc>
          <w:tcPr>
            <w:tcW w:w="102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53 369,4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56 608,3</w:t>
            </w:r>
          </w:p>
        </w:tc>
        <w:tc>
          <w:tcPr>
            <w:tcW w:w="8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64 352,4</w:t>
            </w:r>
          </w:p>
        </w:tc>
        <w:tc>
          <w:tcPr>
            <w:tcW w:w="86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66 071,3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36 216,6</w:t>
            </w:r>
          </w:p>
        </w:tc>
        <w:tc>
          <w:tcPr>
            <w:tcW w:w="74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Повышение эффективности муниципальных услуг в сфере культуры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 образования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район,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получатель средств-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бюджетное учреждение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культуры  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бразования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 районный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центр народной культуры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досуга»</w:t>
            </w:r>
            <w:bookmarkStart w:id="23" w:name="_Hlk191981259"/>
            <w:bookmarkEnd w:id="23"/>
          </w:p>
        </w:tc>
      </w:tr>
      <w:tr w:rsidR="00000000">
        <w:trPr>
          <w:trHeight w:val="506"/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112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573"/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2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91"/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2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91" w:right="-42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276 518,0</w:t>
            </w:r>
          </w:p>
        </w:tc>
        <w:tc>
          <w:tcPr>
            <w:tcW w:w="102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53 369,4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56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608,3</w:t>
            </w:r>
          </w:p>
        </w:tc>
        <w:tc>
          <w:tcPr>
            <w:tcW w:w="8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64 352,4</w:t>
            </w:r>
          </w:p>
        </w:tc>
        <w:tc>
          <w:tcPr>
            <w:tcW w:w="86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66 071,3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36 216,6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916"/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чники</w:t>
            </w:r>
          </w:p>
        </w:tc>
        <w:tc>
          <w:tcPr>
            <w:tcW w:w="112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1.2.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1574" w:type="dxa"/>
            <w:gridSpan w:val="1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Сохранение и развитие традиционной народной культуры, ремесленной деятельности, пропаганда</w:t>
            </w:r>
          </w:p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лучших образцов народной культуры Кореновского района.</w:t>
            </w:r>
          </w:p>
        </w:tc>
      </w:tr>
      <w:tr w:rsidR="00000000">
        <w:trPr>
          <w:trHeight w:val="5216"/>
          <w:jc w:val="center"/>
        </w:trPr>
        <w:tc>
          <w:tcPr>
            <w:tcW w:w="52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1.2.1.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Подготовка и проведение краевых смотров-конкурсов, фестивалей:</w:t>
            </w:r>
          </w:p>
          <w:p w:rsidR="00000000" w:rsidRDefault="004B2078">
            <w:pPr>
              <w:widowControl/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widowControl/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«Легенды Тамани»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«Адрес детства Кубань»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«Во славу Кубани, на благо России»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«Соприкоснись душою с песней»;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Смотр творческих коллективов на подтверждение (присвоение) званий «Народный самодеятельный коллектив», «Образцовый художественный колл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ектив»</w:t>
            </w:r>
          </w:p>
        </w:tc>
        <w:tc>
          <w:tcPr>
            <w:tcW w:w="48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1 754,2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713.6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808,4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114,3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117,9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758,4</w:t>
            </w:r>
          </w:p>
          <w:p w:rsidR="00000000" w:rsidRDefault="004B2078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50,0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708,4</w:t>
            </w:r>
          </w:p>
          <w:p w:rsidR="00000000" w:rsidRDefault="004B2078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349,9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235,6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114,3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106,0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106,0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450,0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250,0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100,0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100,0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89,9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72,0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17,9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 г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2026 г 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 г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 г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2026 г 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 г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2025 г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Увеличение числа коллективов народного творчества и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других самодеятельных клубных формирований, участвующих в краевых смотрах- конкурсах (по сравнению с прошлым годом)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Администрация  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ьного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получатель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средств -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МБУК муниципального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 районный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центр народной культуры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досуга»</w:t>
            </w:r>
          </w:p>
        </w:tc>
      </w:tr>
      <w:tr w:rsidR="00000000">
        <w:trPr>
          <w:trHeight w:val="551"/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76"/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481"/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754,2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758,4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349,9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106,0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450,0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89,9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172"/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279"/>
          <w:jc w:val="center"/>
        </w:trPr>
        <w:tc>
          <w:tcPr>
            <w:tcW w:w="5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1.3.</w:t>
            </w: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1574" w:type="dxa"/>
            <w:gridSpan w:val="1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Организация отдыха одаренных детей, развитие интеллектуальных, творческих способностей детей и подростков в летний период.</w:t>
            </w:r>
          </w:p>
        </w:tc>
      </w:tr>
      <w:tr w:rsidR="00000000">
        <w:trPr>
          <w:jc w:val="center"/>
        </w:trPr>
        <w:tc>
          <w:tcPr>
            <w:tcW w:w="52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1.3.1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Организация отдыха и оздор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овления одаренных детей школ искусств и участников детских творческих коллективов.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napToGrid w:val="0"/>
              <w:jc w:val="center"/>
            </w:pPr>
          </w:p>
          <w:p w:rsidR="00000000" w:rsidRDefault="004B2078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4 814,3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4B2078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749,9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napToGrid w:val="0"/>
              <w:jc w:val="center"/>
            </w:pPr>
          </w:p>
          <w:p w:rsidR="00000000" w:rsidRDefault="004B2078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714,4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1800,0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750,0</w:t>
            </w:r>
          </w:p>
        </w:tc>
        <w:tc>
          <w:tcPr>
            <w:tcW w:w="798" w:type="dxa"/>
            <w:gridSpan w:val="2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2022г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Увеличение доли детей, привлекаемых к участию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творческих мероприятиях, в общем числе детей;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Администрация  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 район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получатель средств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МБУК муниципального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 районный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центр народной культуры и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досуга»</w:t>
            </w:r>
          </w:p>
        </w:tc>
      </w:tr>
      <w:tr w:rsidR="00000000">
        <w:trPr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1126"/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4 814,3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749,9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714,4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800,0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1800,0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750,0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1.4.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1574" w:type="dxa"/>
            <w:gridSpan w:val="1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Создание условий для реализации творческих инициатив одаренных детей школ искусств и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астников детских творческих коллективов учреждений культур в летний период.</w:t>
            </w:r>
          </w:p>
        </w:tc>
      </w:tr>
      <w:tr w:rsidR="00000000">
        <w:trPr>
          <w:trHeight w:val="1020"/>
          <w:jc w:val="center"/>
        </w:trPr>
        <w:tc>
          <w:tcPr>
            <w:tcW w:w="52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1.4.1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Обеспечение доставки детей к месту отдыха</w:t>
            </w:r>
          </w:p>
        </w:tc>
        <w:tc>
          <w:tcPr>
            <w:tcW w:w="48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770,0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100,0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400,0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100,0</w:t>
            </w:r>
          </w:p>
        </w:tc>
        <w:tc>
          <w:tcPr>
            <w:tcW w:w="798" w:type="dxa"/>
            <w:gridSpan w:val="2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 2022 г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2-3кв. 2023 г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 2024 г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 2025 г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 2026 г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Увеличение дол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 детей, привлекаемых к участию в творческих мероприятиях, в общем числе детей;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Администрация  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получатель средств-  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бюджетное учреждение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культуры  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ореновский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районный центр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народной культуры и досуга»</w:t>
            </w:r>
          </w:p>
        </w:tc>
      </w:tr>
      <w:tr w:rsidR="00000000">
        <w:trPr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770,0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100,0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400,0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100,0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1.5.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1574" w:type="dxa"/>
            <w:gridSpan w:val="1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Формирован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ие благоприятной общественной атмосферы для приобщения жителей муниципального образования Кореновский район к культурным ценностям, обеспечение преемственности культурных традиций, пропаганда здорового образа жизни.</w:t>
            </w:r>
          </w:p>
        </w:tc>
      </w:tr>
      <w:tr w:rsidR="00000000">
        <w:trPr>
          <w:trHeight w:val="1880"/>
          <w:jc w:val="center"/>
        </w:trPr>
        <w:tc>
          <w:tcPr>
            <w:tcW w:w="52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bookmarkStart w:id="24" w:name="_1y810tw"/>
            <w:bookmarkEnd w:id="24"/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1.5.1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Подготовка и проведение меропри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ятий в рамках праздничных дней, памятных дат и знаменательных событий в муниципальном образовании Кореновский район</w:t>
            </w:r>
          </w:p>
        </w:tc>
        <w:tc>
          <w:tcPr>
            <w:tcW w:w="48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14 331.1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2 675,2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1 940,4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4 881,5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4 834.0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 2022 г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 2023 г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 2025 г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Сохранение культурно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 и исторического наследия народов Кубани, и Российской Федерации, обеспечение доступа граждан к культурным ценностям и участию в культурной жизни, реализация творческого потенциала нации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Администрация  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получа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тель средств-  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бюджетное учреждение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культуры  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районный центр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народной культуры и досуга»</w:t>
            </w:r>
          </w:p>
        </w:tc>
      </w:tr>
      <w:tr w:rsidR="00000000">
        <w:trPr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331.1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2 675,2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1 940,4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4 881,5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4 834,0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569"/>
          <w:jc w:val="center"/>
        </w:trPr>
        <w:tc>
          <w:tcPr>
            <w:tcW w:w="523" w:type="dxa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1.6</w:t>
            </w: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Задача</w:t>
            </w:r>
          </w:p>
        </w:tc>
        <w:tc>
          <w:tcPr>
            <w:tcW w:w="483" w:type="dxa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1574" w:type="dxa"/>
            <w:gridSpan w:val="1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Поддержка добровольческих (волонтерских) и некоммерческих организаций в целях стимулирования их работы в сфере культуры, в том числе по реализации социокуль</w:t>
            </w: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турных проектов, в сельской местности</w:t>
            </w:r>
          </w:p>
        </w:tc>
      </w:tr>
      <w:tr w:rsidR="00000000">
        <w:trPr>
          <w:trHeight w:val="2593"/>
          <w:jc w:val="center"/>
        </w:trPr>
        <w:tc>
          <w:tcPr>
            <w:tcW w:w="52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1.6.1</w:t>
            </w: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Подготовка и проведение мероприятий по поддержке добровольческих (волонтерских) и некоммерческих организаций в целях стимулирования их работы в сфере культуры, в том числе по реализации социокультурных проектов,</w:t>
            </w: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 xml:space="preserve"> в сельской местности</w:t>
            </w:r>
          </w:p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Создание условий для деятельности </w:t>
            </w: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добровольческих (волонтерских) и некоммерческих организаций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Администрация  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реновский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получатель средств-  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бюджетное учреждение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культуры  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районный центр</w:t>
            </w:r>
          </w:p>
          <w:p w:rsidR="00000000" w:rsidRDefault="004B2078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народной культуры</w:t>
            </w:r>
          </w:p>
        </w:tc>
      </w:tr>
      <w:tr w:rsidR="00000000">
        <w:trPr>
          <w:trHeight w:val="417"/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67"/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82"/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423"/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1.7.</w:t>
            </w: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1574" w:type="dxa"/>
            <w:gridSpan w:val="1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Улучшение качества услуг, предоставляемых учреждениями культуры муниципального образования Кореновский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район за счет притока квалифицированных кадров.</w:t>
            </w:r>
          </w:p>
        </w:tc>
      </w:tr>
      <w:tr w:rsidR="00000000">
        <w:trPr>
          <w:trHeight w:val="1707"/>
          <w:jc w:val="center"/>
        </w:trPr>
        <w:tc>
          <w:tcPr>
            <w:tcW w:w="52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1.7.1.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Предоставление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компенсационных выплат работникам муниципальных учреждений, связанных с возмещением расходов по оплате жилых помещений по договору найма</w:t>
            </w:r>
          </w:p>
        </w:tc>
        <w:tc>
          <w:tcPr>
            <w:tcW w:w="48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 г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2023 г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2024 г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2026 г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Развитие и сохранение кадрово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 потенциала учреждений культуры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получатель средств-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бюджетное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учреждение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культуры  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районный центр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народной культуры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до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суга»</w:t>
            </w:r>
          </w:p>
        </w:tc>
      </w:tr>
      <w:tr w:rsidR="00000000">
        <w:trPr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1.8.</w:t>
            </w: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574" w:type="dxa"/>
            <w:gridSpan w:val="1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Создание условий для повышения качества услуг, предоставляемых учреждениями культуры,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укрепление материально технической базы клубных учреждений.</w:t>
            </w:r>
          </w:p>
        </w:tc>
      </w:tr>
      <w:tr w:rsidR="00000000">
        <w:trPr>
          <w:trHeight w:val="1658"/>
          <w:jc w:val="center"/>
        </w:trPr>
        <w:tc>
          <w:tcPr>
            <w:tcW w:w="523" w:type="dxa"/>
            <w:vMerge w:val="restart"/>
            <w:tcBorders>
              <w:top w:val="single" w:sz="4" w:space="0" w:color="000080"/>
              <w:left w:val="single" w:sz="4" w:space="0" w:color="00000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1.8.1.</w:t>
            </w: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Обеспечение расходных обязательств в части ремонта и укрепления материально-технической базы, технического оснащения,</w:t>
            </w:r>
          </w:p>
          <w:p w:rsidR="00000000" w:rsidRDefault="004B207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изготовлению проектно-сметной документации МБУК МО «Кореновский районн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ый центр народной культуры и досуга»   </w:t>
            </w:r>
          </w:p>
          <w:p w:rsidR="00000000" w:rsidRDefault="004B207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29 650,0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18 106,9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8 761,9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2 277,2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504,0</w:t>
            </w:r>
          </w:p>
        </w:tc>
        <w:tc>
          <w:tcPr>
            <w:tcW w:w="74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Создание благоприятных условий для устойчивого развития сферы культуры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000000" w:rsidRDefault="004B207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пального</w:t>
            </w:r>
          </w:p>
          <w:p w:rsidR="00000000" w:rsidRDefault="004B207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4B207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4B207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(получатель средств-</w:t>
            </w:r>
          </w:p>
          <w:p w:rsidR="00000000" w:rsidRDefault="004B207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МБУК муниципального</w:t>
            </w:r>
          </w:p>
          <w:p w:rsidR="00000000" w:rsidRDefault="004B207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4B207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4B207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</w:t>
            </w:r>
          </w:p>
          <w:p w:rsidR="00000000" w:rsidRDefault="004B207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районный</w:t>
            </w:r>
          </w:p>
          <w:p w:rsidR="00000000" w:rsidRDefault="004B207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центр народной культуры</w:t>
            </w:r>
          </w:p>
          <w:p w:rsidR="00000000" w:rsidRDefault="004B207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досуга»</w:t>
            </w:r>
          </w:p>
        </w:tc>
      </w:tr>
      <w:tr w:rsidR="00000000">
        <w:trPr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0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15 580,0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15 000,0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580,0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0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33"/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0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>14 070,0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3 106,9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8 181,9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2 277,2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504,0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471"/>
          <w:jc w:val="center"/>
        </w:trPr>
        <w:tc>
          <w:tcPr>
            <w:tcW w:w="523" w:type="dxa"/>
            <w:vMerge/>
            <w:tcBorders>
              <w:top w:val="single" w:sz="4" w:space="0" w:color="000080"/>
              <w:left w:val="single" w:sz="4" w:space="0" w:color="00000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1.9.</w:t>
            </w:r>
          </w:p>
          <w:p w:rsidR="00000000" w:rsidRDefault="004B207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1574" w:type="dxa"/>
            <w:gridSpan w:val="13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Создание условий для развития творческих способностей, социализации детей, молодежи и взрослого населения предоставление возможн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ости для саморазвития путем участия в фестивалях и конкурсах различного уровня</w:t>
            </w:r>
          </w:p>
        </w:tc>
      </w:tr>
      <w:tr w:rsidR="00000000">
        <w:trPr>
          <w:trHeight w:val="985"/>
          <w:jc w:val="center"/>
        </w:trPr>
        <w:tc>
          <w:tcPr>
            <w:tcW w:w="52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1.9.1</w:t>
            </w:r>
          </w:p>
          <w:p w:rsidR="00000000" w:rsidRDefault="004B2078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Обучение по образовательной программе и повышение квалификации работников МБУК МО «Кореновский районный центр народной культуры и досуга»</w:t>
            </w:r>
          </w:p>
        </w:tc>
        <w:tc>
          <w:tcPr>
            <w:tcW w:w="48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1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tabs>
                <w:tab w:val="left" w:pos="268"/>
                <w:tab w:val="center" w:pos="374"/>
              </w:tabs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69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профессионального уровня работников районного центра народной культуры и досуга</w:t>
            </w:r>
          </w:p>
        </w:tc>
        <w:tc>
          <w:tcPr>
            <w:tcW w:w="2422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Администрация  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получатель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средств -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МБУК муниципального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разования Кореновский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 районный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центр народной культуры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досуга»</w:t>
            </w:r>
          </w:p>
        </w:tc>
      </w:tr>
      <w:tr w:rsidR="00000000">
        <w:trPr>
          <w:jc w:val="center"/>
        </w:trPr>
        <w:tc>
          <w:tcPr>
            <w:tcW w:w="52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 w:val="restart"/>
            <w:tcBorders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</w:t>
            </w:r>
          </w:p>
        </w:tc>
        <w:tc>
          <w:tcPr>
            <w:tcW w:w="131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tabs>
                <w:tab w:val="left" w:pos="268"/>
                <w:tab w:val="center" w:pos="374"/>
              </w:tabs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lef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000000" w:rsidRDefault="004B2078">
      <w:pPr>
        <w:shd w:val="clear" w:color="auto" w:fill="FFFFFF"/>
        <w:rPr>
          <w:rFonts w:ascii="Times New Roman" w:hAnsi="Times New Roman" w:cs="Times New Roman"/>
          <w:sz w:val="20"/>
          <w:szCs w:val="20"/>
        </w:rPr>
      </w:pPr>
    </w:p>
    <w:p w:rsidR="00000000" w:rsidRDefault="004B2078">
      <w:pPr>
        <w:shd w:val="clear" w:color="auto" w:fill="FFFFFF"/>
        <w:rPr>
          <w:rFonts w:ascii="Times New Roman" w:hAnsi="Times New Roman" w:cs="Times New Roman"/>
          <w:sz w:val="20"/>
          <w:szCs w:val="20"/>
        </w:rPr>
      </w:pPr>
    </w:p>
    <w:p w:rsidR="00000000" w:rsidRDefault="004B2078">
      <w:pPr>
        <w:shd w:val="clear" w:color="auto" w:fill="FFFFFF"/>
        <w:rPr>
          <w:rFonts w:ascii="Times New Roman" w:hAnsi="Times New Roman" w:cs="Times New Roman"/>
          <w:sz w:val="20"/>
          <w:szCs w:val="20"/>
        </w:rPr>
      </w:pPr>
    </w:p>
    <w:p w:rsidR="00000000" w:rsidRDefault="004B2078">
      <w:pPr>
        <w:widowControl/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000000" w:rsidRDefault="004B207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Исполняющий обязан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ности </w:t>
      </w:r>
    </w:p>
    <w:p w:rsidR="00000000" w:rsidRDefault="004B207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начальника отдела культуры</w:t>
      </w:r>
      <w:r>
        <w:rPr>
          <w:color w:val="000000"/>
        </w:rPr>
        <w:t xml:space="preserve"> </w:t>
      </w:r>
    </w:p>
    <w:p w:rsidR="00000000" w:rsidRDefault="004B207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4B207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ectPr w:rsidR="00000000">
          <w:headerReference w:type="even" r:id="rId32"/>
          <w:headerReference w:type="default" r:id="rId33"/>
          <w:headerReference w:type="first" r:id="rId34"/>
          <w:pgSz w:w="16838" w:h="11906" w:orient="landscape"/>
          <w:pgMar w:top="1693" w:right="1134" w:bottom="1134" w:left="1134" w:header="1134" w:footer="720" w:gutter="0"/>
          <w:pgNumType w:start="46"/>
          <w:cols w:space="720"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образования Кореновский район                                                                                                                          Д.В. Мартыненко</w:t>
      </w:r>
    </w:p>
    <w:p w:rsidR="00000000" w:rsidRDefault="004B2078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4</w:t>
      </w:r>
    </w:p>
    <w:p w:rsidR="00000000" w:rsidRDefault="004B2078">
      <w:pPr>
        <w:shd w:val="clear" w:color="auto" w:fill="FFFFFF"/>
        <w:ind w:left="42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паспорту муниципальной программы</w:t>
      </w:r>
    </w:p>
    <w:p w:rsidR="00000000" w:rsidRDefault="004B2078">
      <w:pPr>
        <w:shd w:val="clear" w:color="auto" w:fill="FFFFFF"/>
        <w:ind w:left="42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муниципального образования</w:t>
      </w:r>
    </w:p>
    <w:p w:rsidR="00000000" w:rsidRDefault="004B2078">
      <w:pPr>
        <w:shd w:val="clear" w:color="auto" w:fill="FFFFFF"/>
        <w:ind w:left="42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Кореновский район</w:t>
      </w:r>
    </w:p>
    <w:p w:rsidR="00000000" w:rsidRDefault="004B2078">
      <w:pPr>
        <w:shd w:val="clear" w:color="auto" w:fill="FFFFFF"/>
        <w:ind w:left="4248"/>
        <w:jc w:val="right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культуры на 2022-2026 годы»</w:t>
      </w:r>
    </w:p>
    <w:p w:rsidR="00000000" w:rsidRDefault="004B2078">
      <w:pPr>
        <w:shd w:val="clear" w:color="auto" w:fill="FFFFFF"/>
        <w:ind w:left="4248"/>
        <w:jc w:val="right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000000" w:rsidRDefault="004B2078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tbl>
      <w:tblPr>
        <w:tblW w:w="0" w:type="auto"/>
        <w:tblInd w:w="-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19"/>
        <w:gridCol w:w="7599"/>
        <w:gridCol w:w="39"/>
      </w:tblGrid>
      <w:tr w:rsidR="00000000">
        <w:tc>
          <w:tcPr>
            <w:tcW w:w="9918" w:type="dxa"/>
            <w:gridSpan w:val="2"/>
            <w:shd w:val="clear" w:color="auto" w:fill="FFFFFF"/>
          </w:tcPr>
          <w:p w:rsidR="00000000" w:rsidRDefault="004B207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ПАСПОРТ</w:t>
            </w:r>
          </w:p>
          <w:p w:rsidR="00000000" w:rsidRDefault="004B207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Подпрограммы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«Отдельные мероприятия по реализации Программы» муниципальной программы муниципального образован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ия Кореновский район </w:t>
            </w:r>
          </w:p>
          <w:p w:rsidR="00000000" w:rsidRDefault="004B207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«Развитие культуры на 2022-2026 годы»</w:t>
            </w:r>
          </w:p>
          <w:p w:rsidR="00000000" w:rsidRDefault="004B207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39" w:type="dxa"/>
            <w:shd w:val="clear" w:color="auto" w:fill="auto"/>
          </w:tcPr>
          <w:p w:rsidR="00000000" w:rsidRDefault="004B2078">
            <w:pPr>
              <w:snapToGrid w:val="0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000000"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Координатор подпрограммы</w:t>
            </w:r>
          </w:p>
          <w:p w:rsidR="00000000" w:rsidRDefault="004B20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отдел культуры администрации муниципального образования Кореновский район</w:t>
            </w:r>
          </w:p>
        </w:tc>
      </w:tr>
      <w:tr w:rsidR="00000000">
        <w:tc>
          <w:tcPr>
            <w:tcW w:w="23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Участники подпрограммы</w:t>
            </w:r>
          </w:p>
          <w:p w:rsidR="00000000" w:rsidRDefault="004B20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отдел культуры администрации муниципального образования Кореновский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район</w:t>
            </w:r>
          </w:p>
        </w:tc>
      </w:tr>
      <w:tr w:rsidR="00000000">
        <w:tc>
          <w:tcPr>
            <w:tcW w:w="23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Цель </w:t>
            </w:r>
          </w:p>
          <w:p w:rsidR="00000000" w:rsidRDefault="004B207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подпрограммы</w:t>
            </w:r>
          </w:p>
        </w:tc>
        <w:tc>
          <w:tcPr>
            <w:tcW w:w="76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обеспечение качественного управления развитием муниципальных учреждений отрасли «культура» муниципального образования Кореновский район;</w:t>
            </w:r>
          </w:p>
        </w:tc>
      </w:tr>
      <w:tr w:rsidR="00000000">
        <w:tc>
          <w:tcPr>
            <w:tcW w:w="23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Задача </w:t>
            </w:r>
          </w:p>
          <w:p w:rsidR="00000000" w:rsidRDefault="004B20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Подпрограммы</w:t>
            </w:r>
          </w:p>
          <w:p w:rsidR="00000000" w:rsidRDefault="004B20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повышение качества и расширение спектра муниципальных услуг в сфере 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ультуры;</w:t>
            </w:r>
          </w:p>
        </w:tc>
      </w:tr>
      <w:tr w:rsidR="00000000">
        <w:tc>
          <w:tcPr>
            <w:tcW w:w="23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Перечень целевых показателей</w:t>
            </w:r>
          </w:p>
          <w:p w:rsidR="00000000" w:rsidRDefault="004B20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Подпрограммы</w:t>
            </w:r>
          </w:p>
          <w:p w:rsidR="00000000" w:rsidRDefault="004B20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-повышение уровня удовлетворенности населения муниципального образования Кореновский район качеством предоставления муниципальных услуг в сфере культуры;</w:t>
            </w:r>
          </w:p>
        </w:tc>
      </w:tr>
      <w:tr w:rsidR="00000000"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Этапы и сроки реализации подпрограммы</w:t>
            </w:r>
          </w:p>
          <w:p w:rsidR="00000000" w:rsidRDefault="004B20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2022-2026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годы</w:t>
            </w:r>
          </w:p>
        </w:tc>
      </w:tr>
      <w:tr w:rsidR="00000000">
        <w:trPr>
          <w:trHeight w:val="322"/>
        </w:trPr>
        <w:tc>
          <w:tcPr>
            <w:tcW w:w="23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Объемы бюджетных ассигнований подпрограммы</w:t>
            </w:r>
          </w:p>
          <w:p w:rsidR="00000000" w:rsidRDefault="004B20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Объем финансирования мероприятий подпрограммы в 2022 - 2026 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одах составляет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9 201,3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рублей,</w:t>
            </w:r>
          </w:p>
          <w:p w:rsidR="00000000" w:rsidRDefault="004B20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том числе: </w:t>
            </w:r>
          </w:p>
          <w:p w:rsidR="00000000" w:rsidRDefault="004B20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из средств бюджета муниципального образования Кореновский район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9 201,3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рублей,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том числе на:</w:t>
            </w:r>
          </w:p>
          <w:p w:rsidR="00000000" w:rsidRDefault="004B2078">
            <w:pPr>
              <w:shd w:val="clear" w:color="auto" w:fill="F2F2F2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2022 год – 1 777,5 тысяч рублей;</w:t>
            </w:r>
          </w:p>
          <w:p w:rsidR="00000000" w:rsidRDefault="004B2078">
            <w:pPr>
              <w:shd w:val="clear" w:color="auto" w:fill="F2F2F2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2023 год – 1 844,9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рублей;</w:t>
            </w:r>
          </w:p>
          <w:p w:rsidR="00000000" w:rsidRDefault="004B2078">
            <w:pPr>
              <w:shd w:val="clear" w:color="auto" w:fill="F2F2F2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1529,8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рублей;</w:t>
            </w:r>
          </w:p>
          <w:p w:rsidR="00000000" w:rsidRDefault="004B2078">
            <w:pPr>
              <w:shd w:val="clear" w:color="auto" w:fill="F2F2F2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2025 год -  2 365,3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рублей;</w:t>
            </w:r>
          </w:p>
          <w:p w:rsidR="00000000" w:rsidRDefault="004B2078">
            <w:pPr>
              <w:shd w:val="clear" w:color="auto" w:fill="F2F2F2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2026 год -  1 683,8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рублей.</w:t>
            </w:r>
          </w:p>
        </w:tc>
      </w:tr>
      <w:tr w:rsidR="00000000">
        <w:trPr>
          <w:trHeight w:val="1400"/>
        </w:trPr>
        <w:tc>
          <w:tcPr>
            <w:tcW w:w="23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3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00000"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Контроль за выполнением подпрограммы</w:t>
            </w:r>
          </w:p>
        </w:tc>
        <w:tc>
          <w:tcPr>
            <w:tcW w:w="7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Администрация муниципально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 образования Кореновский район</w:t>
            </w:r>
          </w:p>
        </w:tc>
      </w:tr>
    </w:tbl>
    <w:p w:rsidR="00000000" w:rsidRDefault="004B207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4B207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Характеристика текущего состояния и прогноз развития соответствующей сферы реализации подпрограммы</w:t>
      </w:r>
    </w:p>
    <w:p w:rsidR="00000000" w:rsidRDefault="004B207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25" w:name="4i7ojhp"/>
      <w:bookmarkEnd w:id="25"/>
    </w:p>
    <w:p w:rsidR="00000000" w:rsidRDefault="004B2078">
      <w:pPr>
        <w:widowControl/>
        <w:shd w:val="clear" w:color="auto" w:fill="FFFFFF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Сохранение и развитие культурного потенциала района, поддержка народного творчества, музейного, библиотечного дела, 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лодых дарований - являются ключевыми задачами муниципальной политики в сфере культуры.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Отрасль «культура» Кореновского района объединяет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55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учреждений культуры, в которых работают — 511 человек и которые организуют и проводят в течение года около 10 тысяч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культурно-массовых мероприятий, более 40 смотров-конкурсов и фестивалей.  Более 8,8 тысяч человек Кореновского района посещают 336 клубных формирования, из них — 224 формирования для детей до 14 лет. 31 творческий коллектив имеет почетное звание «народный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образцовый художественный коллектив».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Фонды общедоступных библиотек насчитывают более 398,3 тысячи экземпляров, процент охвата жителей Кореновского района библиотечным обслуживанием составляет 47,3 %, что значительно выше среднекраевого показателя (33,2%).</w:t>
      </w:r>
    </w:p>
    <w:p w:rsidR="00000000" w:rsidRDefault="004B2078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районе сохранилась динамика бюджетной поддержки культуры. Консолидированный бюджет в 2022 году составил 177 миллионов рублей, в том числе поселений — 134,2 миллионов рублей.</w:t>
      </w:r>
    </w:p>
    <w:p w:rsidR="00000000" w:rsidRDefault="004B207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Важнейшим показателем является уровень заработной платы.</w:t>
      </w:r>
    </w:p>
    <w:p w:rsidR="00000000" w:rsidRDefault="004B2078">
      <w:pPr>
        <w:widowControl/>
        <w:shd w:val="clear" w:color="auto" w:fill="FFFFFF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Средняя заработная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лата работников культуры района составила 18955 рублей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(среднекраевой показатель— 18 163 рублей)</w:t>
      </w:r>
    </w:p>
    <w:p w:rsidR="00000000" w:rsidRDefault="004B2078">
      <w:pPr>
        <w:widowControl/>
        <w:shd w:val="clear" w:color="auto" w:fill="FFFFFF"/>
        <w:tabs>
          <w:tab w:val="left" w:pos="709"/>
          <w:tab w:val="left" w:pos="843"/>
        </w:tabs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Приоритетом является и неустанная забота о будущем отрасли. В Кореновском районе - 36 учащихся школ искусств получают стипендии в размере 1 тысячи рублей ежеме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сячно из местного бюджета. Ежегодно количество стипендиатов увеличивается на 2 человека.</w:t>
      </w:r>
    </w:p>
    <w:p w:rsidR="00000000" w:rsidRDefault="004B2078">
      <w:pPr>
        <w:widowControl/>
        <w:shd w:val="clear" w:color="auto" w:fill="FFFFFF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Ежегодно творческие коллективы Кореновского района достойно представляют   Краснодарский край в международных, всероссийских, краевых фестивалях-конкурсах. Участники 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естивалей отмечены 450 дипломами лауреатов.</w:t>
      </w:r>
    </w:p>
    <w:p w:rsidR="00000000" w:rsidRDefault="004B2078">
      <w:pPr>
        <w:widowControl/>
        <w:shd w:val="clear" w:color="auto" w:fill="FFFFFF"/>
        <w:tabs>
          <w:tab w:val="left" w:pos="709"/>
          <w:tab w:val="left" w:pos="843"/>
        </w:tabs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Постановлением администрации муниципального образования Кореновский район утвержден план мероприятий («дорожная карта»), изменения в отраслях социальной сферы муниципального образования Кореновский район, в соотв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етствие с которой уровень удовлетворенности населения муниципального образования Кореновский район качеством предоставления муниципальных услуг в сфере культуры должен составить 96,8 %.</w:t>
      </w:r>
    </w:p>
    <w:p w:rsidR="00000000" w:rsidRDefault="004B2078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Целевым ориентиром преобразований, проводимых Правительством Российско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й Федерации и администрацией Краснодарского края, является интенсивный рост производительности труда и доступность услуг в социальной сфере, ориентация деятельности учреждений на эффективное удовлетворение культурных запросов и растущих потребностей различ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ных категорий населения.</w:t>
      </w:r>
    </w:p>
    <w:p w:rsidR="00000000" w:rsidRDefault="004B2078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Результатом реализации подпрограммы станут формирование благоприятной общественной атмосферы, поддержка и дальнейшее развитие культуры района, а также:</w:t>
      </w:r>
    </w:p>
    <w:p w:rsidR="00000000" w:rsidRDefault="004B2078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повышение уровня и качества услуг для населения Кореновского района за счет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величения доступности культурного продукта, предоставляемого учреждениями культуры;</w:t>
      </w:r>
    </w:p>
    <w:p w:rsidR="00000000" w:rsidRDefault="004B2078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повышение качества и расширение спектра муниципальных услуг в сфере культуры;</w:t>
      </w:r>
    </w:p>
    <w:p w:rsidR="00000000" w:rsidRDefault="004B2078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повышение эффективности и результативности бюджетных расходов на оказание муниципальных ус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луг в сфере культуры.</w:t>
      </w:r>
    </w:p>
    <w:p w:rsidR="00000000" w:rsidRDefault="004B2078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существующих проблем в деятельности муниципальных учреждений культуры и искусства, достижение поставленных целей и решение тактических задач должно идти с использованием программно - целевого метода, что обеспечит больший уров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ень эффективности использования бюджетных ресурсов и лучшую связь их объемов с достижением планируемых результатов.</w:t>
      </w:r>
    </w:p>
    <w:p w:rsidR="00000000" w:rsidRDefault="004B207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000000" w:rsidRDefault="004B207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Цели, задачи и целевые показатели, конкретные сроки и</w:t>
      </w:r>
    </w:p>
    <w:p w:rsidR="00000000" w:rsidRDefault="004B207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этапы реализации подпрограммы</w:t>
      </w:r>
    </w:p>
    <w:p w:rsidR="00000000" w:rsidRDefault="004B207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000000" w:rsidRDefault="004B2078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2.1. Основная цель подпрограммы - обеспечение качес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твенного управления развитием муниципальных учреждений отрасли «культура» муниципального образования Кореновский район.</w:t>
      </w:r>
    </w:p>
    <w:p w:rsidR="00000000" w:rsidRDefault="004B2078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2.2. Для достижения указанной цели необходимо решить следующие основные задачи:</w:t>
      </w:r>
    </w:p>
    <w:p w:rsidR="00000000" w:rsidRDefault="004B2078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повышение эффективности использования ресурсов муницип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альных бюджетных учреждений культуры;</w:t>
      </w:r>
    </w:p>
    <w:p w:rsidR="00000000" w:rsidRDefault="004B2078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повышение качества и расширение спектра муниципальных услуг в сфере культуры.</w:t>
      </w:r>
    </w:p>
    <w:p w:rsidR="00000000" w:rsidRDefault="004B2078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2.3. Сроки реализации подпрограммы: 2022-2026 годы.</w:t>
      </w:r>
    </w:p>
    <w:p w:rsidR="00000000" w:rsidRDefault="004B2078">
      <w:pPr>
        <w:shd w:val="clear" w:color="auto" w:fill="FFFFFF"/>
        <w:tabs>
          <w:tab w:val="left" w:pos="851"/>
          <w:tab w:val="left" w:pos="1276"/>
          <w:tab w:val="left" w:pos="1843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2.4.Целевые показатели подпрограммы увязаны с целевыми показателями, характеризующими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достижение целей и решение задач Подпрограммы.</w:t>
      </w:r>
    </w:p>
    <w:p w:rsidR="00000000" w:rsidRDefault="004B2078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Плановые значения целевых показателей приведены в приложении № 1.</w:t>
      </w:r>
    </w:p>
    <w:p w:rsidR="00000000" w:rsidRDefault="004B207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4B207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Перечень основных мероприятий подпрограммы</w:t>
      </w:r>
    </w:p>
    <w:p w:rsidR="00000000" w:rsidRDefault="004B2078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</w:t>
      </w:r>
    </w:p>
    <w:p w:rsidR="00000000" w:rsidRDefault="004B2078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основных мероприятий подпр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ограммы приводится в табличной</w:t>
      </w:r>
    </w:p>
    <w:p w:rsidR="00000000" w:rsidRDefault="004B207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форме в соответствии с приложением № 2 подпрограммы «Отдельные мероприятия по реализации Программы».</w:t>
      </w:r>
    </w:p>
    <w:p w:rsidR="00000000" w:rsidRDefault="004B207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4B207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Обоснование ресурсного обеспечения подпрограммы</w:t>
      </w: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951"/>
        <w:gridCol w:w="1277"/>
        <w:gridCol w:w="1983"/>
        <w:gridCol w:w="1049"/>
        <w:gridCol w:w="1047"/>
        <w:gridCol w:w="1049"/>
        <w:gridCol w:w="972"/>
        <w:gridCol w:w="990"/>
      </w:tblGrid>
      <w:tr w:rsidR="00000000">
        <w:trPr>
          <w:jc w:val="center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финансирования мероприятия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финанси-рования, всего</w:t>
            </w:r>
          </w:p>
        </w:tc>
        <w:tc>
          <w:tcPr>
            <w:tcW w:w="7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нсирования</w:t>
            </w:r>
          </w:p>
        </w:tc>
      </w:tr>
      <w:tr w:rsidR="00000000">
        <w:trPr>
          <w:jc w:val="center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Источник финансирования</w:t>
            </w:r>
          </w:p>
        </w:tc>
        <w:tc>
          <w:tcPr>
            <w:tcW w:w="51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том числе по годам</w:t>
            </w:r>
          </w:p>
        </w:tc>
      </w:tr>
      <w:tr w:rsidR="00000000">
        <w:trPr>
          <w:jc w:val="center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2023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2025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</w:tr>
      <w:tr w:rsidR="00000000">
        <w:trPr>
          <w:jc w:val="center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финансирования мероприятий подпрограммы</w:t>
            </w:r>
          </w:p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«Отдельные мероприятия по реализации Программы»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9 201,3</w:t>
            </w:r>
          </w:p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 т.ч.</w:t>
            </w:r>
          </w:p>
          <w:p w:rsidR="00000000" w:rsidRDefault="004B207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9 201,3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jc w:val="center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jc w:val="center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Муниципальный бюджет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1 777,5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844,9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1 529,8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2 365,3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1 683,8</w:t>
            </w:r>
          </w:p>
        </w:tc>
      </w:tr>
      <w:tr w:rsidR="00000000">
        <w:trPr>
          <w:jc w:val="center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</w:tbl>
    <w:p w:rsidR="00000000" w:rsidRDefault="004B2078">
      <w:pPr>
        <w:shd w:val="clear" w:color="auto" w:fill="FFFFFF"/>
        <w:jc w:val="center"/>
      </w:pPr>
    </w:p>
    <w:p w:rsidR="00000000" w:rsidRDefault="004B2078">
      <w:pPr>
        <w:shd w:val="clear" w:color="auto" w:fill="FFFFFF"/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Методика оценки эффективности реализации подпрограммы</w:t>
      </w:r>
    </w:p>
    <w:p w:rsidR="00000000" w:rsidRDefault="004B2078">
      <w:pPr>
        <w:shd w:val="clear" w:color="auto" w:fill="FFFFFF"/>
        <w:jc w:val="center"/>
      </w:pPr>
    </w:p>
    <w:p w:rsidR="00000000" w:rsidRDefault="004B2078">
      <w:pPr>
        <w:widowControl/>
        <w:shd w:val="clear" w:color="auto" w:fill="FFFFFF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Оценка эффективности реализации муниципальной программы производи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тся ежегодно в соответствии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Порядком проведения оценки эффективности реализации муниципальной программы, утвержденным постановлением администрации муниципального образования Кореновский район № 1921 от 2 ноября 2023 года.</w:t>
      </w:r>
    </w:p>
    <w:p w:rsidR="00000000" w:rsidRDefault="004B2078">
      <w:pPr>
        <w:widowControl/>
        <w:shd w:val="clear" w:color="auto" w:fill="FFFFFF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Результаты оценки эффективности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реализации муниципальной программы предоставляются в составе ежегодного доклада о ходе реализации муниципальной программы ответственного исполнителя муниципальной программы о ходе ее реализации и об оценке эффективности.</w:t>
      </w:r>
    </w:p>
    <w:p w:rsidR="00000000" w:rsidRDefault="004B207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4B207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Механизм реализации подпрограмм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ы и контроль за ее выполнением</w:t>
      </w:r>
    </w:p>
    <w:p w:rsidR="00000000" w:rsidRDefault="004B207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Текущее управление ходом реализации муниципальной программы и контроль за ее выполнением осуществляет отдел культуры администрации муниципального образования Кореновский район, который: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обеспечивает разработку и реализацию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муниципальной программы, её согласование с соисполнителями, участниками муниципальной программы;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формирует структуру муниципальной программы и перечень соисполнителей, участников муниципальной программы;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организует реализацию муниципальной программы,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координацию деятельности соисполнителей, участников муниципальной программы;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принимает решение о внесении в установленном порядке изменений в муниципальную программу;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несет ответственность за достижение целевых показателей муниципальной программы;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уществляет подготовку предложений по объемам и источникам финансирования реализации муниципальной программы на основании предложений соисполнителей, участников муниципальной программы;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разрабатывает формы отчетности для соисполнителей и участников муници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пальной программы, необходимые для проведения мониторинга реализации  муниципальной программы, устанавливает сроки их предоставления;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мониторинг и анализ отчетности, предоставляемой соисполнителями и участниками муниципальной программы;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егодно проводит оценку эффективности реализации  муниципальной программы;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готовит ежегодный доклад о ходе реализации муниципальной программы и оценке эффективности её реализации (далее — доклад о ходе реализации муниципальной программы);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инф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размещает информацию о ходе реализаци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и достигнутых результатах  муниципальной программы на официальном сайте в информационно-телекоммуникационной сети Интернет;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иные полномочия, установленные  муниципальной программой.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целях  осуществления текущего контроля реализации мероп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риятий муниципальной программы ответственный исполнитель программы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отчет об объемах и источниках финансирования программы в разрезе мероприятий. </w:t>
      </w:r>
    </w:p>
    <w:p w:rsidR="00000000" w:rsidRDefault="004B2078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Ответственный исполнитель ежегодно, до 1 марта года, следующего за отчетным годом, направляет в управление экономики доклад о ходе   реализации муниципальной программы на бумаж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ных и электронных носителях</w:t>
      </w:r>
    </w:p>
    <w:p w:rsidR="00000000" w:rsidRDefault="004B2078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Исполнителем мероприятий подпрограммы является отдел культуры администрации муниципального образования Кореновский район, который представляет в управление экономики администрации муниципального образования Кореновский   район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нформацию об исполнении мероприятий подпрограммы в следующие сроки:</w:t>
      </w:r>
    </w:p>
    <w:p w:rsidR="00000000" w:rsidRDefault="004B2078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ежеквартально до 20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 w:rsidR="00000000" w:rsidRDefault="004B2078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в срок до 10 февраля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года, следующего за отчетным, отчет о ходе реализации мероприятий с указанием объема использованных денежных средств, оценку эффективности и результативности реализации подпрограммы.</w:t>
      </w:r>
    </w:p>
    <w:p w:rsidR="00000000" w:rsidRDefault="004B2078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Отдел культуры администрации муниципального образования Кореновский район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:rsidR="00000000" w:rsidRDefault="004B207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4B207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4B207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4B207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</w:t>
      </w:r>
    </w:p>
    <w:p w:rsidR="00000000" w:rsidRDefault="004B207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начальника отдела культуры</w:t>
      </w:r>
      <w:r>
        <w:rPr>
          <w:color w:val="000000"/>
        </w:rPr>
        <w:t xml:space="preserve"> </w:t>
      </w:r>
    </w:p>
    <w:p w:rsidR="00000000" w:rsidRDefault="004B207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администрации муниципаль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ного </w:t>
      </w:r>
    </w:p>
    <w:p w:rsidR="00000000" w:rsidRDefault="004B207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образования Кореновский район                                            Д.В. Мартыненко</w:t>
      </w:r>
    </w:p>
    <w:p w:rsidR="00000000" w:rsidRDefault="004B2078">
      <w:pPr>
        <w:widowControl/>
        <w:suppressAutoHyphens w:val="0"/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ectPr w:rsidR="00000000">
          <w:headerReference w:type="even" r:id="rId35"/>
          <w:headerReference w:type="default" r:id="rId36"/>
          <w:headerReference w:type="first" r:id="rId37"/>
          <w:pgSz w:w="11906" w:h="16838"/>
          <w:pgMar w:top="1191" w:right="1134" w:bottom="1134" w:left="1693" w:header="1134" w:footer="720" w:gutter="0"/>
          <w:pgNumType w:start="53"/>
          <w:cols w:space="720"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   </w:t>
      </w:r>
    </w:p>
    <w:p w:rsidR="00000000" w:rsidRDefault="004B2078">
      <w:pPr>
        <w:pageBreakBefore/>
        <w:widowControl/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1</w:t>
      </w:r>
    </w:p>
    <w:p w:rsidR="00000000" w:rsidRDefault="004B207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4B207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4B207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4B207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ЦЕЛИ, ЗАДАЧИ И ЦЕЛЕВЫЕ ПОКАЗАТЕЛИ ПОДПРОГРАММЫ</w:t>
      </w:r>
    </w:p>
    <w:p w:rsidR="00000000" w:rsidRDefault="004B207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«Отдельные мероприятия по реализации Программы» муниципальной программы муниципального 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разования Кореновский район «Развитие культуры на 2022-2026 годы»</w:t>
      </w:r>
    </w:p>
    <w:p w:rsidR="00000000" w:rsidRDefault="004B207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</w:p>
    <w:p w:rsidR="00000000" w:rsidRDefault="004B207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</w:p>
    <w:tbl>
      <w:tblPr>
        <w:tblW w:w="0" w:type="auto"/>
        <w:tblInd w:w="-155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81"/>
        <w:gridCol w:w="5679"/>
        <w:gridCol w:w="1342"/>
        <w:gridCol w:w="1079"/>
        <w:gridCol w:w="1227"/>
        <w:gridCol w:w="1227"/>
        <w:gridCol w:w="1226"/>
        <w:gridCol w:w="1227"/>
        <w:gridCol w:w="1255"/>
      </w:tblGrid>
      <w:tr w:rsidR="00000000">
        <w:tc>
          <w:tcPr>
            <w:tcW w:w="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п/п</w:t>
            </w:r>
          </w:p>
        </w:tc>
        <w:tc>
          <w:tcPr>
            <w:tcW w:w="5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Наименование целевого показателя</w:t>
            </w:r>
          </w:p>
        </w:tc>
        <w:tc>
          <w:tcPr>
            <w:tcW w:w="13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Ед. изм.</w:t>
            </w:r>
          </w:p>
        </w:tc>
        <w:tc>
          <w:tcPr>
            <w:tcW w:w="1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Статус 1</w:t>
            </w:r>
          </w:p>
        </w:tc>
        <w:tc>
          <w:tcPr>
            <w:tcW w:w="61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Значение показателей</w:t>
            </w:r>
          </w:p>
        </w:tc>
      </w:tr>
      <w:tr w:rsidR="00000000">
        <w:tc>
          <w:tcPr>
            <w:tcW w:w="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5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2022 </w:t>
            </w:r>
          </w:p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2023</w:t>
            </w:r>
          </w:p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2024</w:t>
            </w:r>
          </w:p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2025</w:t>
            </w:r>
          </w:p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2026</w:t>
            </w:r>
          </w:p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</w:tr>
      <w:tr w:rsidR="00000000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</w:t>
            </w:r>
          </w:p>
        </w:tc>
      </w:tr>
      <w:tr w:rsidR="00000000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</w:t>
            </w:r>
          </w:p>
        </w:tc>
        <w:tc>
          <w:tcPr>
            <w:tcW w:w="142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Подпрограмма «Отдельные мероприя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тия по реализации Программы»</w:t>
            </w:r>
          </w:p>
        </w:tc>
      </w:tr>
      <w:tr w:rsidR="00000000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1.1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Повышение уровня удовлетворенности населения муниципального образования Кореновский район качеством предоставления муниципальных услуг в сфере культуры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95,8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95,9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96,1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96,2</w:t>
            </w:r>
          </w:p>
        </w:tc>
      </w:tr>
    </w:tbl>
    <w:p w:rsidR="00000000" w:rsidRDefault="004B2078">
      <w:pPr>
        <w:shd w:val="clear" w:color="auto" w:fill="FFFFFF"/>
      </w:pPr>
    </w:p>
    <w:p w:rsidR="00000000" w:rsidRDefault="004B2078">
      <w:pPr>
        <w:shd w:val="clear" w:color="auto" w:fill="FFFFFF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000000" w:rsidRDefault="004B207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4B207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4B207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</w:t>
      </w:r>
    </w:p>
    <w:p w:rsidR="00000000" w:rsidRDefault="004B207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начальн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ика отдела культуры</w:t>
      </w:r>
      <w:r>
        <w:rPr>
          <w:color w:val="000000"/>
        </w:rPr>
        <w:t xml:space="preserve"> </w:t>
      </w:r>
    </w:p>
    <w:p w:rsidR="00000000" w:rsidRDefault="004B207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4B207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образования Кореновский район                                                                                                                          Д.В. Мартыненко</w:t>
      </w:r>
    </w:p>
    <w:p w:rsidR="00000000" w:rsidRDefault="004B207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4B207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4B207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4B2078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2</w:t>
      </w:r>
    </w:p>
    <w:p w:rsidR="00000000" w:rsidRDefault="004B207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ОСНОВНЫХ 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РОПРИЯТИЙ ПОДПРОГРАММЫ</w:t>
      </w:r>
    </w:p>
    <w:p w:rsidR="00000000" w:rsidRDefault="004B207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«Отдельные мероприятия по реализации Программы» </w:t>
      </w:r>
    </w:p>
    <w:p w:rsidR="00000000" w:rsidRDefault="004B207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муниципальной программы муниципального образования Кореновский район  </w:t>
      </w:r>
    </w:p>
    <w:p w:rsidR="00000000" w:rsidRDefault="004B207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культуры на 2022-2026 годы»</w:t>
      </w:r>
    </w:p>
    <w:p w:rsidR="00000000" w:rsidRDefault="004B207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5"/>
        <w:gridCol w:w="1946"/>
        <w:gridCol w:w="567"/>
        <w:gridCol w:w="1581"/>
        <w:gridCol w:w="971"/>
        <w:gridCol w:w="907"/>
        <w:gridCol w:w="908"/>
        <w:gridCol w:w="907"/>
        <w:gridCol w:w="907"/>
        <w:gridCol w:w="908"/>
        <w:gridCol w:w="979"/>
        <w:gridCol w:w="1753"/>
        <w:gridCol w:w="2212"/>
      </w:tblGrid>
      <w:tr w:rsidR="00000000">
        <w:trPr>
          <w:cantSplit/>
          <w:trHeight w:val="1188"/>
          <w:jc w:val="center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№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п/п</w:t>
            </w:r>
          </w:p>
        </w:tc>
        <w:tc>
          <w:tcPr>
            <w:tcW w:w="1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 xml:space="preserve">Наименования 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предприятий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Статус 1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Источники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финансирования</w:t>
            </w:r>
          </w:p>
        </w:tc>
        <w:tc>
          <w:tcPr>
            <w:tcW w:w="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 xml:space="preserve">Объем </w:t>
            </w: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финансирования,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всего (тыс.руб.)</w:t>
            </w:r>
          </w:p>
        </w:tc>
        <w:tc>
          <w:tcPr>
            <w:tcW w:w="45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В том числе по годам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 xml:space="preserve">Срок реализации 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мероприятия</w:t>
            </w:r>
          </w:p>
        </w:tc>
        <w:tc>
          <w:tcPr>
            <w:tcW w:w="175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Непосредственный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результат реализации мероприятий</w:t>
            </w:r>
          </w:p>
        </w:tc>
        <w:tc>
          <w:tcPr>
            <w:tcW w:w="22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 xml:space="preserve">Муниципальный заказчик мероприятия, ответственный 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 xml:space="preserve">за выполнение мероприятий и получатель субсидий </w:t>
            </w:r>
          </w:p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(субвенция, иных межбюд</w:t>
            </w: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жетных трансфертов)</w:t>
            </w:r>
          </w:p>
        </w:tc>
      </w:tr>
      <w:tr w:rsidR="00000000">
        <w:trPr>
          <w:trHeight w:val="136"/>
          <w:jc w:val="center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2022 год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2023 год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2024 год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2025 год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2026 год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13</w:t>
            </w:r>
          </w:p>
        </w:tc>
      </w:tr>
      <w:tr w:rsidR="00000000">
        <w:trPr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20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Обеспечение качественного управления развитием муниципальных учреждений отрасли «культура» муниципального образования Кореновский район;</w:t>
            </w:r>
          </w:p>
        </w:tc>
      </w:tr>
      <w:tr w:rsidR="00000000">
        <w:trPr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.1.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20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Повышение качества и расширение спектра муниципальных услуг в сфере культуры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 образования Кореновский район;</w:t>
            </w:r>
          </w:p>
        </w:tc>
      </w:tr>
      <w:tr w:rsidR="00000000">
        <w:trPr>
          <w:trHeight w:val="752"/>
          <w:jc w:val="center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1.1.1.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Финансовое обеспечение руководства и управления в сфере культуры муниципального образования Кореновский район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9 201,3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1 777,5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844,9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1 529,8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2 365,3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1 683,8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4B2078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Повышение уровня удовлетворенности населения муниципального образования Кореновский район качеством предоставления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х услуг в сфере культуры</w:t>
            </w:r>
          </w:p>
        </w:tc>
        <w:tc>
          <w:tcPr>
            <w:tcW w:w="2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район, получатель средств- отдел культуры администрации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 образования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4B2078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178"/>
          <w:jc w:val="center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696"/>
          <w:jc w:val="center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9 201,3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1 777,5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844,9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1 529,8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2 365,3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1 683,8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4B2078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4B2078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000000" w:rsidRDefault="004B2078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000000" w:rsidRDefault="004B207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</w:t>
      </w:r>
    </w:p>
    <w:p w:rsidR="00000000" w:rsidRDefault="004B207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начальника отдела культуры</w:t>
      </w:r>
      <w:r>
        <w:rPr>
          <w:color w:val="000000"/>
        </w:rPr>
        <w:t xml:space="preserve"> </w:t>
      </w:r>
    </w:p>
    <w:p w:rsidR="00000000" w:rsidRDefault="004B2078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4B2078">
      <w:pPr>
        <w:widowControl/>
        <w:shd w:val="clear" w:color="auto" w:fill="FFFFFF"/>
        <w:sectPr w:rsidR="00000000">
          <w:headerReference w:type="even" r:id="rId38"/>
          <w:headerReference w:type="default" r:id="rId39"/>
          <w:headerReference w:type="first" r:id="rId40"/>
          <w:pgSz w:w="16838" w:h="11906" w:orient="landscape"/>
          <w:pgMar w:top="1693" w:right="1134" w:bottom="1134" w:left="1134" w:header="1134" w:footer="720" w:gutter="0"/>
          <w:pgNumType w:start="59"/>
          <w:cols w:space="720"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образования Кореновский район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Д.В. Мартыненко</w:t>
      </w:r>
    </w:p>
    <w:p w:rsidR="004B2078" w:rsidRDefault="004B2078"/>
    <w:sectPr w:rsidR="004B2078">
      <w:headerReference w:type="even" r:id="rId41"/>
      <w:headerReference w:type="default" r:id="rId42"/>
      <w:headerReference w:type="first" r:id="rId43"/>
      <w:pgSz w:w="16838" w:h="11906" w:orient="landscape"/>
      <w:pgMar w:top="1701" w:right="1134" w:bottom="850" w:left="1134" w:header="70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B2078">
      <w:pPr>
        <w:rPr>
          <w:rFonts w:hint="eastAsia"/>
        </w:rPr>
      </w:pPr>
      <w:r>
        <w:separator/>
      </w:r>
    </w:p>
  </w:endnote>
  <w:endnote w:type="continuationSeparator" w:id="0">
    <w:p w:rsidR="00000000" w:rsidRDefault="004B207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ucida Sans">
    <w:altName w:val="Arial"/>
    <w:charset w:val="01"/>
    <w:family w:val="swiss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enQuanYi Micro Hei">
    <w:charset w:val="CC"/>
    <w:family w:val="auto"/>
    <w:pitch w:val="variable"/>
  </w:font>
  <w:font w:name="Lohit Hindi"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B2078">
      <w:pPr>
        <w:rPr>
          <w:rFonts w:hint="eastAsia"/>
        </w:rPr>
      </w:pPr>
      <w:r>
        <w:separator/>
      </w:r>
    </w:p>
  </w:footnote>
  <w:footnote w:type="continuationSeparator" w:id="0">
    <w:p w:rsidR="00000000" w:rsidRDefault="004B2078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B2078">
    <w:pPr>
      <w:pStyle w:val="af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B2078">
    <w:pPr>
      <w:pStyle w:val="af"/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B2078">
    <w:pPr>
      <w:pStyle w:val="af"/>
      <w:jc w:val="center"/>
    </w:pPr>
    <w:r>
      <w:fldChar w:fldCharType="begin"/>
    </w:r>
    <w:r>
      <w:instrText xml:space="preserve"> PAGE </w:instrText>
    </w:r>
    <w:r>
      <w:fldChar w:fldCharType="separate"/>
    </w:r>
    <w:r>
      <w:t>21</w:t>
    </w:r>
    <w:r>
      <w:fldChar w:fldCharType="end"/>
    </w:r>
  </w:p>
  <w:p w:rsidR="00000000" w:rsidRDefault="004B2078">
    <w:pPr>
      <w:pStyle w:val="af"/>
    </w:pP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B2078">
    <w:pPr>
      <w:pStyle w:val="af"/>
    </w:pP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B2078"/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B2078">
    <w:pPr>
      <w:pStyle w:val="af"/>
      <w:jc w:val="center"/>
    </w:pPr>
    <w:r>
      <w:fldChar w:fldCharType="begin"/>
    </w:r>
    <w:r>
      <w:instrText xml:space="preserve"> PAGE </w:instrText>
    </w:r>
    <w:r>
      <w:fldChar w:fldCharType="separate"/>
    </w:r>
    <w:r>
      <w:t>28</w:t>
    </w:r>
    <w:r>
      <w:fldChar w:fldCharType="end"/>
    </w:r>
  </w:p>
  <w:p w:rsidR="00000000" w:rsidRDefault="004B2078">
    <w:pPr>
      <w:pStyle w:val="af"/>
    </w:pP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B2078">
    <w:pPr>
      <w:pStyle w:val="af"/>
      <w:jc w:val="center"/>
    </w:pPr>
    <w:r>
      <w:fldChar w:fldCharType="begin"/>
    </w:r>
    <w:r>
      <w:instrText xml:space="preserve"> PAGE </w:instrText>
    </w:r>
    <w:r>
      <w:fldChar w:fldCharType="separate"/>
    </w:r>
    <w:r>
      <w:t>28</w:t>
    </w:r>
    <w:r>
      <w:fldChar w:fldCharType="end"/>
    </w:r>
  </w:p>
  <w:p w:rsidR="00000000" w:rsidRDefault="004B2078">
    <w:pPr>
      <w:pStyle w:val="af"/>
    </w:pPr>
  </w:p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B2078"/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B2078">
    <w:pPr>
      <w:pStyle w:val="af"/>
      <w:jc w:val="center"/>
    </w:pPr>
    <w:r>
      <w:fldChar w:fldCharType="begin"/>
    </w:r>
    <w:r>
      <w:instrText xml:space="preserve"> PAGE </w:instrText>
    </w:r>
    <w:r>
      <w:fldChar w:fldCharType="separate"/>
    </w:r>
    <w:r>
      <w:t>34</w:t>
    </w:r>
    <w:r>
      <w:fldChar w:fldCharType="end"/>
    </w:r>
  </w:p>
  <w:p w:rsidR="00000000" w:rsidRDefault="004B2078">
    <w:pPr>
      <w:pStyle w:val="af"/>
    </w:pPr>
  </w:p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B2078">
    <w:pPr>
      <w:pStyle w:val="af"/>
      <w:jc w:val="center"/>
    </w:pPr>
    <w:r>
      <w:fldChar w:fldCharType="begin"/>
    </w:r>
    <w:r>
      <w:instrText xml:space="preserve"> PAGE </w:instrText>
    </w:r>
    <w:r>
      <w:fldChar w:fldCharType="separate"/>
    </w:r>
    <w:r>
      <w:t>34</w:t>
    </w:r>
    <w:r>
      <w:fldChar w:fldCharType="end"/>
    </w:r>
  </w:p>
  <w:p w:rsidR="00000000" w:rsidRDefault="004B2078">
    <w:pPr>
      <w:pStyle w:val="af"/>
    </w:pPr>
  </w:p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B2078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B2078">
    <w:pPr>
      <w:pStyle w:val="af"/>
      <w:jc w:val="center"/>
    </w:pPr>
  </w:p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B2078">
    <w:pPr>
      <w:pStyle w:val="af"/>
      <w:jc w:val="center"/>
    </w:pPr>
    <w:r>
      <w:fldChar w:fldCharType="begin"/>
    </w:r>
    <w:r>
      <w:instrText xml:space="preserve"> PAGE </w:instrText>
    </w:r>
    <w:r>
      <w:fldChar w:fldCharType="separate"/>
    </w:r>
    <w:r>
      <w:t>37</w:t>
    </w:r>
    <w:r>
      <w:fldChar w:fldCharType="end"/>
    </w:r>
  </w:p>
  <w:p w:rsidR="00000000" w:rsidRDefault="004B2078">
    <w:pPr>
      <w:pStyle w:val="af"/>
    </w:pPr>
  </w:p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B2078">
    <w:pPr>
      <w:pStyle w:val="af"/>
      <w:jc w:val="center"/>
    </w:pPr>
    <w:r>
      <w:fldChar w:fldCharType="begin"/>
    </w:r>
    <w:r>
      <w:instrText xml:space="preserve"> PAGE </w:instrText>
    </w:r>
    <w:r>
      <w:fldChar w:fldCharType="separate"/>
    </w:r>
    <w:r>
      <w:t>37</w:t>
    </w:r>
    <w:r>
      <w:fldChar w:fldCharType="end"/>
    </w:r>
  </w:p>
  <w:p w:rsidR="00000000" w:rsidRDefault="004B2078">
    <w:pPr>
      <w:pStyle w:val="af"/>
    </w:pPr>
  </w:p>
</w:hdr>
</file>

<file path=word/header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B2078"/>
</w:hdr>
</file>

<file path=word/header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B2078">
    <w:pPr>
      <w:pStyle w:val="af"/>
      <w:jc w:val="center"/>
    </w:pPr>
    <w:r>
      <w:fldChar w:fldCharType="begin"/>
    </w:r>
    <w:r>
      <w:instrText xml:space="preserve"> PAGE </w:instrText>
    </w:r>
    <w:r>
      <w:fldChar w:fldCharType="separate"/>
    </w:r>
    <w:r>
      <w:t>44</w:t>
    </w:r>
    <w:r>
      <w:fldChar w:fldCharType="end"/>
    </w:r>
  </w:p>
  <w:p w:rsidR="00000000" w:rsidRDefault="004B2078">
    <w:pPr>
      <w:pStyle w:val="af"/>
    </w:pPr>
  </w:p>
</w:hdr>
</file>

<file path=word/header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B2078">
    <w:pPr>
      <w:pStyle w:val="af"/>
      <w:jc w:val="center"/>
    </w:pPr>
    <w:r>
      <w:fldChar w:fldCharType="begin"/>
    </w:r>
    <w:r>
      <w:instrText xml:space="preserve"> PAGE </w:instrText>
    </w:r>
    <w:r>
      <w:fldChar w:fldCharType="separate"/>
    </w:r>
    <w:r>
      <w:t>44</w:t>
    </w:r>
    <w:r>
      <w:fldChar w:fldCharType="end"/>
    </w:r>
  </w:p>
  <w:p w:rsidR="00000000" w:rsidRDefault="004B2078">
    <w:pPr>
      <w:pStyle w:val="af"/>
    </w:pPr>
  </w:p>
</w:hdr>
</file>

<file path=word/header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B2078"/>
</w:hdr>
</file>

<file path=word/header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B2078">
    <w:pPr>
      <w:pStyle w:val="af"/>
      <w:jc w:val="center"/>
    </w:pPr>
    <w:r>
      <w:fldChar w:fldCharType="begin"/>
    </w:r>
    <w:r>
      <w:instrText xml:space="preserve"> PAGE </w:instrText>
    </w:r>
    <w:r>
      <w:fldChar w:fldCharType="separate"/>
    </w:r>
    <w:r>
      <w:t>52</w:t>
    </w:r>
    <w:r>
      <w:fldChar w:fldCharType="end"/>
    </w:r>
  </w:p>
  <w:p w:rsidR="00000000" w:rsidRDefault="004B2078">
    <w:pPr>
      <w:pStyle w:val="af"/>
    </w:pPr>
  </w:p>
</w:hdr>
</file>

<file path=word/header2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B2078">
    <w:pPr>
      <w:pStyle w:val="af"/>
      <w:jc w:val="center"/>
    </w:pPr>
    <w:r>
      <w:fldChar w:fldCharType="begin"/>
    </w:r>
    <w:r>
      <w:instrText xml:space="preserve"> PAGE </w:instrText>
    </w:r>
    <w:r>
      <w:fldChar w:fldCharType="separate"/>
    </w:r>
    <w:r>
      <w:t>52</w:t>
    </w:r>
    <w:r>
      <w:fldChar w:fldCharType="end"/>
    </w:r>
  </w:p>
  <w:p w:rsidR="00000000" w:rsidRDefault="004B2078">
    <w:pPr>
      <w:pStyle w:val="af"/>
    </w:pPr>
  </w:p>
</w:hdr>
</file>

<file path=word/header2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B2078">
    <w:pPr>
      <w:pStyle w:val="af"/>
    </w:pPr>
  </w:p>
</w:hdr>
</file>

<file path=word/header2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B2078">
    <w:pPr>
      <w:pStyle w:val="af"/>
      <w:jc w:val="center"/>
    </w:pPr>
    <w:r>
      <w:fldChar w:fldCharType="begin"/>
    </w:r>
    <w:r>
      <w:instrText xml:space="preserve"> PAGE </w:instrText>
    </w:r>
    <w:r>
      <w:fldChar w:fldCharType="separate"/>
    </w:r>
    <w:r>
      <w:t>58</w:t>
    </w:r>
    <w:r>
      <w:fldChar w:fldCharType="end"/>
    </w:r>
  </w:p>
  <w:p w:rsidR="00000000" w:rsidRDefault="004B2078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B2078">
    <w:pPr>
      <w:pStyle w:val="af"/>
      <w:jc w:val="center"/>
    </w:pPr>
  </w:p>
</w:hdr>
</file>

<file path=word/header3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B2078">
    <w:pPr>
      <w:pStyle w:val="af"/>
      <w:jc w:val="center"/>
    </w:pPr>
    <w:r>
      <w:fldChar w:fldCharType="begin"/>
    </w:r>
    <w:r>
      <w:instrText xml:space="preserve"> PAGE </w:instrText>
    </w:r>
    <w:r>
      <w:fldChar w:fldCharType="separate"/>
    </w:r>
    <w:r>
      <w:t>58</w:t>
    </w:r>
    <w:r>
      <w:fldChar w:fldCharType="end"/>
    </w:r>
  </w:p>
  <w:p w:rsidR="00000000" w:rsidRDefault="004B2078">
    <w:pPr>
      <w:pStyle w:val="af"/>
    </w:pPr>
  </w:p>
</w:hdr>
</file>

<file path=word/header3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B2078">
    <w:pPr>
      <w:pStyle w:val="af"/>
    </w:pPr>
  </w:p>
</w:hdr>
</file>

<file path=word/header3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B2078">
    <w:pPr>
      <w:pStyle w:val="af"/>
      <w:jc w:val="center"/>
    </w:pPr>
    <w:r>
      <w:fldChar w:fldCharType="begin"/>
    </w:r>
    <w:r>
      <w:instrText xml:space="preserve"> PAGE </w:instrText>
    </w:r>
    <w:r>
      <w:fldChar w:fldCharType="separate"/>
    </w:r>
    <w:r>
      <w:t>60</w:t>
    </w:r>
    <w:r>
      <w:fldChar w:fldCharType="end"/>
    </w:r>
  </w:p>
  <w:p w:rsidR="00000000" w:rsidRDefault="004B2078">
    <w:pPr>
      <w:pStyle w:val="af"/>
    </w:pPr>
  </w:p>
</w:hdr>
</file>

<file path=word/header3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B2078">
    <w:pPr>
      <w:pStyle w:val="af"/>
      <w:jc w:val="center"/>
    </w:pPr>
    <w:r>
      <w:fldChar w:fldCharType="begin"/>
    </w:r>
    <w:r>
      <w:instrText xml:space="preserve"> PAGE </w:instrText>
    </w:r>
    <w:r>
      <w:fldChar w:fldCharType="separate"/>
    </w:r>
    <w:r>
      <w:t>60</w:t>
    </w:r>
    <w:r>
      <w:fldChar w:fldCharType="end"/>
    </w:r>
  </w:p>
  <w:p w:rsidR="00000000" w:rsidRDefault="004B2078">
    <w:pPr>
      <w:pStyle w:val="af"/>
    </w:pPr>
  </w:p>
</w:hdr>
</file>

<file path=word/header3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B2078">
    <w:pPr>
      <w:pStyle w:val="af"/>
    </w:pPr>
  </w:p>
</w:hdr>
</file>

<file path=word/header3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B2078">
    <w:pPr>
      <w:pStyle w:val="af"/>
      <w:jc w:val="center"/>
    </w:pPr>
  </w:p>
</w:hdr>
</file>

<file path=word/header3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B2078">
    <w:pPr>
      <w:pStyle w:val="af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B2078"/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B2078">
    <w:pPr>
      <w:pStyle w:val="af"/>
      <w:jc w:val="center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:rsidR="00000000" w:rsidRDefault="004B2078">
    <w:pPr>
      <w:pStyle w:val="af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B2078">
    <w:pPr>
      <w:pStyle w:val="af"/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B2078">
    <w:pPr>
      <w:pStyle w:val="af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B2078">
    <w:pPr>
      <w:pStyle w:val="af"/>
      <w:jc w:val="center"/>
    </w:pPr>
    <w:r>
      <w:fldChar w:fldCharType="begin"/>
    </w:r>
    <w:r>
      <w:instrText xml:space="preserve"> PAGE </w:instrText>
    </w:r>
    <w:r>
      <w:fldChar w:fldCharType="separate"/>
    </w:r>
    <w:r>
      <w:t>15</w:t>
    </w:r>
    <w:r>
      <w:fldChar w:fldCharType="end"/>
    </w:r>
  </w:p>
  <w:p w:rsidR="00000000" w:rsidRDefault="004B2078">
    <w:pPr>
      <w:pStyle w:val="af"/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B2078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pStyle w:val="2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pStyle w:val="3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pStyle w:val="4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pStyle w:val="5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pStyle w:val="6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Num3"/>
    <w:lvl w:ilvl="0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bCs w:val="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B2078"/>
    <w:rsid w:val="004B2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C7C249FD-B71F-4D0D-9590-EA98731AE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1">
    <w:name w:val="heading 1"/>
    <w:basedOn w:val="60"/>
    <w:next w:val="8"/>
    <w:qFormat/>
    <w:pPr>
      <w:tabs>
        <w:tab w:val="left" w:pos="0"/>
      </w:tabs>
      <w:ind w:left="720" w:hanging="360"/>
      <w:outlineLvl w:val="0"/>
    </w:pPr>
    <w:rPr>
      <w:lang/>
    </w:rPr>
  </w:style>
  <w:style w:type="paragraph" w:styleId="2">
    <w:name w:val="heading 2"/>
    <w:basedOn w:val="60"/>
    <w:next w:val="8"/>
    <w:qFormat/>
    <w:pPr>
      <w:numPr>
        <w:ilvl w:val="1"/>
        <w:numId w:val="1"/>
      </w:numPr>
      <w:outlineLvl w:val="1"/>
    </w:pPr>
    <w:rPr>
      <w:lang/>
    </w:rPr>
  </w:style>
  <w:style w:type="paragraph" w:styleId="3">
    <w:name w:val="heading 3"/>
    <w:basedOn w:val="60"/>
    <w:next w:val="a"/>
    <w:qFormat/>
    <w:pPr>
      <w:keepNext/>
      <w:keepLines/>
      <w:numPr>
        <w:ilvl w:val="2"/>
        <w:numId w:val="1"/>
      </w:numPr>
      <w:spacing w:before="280" w:after="80"/>
      <w:outlineLvl w:val="2"/>
    </w:pPr>
    <w:rPr>
      <w:b/>
      <w:sz w:val="28"/>
      <w:szCs w:val="28"/>
      <w:lang/>
    </w:rPr>
  </w:style>
  <w:style w:type="paragraph" w:styleId="4">
    <w:name w:val="heading 4"/>
    <w:basedOn w:val="60"/>
    <w:next w:val="a"/>
    <w:qFormat/>
    <w:pPr>
      <w:keepNext/>
      <w:keepLines/>
      <w:numPr>
        <w:ilvl w:val="3"/>
        <w:numId w:val="1"/>
      </w:numPr>
      <w:spacing w:before="240" w:after="40"/>
      <w:outlineLvl w:val="3"/>
    </w:pPr>
    <w:rPr>
      <w:b/>
      <w:lang/>
    </w:rPr>
  </w:style>
  <w:style w:type="paragraph" w:styleId="5">
    <w:name w:val="heading 5"/>
    <w:basedOn w:val="60"/>
    <w:next w:val="a"/>
    <w:qFormat/>
    <w:pPr>
      <w:keepNext/>
      <w:keepLines/>
      <w:numPr>
        <w:ilvl w:val="4"/>
        <w:numId w:val="1"/>
      </w:numPr>
      <w:spacing w:before="220" w:after="40"/>
      <w:outlineLvl w:val="4"/>
    </w:pPr>
    <w:rPr>
      <w:b/>
      <w:sz w:val="20"/>
      <w:szCs w:val="20"/>
      <w:lang/>
    </w:rPr>
  </w:style>
  <w:style w:type="paragraph" w:styleId="6">
    <w:name w:val="heading 6"/>
    <w:basedOn w:val="60"/>
    <w:next w:val="a"/>
    <w:qFormat/>
    <w:pPr>
      <w:keepNext/>
      <w:keepLines/>
      <w:numPr>
        <w:ilvl w:val="5"/>
        <w:numId w:val="1"/>
      </w:numPr>
      <w:spacing w:before="200" w:after="40"/>
      <w:outlineLvl w:val="5"/>
    </w:pPr>
    <w:rPr>
      <w:b/>
      <w:sz w:val="20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a3">
    <w:name w:val="Верхний колонтитул Знак"/>
    <w:basedOn w:val="DefaultParagraphFont"/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customStyle="1" w:styleId="a4">
    <w:name w:val="Нижний колонтитул Знак"/>
    <w:basedOn w:val="DefaultParagraphFont"/>
    <w:rPr>
      <w:rFonts w:ascii="Liberation Serif" w:eastAsia="SimSun" w:hAnsi="Liberation Serif" w:cs="Mangal"/>
      <w:sz w:val="24"/>
      <w:szCs w:val="21"/>
      <w:lang w:eastAsia="zh-CN" w:bidi="hi-IN"/>
    </w:rPr>
  </w:style>
  <w:style w:type="character" w:customStyle="1" w:styleId="10">
    <w:name w:val="Заголовок 1 Знак"/>
    <w:basedOn w:val="DefaultParagraphFont"/>
    <w:rPr>
      <w:rFonts w:ascii="Liberation Serif" w:eastAsia="SimSun" w:hAnsi="Liberation Serif" w:cs="Lucida Sans"/>
      <w:i/>
      <w:iCs/>
      <w:sz w:val="24"/>
      <w:szCs w:val="24"/>
      <w:lang w:eastAsia="zh-CN" w:bidi="hi-IN"/>
    </w:rPr>
  </w:style>
  <w:style w:type="character" w:customStyle="1" w:styleId="20">
    <w:name w:val="Заголовок 2 Знак"/>
    <w:basedOn w:val="DefaultParagraphFont"/>
    <w:rPr>
      <w:rFonts w:ascii="Liberation Serif" w:eastAsia="SimSun" w:hAnsi="Liberation Serif" w:cs="Lucida Sans"/>
      <w:i/>
      <w:iCs/>
      <w:sz w:val="24"/>
      <w:szCs w:val="24"/>
      <w:lang w:eastAsia="zh-CN" w:bidi="hi-IN"/>
    </w:rPr>
  </w:style>
  <w:style w:type="character" w:customStyle="1" w:styleId="30">
    <w:name w:val="Заголовок 3 Знак"/>
    <w:basedOn w:val="DefaultParagraphFont"/>
    <w:rPr>
      <w:rFonts w:ascii="Liberation Serif" w:eastAsia="SimSun" w:hAnsi="Liberation Serif" w:cs="Lucida Sans"/>
      <w:b/>
      <w:i/>
      <w:iCs/>
      <w:szCs w:val="28"/>
      <w:lang w:eastAsia="zh-CN" w:bidi="hi-IN"/>
    </w:rPr>
  </w:style>
  <w:style w:type="character" w:customStyle="1" w:styleId="40">
    <w:name w:val="Заголовок 4 Знак"/>
    <w:basedOn w:val="DefaultParagraphFont"/>
    <w:rPr>
      <w:rFonts w:ascii="Liberation Serif" w:eastAsia="SimSun" w:hAnsi="Liberation Serif" w:cs="Lucida Sans"/>
      <w:b/>
      <w:i/>
      <w:iCs/>
      <w:sz w:val="24"/>
      <w:szCs w:val="24"/>
      <w:lang w:eastAsia="zh-CN" w:bidi="hi-IN"/>
    </w:rPr>
  </w:style>
  <w:style w:type="character" w:customStyle="1" w:styleId="50">
    <w:name w:val="Заголовок 5 Знак"/>
    <w:basedOn w:val="DefaultParagraphFont"/>
    <w:rPr>
      <w:rFonts w:ascii="Liberation Serif" w:eastAsia="SimSun" w:hAnsi="Liberation Serif" w:cs="Lucida Sans"/>
      <w:b/>
      <w:i/>
      <w:iCs/>
      <w:sz w:val="20"/>
      <w:szCs w:val="20"/>
      <w:lang w:eastAsia="zh-CN" w:bidi="hi-IN"/>
    </w:rPr>
  </w:style>
  <w:style w:type="character" w:customStyle="1" w:styleId="61">
    <w:name w:val="Заголовок 6 Знак"/>
    <w:basedOn w:val="DefaultParagraphFont"/>
    <w:rPr>
      <w:rFonts w:ascii="Liberation Serif" w:eastAsia="SimSun" w:hAnsi="Liberation Serif" w:cs="Lucida Sans"/>
      <w:b/>
      <w:i/>
      <w:iCs/>
      <w:sz w:val="20"/>
      <w:szCs w:val="20"/>
      <w:lang w:eastAsia="zh-CN" w:bidi="hi-IN"/>
    </w:rPr>
  </w:style>
  <w:style w:type="character" w:customStyle="1" w:styleId="WW8Num1z0">
    <w:name w:val="WW8Num1z0"/>
    <w:rPr>
      <w:rFonts w:ascii="Wingdings" w:hAnsi="Wingdings" w:cs="Wingdings"/>
      <w:color w:val="00000A"/>
      <w:sz w:val="28"/>
      <w:szCs w:val="28"/>
    </w:rPr>
  </w:style>
  <w:style w:type="character" w:customStyle="1" w:styleId="WW8Num2z0">
    <w:name w:val="WW8Num2z0"/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3z2">
    <w:name w:val="WW8Num3z2"/>
    <w:rPr>
      <w:b w:val="0"/>
      <w:bCs w:val="0"/>
    </w:rPr>
  </w:style>
  <w:style w:type="character" w:customStyle="1" w:styleId="WW8Num4z0">
    <w:name w:val="WW8Num4z0"/>
    <w:rPr>
      <w:rFonts w:ascii="Times New Roman" w:hAnsi="Times New Roman" w:cs="Wingdings"/>
      <w:b/>
      <w:sz w:val="36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z1">
    <w:name w:val="WW8Num3z1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shd w:val="clear" w:color="auto" w:fill="auto"/>
      <w:vertAlign w:val="baseline"/>
      <w:lang w:val="ru-RU" w:bidi="ru-RU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/>
      <w:color w:val="000009"/>
      <w:w w:val="100"/>
      <w:sz w:val="28"/>
      <w:szCs w:val="28"/>
      <w:lang w:val="ru-RU" w:bidi="ar-SA"/>
    </w:rPr>
  </w:style>
  <w:style w:type="character" w:customStyle="1" w:styleId="WW8Num6z1">
    <w:name w:val="WW8Num6z1"/>
    <w:rPr>
      <w:lang w:val="ru-RU" w:bidi="ar-SA"/>
    </w:rPr>
  </w:style>
  <w:style w:type="character" w:customStyle="1" w:styleId="WW8Num7z0">
    <w:name w:val="WW8Num7z0"/>
    <w:rPr>
      <w:rFonts w:eastAsia="Times New Roman"/>
      <w:color w:val="000000"/>
    </w:rPr>
  </w:style>
  <w:style w:type="character" w:customStyle="1" w:styleId="WW8Num8z0">
    <w:name w:val="WW8Num8z0"/>
    <w:rPr>
      <w:rFonts w:eastAsia="Times New Roman"/>
      <w:color w:val="000000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w w:val="100"/>
      <w:lang w:val="ru-RU" w:bidi="ar-SA"/>
    </w:rPr>
  </w:style>
  <w:style w:type="character" w:customStyle="1" w:styleId="WW8Num9z1">
    <w:name w:val="WW8Num9z1"/>
    <w:rPr>
      <w:lang w:val="ru-RU" w:bidi="ar-SA"/>
    </w:rPr>
  </w:style>
  <w:style w:type="character" w:customStyle="1" w:styleId="WW8Num10z0">
    <w:name w:val="WW8Num10z0"/>
    <w:rPr>
      <w:rFonts w:ascii="Times New Roman" w:hAnsi="Times New Roman" w:cs="Times New Roman"/>
    </w:rPr>
  </w:style>
  <w:style w:type="character" w:customStyle="1" w:styleId="WW8Num10z1">
    <w:name w:val="WW8Num10z1"/>
  </w:style>
  <w:style w:type="character" w:customStyle="1" w:styleId="WW8Num10z2">
    <w:name w:val="WW8Num10z2"/>
    <w:rPr>
      <w:b w:val="0"/>
      <w:bCs w:val="0"/>
    </w:rPr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9">
    <w:name w:val="Основной шрифт абзаца9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80">
    <w:name w:val="Основной шрифт абзаца8"/>
  </w:style>
  <w:style w:type="character" w:customStyle="1" w:styleId="7">
    <w:name w:val="Основной шрифт абзаца7"/>
  </w:style>
  <w:style w:type="character" w:customStyle="1" w:styleId="62">
    <w:name w:val="Основной шрифт абзаца6"/>
  </w:style>
  <w:style w:type="character" w:customStyle="1" w:styleId="51">
    <w:name w:val="Основной шрифт абзаца5"/>
  </w:style>
  <w:style w:type="character" w:customStyle="1" w:styleId="41">
    <w:name w:val="Основной шрифт абзаца4"/>
  </w:style>
  <w:style w:type="character" w:customStyle="1" w:styleId="31">
    <w:name w:val="Основной шрифт абзаца3"/>
  </w:style>
  <w:style w:type="character" w:customStyle="1" w:styleId="22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a5">
    <w:name w:val="Текст выноски Знак"/>
    <w:rPr>
      <w:rFonts w:ascii="Segoe UI" w:eastAsia="SimSun" w:hAnsi="Segoe UI" w:cs="Mangal"/>
      <w:kern w:val="2"/>
      <w:sz w:val="18"/>
      <w:szCs w:val="16"/>
      <w:lang w:eastAsia="zh-CN" w:bidi="hi-IN"/>
    </w:rPr>
  </w:style>
  <w:style w:type="character" w:customStyle="1" w:styleId="a6">
    <w:name w:val="Основной текст Знак"/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customStyle="1" w:styleId="a7">
    <w:name w:val="Подзаголовок Знак"/>
    <w:rPr>
      <w:rFonts w:ascii="Georgia" w:eastAsia="Georgia" w:hAnsi="Georgia" w:cs="Georgia"/>
      <w:i/>
      <w:iCs/>
      <w:color w:val="666666"/>
      <w:kern w:val="2"/>
      <w:sz w:val="48"/>
      <w:szCs w:val="48"/>
      <w:lang w:eastAsia="zh-CN" w:bidi="hi-IN"/>
    </w:rPr>
  </w:style>
  <w:style w:type="character" w:customStyle="1" w:styleId="12">
    <w:name w:val="Текст выноски Знак1"/>
    <w:rPr>
      <w:rFonts w:ascii="Segoe UI" w:eastAsia="SimSun" w:hAnsi="Segoe UI" w:cs="Segoe UI"/>
      <w:kern w:val="2"/>
      <w:sz w:val="18"/>
      <w:szCs w:val="16"/>
      <w:lang w:eastAsia="zh-CN" w:bidi="hi-IN"/>
    </w:rPr>
  </w:style>
  <w:style w:type="character" w:customStyle="1" w:styleId="a8">
    <w:name w:val="Основной текст_"/>
    <w:rPr>
      <w:rFonts w:ascii="Times New Roman" w:eastAsia="Times New Roman" w:hAnsi="Times New Roman" w:cs="Times New Roman"/>
      <w:sz w:val="28"/>
      <w:szCs w:val="28"/>
    </w:rPr>
  </w:style>
  <w:style w:type="character" w:customStyle="1" w:styleId="13">
    <w:name w:val="Знак примечания1"/>
    <w:rPr>
      <w:sz w:val="16"/>
      <w:szCs w:val="16"/>
    </w:rPr>
  </w:style>
  <w:style w:type="character" w:customStyle="1" w:styleId="a9">
    <w:name w:val="Текст примечания Знак"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customStyle="1" w:styleId="aa">
    <w:name w:val="Тема примечания Знак"/>
    <w:rPr>
      <w:rFonts w:ascii="Liberation Serif" w:eastAsia="SimSun" w:hAnsi="Liberation Serif" w:cs="Mangal"/>
      <w:b/>
      <w:bCs/>
      <w:kern w:val="2"/>
      <w:szCs w:val="18"/>
      <w:lang w:eastAsia="zh-CN" w:bidi="hi-IN"/>
    </w:rPr>
  </w:style>
  <w:style w:type="character" w:customStyle="1" w:styleId="ListLabel1">
    <w:name w:val="ListLabel 1"/>
    <w:rPr>
      <w:rFonts w:ascii="Times New Roman" w:hAnsi="Times New Roman" w:cs="Wingdings"/>
      <w:b/>
      <w:sz w:val="36"/>
    </w:rPr>
  </w:style>
  <w:style w:type="character" w:customStyle="1" w:styleId="ListLabel2">
    <w:name w:val="ListLabel 2"/>
    <w:rPr>
      <w:rFonts w:ascii="Times New Roman" w:hAnsi="Times New Roman" w:cs="Wingdings"/>
      <w:b/>
      <w:sz w:val="36"/>
    </w:rPr>
  </w:style>
  <w:style w:type="character" w:customStyle="1" w:styleId="ab">
    <w:name w:val="Символ нумерации"/>
  </w:style>
  <w:style w:type="character" w:customStyle="1" w:styleId="ListLabel3">
    <w:name w:val="ListLabel 3"/>
    <w:rPr>
      <w:rFonts w:cs="Wingdings"/>
      <w:sz w:val="28"/>
      <w:szCs w:val="28"/>
    </w:rPr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  <w:rPr>
      <w:rFonts w:cs="Wingdings"/>
      <w:sz w:val="28"/>
      <w:szCs w:val="28"/>
    </w:rPr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  <w:rPr>
      <w:rFonts w:cs="Wingdings"/>
      <w:sz w:val="28"/>
      <w:szCs w:val="28"/>
    </w:rPr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  <w:rPr>
      <w:rFonts w:cs="Wingdings"/>
      <w:sz w:val="28"/>
      <w:szCs w:val="28"/>
    </w:rPr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ListLabel39">
    <w:name w:val="ListLabel 39"/>
    <w:rPr>
      <w:rFonts w:cs="Wingdings"/>
      <w:sz w:val="28"/>
      <w:szCs w:val="28"/>
    </w:rPr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</w:style>
  <w:style w:type="character" w:customStyle="1" w:styleId="ListLabel47">
    <w:name w:val="ListLabel 47"/>
  </w:style>
  <w:style w:type="character" w:customStyle="1" w:styleId="ListLabel48">
    <w:name w:val="ListLabel 48"/>
    <w:rPr>
      <w:rFonts w:cs="Wingdings"/>
      <w:sz w:val="28"/>
      <w:szCs w:val="28"/>
    </w:rPr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</w:style>
  <w:style w:type="character" w:customStyle="1" w:styleId="ListLabel56">
    <w:name w:val="ListLabel 56"/>
  </w:style>
  <w:style w:type="character" w:customStyle="1" w:styleId="ListLabel57">
    <w:name w:val="ListLabel 57"/>
    <w:rPr>
      <w:rFonts w:cs="Wingdings"/>
      <w:sz w:val="28"/>
      <w:szCs w:val="28"/>
    </w:rPr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ListLabel64">
    <w:name w:val="ListLabel 64"/>
  </w:style>
  <w:style w:type="character" w:customStyle="1" w:styleId="ListLabel65">
    <w:name w:val="ListLabel 65"/>
  </w:style>
  <w:style w:type="character" w:customStyle="1" w:styleId="ListLabel66">
    <w:name w:val="ListLabel 66"/>
    <w:rPr>
      <w:rFonts w:cs="Wingdings"/>
      <w:sz w:val="28"/>
      <w:szCs w:val="28"/>
    </w:rPr>
  </w:style>
  <w:style w:type="character" w:customStyle="1" w:styleId="ListLabel67">
    <w:name w:val="ListLabel 67"/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</w:style>
  <w:style w:type="character" w:customStyle="1" w:styleId="ListLabel72">
    <w:name w:val="ListLabel 72"/>
  </w:style>
  <w:style w:type="character" w:customStyle="1" w:styleId="ListLabel73">
    <w:name w:val="ListLabel 73"/>
  </w:style>
  <w:style w:type="character" w:customStyle="1" w:styleId="ListLabel74">
    <w:name w:val="ListLabel 74"/>
  </w:style>
  <w:style w:type="character" w:customStyle="1" w:styleId="ListLabel75">
    <w:name w:val="ListLabel 75"/>
    <w:rPr>
      <w:rFonts w:cs="Wingdings"/>
      <w:sz w:val="28"/>
      <w:szCs w:val="28"/>
    </w:rPr>
  </w:style>
  <w:style w:type="character" w:customStyle="1" w:styleId="ListLabel76">
    <w:name w:val="ListLabel 76"/>
  </w:style>
  <w:style w:type="character" w:customStyle="1" w:styleId="ListLabel77">
    <w:name w:val="ListLabel 77"/>
  </w:style>
  <w:style w:type="character" w:customStyle="1" w:styleId="ListLabel78">
    <w:name w:val="ListLabel 78"/>
  </w:style>
  <w:style w:type="character" w:customStyle="1" w:styleId="ListLabel79">
    <w:name w:val="ListLabel 79"/>
  </w:style>
  <w:style w:type="character" w:customStyle="1" w:styleId="ListLabel80">
    <w:name w:val="ListLabel 80"/>
  </w:style>
  <w:style w:type="character" w:customStyle="1" w:styleId="ListLabel81">
    <w:name w:val="ListLabel 81"/>
  </w:style>
  <w:style w:type="character" w:customStyle="1" w:styleId="ListLabel82">
    <w:name w:val="ListLabel 82"/>
  </w:style>
  <w:style w:type="character" w:customStyle="1" w:styleId="ListLabel83">
    <w:name w:val="ListLabel 83"/>
  </w:style>
  <w:style w:type="character" w:customStyle="1" w:styleId="ListLabel84">
    <w:name w:val="ListLabel 84"/>
    <w:rPr>
      <w:rFonts w:cs="Wingdings"/>
      <w:sz w:val="28"/>
      <w:szCs w:val="28"/>
    </w:rPr>
  </w:style>
  <w:style w:type="character" w:customStyle="1" w:styleId="ListLabel85">
    <w:name w:val="ListLabel 85"/>
  </w:style>
  <w:style w:type="character" w:customStyle="1" w:styleId="ListLabel86">
    <w:name w:val="ListLabel 86"/>
  </w:style>
  <w:style w:type="character" w:customStyle="1" w:styleId="ListLabel87">
    <w:name w:val="ListLabel 87"/>
  </w:style>
  <w:style w:type="character" w:customStyle="1" w:styleId="ListLabel88">
    <w:name w:val="ListLabel 88"/>
  </w:style>
  <w:style w:type="character" w:customStyle="1" w:styleId="ListLabel89">
    <w:name w:val="ListLabel 89"/>
  </w:style>
  <w:style w:type="character" w:customStyle="1" w:styleId="ListLabel90">
    <w:name w:val="ListLabel 90"/>
  </w:style>
  <w:style w:type="character" w:customStyle="1" w:styleId="ListLabel91">
    <w:name w:val="ListLabel 91"/>
  </w:style>
  <w:style w:type="character" w:customStyle="1" w:styleId="ListLabel92">
    <w:name w:val="ListLabel 92"/>
  </w:style>
  <w:style w:type="character" w:customStyle="1" w:styleId="ListLabel93">
    <w:name w:val="ListLabel 93"/>
    <w:rPr>
      <w:rFonts w:cs="Wingdings"/>
      <w:sz w:val="28"/>
      <w:szCs w:val="28"/>
    </w:rPr>
  </w:style>
  <w:style w:type="character" w:customStyle="1" w:styleId="ListLabel94">
    <w:name w:val="ListLabel 94"/>
  </w:style>
  <w:style w:type="character" w:customStyle="1" w:styleId="ListLabel95">
    <w:name w:val="ListLabel 95"/>
  </w:style>
  <w:style w:type="character" w:customStyle="1" w:styleId="ListLabel96">
    <w:name w:val="ListLabel 96"/>
  </w:style>
  <w:style w:type="character" w:customStyle="1" w:styleId="ListLabel97">
    <w:name w:val="ListLabel 97"/>
  </w:style>
  <w:style w:type="character" w:customStyle="1" w:styleId="ListLabel98">
    <w:name w:val="ListLabel 98"/>
  </w:style>
  <w:style w:type="character" w:customStyle="1" w:styleId="ListLabel99">
    <w:name w:val="ListLabel 99"/>
  </w:style>
  <w:style w:type="character" w:customStyle="1" w:styleId="ListLabel100">
    <w:name w:val="ListLabel 100"/>
  </w:style>
  <w:style w:type="character" w:customStyle="1" w:styleId="ListLabel101">
    <w:name w:val="ListLabel 101"/>
  </w:style>
  <w:style w:type="character" w:customStyle="1" w:styleId="ListLabel102">
    <w:name w:val="ListLabel 102"/>
    <w:rPr>
      <w:rFonts w:cs="Wingdings"/>
      <w:sz w:val="28"/>
      <w:szCs w:val="28"/>
    </w:rPr>
  </w:style>
  <w:style w:type="character" w:customStyle="1" w:styleId="ListLabel103">
    <w:name w:val="ListLabel 103"/>
  </w:style>
  <w:style w:type="character" w:customStyle="1" w:styleId="ListLabel104">
    <w:name w:val="ListLabel 104"/>
  </w:style>
  <w:style w:type="character" w:customStyle="1" w:styleId="ListLabel105">
    <w:name w:val="ListLabel 105"/>
  </w:style>
  <w:style w:type="character" w:customStyle="1" w:styleId="ListLabel106">
    <w:name w:val="ListLabel 106"/>
  </w:style>
  <w:style w:type="character" w:customStyle="1" w:styleId="ListLabel107">
    <w:name w:val="ListLabel 107"/>
  </w:style>
  <w:style w:type="character" w:customStyle="1" w:styleId="ListLabel108">
    <w:name w:val="ListLabel 108"/>
  </w:style>
  <w:style w:type="character" w:customStyle="1" w:styleId="ListLabel109">
    <w:name w:val="ListLabel 109"/>
  </w:style>
  <w:style w:type="character" w:customStyle="1" w:styleId="ListLabel110">
    <w:name w:val="ListLabel 110"/>
  </w:style>
  <w:style w:type="character" w:customStyle="1" w:styleId="ListLabel111">
    <w:name w:val="ListLabel 111"/>
    <w:rPr>
      <w:rFonts w:cs="Wingdings"/>
      <w:sz w:val="28"/>
      <w:szCs w:val="28"/>
    </w:rPr>
  </w:style>
  <w:style w:type="character" w:customStyle="1" w:styleId="ListLabel112">
    <w:name w:val="ListLabel 112"/>
  </w:style>
  <w:style w:type="character" w:customStyle="1" w:styleId="ListLabel113">
    <w:name w:val="ListLabel 113"/>
  </w:style>
  <w:style w:type="character" w:customStyle="1" w:styleId="ListLabel114">
    <w:name w:val="ListLabel 114"/>
  </w:style>
  <w:style w:type="character" w:customStyle="1" w:styleId="ListLabel115">
    <w:name w:val="ListLabel 115"/>
  </w:style>
  <w:style w:type="character" w:customStyle="1" w:styleId="ListLabel116">
    <w:name w:val="ListLabel 116"/>
  </w:style>
  <w:style w:type="character" w:customStyle="1" w:styleId="ListLabel117">
    <w:name w:val="ListLabel 117"/>
  </w:style>
  <w:style w:type="character" w:customStyle="1" w:styleId="ListLabel118">
    <w:name w:val="ListLabel 118"/>
  </w:style>
  <w:style w:type="character" w:customStyle="1" w:styleId="ListLabel119">
    <w:name w:val="ListLabel 119"/>
  </w:style>
  <w:style w:type="character" w:customStyle="1" w:styleId="ListLabel120">
    <w:name w:val="ListLabel 120"/>
    <w:rPr>
      <w:rFonts w:cs="Wingdings"/>
      <w:sz w:val="28"/>
      <w:szCs w:val="28"/>
    </w:rPr>
  </w:style>
  <w:style w:type="character" w:customStyle="1" w:styleId="ListLabel121">
    <w:name w:val="ListLabel 121"/>
  </w:style>
  <w:style w:type="character" w:customStyle="1" w:styleId="ListLabel122">
    <w:name w:val="ListLabel 122"/>
  </w:style>
  <w:style w:type="character" w:customStyle="1" w:styleId="ListLabel123">
    <w:name w:val="ListLabel 123"/>
  </w:style>
  <w:style w:type="character" w:customStyle="1" w:styleId="ListLabel124">
    <w:name w:val="ListLabel 124"/>
  </w:style>
  <w:style w:type="character" w:customStyle="1" w:styleId="ListLabel125">
    <w:name w:val="ListLabel 125"/>
  </w:style>
  <w:style w:type="character" w:customStyle="1" w:styleId="ListLabel126">
    <w:name w:val="ListLabel 126"/>
  </w:style>
  <w:style w:type="character" w:customStyle="1" w:styleId="ListLabel127">
    <w:name w:val="ListLabel 127"/>
  </w:style>
  <w:style w:type="character" w:customStyle="1" w:styleId="ListLabel128">
    <w:name w:val="ListLabel 128"/>
  </w:style>
  <w:style w:type="character" w:customStyle="1" w:styleId="ListLabel129">
    <w:name w:val="ListLabel 129"/>
    <w:rPr>
      <w:rFonts w:cs="Wingdings"/>
      <w:sz w:val="28"/>
      <w:szCs w:val="28"/>
    </w:rPr>
  </w:style>
  <w:style w:type="character" w:customStyle="1" w:styleId="ListLabel130">
    <w:name w:val="ListLabel 130"/>
  </w:style>
  <w:style w:type="character" w:customStyle="1" w:styleId="ListLabel131">
    <w:name w:val="ListLabel 131"/>
  </w:style>
  <w:style w:type="character" w:customStyle="1" w:styleId="ListLabel132">
    <w:name w:val="ListLabel 132"/>
  </w:style>
  <w:style w:type="character" w:customStyle="1" w:styleId="ListLabel133">
    <w:name w:val="ListLabel 133"/>
  </w:style>
  <w:style w:type="character" w:customStyle="1" w:styleId="ListLabel134">
    <w:name w:val="ListLabel 134"/>
  </w:style>
  <w:style w:type="character" w:customStyle="1" w:styleId="ListLabel135">
    <w:name w:val="ListLabel 135"/>
  </w:style>
  <w:style w:type="character" w:customStyle="1" w:styleId="ListLabel136">
    <w:name w:val="ListLabel 136"/>
  </w:style>
  <w:style w:type="character" w:customStyle="1" w:styleId="ListLabel137">
    <w:name w:val="ListLabel 137"/>
  </w:style>
  <w:style w:type="character" w:customStyle="1" w:styleId="14">
    <w:name w:val="Основной текст Знак1"/>
    <w:basedOn w:val="DefaultParagraphFont"/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customStyle="1" w:styleId="15">
    <w:name w:val="Подзаголовок Знак1"/>
    <w:basedOn w:val="DefaultParagraphFont"/>
    <w:rPr>
      <w:rFonts w:ascii="Georgia" w:eastAsia="Georgia" w:hAnsi="Georgia" w:cs="Georgia"/>
      <w:i/>
      <w:iCs/>
      <w:color w:val="666666"/>
      <w:sz w:val="48"/>
      <w:szCs w:val="48"/>
      <w:lang w:eastAsia="zh-CN" w:bidi="hi-IN"/>
    </w:rPr>
  </w:style>
  <w:style w:type="character" w:customStyle="1" w:styleId="23">
    <w:name w:val="Текст выноски Знак2"/>
    <w:basedOn w:val="DefaultParagraphFont"/>
    <w:rPr>
      <w:rFonts w:ascii="Segoe UI" w:eastAsia="SimSun" w:hAnsi="Segoe UI" w:cs="Segoe UI"/>
      <w:sz w:val="18"/>
      <w:szCs w:val="16"/>
      <w:lang w:eastAsia="zh-CN" w:bidi="hi-IN"/>
    </w:rPr>
  </w:style>
  <w:style w:type="character" w:customStyle="1" w:styleId="16">
    <w:name w:val="Текст примечания Знак1"/>
    <w:basedOn w:val="DefaultParagraphFont"/>
    <w:rPr>
      <w:rFonts w:ascii="Liberation Serif" w:eastAsia="SimSun" w:hAnsi="Liberation Serif" w:cs="Mangal"/>
      <w:sz w:val="20"/>
      <w:szCs w:val="18"/>
      <w:lang w:eastAsia="zh-CN" w:bidi="hi-IN"/>
    </w:rPr>
  </w:style>
  <w:style w:type="character" w:customStyle="1" w:styleId="17">
    <w:name w:val="Тема примечания Знак1"/>
    <w:basedOn w:val="16"/>
    <w:rPr>
      <w:rFonts w:ascii="Liberation Serif" w:eastAsia="SimSun" w:hAnsi="Liberation Serif" w:cs="Mangal"/>
      <w:b/>
      <w:bCs/>
      <w:sz w:val="20"/>
      <w:szCs w:val="18"/>
      <w:lang w:eastAsia="zh-CN" w:bidi="hi-IN"/>
    </w:rPr>
  </w:style>
  <w:style w:type="character" w:customStyle="1" w:styleId="ListLabel138">
    <w:name w:val="ListLabel 138"/>
  </w:style>
  <w:style w:type="character" w:customStyle="1" w:styleId="ListLabel139">
    <w:name w:val="ListLabel 139"/>
    <w:rPr>
      <w:rFonts w:cs="Wingdings"/>
      <w:color w:val="00000A"/>
      <w:sz w:val="28"/>
      <w:szCs w:val="28"/>
    </w:rPr>
  </w:style>
  <w:style w:type="character" w:customStyle="1" w:styleId="ListLabel140">
    <w:name w:val="ListLabel 140"/>
  </w:style>
  <w:style w:type="character" w:customStyle="1" w:styleId="ListLabel141">
    <w:name w:val="ListLabel 141"/>
  </w:style>
  <w:style w:type="character" w:customStyle="1" w:styleId="ListLabel142">
    <w:name w:val="ListLabel 142"/>
  </w:style>
  <w:style w:type="character" w:customStyle="1" w:styleId="ListLabel143">
    <w:name w:val="ListLabel 143"/>
  </w:style>
  <w:style w:type="character" w:customStyle="1" w:styleId="ListLabel144">
    <w:name w:val="ListLabel 144"/>
  </w:style>
  <w:style w:type="character" w:customStyle="1" w:styleId="ListLabel145">
    <w:name w:val="ListLabel 145"/>
  </w:style>
  <w:style w:type="character" w:customStyle="1" w:styleId="ListLabel146">
    <w:name w:val="ListLabel 146"/>
  </w:style>
  <w:style w:type="character" w:customStyle="1" w:styleId="ListLabel147">
    <w:name w:val="ListLabel 147"/>
  </w:style>
  <w:style w:type="character" w:customStyle="1" w:styleId="ListLabel148">
    <w:name w:val="ListLabel 148"/>
    <w:rPr>
      <w:rFonts w:cs="Times New Roman"/>
    </w:rPr>
  </w:style>
  <w:style w:type="character" w:customStyle="1" w:styleId="ListLabel149">
    <w:name w:val="ListLabel 149"/>
  </w:style>
  <w:style w:type="character" w:customStyle="1" w:styleId="ListLabel150">
    <w:name w:val="ListLabel 150"/>
    <w:rPr>
      <w:b w:val="0"/>
      <w:bCs w:val="0"/>
    </w:rPr>
  </w:style>
  <w:style w:type="character" w:customStyle="1" w:styleId="ListLabel151">
    <w:name w:val="ListLabel 151"/>
  </w:style>
  <w:style w:type="character" w:customStyle="1" w:styleId="ListLabel152">
    <w:name w:val="ListLabel 152"/>
  </w:style>
  <w:style w:type="character" w:customStyle="1" w:styleId="ListLabel153">
    <w:name w:val="ListLabel 153"/>
  </w:style>
  <w:style w:type="character" w:customStyle="1" w:styleId="ListLabel154">
    <w:name w:val="ListLabel 154"/>
  </w:style>
  <w:style w:type="character" w:customStyle="1" w:styleId="ListLabel155">
    <w:name w:val="ListLabel 155"/>
  </w:style>
  <w:style w:type="character" w:customStyle="1" w:styleId="ListLabel156">
    <w:name w:val="ListLabel 156"/>
  </w:style>
  <w:style w:type="character" w:customStyle="1" w:styleId="ListLabel157">
    <w:name w:val="ListLabel 157"/>
  </w:style>
  <w:style w:type="character" w:customStyle="1" w:styleId="ListLabel158">
    <w:name w:val="ListLabel 158"/>
  </w:style>
  <w:style w:type="character" w:customStyle="1" w:styleId="ListLabel159">
    <w:name w:val="ListLabel 159"/>
  </w:style>
  <w:style w:type="character" w:customStyle="1" w:styleId="ListLabel160">
    <w:name w:val="ListLabel 160"/>
  </w:style>
  <w:style w:type="character" w:customStyle="1" w:styleId="ListLabel161">
    <w:name w:val="ListLabel 161"/>
  </w:style>
  <w:style w:type="character" w:customStyle="1" w:styleId="ListLabel162">
    <w:name w:val="ListLabel 162"/>
  </w:style>
  <w:style w:type="character" w:customStyle="1" w:styleId="ListLabel163">
    <w:name w:val="ListLabel 163"/>
  </w:style>
  <w:style w:type="character" w:customStyle="1" w:styleId="ListLabel164">
    <w:name w:val="ListLabel 164"/>
  </w:style>
  <w:style w:type="character" w:customStyle="1" w:styleId="ListLabel165">
    <w:name w:val="ListLabel 165"/>
  </w:style>
  <w:style w:type="character" w:customStyle="1" w:styleId="ListLabel166">
    <w:name w:val="ListLabel 166"/>
  </w:style>
  <w:style w:type="character" w:customStyle="1" w:styleId="ListLabel167">
    <w:name w:val="ListLabel 167"/>
  </w:style>
  <w:style w:type="character" w:customStyle="1" w:styleId="ListLabel168">
    <w:name w:val="ListLabel 168"/>
  </w:style>
  <w:style w:type="character" w:customStyle="1" w:styleId="ListLabel169">
    <w:name w:val="ListLabel 169"/>
  </w:style>
  <w:style w:type="character" w:customStyle="1" w:styleId="ListLabel170">
    <w:name w:val="ListLabel 170"/>
  </w:style>
  <w:style w:type="character" w:customStyle="1" w:styleId="ListLabel171">
    <w:name w:val="ListLabel 171"/>
  </w:style>
  <w:style w:type="character" w:customStyle="1" w:styleId="ListLabel172">
    <w:name w:val="ListLabel 172"/>
  </w:style>
  <w:style w:type="character" w:customStyle="1" w:styleId="ListLabel173">
    <w:name w:val="ListLabel 173"/>
  </w:style>
  <w:style w:type="character" w:customStyle="1" w:styleId="ListLabel174">
    <w:name w:val="ListLabel 174"/>
  </w:style>
  <w:style w:type="character" w:customStyle="1" w:styleId="ListLabel175">
    <w:name w:val="ListLabel 175"/>
  </w:style>
  <w:style w:type="character" w:customStyle="1" w:styleId="ListLabel176">
    <w:name w:val="ListLabel 176"/>
  </w:style>
  <w:style w:type="character" w:customStyle="1" w:styleId="ListLabel177">
    <w:name w:val="ListLabel 177"/>
  </w:style>
  <w:style w:type="character" w:customStyle="1" w:styleId="ListLabel178">
    <w:name w:val="ListLabel 178"/>
  </w:style>
  <w:style w:type="character" w:customStyle="1" w:styleId="ListLabel179">
    <w:name w:val="ListLabel 179"/>
  </w:style>
  <w:style w:type="character" w:customStyle="1" w:styleId="ListLabel180">
    <w:name w:val="ListLabel 180"/>
  </w:style>
  <w:style w:type="character" w:customStyle="1" w:styleId="ListLabel181">
    <w:name w:val="ListLabel 181"/>
  </w:style>
  <w:style w:type="character" w:customStyle="1" w:styleId="ListLabel182">
    <w:name w:val="ListLabel 182"/>
  </w:style>
  <w:style w:type="character" w:customStyle="1" w:styleId="ListLabel183">
    <w:name w:val="ListLabel 183"/>
  </w:style>
  <w:style w:type="paragraph" w:customStyle="1" w:styleId="24">
    <w:name w:val="Заголовок2"/>
    <w:basedOn w:val="a"/>
    <w:next w:val="ac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c">
    <w:name w:val="Body Text"/>
    <w:basedOn w:val="a"/>
    <w:next w:val="8"/>
    <w:pPr>
      <w:spacing w:after="140" w:line="288" w:lineRule="auto"/>
    </w:pPr>
    <w:rPr>
      <w:lang/>
    </w:rPr>
  </w:style>
  <w:style w:type="paragraph" w:styleId="ad">
    <w:name w:val="List"/>
    <w:basedOn w:val="8"/>
    <w:next w:val="81"/>
  </w:style>
  <w:style w:type="paragraph" w:styleId="ae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110">
    <w:name w:val="Указатель11"/>
    <w:basedOn w:val="a"/>
    <w:pPr>
      <w:suppressLineNumbers/>
    </w:pPr>
  </w:style>
  <w:style w:type="paragraph" w:customStyle="1" w:styleId="HeaderandFooter">
    <w:name w:val="Header and Footer"/>
    <w:basedOn w:val="a"/>
  </w:style>
  <w:style w:type="paragraph" w:styleId="af">
    <w:name w:val="header"/>
    <w:basedOn w:val="a"/>
    <w:next w:val="Standard"/>
    <w:rPr>
      <w:lang/>
    </w:rPr>
  </w:style>
  <w:style w:type="paragraph" w:customStyle="1" w:styleId="Standard">
    <w:name w:val="Standard"/>
    <w:next w:val="af0"/>
    <w:pPr>
      <w:widowControl w:val="0"/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af0">
    <w:name w:val="footer"/>
    <w:basedOn w:val="a"/>
    <w:pPr>
      <w:tabs>
        <w:tab w:val="center" w:pos="4677"/>
        <w:tab w:val="right" w:pos="9355"/>
      </w:tabs>
    </w:pPr>
    <w:rPr>
      <w:szCs w:val="21"/>
    </w:rPr>
  </w:style>
  <w:style w:type="paragraph" w:customStyle="1" w:styleId="18">
    <w:name w:val="Заголовок1"/>
    <w:basedOn w:val="a"/>
    <w:next w:val="a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100">
    <w:name w:val="Указатель10"/>
    <w:basedOn w:val="a"/>
    <w:pPr>
      <w:suppressLineNumbers/>
    </w:pPr>
    <w:rPr>
      <w:rFonts w:cs="Lucida Sans"/>
    </w:rPr>
  </w:style>
  <w:style w:type="paragraph" w:customStyle="1" w:styleId="60">
    <w:name w:val="Название объекта6"/>
    <w:basedOn w:val="a"/>
    <w:next w:val="42"/>
    <w:pPr>
      <w:suppressLineNumbers/>
      <w:spacing w:before="120" w:after="120"/>
    </w:pPr>
    <w:rPr>
      <w:rFonts w:cs="Lucida Sans"/>
      <w:i/>
      <w:iCs/>
    </w:rPr>
  </w:style>
  <w:style w:type="paragraph" w:customStyle="1" w:styleId="8">
    <w:name w:val="Название объекта8"/>
    <w:basedOn w:val="a"/>
    <w:next w:val="63"/>
    <w:pPr>
      <w:suppressLineNumbers/>
      <w:spacing w:before="120" w:after="120"/>
    </w:pPr>
    <w:rPr>
      <w:i/>
      <w:iCs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">
    <w:name w:val="Caption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">
    <w:name w:val="Caption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">
    <w:name w:val="Caption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">
    <w:name w:val="Caption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">
    <w:name w:val="Caption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">
    <w:name w:val="Caption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">
    <w:name w:val="Caption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">
    <w:name w:val="Caption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">
    <w:name w:val="Caption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">
    <w:name w:val="Caption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">
    <w:name w:val="Caption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">
    <w:name w:val="Caption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">
    <w:name w:val="Caption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">
    <w:name w:val="Caption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">
    <w:name w:val="Caption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">
    <w:name w:val="Caption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">
    <w:name w:val="Caption111111111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">
    <w:name w:val="Caption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">
    <w:name w:val="Caption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">
    <w:name w:val="Caption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">
    <w:name w:val="Caption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">
    <w:name w:val="Caption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">
    <w:name w:val="Caption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">
    <w:name w:val="Caption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">
    <w:name w:val="Caption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">
    <w:name w:val="Caption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">
    <w:name w:val="Caption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">
    <w:name w:val="Caption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">
    <w:name w:val="Caption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">
    <w:name w:val="Caption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">
    <w:name w:val="Caption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">
    <w:name w:val="Caption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">
    <w:name w:val="Caption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">
    <w:name w:val="Caption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">
    <w:name w:val="Caption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">
    <w:name w:val="Caption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">
    <w:name w:val="Caption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">
    <w:name w:val="Caption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">
    <w:name w:val="Caption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">
    <w:name w:val="Caption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">
    <w:name w:val="Caption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">
    <w:name w:val="Caption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">
    <w:name w:val="Caption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">
    <w:name w:val="Caption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">
    <w:name w:val="Caption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">
    <w:name w:val="Caption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">
    <w:name w:val="Caption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">
    <w:name w:val="Caption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">
    <w:name w:val="Caption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">
    <w:name w:val="Caption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1">
    <w:name w:val="Caption1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11">
    <w:name w:val="Caption11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111">
    <w:name w:val="Caption111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1111">
    <w:name w:val="Caption1111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11111">
    <w:name w:val="Caption11111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111111">
    <w:name w:val="Caption111111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1111111">
    <w:name w:val="Caption1111111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11111111">
    <w:name w:val="Caption11111111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111111111">
    <w:name w:val="Caption111111111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90">
    <w:name w:val="Название объекта9"/>
    <w:basedOn w:val="a"/>
    <w:next w:val="70"/>
    <w:pPr>
      <w:suppressLineNumbers/>
      <w:spacing w:before="120" w:after="120"/>
    </w:pPr>
    <w:rPr>
      <w:i/>
      <w:iCs/>
    </w:rPr>
  </w:style>
  <w:style w:type="paragraph" w:customStyle="1" w:styleId="91">
    <w:name w:val="Указатель9"/>
    <w:basedOn w:val="a"/>
    <w:next w:val="71"/>
    <w:pPr>
      <w:suppressLineNumbers/>
    </w:pPr>
  </w:style>
  <w:style w:type="paragraph" w:customStyle="1" w:styleId="LO-normal">
    <w:name w:val="LO-normal"/>
    <w:next w:val="60"/>
    <w:pPr>
      <w:suppressAutoHyphens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81">
    <w:name w:val="Указатель8"/>
    <w:basedOn w:val="a"/>
    <w:next w:val="52"/>
    <w:pPr>
      <w:suppressLineNumbers/>
    </w:pPr>
  </w:style>
  <w:style w:type="paragraph" w:customStyle="1" w:styleId="70">
    <w:name w:val="Название объекта7"/>
    <w:basedOn w:val="a"/>
    <w:next w:val="53"/>
    <w:pPr>
      <w:suppressLineNumbers/>
      <w:spacing w:before="120" w:after="120"/>
    </w:pPr>
    <w:rPr>
      <w:i/>
      <w:iCs/>
    </w:rPr>
  </w:style>
  <w:style w:type="paragraph" w:customStyle="1" w:styleId="71">
    <w:name w:val="Указатель7"/>
    <w:basedOn w:val="a"/>
    <w:next w:val="43"/>
    <w:pPr>
      <w:suppressLineNumbers/>
    </w:pPr>
  </w:style>
  <w:style w:type="paragraph" w:customStyle="1" w:styleId="63">
    <w:name w:val="Указатель6"/>
    <w:basedOn w:val="a"/>
    <w:next w:val="32"/>
    <w:pPr>
      <w:suppressLineNumbers/>
    </w:pPr>
    <w:rPr>
      <w:rFonts w:cs="Lucida Sans"/>
    </w:rPr>
  </w:style>
  <w:style w:type="paragraph" w:customStyle="1" w:styleId="52">
    <w:name w:val="Название объекта5"/>
    <w:basedOn w:val="a"/>
    <w:next w:val="33"/>
    <w:pPr>
      <w:suppressLineNumbers/>
      <w:spacing w:before="120" w:after="120"/>
    </w:pPr>
    <w:rPr>
      <w:rFonts w:cs="Lucida Sans"/>
      <w:i/>
      <w:iCs/>
    </w:rPr>
  </w:style>
  <w:style w:type="paragraph" w:customStyle="1" w:styleId="53">
    <w:name w:val="Указатель5"/>
    <w:basedOn w:val="a"/>
    <w:next w:val="25"/>
    <w:pPr>
      <w:suppressLineNumbers/>
    </w:pPr>
    <w:rPr>
      <w:rFonts w:cs="Lucida Sans"/>
    </w:rPr>
  </w:style>
  <w:style w:type="paragraph" w:customStyle="1" w:styleId="43">
    <w:name w:val="Название объекта4"/>
    <w:basedOn w:val="a"/>
    <w:next w:val="26"/>
    <w:pPr>
      <w:suppressLineNumbers/>
      <w:spacing w:before="120" w:after="120"/>
    </w:pPr>
    <w:rPr>
      <w:rFonts w:cs="Lucida Sans"/>
      <w:i/>
      <w:iCs/>
    </w:rPr>
  </w:style>
  <w:style w:type="paragraph" w:customStyle="1" w:styleId="42">
    <w:name w:val="Указатель4"/>
    <w:basedOn w:val="a"/>
    <w:next w:val="19"/>
    <w:pPr>
      <w:suppressLineNumbers/>
    </w:pPr>
    <w:rPr>
      <w:rFonts w:cs="Lucida Sans"/>
    </w:rPr>
  </w:style>
  <w:style w:type="paragraph" w:customStyle="1" w:styleId="32">
    <w:name w:val="Название объекта3"/>
    <w:basedOn w:val="a"/>
    <w:next w:val="1a"/>
    <w:pPr>
      <w:suppressLineNumbers/>
      <w:spacing w:before="120" w:after="120"/>
    </w:pPr>
    <w:rPr>
      <w:rFonts w:cs="Lucida Sans"/>
      <w:i/>
      <w:iCs/>
    </w:rPr>
  </w:style>
  <w:style w:type="paragraph" w:customStyle="1" w:styleId="33">
    <w:name w:val="Указатель3"/>
    <w:basedOn w:val="a"/>
    <w:next w:val="af1"/>
    <w:pPr>
      <w:suppressLineNumbers/>
    </w:pPr>
    <w:rPr>
      <w:rFonts w:cs="Lucida Sans"/>
    </w:rPr>
  </w:style>
  <w:style w:type="paragraph" w:customStyle="1" w:styleId="25">
    <w:name w:val="Название объекта2"/>
    <w:basedOn w:val="60"/>
    <w:next w:val="a"/>
    <w:pPr>
      <w:keepNext/>
      <w:keepLines/>
      <w:spacing w:before="480"/>
    </w:pPr>
    <w:rPr>
      <w:b/>
      <w:sz w:val="72"/>
      <w:szCs w:val="72"/>
    </w:rPr>
  </w:style>
  <w:style w:type="paragraph" w:customStyle="1" w:styleId="26">
    <w:name w:val="Указатель2"/>
    <w:basedOn w:val="a"/>
    <w:next w:val="af"/>
    <w:pPr>
      <w:suppressLineNumbers/>
    </w:pPr>
  </w:style>
  <w:style w:type="paragraph" w:customStyle="1" w:styleId="19">
    <w:name w:val="Название объекта1"/>
    <w:basedOn w:val="a"/>
    <w:next w:val="af0"/>
    <w:pPr>
      <w:suppressLineNumbers/>
      <w:spacing w:before="120" w:after="120"/>
    </w:pPr>
    <w:rPr>
      <w:i/>
      <w:iCs/>
    </w:rPr>
  </w:style>
  <w:style w:type="paragraph" w:customStyle="1" w:styleId="1a">
    <w:name w:val="Указатель1"/>
    <w:basedOn w:val="a"/>
    <w:next w:val="af2"/>
    <w:pPr>
      <w:suppressLineNumbers/>
    </w:pPr>
  </w:style>
  <w:style w:type="paragraph" w:styleId="af1">
    <w:name w:val="Subtitle"/>
    <w:basedOn w:val="60"/>
    <w:next w:val="a"/>
    <w:qFormat/>
    <w:pPr>
      <w:keepNext/>
      <w:keepLines/>
      <w:spacing w:before="360" w:after="80"/>
    </w:pPr>
    <w:rPr>
      <w:rFonts w:ascii="Georgia" w:eastAsia="Georgia" w:hAnsi="Georgia" w:cs="Georgia"/>
      <w:color w:val="666666"/>
      <w:sz w:val="48"/>
      <w:szCs w:val="48"/>
      <w:lang/>
    </w:rPr>
  </w:style>
  <w:style w:type="paragraph" w:customStyle="1" w:styleId="af3">
    <w:name w:val="Верхний и нижний колонтитулы"/>
    <w:basedOn w:val="a"/>
    <w:next w:val="BalloonText"/>
    <w:pPr>
      <w:suppressLineNumbers/>
    </w:pPr>
  </w:style>
  <w:style w:type="paragraph" w:customStyle="1" w:styleId="af4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2">
    <w:name w:val="Содержимое таблицы"/>
    <w:basedOn w:val="a"/>
    <w:next w:val="NoSpacing"/>
    <w:pPr>
      <w:suppressLineNumbers/>
    </w:pPr>
  </w:style>
  <w:style w:type="paragraph" w:customStyle="1" w:styleId="NoSpacing">
    <w:name w:val="No Spacing"/>
    <w:next w:val="af2"/>
    <w:pPr>
      <w:suppressAutoHyphens/>
      <w:textAlignment w:val="baseline"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customStyle="1" w:styleId="af5">
    <w:name w:val="Заголовок таблицы"/>
    <w:basedOn w:val="NoSpacing"/>
    <w:next w:val="21"/>
    <w:pPr>
      <w:suppressLineNumbers/>
      <w:jc w:val="center"/>
    </w:pPr>
    <w:rPr>
      <w:b/>
      <w:bCs/>
    </w:rPr>
  </w:style>
  <w:style w:type="paragraph" w:customStyle="1" w:styleId="BalloonText">
    <w:name w:val="Balloon Text"/>
    <w:basedOn w:val="a"/>
    <w:rPr>
      <w:rFonts w:ascii="Segoe UI" w:hAnsi="Segoe UI" w:cs="Segoe UI"/>
      <w:sz w:val="18"/>
      <w:szCs w:val="16"/>
      <w:lang/>
    </w:rPr>
  </w:style>
  <w:style w:type="paragraph" w:styleId="af6">
    <w:name w:val="Body Text Indent"/>
    <w:basedOn w:val="a"/>
    <w:pPr>
      <w:snapToGrid w:val="0"/>
    </w:pPr>
    <w:rPr>
      <w:sz w:val="28"/>
    </w:rPr>
  </w:style>
  <w:style w:type="paragraph" w:customStyle="1" w:styleId="21">
    <w:name w:val="Заголовок 21"/>
    <w:basedOn w:val="Standard"/>
    <w:next w:val="Standard"/>
    <w:pPr>
      <w:keepNext/>
      <w:numPr>
        <w:numId w:val="2"/>
      </w:numPr>
      <w:jc w:val="center"/>
    </w:pPr>
    <w:rPr>
      <w:b/>
    </w:rPr>
  </w:style>
  <w:style w:type="paragraph" w:customStyle="1" w:styleId="1b">
    <w:name w:val="Основной текст1"/>
    <w:basedOn w:val="a"/>
    <w:pPr>
      <w:suppressAutoHyphens w:val="0"/>
      <w:ind w:firstLine="400"/>
    </w:pPr>
    <w:rPr>
      <w:rFonts w:ascii="Times New Roman" w:eastAsia="Times New Roman" w:hAnsi="Times New Roman" w:cs="Times New Roman"/>
      <w:kern w:val="0"/>
      <w:sz w:val="28"/>
      <w:szCs w:val="28"/>
      <w:lang w:bidi="ar-SA"/>
    </w:rPr>
  </w:style>
  <w:style w:type="paragraph" w:customStyle="1" w:styleId="1c">
    <w:name w:val="Текст примечания1"/>
    <w:basedOn w:val="a"/>
    <w:rPr>
      <w:sz w:val="20"/>
      <w:szCs w:val="18"/>
      <w:lang/>
    </w:rPr>
  </w:style>
  <w:style w:type="paragraph" w:styleId="af7">
    <w:name w:val="annotation text"/>
    <w:basedOn w:val="a"/>
    <w:rPr>
      <w:sz w:val="20"/>
      <w:szCs w:val="18"/>
    </w:rPr>
  </w:style>
  <w:style w:type="paragraph" w:customStyle="1" w:styleId="annotationsubject">
    <w:name w:val="annotation subject"/>
    <w:basedOn w:val="1c"/>
    <w:next w:val="1c"/>
    <w:rPr>
      <w:b/>
      <w:bCs/>
    </w:rPr>
  </w:style>
  <w:style w:type="paragraph" w:customStyle="1" w:styleId="Textbodyindent1">
    <w:name w:val="Text body indent1"/>
    <w:basedOn w:val="a"/>
    <w:rPr>
      <w:color w:val="000000"/>
      <w:sz w:val="28"/>
    </w:rPr>
  </w:style>
  <w:style w:type="paragraph" w:customStyle="1" w:styleId="Standard1">
    <w:name w:val="Standard1"/>
    <w:pPr>
      <w:widowControl w:val="0"/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af8">
    <w:name w:val="Содержимое врезки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26" Type="http://schemas.openxmlformats.org/officeDocument/2006/relationships/header" Target="header19.xml"/><Relationship Id="rId39" Type="http://schemas.openxmlformats.org/officeDocument/2006/relationships/header" Target="header32.xml"/><Relationship Id="rId3" Type="http://schemas.openxmlformats.org/officeDocument/2006/relationships/settings" Target="settings.xml"/><Relationship Id="rId21" Type="http://schemas.openxmlformats.org/officeDocument/2006/relationships/header" Target="header14.xml"/><Relationship Id="rId34" Type="http://schemas.openxmlformats.org/officeDocument/2006/relationships/header" Target="header27.xml"/><Relationship Id="rId42" Type="http://schemas.openxmlformats.org/officeDocument/2006/relationships/header" Target="header35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5" Type="http://schemas.openxmlformats.org/officeDocument/2006/relationships/header" Target="header18.xml"/><Relationship Id="rId33" Type="http://schemas.openxmlformats.org/officeDocument/2006/relationships/header" Target="header26.xml"/><Relationship Id="rId38" Type="http://schemas.openxmlformats.org/officeDocument/2006/relationships/header" Target="header31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20" Type="http://schemas.openxmlformats.org/officeDocument/2006/relationships/header" Target="header13.xml"/><Relationship Id="rId29" Type="http://schemas.openxmlformats.org/officeDocument/2006/relationships/header" Target="header22.xml"/><Relationship Id="rId41" Type="http://schemas.openxmlformats.org/officeDocument/2006/relationships/header" Target="header3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24" Type="http://schemas.openxmlformats.org/officeDocument/2006/relationships/header" Target="header17.xml"/><Relationship Id="rId32" Type="http://schemas.openxmlformats.org/officeDocument/2006/relationships/header" Target="header25.xml"/><Relationship Id="rId37" Type="http://schemas.openxmlformats.org/officeDocument/2006/relationships/header" Target="header30.xml"/><Relationship Id="rId40" Type="http://schemas.openxmlformats.org/officeDocument/2006/relationships/header" Target="header33.xm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23" Type="http://schemas.openxmlformats.org/officeDocument/2006/relationships/header" Target="header16.xml"/><Relationship Id="rId28" Type="http://schemas.openxmlformats.org/officeDocument/2006/relationships/header" Target="header21.xml"/><Relationship Id="rId36" Type="http://schemas.openxmlformats.org/officeDocument/2006/relationships/header" Target="header29.xml"/><Relationship Id="rId10" Type="http://schemas.openxmlformats.org/officeDocument/2006/relationships/header" Target="header3.xml"/><Relationship Id="rId19" Type="http://schemas.openxmlformats.org/officeDocument/2006/relationships/header" Target="header12.xml"/><Relationship Id="rId31" Type="http://schemas.openxmlformats.org/officeDocument/2006/relationships/header" Target="header24.xm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header" Target="header15.xml"/><Relationship Id="rId27" Type="http://schemas.openxmlformats.org/officeDocument/2006/relationships/header" Target="header20.xml"/><Relationship Id="rId30" Type="http://schemas.openxmlformats.org/officeDocument/2006/relationships/header" Target="header23.xml"/><Relationship Id="rId35" Type="http://schemas.openxmlformats.org/officeDocument/2006/relationships/header" Target="header28.xml"/><Relationship Id="rId43" Type="http://schemas.openxmlformats.org/officeDocument/2006/relationships/header" Target="header3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17744</Words>
  <Characters>101145</Characters>
  <Application>Microsoft Office Word</Application>
  <DocSecurity>0</DocSecurity>
  <Lines>842</Lines>
  <Paragraphs>237</Paragraphs>
  <ScaleCrop>false</ScaleCrop>
  <Company>SPecialiST RePack</Company>
  <LinksUpToDate>false</LinksUpToDate>
  <CharactersWithSpaces>118652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cp:lastModifiedBy>user</cp:lastModifiedBy>
  <cp:revision>2</cp:revision>
  <cp:lastPrinted>2025-04-03T09:59:00Z</cp:lastPrinted>
  <dcterms:created xsi:type="dcterms:W3CDTF">2025-04-08T09:32:00Z</dcterms:created>
  <dcterms:modified xsi:type="dcterms:W3CDTF">2025-04-08T09:32:00Z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