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442A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103f" cropbottom="-103f" cropleft="-129f" cropright="-129f"/>
          </v:shape>
        </w:pict>
      </w:r>
    </w:p>
    <w:p w:rsidR="00000000" w:rsidRDefault="0058442A">
      <w:pPr>
        <w:jc w:val="center"/>
        <w:rPr>
          <w:lang/>
        </w:rPr>
      </w:pPr>
    </w:p>
    <w:p w:rsidR="00000000" w:rsidRDefault="0058442A">
      <w:pPr>
        <w:pStyle w:val="2"/>
        <w:tabs>
          <w:tab w:val="left" w:pos="432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58442A">
      <w:pPr>
        <w:pStyle w:val="2"/>
        <w:tabs>
          <w:tab w:val="left" w:pos="288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58442A">
      <w:pPr>
        <w:pStyle w:val="1"/>
        <w:widowControl w:val="0"/>
        <w:tabs>
          <w:tab w:val="left" w:pos="1440"/>
        </w:tabs>
        <w:spacing w:line="360" w:lineRule="auto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58442A">
      <w:pPr>
        <w:spacing w:line="360" w:lineRule="auto"/>
        <w:jc w:val="center"/>
        <w:rPr>
          <w:lang/>
        </w:rPr>
      </w:pPr>
      <w:r>
        <w:rPr>
          <w:b/>
        </w:rPr>
        <w:t xml:space="preserve">от </w:t>
      </w:r>
      <w:r>
        <w:rPr>
          <w:b/>
        </w:rPr>
        <w:t>12</w:t>
      </w:r>
      <w:r>
        <w:rPr>
          <w:b/>
        </w:rPr>
        <w:t xml:space="preserve">.05.2025                                                                                                                    </w:t>
      </w:r>
      <w:r>
        <w:rPr>
          <w:b/>
        </w:rPr>
        <w:t xml:space="preserve">   № 18</w:t>
      </w:r>
      <w:r>
        <w:rPr>
          <w:b/>
        </w:rPr>
        <w:t>3</w:t>
      </w:r>
      <w:r>
        <w:rPr>
          <w:b/>
        </w:rPr>
        <w:t>-р</w:t>
      </w:r>
    </w:p>
    <w:p w:rsidR="00000000" w:rsidRDefault="0058442A">
      <w:pPr>
        <w:jc w:val="center"/>
        <w:rPr>
          <w:sz w:val="28"/>
          <w:szCs w:val="28"/>
          <w:lang/>
        </w:rPr>
      </w:pPr>
      <w:r>
        <w:rPr>
          <w:lang/>
        </w:rPr>
        <w:t>г.  Кореновск</w:t>
      </w:r>
    </w:p>
    <w:p w:rsidR="00000000" w:rsidRDefault="0058442A">
      <w:pPr>
        <w:jc w:val="center"/>
        <w:rPr>
          <w:sz w:val="28"/>
          <w:szCs w:val="28"/>
          <w:lang/>
        </w:rPr>
      </w:pPr>
    </w:p>
    <w:p w:rsidR="00000000" w:rsidRDefault="0058442A">
      <w:pPr>
        <w:jc w:val="center"/>
        <w:rPr>
          <w:sz w:val="28"/>
          <w:szCs w:val="28"/>
          <w:lang/>
        </w:rPr>
      </w:pPr>
    </w:p>
    <w:p w:rsidR="00000000" w:rsidRDefault="0058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муниципал</w:t>
      </w:r>
      <w:r>
        <w:rPr>
          <w:b/>
          <w:sz w:val="28"/>
          <w:szCs w:val="28"/>
        </w:rPr>
        <w:t xml:space="preserve">ьного этапа </w:t>
      </w:r>
    </w:p>
    <w:p w:rsidR="00000000" w:rsidRDefault="0058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краевых спортивных игр</w:t>
      </w:r>
    </w:p>
    <w:p w:rsidR="00000000" w:rsidRDefault="0058442A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«Спорт против наркотиков»</w:t>
      </w:r>
    </w:p>
    <w:p w:rsidR="00000000" w:rsidRDefault="0058442A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00000" w:rsidRDefault="0058442A"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календарным планом официальных спортивных мероприятий и физкультурных мероприятий Краснодарского края на 2025 год, утвержденным приказом министерства физической культуры и спор</w:t>
      </w:r>
      <w:r>
        <w:rPr>
          <w:rFonts w:ascii="Times New Roman" w:hAnsi="Times New Roman"/>
          <w:sz w:val="28"/>
          <w:szCs w:val="28"/>
        </w:rPr>
        <w:t>та Краснодарского края, календарным планом официальных физкультурных мероприятий и спортивных мероприятий муниципального образования Кореновский район на 2025 год, утвержденным отделом по физической культуре и спорту администрации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000000" w:rsidRDefault="005844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Провести 14 мая 2025 года муниципальный этап краевых спортивных игр «Спорт против наркотиков» (далее - Игры) в воздухоопорном спортивном комплексе гор. Кореновска (ул. Фрунзе, 180 Г).</w:t>
      </w:r>
    </w:p>
    <w:p w:rsidR="00000000" w:rsidRDefault="0058442A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культуре и спорту администрации муниципального образования Кореновский муниципальный район Краснодарского края: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2.1. организовать работу станций «Дартс, Стрельба из электронного оружия, Метание мяча на точность»;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2.2. назначить ответственных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подготовку и работу станций;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2.3. обеспечить работу станций необходимым инвентарем;</w:t>
      </w:r>
    </w:p>
    <w:p w:rsidR="00000000" w:rsidRDefault="0058442A"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на станциях обеспечить участие организаторов, судьи.</w:t>
      </w:r>
    </w:p>
    <w:p w:rsidR="00000000" w:rsidRDefault="00584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Начальнику управления образования администрации муниципального образования Кореновский муниципальный район К</w:t>
      </w:r>
      <w:r>
        <w:rPr>
          <w:sz w:val="28"/>
          <w:szCs w:val="28"/>
        </w:rPr>
        <w:t>раснодарского края:</w:t>
      </w:r>
    </w:p>
    <w:p w:rsidR="00000000" w:rsidRDefault="00584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обеспечить участие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несовершеннолетних;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работу станций «Первая медицинская помо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щь»;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3.3. назначить ответственных за подготовку и работу станций;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3.4. обеспечить работу станций необходимым инвентарем;</w:t>
      </w:r>
    </w:p>
    <w:p w:rsidR="00000000" w:rsidRDefault="0058442A"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 на станциях обеспечить участие организаторов, судьи.</w:t>
      </w:r>
    </w:p>
    <w:p w:rsidR="00000000" w:rsidRDefault="00584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Отделу по делам молодежи администрации муниципального образования Корено</w:t>
      </w:r>
      <w:r>
        <w:rPr>
          <w:sz w:val="28"/>
          <w:szCs w:val="28"/>
        </w:rPr>
        <w:t>вский муниципальный район Краснодарского края, МКУ «Молодежный центр муниципального образования Кореновский муниципальный район Краснодарского края»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4.1. организовать работу станций «Разборка и сборка автомата Калашникова»;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4.2. назначить ответственных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подготовку и работу станций;</w:t>
      </w:r>
    </w:p>
    <w:p w:rsidR="00000000" w:rsidRDefault="0058442A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4.3. обеспечить работу станций необходимым инвентарем;</w:t>
      </w:r>
    </w:p>
    <w:p w:rsidR="00000000" w:rsidRDefault="0058442A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 на станциях обеспечить участие организаторов, судьи.</w:t>
      </w:r>
    </w:p>
    <w:p w:rsidR="00000000" w:rsidRDefault="0058442A"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Начальнику отдела по делам несовершеннолетних и защите их прав при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Кореновский муниципальный район Краснодарского края обеспечить участие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несовершеннолетних.</w:t>
      </w:r>
    </w:p>
    <w:p w:rsidR="00000000" w:rsidRDefault="005844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 Рекомендовать:</w:t>
      </w:r>
    </w:p>
    <w:p w:rsidR="00000000" w:rsidRDefault="0058442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 Директор</w:t>
      </w:r>
      <w:r>
        <w:rPr>
          <w:color w:val="000000"/>
          <w:sz w:val="28"/>
          <w:szCs w:val="28"/>
        </w:rPr>
        <w:t xml:space="preserve">у муниципального автономного учреждения дополнительного образования спортивной школы «Аллигатор» муниципального образования Кореновский район Г.А. Ланге предоставить время, место и раздевалки для проведения </w:t>
      </w:r>
      <w:r>
        <w:rPr>
          <w:sz w:val="28"/>
          <w:szCs w:val="28"/>
        </w:rPr>
        <w:t>муниципального этапа краевых спортивных игр «Спор</w:t>
      </w:r>
      <w:r>
        <w:rPr>
          <w:sz w:val="28"/>
          <w:szCs w:val="28"/>
        </w:rPr>
        <w:t xml:space="preserve">т против наркотиков» </w:t>
      </w:r>
      <w:r>
        <w:rPr>
          <w:color w:val="000000"/>
          <w:sz w:val="28"/>
          <w:szCs w:val="28"/>
        </w:rPr>
        <w:t>на территории универсального воздуоопорного спортивного комплекса, соблюдая расписание учебно-тренировочного процесса.</w:t>
      </w:r>
    </w:p>
    <w:p w:rsidR="00000000" w:rsidRDefault="00584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Управления службы протокола и информационной политики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r>
        <w:rPr>
          <w:sz w:val="28"/>
          <w:szCs w:val="28"/>
        </w:rPr>
        <w:t>Кореновский муници</w:t>
      </w:r>
      <w:r>
        <w:rPr>
          <w:sz w:val="28"/>
          <w:szCs w:val="28"/>
        </w:rPr>
        <w:t>пальный район Краснодарского края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00000" w:rsidRDefault="00584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bookmarkStart w:id="1" w:name="sub_3"/>
      <w:r>
        <w:rPr>
          <w:sz w:val="28"/>
          <w:szCs w:val="28"/>
        </w:rPr>
        <w:t> </w:t>
      </w:r>
      <w:bookmarkEnd w:id="1"/>
      <w:r>
        <w:rPr>
          <w:sz w:val="28"/>
          <w:szCs w:val="28"/>
        </w:rPr>
        <w:t>Контроль за выполнением настоящего расп</w:t>
      </w:r>
      <w:r>
        <w:rPr>
          <w:sz w:val="28"/>
          <w:szCs w:val="28"/>
        </w:rPr>
        <w:t>оряжения возложить на начальника отдела по физической культуре и спорту администрации муниципального образования Кореновский муниципальный район Краснодарского края С.В. Самойлик.</w:t>
      </w:r>
    </w:p>
    <w:p w:rsidR="00000000" w:rsidRDefault="00584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Распоряжение вступает в силу со дня его подписания.</w:t>
      </w:r>
    </w:p>
    <w:p w:rsidR="00000000" w:rsidRDefault="0058442A">
      <w:pPr>
        <w:ind w:firstLine="709"/>
        <w:jc w:val="both"/>
        <w:rPr>
          <w:sz w:val="28"/>
          <w:szCs w:val="28"/>
        </w:rPr>
      </w:pPr>
    </w:p>
    <w:p w:rsidR="00000000" w:rsidRDefault="0058442A">
      <w:pPr>
        <w:ind w:firstLine="709"/>
        <w:jc w:val="both"/>
        <w:rPr>
          <w:sz w:val="28"/>
          <w:szCs w:val="28"/>
        </w:rPr>
      </w:pPr>
    </w:p>
    <w:p w:rsidR="00000000" w:rsidRDefault="0058442A">
      <w:pPr>
        <w:ind w:firstLine="709"/>
        <w:jc w:val="both"/>
        <w:rPr>
          <w:sz w:val="28"/>
          <w:szCs w:val="28"/>
        </w:rPr>
      </w:pPr>
    </w:p>
    <w:p w:rsidR="00000000" w:rsidRDefault="0058442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000000" w:rsidRDefault="0058442A"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образования </w:t>
      </w:r>
    </w:p>
    <w:p w:rsidR="00000000" w:rsidRDefault="0058442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58442A"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С.А. Голобородько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559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442A">
      <w:r>
        <w:separator/>
      </w:r>
    </w:p>
  </w:endnote>
  <w:endnote w:type="continuationSeparator" w:id="0">
    <w:p w:rsidR="00000000" w:rsidRDefault="0058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7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442A">
      <w:r>
        <w:separator/>
      </w:r>
    </w:p>
  </w:footnote>
  <w:footnote w:type="continuationSeparator" w:id="0">
    <w:p w:rsidR="00000000" w:rsidRDefault="0058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44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442A">
    <w:pPr>
      <w:pStyle w:val="ac"/>
      <w:tabs>
        <w:tab w:val="left" w:pos="1290"/>
      </w:tabs>
    </w:pPr>
    <w:r>
      <w:tab/>
    </w:r>
    <w:r>
      <w:tab/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44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42A"/>
    <w:rsid w:val="0058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E5E40B-307F-46F5-9571-883B6B86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текст Знак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DefaultParagraphFont"/>
    <w:rPr>
      <w:rFonts w:eastAsia="font227"/>
      <w:color w:val="00000A"/>
      <w:lang w:eastAsia="ru-RU"/>
    </w:rPr>
  </w:style>
  <w:style w:type="character" w:customStyle="1" w:styleId="a5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6">
    <w:name w:val="WW8Num1z6"/>
  </w:style>
  <w:style w:type="character" w:customStyle="1" w:styleId="WW8Num1z3">
    <w:name w:val="WW8Num1z3"/>
  </w:style>
  <w:style w:type="character" w:customStyle="1" w:styleId="a6">
    <w:name w:val="Текст выноски Знак"/>
    <w:basedOn w:val="DefaultParagraphFont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eastAsia="Times New Roman"/>
    </w:rPr>
  </w:style>
  <w:style w:type="character" w:customStyle="1" w:styleId="FontStyle13">
    <w:name w:val="Font Style13"/>
    <w:basedOn w:val="DefaultParagraphFont"/>
    <w:rPr>
      <w:rFonts w:cs="Times New Roman"/>
      <w:sz w:val="26"/>
      <w:szCs w:val="2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4"/>
      <w:szCs w:val="22"/>
      <w:lang w:eastAsia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b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Calibri" w:eastAsia="font227" w:hAnsi="Calibri" w:cs="font227"/>
      <w:color w:val="00000A"/>
      <w:sz w:val="22"/>
      <w:szCs w:val="2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2">
    <w:name w:val="Название1"/>
    <w:basedOn w:val="a"/>
    <w:pPr>
      <w:shd w:val="clear" w:color="auto" w:fill="FFFFFF"/>
      <w:ind w:firstLine="6"/>
      <w:jc w:val="center"/>
    </w:pPr>
    <w:rPr>
      <w:b/>
      <w:color w:val="00000A"/>
      <w:sz w:val="28"/>
      <w:szCs w:val="20"/>
    </w:rPr>
  </w:style>
  <w:style w:type="paragraph" w:customStyle="1" w:styleId="NormalWeb">
    <w:name w:val="Normal (Web)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cp:lastModifiedBy>user</cp:lastModifiedBy>
  <cp:revision>2</cp:revision>
  <cp:lastPrinted>2025-05-13T11:44:00Z</cp:lastPrinted>
  <dcterms:created xsi:type="dcterms:W3CDTF">2025-05-18T18:44:00Z</dcterms:created>
  <dcterms:modified xsi:type="dcterms:W3CDTF">2025-05-18T18:44:00Z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