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12026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312026">
      <w:pPr>
        <w:contextualSpacing/>
        <w:jc w:val="center"/>
        <w:rPr>
          <w:lang/>
        </w:rPr>
      </w:pPr>
    </w:p>
    <w:p w:rsidR="00000000" w:rsidRDefault="0031202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31202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1202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312026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12026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4</w:t>
      </w:r>
      <w:r>
        <w:rPr>
          <w:b/>
          <w:bCs/>
          <w:lang w:eastAsia="ru-RU"/>
        </w:rPr>
        <w:t>4</w:t>
      </w:r>
    </w:p>
    <w:p w:rsidR="00000000" w:rsidRDefault="00312026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312026">
      <w:pPr>
        <w:jc w:val="center"/>
        <w:rPr>
          <w:sz w:val="28"/>
          <w:szCs w:val="28"/>
        </w:rPr>
      </w:pPr>
    </w:p>
    <w:p w:rsidR="00000000" w:rsidRDefault="00312026">
      <w:pPr>
        <w:jc w:val="center"/>
        <w:rPr>
          <w:sz w:val="28"/>
          <w:szCs w:val="28"/>
        </w:rPr>
      </w:pPr>
    </w:p>
    <w:p w:rsidR="00000000" w:rsidRDefault="00312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 xml:space="preserve">и  муниципального  общеобразовательного бюджетного учреждения средней общеобразовательной школы № 15 имени полного кавалера Ордена Славы Павла Пантелеевича Мисана </w:t>
      </w:r>
    </w:p>
    <w:p w:rsidR="00000000" w:rsidRDefault="003120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312026">
      <w:pPr>
        <w:jc w:val="center"/>
        <w:rPr>
          <w:sz w:val="28"/>
          <w:szCs w:val="28"/>
        </w:rPr>
      </w:pPr>
    </w:p>
    <w:p w:rsidR="00000000" w:rsidRDefault="00312026">
      <w:pPr>
        <w:jc w:val="center"/>
        <w:rPr>
          <w:sz w:val="28"/>
          <w:szCs w:val="28"/>
        </w:rPr>
      </w:pPr>
    </w:p>
    <w:p w:rsidR="00000000" w:rsidRDefault="00312026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</w:t>
      </w:r>
      <w:r>
        <w:rPr>
          <w:rStyle w:val="1"/>
          <w:sz w:val="28"/>
          <w:szCs w:val="28"/>
        </w:rPr>
        <w:t xml:space="preserve">о кодекса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</w:t>
      </w:r>
      <w:r>
        <w:rPr>
          <w:sz w:val="28"/>
          <w:szCs w:val="28"/>
        </w:rPr>
        <w:t>реновский муниципальный район Краснодарского края  п о с т а н о в л я е т:</w:t>
      </w:r>
    </w:p>
    <w:p w:rsidR="00000000" w:rsidRDefault="0031202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муниципальное  общеобразовательное бюджетное учреждение среднюю общеобразовательную школу № 15 имени полного кавалера Ордена Славы Павла Пантелеевича Мисана муницип</w:t>
      </w:r>
      <w:r>
        <w:rPr>
          <w:sz w:val="28"/>
          <w:szCs w:val="28"/>
        </w:rPr>
        <w:t xml:space="preserve">ального образования Кореновский район в муниципальное общеобразовательное бюджетное учреждение среднюю общеобразовательную школу № 15 имени полного кавалера Ордена Славы Павла Пантелеевича Мисана  муниципального образования Кореновский муниципальный район </w:t>
      </w:r>
      <w:r>
        <w:rPr>
          <w:sz w:val="28"/>
          <w:szCs w:val="28"/>
        </w:rPr>
        <w:t>Краснодарского края (МОБУ СОШ № 15 им.полного кавалера Ордена Славы П.П.Мисана МО Кореновский район).</w:t>
      </w:r>
    </w:p>
    <w:p w:rsidR="00000000" w:rsidRDefault="00312026">
      <w:pPr>
        <w:ind w:firstLine="708"/>
        <w:jc w:val="both"/>
      </w:pPr>
      <w:r>
        <w:rPr>
          <w:sz w:val="28"/>
          <w:szCs w:val="28"/>
        </w:rPr>
        <w:t>2. Муниципальному  общеобразовательному бюджетному учреждению средней общеобразовательной школе № 15 имени полного кавалера Ордена Славы Павла Пантелеевич</w:t>
      </w:r>
      <w:r>
        <w:rPr>
          <w:sz w:val="28"/>
          <w:szCs w:val="28"/>
        </w:rPr>
        <w:t>а Мисана муниципального образования Кореновский муниципальный район Краснодарского края подготовить проект устава муниципального общеобразовательного бюджетного учреждения средней общеобразовательной школы № 15 имени полного кавалера Ордена Славы Павла Пан</w:t>
      </w:r>
      <w:r>
        <w:rPr>
          <w:sz w:val="28"/>
          <w:szCs w:val="28"/>
        </w:rPr>
        <w:t>телеевича Мисана муниципального образования Кореновский муниципальный район Краснодарского края для утверждения.</w:t>
      </w:r>
    </w:p>
    <w:p w:rsidR="00000000" w:rsidRDefault="00312026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>3. Управлению службы протокола и информационной политики администрации муниципального образования Кореновский муниципальный район  Краснодарско</w:t>
      </w:r>
      <w:r>
        <w:rPr>
          <w:b w:val="0"/>
        </w:rPr>
        <w:t>го  края  официально  обнародовать  настоящее</w:t>
      </w:r>
    </w:p>
    <w:p w:rsidR="00000000" w:rsidRDefault="00312026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312026">
      <w:pPr>
        <w:pStyle w:val="a8"/>
        <w:ind w:left="0"/>
        <w:jc w:val="both"/>
      </w:pPr>
      <w:r>
        <w:rPr>
          <w:b w:val="0"/>
        </w:rPr>
        <w:t xml:space="preserve">постановление </w:t>
      </w:r>
      <w:r>
        <w:rPr>
          <w:b w:val="0"/>
        </w:rPr>
        <w:t xml:space="preserve">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</w:t>
      </w:r>
      <w:r>
        <w:rPr>
          <w:b w:val="0"/>
        </w:rPr>
        <w:t>«Интернет».</w:t>
      </w:r>
    </w:p>
    <w:p w:rsidR="00000000" w:rsidRDefault="00312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 постановления возложить на заместителя главы муниципального образования Кореновский муниципальный район  Краснодарского края  Т.Г.Ковалеву.</w:t>
      </w:r>
    </w:p>
    <w:p w:rsidR="00000000" w:rsidRDefault="0031202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обнародования.</w:t>
      </w:r>
    </w:p>
    <w:p w:rsidR="00000000" w:rsidRDefault="00312026">
      <w:pPr>
        <w:jc w:val="both"/>
        <w:rPr>
          <w:sz w:val="28"/>
          <w:szCs w:val="28"/>
        </w:rPr>
      </w:pPr>
    </w:p>
    <w:p w:rsidR="00000000" w:rsidRDefault="00312026">
      <w:pPr>
        <w:jc w:val="both"/>
        <w:rPr>
          <w:sz w:val="28"/>
          <w:szCs w:val="28"/>
        </w:rPr>
      </w:pPr>
    </w:p>
    <w:p w:rsidR="00000000" w:rsidRDefault="00312026">
      <w:pPr>
        <w:jc w:val="both"/>
        <w:rPr>
          <w:sz w:val="28"/>
          <w:szCs w:val="28"/>
        </w:rPr>
      </w:pPr>
    </w:p>
    <w:p w:rsidR="00000000" w:rsidRDefault="00312026">
      <w:pPr>
        <w:jc w:val="both"/>
        <w:rPr>
          <w:sz w:val="28"/>
        </w:rPr>
      </w:pPr>
      <w:r>
        <w:rPr>
          <w:sz w:val="28"/>
        </w:rPr>
        <w:t>Гл</w:t>
      </w:r>
      <w:r>
        <w:rPr>
          <w:sz w:val="28"/>
        </w:rPr>
        <w:t>ава</w:t>
      </w:r>
    </w:p>
    <w:p w:rsidR="00000000" w:rsidRDefault="00312026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312026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312026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312026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026"/>
    <w:rsid w:val="0031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530681B-A4C2-4F02-B2F7-112129C1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2023-03-14T06:28:00Z</cp:lastPrinted>
  <dcterms:created xsi:type="dcterms:W3CDTF">2025-05-18T18:44:00Z</dcterms:created>
  <dcterms:modified xsi:type="dcterms:W3CDTF">2025-05-18T18:44:00Z</dcterms:modified>
</cp:coreProperties>
</file>