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66318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61f" cropbottom="-461f" cropleft="-575f" cropright="-575f"/>
          </v:shape>
        </w:pict>
      </w:r>
    </w:p>
    <w:p w:rsidR="00000000" w:rsidRDefault="00666318">
      <w:pPr>
        <w:contextualSpacing/>
        <w:jc w:val="center"/>
        <w:rPr>
          <w:lang/>
        </w:rPr>
      </w:pPr>
    </w:p>
    <w:p w:rsidR="00000000" w:rsidRDefault="0066631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666318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666318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666318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666318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666318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631</w:t>
      </w:r>
    </w:p>
    <w:p w:rsidR="00000000" w:rsidRDefault="00666318">
      <w:pPr>
        <w:jc w:val="center"/>
        <w:rPr>
          <w:sz w:val="28"/>
          <w:szCs w:val="28"/>
          <w:lang w:eastAsia="ru-RU"/>
        </w:rPr>
      </w:pPr>
      <w:r>
        <w:rPr>
          <w:lang w:eastAsia="ru-RU"/>
        </w:rPr>
        <w:t>г. Кореновск</w:t>
      </w:r>
    </w:p>
    <w:p w:rsidR="00000000" w:rsidRDefault="00666318">
      <w:pPr>
        <w:jc w:val="center"/>
        <w:rPr>
          <w:sz w:val="28"/>
          <w:szCs w:val="28"/>
          <w:lang w:eastAsia="ru-RU"/>
        </w:rPr>
      </w:pPr>
    </w:p>
    <w:p w:rsidR="00000000" w:rsidRDefault="00666318">
      <w:pPr>
        <w:jc w:val="center"/>
        <w:rPr>
          <w:sz w:val="28"/>
          <w:szCs w:val="28"/>
          <w:lang w:eastAsia="ru-RU"/>
        </w:rPr>
      </w:pPr>
    </w:p>
    <w:p w:rsidR="00000000" w:rsidRDefault="00666318">
      <w:pPr>
        <w:pStyle w:val="afa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43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43 муниципального образования Кореновский муниципальный район </w:t>
      </w:r>
    </w:p>
    <w:p w:rsidR="00000000" w:rsidRDefault="00666318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666318">
      <w:pPr>
        <w:pStyle w:val="afa"/>
        <w:jc w:val="center"/>
        <w:rPr>
          <w:lang w:val="ru-RU"/>
        </w:rPr>
      </w:pPr>
    </w:p>
    <w:p w:rsidR="00000000" w:rsidRDefault="00666318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</w:t>
      </w:r>
      <w:r>
        <w:rPr>
          <w:sz w:val="28"/>
          <w:szCs w:val="28"/>
        </w:rPr>
        <w:t>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666318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43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43  муниципального образования Кореновский муниципальный район Краснодарского края.</w:t>
      </w:r>
    </w:p>
    <w:p w:rsidR="00000000" w:rsidRDefault="00666318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</w:t>
      </w:r>
      <w:r>
        <w:rPr>
          <w:rFonts w:eastAsia="Courier New" w:cs="Courier New"/>
          <w:szCs w:val="28"/>
          <w:lang w:val="ru-RU"/>
        </w:rPr>
        <w:t>омного дошкольного образовательного учреждения детский  сад № 43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666318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3. </w:t>
      </w:r>
      <w:bookmarkStart w:id="1" w:name="_GoBack_Копия_1"/>
      <w:bookmarkEnd w:id="1"/>
      <w:r>
        <w:rPr>
          <w:rFonts w:eastAsia="Courier New" w:cs="Courier New"/>
          <w:szCs w:val="28"/>
          <w:lang w:val="ru-RU"/>
        </w:rPr>
        <w:t>Признать утратившим силу постановление администрации муниципального образова</w:t>
      </w:r>
      <w:r>
        <w:rPr>
          <w:rFonts w:eastAsia="Courier New" w:cs="Courier New"/>
          <w:szCs w:val="28"/>
          <w:lang w:val="ru-RU"/>
        </w:rPr>
        <w:t xml:space="preserve">ния Кореновский район от  11.10.2022 № 1487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43 муниципального образования Кореновский район в новой редакции».</w:t>
      </w:r>
    </w:p>
    <w:p w:rsidR="00000000" w:rsidRDefault="00666318">
      <w:pPr>
        <w:pStyle w:val="212"/>
        <w:ind w:firstLine="708"/>
      </w:pPr>
      <w:r>
        <w:rPr>
          <w:rFonts w:eastAsia="Courier New" w:cs="Courier New"/>
          <w:szCs w:val="28"/>
        </w:rPr>
        <w:lastRenderedPageBreak/>
        <w:t>4. Муниципальному автономному дошкольн</w:t>
      </w:r>
      <w:r>
        <w:rPr>
          <w:rFonts w:eastAsia="Courier New" w:cs="Courier New"/>
          <w:szCs w:val="28"/>
        </w:rPr>
        <w:t xml:space="preserve">ому образовательному учреждению детский сад № 43 муниципального образования  Кореновский муниципальный район Краснодарского края </w:t>
      </w:r>
      <w:r>
        <w:t>(Галанопуло) организовать работу</w:t>
      </w:r>
    </w:p>
    <w:p w:rsidR="00000000" w:rsidRDefault="00666318">
      <w:pPr>
        <w:pStyle w:val="212"/>
        <w:rPr>
          <w:szCs w:val="28"/>
        </w:rPr>
      </w:pPr>
      <w:r>
        <w:t>по регистрации Устава м</w:t>
      </w:r>
      <w:r>
        <w:rPr>
          <w:rFonts w:eastAsia="Courier New" w:cs="Courier New"/>
          <w:szCs w:val="28"/>
        </w:rPr>
        <w:t>униципального автономного дошкольного образовательного учреждения детск</w:t>
      </w:r>
      <w:r>
        <w:rPr>
          <w:rFonts w:eastAsia="Courier New" w:cs="Courier New"/>
          <w:szCs w:val="28"/>
        </w:rPr>
        <w:t xml:space="preserve">ий сад № 43 муниципального образования  Кореновский муниципальный район Краснодарского края. </w:t>
      </w:r>
    </w:p>
    <w:p w:rsidR="00000000" w:rsidRDefault="00666318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</w:t>
      </w:r>
      <w:r>
        <w:rPr>
          <w:sz w:val="28"/>
          <w:szCs w:val="28"/>
        </w:rPr>
        <w:t xml:space="preserve"> обнародовать настоящее постановление в установленном порядке и разместить на официальном сайте администрации</w:t>
      </w:r>
    </w:p>
    <w:p w:rsidR="00000000" w:rsidRDefault="00666318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>муниципального образования Кореновский муниципальный  район Краснодарского края.</w:t>
      </w:r>
    </w:p>
    <w:p w:rsidR="00000000" w:rsidRDefault="00666318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заместител</w:t>
      </w:r>
      <w:r>
        <w:rPr>
          <w:sz w:val="28"/>
          <w:szCs w:val="28"/>
        </w:rPr>
        <w:t>я главы муниципального образования Кореновский муниципальный район Краснодарского края Т.Г. Ковалеву.</w:t>
      </w:r>
    </w:p>
    <w:p w:rsidR="00000000" w:rsidRDefault="00666318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666318">
      <w:pPr>
        <w:pStyle w:val="Standard"/>
        <w:tabs>
          <w:tab w:val="left" w:pos="840"/>
        </w:tabs>
        <w:jc w:val="both"/>
      </w:pPr>
    </w:p>
    <w:p w:rsidR="00000000" w:rsidRDefault="00666318">
      <w:pPr>
        <w:pStyle w:val="Standard"/>
      </w:pPr>
    </w:p>
    <w:p w:rsidR="00000000" w:rsidRDefault="00666318">
      <w:pPr>
        <w:pStyle w:val="Standard"/>
      </w:pPr>
    </w:p>
    <w:p w:rsidR="00000000" w:rsidRDefault="00666318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666318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666318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666318">
      <w:pPr>
        <w:rPr>
          <w:sz w:val="28"/>
        </w:rPr>
      </w:pPr>
      <w:r>
        <w:rPr>
          <w:sz w:val="28"/>
          <w:szCs w:val="28"/>
        </w:rPr>
        <w:t>Краснодарског</w:t>
      </w:r>
      <w:r>
        <w:rPr>
          <w:sz w:val="28"/>
          <w:szCs w:val="28"/>
        </w:rPr>
        <w:t>о края                                                                  С.А. Голобородько</w:t>
      </w: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rPr>
          <w:sz w:val="28"/>
        </w:rPr>
      </w:pPr>
    </w:p>
    <w:p w:rsidR="00000000" w:rsidRDefault="00666318">
      <w:pPr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66631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66631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66631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район</w:t>
      </w:r>
    </w:p>
    <w:p w:rsidR="00000000" w:rsidRDefault="0066631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20.05.2025  № 63</w:t>
      </w:r>
      <w:r>
        <w:rPr>
          <w:sz w:val="28"/>
        </w:rPr>
        <w:t>1</w:t>
      </w:r>
    </w:p>
    <w:p w:rsidR="00000000" w:rsidRDefault="00666318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666318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6318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666318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666318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666318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43 муниципального образования </w:t>
      </w:r>
    </w:p>
    <w:p w:rsidR="00000000" w:rsidRDefault="00666318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666318">
      <w:pPr>
        <w:pStyle w:val="Textbodyindent"/>
        <w:spacing w:after="0"/>
        <w:ind w:firstLine="0"/>
        <w:jc w:val="center"/>
        <w:rPr>
          <w:rFonts w:eastAsia="Courier New" w:cs="Courier New"/>
          <w:b/>
          <w:bCs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666318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666318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  <w:sz w:val="28"/>
          <w:szCs w:val="28"/>
        </w:rPr>
      </w:pPr>
    </w:p>
    <w:p w:rsidR="00000000" w:rsidRDefault="00666318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66631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66631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</w:t>
      </w:r>
      <w:r>
        <w:rPr>
          <w:sz w:val="28"/>
          <w:szCs w:val="28"/>
        </w:rPr>
        <w:t>альное автономное дошкольное образовательное учреждение детский сад № 43 муниципального образования Кореновский район (далее по тексту настоящего устава - Учреждение) создано на основании постановления администрации муниципального образования Кореновский р</w:t>
      </w:r>
      <w:r>
        <w:rPr>
          <w:sz w:val="28"/>
          <w:szCs w:val="28"/>
        </w:rPr>
        <w:t>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43 муниципального образования Кореновский район» от 03.10.2022 г. № 1444.</w:t>
      </w:r>
    </w:p>
    <w:p w:rsidR="00000000" w:rsidRDefault="00666318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</w:t>
      </w:r>
      <w:r>
        <w:rPr>
          <w:szCs w:val="28"/>
          <w:lang w:val="ru-RU"/>
        </w:rPr>
        <w:t>ное дошкольное образовательное учреждение детский сад № 43 муниципального образования Кореновский район переименовано в Муниципальное автономное дошкольное образовательное учреждение детский сад № 43 муниципального образования Кореновский муниципальный рай</w:t>
      </w:r>
      <w:r>
        <w:rPr>
          <w:szCs w:val="28"/>
          <w:lang w:val="ru-RU"/>
        </w:rPr>
        <w:t>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20.05.2025 № 631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 переименовании  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</w:t>
      </w:r>
      <w:r>
        <w:rPr>
          <w:rFonts w:eastAsia="Courier New" w:cs="Courier New"/>
          <w:szCs w:val="28"/>
          <w:lang w:val="ru-RU"/>
        </w:rPr>
        <w:t xml:space="preserve"> сад № 43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43 муниципального образования Кореновский муниципальный район  Краснодарского края».</w:t>
      </w:r>
    </w:p>
    <w:p w:rsidR="00000000" w:rsidRDefault="00666318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666318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43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666318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43 МО Кореновский район.</w:t>
      </w:r>
    </w:p>
    <w:p w:rsidR="00000000" w:rsidRDefault="00666318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666318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осуществляющая в качестве основной цели ее деятельности образовательную деяте</w:t>
      </w:r>
      <w:r>
        <w:rPr>
          <w:sz w:val="28"/>
          <w:szCs w:val="28"/>
        </w:rPr>
        <w:t>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666318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приобретения лицензии на прав</w:t>
      </w:r>
      <w:r>
        <w:rPr>
          <w:szCs w:val="28"/>
        </w:rPr>
        <w:t>о ведения образовательной деятельности.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353180, Российская Федерация, Краснодарский край, город Кореновск, улица Красноармейская, дом № 110А.  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Заведую</w:t>
      </w:r>
      <w:r>
        <w:rPr>
          <w:sz w:val="28"/>
          <w:szCs w:val="28"/>
        </w:rPr>
        <w:t>щий.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353180, Краснодарский край, город Кореновск, улица Красноармейская, дом № 110А;</w:t>
      </w:r>
    </w:p>
    <w:p w:rsidR="00000000" w:rsidRDefault="00666318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.8. Режим работы устанавливается локальным актом Учреждения.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полномочия учредителя Учреждения осуществляет администрация муниципа</w:t>
      </w:r>
      <w:r>
        <w:rPr>
          <w:sz w:val="28"/>
          <w:szCs w:val="28"/>
        </w:rPr>
        <w:t xml:space="preserve">льного образования Кореновский муниципальный район Краснодарского края.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 края функции и полномочия учредителя Учреждения осуществляет управление образованием а</w:t>
      </w:r>
      <w:r>
        <w:rPr>
          <w:sz w:val="28"/>
          <w:szCs w:val="28"/>
        </w:rPr>
        <w:t xml:space="preserve">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666318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Права собственника имущества Учреждения, которое создано на базе имущества, находящегося в собственности муниципального</w:t>
      </w:r>
      <w:r>
        <w:rPr>
          <w:sz w:val="28"/>
          <w:szCs w:val="28"/>
        </w:rPr>
        <w:t xml:space="preserve">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66631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</w:t>
      </w:r>
      <w:r>
        <w:rPr>
          <w:sz w:val="28"/>
          <w:szCs w:val="28"/>
        </w:rPr>
        <w:t>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666318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1.11. Учреждение имеет обособленное </w:t>
      </w:r>
      <w:r>
        <w:rPr>
          <w:sz w:val="28"/>
          <w:szCs w:val="28"/>
        </w:rPr>
        <w:t>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666318">
      <w:pPr>
        <w:pStyle w:val="af4"/>
        <w:rPr>
          <w:szCs w:val="28"/>
        </w:rPr>
      </w:pPr>
      <w:r>
        <w:rPr>
          <w:szCs w:val="28"/>
          <w:lang w:val="ru-RU"/>
        </w:rPr>
        <w:t xml:space="preserve">        </w:t>
      </w: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</w:t>
      </w:r>
      <w:r>
        <w:rPr>
          <w:szCs w:val="28"/>
        </w:rPr>
        <w:t xml:space="preserve">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666318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</w:t>
      </w:r>
      <w:r>
        <w:rPr>
          <w:szCs w:val="28"/>
        </w:rPr>
        <w:t>щенным наименованием на русском языке. Учреждение вправе иметь штампы и бланки со своим наименованием.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</w:t>
      </w:r>
      <w:r>
        <w:rPr>
          <w:sz w:val="28"/>
          <w:szCs w:val="28"/>
        </w:rPr>
        <w:t>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</w:t>
      </w:r>
      <w:r>
        <w:rPr>
          <w:sz w:val="28"/>
          <w:szCs w:val="28"/>
        </w:rPr>
        <w:t>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 Федерации, Правительства Российской Федерации, Закона</w:t>
      </w:r>
      <w:r>
        <w:rPr>
          <w:sz w:val="28"/>
          <w:szCs w:val="28"/>
        </w:rPr>
        <w:t>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находящимся у него на праве оперативного управления имуществом</w:t>
      </w:r>
      <w:r>
        <w:rPr>
          <w:sz w:val="28"/>
          <w:szCs w:val="28"/>
        </w:rPr>
        <w:t>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Собственником имущества. Собственник имущества автономного учре</w:t>
      </w:r>
      <w:r>
        <w:rPr>
          <w:sz w:val="28"/>
          <w:szCs w:val="28"/>
        </w:rPr>
        <w:t>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Учреждение в соответствии с законодательством Российской Федерации несет ответственно</w:t>
      </w:r>
      <w:r>
        <w:rPr>
          <w:sz w:val="28"/>
          <w:szCs w:val="28"/>
        </w:rPr>
        <w:t xml:space="preserve">сть за: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образовательно</w:t>
      </w:r>
      <w:r>
        <w:rPr>
          <w:sz w:val="28"/>
          <w:szCs w:val="28"/>
        </w:rPr>
        <w:t>го и воспитательного процесса;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</w:t>
      </w:r>
    </w:p>
    <w:p w:rsidR="00000000" w:rsidRDefault="00666318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</w:t>
      </w:r>
      <w:r>
        <w:rPr>
          <w:sz w:val="28"/>
          <w:szCs w:val="28"/>
        </w:rPr>
        <w:t>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666318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666318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666318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 свою деятельность в соответствии с предметом и целями</w:t>
      </w:r>
      <w:r>
        <w:rPr>
          <w:bCs/>
          <w:sz w:val="28"/>
          <w:szCs w:val="28"/>
        </w:rPr>
        <w:t xml:space="preserve">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присмотра и ухо</w:t>
      </w:r>
      <w:r>
        <w:rPr>
          <w:sz w:val="28"/>
          <w:szCs w:val="28"/>
        </w:rPr>
        <w:t xml:space="preserve">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образования. 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</w:t>
      </w:r>
      <w:r>
        <w:rPr>
          <w:bCs/>
          <w:sz w:val="28"/>
          <w:szCs w:val="28"/>
        </w:rPr>
        <w:t>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физических, интеллектуальных, нравственных, эстетических и л</w:t>
      </w:r>
      <w:r>
        <w:rPr>
          <w:bCs/>
          <w:sz w:val="28"/>
          <w:szCs w:val="28"/>
        </w:rPr>
        <w:t xml:space="preserve">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</w:t>
      </w:r>
      <w:r>
        <w:rPr>
          <w:bCs/>
          <w:sz w:val="28"/>
          <w:szCs w:val="28"/>
        </w:rPr>
        <w:t xml:space="preserve"> в том числе их эмоционального благополучия;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</w:t>
      </w:r>
      <w:r>
        <w:rPr>
          <w:bCs/>
          <w:sz w:val="28"/>
          <w:szCs w:val="28"/>
        </w:rPr>
        <w:t>х особенностей (в том числе ограниченных возможностей здоровья);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</w:t>
      </w:r>
      <w:r>
        <w:rPr>
          <w:bCs/>
          <w:sz w:val="28"/>
          <w:szCs w:val="28"/>
        </w:rPr>
        <w:t>грамм дошкольного и начального общего образования);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</w:t>
      </w:r>
      <w:r>
        <w:rPr>
          <w:bCs/>
          <w:sz w:val="28"/>
          <w:szCs w:val="28"/>
        </w:rPr>
        <w:t>екта отношений с самим собой, другими детьми, взрослыми и миром;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</w:t>
      </w:r>
      <w:r>
        <w:rPr>
          <w:bCs/>
          <w:sz w:val="28"/>
          <w:szCs w:val="28"/>
        </w:rPr>
        <w:t>ах человека, семьи, общества.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</w:t>
      </w:r>
      <w:r>
        <w:rPr>
          <w:bCs/>
          <w:sz w:val="28"/>
          <w:szCs w:val="28"/>
        </w:rPr>
        <w:t>етственности ребенка, формирования предпосылок учебной деятельности;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</w:t>
      </w:r>
      <w:r>
        <w:rPr>
          <w:bCs/>
          <w:sz w:val="28"/>
          <w:szCs w:val="28"/>
        </w:rPr>
        <w:t>азовательных потребностей, способностей и состояния здоровья детей;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2.4.8.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</w:t>
      </w:r>
      <w:r>
        <w:rPr>
          <w:bCs/>
          <w:sz w:val="28"/>
          <w:szCs w:val="28"/>
        </w:rPr>
        <w:t>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</w:t>
      </w:r>
      <w:r>
        <w:rPr>
          <w:bCs/>
          <w:sz w:val="28"/>
          <w:szCs w:val="28"/>
        </w:rPr>
        <w:t>ограмм дошкольного образования;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помощи.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Учреждение вправе осуществ</w:t>
      </w:r>
      <w:r>
        <w:rPr>
          <w:bCs/>
          <w:sz w:val="28"/>
          <w:szCs w:val="28"/>
        </w:rPr>
        <w:t>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достижению целей, ради которых оно создано: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</w:t>
      </w:r>
      <w:r>
        <w:rPr>
          <w:bCs/>
          <w:sz w:val="28"/>
          <w:szCs w:val="28"/>
        </w:rPr>
        <w:t>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художественной, физкультурно-спортивной, туристко-краев</w:t>
      </w:r>
      <w:r>
        <w:rPr>
          <w:bCs/>
          <w:sz w:val="28"/>
          <w:szCs w:val="28"/>
        </w:rPr>
        <w:t>едческой, эколого-биологической, военно-патриотической, социально-экономической, естественнонаучной;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консультативная помощь семьям, воспитывающим детей;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</w:t>
      </w:r>
      <w:r>
        <w:rPr>
          <w:bCs/>
          <w:sz w:val="28"/>
          <w:szCs w:val="28"/>
        </w:rPr>
        <w:t>я деятельность в соответствии с лицензией;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666318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программами и федеральным государственным образ</w:t>
      </w:r>
      <w:r>
        <w:rPr>
          <w:bCs/>
          <w:sz w:val="28"/>
          <w:szCs w:val="28"/>
        </w:rPr>
        <w:t>овательным стандартом дошкольного образования;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сдача лома и отходов черных, </w:t>
      </w:r>
      <w:r>
        <w:rPr>
          <w:sz w:val="28"/>
          <w:szCs w:val="28"/>
        </w:rPr>
        <w:t>цветных, драгоценных металлов и других видов вторичного сырья;</w:t>
      </w:r>
    </w:p>
    <w:p w:rsidR="00000000" w:rsidRDefault="00666318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- осуществление спортивной, физкультурно-оздоровительной деятельности;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учителем-логопедом, учителе</w:t>
      </w:r>
      <w:r>
        <w:rPr>
          <w:sz w:val="28"/>
          <w:szCs w:val="28"/>
        </w:rPr>
        <w:t>м-дефектологом и другими узкими специалистами).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установленным муниципальным заданием, при оказании одноро</w:t>
      </w:r>
      <w:r>
        <w:rPr>
          <w:sz w:val="28"/>
          <w:szCs w:val="28"/>
        </w:rPr>
        <w:t>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</w:t>
      </w:r>
      <w:r>
        <w:rPr>
          <w:sz w:val="28"/>
          <w:szCs w:val="28"/>
        </w:rPr>
        <w:t xml:space="preserve"> законодательством.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 воз</w:t>
      </w:r>
      <w:r>
        <w:rPr>
          <w:sz w:val="28"/>
          <w:szCs w:val="28"/>
        </w:rPr>
        <w:t>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охра</w:t>
      </w:r>
      <w:r>
        <w:rPr>
          <w:sz w:val="28"/>
          <w:szCs w:val="28"/>
        </w:rPr>
        <w:t>ны здоровья воспитанников, в том числе обеспечивает: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 xml:space="preserve">    -   наблюдение за состоянием здоровья воспитанников;</w:t>
      </w:r>
    </w:p>
    <w:p w:rsidR="00000000" w:rsidRDefault="00666318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</w:t>
      </w:r>
      <w:r>
        <w:rPr>
          <w:sz w:val="28"/>
          <w:szCs w:val="28"/>
        </w:rPr>
        <w:t>ссийской Федерации;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установленном законом порядке.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</w:t>
      </w:r>
      <w:r>
        <w:rPr>
          <w:sz w:val="28"/>
          <w:szCs w:val="28"/>
        </w:rPr>
        <w:t>ровья воспитанников включает в себя: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</w:t>
      </w:r>
      <w:r>
        <w:rPr>
          <w:sz w:val="28"/>
          <w:szCs w:val="28"/>
        </w:rPr>
        <w:t>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</w:t>
      </w:r>
      <w:r>
        <w:rPr>
          <w:sz w:val="28"/>
          <w:szCs w:val="28"/>
        </w:rPr>
        <w:t xml:space="preserve"> время пребывания в Учреждении;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профилактических мероприятий;</w:t>
      </w:r>
      <w:bookmarkEnd w:id="15"/>
    </w:p>
    <w:p w:rsidR="00000000" w:rsidRDefault="00666318">
      <w:pPr>
        <w:tabs>
          <w:tab w:val="left" w:pos="426"/>
        </w:tabs>
        <w:autoSpaceDE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- обучение пед</w:t>
      </w:r>
      <w:r>
        <w:rPr>
          <w:sz w:val="28"/>
          <w:szCs w:val="28"/>
        </w:rPr>
        <w:t>агогических работников навыкам оказания первой помощи.</w:t>
      </w:r>
    </w:p>
    <w:p w:rsidR="00000000" w:rsidRDefault="00666318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666318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666318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образования.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</w:t>
      </w:r>
      <w:r>
        <w:rPr>
          <w:sz w:val="28"/>
          <w:szCs w:val="28"/>
        </w:rPr>
        <w:t>ьные образовательные программы: дополнительные общеразвивающие программы.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деятельность, в соответствии с федеральным государст</w:t>
      </w:r>
      <w:r>
        <w:rPr>
          <w:sz w:val="28"/>
          <w:szCs w:val="28"/>
        </w:rPr>
        <w:t>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фед</w:t>
      </w:r>
      <w:r>
        <w:rPr>
          <w:sz w:val="28"/>
          <w:szCs w:val="28"/>
        </w:rPr>
        <w:t>еральным государственным образовательным стандартом дошкольного образования (ФГОС ДО).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</w:t>
      </w:r>
      <w:r>
        <w:rPr>
          <w:sz w:val="28"/>
          <w:szCs w:val="28"/>
        </w:rPr>
        <w:t>ие и обучение в Учреждении осуществляется на русском языке.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666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соответствии с требованиями федерального государственного</w:t>
      </w:r>
      <w:r>
        <w:rPr>
          <w:sz w:val="28"/>
          <w:szCs w:val="28"/>
        </w:rPr>
        <w:t xml:space="preserve">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666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</w:t>
      </w:r>
      <w:r>
        <w:rPr>
          <w:sz w:val="28"/>
          <w:szCs w:val="28"/>
        </w:rPr>
        <w:t>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Количество детей в группах устанавливается санитарными нормами и </w:t>
      </w:r>
      <w:r>
        <w:rPr>
          <w:sz w:val="28"/>
          <w:szCs w:val="28"/>
        </w:rPr>
        <w:t>правилами в соответствии с действующим законодательством.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при наличии свободных мест. Дети с ограниченны</w:t>
      </w:r>
      <w:r>
        <w:rPr>
          <w:sz w:val="28"/>
          <w:szCs w:val="28"/>
        </w:rPr>
        <w:t>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Учрежден</w:t>
      </w:r>
      <w:r>
        <w:rPr>
          <w:sz w:val="28"/>
          <w:szCs w:val="28"/>
        </w:rPr>
        <w:t xml:space="preserve">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 и другими документами, рег</w:t>
      </w:r>
      <w:r>
        <w:rPr>
          <w:sz w:val="28"/>
          <w:szCs w:val="28"/>
        </w:rPr>
        <w:t>ламентирующими организацию и осуществление образовательной деятельности.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проводится в очной форме. До</w:t>
      </w:r>
      <w:r>
        <w:rPr>
          <w:sz w:val="28"/>
          <w:szCs w:val="28"/>
        </w:rPr>
        <w:t xml:space="preserve">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</w:t>
      </w:r>
      <w:r>
        <w:rPr>
          <w:sz w:val="28"/>
          <w:szCs w:val="28"/>
        </w:rPr>
        <w:t xml:space="preserve">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направленные на социализацию и формирование у них пр</w:t>
      </w:r>
      <w:r>
        <w:rPr>
          <w:sz w:val="28"/>
          <w:szCs w:val="28"/>
        </w:rPr>
        <w:t>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равных стартовых возможн</w:t>
      </w:r>
      <w:r>
        <w:rPr>
          <w:sz w:val="28"/>
          <w:szCs w:val="28"/>
        </w:rPr>
        <w:t>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содержания и длительность пребывания в них опре</w:t>
      </w:r>
      <w:r>
        <w:rPr>
          <w:sz w:val="28"/>
          <w:szCs w:val="28"/>
        </w:rPr>
        <w:t xml:space="preserve">деляется Учреждением самостоятельно по результатам социального заказа населения.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действующим законодательством Российской Федерации и</w:t>
      </w:r>
      <w:r>
        <w:rPr>
          <w:sz w:val="28"/>
          <w:szCs w:val="28"/>
        </w:rPr>
        <w:t xml:space="preserve"> нормативно-правовыми актами администрации муниципального образования Кореновский район муниципальный район Краснодарского края.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</w:t>
      </w:r>
      <w:r>
        <w:rPr>
          <w:sz w:val="28"/>
          <w:szCs w:val="28"/>
        </w:rPr>
        <w:t>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666318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666318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666318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>4.1. Управление Учреждением осуществляется в соответствии</w:t>
      </w:r>
      <w:r>
        <w:rPr>
          <w:sz w:val="28"/>
          <w:szCs w:val="28"/>
        </w:rPr>
        <w:t xml:space="preserve">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</w:t>
      </w:r>
      <w:r>
        <w:rPr>
          <w:sz w:val="28"/>
          <w:szCs w:val="28"/>
        </w:rPr>
        <w:t>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66631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66631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666318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</w:t>
      </w:r>
      <w:r>
        <w:rPr>
          <w:szCs w:val="28"/>
        </w:rPr>
        <w:t>олнении бюджета, бухгалтерскую, налоговую и иную отчетность;</w:t>
      </w:r>
    </w:p>
    <w:p w:rsidR="00000000" w:rsidRDefault="006663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 принимать локальные н</w:t>
      </w:r>
      <w:r>
        <w:rPr>
          <w:sz w:val="28"/>
          <w:szCs w:val="28"/>
        </w:rPr>
        <w:t>ормативные акты в порядке, предусмотренном настоящим уставом;</w:t>
      </w:r>
    </w:p>
    <w:p w:rsidR="00000000" w:rsidRDefault="0066631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-  зачислять на обучение в Учреждение;</w:t>
      </w:r>
    </w:p>
    <w:p w:rsidR="00000000" w:rsidRDefault="00666318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666318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</w:t>
      </w:r>
      <w:r>
        <w:rPr>
          <w:sz w:val="28"/>
          <w:szCs w:val="28"/>
        </w:rPr>
        <w:t>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666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</w:t>
      </w:r>
      <w:r>
        <w:rPr>
          <w:sz w:val="28"/>
          <w:szCs w:val="28"/>
        </w:rPr>
        <w:t>ь трудовые договоры с работниками Учреждения, осуществлять расстановку кадров;</w:t>
      </w:r>
    </w:p>
    <w:p w:rsidR="00000000" w:rsidRDefault="00666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принимать решения по иным вопросам, связанным с осуществл</w:t>
      </w:r>
      <w:r>
        <w:rPr>
          <w:sz w:val="28"/>
          <w:szCs w:val="28"/>
        </w:rPr>
        <w:t>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уставом;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осуществлять дейст</w:t>
      </w:r>
      <w:r>
        <w:rPr>
          <w:sz w:val="28"/>
          <w:szCs w:val="28"/>
        </w:rPr>
        <w:t>вия без доверенности от имени Учреждения;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выдавать доверенности;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4.5. </w:t>
      </w:r>
      <w:r>
        <w:rPr>
          <w:sz w:val="28"/>
          <w:szCs w:val="28"/>
        </w:rPr>
        <w:t>Заведующий обязан:</w:t>
      </w:r>
    </w:p>
    <w:p w:rsidR="00000000" w:rsidRDefault="00666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666318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</w:t>
      </w:r>
      <w:r>
        <w:rPr>
          <w:rFonts w:eastAsia="Calibri"/>
          <w:sz w:val="28"/>
          <w:szCs w:val="28"/>
        </w:rPr>
        <w:t xml:space="preserve">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</w:t>
      </w:r>
      <w:r>
        <w:rPr>
          <w:rFonts w:eastAsia="Calibri"/>
          <w:sz w:val="28"/>
          <w:szCs w:val="28"/>
        </w:rPr>
        <w:t>нников;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</w:t>
      </w:r>
      <w:r>
        <w:rPr>
          <w:sz w:val="28"/>
          <w:szCs w:val="28"/>
        </w:rPr>
        <w:t>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</w:t>
      </w:r>
      <w:r>
        <w:rPr>
          <w:sz w:val="28"/>
          <w:szCs w:val="28"/>
        </w:rPr>
        <w:t>менную выплату заработной платы работникам, принимать меры по повышению размера заработной платы;</w:t>
      </w:r>
    </w:p>
    <w:p w:rsidR="00000000" w:rsidRDefault="00666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666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-обеспечивать исполнение </w:t>
      </w:r>
      <w:r>
        <w:rPr>
          <w:sz w:val="28"/>
          <w:szCs w:val="28"/>
        </w:rPr>
        <w:t>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 трудовым</w:t>
      </w:r>
      <w:r>
        <w:rPr>
          <w:sz w:val="28"/>
          <w:szCs w:val="28"/>
        </w:rPr>
        <w:t xml:space="preserve"> спорам;</w:t>
      </w:r>
    </w:p>
    <w:p w:rsidR="00000000" w:rsidRDefault="00666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</w:t>
      </w:r>
      <w:r>
        <w:rPr>
          <w:sz w:val="28"/>
          <w:szCs w:val="28"/>
        </w:rPr>
        <w:t>енную настоящим уставом.</w:t>
      </w:r>
    </w:p>
    <w:bookmarkEnd w:id="20"/>
    <w:p w:rsidR="00000000" w:rsidRDefault="00666318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</w:t>
      </w:r>
      <w:r>
        <w:rPr>
          <w:rFonts w:eastAsia="Calibri"/>
          <w:sz w:val="28"/>
          <w:szCs w:val="28"/>
        </w:rPr>
        <w:t>ме образовательных программ в соответствии с учебным планом;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воспитанников, ро</w:t>
      </w:r>
      <w:r>
        <w:rPr>
          <w:rFonts w:eastAsia="Calibri"/>
          <w:sz w:val="28"/>
          <w:szCs w:val="28"/>
        </w:rPr>
        <w:t>дителей (законных представителей) воспитанников;</w:t>
      </w:r>
    </w:p>
    <w:p w:rsidR="00000000" w:rsidRDefault="0066631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66631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сделок, сдел</w:t>
      </w:r>
      <w:r>
        <w:rPr>
          <w:sz w:val="28"/>
          <w:szCs w:val="28"/>
        </w:rPr>
        <w:t>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</w:t>
      </w:r>
      <w:r>
        <w:rPr>
          <w:sz w:val="28"/>
          <w:szCs w:val="28"/>
        </w:rPr>
        <w:t>оответствии с законодательством осуществляет следующие полномочия:</w:t>
      </w:r>
    </w:p>
    <w:p w:rsidR="00000000" w:rsidRDefault="00666318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666318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несёт ответственность за уровень квалификации работников Учреж</w:t>
      </w:r>
      <w:r>
        <w:rPr>
          <w:sz w:val="28"/>
          <w:szCs w:val="28"/>
        </w:rPr>
        <w:t>дения;</w:t>
      </w:r>
    </w:p>
    <w:p w:rsidR="00000000" w:rsidRDefault="00666318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утверждает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666318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</w:t>
      </w:r>
      <w:r>
        <w:rPr>
          <w:sz w:val="28"/>
          <w:szCs w:val="28"/>
        </w:rPr>
        <w:t>дения;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</w:t>
      </w:r>
      <w:r>
        <w:rPr>
          <w:sz w:val="28"/>
          <w:szCs w:val="28"/>
        </w:rPr>
        <w:t>а;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</w:t>
      </w:r>
      <w:r>
        <w:rPr>
          <w:sz w:val="28"/>
          <w:szCs w:val="28"/>
        </w:rPr>
        <w:t>обследования;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всех вопросов, которые </w:t>
      </w:r>
      <w:r>
        <w:rPr>
          <w:sz w:val="28"/>
          <w:szCs w:val="28"/>
        </w:rPr>
        <w:t>не составляют исключительную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66631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</w:t>
      </w:r>
      <w:r>
        <w:rPr>
          <w:sz w:val="28"/>
          <w:szCs w:val="28"/>
        </w:rPr>
        <w:t>тановлено настоящим уставом,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</w:t>
      </w:r>
      <w:r>
        <w:rPr>
          <w:sz w:val="28"/>
          <w:szCs w:val="28"/>
        </w:rPr>
        <w:t xml:space="preserve"> муниципальными правовыми актами муниципального образования Кореновский муниципальный район, настоящим уставом и заключённым с ним трудовым договором.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</w:t>
      </w:r>
      <w:r>
        <w:rPr>
          <w:sz w:val="28"/>
          <w:szCs w:val="28"/>
        </w:rPr>
        <w:t>инистрации муниципального образования Кореновский муниципальный район, осуществляет следующие функции: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 трудовым законодательством на основании трудов</w:t>
      </w:r>
      <w:r>
        <w:rPr>
          <w:sz w:val="28"/>
          <w:szCs w:val="28"/>
        </w:rPr>
        <w:t xml:space="preserve">ого договора, а также: </w:t>
      </w:r>
    </w:p>
    <w:p w:rsidR="00000000" w:rsidRDefault="00666318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</w:t>
      </w:r>
      <w:r>
        <w:rPr>
          <w:sz w:val="28"/>
          <w:szCs w:val="28"/>
        </w:rPr>
        <w:t xml:space="preserve">ляет в служебные командировки;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отпуска без с</w:t>
      </w:r>
      <w:r>
        <w:rPr>
          <w:sz w:val="28"/>
          <w:szCs w:val="28"/>
        </w:rPr>
        <w:t xml:space="preserve">охранения заработной платы.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управлении обра</w:t>
      </w:r>
      <w:r>
        <w:rPr>
          <w:sz w:val="28"/>
          <w:szCs w:val="28"/>
        </w:rPr>
        <w:t>зованием администрации муниципального образования Кореновский муниципальный район.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666318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666318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666318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4.10.</w:t>
      </w:r>
      <w:r>
        <w:rPr>
          <w:sz w:val="28"/>
          <w:szCs w:val="28"/>
        </w:rPr>
        <w:t>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год.</w:t>
      </w:r>
      <w:r>
        <w:rPr>
          <w:sz w:val="28"/>
          <w:szCs w:val="28"/>
        </w:rPr>
        <w:t xml:space="preserve">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</w:t>
      </w:r>
      <w:r>
        <w:rPr>
          <w:sz w:val="28"/>
          <w:szCs w:val="28"/>
        </w:rPr>
        <w:t>ния правомочно, если на нем присутствует 50 % и более от числа работников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</w:t>
      </w:r>
      <w:r>
        <w:rPr>
          <w:sz w:val="28"/>
          <w:szCs w:val="28"/>
        </w:rPr>
        <w:t>го. В случае, если заведующий не согласен с решением Собрания, он выносит вопрос на рассмотрение учредителя.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</w:t>
      </w:r>
      <w:r>
        <w:rPr>
          <w:spacing w:val="-4"/>
          <w:sz w:val="28"/>
          <w:szCs w:val="28"/>
        </w:rPr>
        <w:t>ятые в пределах его полномочий, являются обязательными для всех участников образовательных отношений.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</w:t>
      </w:r>
      <w:r>
        <w:rPr>
          <w:spacing w:val="-4"/>
          <w:sz w:val="28"/>
          <w:szCs w:val="28"/>
        </w:rPr>
        <w:t xml:space="preserve"> открытым голосованием простым большинством голосов.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</w:t>
      </w:r>
      <w:r>
        <w:rPr>
          <w:sz w:val="28"/>
          <w:szCs w:val="28"/>
        </w:rPr>
        <w:t>о договора, Правил внутреннего трудового распорядка, изменений и дополнений к ним;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конфликтных ситуаций между работниками и администр</w:t>
      </w:r>
      <w:r>
        <w:rPr>
          <w:sz w:val="28"/>
          <w:szCs w:val="28"/>
        </w:rPr>
        <w:t>ацией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</w:t>
      </w:r>
      <w:r>
        <w:rPr>
          <w:sz w:val="28"/>
          <w:szCs w:val="28"/>
        </w:rPr>
        <w:t>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</w:t>
      </w:r>
      <w:r>
        <w:rPr>
          <w:sz w:val="28"/>
          <w:szCs w:val="28"/>
        </w:rPr>
        <w:t>брание работников при решении вопросов, отнесенных к его компетенции, не выступает от имени Учреждения.</w:t>
      </w:r>
    </w:p>
    <w:p w:rsidR="00000000" w:rsidRDefault="00666318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</w:t>
      </w:r>
      <w:r>
        <w:rPr>
          <w:sz w:val="28"/>
          <w:szCs w:val="28"/>
        </w:rPr>
        <w:t xml:space="preserve">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действия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</w:t>
      </w:r>
      <w:r>
        <w:rPr>
          <w:sz w:val="28"/>
          <w:szCs w:val="28"/>
        </w:rPr>
        <w:t>бот Учреждения;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666318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666318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стратегию образовательной деятельности Учреждения;</w:t>
      </w:r>
    </w:p>
    <w:p w:rsidR="00000000" w:rsidRDefault="00666318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с</w:t>
      </w:r>
      <w:r>
        <w:rPr>
          <w:sz w:val="28"/>
          <w:szCs w:val="28"/>
        </w:rPr>
        <w:t>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666318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666318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</w:t>
      </w:r>
      <w:r>
        <w:rPr>
          <w:sz w:val="28"/>
          <w:szCs w:val="28"/>
        </w:rPr>
        <w:t>аботников, развития их творческой инициативы, распространения передового педагогического опыта;</w:t>
      </w:r>
    </w:p>
    <w:p w:rsidR="00000000" w:rsidRDefault="00666318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666318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</w:t>
      </w:r>
      <w:r>
        <w:rPr>
          <w:sz w:val="28"/>
          <w:szCs w:val="28"/>
        </w:rPr>
        <w:t>тояния и итогов воспитательно-образовательной работы;</w:t>
      </w:r>
    </w:p>
    <w:p w:rsidR="00000000" w:rsidRDefault="00666318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</w:t>
      </w:r>
      <w:r>
        <w:rPr>
          <w:sz w:val="28"/>
          <w:szCs w:val="28"/>
        </w:rPr>
        <w:t>ых педагогических и информационных технологий, авторских программ, учебно-методических пособий;</w:t>
      </w:r>
    </w:p>
    <w:p w:rsidR="00000000" w:rsidRDefault="00666318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</w:t>
      </w:r>
      <w:r>
        <w:rPr>
          <w:sz w:val="28"/>
          <w:szCs w:val="28"/>
        </w:rPr>
        <w:t>ету Учреждения;</w:t>
      </w:r>
    </w:p>
    <w:p w:rsidR="00000000" w:rsidRDefault="00666318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</w:t>
      </w:r>
      <w:r>
        <w:rPr>
          <w:sz w:val="28"/>
          <w:szCs w:val="28"/>
        </w:rPr>
        <w:t>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</w:t>
      </w:r>
      <w:r>
        <w:rPr>
          <w:sz w:val="28"/>
          <w:szCs w:val="28"/>
        </w:rPr>
        <w:t xml:space="preserve">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</w:t>
      </w:r>
      <w:r>
        <w:rPr>
          <w:sz w:val="28"/>
          <w:szCs w:val="28"/>
        </w:rPr>
        <w:t xml:space="preserve">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Наблюдательный совет Учр</w:t>
      </w:r>
      <w:r>
        <w:rPr>
          <w:sz w:val="28"/>
          <w:szCs w:val="28"/>
        </w:rPr>
        <w:t xml:space="preserve">еждения состоит из 9 человек.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Заведующий Учрежде</w:t>
      </w:r>
      <w:r>
        <w:rPr>
          <w:sz w:val="28"/>
          <w:szCs w:val="28"/>
        </w:rPr>
        <w:t xml:space="preserve">ния и его заместители не могут быть членами Наблюдательного совета автономного учреждения.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Срок полномочий Наблю</w:t>
      </w:r>
      <w:r>
        <w:rPr>
          <w:sz w:val="28"/>
          <w:szCs w:val="28"/>
        </w:rPr>
        <w:t xml:space="preserve">дательного совета Учреждения составляет 5 лет. 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</w:t>
      </w:r>
      <w:r>
        <w:rPr>
          <w:sz w:val="28"/>
          <w:szCs w:val="28"/>
        </w:rPr>
        <w:t>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</w:t>
      </w:r>
      <w:r>
        <w:rPr>
          <w:sz w:val="28"/>
          <w:szCs w:val="28"/>
        </w:rPr>
        <w:t xml:space="preserve"> неснятую и непогашенную судимость.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</w:t>
      </w:r>
      <w:r>
        <w:rPr>
          <w:sz w:val="28"/>
          <w:szCs w:val="28"/>
        </w:rPr>
        <w:t xml:space="preserve"> связанных с участием в работе наблюдательного совета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</w:t>
      </w:r>
      <w:r>
        <w:rPr>
          <w:sz w:val="28"/>
          <w:szCs w:val="28"/>
        </w:rPr>
        <w:t>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к уголовной ответственности.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совета, явл</w:t>
      </w:r>
      <w:r>
        <w:rPr>
          <w:sz w:val="28"/>
          <w:szCs w:val="28"/>
        </w:rPr>
        <w:t>яющегося представителем структурного подразделения администрации муниципального образования Кореновский район и состоящего с этим структурным подразделением в трудовых отношениях, могут быть также прекращены досрочно в случае прекращения трудовых отношений</w:t>
      </w:r>
      <w:r>
        <w:rPr>
          <w:sz w:val="28"/>
          <w:szCs w:val="28"/>
        </w:rPr>
        <w:t>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председатель Наблю</w:t>
      </w:r>
      <w:r>
        <w:rPr>
          <w:sz w:val="28"/>
          <w:szCs w:val="28"/>
        </w:rPr>
        <w:t>дательного совета.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</w:t>
      </w:r>
      <w:r>
        <w:rPr>
          <w:sz w:val="28"/>
          <w:szCs w:val="28"/>
        </w:rPr>
        <w:t>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заседания, пр</w:t>
      </w:r>
      <w:r>
        <w:rPr>
          <w:sz w:val="28"/>
          <w:szCs w:val="28"/>
        </w:rPr>
        <w:t>едседательствует на них и организует ведение протокола.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</w:t>
      </w:r>
      <w:r>
        <w:rPr>
          <w:sz w:val="28"/>
          <w:szCs w:val="28"/>
        </w:rPr>
        <w:t>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заседаний Наб</w:t>
      </w:r>
      <w:r>
        <w:rPr>
          <w:sz w:val="28"/>
          <w:szCs w:val="28"/>
        </w:rPr>
        <w:t>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членам Наблю</w:t>
      </w:r>
      <w:r>
        <w:rPr>
          <w:sz w:val="28"/>
          <w:szCs w:val="28"/>
        </w:rPr>
        <w:t>дательного совета не позднее, чем за три дня до проведения заседания.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Наблюдательный совет </w:t>
      </w:r>
      <w:r>
        <w:rPr>
          <w:sz w:val="28"/>
          <w:szCs w:val="28"/>
        </w:rPr>
        <w:t>Учреждения рассматривает: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представите</w:t>
      </w:r>
      <w:r>
        <w:rPr>
          <w:sz w:val="28"/>
          <w:szCs w:val="28"/>
        </w:rPr>
        <w:t>льств;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об изъятии имущества, закрепленного за автономным учреждением на праве оперативного </w:t>
      </w:r>
      <w:r>
        <w:rPr>
          <w:sz w:val="28"/>
          <w:szCs w:val="28"/>
        </w:rPr>
        <w:t>управления;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</w:t>
      </w:r>
      <w:r>
        <w:rPr>
          <w:sz w:val="28"/>
          <w:szCs w:val="28"/>
        </w:rPr>
        <w:t>ным образом другим юридическим лицам, в качестве учредителя или участника;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</w:t>
      </w:r>
      <w:r>
        <w:rPr>
          <w:sz w:val="28"/>
          <w:szCs w:val="28"/>
        </w:rPr>
        <w:t>ении изменений в Положение о закупках товаров работ и услуг для нужд автономного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финансово</w:t>
      </w:r>
      <w:r>
        <w:rPr>
          <w:sz w:val="28"/>
          <w:szCs w:val="28"/>
        </w:rPr>
        <w:t>-хозяйственной деятельности, годовую бухгалтерскую отчетность автономного учреждения;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само</w:t>
      </w:r>
      <w:r>
        <w:rPr>
          <w:sz w:val="28"/>
          <w:szCs w:val="28"/>
        </w:rPr>
        <w:t>стоятельно;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заведующего Учреждения о выборе кредитных организаций, в </w:t>
      </w:r>
      <w:r>
        <w:rPr>
          <w:sz w:val="28"/>
          <w:szCs w:val="28"/>
        </w:rPr>
        <w:t>которых автономное учреждение может открыть банковские счета;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666318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быт</w:t>
      </w:r>
      <w:r>
        <w:rPr>
          <w:sz w:val="28"/>
          <w:szCs w:val="28"/>
        </w:rPr>
        <w:t>ь переданы на рассмотрение другим органам управления автономного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созываются его председателем по собственной и</w:t>
      </w:r>
      <w:r>
        <w:rPr>
          <w:sz w:val="28"/>
          <w:szCs w:val="28"/>
        </w:rPr>
        <w:t>нициативе, по требованию учредителя, члена Наблюдательного совета или заведующего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прот</w:t>
      </w:r>
      <w:r>
        <w:rPr>
          <w:sz w:val="28"/>
          <w:szCs w:val="28"/>
        </w:rPr>
        <w:t>ив их присутствия не возражает более чем одна треть от общего числа членов Наблюдательного совета.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его члены извещены о времени, месте его проведения и на заседании присутствует более половины</w:t>
      </w:r>
      <w:r>
        <w:rPr>
          <w:sz w:val="28"/>
          <w:szCs w:val="28"/>
        </w:rPr>
        <w:t xml:space="preserve">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может быть представлен</w:t>
      </w:r>
      <w:r>
        <w:rPr>
          <w:sz w:val="28"/>
          <w:szCs w:val="28"/>
        </w:rPr>
        <w:t>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</w:t>
      </w:r>
      <w:r>
        <w:rPr>
          <w:sz w:val="28"/>
          <w:szCs w:val="28"/>
        </w:rPr>
        <w:t xml:space="preserve">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голос. В случае равенств</w:t>
      </w:r>
      <w:r>
        <w:rPr>
          <w:sz w:val="28"/>
          <w:szCs w:val="28"/>
        </w:rPr>
        <w:t>а голосов решающим является голос председателя наблюдательного совета.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Наблюдательного совета на </w:t>
      </w:r>
      <w:r>
        <w:rPr>
          <w:sz w:val="28"/>
          <w:szCs w:val="28"/>
        </w:rPr>
        <w:t>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666318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педагогических работников по</w:t>
      </w:r>
      <w:r>
        <w:rPr>
          <w:sz w:val="28"/>
          <w:szCs w:val="28"/>
        </w:rPr>
        <w:t xml:space="preserve">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</w:t>
      </w:r>
      <w:r>
        <w:rPr>
          <w:sz w:val="28"/>
          <w:szCs w:val="28"/>
        </w:rPr>
        <w:t>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666318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объединению усилий семьи и</w:t>
      </w:r>
      <w:r>
        <w:rPr>
          <w:spacing w:val="-4"/>
          <w:sz w:val="28"/>
          <w:szCs w:val="28"/>
        </w:rPr>
        <w:t xml:space="preserve">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666318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решению собрания. Избран</w:t>
      </w:r>
      <w:r>
        <w:rPr>
          <w:sz w:val="28"/>
          <w:szCs w:val="28"/>
        </w:rPr>
        <w:t xml:space="preserve">ные члены родительского совета избирают председателя и секретаря. </w:t>
      </w:r>
    </w:p>
    <w:p w:rsidR="00000000" w:rsidRDefault="00666318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</w:t>
      </w:r>
      <w:r>
        <w:rPr>
          <w:sz w:val="28"/>
          <w:szCs w:val="28"/>
        </w:rPr>
        <w:t xml:space="preserve">дении. </w:t>
      </w:r>
    </w:p>
    <w:p w:rsidR="00000000" w:rsidRDefault="00666318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666318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sz w:val="28"/>
          <w:szCs w:val="28"/>
        </w:rPr>
      </w:pP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</w:t>
      </w:r>
      <w:r>
        <w:rPr>
          <w:sz w:val="28"/>
          <w:szCs w:val="28"/>
        </w:rPr>
        <w:t>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утверждении порядка допуск</w:t>
      </w:r>
      <w:r>
        <w:rPr>
          <w:sz w:val="28"/>
          <w:szCs w:val="28"/>
        </w:rPr>
        <w:t>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занятию педагогической</w:t>
      </w:r>
      <w:r>
        <w:rPr>
          <w:sz w:val="28"/>
          <w:szCs w:val="28"/>
        </w:rPr>
        <w:t xml:space="preserve">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программам среднего профессионального образования по специальности, входящим в укрупненную груп</w:t>
      </w:r>
      <w:r>
        <w:rPr>
          <w:sz w:val="28"/>
          <w:szCs w:val="28"/>
        </w:rPr>
        <w:t>пу специальностей «Образование и педагогические науки», и успешно прошедшие промежуточные аттестации.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</w:t>
      </w:r>
      <w:r>
        <w:rPr>
          <w:sz w:val="28"/>
          <w:szCs w:val="28"/>
        </w:rPr>
        <w:t>а от вмешательства в профессиональную деятельность;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право на творческую инициативу, разработку и применение авторских программ и методов обучения </w:t>
      </w:r>
      <w:r>
        <w:rPr>
          <w:sz w:val="28"/>
          <w:szCs w:val="28"/>
        </w:rPr>
        <w:t>и воспитания в пределах реализуемой образовательной программы;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</w:t>
      </w:r>
      <w:r>
        <w:rPr>
          <w:sz w:val="28"/>
          <w:szCs w:val="28"/>
        </w:rPr>
        <w:t>ании;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</w:t>
      </w:r>
      <w:r>
        <w:rPr>
          <w:sz w:val="28"/>
          <w:szCs w:val="28"/>
        </w:rPr>
        <w:t>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право на бесплатное пользование библиотеками и информационными ресурсами, а также доступ в порядке, установленном локальными нормативными </w:t>
      </w:r>
      <w:r>
        <w:rPr>
          <w:sz w:val="28"/>
          <w:szCs w:val="28"/>
        </w:rPr>
        <w:t xml:space="preserve">актами организации, осуществляющей образовательную деятельность, 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</w:t>
      </w:r>
      <w:r>
        <w:rPr>
          <w:sz w:val="28"/>
          <w:szCs w:val="28"/>
        </w:rPr>
        <w:t>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право на участие в управлении Учреждением, в том числе в коллегиальных органах управления, </w:t>
      </w:r>
      <w:r>
        <w:rPr>
          <w:sz w:val="28"/>
          <w:szCs w:val="28"/>
        </w:rPr>
        <w:t>в порядке, установленном настоящим уставом;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</w:t>
      </w:r>
      <w:r>
        <w:rPr>
          <w:sz w:val="28"/>
          <w:szCs w:val="28"/>
        </w:rPr>
        <w:t>ии в формах и в порядке, которые установлены законодательством Российской Федерации;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</w:t>
      </w:r>
      <w:r>
        <w:rPr>
          <w:sz w:val="28"/>
          <w:szCs w:val="28"/>
        </w:rPr>
        <w:t>дливое и объективное расследование нарушения норм профессиональной этики педагогических работников.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право на </w:t>
      </w:r>
      <w:r>
        <w:rPr>
          <w:sz w:val="28"/>
          <w:szCs w:val="28"/>
        </w:rPr>
        <w:t>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Российской Федерации;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</w:t>
      </w:r>
      <w:r>
        <w:rPr>
          <w:sz w:val="28"/>
          <w:szCs w:val="28"/>
        </w:rPr>
        <w:t>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право на предоставление педагогическим работникам, </w:t>
      </w:r>
      <w:r>
        <w:rPr>
          <w:sz w:val="28"/>
          <w:szCs w:val="28"/>
        </w:rPr>
        <w:t>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иные трудовые права, меры социальной поддержки, устано</w:t>
      </w:r>
      <w:r>
        <w:rPr>
          <w:sz w:val="28"/>
          <w:szCs w:val="28"/>
        </w:rPr>
        <w:t xml:space="preserve">вленные 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образовательных программ;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активность, самостоятельно</w:t>
      </w:r>
      <w:r>
        <w:rPr>
          <w:sz w:val="28"/>
          <w:szCs w:val="28"/>
        </w:rPr>
        <w:t>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</w:t>
      </w:r>
      <w:r>
        <w:rPr>
          <w:sz w:val="28"/>
          <w:szCs w:val="28"/>
        </w:rPr>
        <w:t>ивающие высокое качество образования формы, методы обучения и воспитания;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</w:t>
      </w:r>
      <w:r>
        <w:rPr>
          <w:sz w:val="28"/>
          <w:szCs w:val="28"/>
        </w:rPr>
        <w:t>зможностями здоровья, взаимодействовать при необходимости с медицинскими организациями;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</w:t>
      </w:r>
      <w:r>
        <w:rPr>
          <w:sz w:val="28"/>
          <w:szCs w:val="28"/>
        </w:rPr>
        <w:t>азовании;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</w:t>
      </w:r>
      <w:r>
        <w:rPr>
          <w:sz w:val="28"/>
          <w:szCs w:val="28"/>
        </w:rPr>
        <w:t>льством Российской Федерации порядке обучение и проверку знаний и навыков в области охраны труда;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</w:t>
      </w:r>
      <w:r>
        <w:rPr>
          <w:sz w:val="28"/>
          <w:szCs w:val="28"/>
        </w:rPr>
        <w:t>и.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</w:t>
      </w:r>
      <w:r>
        <w:rPr>
          <w:sz w:val="28"/>
          <w:szCs w:val="28"/>
        </w:rPr>
        <w:t>икту интересов педагогического работника.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</w:t>
      </w:r>
      <w:r>
        <w:rPr>
          <w:sz w:val="28"/>
          <w:szCs w:val="28"/>
        </w:rPr>
        <w:t>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</w:t>
      </w:r>
      <w:r>
        <w:rPr>
          <w:sz w:val="28"/>
          <w:szCs w:val="28"/>
        </w:rPr>
        <w:t>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</w:t>
      </w:r>
      <w:r>
        <w:rPr>
          <w:sz w:val="28"/>
          <w:szCs w:val="28"/>
        </w:rPr>
        <w:t>ции.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материальную ответственнос</w:t>
      </w:r>
      <w:r>
        <w:rPr>
          <w:sz w:val="28"/>
          <w:szCs w:val="28"/>
        </w:rPr>
        <w:t>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инженерно-технических, администрат</w:t>
      </w:r>
      <w:r>
        <w:rPr>
          <w:sz w:val="28"/>
          <w:szCs w:val="28"/>
          <w:shd w:val="clear" w:color="auto" w:fill="FFFFFF"/>
        </w:rPr>
        <w:t xml:space="preserve">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профессиональным ст</w:t>
      </w:r>
      <w:r>
        <w:rPr>
          <w:sz w:val="28"/>
          <w:szCs w:val="28"/>
        </w:rPr>
        <w:t>андартам.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</w:t>
      </w:r>
      <w:r>
        <w:rPr>
          <w:sz w:val="28"/>
          <w:szCs w:val="28"/>
        </w:rPr>
        <w:t>доставление ему работы, обусловленной трудовым договором;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</w:t>
      </w:r>
      <w:r>
        <w:rPr>
          <w:sz w:val="28"/>
          <w:szCs w:val="28"/>
        </w:rPr>
        <w:t xml:space="preserve"> соответствии со своей квалификацией, сложностью труда, количеством и качеством выполненной работы;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сокращённого рабочего времени для отдельных профессий и категорий работ</w:t>
      </w:r>
      <w:r>
        <w:rPr>
          <w:sz w:val="28"/>
          <w:szCs w:val="28"/>
        </w:rPr>
        <w:t>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полную достоверную информацию об условиях труда и требованиях охраны труда на рабочем месте, включая реализацию прав, предусмотренных законом </w:t>
      </w:r>
      <w:r>
        <w:rPr>
          <w:sz w:val="28"/>
          <w:szCs w:val="28"/>
        </w:rPr>
        <w:t>о специальной оценке условий труда;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</w:t>
      </w:r>
      <w:r>
        <w:rPr>
          <w:sz w:val="28"/>
          <w:szCs w:val="28"/>
        </w:rPr>
        <w:t>ых прав, свобод и законных интересов;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коллективным договором ф</w:t>
      </w:r>
      <w:r>
        <w:rPr>
          <w:sz w:val="28"/>
          <w:szCs w:val="28"/>
        </w:rPr>
        <w:t>ормах;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интересов всеми не</w:t>
      </w:r>
      <w:r>
        <w:rPr>
          <w:sz w:val="28"/>
          <w:szCs w:val="28"/>
        </w:rPr>
        <w:t xml:space="preserve"> запрещёнными законом способами;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исполнением трудовых об</w:t>
      </w:r>
      <w:r>
        <w:rPr>
          <w:sz w:val="28"/>
          <w:szCs w:val="28"/>
        </w:rPr>
        <w:t>язанностей, и компенсацию морального вреда в порядке, установленном федеральными законами;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</w:t>
      </w:r>
      <w:r>
        <w:rPr>
          <w:sz w:val="28"/>
          <w:szCs w:val="28"/>
        </w:rPr>
        <w:t xml:space="preserve"> с трудовым законодательством Российской Федерации.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несёт ответс</w:t>
      </w:r>
      <w:r>
        <w:rPr>
          <w:sz w:val="28"/>
          <w:szCs w:val="28"/>
        </w:rPr>
        <w:t>твенность за сохранность этого имущества) и других работников;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</w:t>
      </w:r>
      <w:r>
        <w:rPr>
          <w:sz w:val="28"/>
          <w:szCs w:val="28"/>
        </w:rPr>
        <w:t>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Российской Федерации по</w:t>
      </w:r>
      <w:r>
        <w:rPr>
          <w:sz w:val="28"/>
          <w:szCs w:val="28"/>
        </w:rPr>
        <w:t>рядке обучение и проверку знаний и навыков в области охраны труда;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</w:t>
      </w:r>
      <w:r>
        <w:rPr>
          <w:sz w:val="28"/>
          <w:szCs w:val="28"/>
        </w:rPr>
        <w:t>ёт ответственность: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6663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66631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</w:t>
      </w:r>
      <w:r>
        <w:rPr>
          <w:sz w:val="28"/>
          <w:szCs w:val="28"/>
        </w:rPr>
        <w:t>и с действующим законодательством Российской Федерации.</w:t>
      </w:r>
    </w:p>
    <w:p w:rsidR="00000000" w:rsidRDefault="00666318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666318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666318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666318">
      <w:pPr>
        <w:widowControl w:val="0"/>
        <w:tabs>
          <w:tab w:val="left" w:pos="426"/>
        </w:tabs>
        <w:autoSpaceDE w:val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666318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</w:t>
      </w:r>
      <w:r>
        <w:rPr>
          <w:bCs/>
          <w:sz w:val="28"/>
          <w:szCs w:val="28"/>
        </w:rPr>
        <w:t xml:space="preserve">соответствии с Гражданским кодексом Российской Федерации. </w:t>
      </w:r>
    </w:p>
    <w:p w:rsidR="00000000" w:rsidRDefault="00666318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Учреждением своих уставных задач, предостав</w:t>
      </w:r>
      <w:r>
        <w:rPr>
          <w:sz w:val="28"/>
          <w:szCs w:val="28"/>
        </w:rPr>
        <w:t>ляется ему на праве постоянного (бессрочного) пользования.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666318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6.4. Продук</w:t>
      </w:r>
      <w:r>
        <w:rPr>
          <w:bCs/>
          <w:sz w:val="28"/>
          <w:szCs w:val="28"/>
        </w:rPr>
        <w:t xml:space="preserve">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</w:t>
      </w:r>
      <w:r>
        <w:rPr>
          <w:bCs/>
          <w:sz w:val="28"/>
          <w:szCs w:val="28"/>
        </w:rPr>
        <w:t>ксом Российской Федерации, другими законами и иными правовыми актами для приобретения права собственности.</w:t>
      </w:r>
    </w:p>
    <w:p w:rsidR="00000000" w:rsidRDefault="00666318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</w:t>
      </w:r>
      <w:r>
        <w:rPr>
          <w:bCs/>
          <w:sz w:val="28"/>
          <w:szCs w:val="28"/>
        </w:rPr>
        <w:t xml:space="preserve">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оперативного управления или находящиеся в его с</w:t>
      </w:r>
      <w:r>
        <w:rPr>
          <w:bCs/>
          <w:sz w:val="28"/>
          <w:szCs w:val="28"/>
        </w:rPr>
        <w:t>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</w:t>
      </w:r>
      <w:r>
        <w:rPr>
          <w:bCs/>
          <w:sz w:val="28"/>
          <w:szCs w:val="28"/>
        </w:rPr>
        <w:t>галтерский учёт, инвентаризацию, сохранность и несёт бремя расходов на его содержание.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Учредителем или приобретё</w:t>
      </w:r>
      <w:r>
        <w:rPr>
          <w:bCs/>
          <w:sz w:val="28"/>
          <w:szCs w:val="28"/>
        </w:rPr>
        <w:t xml:space="preserve">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6.10</w:t>
      </w:r>
      <w:r>
        <w:rPr>
          <w:bCs/>
          <w:sz w:val="28"/>
          <w:szCs w:val="28"/>
        </w:rPr>
        <w:t xml:space="preserve">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 органов местного самоуправления муници</w:t>
      </w:r>
      <w:r>
        <w:rPr>
          <w:bCs/>
          <w:sz w:val="28"/>
          <w:szCs w:val="28"/>
        </w:rPr>
        <w:t xml:space="preserve">пального образования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</w:t>
      </w:r>
      <w:r>
        <w:rPr>
          <w:bCs/>
          <w:sz w:val="28"/>
          <w:szCs w:val="28"/>
        </w:rPr>
        <w:t xml:space="preserve">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666318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 район</w:t>
      </w:r>
      <w:r>
        <w:rPr>
          <w:spacing w:val="-6"/>
          <w:sz w:val="28"/>
          <w:szCs w:val="28"/>
        </w:rPr>
        <w:t>;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</w:t>
      </w:r>
      <w:r>
        <w:rPr>
          <w:sz w:val="28"/>
          <w:szCs w:val="28"/>
        </w:rPr>
        <w:t xml:space="preserve">Краснодарского края; </w:t>
      </w:r>
    </w:p>
    <w:p w:rsidR="00000000" w:rsidRDefault="00666318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666318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666318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666318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</w:t>
      </w:r>
      <w:r>
        <w:rPr>
          <w:szCs w:val="28"/>
        </w:rPr>
        <w:t>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 оплату коммунальных услуг), в соответствии с нормативами, осуществляется из бюдж</w:t>
      </w:r>
      <w:r>
        <w:rPr>
          <w:szCs w:val="28"/>
        </w:rPr>
        <w:t>ета Краснодарского края.</w:t>
      </w:r>
    </w:p>
    <w:p w:rsidR="00000000" w:rsidRDefault="00666318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 полномочий по финансовому обеспечению получения бесплатного дошкольного образова</w:t>
      </w:r>
      <w:r>
        <w:rPr>
          <w:szCs w:val="28"/>
        </w:rPr>
        <w:t>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</w:t>
      </w:r>
      <w:r>
        <w:rPr>
          <w:szCs w:val="28"/>
          <w:lang w:val="ru-RU"/>
        </w:rPr>
        <w:t xml:space="preserve"> муниципальный </w:t>
      </w:r>
      <w:r>
        <w:rPr>
          <w:szCs w:val="28"/>
        </w:rPr>
        <w:t>район.</w:t>
      </w:r>
    </w:p>
    <w:p w:rsidR="00000000" w:rsidRDefault="00666318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</w:t>
      </w:r>
      <w:r>
        <w:rPr>
          <w:szCs w:val="28"/>
        </w:rPr>
        <w:t>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Учреждения, учитываются на отдельном балансе и используются для достижения цел</w:t>
      </w:r>
      <w:r>
        <w:rPr>
          <w:szCs w:val="28"/>
        </w:rPr>
        <w:t>ей, ради которых создано Учреждение.</w:t>
      </w:r>
    </w:p>
    <w:p w:rsidR="00000000" w:rsidRDefault="00666318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деятельности и использования закрепленного за Учреждением имущества.</w:t>
      </w:r>
    </w:p>
    <w:p w:rsidR="00000000" w:rsidRDefault="00666318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</w:t>
      </w:r>
      <w:r>
        <w:rPr>
          <w:sz w:val="28"/>
          <w:szCs w:val="28"/>
        </w:rPr>
        <w:t>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организациях и (или) лицевые счета соответственно в территориальных органах Федерального казначейства, финансовых</w:t>
      </w:r>
      <w:r>
        <w:rPr>
          <w:sz w:val="28"/>
          <w:szCs w:val="28"/>
        </w:rPr>
        <w:t xml:space="preserve"> органах субъектов Российской Федерации, муниципальных образований.</w:t>
      </w:r>
    </w:p>
    <w:p w:rsidR="00000000" w:rsidRDefault="00666318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 xml:space="preserve">6.17. Средства, полученные Учреждением,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666318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</w:t>
      </w:r>
      <w:r>
        <w:rPr>
          <w:szCs w:val="28"/>
        </w:rPr>
        <w:t>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666318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</w:t>
      </w:r>
      <w:r>
        <w:rPr>
          <w:szCs w:val="28"/>
        </w:rPr>
        <w:t>терии.</w:t>
      </w:r>
    </w:p>
    <w:p w:rsidR="00000000" w:rsidRDefault="00666318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666318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</w:t>
      </w:r>
      <w:r>
        <w:rPr>
          <w:sz w:val="28"/>
          <w:szCs w:val="28"/>
        </w:rPr>
        <w:t xml:space="preserve">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666318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</w:t>
      </w:r>
      <w:r>
        <w:rPr>
          <w:szCs w:val="28"/>
        </w:rPr>
        <w:t xml:space="preserve"> документы, предусмотренные статьей 29 Федерального закона от 29 декабря 2012 года № 273-ФЗ </w:t>
      </w:r>
      <w:r>
        <w:rPr>
          <w:szCs w:val="28"/>
          <w:lang w:val="ru-RU"/>
        </w:rPr>
        <w:t xml:space="preserve">                      </w:t>
      </w:r>
      <w:r>
        <w:rPr>
          <w:szCs w:val="28"/>
        </w:rPr>
        <w:t>«Об образовании в Российской Федерации».</w:t>
      </w:r>
    </w:p>
    <w:p w:rsidR="00000000" w:rsidRDefault="00666318">
      <w:pPr>
        <w:tabs>
          <w:tab w:val="left" w:pos="0"/>
          <w:tab w:val="left" w:pos="426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6.21. Учреждение вправе за счёт средств от приносящей доход деятельности награждать обучающихся </w:t>
      </w:r>
      <w:r>
        <w:rPr>
          <w:sz w:val="28"/>
          <w:szCs w:val="28"/>
        </w:rPr>
        <w:t xml:space="preserve">грамотами, дипломами, ценными подарками. </w:t>
      </w:r>
    </w:p>
    <w:p w:rsidR="00000000" w:rsidRDefault="00666318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666318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666318">
      <w:pPr>
        <w:shd w:val="clear" w:color="auto" w:fill="FFFFFF"/>
        <w:tabs>
          <w:tab w:val="left" w:pos="200"/>
          <w:tab w:val="left" w:pos="426"/>
        </w:tabs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порядке, установленном настоящим Уставом.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</w:t>
      </w:r>
      <w:r>
        <w:rPr>
          <w:rFonts w:ascii="Times New Roman" w:hAnsi="Times New Roman" w:cs="Times New Roman"/>
          <w:sz w:val="28"/>
          <w:szCs w:val="28"/>
        </w:rPr>
        <w:t>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Коллективным договором, соглашениями может быть предусмотрено принятие локальны</w:t>
      </w:r>
      <w:r>
        <w:rPr>
          <w:rFonts w:ascii="Times New Roman" w:hAnsi="Times New Roman" w:cs="Times New Roman"/>
          <w:sz w:val="28"/>
          <w:szCs w:val="28"/>
        </w:rPr>
        <w:t xml:space="preserve">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направляет проект локального нормативного акта, затрагивающего права и законные инт</w:t>
      </w:r>
      <w:r>
        <w:rPr>
          <w:rFonts w:ascii="Times New Roman" w:hAnsi="Times New Roman" w:cs="Times New Roman"/>
          <w:sz w:val="28"/>
          <w:szCs w:val="28"/>
        </w:rPr>
        <w:t>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случаях, которые предусмотрены трудовым законодательством – в выборный орган перви</w:t>
      </w:r>
      <w:r>
        <w:rPr>
          <w:rFonts w:ascii="Times New Roman" w:hAnsi="Times New Roman" w:cs="Times New Roman"/>
          <w:sz w:val="28"/>
          <w:szCs w:val="28"/>
        </w:rPr>
        <w:t xml:space="preserve">чной профсоюзной организации, представляющий интересы всех или большинства работников Учреждения.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</w:t>
      </w:r>
      <w:r>
        <w:rPr>
          <w:rFonts w:ascii="Times New Roman" w:hAnsi="Times New Roman" w:cs="Times New Roman"/>
          <w:sz w:val="28"/>
          <w:szCs w:val="28"/>
        </w:rPr>
        <w:t xml:space="preserve">го акта направляет заведующему Учреждения мотивированное мнение по проекту в письменной форме.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первичной профсоюзной организации не содержит согласия с проектом локального нормат</w:t>
      </w:r>
      <w:r>
        <w:rPr>
          <w:rFonts w:ascii="Times New Roman" w:hAnsi="Times New Roman" w:cs="Times New Roman"/>
          <w:sz w:val="28"/>
          <w:szCs w:val="28"/>
        </w:rPr>
        <w:t xml:space="preserve">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 родителей, выборным органом </w:t>
      </w: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в целях достижения взаимоприемлемого решения.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При недостижении согласия возникшие разногласия оформляются протоколом, после чего заведующий Учреждения имеет право принять локальный нормативный акт. </w:t>
      </w:r>
    </w:p>
    <w:p w:rsidR="00000000" w:rsidRDefault="00666318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</w:t>
      </w:r>
      <w:r>
        <w:rPr>
          <w:rFonts w:ascii="Times New Roman" w:hAnsi="Times New Roman" w:cs="Times New Roman"/>
          <w:sz w:val="28"/>
          <w:szCs w:val="28"/>
        </w:rPr>
        <w:t>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</w:t>
      </w:r>
      <w:r>
        <w:rPr>
          <w:rFonts w:ascii="Times New Roman" w:hAnsi="Times New Roman" w:cs="Times New Roman"/>
          <w:sz w:val="28"/>
          <w:szCs w:val="28"/>
        </w:rPr>
        <w:t xml:space="preserve">аво начать процедуру коллективного трудового спора в порядке, установленном Трудовым Кодексом. </w:t>
      </w:r>
    </w:p>
    <w:p w:rsidR="00000000" w:rsidRDefault="00666318">
      <w:pPr>
        <w:pStyle w:val="Default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</w:t>
      </w:r>
      <w:r>
        <w:rPr>
          <w:rFonts w:ascii="Times New Roman" w:hAnsi="Times New Roman" w:cs="Times New Roman"/>
          <w:sz w:val="28"/>
          <w:szCs w:val="28"/>
        </w:rPr>
        <w:t>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666318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666318">
      <w:pPr>
        <w:tabs>
          <w:tab w:val="left" w:pos="426"/>
        </w:tabs>
        <w:jc w:val="center"/>
        <w:rPr>
          <w:b/>
          <w:color w:val="000000"/>
          <w:sz w:val="28"/>
          <w:szCs w:val="28"/>
        </w:rPr>
      </w:pPr>
    </w:p>
    <w:p w:rsidR="00000000" w:rsidRDefault="00666318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666318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666318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</w:t>
      </w:r>
      <w:r>
        <w:rPr>
          <w:sz w:val="28"/>
          <w:szCs w:val="28"/>
        </w:rPr>
        <w:t>онодательством Российской Федерации.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</w:t>
      </w:r>
      <w:r>
        <w:rPr>
          <w:sz w:val="28"/>
          <w:szCs w:val="28"/>
        </w:rPr>
        <w:t>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</w:t>
      </w:r>
      <w:r>
        <w:rPr>
          <w:sz w:val="28"/>
          <w:szCs w:val="28"/>
        </w:rPr>
        <w:t>ия допускается на основании положительного заключения комиссии по оценке последствий такого решения.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Ликвидационная комиссия от имени ликвидируемо</w:t>
      </w:r>
      <w:r>
        <w:rPr>
          <w:sz w:val="28"/>
          <w:szCs w:val="28"/>
        </w:rPr>
        <w:t>го Учреждения выступает в суде.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 Ликвидация Учреждения счит</w:t>
      </w:r>
      <w:r>
        <w:rPr>
          <w:sz w:val="28"/>
          <w:szCs w:val="28"/>
        </w:rPr>
        <w:t>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666318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</w:t>
      </w:r>
      <w:r>
        <w:rPr>
          <w:sz w:val="28"/>
          <w:szCs w:val="28"/>
        </w:rPr>
        <w:t>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При ликвидации образовательной </w:t>
      </w:r>
      <w:r>
        <w:rPr>
          <w:sz w:val="28"/>
          <w:szCs w:val="28"/>
          <w:shd w:val="clear" w:color="auto" w:fill="FFFFFF"/>
        </w:rPr>
        <w:t>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666318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</w:t>
      </w:r>
      <w:r>
        <w:rPr>
          <w:sz w:val="28"/>
          <w:szCs w:val="28"/>
        </w:rPr>
        <w:t>ересов в соответствии с законодательством Российской Федерации.</w:t>
      </w:r>
    </w:p>
    <w:p w:rsidR="00000000" w:rsidRDefault="00666318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666318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666318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666318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666318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      </w:t>
      </w:r>
      <w:r>
        <w:rPr>
          <w:szCs w:val="28"/>
          <w:lang w:val="ru-RU"/>
        </w:rPr>
        <w:t>9.1. Изменения и дополнения в настоящий устав утверждаются постановлением администрация муниципального образования Кореновский муниципальный район</w:t>
      </w:r>
      <w:r>
        <w:rPr>
          <w:szCs w:val="28"/>
          <w:lang w:val="ru-RU"/>
        </w:rPr>
        <w:t xml:space="preserve"> Краснодарского края и подлежат государственной регистрации.</w:t>
      </w:r>
    </w:p>
    <w:p w:rsidR="00000000" w:rsidRDefault="00666318"/>
    <w:sectPr w:rsidR="00000000">
      <w:headerReference w:type="default" r:id="rId12"/>
      <w:headerReference w:type="first" r:id="rId13"/>
      <w:pgSz w:w="11906" w:h="16838"/>
      <w:pgMar w:top="1758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6318">
      <w:r>
        <w:separator/>
      </w:r>
    </w:p>
  </w:endnote>
  <w:endnote w:type="continuationSeparator" w:id="0">
    <w:p w:rsidR="00000000" w:rsidRDefault="0066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6318">
      <w:r>
        <w:separator/>
      </w:r>
    </w:p>
  </w:footnote>
  <w:footnote w:type="continuationSeparator" w:id="0">
    <w:p w:rsidR="00000000" w:rsidRDefault="0066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6318">
    <w:pPr>
      <w:pStyle w:val="af8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31</w:t>
    </w:r>
    <w:r>
      <w:rPr>
        <w:sz w:val="28"/>
      </w:rPr>
      <w:fldChar w:fldCharType="end"/>
    </w:r>
  </w:p>
  <w:p w:rsidR="00000000" w:rsidRDefault="00666318">
    <w:pPr>
      <w:pStyle w:val="af8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6318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318"/>
    <w:rsid w:val="0066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C03F04E-F4A4-4CF5-BE87-3A8B3027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10249</Words>
  <Characters>58421</Characters>
  <Application>Microsoft Office Word</Application>
  <DocSecurity>0</DocSecurity>
  <Lines>486</Lines>
  <Paragraphs>137</Paragraphs>
  <ScaleCrop>false</ScaleCrop>
  <Company>SPecialiST RePack</Company>
  <LinksUpToDate>false</LinksUpToDate>
  <CharactersWithSpaces>68533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2025-05-13T13:27:00Z</cp:lastPrinted>
  <dcterms:created xsi:type="dcterms:W3CDTF">2025-05-23T06:33:00Z</dcterms:created>
  <dcterms:modified xsi:type="dcterms:W3CDTF">2025-05-23T06:33:00Z</dcterms:modified>
</cp:coreProperties>
</file>