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2AE9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1"/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09f" cropbottom="-509f" cropleft="-635f" cropright="-635f"/>
          </v:shape>
        </w:pict>
      </w:r>
    </w:p>
    <w:p w:rsidR="00000000" w:rsidRDefault="00772AE9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772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72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772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772A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1"/>
          <w:rFonts w:ascii="Times New Roman" w:eastAsia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772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772AE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658</w:t>
      </w:r>
    </w:p>
    <w:p w:rsidR="00000000" w:rsidRDefault="00772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г. Кореновск</w:t>
      </w:r>
    </w:p>
    <w:p w:rsidR="00000000" w:rsidRDefault="00772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72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72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новление администрации </w:t>
      </w:r>
    </w:p>
    <w:p w:rsidR="00000000" w:rsidRDefault="00772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 w:rsidR="00000000" w:rsidRDefault="00772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 декабря 2021 года № 1538 «Об утверждении Перечня главных администраторов доходов бюджета муниципального образования Кореновский рай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 и Порядка внесения изменений в Перечень </w:t>
      </w:r>
    </w:p>
    <w:p w:rsidR="00000000" w:rsidRDefault="00772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 w:rsidR="00000000" w:rsidRDefault="00772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Кореновский район» (с изменениями от 10 декабря 2024 года </w:t>
      </w:r>
    </w:p>
    <w:p w:rsidR="00000000" w:rsidRDefault="00772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1624, от 05 марта 2025 года № 298, от 20 марта 2025 года № 352)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160.1 Бюджетного кодекса Российской Федерации,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администрация муниципального образования Кореновский муниципальный район Краснодарского края   п о с т а н о в л я е т:</w:t>
      </w: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новский район»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(с изменениями от 10 декабря 2024 года № 1624, от 05 марта 2025 года № 298, от 20 марта 2025 года № 352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следующие изменения:</w:t>
      </w:r>
    </w:p>
    <w:p w:rsidR="00000000" w:rsidRDefault="00772AE9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наименовании, по тексту постановления и приложения к постановлению слова «муниципального образования Коренов</w:t>
      </w:r>
      <w:r>
        <w:rPr>
          <w:rFonts w:ascii="Times New Roman" w:hAnsi="Times New Roman" w:cs="Times New Roman"/>
          <w:bCs/>
          <w:sz w:val="28"/>
          <w:szCs w:val="28"/>
        </w:rPr>
        <w:t>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772AE9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Приложение №1 к постановлению дополнить следующим кодом бюджетной классификации:</w:t>
      </w:r>
    </w:p>
    <w:p w:rsidR="00000000" w:rsidRDefault="00772A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3095"/>
        <w:gridCol w:w="5528"/>
      </w:tblGrid>
      <w:tr w:rsidR="0000000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2AE9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2A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772AE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1 16 01194 01 0000 140</w:t>
            </w:r>
          </w:p>
          <w:p w:rsidR="00000000" w:rsidRDefault="00772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2AE9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министративные штрафы, установленные главой 19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:rsidR="00000000" w:rsidRDefault="00772A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».</w:t>
      </w: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 1 к постановлению наименование главного администратора доходов бюджета муниципального образования Кореновский муниципальный район Краснодарского края «921 Управление земельных и имущественных отношений администрация муниципального образования Корено</w:t>
      </w:r>
      <w:r>
        <w:rPr>
          <w:rFonts w:ascii="Times New Roman" w:hAnsi="Times New Roman" w:cs="Times New Roman"/>
          <w:bCs/>
          <w:sz w:val="28"/>
          <w:szCs w:val="28"/>
        </w:rPr>
        <w:t>вский район» заменить словами « 921 Отдел земельных отношений муниципального образования Кореновский муниципальный район Краснодарского края»</w:t>
      </w: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муни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ципальный 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 муниципального  образования  Кореновский муниципальный район Краснодарского края в информационно - телекоммуникационной сети «Интернет»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Постановление вступает в силу со дня его подписания.</w:t>
      </w: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:rsidR="00000000" w:rsidRDefault="00772A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4"/>
        <w:gridCol w:w="4962"/>
      </w:tblGrid>
      <w:tr w:rsidR="00000000">
        <w:tc>
          <w:tcPr>
            <w:tcW w:w="4784" w:type="dxa"/>
            <w:shd w:val="clear" w:color="auto" w:fill="auto"/>
          </w:tcPr>
          <w:p w:rsidR="00000000" w:rsidRDefault="00772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000000" w:rsidRDefault="00772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772A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муниципальный район Краснодарского края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00000" w:rsidRDefault="00772AE9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Колупайко</w:t>
            </w:r>
          </w:p>
        </w:tc>
      </w:tr>
    </w:tbl>
    <w:p w:rsidR="00000000" w:rsidRDefault="00772AE9">
      <w:pPr>
        <w:spacing w:after="0" w:line="240" w:lineRule="auto"/>
      </w:pPr>
    </w:p>
    <w:sectPr w:rsidR="00000000">
      <w:headerReference w:type="default" r:id="rId8"/>
      <w:headerReference w:type="first" r:id="rId9"/>
      <w:pgSz w:w="11906" w:h="16838"/>
      <w:pgMar w:top="993" w:right="567" w:bottom="1418" w:left="1701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2AE9">
      <w:pPr>
        <w:spacing w:after="0" w:line="240" w:lineRule="auto"/>
      </w:pPr>
      <w:r>
        <w:separator/>
      </w:r>
    </w:p>
  </w:endnote>
  <w:endnote w:type="continuationSeparator" w:id="0">
    <w:p w:rsidR="00000000" w:rsidRDefault="0077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2AE9">
      <w:pPr>
        <w:spacing w:after="0" w:line="240" w:lineRule="auto"/>
      </w:pPr>
      <w:r>
        <w:separator/>
      </w:r>
    </w:p>
  </w:footnote>
  <w:footnote w:type="continuationSeparator" w:id="0">
    <w:p w:rsidR="00000000" w:rsidRDefault="0077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2AE9">
    <w:pPr>
      <w:pStyle w:val="a9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772AE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2A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AE9"/>
    <w:rsid w:val="0077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7FC393C-9C7A-449E-8056-CE9F659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4" w:hAnsi="Calibri" w:cs="font234"/>
      <w:sz w:val="22"/>
      <w:szCs w:val="22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rPr>
      <w:rFonts w:ascii="Cambria" w:eastAsia="font234" w:hAnsi="Cambria" w:cs="font234"/>
      <w:b/>
      <w:bCs/>
      <w:color w:val="4F81BD"/>
      <w:sz w:val="26"/>
      <w:szCs w:val="2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andFooter">
    <w:name w:val="Header and Footer"/>
    <w:basedOn w:val="a"/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_Zabolotnay</dc:creator>
  <cp:keywords/>
  <cp:lastModifiedBy>user</cp:lastModifiedBy>
  <cp:revision>2</cp:revision>
  <cp:lastPrinted>2025-05-22T04:53:00Z</cp:lastPrinted>
  <dcterms:created xsi:type="dcterms:W3CDTF">2025-05-27T08:07:00Z</dcterms:created>
  <dcterms:modified xsi:type="dcterms:W3CDTF">2025-05-27T08:07:00Z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</Properties>
</file>