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135EB">
      <w:pPr>
        <w:tabs>
          <w:tab w:val="left" w:pos="4428"/>
        </w:tabs>
        <w:spacing w:after="0"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Style w:val="1"/>
          <w:rFonts w:ascii="Times New Roman" w:hAnsi="Times New Roman" w:cs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4" o:title="" croptop="-535f" cropbottom="-535f" cropleft="-668f" cropright="-668f"/>
          </v:shape>
        </w:pict>
      </w:r>
    </w:p>
    <w:p w:rsidR="00000000" w:rsidRDefault="00B135EB">
      <w:pPr>
        <w:spacing w:after="0" w:line="240" w:lineRule="auto"/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B13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B13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B13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B135E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1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000000" w:rsidRDefault="00B13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B135E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>.05.2025         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677</w:t>
      </w:r>
    </w:p>
    <w:p w:rsidR="00000000" w:rsidRDefault="00B135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Кореновск</w:t>
      </w:r>
    </w:p>
    <w:p w:rsidR="00000000" w:rsidRDefault="00B135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135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B135EB">
      <w:pPr>
        <w:pStyle w:val="ab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lang w:val="ru-RU"/>
        </w:rPr>
        <w:t>О переименовании  м</w:t>
      </w:r>
      <w:r>
        <w:rPr>
          <w:rFonts w:eastAsia="Courier New" w:cs="Courier New"/>
          <w:b/>
          <w:szCs w:val="28"/>
          <w:lang w:val="ru-RU"/>
        </w:rPr>
        <w:t xml:space="preserve">униципального дошкольного образовательного бюджетного учреждения детский  сад  № 2 муниципального образования Кореновский  район и утверждении Устава </w:t>
      </w:r>
      <w:r>
        <w:rPr>
          <w:b/>
          <w:lang w:val="ru-RU"/>
        </w:rPr>
        <w:t>м</w:t>
      </w:r>
      <w:r>
        <w:rPr>
          <w:rFonts w:eastAsia="Courier New" w:cs="Courier New"/>
          <w:b/>
          <w:szCs w:val="28"/>
          <w:lang w:val="ru-RU"/>
        </w:rPr>
        <w:t>униципального дошкольного образовательного бюджетного учреждения д</w:t>
      </w:r>
      <w:r>
        <w:rPr>
          <w:rFonts w:eastAsia="Courier New" w:cs="Courier New"/>
          <w:b/>
          <w:szCs w:val="28"/>
          <w:lang w:val="ru-RU"/>
        </w:rPr>
        <w:t xml:space="preserve">етский  сад № 2 муниципального образования Кореновский муниципальный район </w:t>
      </w:r>
    </w:p>
    <w:p w:rsidR="00000000" w:rsidRDefault="00B135EB">
      <w:pPr>
        <w:pStyle w:val="ab"/>
        <w:spacing w:after="0"/>
        <w:ind w:firstLine="0"/>
        <w:jc w:val="center"/>
        <w:rPr>
          <w:lang w:val="ru-RU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B135EB">
      <w:pPr>
        <w:pStyle w:val="ab"/>
        <w:spacing w:after="0"/>
        <w:ind w:firstLine="0"/>
        <w:jc w:val="center"/>
        <w:rPr>
          <w:lang w:val="ru-RU"/>
        </w:rPr>
      </w:pPr>
    </w:p>
    <w:p w:rsidR="00000000" w:rsidRDefault="00B135EB">
      <w:pPr>
        <w:pStyle w:val="Standard"/>
        <w:ind w:firstLine="851"/>
        <w:jc w:val="both"/>
        <w:rPr>
          <w:lang w:val="ru-RU"/>
        </w:rPr>
      </w:pPr>
      <w:r>
        <w:rPr>
          <w:sz w:val="28"/>
          <w:szCs w:val="28"/>
          <w:lang w:val="ru-RU"/>
        </w:rPr>
        <w:t>В целях приведения в соответствие с действующим законодательством и руководствуясь Уставом муниципального образования Кореновский район, статьями 52, 123.21 Гр</w:t>
      </w:r>
      <w:r>
        <w:rPr>
          <w:sz w:val="28"/>
          <w:szCs w:val="28"/>
          <w:lang w:val="ru-RU"/>
        </w:rPr>
        <w:t>ажданского кодекса Российской Федерации, администрация муниципального образования Кореновский  муниципальный район Краснодарского края п о с т а н о в л я е т</w:t>
      </w:r>
      <w:r>
        <w:rPr>
          <w:lang w:val="ru-RU"/>
        </w:rPr>
        <w:t>:</w:t>
      </w:r>
    </w:p>
    <w:p w:rsidR="00000000" w:rsidRDefault="00B135EB">
      <w:pPr>
        <w:pStyle w:val="ab"/>
        <w:spacing w:after="0"/>
        <w:ind w:left="0" w:firstLine="708"/>
        <w:rPr>
          <w:rFonts w:eastAsia="Courier New" w:cs="Courier New"/>
          <w:szCs w:val="28"/>
          <w:lang w:val="ru-RU"/>
        </w:rPr>
      </w:pPr>
      <w:r>
        <w:rPr>
          <w:lang w:val="ru-RU"/>
        </w:rPr>
        <w:t>1. Переименовать м</w:t>
      </w:r>
      <w:r>
        <w:rPr>
          <w:rFonts w:eastAsia="Courier New" w:cs="Courier New"/>
          <w:szCs w:val="28"/>
          <w:lang w:val="ru-RU"/>
        </w:rPr>
        <w:t>униципальное дошкольное образовательное бюджетное учреждение детский сад № 2 м</w:t>
      </w:r>
      <w:r>
        <w:rPr>
          <w:rFonts w:eastAsia="Courier New" w:cs="Courier New"/>
          <w:szCs w:val="28"/>
          <w:lang w:val="ru-RU"/>
        </w:rPr>
        <w:t xml:space="preserve">униципального образования  Кореновский район  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униципальное дошкольное образовательное бюджетное учреждение детский сад № 2 муниципального образования Кореновский муниципальный район Краснодарского края.</w:t>
      </w:r>
    </w:p>
    <w:p w:rsidR="00000000" w:rsidRDefault="00B135EB">
      <w:pPr>
        <w:pStyle w:val="ab"/>
        <w:spacing w:after="0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 xml:space="preserve">2. Утвердить Устав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дошкольного обра</w:t>
      </w:r>
      <w:r>
        <w:rPr>
          <w:rFonts w:eastAsia="Courier New" w:cs="Courier New"/>
          <w:szCs w:val="28"/>
          <w:lang w:val="ru-RU"/>
        </w:rPr>
        <w:t>зовательного бюджетного учреждения детский  сад № 2 муниципального образования Кореновский муниципальный район Краснодарского края  в новой редакции (прилагается).</w:t>
      </w:r>
    </w:p>
    <w:p w:rsidR="00000000" w:rsidRDefault="00B135EB">
      <w:pPr>
        <w:pStyle w:val="ab"/>
        <w:spacing w:after="0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3. Признать утратившим силу постановление администрации муниципального образования Кореновск</w:t>
      </w:r>
      <w:r>
        <w:rPr>
          <w:rFonts w:eastAsia="Courier New" w:cs="Courier New"/>
          <w:szCs w:val="28"/>
          <w:lang w:val="ru-RU"/>
        </w:rPr>
        <w:t xml:space="preserve">ий район от 25.10.2023 № 1886          «Об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дошкольного образовательного бюджетного учреждения детский  сад № 2 муниципального образования Кореновский район».</w:t>
      </w:r>
    </w:p>
    <w:p w:rsidR="00000000" w:rsidRDefault="00B135EB">
      <w:pPr>
        <w:pStyle w:val="21"/>
        <w:ind w:firstLine="708"/>
      </w:pPr>
      <w:r>
        <w:rPr>
          <w:rFonts w:eastAsia="Courier New" w:cs="Courier New"/>
          <w:szCs w:val="28"/>
          <w:lang w:val="ru-RU"/>
        </w:rPr>
        <w:t>4. Муниципальному дошкольному образовательному бюджетному учрежд</w:t>
      </w:r>
      <w:r>
        <w:rPr>
          <w:rFonts w:eastAsia="Courier New" w:cs="Courier New"/>
          <w:szCs w:val="28"/>
          <w:lang w:val="ru-RU"/>
        </w:rPr>
        <w:t xml:space="preserve">ению детский сад № 2 муниципального образования  Кореновский муниципальный район Краснодарского края </w:t>
      </w:r>
      <w:r>
        <w:rPr>
          <w:lang w:val="ru-RU"/>
        </w:rPr>
        <w:t>(Овчаренко) организовать работу по регистрации Устава м</w:t>
      </w:r>
      <w:r>
        <w:rPr>
          <w:rFonts w:eastAsia="Courier New" w:cs="Courier New"/>
          <w:szCs w:val="28"/>
          <w:lang w:val="ru-RU"/>
        </w:rPr>
        <w:t>униципального дошкольного образовательного</w:t>
      </w:r>
      <w:r>
        <w:rPr>
          <w:rFonts w:eastAsia="Courier New" w:cs="Courier New"/>
          <w:szCs w:val="28"/>
          <w:lang w:val="ru-RU"/>
        </w:rPr>
        <w:br/>
      </w:r>
    </w:p>
    <w:p w:rsidR="00000000" w:rsidRDefault="00B135EB">
      <w:pPr>
        <w:pStyle w:val="21"/>
        <w:jc w:val="center"/>
        <w:rPr>
          <w:rFonts w:eastAsia="Courier New" w:cs="Courier New"/>
          <w:szCs w:val="28"/>
          <w:lang w:val="ru-RU"/>
        </w:rPr>
      </w:pPr>
      <w:r>
        <w:lastRenderedPageBreak/>
        <w:t>2</w:t>
      </w:r>
    </w:p>
    <w:p w:rsidR="00000000" w:rsidRDefault="00B135EB">
      <w:pPr>
        <w:pStyle w:val="21"/>
        <w:rPr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бюджетного учреждения детский сад № 2 муниципального о</w:t>
      </w:r>
      <w:r>
        <w:rPr>
          <w:rFonts w:eastAsia="Courier New" w:cs="Courier New"/>
          <w:szCs w:val="28"/>
          <w:lang w:val="ru-RU"/>
        </w:rPr>
        <w:t xml:space="preserve">бразования  Кореновский муниципальный район Краснодарского края. </w:t>
      </w:r>
    </w:p>
    <w:p w:rsidR="00000000" w:rsidRDefault="00B135EB">
      <w:pPr>
        <w:pStyle w:val="Standard"/>
        <w:tabs>
          <w:tab w:val="left" w:pos="84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 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официально обнародовать настоящее поста</w:t>
      </w:r>
      <w:r>
        <w:rPr>
          <w:sz w:val="28"/>
          <w:szCs w:val="28"/>
          <w:lang w:val="ru-RU"/>
        </w:rPr>
        <w:t>новление в установленном порядке и разместить на официальном сайте администрации муниципального образования Кореновский муниципальный  район Краснодарского края.</w:t>
      </w:r>
    </w:p>
    <w:p w:rsidR="00000000" w:rsidRDefault="00B135EB">
      <w:pPr>
        <w:pStyle w:val="Standard"/>
        <w:tabs>
          <w:tab w:val="left" w:pos="84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 Контроль за выполнением постановления возложить на заместителя главы муниципального образов</w:t>
      </w:r>
      <w:r>
        <w:rPr>
          <w:sz w:val="28"/>
          <w:szCs w:val="28"/>
          <w:lang w:val="ru-RU"/>
        </w:rPr>
        <w:t>ания Кореновский муниципальный район Краснодарского края Т.Г. Ковалеву.</w:t>
      </w:r>
    </w:p>
    <w:p w:rsidR="00000000" w:rsidRDefault="00B135EB">
      <w:pPr>
        <w:pStyle w:val="Standard"/>
        <w:tabs>
          <w:tab w:val="left" w:pos="840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7. Постановление вступает в силу после его официального обнародования.</w:t>
      </w:r>
    </w:p>
    <w:p w:rsidR="00000000" w:rsidRDefault="00B135EB">
      <w:pPr>
        <w:pStyle w:val="Standard"/>
        <w:tabs>
          <w:tab w:val="left" w:pos="840"/>
        </w:tabs>
        <w:jc w:val="both"/>
        <w:rPr>
          <w:lang w:val="ru-RU"/>
        </w:rPr>
      </w:pPr>
    </w:p>
    <w:p w:rsidR="00000000" w:rsidRDefault="00B135EB">
      <w:pPr>
        <w:pStyle w:val="Standard"/>
        <w:rPr>
          <w:lang w:val="ru-RU"/>
        </w:rPr>
      </w:pPr>
    </w:p>
    <w:p w:rsidR="00000000" w:rsidRDefault="00B135EB">
      <w:pPr>
        <w:pStyle w:val="Standard"/>
        <w:rPr>
          <w:lang w:val="ru-RU"/>
        </w:rPr>
      </w:pPr>
    </w:p>
    <w:p w:rsidR="00000000" w:rsidRDefault="00B135EB">
      <w:pPr>
        <w:pStyle w:val="Standard"/>
        <w:rPr>
          <w:rStyle w:val="WW-Absatz-Standardschriftart1111111111111111"/>
          <w:rFonts w:cs="Times New Roman"/>
          <w:sz w:val="28"/>
          <w:szCs w:val="28"/>
          <w:lang w:val="ru-RU"/>
        </w:rPr>
      </w:pPr>
      <w:r>
        <w:rPr>
          <w:rStyle w:val="WW-Absatz-Standardschriftart1111111111111111"/>
          <w:rFonts w:cs="Times New Roman"/>
          <w:sz w:val="28"/>
          <w:szCs w:val="28"/>
          <w:lang w:val="ru-RU"/>
        </w:rPr>
        <w:t>Глава</w:t>
      </w:r>
    </w:p>
    <w:p w:rsidR="00000000" w:rsidRDefault="00B135EB">
      <w:pPr>
        <w:pStyle w:val="Standard"/>
        <w:rPr>
          <w:rStyle w:val="WW-Absatz-Standardschriftart1111111111111111"/>
          <w:rFonts w:cs="Times New Roman"/>
          <w:kern w:val="0"/>
          <w:sz w:val="28"/>
          <w:szCs w:val="28"/>
        </w:rPr>
      </w:pPr>
      <w:r>
        <w:rPr>
          <w:rStyle w:val="WW-Absatz-Standardschriftart1111111111111111"/>
          <w:rFonts w:cs="Times New Roman"/>
          <w:sz w:val="28"/>
          <w:szCs w:val="28"/>
          <w:lang w:val="ru-RU"/>
        </w:rPr>
        <w:t>муниципального образования</w:t>
      </w:r>
    </w:p>
    <w:p w:rsidR="00000000" w:rsidRDefault="00B135EB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Style w:val="WW-Absatz-Standardschriftart1111111111111111"/>
          <w:rFonts w:ascii="Times New Roman" w:hAnsi="Times New Roman" w:cs="Times New Roman"/>
          <w:kern w:val="0"/>
          <w:sz w:val="28"/>
          <w:szCs w:val="28"/>
        </w:rPr>
        <w:t>Кореновский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 муниципальный район</w:t>
      </w:r>
    </w:p>
    <w:p w:rsidR="00000000" w:rsidRDefault="00B135EB">
      <w:pPr>
        <w:spacing w:after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Краснодарского края                        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                С.А. Голобородько</w:t>
      </w:r>
    </w:p>
    <w:p w:rsidR="00000000" w:rsidRDefault="00B135EB">
      <w:pPr>
        <w:pageBreakBefore/>
        <w:spacing w:after="0"/>
        <w:ind w:left="4956" w:firstLine="708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>ПРИЛОЖЕНИЕ</w:t>
      </w:r>
    </w:p>
    <w:p w:rsidR="00000000" w:rsidRDefault="00B135EB">
      <w:pPr>
        <w:spacing w:after="0"/>
        <w:ind w:left="4248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к постановлению администрации</w:t>
      </w:r>
    </w:p>
    <w:p w:rsidR="00000000" w:rsidRDefault="00B135EB">
      <w:pPr>
        <w:spacing w:after="0"/>
        <w:ind w:left="4248" w:firstLine="708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муниципального образования</w:t>
      </w:r>
    </w:p>
    <w:p w:rsidR="00000000" w:rsidRDefault="00B135EB">
      <w:pPr>
        <w:spacing w:after="0"/>
        <w:ind w:left="4956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Кореновский муниципальный район</w:t>
      </w:r>
    </w:p>
    <w:p w:rsidR="00000000" w:rsidRDefault="00B135EB">
      <w:pPr>
        <w:spacing w:after="0"/>
        <w:ind w:left="4956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Краснодарского края</w:t>
      </w:r>
    </w:p>
    <w:p w:rsidR="00000000" w:rsidRDefault="00B135EB">
      <w:pPr>
        <w:spacing w:after="0"/>
        <w:ind w:left="4956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23.05.2025 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№ </w:t>
      </w:r>
      <w:r>
        <w:rPr>
          <w:rFonts w:ascii="Times New Roman" w:hAnsi="Times New Roman" w:cs="Times New Roman"/>
          <w:kern w:val="0"/>
          <w:sz w:val="28"/>
          <w:szCs w:val="28"/>
        </w:rPr>
        <w:t>677</w:t>
      </w:r>
    </w:p>
    <w:p w:rsidR="00000000" w:rsidRDefault="00B135EB">
      <w:pPr>
        <w:spacing w:after="0"/>
        <w:jc w:val="right"/>
        <w:rPr>
          <w:rFonts w:ascii="Times New Roman" w:hAnsi="Times New Roman" w:cs="Times New Roman"/>
          <w:kern w:val="0"/>
          <w:sz w:val="28"/>
          <w:szCs w:val="28"/>
        </w:rPr>
      </w:pPr>
    </w:p>
    <w:p w:rsidR="00000000" w:rsidRDefault="00B135EB">
      <w:pPr>
        <w:spacing w:after="0"/>
        <w:jc w:val="right"/>
        <w:rPr>
          <w:rFonts w:ascii="Times New Roman" w:hAnsi="Times New Roman" w:cs="Times New Roman"/>
          <w:kern w:val="0"/>
          <w:sz w:val="28"/>
          <w:szCs w:val="28"/>
        </w:rPr>
      </w:pPr>
    </w:p>
    <w:p w:rsidR="00000000" w:rsidRDefault="00B135EB">
      <w:pPr>
        <w:spacing w:after="0"/>
        <w:jc w:val="right"/>
        <w:rPr>
          <w:rFonts w:ascii="Times New Roman" w:hAnsi="Times New Roman" w:cs="Times New Roman"/>
          <w:kern w:val="0"/>
          <w:sz w:val="28"/>
          <w:szCs w:val="28"/>
        </w:rPr>
      </w:pPr>
    </w:p>
    <w:p w:rsidR="00000000" w:rsidRDefault="00B135EB">
      <w:pPr>
        <w:spacing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000000" w:rsidRDefault="00B135EB">
      <w:pPr>
        <w:spacing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000000" w:rsidRDefault="00B135EB">
      <w:pPr>
        <w:spacing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000000" w:rsidRDefault="00B135EB">
      <w:pPr>
        <w:spacing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УСТАВ</w:t>
      </w:r>
    </w:p>
    <w:p w:rsidR="00000000" w:rsidRDefault="00B135EB">
      <w:pPr>
        <w:spacing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муниципального дошкольного образовательного </w:t>
      </w:r>
      <w:r>
        <w:rPr>
          <w:rFonts w:ascii="Times New Roman" w:hAnsi="Times New Roman" w:cs="Times New Roman"/>
          <w:kern w:val="0"/>
          <w:sz w:val="28"/>
          <w:szCs w:val="28"/>
        </w:rPr>
        <w:t>бюджетного</w:t>
      </w:r>
    </w:p>
    <w:p w:rsidR="00000000" w:rsidRDefault="00B135EB">
      <w:pPr>
        <w:spacing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о учреждения детский сад № 2 муниципального образования </w:t>
      </w:r>
    </w:p>
    <w:p w:rsidR="00000000" w:rsidRDefault="00B135EB">
      <w:pPr>
        <w:spacing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Кореновский муниципальный район </w:t>
      </w:r>
    </w:p>
    <w:p w:rsidR="00000000" w:rsidRDefault="00B135EB">
      <w:pPr>
        <w:spacing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Краснодарского края</w:t>
      </w:r>
    </w:p>
    <w:p w:rsidR="00000000" w:rsidRDefault="00B135EB">
      <w:pPr>
        <w:pageBreakBefore/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>2</w:t>
      </w:r>
    </w:p>
    <w:p w:rsidR="00000000" w:rsidRDefault="00B135EB">
      <w:pPr>
        <w:pStyle w:val="ListParagraph"/>
        <w:tabs>
          <w:tab w:val="left" w:pos="3808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Раздел </w:t>
      </w:r>
      <w:r>
        <w:rPr>
          <w:b/>
          <w:sz w:val="28"/>
          <w:szCs w:val="28"/>
        </w:rPr>
        <w:t>I</w:t>
      </w:r>
    </w:p>
    <w:p w:rsidR="00000000" w:rsidRDefault="00B135EB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000000" w:rsidRDefault="00B135EB">
      <w:pPr>
        <w:tabs>
          <w:tab w:val="left" w:pos="0"/>
        </w:tabs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Муниципальное дошкольное образовательное бюджетное учреждение детский сад № 2 муниципального образовани</w:t>
      </w:r>
      <w:r>
        <w:rPr>
          <w:rFonts w:ascii="Times New Roman" w:hAnsi="Times New Roman" w:cs="Times New Roman"/>
          <w:sz w:val="28"/>
          <w:szCs w:val="28"/>
        </w:rPr>
        <w:t xml:space="preserve">я Кореновский муниципальный район Краснодарского края (далее по тексту настоящего устава - Учреждение) создано на основании постановления администрации муниципального образования Кореновский район Краснодарского края </w:t>
      </w:r>
      <w:r>
        <w:rPr>
          <w:rFonts w:ascii="Times New Roman" w:hAnsi="Times New Roman" w:cs="Times New Roman"/>
          <w:color w:val="000000"/>
          <w:sz w:val="28"/>
          <w:szCs w:val="28"/>
        </w:rPr>
        <w:t>от 25 октября 2023 года № 1885</w:t>
      </w:r>
      <w:r>
        <w:rPr>
          <w:rFonts w:ascii="Times New Roman" w:hAnsi="Times New Roman" w:cs="Times New Roman"/>
          <w:sz w:val="28"/>
          <w:szCs w:val="28"/>
        </w:rPr>
        <w:t xml:space="preserve"> «О созда</w:t>
      </w:r>
      <w:r>
        <w:rPr>
          <w:rFonts w:ascii="Times New Roman" w:hAnsi="Times New Roman" w:cs="Times New Roman"/>
          <w:sz w:val="28"/>
          <w:szCs w:val="28"/>
        </w:rPr>
        <w:t xml:space="preserve">нии муниципального дошкольного образовательного бюджетного учреждения детский сад № 2 муниципального образования Кореновский район». </w:t>
      </w:r>
    </w:p>
    <w:p w:rsidR="00000000" w:rsidRDefault="00B135EB">
      <w:pPr>
        <w:pStyle w:val="ab"/>
        <w:spacing w:after="0"/>
        <w:ind w:left="0" w:firstLine="567"/>
        <w:rPr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1.2. Муниципальное дошкольное образовательное бюджетное учреждение детский сад № 2 муниципального образования Кореновский </w:t>
      </w:r>
      <w:r>
        <w:rPr>
          <w:rFonts w:cs="Times New Roman"/>
          <w:szCs w:val="28"/>
          <w:lang w:val="ru-RU"/>
        </w:rPr>
        <w:t>район переименовано в Муниципальное дошкольное образовательное бюджетное учреждение детский сад № 2 муниципального образования Кореновский муниципальный район Краснодарского края на основании постановления администрации муниципального образования Кореновск</w:t>
      </w:r>
      <w:r>
        <w:rPr>
          <w:rFonts w:cs="Times New Roman"/>
          <w:szCs w:val="28"/>
          <w:lang w:val="ru-RU"/>
        </w:rPr>
        <w:t xml:space="preserve">ий муниципальный район Краснодарского края </w:t>
      </w:r>
      <w:r>
        <w:rPr>
          <w:rFonts w:cs="Times New Roman"/>
          <w:szCs w:val="28"/>
          <w:lang w:val="ru-RU"/>
        </w:rPr>
        <w:t>от 23.05.2025 года</w:t>
      </w:r>
      <w:r>
        <w:rPr>
          <w:rFonts w:cs="Times New Roman"/>
          <w:szCs w:val="28"/>
          <w:lang w:val="ru-RU"/>
        </w:rPr>
        <w:t xml:space="preserve"> № </w:t>
      </w:r>
      <w:r>
        <w:rPr>
          <w:rFonts w:cs="Times New Roman"/>
          <w:szCs w:val="28"/>
          <w:lang w:val="ru-RU"/>
        </w:rPr>
        <w:t xml:space="preserve">677 </w:t>
      </w:r>
      <w:r>
        <w:rPr>
          <w:rFonts w:cs="Times New Roman"/>
          <w:b/>
          <w:szCs w:val="28"/>
          <w:lang w:val="ru-RU"/>
        </w:rPr>
        <w:t>«</w:t>
      </w:r>
      <w:r>
        <w:rPr>
          <w:rFonts w:cs="Times New Roman"/>
          <w:szCs w:val="28"/>
          <w:lang w:val="ru-RU"/>
        </w:rPr>
        <w:t>О переименовании  м</w:t>
      </w:r>
      <w:r>
        <w:rPr>
          <w:rFonts w:eastAsia="Courier New" w:cs="Times New Roman"/>
          <w:szCs w:val="28"/>
          <w:lang w:val="ru-RU"/>
        </w:rPr>
        <w:t xml:space="preserve">униципального дошкольного образовательного  бюджетного учреждения детский  сад  № 2 муниципального образования Кореновский  район  и утверждении Устава </w:t>
      </w:r>
      <w:r>
        <w:rPr>
          <w:rFonts w:cs="Times New Roman"/>
          <w:szCs w:val="28"/>
          <w:lang w:val="ru-RU"/>
        </w:rPr>
        <w:t>м</w:t>
      </w:r>
      <w:r>
        <w:rPr>
          <w:rFonts w:eastAsia="Courier New" w:cs="Times New Roman"/>
          <w:szCs w:val="28"/>
          <w:lang w:val="ru-RU"/>
        </w:rPr>
        <w:t>униципального д</w:t>
      </w:r>
      <w:r>
        <w:rPr>
          <w:rFonts w:eastAsia="Courier New" w:cs="Times New Roman"/>
          <w:szCs w:val="28"/>
          <w:lang w:val="ru-RU"/>
        </w:rPr>
        <w:t>ошкольного образовательного бюджетного учреждения детский  сад  № 2 муниципального образования Кореновский муниципальный район  Краснодарского края».</w:t>
      </w:r>
    </w:p>
    <w:p w:rsidR="00000000" w:rsidRDefault="00B135EB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1.3. Наименование Учреждения: </w:t>
      </w:r>
    </w:p>
    <w:p w:rsidR="00000000" w:rsidRDefault="00B135EB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полное наименование бюджетного учреждения - муниципальное дошкольное образо</w:t>
      </w:r>
      <w:r>
        <w:rPr>
          <w:color w:val="000000"/>
          <w:sz w:val="28"/>
          <w:szCs w:val="28"/>
          <w:lang w:val="ru-RU"/>
        </w:rPr>
        <w:t>вательное бюджетное учреждение детский сад № 2 муниципального образования Кореновский муниципальный район Краснодарского края;</w:t>
      </w:r>
    </w:p>
    <w:p w:rsidR="00000000" w:rsidRDefault="00B135EB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сокращённое наименование бюджетного учреждения - </w:t>
      </w:r>
      <w:r>
        <w:rPr>
          <w:sz w:val="28"/>
          <w:szCs w:val="28"/>
          <w:lang w:val="ru-RU"/>
        </w:rPr>
        <w:t xml:space="preserve">МДОБУ д/с № 2 </w:t>
      </w:r>
      <w:r>
        <w:rPr>
          <w:color w:val="000000"/>
          <w:sz w:val="28"/>
          <w:szCs w:val="28"/>
          <w:lang w:val="ru-RU"/>
        </w:rPr>
        <w:t>МО Кореновский район.</w:t>
      </w:r>
    </w:p>
    <w:p w:rsidR="00000000" w:rsidRDefault="00B135EB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1.4. Организационно-правовая форма Учреждени</w:t>
      </w:r>
      <w:r>
        <w:rPr>
          <w:color w:val="000000"/>
          <w:sz w:val="28"/>
          <w:szCs w:val="28"/>
          <w:lang w:val="ru-RU"/>
        </w:rPr>
        <w:t xml:space="preserve">я - муниципальное бюджетное учреждение. </w:t>
      </w:r>
    </w:p>
    <w:p w:rsidR="00000000" w:rsidRDefault="00B135EB">
      <w:pPr>
        <w:pStyle w:val="ListParagraph"/>
        <w:shd w:val="clear" w:color="auto" w:fill="FFFFFF"/>
        <w:tabs>
          <w:tab w:val="left" w:pos="426"/>
          <w:tab w:val="left" w:pos="1080"/>
          <w:tab w:val="left" w:pos="1224"/>
        </w:tabs>
        <w:suppressAutoHyphens/>
        <w:ind w:left="0" w:firstLine="709"/>
        <w:rPr>
          <w:color w:val="000000"/>
          <w:szCs w:val="28"/>
        </w:rPr>
      </w:pPr>
      <w:r>
        <w:rPr>
          <w:color w:val="000000"/>
          <w:sz w:val="28"/>
          <w:szCs w:val="28"/>
          <w:lang w:val="ru-RU"/>
        </w:rPr>
        <w:t>1.5. Тип Учреждения: дошкольная 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</w:t>
      </w:r>
      <w:r>
        <w:rPr>
          <w:color w:val="000000"/>
          <w:sz w:val="28"/>
          <w:szCs w:val="28"/>
          <w:lang w:val="ru-RU"/>
        </w:rPr>
        <w:t>го образования, присмотр и уход за детьми</w:t>
      </w:r>
      <w:r>
        <w:rPr>
          <w:i/>
          <w:color w:val="000000"/>
          <w:sz w:val="28"/>
          <w:szCs w:val="28"/>
          <w:lang w:val="ru-RU"/>
        </w:rPr>
        <w:t>.</w:t>
      </w:r>
    </w:p>
    <w:p w:rsidR="00000000" w:rsidRDefault="00B135EB">
      <w:pPr>
        <w:pStyle w:val="a8"/>
        <w:suppressAutoHyphens/>
        <w:ind w:firstLine="709"/>
        <w:rPr>
          <w:color w:val="000000"/>
          <w:szCs w:val="28"/>
        </w:rPr>
      </w:pPr>
      <w:r>
        <w:rPr>
          <w:color w:val="000000"/>
          <w:szCs w:val="28"/>
        </w:rPr>
        <w:t>Учреждение приобретает право на образовательную деятельность и льготы, предоставляемые законодательством Российской Федерации, с момента приобретения лицензии на право ведения образовательной деятельности.</w:t>
      </w:r>
    </w:p>
    <w:p w:rsidR="00000000" w:rsidRDefault="00B135EB">
      <w:pPr>
        <w:shd w:val="clear" w:color="auto" w:fill="FFFFFF"/>
        <w:tabs>
          <w:tab w:val="left" w:pos="426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1.6.</w:t>
      </w:r>
      <w:r>
        <w:rPr>
          <w:rFonts w:ascii="Times New Roman" w:hAnsi="Times New Roman" w:cs="Times New Roman"/>
          <w:sz w:val="28"/>
          <w:szCs w:val="28"/>
        </w:rPr>
        <w:t xml:space="preserve"> Ме</w:t>
      </w:r>
      <w:r>
        <w:rPr>
          <w:rFonts w:ascii="Times New Roman" w:hAnsi="Times New Roman" w:cs="Times New Roman"/>
          <w:sz w:val="28"/>
          <w:szCs w:val="28"/>
        </w:rPr>
        <w:t>сто нахождение Учреждения (юридический адрес учреждения):</w:t>
      </w:r>
    </w:p>
    <w:p w:rsidR="00000000" w:rsidRDefault="00B135EB">
      <w:pPr>
        <w:shd w:val="clear" w:color="auto" w:fill="FFFFFF"/>
        <w:tabs>
          <w:tab w:val="left" w:pos="426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353163, Российская Федерация, Краснодарский край, Кореновский район, хутор Журавский улица Южная, дом № 56.</w:t>
      </w:r>
    </w:p>
    <w:p w:rsidR="00000000" w:rsidRDefault="00B135EB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по адресу: 353163, Российская Федерация, Красн</w:t>
      </w:r>
      <w:r>
        <w:rPr>
          <w:rFonts w:ascii="Times New Roman" w:hAnsi="Times New Roman" w:cs="Times New Roman"/>
          <w:sz w:val="28"/>
          <w:szCs w:val="28"/>
        </w:rPr>
        <w:t xml:space="preserve">одарский край, Кореновский район, хутор </w:t>
      </w:r>
    </w:p>
    <w:p w:rsidR="00000000" w:rsidRDefault="00B135EB">
      <w:pPr>
        <w:spacing w:after="0" w:line="240" w:lineRule="auto"/>
        <w:jc w:val="center"/>
        <w:textAlignment w:val="baseline"/>
      </w:pPr>
    </w:p>
    <w:p w:rsidR="00000000" w:rsidRDefault="00B135EB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000000" w:rsidRDefault="00B135E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Журавский, улица Южная, дом № 56.</w:t>
      </w:r>
    </w:p>
    <w:p w:rsidR="00000000" w:rsidRDefault="00B135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1.7. Учредителем Учреждения является муниципальное образование Кореновский муниципальный район Краснодарского края. Функции и полномочия учредителя Учреждения осуществляет админи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страции муниципального образования Кореновский муниципальный район Краснодарского края. </w:t>
      </w:r>
    </w:p>
    <w:p w:rsidR="00000000" w:rsidRDefault="00B135EB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Место нахождение Учредителя: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353180, Россия, Краснодарский край, Кореновский район, город Кореновск, улица Красная, дом № 41.</w:t>
      </w:r>
    </w:p>
    <w:p w:rsidR="00000000" w:rsidRDefault="00B135E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Полномочия собственника имущества муницип</w:t>
      </w:r>
      <w:r>
        <w:rPr>
          <w:rFonts w:ascii="Times New Roman" w:hAnsi="Times New Roman" w:cs="Times New Roman"/>
          <w:color w:val="000000"/>
          <w:sz w:val="28"/>
          <w:szCs w:val="28"/>
        </w:rPr>
        <w:t>ального дошкольного образовательного бюджетного учреждения детский сад № 2 муниципального образования Кореновский муниципальный район Краснодарского края осуществляет отдел имущественных отношений администрации муниципального образования Кореновский муници</w:t>
      </w:r>
      <w:r>
        <w:rPr>
          <w:rFonts w:ascii="Times New Roman" w:hAnsi="Times New Roman" w:cs="Times New Roman"/>
          <w:color w:val="000000"/>
          <w:sz w:val="28"/>
          <w:szCs w:val="28"/>
        </w:rPr>
        <w:t>пальный район Краснодарского края.</w:t>
      </w:r>
    </w:p>
    <w:p w:rsidR="00000000" w:rsidRDefault="00B135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Учреждение является некоммерческой организацией, созданной для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</w:t>
      </w:r>
      <w:r>
        <w:rPr>
          <w:rFonts w:ascii="Times New Roman" w:hAnsi="Times New Roman" w:cs="Times New Roman"/>
          <w:sz w:val="28"/>
          <w:szCs w:val="28"/>
        </w:rPr>
        <w:t>бразования.</w:t>
      </w:r>
    </w:p>
    <w:p w:rsidR="00000000" w:rsidRDefault="00B135EB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Учреждение, которое </w:t>
      </w:r>
      <w:r>
        <w:rPr>
          <w:rFonts w:ascii="Times New Roman" w:hAnsi="Times New Roman" w:cs="Times New Roman"/>
          <w:color w:val="000000"/>
          <w:sz w:val="28"/>
          <w:szCs w:val="28"/>
        </w:rPr>
        <w:t>имеет обособленное имущество и отвечает им по своим обязательствам, может от своего имени приобретать и осуществлять гражданские права и нести гражданские обязанности, быть истцом и ответчиком в суде.</w:t>
      </w:r>
    </w:p>
    <w:p w:rsidR="00000000" w:rsidRDefault="00B135EB">
      <w:pPr>
        <w:pStyle w:val="a8"/>
        <w:ind w:firstLine="709"/>
        <w:rPr>
          <w:color w:val="000000"/>
          <w:szCs w:val="28"/>
        </w:rPr>
      </w:pPr>
      <w:r>
        <w:rPr>
          <w:color w:val="000000"/>
          <w:szCs w:val="28"/>
        </w:rPr>
        <w:t>1.</w:t>
      </w:r>
      <w:r>
        <w:rPr>
          <w:color w:val="000000"/>
          <w:szCs w:val="28"/>
          <w:lang w:val="ru-RU"/>
        </w:rPr>
        <w:t>10</w:t>
      </w:r>
      <w:r>
        <w:rPr>
          <w:color w:val="000000"/>
          <w:szCs w:val="28"/>
        </w:rPr>
        <w:t>. Права юридич</w:t>
      </w:r>
      <w:r>
        <w:rPr>
          <w:color w:val="000000"/>
          <w:szCs w:val="28"/>
        </w:rPr>
        <w:t xml:space="preserve">еского лица у Учреждения в части ведения уставной финансово-хозяйственной деятельности, предусмотренной настоящим уставом и направленной на обеспечение образовательного процесса, возникают с момента его государственной регистрации. </w:t>
      </w:r>
    </w:p>
    <w:p w:rsidR="00000000" w:rsidRDefault="00B135EB">
      <w:pPr>
        <w:pStyle w:val="a8"/>
        <w:ind w:firstLine="709"/>
        <w:rPr>
          <w:szCs w:val="28"/>
        </w:rPr>
      </w:pPr>
      <w:r>
        <w:rPr>
          <w:color w:val="000000"/>
          <w:szCs w:val="28"/>
        </w:rPr>
        <w:t>Учреждение имеет самост</w:t>
      </w:r>
      <w:r>
        <w:rPr>
          <w:color w:val="000000"/>
          <w:szCs w:val="28"/>
        </w:rPr>
        <w:t xml:space="preserve">оятельный баланс, </w:t>
      </w:r>
      <w:r>
        <w:rPr>
          <w:szCs w:val="28"/>
        </w:rPr>
        <w:t xml:space="preserve">печать со своим полным и сокращенным наименованием на русском языке. </w:t>
      </w:r>
      <w:r>
        <w:rPr>
          <w:color w:val="000000"/>
          <w:szCs w:val="28"/>
        </w:rPr>
        <w:t>Учреждение вправе иметь штампы и бланки со своим наименованием.</w:t>
      </w:r>
    </w:p>
    <w:p w:rsidR="00000000" w:rsidRDefault="00B135EB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1.11. Учреждение строит свои отношения с другими организациями и гражданами во всех сферах хозяйственной </w:t>
      </w:r>
      <w:r>
        <w:rPr>
          <w:rFonts w:ascii="Times New Roman" w:hAnsi="Times New Roman"/>
          <w:sz w:val="28"/>
          <w:szCs w:val="28"/>
        </w:rPr>
        <w:t>деятельности на основе договоров, контрактов.</w:t>
      </w:r>
    </w:p>
    <w:p w:rsidR="00000000" w:rsidRDefault="00B135EB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свободно в выборе предмета и содержания договоров, контрактов, любых форм хозяйственных взаимоотношений, которые не противоречат законодательству Российской Федерации и настоящему уставу.</w:t>
      </w:r>
    </w:p>
    <w:p w:rsidR="00000000" w:rsidRDefault="00B135EB">
      <w:pPr>
        <w:pStyle w:val="NoSpacing"/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1.12. Учреж</w:t>
      </w:r>
      <w:r>
        <w:rPr>
          <w:rFonts w:ascii="Times New Roman" w:hAnsi="Times New Roman"/>
          <w:color w:val="000000"/>
          <w:sz w:val="28"/>
          <w:szCs w:val="28"/>
        </w:rPr>
        <w:t xml:space="preserve">дение в своей деятельности руководствуется Конституцией Российской Федерации, Федеральным законом «Об образовании в Российской Федерации», иными федеральными законами, нормативными правовыми актами Президента Российской Федерации, Правительства Российской </w:t>
      </w:r>
      <w:r>
        <w:rPr>
          <w:rFonts w:ascii="Times New Roman" w:hAnsi="Times New Roman"/>
          <w:color w:val="000000"/>
          <w:sz w:val="28"/>
          <w:szCs w:val="28"/>
        </w:rPr>
        <w:t>Федерации, Законами Краснодарского края и правовыми актами органов местного самоуправления муниципального образования Кореновский муниципальный район Краснодарского края, настоящим Уставом.</w:t>
      </w:r>
    </w:p>
    <w:p w:rsidR="00000000" w:rsidRDefault="00B135EB">
      <w:pPr>
        <w:pStyle w:val="ListParagraph"/>
        <w:tabs>
          <w:tab w:val="left" w:pos="426"/>
        </w:tabs>
        <w:suppressAutoHyphens/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1.13. Учреждение отвечает по своим обязательствам всем находящимся</w:t>
      </w:r>
      <w:r>
        <w:rPr>
          <w:color w:val="000000"/>
          <w:sz w:val="28"/>
          <w:szCs w:val="28"/>
          <w:lang w:val="ru-RU"/>
        </w:rPr>
        <w:t xml:space="preserve"> у него на праве оперативного управления имуществом, в том числе </w:t>
      </w:r>
    </w:p>
    <w:p w:rsidR="00000000" w:rsidRDefault="00B135EB">
      <w:pPr>
        <w:pStyle w:val="ListParagraph"/>
        <w:tabs>
          <w:tab w:val="left" w:pos="426"/>
        </w:tabs>
        <w:suppressAutoHyphens/>
        <w:ind w:left="0" w:firstLine="0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</w:t>
      </w:r>
    </w:p>
    <w:p w:rsidR="00000000" w:rsidRDefault="00B135EB">
      <w:pPr>
        <w:pStyle w:val="ListParagraph"/>
        <w:tabs>
          <w:tab w:val="left" w:pos="426"/>
        </w:tabs>
        <w:suppressAutoHyphens/>
        <w:ind w:left="0" w:firstLine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приобретенным за счет доходов, полученных от приносящей доход деятельности, за исключением особо ценного имущества, закрепленного за бюджетным учреждением собственником этого имущества или</w:t>
      </w:r>
      <w:r>
        <w:rPr>
          <w:color w:val="000000"/>
          <w:sz w:val="28"/>
          <w:szCs w:val="28"/>
          <w:lang w:val="ru-RU"/>
        </w:rPr>
        <w:t xml:space="preserve"> приобретенного бюджетным учреждением за счет средств, выделенных собственником его имущества, а также недвижимого имущества независимо от того, по каким основаниям оно поступило в оперативное управление бюджетного учреждения и за счет, каких средств оно п</w:t>
      </w:r>
      <w:r>
        <w:rPr>
          <w:color w:val="000000"/>
          <w:sz w:val="28"/>
          <w:szCs w:val="28"/>
          <w:lang w:val="ru-RU"/>
        </w:rPr>
        <w:t>риобретено.</w:t>
      </w:r>
    </w:p>
    <w:p w:rsidR="00000000" w:rsidRDefault="00B135EB">
      <w:pPr>
        <w:pStyle w:val="ListParagraph"/>
        <w:tabs>
          <w:tab w:val="left" w:pos="426"/>
        </w:tabs>
        <w:suppressAutoHyphens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По обязательствам бюджетного учреждения, связанным с причинением вреда гражданам, при недостаточности имущества учреждения, на которое в соответствии с абзацем первым настоящего пункта может быть обращено взыскание, субсидиарную ответственность</w:t>
      </w:r>
      <w:r>
        <w:rPr>
          <w:color w:val="000000"/>
          <w:sz w:val="28"/>
          <w:szCs w:val="28"/>
          <w:lang w:val="ru-RU"/>
        </w:rPr>
        <w:t xml:space="preserve"> несет собственник имущества бюджетного учреждения.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1.14. Учреждение в соответствии с законодательством Российской Федерации несет ответственность за: </w:t>
      </w:r>
    </w:p>
    <w:p w:rsidR="00000000" w:rsidRDefault="00B135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невыполнение или ненадлежащее выполнение функций, отнесенных к его компетенции;</w:t>
      </w:r>
    </w:p>
    <w:p w:rsidR="00000000" w:rsidRDefault="00B135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реализацию не в по</w:t>
      </w:r>
      <w:r>
        <w:rPr>
          <w:rFonts w:ascii="Times New Roman" w:hAnsi="Times New Roman" w:cs="Times New Roman"/>
          <w:color w:val="000000"/>
          <w:sz w:val="28"/>
          <w:szCs w:val="28"/>
        </w:rPr>
        <w:t>лном объеме образовательных программ дошкольного образования;</w:t>
      </w:r>
    </w:p>
    <w:p w:rsidR="00000000" w:rsidRDefault="00B135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жизнь и здоровье воспитанников и работников Учреждения во время образовательного и воспитательного процесса;</w:t>
      </w:r>
    </w:p>
    <w:p w:rsidR="00000000" w:rsidRDefault="00B135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нарушение или не законное ограничение права на образование и предусмотренных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конодательством в сфере образования прав и свобод воспитанников, родителей (законных представителей) воспитанников.  </w:t>
      </w:r>
    </w:p>
    <w:p w:rsidR="00000000" w:rsidRDefault="00B135EB">
      <w:pPr>
        <w:pStyle w:val="NoSpacing"/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1.15. Учреждение исполняет обязанности по организации и ведению воинского учета граждан в соответствии с требованиями законодательства Рос</w:t>
      </w:r>
      <w:r>
        <w:rPr>
          <w:rFonts w:ascii="Times New Roman" w:hAnsi="Times New Roman"/>
          <w:color w:val="000000"/>
          <w:sz w:val="28"/>
          <w:szCs w:val="28"/>
        </w:rPr>
        <w:t>сийской Федерации.</w:t>
      </w:r>
    </w:p>
    <w:p w:rsidR="00000000" w:rsidRDefault="00B135EB">
      <w:pPr>
        <w:pStyle w:val="ListParagraph"/>
        <w:shd w:val="clear" w:color="auto" w:fill="FFFFFF"/>
        <w:tabs>
          <w:tab w:val="left" w:pos="426"/>
          <w:tab w:val="left" w:pos="1080"/>
        </w:tabs>
        <w:suppressAutoHyphens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1.16. Учреждение филиалов и представительств не имеет.</w:t>
      </w:r>
    </w:p>
    <w:p w:rsidR="00000000" w:rsidRDefault="00B135EB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1.17. Режим работы устанавливается локальным актом Учреждения.</w:t>
      </w:r>
    </w:p>
    <w:p w:rsidR="00000000" w:rsidRDefault="00B135EB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0000" w:rsidRDefault="00B135EB">
      <w:pPr>
        <w:pStyle w:val="ListParagraph"/>
        <w:tabs>
          <w:tab w:val="left" w:pos="3808"/>
        </w:tabs>
        <w:spacing w:before="65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Раздел </w:t>
      </w:r>
      <w:r>
        <w:rPr>
          <w:b/>
          <w:sz w:val="28"/>
          <w:szCs w:val="28"/>
        </w:rPr>
        <w:t>II</w:t>
      </w:r>
    </w:p>
    <w:p w:rsidR="00000000" w:rsidRDefault="00B135EB">
      <w:pPr>
        <w:tabs>
          <w:tab w:val="left" w:pos="2022"/>
        </w:tabs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Предмет, цели и виды деятельности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2.1. Учреждение осуществляет свою деятельность в соответствии с предметом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целями деятельности, определенными в соответствии с федеральными законами, иными нормативными правовыми актами и настоящим Уставом. 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>Предметом деятельности Учреждения является осуществление на основании лицензии образовательной деятельности, присмот</w:t>
      </w:r>
      <w:r>
        <w:rPr>
          <w:rFonts w:ascii="Times New Roman" w:hAnsi="Times New Roman" w:cs="Times New Roman"/>
          <w:sz w:val="28"/>
          <w:szCs w:val="28"/>
        </w:rPr>
        <w:t xml:space="preserve">р и уход за детьми, обеспечение охраны, укрепление здоровья и создание благоприятных условий для разностороннего развития личности, в том числе возможности удовлетворения потребности обучающихся в получении дополнительного образования.  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2.3. Основной цель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ю деятельности Учреждения является осуществление образовательной деятельности по образовательным программам дошкольного 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</w:p>
    <w:p w:rsidR="00000000" w:rsidRDefault="00B135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образования, присмотра и ухода за детьми, формирование общей культуры, развитие физических, интеллектуальных, нравственных, эстетичес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 Основными задачами деятельности Учреждения являются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: 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2.4.1. охрана и укрепление физического и психического здоровья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детей, в том числе их эмоционального благополучия;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2.4.2.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 других особенностей (в том числе ограниченных возможностей здоровья);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ных программ дошкольного и начального общего образования);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2.4.4.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ак субъекта отношений с самим собой, другими детьми, взрослыми и миром;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интересах человека, семьи, общества.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2.4.6.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ти и ответственности ребенка, формирования предпосылок учебной деятельности;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етом образовательных потребностей, способностей и состояния здоровья детей;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2.4.8.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2.4.9. обеспечение психолого-педагогиче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2.5. Основными видами деятельности Учреждения являются: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образовательная деятельность по образовател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ьным программам дошкольного образования;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осуществление присмотра и ухода за детьми;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предоставление услуг по дневному уходу за детьми;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оказание методической, психолого-педагогической, диагностической и 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</w:p>
    <w:p w:rsidR="00000000" w:rsidRDefault="00B135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консультативной помощи.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2.6. Учреждение вправе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осуществлять иные виды деятельности, в том числе за счет средств физических и юридических лиц (приносящая доход деятельность), не относящиеся к основным видам деятельности, так как это служит достижению целей, ради которых оно создано: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образовательная 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еятельность по дополнительным общеразвивающим программам, следующих направленностей: художественно-эстетической, социально-педагогической, физической, научно-технической, спортивно-технической, художественной, туристко-краеведческой, эколого-биологической,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военно-патриотической, социально-экономической, естественнонаучной;</w:t>
      </w:r>
    </w:p>
    <w:p w:rsidR="00000000" w:rsidRDefault="00B135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- консультации с родителями (законными представителями), методическая, диагностическая и консультативная помощь семьям, воспитывающим детей.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медицинская деятельность в соответствии с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лицензией;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организация питания воспитанников Учреждения;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сдача в аренду имущества;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дополнительные образовательные услуги, не предусмотренные основными образовательными программами и федеральным государственным образовательным стандартом дошкольного 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бразования;</w:t>
      </w:r>
    </w:p>
    <w:p w:rsidR="00000000" w:rsidRDefault="00B135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организация ярмарок, аукционов, выставок, конференций, семинаров, культурно-массовых и других мероприятий;</w:t>
      </w:r>
    </w:p>
    <w:p w:rsidR="00000000" w:rsidRDefault="00B135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выполнение художественных, оформительских и дизайнерских работ;</w:t>
      </w:r>
    </w:p>
    <w:p w:rsidR="00000000" w:rsidRDefault="00B135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сдача лома и отходов черных, цветных, драгоценных металлов и дру</w:t>
      </w:r>
      <w:r>
        <w:rPr>
          <w:rFonts w:ascii="Times New Roman" w:hAnsi="Times New Roman" w:cs="Times New Roman"/>
          <w:color w:val="000000"/>
          <w:sz w:val="28"/>
          <w:szCs w:val="28"/>
        </w:rPr>
        <w:t>гих видов вторичного сырья;</w:t>
      </w:r>
    </w:p>
    <w:p w:rsidR="00000000" w:rsidRDefault="00B135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осуществление спортивной, физкультурно-оздоровительной деятельности;</w:t>
      </w:r>
    </w:p>
    <w:p w:rsidR="00000000" w:rsidRDefault="00B135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-дополнительные услуги, предоставляемые специалистами Учреждения (педагогом-психологом, учителем-логопедом и другими узкими специалистами).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4"/>
      <w:r>
        <w:rPr>
          <w:rFonts w:ascii="Times New Roman" w:hAnsi="Times New Roman" w:cs="Times New Roman"/>
          <w:color w:val="000000"/>
          <w:sz w:val="28"/>
          <w:szCs w:val="28"/>
        </w:rPr>
        <w:t>2.7. Учреждение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вправе осуществлять за счёт средств физических и (или) юридических лиц платные, в том числе образовательные услуги, не предусмотренные установленным муниципальным заданием, при оказании однородных услуг на тех же условиях. При оказании платных образовател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ьных услуг Учреждение руководствуется действующим законодательством Российской Федерации.</w:t>
      </w:r>
      <w:bookmarkEnd w:id="1"/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Цены, тарифы на услуги и продукцию Учреждения устанавливаются в порядке, установленном действующим законодательством.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2.9. Учреждение не вправе осуществлять виды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деятельности, не предусмотренные настоящим уставом.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2.10. Право Учреждения осуществлять деятельность, на которую в соответствии с законодательством Российской Федерации требуется лицензия, возникает с момента получения такой лицензии или указанный в ней с</w:t>
      </w:r>
      <w:r>
        <w:rPr>
          <w:rFonts w:ascii="Times New Roman" w:hAnsi="Times New Roman" w:cs="Times New Roman"/>
          <w:color w:val="000000"/>
          <w:sz w:val="28"/>
          <w:szCs w:val="28"/>
        </w:rPr>
        <w:t>рок и прекращается по истечении срока ее действия, если иное не установлено зак</w:t>
      </w:r>
      <w:bookmarkStart w:id="2" w:name="sub_108497"/>
      <w:r>
        <w:rPr>
          <w:rFonts w:ascii="Times New Roman" w:hAnsi="Times New Roman" w:cs="Times New Roman"/>
          <w:color w:val="000000"/>
          <w:sz w:val="28"/>
          <w:szCs w:val="28"/>
        </w:rPr>
        <w:t>оном или иными правовыми актами.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Учреждение при реализации образовательных программ создаёт условия для охраны здоровья воспитанников, в том числе обеспечивает: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8493"/>
      <w:bookmarkEnd w:id="2"/>
      <w:r>
        <w:rPr>
          <w:rFonts w:ascii="Times New Roman" w:hAnsi="Times New Roman" w:cs="Times New Roman"/>
          <w:sz w:val="28"/>
          <w:szCs w:val="28"/>
        </w:rPr>
        <w:t>- наблюд</w:t>
      </w:r>
      <w:r>
        <w:rPr>
          <w:rFonts w:ascii="Times New Roman" w:hAnsi="Times New Roman" w:cs="Times New Roman"/>
          <w:sz w:val="28"/>
          <w:szCs w:val="28"/>
        </w:rPr>
        <w:t>ение за состоянием здоровья воспитанников;</w:t>
      </w:r>
    </w:p>
    <w:p w:rsidR="00000000" w:rsidRDefault="00B135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8494"/>
      <w:bookmarkEnd w:id="3"/>
      <w:r>
        <w:rPr>
          <w:rFonts w:ascii="Times New Roman" w:hAnsi="Times New Roman" w:cs="Times New Roman"/>
          <w:sz w:val="28"/>
          <w:szCs w:val="28"/>
        </w:rPr>
        <w:t>-проведение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8495"/>
      <w:bookmarkEnd w:id="4"/>
      <w:r>
        <w:rPr>
          <w:rFonts w:ascii="Times New Roman" w:hAnsi="Times New Roman" w:cs="Times New Roman"/>
          <w:sz w:val="28"/>
          <w:szCs w:val="28"/>
        </w:rPr>
        <w:t>- соблюдение государственных санитарно-эпидемиолог</w:t>
      </w:r>
      <w:r>
        <w:rPr>
          <w:rFonts w:ascii="Times New Roman" w:hAnsi="Times New Roman" w:cs="Times New Roman"/>
          <w:sz w:val="28"/>
          <w:szCs w:val="28"/>
        </w:rPr>
        <w:t>ических правил и нормативов;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8496"/>
      <w:bookmarkEnd w:id="5"/>
      <w:r>
        <w:rPr>
          <w:rFonts w:ascii="Times New Roman" w:hAnsi="Times New Roman" w:cs="Times New Roman"/>
          <w:sz w:val="28"/>
          <w:szCs w:val="28"/>
        </w:rPr>
        <w:t>- расследование и учёт несчастных случаев с воспитанниками и работниками во время пребывания в Учреждении в установленном законом порядке.</w:t>
      </w:r>
      <w:bookmarkStart w:id="7" w:name="sub_108490"/>
      <w:bookmarkEnd w:id="6"/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Охрана здоровья воспитанников включает в себя: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8480"/>
      <w:bookmarkEnd w:id="7"/>
      <w:r>
        <w:rPr>
          <w:rFonts w:ascii="Times New Roman" w:hAnsi="Times New Roman" w:cs="Times New Roman"/>
          <w:sz w:val="28"/>
          <w:szCs w:val="28"/>
        </w:rPr>
        <w:t>- оказание первичной медико-санитар</w:t>
      </w:r>
      <w:r>
        <w:rPr>
          <w:rFonts w:ascii="Times New Roman" w:hAnsi="Times New Roman" w:cs="Times New Roman"/>
          <w:sz w:val="28"/>
          <w:szCs w:val="28"/>
        </w:rPr>
        <w:t xml:space="preserve">ной помощи в порядке, установленном </w:t>
      </w:r>
      <w:hyperlink r:id="rId5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сфере охраны здоровья;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8481"/>
      <w:bookmarkEnd w:id="8"/>
      <w:r>
        <w:rPr>
          <w:rFonts w:ascii="Times New Roman" w:hAnsi="Times New Roman" w:cs="Times New Roman"/>
          <w:sz w:val="28"/>
          <w:szCs w:val="28"/>
        </w:rPr>
        <w:t>- организацию питания воспитанников;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8483"/>
      <w:bookmarkEnd w:id="9"/>
      <w:r>
        <w:rPr>
          <w:rFonts w:ascii="Times New Roman" w:hAnsi="Times New Roman" w:cs="Times New Roman"/>
          <w:sz w:val="28"/>
          <w:szCs w:val="28"/>
        </w:rPr>
        <w:t>- пропаганду и обучение навыкам здорового образа жизни</w:t>
      </w:r>
      <w:bookmarkStart w:id="11" w:name="sub_108484"/>
      <w:bookmarkEnd w:id="10"/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организацию и создание условий для профилакт</w:t>
      </w:r>
      <w:r>
        <w:rPr>
          <w:rFonts w:ascii="Times New Roman" w:hAnsi="Times New Roman" w:cs="Times New Roman"/>
          <w:sz w:val="28"/>
          <w:szCs w:val="28"/>
        </w:rPr>
        <w:t>ики заболеваний, и оздоровления воспитанников, для занятия ими физической культурой и спортом;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-прохождение обучающимися в соответствии с </w:t>
      </w:r>
      <w:hyperlink r:id="rId6" w:anchor="dst100480" w:history="1">
        <w:r>
          <w:rPr>
            <w:rStyle w:val="a7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8487"/>
      <w:bookmarkEnd w:id="11"/>
      <w:r>
        <w:rPr>
          <w:rFonts w:ascii="Times New Roman" w:hAnsi="Times New Roman" w:cs="Times New Roman"/>
          <w:sz w:val="28"/>
          <w:szCs w:val="28"/>
        </w:rPr>
        <w:t>- обеспечение безопасности воспитанников во время пребывания в У</w:t>
      </w:r>
      <w:r>
        <w:rPr>
          <w:rFonts w:ascii="Times New Roman" w:hAnsi="Times New Roman" w:cs="Times New Roman"/>
          <w:sz w:val="28"/>
          <w:szCs w:val="28"/>
        </w:rPr>
        <w:t>чреждении;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8488"/>
      <w:bookmarkEnd w:id="12"/>
      <w:r>
        <w:rPr>
          <w:rFonts w:ascii="Times New Roman" w:hAnsi="Times New Roman" w:cs="Times New Roman"/>
          <w:sz w:val="28"/>
          <w:szCs w:val="28"/>
        </w:rPr>
        <w:t>- профилактику несчастных случаев с воспитанниками во время пребывания в Учреждении;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8489"/>
      <w:bookmarkEnd w:id="13"/>
      <w:r>
        <w:rPr>
          <w:rFonts w:ascii="Times New Roman" w:hAnsi="Times New Roman" w:cs="Times New Roman"/>
          <w:sz w:val="28"/>
          <w:szCs w:val="28"/>
        </w:rPr>
        <w:t>- проведение санитарно-противоэпидемических и профилактических мероприятий;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 педагогических работников навыкам оказания первой помощи.</w:t>
      </w:r>
      <w:bookmarkEnd w:id="14"/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135EB">
      <w:pPr>
        <w:tabs>
          <w:tab w:val="left" w:pos="124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III</w:t>
      </w:r>
    </w:p>
    <w:p w:rsidR="00000000" w:rsidRDefault="00B135EB">
      <w:pPr>
        <w:tabs>
          <w:tab w:val="left" w:pos="3808"/>
        </w:tabs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</w:t>
      </w:r>
      <w:r>
        <w:rPr>
          <w:rFonts w:ascii="Times New Roman" w:hAnsi="Times New Roman" w:cs="Times New Roman"/>
          <w:b/>
          <w:sz w:val="28"/>
          <w:szCs w:val="28"/>
        </w:rPr>
        <w:t>азовательная деятельность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 Учреждение реализует следующие образовательные программы: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основные образовательные программы: образовательные программы дошкольного образования.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дополнительные образовательные программы: дополнительные общеразвивающие про</w:t>
      </w:r>
      <w:r>
        <w:rPr>
          <w:rFonts w:ascii="Times New Roman" w:hAnsi="Times New Roman" w:cs="Times New Roman"/>
          <w:color w:val="000000"/>
          <w:sz w:val="28"/>
          <w:szCs w:val="28"/>
        </w:rPr>
        <w:t>граммы.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Образовательные программы дошкольного образования разрабатываются и утверждаются Учреждением, осуществляющим образовательную деятельность, в соответствии с федеральным государственным образовательным стандартом дошкольного образования и федера</w:t>
      </w:r>
      <w:r>
        <w:rPr>
          <w:rFonts w:ascii="Times New Roman" w:hAnsi="Times New Roman" w:cs="Times New Roman"/>
          <w:color w:val="000000"/>
          <w:sz w:val="28"/>
          <w:szCs w:val="28"/>
        </w:rPr>
        <w:t>льной образовательной программой дошкольного образования.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3.3. Требования к структуре, объему, условиям реализации освоения образовательной программы дошкольного образования определяются федеральным государственным образовательным стандартом дошкольного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 (ФГОС ДО).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3.4. Освоение образовательных программ дошкольного образования не сопровождается проведением промежуточных аттестаций и итоговой аттестацией воспитанников.</w:t>
      </w:r>
    </w:p>
    <w:p w:rsidR="00000000" w:rsidRDefault="00B135E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3.5. Воспитание и обучение в Учреждении осуществляется на русском языке.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.6. Основной структурной единицей Учреждения является группа. </w:t>
      </w:r>
    </w:p>
    <w:p w:rsidR="00000000" w:rsidRDefault="00B135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3.7. Режим дня и объем образовательной нагрузки устанавливаются в 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требованиями федерального государственного образовательного </w:t>
      </w:r>
    </w:p>
    <w:p w:rsidR="00000000" w:rsidRDefault="00B135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стандарта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с де</w:t>
      </w:r>
      <w:r>
        <w:rPr>
          <w:rFonts w:ascii="Times New Roman" w:hAnsi="Times New Roman" w:cs="Times New Roman"/>
          <w:sz w:val="28"/>
          <w:szCs w:val="28"/>
        </w:rPr>
        <w:t>йствующими 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000000" w:rsidRDefault="00B135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3.8. Учреждение самостоятельно устанавливает последовательность, продолжительность деятельности детей, сбаланси</w:t>
      </w:r>
      <w:r>
        <w:rPr>
          <w:rFonts w:ascii="Times New Roman" w:hAnsi="Times New Roman" w:cs="Times New Roman"/>
          <w:sz w:val="28"/>
          <w:szCs w:val="28"/>
        </w:rPr>
        <w:t>рованность ее видов, исходя из условий Учреждения, содержания образовательных программ и законодательства Российской Федерации.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3.9. Количество детей в группах устанавливается санитарными нормами и правилами в соответствии с действующим законодательством.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3.10. Прием в Учреждение осуществляется в соответствии с законодательством Российской Федерации. Прием осуществляется в течение всего календарного года при наличии свободных мест. Дети с ограниченными возможностями здоровья принимаются на обучение по адапт</w:t>
      </w:r>
      <w:r>
        <w:rPr>
          <w:rFonts w:ascii="Times New Roman" w:hAnsi="Times New Roman" w:cs="Times New Roman"/>
          <w:color w:val="000000"/>
          <w:sz w:val="28"/>
          <w:szCs w:val="28"/>
        </w:rPr>
        <w:t>ированной образовательной программе дошкольного образования только с согласия родителей (законных представителей) и на основании рекомендации психолого-медико-педагогической комиссии.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3.11. Учреждение, при приеме детей, обязано под роспись ознакомить родит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елей (законных представителей) ребенка со своим уставом, с лицензией на осуществление образовательной деятельности, с образовательными программами дошкольного образования и другими документами, регламентирующими организацию и осуществление образовательной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деятельности.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3.12. Отчисление воспитанников из Учреждения производится по основаниям, установленным законодательством Российской Федерации.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3.13. Обучение в Учреждении проводится в очной форме. Допускается сочетание различных форм получения образования.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родолжительность обучения определяется образовательными программами дошкольного образования и учебным планом. 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3.14. В учреждении могут быть организованы: 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группы по присмотру и уходу за детьми, включая организацию их питания и режима дня без реализации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основной образовательной программы дошкольного образования. В группах по присмотру и уходу за детьми 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</w:p>
    <w:p w:rsidR="00000000" w:rsidRDefault="00B135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обеспечивается их содержание и воспитание, направленные на социализацию и формирование у них практически ориентированных навыков, в том числе с учетом о</w:t>
      </w:r>
      <w:r>
        <w:rPr>
          <w:rFonts w:ascii="Times New Roman" w:hAnsi="Times New Roman" w:cs="Times New Roman"/>
          <w:color w:val="000000"/>
          <w:sz w:val="28"/>
          <w:szCs w:val="28"/>
        </w:rPr>
        <w:t>собенностей психофизического развития детей с ограниченными возможностями здоровья, детей-инвалидов.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3.15. В соответствии с действующим законодательством, в целях обеспечения равных стартовых возможностей для получения детьми дошкольного образования по обр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азовательной программе дошкольного </w:t>
      </w:r>
    </w:p>
    <w:p w:rsidR="00000000" w:rsidRDefault="00B135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образования в Учреждении допускается функционирование групп кратковременного пребывания. Режим работы групп, условия содержания и длительность пребывания в них определяется Учреждением самостоятельно по результатам социа</w:t>
      </w:r>
      <w:r>
        <w:rPr>
          <w:rFonts w:ascii="Times New Roman" w:hAnsi="Times New Roman" w:cs="Times New Roman"/>
          <w:color w:val="000000"/>
          <w:sz w:val="28"/>
          <w:szCs w:val="28"/>
        </w:rPr>
        <w:t>льного заказа населения.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3.16. Взимание платы с родителей (законных представителей) за содержание детей в Учреждении производится в соответствии с действующим законодательством Российской Федерации и нормативно-правовыми актами муниципального образования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ореновский муниципальный район Краснодарского края. 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3.17. Психолого-педагогическая, медицинская и социальная помощь оказывается детям, испытывающим трудности в освоении основных образовательных программ дошкольного образования, развитии и социальной адапт</w:t>
      </w:r>
      <w:r>
        <w:rPr>
          <w:rFonts w:ascii="Times New Roman" w:hAnsi="Times New Roman" w:cs="Times New Roman"/>
          <w:color w:val="000000"/>
          <w:sz w:val="28"/>
          <w:szCs w:val="28"/>
        </w:rPr>
        <w:t>ации педагогами-психологами, медицинским работником и другими специалистами Учреждения.</w:t>
      </w:r>
    </w:p>
    <w:p w:rsidR="00000000" w:rsidRDefault="00B135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B135EB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IV</w:t>
      </w:r>
    </w:p>
    <w:p w:rsidR="00000000" w:rsidRDefault="00B135EB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Управление Учреждением</w:t>
      </w:r>
    </w:p>
    <w:p w:rsidR="00000000" w:rsidRDefault="00B135EB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8285"/>
      <w:r>
        <w:rPr>
          <w:rFonts w:ascii="Times New Roman" w:hAnsi="Times New Roman" w:cs="Times New Roman"/>
          <w:color w:val="000000"/>
          <w:sz w:val="28"/>
          <w:szCs w:val="28"/>
        </w:rPr>
        <w:t xml:space="preserve">4.1. Управление Учреждением осуществляется в соответствии с законодательством Российской Федерации </w:t>
      </w:r>
      <w:bookmarkStart w:id="16" w:name="sub_108286"/>
      <w:bookmarkEnd w:id="15"/>
      <w:r>
        <w:rPr>
          <w:rFonts w:ascii="Times New Roman" w:hAnsi="Times New Roman" w:cs="Times New Roman"/>
          <w:color w:val="000000"/>
          <w:sz w:val="28"/>
          <w:szCs w:val="28"/>
        </w:rPr>
        <w:t>на основе сочетания принципов едино</w:t>
      </w:r>
      <w:r>
        <w:rPr>
          <w:rFonts w:ascii="Times New Roman" w:hAnsi="Times New Roman" w:cs="Times New Roman"/>
          <w:color w:val="000000"/>
          <w:sz w:val="28"/>
          <w:szCs w:val="28"/>
        </w:rPr>
        <w:t>началия и коллегиальности.</w:t>
      </w:r>
    </w:p>
    <w:p w:rsidR="00000000" w:rsidRDefault="00B135EB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Единоличным исполнительным органом Учреждения является заведующий, который осуществляет текущее руководство деятельностью Учреждения.</w:t>
      </w:r>
    </w:p>
    <w:p w:rsidR="00000000" w:rsidRDefault="00B135EB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Заведующий Учреждением назначается на должность на срок, определяемый Учредителем, и </w:t>
      </w:r>
      <w:r>
        <w:rPr>
          <w:rFonts w:ascii="Times New Roman" w:hAnsi="Times New Roman" w:cs="Times New Roman"/>
          <w:sz w:val="28"/>
          <w:szCs w:val="28"/>
        </w:rPr>
        <w:t>освобождается от неё приказом Учредителя.</w:t>
      </w:r>
    </w:p>
    <w:p w:rsidR="00000000" w:rsidRDefault="00B135EB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szCs w:val="28"/>
        </w:rPr>
      </w:pPr>
      <w:r>
        <w:rPr>
          <w:szCs w:val="28"/>
        </w:rPr>
        <w:t>4.4. Заведующий Учреждения вправе:</w:t>
      </w:r>
    </w:p>
    <w:p w:rsidR="00000000" w:rsidRDefault="00B135EB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szCs w:val="28"/>
        </w:rPr>
      </w:pPr>
      <w:r>
        <w:rPr>
          <w:szCs w:val="28"/>
        </w:rPr>
        <w:t>- открывать лицевые счета;</w:t>
      </w:r>
    </w:p>
    <w:p w:rsidR="00000000" w:rsidRDefault="00B135EB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szCs w:val="28"/>
        </w:rPr>
      </w:pPr>
      <w:r>
        <w:rPr>
          <w:szCs w:val="28"/>
        </w:rPr>
        <w:t>- утверждать план финансово-хозяйственной деятельности, отчетность об исполнении бюджета, бухгалтерскую, налоговую и иную отчетность;</w:t>
      </w:r>
    </w:p>
    <w:p w:rsidR="00000000" w:rsidRDefault="00B135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- заклю</w:t>
      </w:r>
      <w:r>
        <w:rPr>
          <w:rFonts w:ascii="Times New Roman" w:hAnsi="Times New Roman" w:cs="Times New Roman"/>
          <w:sz w:val="28"/>
          <w:szCs w:val="28"/>
        </w:rPr>
        <w:t>чать сделки и договоры гражданско-правового характера от имени Учреждения с учетом ограничений, установленных законодательством Российской Федерации;</w:t>
      </w:r>
    </w:p>
    <w:p w:rsidR="00000000" w:rsidRDefault="00B135EB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-  принимать локальные нормативные акты в порядке, предусмотренном настоящим уставом;</w:t>
      </w:r>
    </w:p>
    <w:p w:rsidR="00000000" w:rsidRDefault="00B135EB">
      <w:pPr>
        <w:pStyle w:val="ListParagraph"/>
        <w:ind w:left="0" w:firstLine="0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-  зачислять на обучение в Учреждение;</w:t>
      </w:r>
    </w:p>
    <w:p w:rsidR="00000000" w:rsidRDefault="00B135EB">
      <w:pPr>
        <w:pStyle w:val="ListParagraph"/>
        <w:ind w:left="0" w:firstLine="0"/>
        <w:contextualSpacing/>
        <w:outlineLvl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>
        <w:rPr>
          <w:sz w:val="28"/>
          <w:szCs w:val="28"/>
          <w:lang w:val="ru-RU"/>
        </w:rPr>
        <w:t xml:space="preserve">- применять меры дисциплинарной и иной ответственности к </w:t>
      </w:r>
    </w:p>
    <w:p w:rsidR="00000000" w:rsidRDefault="00B135EB">
      <w:pPr>
        <w:pStyle w:val="ListParagraph"/>
        <w:ind w:left="0" w:firstLine="0"/>
        <w:contextualSpacing/>
        <w:jc w:val="center"/>
        <w:outlineLvl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</w:p>
    <w:p w:rsidR="00000000" w:rsidRDefault="00B135EB">
      <w:pPr>
        <w:pStyle w:val="ListParagraph"/>
        <w:ind w:left="0" w:firstLine="0"/>
        <w:contextualSpacing/>
        <w:outlineLvl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работникам, с учетом ограничений, установленных законодательством Российской Федерации;</w:t>
      </w:r>
    </w:p>
    <w:p w:rsidR="00000000" w:rsidRDefault="00B135EB">
      <w:pPr>
        <w:pStyle w:val="ListParagraph"/>
        <w:ind w:left="0" w:firstLine="0"/>
        <w:contextualSpacing/>
        <w:outlineLvl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>
        <w:rPr>
          <w:sz w:val="28"/>
          <w:szCs w:val="28"/>
          <w:lang w:val="ru-RU"/>
        </w:rPr>
        <w:t xml:space="preserve">- определять структуру Учреждения, утверждать </w:t>
      </w:r>
      <w:r>
        <w:rPr>
          <w:sz w:val="28"/>
          <w:szCs w:val="28"/>
          <w:lang w:val="ru-RU"/>
        </w:rPr>
        <w:t>положения о структурных подразделениях Учреждения, за исключением принятия решений о создании и ликвидации филиалов и представительств;</w:t>
      </w:r>
    </w:p>
    <w:p w:rsidR="00000000" w:rsidRDefault="00B135EB">
      <w:pPr>
        <w:pStyle w:val="ListParagraph"/>
        <w:ind w:left="0" w:firstLine="0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>
        <w:rPr>
          <w:sz w:val="28"/>
          <w:szCs w:val="28"/>
          <w:lang w:val="ru-RU"/>
        </w:rPr>
        <w:t xml:space="preserve">-  устанавливать штатное расписание, заключать, изменять условия и расторгать трудовые договоры с работниками </w:t>
      </w:r>
      <w:r>
        <w:rPr>
          <w:sz w:val="28"/>
          <w:szCs w:val="28"/>
          <w:lang w:val="ru-RU"/>
        </w:rPr>
        <w:t>Учреждения, осуществлять расстановку кадров;</w:t>
      </w:r>
    </w:p>
    <w:p w:rsidR="00000000" w:rsidRDefault="00B135EB">
      <w:pPr>
        <w:pStyle w:val="ListParagraph"/>
        <w:ind w:left="0" w:firstLine="0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>
        <w:rPr>
          <w:sz w:val="28"/>
          <w:szCs w:val="28"/>
          <w:lang w:val="ru-RU"/>
        </w:rPr>
        <w:t>- распределять должностные обязанности между работниками, в том числе делегировать часть своих полномочий работникам;</w:t>
      </w:r>
    </w:p>
    <w:p w:rsidR="00000000" w:rsidRDefault="00B135EB">
      <w:pPr>
        <w:pStyle w:val="ListParagraph"/>
        <w:ind w:left="0" w:firstLine="708"/>
        <w:contextualSpacing/>
        <w:rPr>
          <w:sz w:val="28"/>
          <w:szCs w:val="28"/>
        </w:rPr>
      </w:pPr>
      <w:r>
        <w:rPr>
          <w:sz w:val="28"/>
          <w:szCs w:val="28"/>
          <w:lang w:val="ru-RU"/>
        </w:rPr>
        <w:t>- принимать решения по иным вопросам, связанным с осуществлением образовательной, н</w:t>
      </w:r>
      <w:r>
        <w:rPr>
          <w:sz w:val="28"/>
          <w:szCs w:val="28"/>
          <w:lang w:val="ru-RU"/>
        </w:rPr>
        <w:t>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Учреждением, определенную настоящим уставом;</w:t>
      </w:r>
    </w:p>
    <w:p w:rsidR="00000000" w:rsidRDefault="00B13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осуществлять действия без доверенности от и</w:t>
      </w:r>
      <w:r>
        <w:rPr>
          <w:rFonts w:ascii="Times New Roman" w:hAnsi="Times New Roman" w:cs="Times New Roman"/>
          <w:sz w:val="28"/>
          <w:szCs w:val="28"/>
        </w:rPr>
        <w:t>мени Учреждения;</w:t>
      </w:r>
    </w:p>
    <w:p w:rsidR="00000000" w:rsidRDefault="00B13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выдавать доверенности;</w:t>
      </w:r>
    </w:p>
    <w:p w:rsidR="00000000" w:rsidRDefault="00B13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вести коллективные переговоры и заключать коллективный договор;</w:t>
      </w:r>
    </w:p>
    <w:p w:rsidR="00000000" w:rsidRDefault="00B13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иные права, предусмотренные действующим законодательством Российской Федерации.</w:t>
      </w:r>
    </w:p>
    <w:p w:rsidR="00000000" w:rsidRDefault="00B13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4.5 Заведующий обязан:</w:t>
      </w:r>
    </w:p>
    <w:p w:rsidR="00000000" w:rsidRDefault="00B135EB">
      <w:pPr>
        <w:pStyle w:val="ListParagraph"/>
        <w:ind w:left="0" w:firstLine="708"/>
        <w:contextualSpacing/>
        <w:outlineLvl w:val="2"/>
        <w:rPr>
          <w:sz w:val="28"/>
          <w:szCs w:val="28"/>
        </w:rPr>
      </w:pPr>
      <w:r>
        <w:rPr>
          <w:sz w:val="28"/>
          <w:szCs w:val="28"/>
          <w:lang w:val="ru-RU"/>
        </w:rPr>
        <w:t>- обесп</w:t>
      </w:r>
      <w:r>
        <w:rPr>
          <w:sz w:val="28"/>
          <w:szCs w:val="28"/>
          <w:lang w:val="ru-RU"/>
        </w:rPr>
        <w:t>ечивать выполнение муниципального задания в полном объеме, финансовую дисциплину и целевое использование бюджетных средств, а также иных средств, имеющих целевое назначение;</w:t>
      </w:r>
    </w:p>
    <w:p w:rsidR="00000000" w:rsidRDefault="00B135E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8332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обеспечивать реализацию в полном объеме образовательных программ, соответствие к</w:t>
      </w:r>
      <w:r>
        <w:rPr>
          <w:rFonts w:ascii="Times New Roman" w:eastAsia="Calibri" w:hAnsi="Times New Roman" w:cs="Times New Roman"/>
          <w:sz w:val="28"/>
          <w:szCs w:val="28"/>
        </w:rPr>
        <w:t>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000000" w:rsidRDefault="00B135E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8333"/>
      <w:bookmarkEnd w:id="17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создавать безопасны</w:t>
      </w:r>
      <w:r>
        <w:rPr>
          <w:rFonts w:ascii="Times New Roman" w:eastAsia="Calibri" w:hAnsi="Times New Roman" w:cs="Times New Roman"/>
          <w:sz w:val="28"/>
          <w:szCs w:val="28"/>
        </w:rPr>
        <w:t>е условия обучения, воспитания, присмотра и ухода за обучающимися, их содержания в соответствии с установленными нормами, обеспечивающими жизнь и здоровье обучающихся, работников Учреждения;</w:t>
      </w:r>
    </w:p>
    <w:p w:rsidR="00000000" w:rsidRDefault="00B135EB">
      <w:pPr>
        <w:tabs>
          <w:tab w:val="left" w:pos="5103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условия для охраны здоровья обучающихся, включая орга</w:t>
      </w:r>
      <w:r>
        <w:rPr>
          <w:rFonts w:ascii="Times New Roman" w:hAnsi="Times New Roman" w:cs="Times New Roman"/>
          <w:sz w:val="28"/>
          <w:szCs w:val="28"/>
        </w:rPr>
        <w:t>низацию питания, в соответствии с требованиями законодательства Российской Федерации;</w:t>
      </w:r>
    </w:p>
    <w:p w:rsidR="00000000" w:rsidRDefault="00B135E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8334"/>
      <w:bookmarkEnd w:id="18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соблюдать права и свободы обучающихся, родителей (законных представителей) обучающихся, работников Учреждения;</w:t>
      </w:r>
    </w:p>
    <w:p w:rsidR="00000000" w:rsidRDefault="00B135EB">
      <w:pPr>
        <w:spacing w:after="0" w:line="240" w:lineRule="auto"/>
        <w:ind w:firstLine="708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своевременную выплату заработной платы раб</w:t>
      </w:r>
      <w:r>
        <w:rPr>
          <w:rFonts w:ascii="Times New Roman" w:hAnsi="Times New Roman" w:cs="Times New Roman"/>
          <w:sz w:val="28"/>
          <w:szCs w:val="28"/>
        </w:rPr>
        <w:t>отникам, принимать меры по повышению размера заработной платы;</w:t>
      </w:r>
    </w:p>
    <w:p w:rsidR="00000000" w:rsidRDefault="00B135EB">
      <w:pPr>
        <w:pStyle w:val="ListParagraph"/>
        <w:ind w:left="0" w:firstLine="708"/>
        <w:contextualSpacing/>
        <w:outlineLvl w:val="2"/>
        <w:rPr>
          <w:color w:val="000000"/>
          <w:sz w:val="28"/>
          <w:szCs w:val="28"/>
        </w:rPr>
      </w:pPr>
      <w:r>
        <w:rPr>
          <w:sz w:val="28"/>
          <w:szCs w:val="28"/>
          <w:lang w:val="ru-RU"/>
        </w:rPr>
        <w:t>- обеспечивать сохранность, рациональное и эффективное использование имущества Учреждения в целях, предусмотренных настоящим уставом;</w:t>
      </w:r>
    </w:p>
    <w:p w:rsidR="00000000" w:rsidRDefault="00B135E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обеспечивать исполнение правовых актов, предписаний госуд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арственных органов, осуществляющих управление в сфере образования, государственных контрольных и надзорных органов, решений комиссии по </w:t>
      </w:r>
    </w:p>
    <w:p w:rsidR="00000000" w:rsidRDefault="00B135EB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</w:p>
    <w:p w:rsidR="00000000" w:rsidRDefault="00B135E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урегулированию споров между участниками образовательных отношений, комиссии по трудовым спорам;</w:t>
      </w:r>
    </w:p>
    <w:p w:rsidR="00000000" w:rsidRDefault="00B135E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выполнять иные фун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кции, </w:t>
      </w:r>
      <w:r>
        <w:rPr>
          <w:rFonts w:ascii="Times New Roman" w:hAnsi="Times New Roman" w:cs="Times New Roman"/>
          <w:sz w:val="28"/>
          <w:szCs w:val="28"/>
        </w:rPr>
        <w:t>связанные с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Учреждением, определенную настоящим Уставом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bookmarkEnd w:id="19"/>
    </w:p>
    <w:p w:rsidR="00000000" w:rsidRDefault="00B135E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4.6. Заведующий </w:t>
      </w:r>
      <w:r>
        <w:rPr>
          <w:rFonts w:ascii="Times New Roman" w:eastAsia="Calibri" w:hAnsi="Times New Roman" w:cs="Times New Roman"/>
          <w:sz w:val="28"/>
          <w:szCs w:val="28"/>
        </w:rPr>
        <w:t>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компетенции Учреждения:</w:t>
      </w:r>
    </w:p>
    <w:p w:rsidR="00000000" w:rsidRDefault="00B135E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за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реализацию не в полном объеме образовательных программ </w:t>
      </w:r>
      <w:r>
        <w:rPr>
          <w:rFonts w:ascii="Times New Roman" w:eastAsia="Calibri" w:hAnsi="Times New Roman" w:cs="Times New Roman"/>
          <w:sz w:val="28"/>
          <w:szCs w:val="28"/>
        </w:rPr>
        <w:t>в соответствии с учебным планом;</w:t>
      </w:r>
    </w:p>
    <w:p w:rsidR="00000000" w:rsidRDefault="00B135E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жизнь и здоровье обучающихся, работников Учреждения;</w:t>
      </w:r>
    </w:p>
    <w:p w:rsidR="00000000" w:rsidRDefault="00B135E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</w:t>
      </w:r>
      <w:r>
        <w:rPr>
          <w:rFonts w:ascii="Times New Roman" w:eastAsia="Calibri" w:hAnsi="Times New Roman" w:cs="Times New Roman"/>
          <w:sz w:val="28"/>
          <w:szCs w:val="28"/>
        </w:rPr>
        <w:t>елей) обучающихся;</w:t>
      </w:r>
    </w:p>
    <w:p w:rsidR="00000000" w:rsidRDefault="00B135E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нарушение требований к организации и осуществлению образовательной деятельности.</w:t>
      </w:r>
    </w:p>
    <w:p w:rsidR="00000000" w:rsidRDefault="00B135E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также несет ответственность за нарушение законодательства Российской Федерации при совершении крупных сделок, сделок с заинтересованностью, </w:t>
      </w:r>
      <w:r>
        <w:rPr>
          <w:rFonts w:ascii="Times New Roman" w:hAnsi="Times New Roman" w:cs="Times New Roman"/>
          <w:color w:val="000000"/>
          <w:sz w:val="28"/>
          <w:szCs w:val="28"/>
        </w:rPr>
        <w:t>сделок в отношении муниципального имущества, осуществлении закупок за счет средств бюджета бюджетной системы Российской Федерации, а также в иных случаях, предусмотренных законодательством Российской Федерации.</w:t>
      </w:r>
    </w:p>
    <w:p w:rsidR="00000000" w:rsidRDefault="00B135EB">
      <w:pPr>
        <w:tabs>
          <w:tab w:val="left" w:pos="426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4.7. Заведующий в соответствии с законодатель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>ством осуществляет следующие полномочия:</w:t>
      </w:r>
    </w:p>
    <w:p w:rsidR="00000000" w:rsidRDefault="00B135EB">
      <w:pPr>
        <w:tabs>
          <w:tab w:val="left" w:pos="426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приём и увольнение работников Учреждения, расстановку кадров, распределение должностных обязанностей;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несёт ответственность за уровень квалификации работников Учреждения;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утверждает штатное расписание Учрежде</w:t>
      </w:r>
      <w:r>
        <w:rPr>
          <w:rFonts w:ascii="Times New Roman" w:hAnsi="Times New Roman" w:cs="Times New Roman"/>
          <w:color w:val="000000"/>
          <w:sz w:val="28"/>
          <w:szCs w:val="28"/>
        </w:rPr>
        <w:t>ния, план его финансово-хозяйственной деятельности и регламентирующие деятельность Учреждения внутренние документы, издаёт приказы и даёт указания, обязательные для исполнения всеми работниками Учреждения;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рациональное использование имуществ</w:t>
      </w:r>
      <w:r>
        <w:rPr>
          <w:rFonts w:ascii="Times New Roman" w:hAnsi="Times New Roman" w:cs="Times New Roman"/>
          <w:color w:val="000000"/>
          <w:sz w:val="28"/>
          <w:szCs w:val="28"/>
        </w:rPr>
        <w:t>а, в том числе финансовых средств, принадлежащих Учреждению;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разработку и принятие локальных нормативных актов;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 контролирует работу административно-управленческого аппарата;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 контролирует работу по исполнению закон</w:t>
      </w:r>
      <w:r>
        <w:rPr>
          <w:rFonts w:ascii="Times New Roman" w:hAnsi="Times New Roman" w:cs="Times New Roman"/>
          <w:color w:val="000000"/>
          <w:sz w:val="28"/>
          <w:szCs w:val="28"/>
        </w:rPr>
        <w:t>одательных актов и нормативных документов;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 контролирует работу по ут</w:t>
      </w:r>
      <w:r>
        <w:rPr>
          <w:rFonts w:ascii="Times New Roman" w:hAnsi="Times New Roman" w:cs="Times New Roman"/>
          <w:color w:val="000000"/>
          <w:sz w:val="28"/>
          <w:szCs w:val="28"/>
        </w:rPr>
        <w:t>верждению образовательных программ Учреждения;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 контролирует работу по организации разработки по согласованию с Учредителем программы развития Учреждения;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решение всех вопросов, которые не составляют исключительную компетенцию коллегиальных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органов управления Учреждением, определенную действующим </w:t>
      </w:r>
      <w:r>
        <w:rPr>
          <w:rFonts w:ascii="Times New Roman" w:hAnsi="Times New Roman" w:cs="Times New Roman"/>
          <w:sz w:val="28"/>
          <w:szCs w:val="28"/>
        </w:rPr>
        <w:t>законодательством и настоящим Уставом.</w:t>
      </w:r>
    </w:p>
    <w:p w:rsidR="00000000" w:rsidRDefault="00B135E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4.8. Заведующий принимает решения в пределах своей компетенции самостоятельно, если иное не установлено настоящим уставом, и действует от имени Учре</w:t>
      </w:r>
      <w:r>
        <w:rPr>
          <w:rFonts w:ascii="Times New Roman" w:hAnsi="Times New Roman" w:cs="Times New Roman"/>
          <w:sz w:val="28"/>
          <w:szCs w:val="28"/>
        </w:rPr>
        <w:t>ждения без доверенности.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Действует на принципе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единоначалия и несёт ответственность за последствия своих действий в соответствии с законодательством Российской Федерации, законодательством Краснодарского края, муниципальными правовыми актами муниципальног</w:t>
      </w:r>
      <w:r>
        <w:rPr>
          <w:rFonts w:ascii="Times New Roman" w:hAnsi="Times New Roman" w:cs="Times New Roman"/>
          <w:color w:val="000000"/>
          <w:sz w:val="28"/>
          <w:szCs w:val="28"/>
        </w:rPr>
        <w:t>о образования Кореновский муниципальный район Краснодарского края, настоящим Уставом и заключённым с ним трудовым договором.</w:t>
      </w:r>
    </w:p>
    <w:p w:rsidR="00000000" w:rsidRDefault="00B135EB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8288"/>
      <w:bookmarkEnd w:id="16"/>
      <w:r>
        <w:rPr>
          <w:rFonts w:ascii="Times New Roman" w:hAnsi="Times New Roman" w:cs="Times New Roman"/>
          <w:sz w:val="28"/>
          <w:szCs w:val="28"/>
        </w:rPr>
        <w:t>4.9. В Учреждении формируются коллегиальные органы управления:</w:t>
      </w:r>
    </w:p>
    <w:p w:rsidR="00000000" w:rsidRDefault="00B135EB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собрание работников Учреждения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B135EB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Педагогический совет Учреж</w:t>
      </w:r>
      <w:r>
        <w:rPr>
          <w:rFonts w:ascii="Times New Roman" w:hAnsi="Times New Roman" w:cs="Times New Roman"/>
          <w:color w:val="000000"/>
          <w:sz w:val="28"/>
          <w:szCs w:val="28"/>
        </w:rPr>
        <w:t>дения;</w:t>
      </w:r>
    </w:p>
    <w:p w:rsidR="00000000" w:rsidRDefault="00B135EB">
      <w:pPr>
        <w:shd w:val="clear" w:color="auto" w:fill="FFFFFF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Управляющий совет Учреждения.</w:t>
      </w:r>
    </w:p>
    <w:p w:rsidR="00000000" w:rsidRDefault="00B135EB">
      <w:pPr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4.9.1. Общее собрание работников Учреждения (далее - Собрание) является постоянно действующим высшим органом коллегиального управления. В состав Общего собрания входят все работники Учреждения.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Собрание созывается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мере надобности, но не реже двух раз в год. Инициатором созыва Собрания может быть Учредитель, заведующий, первичная профсоюзная организация или не менее одной трети работников.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каждом заседании Собрания избирается председатель и секретарь собрания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ведения протокола собрания.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Заседание Собрания правомочно, если на нем присутствует 50 % и более от общего числа работников Учреждения.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Решения Собрания принимаются открытым голосованием простым большинством голосов, присутствующих на заседании. В случае </w:t>
      </w:r>
      <w:r>
        <w:rPr>
          <w:rFonts w:ascii="Times New Roman" w:hAnsi="Times New Roman" w:cs="Times New Roman"/>
          <w:color w:val="000000"/>
          <w:sz w:val="28"/>
          <w:szCs w:val="28"/>
        </w:rPr>
        <w:t>равенства голосов решающим является голос заведующего. В случае если заведующий не согласен с решением Собрания, он выносит вопрос на рассмотрение учредителя.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Решение Собрания по вопросам его исключительной компетенции принимается 2/3 голосов его членов, п</w:t>
      </w:r>
      <w:r>
        <w:rPr>
          <w:rFonts w:ascii="Times New Roman" w:hAnsi="Times New Roman" w:cs="Times New Roman"/>
          <w:color w:val="000000"/>
          <w:sz w:val="28"/>
          <w:szCs w:val="28"/>
        </w:rPr>
        <w:t>рисутствующих на заседании.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Решения Собрания, принятые в пределах его полномочий, являются обязательными для всех участников образовательных отношений.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Протоколы Собрания в соответствии с инструкцией по делопроизводству в Учреждении ведет секретарь Собрани</w:t>
      </w:r>
      <w:r>
        <w:rPr>
          <w:rFonts w:ascii="Times New Roman" w:hAnsi="Times New Roman" w:cs="Times New Roman"/>
          <w:color w:val="000000"/>
          <w:sz w:val="28"/>
          <w:szCs w:val="28"/>
        </w:rPr>
        <w:t>я, избираемый из числа присутствующих на заседании открытым голосованием простым большинством голосов.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Протоколы хранятся в составе отдельного дела в Учреждении.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Ответственность за делопроизводство возлагается на заведующего.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компетенции Собрания отно</w:t>
      </w:r>
      <w:r>
        <w:rPr>
          <w:rFonts w:ascii="Times New Roman" w:hAnsi="Times New Roman" w:cs="Times New Roman"/>
          <w:color w:val="000000"/>
          <w:sz w:val="28"/>
          <w:szCs w:val="28"/>
        </w:rPr>
        <w:t>сятся: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участие в разработке и принятии Коллективного договора, Правил внутреннего трудового распорядка, изменений и дополнений к ним;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принятие иных локальных актов, регламентирующих деятельность Учреждения, предусмотренных настоящим Уставом;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разрешен</w:t>
      </w:r>
      <w:r>
        <w:rPr>
          <w:rFonts w:ascii="Times New Roman" w:hAnsi="Times New Roman" w:cs="Times New Roman"/>
          <w:color w:val="000000"/>
          <w:sz w:val="28"/>
          <w:szCs w:val="28"/>
        </w:rPr>
        <w:t>ие конфликтных ситуаций между работниками и администрацией Учреждения;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контроль за своевременностью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</w:t>
      </w:r>
      <w:r>
        <w:rPr>
          <w:rFonts w:ascii="Times New Roman" w:hAnsi="Times New Roman" w:cs="Times New Roman"/>
          <w:color w:val="000000"/>
          <w:sz w:val="28"/>
          <w:szCs w:val="28"/>
        </w:rPr>
        <w:t>ации и иными нормативными актами;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контроль за работой подразделений общественного питания и медицинских учреждений в целях охраны и укрепления здоровья детей и работников образовательной организации;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контроль за выполнением устава Учреждения, внесение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предложений по устранению нарушений Устава. 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Общее собрание работников при решении вопросов, отнесенных к его компетенции, не выступает от имени Учреждения.</w:t>
      </w:r>
    </w:p>
    <w:p w:rsidR="00000000" w:rsidRDefault="00B135EB">
      <w:pPr>
        <w:tabs>
          <w:tab w:val="left" w:pos="0"/>
          <w:tab w:val="left" w:pos="426"/>
          <w:tab w:val="left" w:pos="127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4.9.2. Педагогический совет Учреждения (далее - Педагогический совет), является постоянно действующ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 органом коллегиального управления Учреждением, формируемый из штатных педагогических работников Учреждения, для рассмотрения основных вопросов образовательной деятельности. </w:t>
      </w:r>
    </w:p>
    <w:p w:rsidR="00000000" w:rsidRDefault="00B135EB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состав Педагогического совета входят: заведующий Учреждения, заместители заве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дующего Учреждения, педагогические работники. </w:t>
      </w:r>
    </w:p>
    <w:p w:rsidR="00000000" w:rsidRDefault="00B135EB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действия полномочий Педагогического совета - бессрочно. Педагогический совет избирает из своего состава открытым голосованием председателя и секретаря. </w:t>
      </w:r>
    </w:p>
    <w:p w:rsidR="00000000" w:rsidRDefault="00B135EB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Педагогический совет осуществляет следующие функции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000000" w:rsidRDefault="00B135EB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обсуждает и утверждает (согласовывает) планы работ Учреждения;</w:t>
      </w:r>
    </w:p>
    <w:p w:rsidR="00000000" w:rsidRDefault="00B135EB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вносит предложения о распределении стимулирующей части фонда оплаты труда. </w:t>
      </w:r>
    </w:p>
    <w:p w:rsidR="00000000" w:rsidRDefault="00B135EB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Наряду с основными функциями Педагогический совет осуществляет следующие полномочия:</w:t>
      </w:r>
    </w:p>
    <w:p w:rsidR="00000000" w:rsidRDefault="00B135EB">
      <w:pPr>
        <w:tabs>
          <w:tab w:val="left" w:pos="0"/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определяет стратегию об</w:t>
      </w:r>
      <w:r>
        <w:rPr>
          <w:rFonts w:ascii="Times New Roman" w:hAnsi="Times New Roman" w:cs="Times New Roman"/>
          <w:color w:val="000000"/>
          <w:sz w:val="28"/>
          <w:szCs w:val="28"/>
        </w:rPr>
        <w:t>разовательной деятельности Учреждения;</w:t>
      </w:r>
    </w:p>
    <w:p w:rsidR="00000000" w:rsidRDefault="00B135EB">
      <w:pPr>
        <w:tabs>
          <w:tab w:val="left" w:pos="0"/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 обсуждает содержание образования, выбирает формы, методы, методики и технологии, реализуемые в образовательном процессе Учреждения;</w:t>
      </w:r>
    </w:p>
    <w:p w:rsidR="00000000" w:rsidRDefault="00B135EB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утверждает образовательные программы и программу развития Учреждения;</w:t>
      </w:r>
    </w:p>
    <w:p w:rsidR="00000000" w:rsidRDefault="00B135EB">
      <w:pPr>
        <w:tabs>
          <w:tab w:val="left" w:pos="0"/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рассматр</w:t>
      </w:r>
      <w:r>
        <w:rPr>
          <w:rFonts w:ascii="Times New Roman" w:hAnsi="Times New Roman" w:cs="Times New Roman"/>
          <w:color w:val="000000"/>
          <w:sz w:val="28"/>
          <w:szCs w:val="28"/>
        </w:rPr>
        <w:t>ивает вопросы повышения квалификации педагогических работников, развития их творческой инициативы, распространения передового педагогического опыта;</w:t>
      </w:r>
    </w:p>
    <w:p w:rsidR="00000000" w:rsidRDefault="00B135EB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организовывает проведение инновационной и экспериментальной  </w:t>
      </w:r>
    </w:p>
    <w:p w:rsidR="00000000" w:rsidRDefault="00B135EB">
      <w:pPr>
        <w:tabs>
          <w:tab w:val="left" w:pos="0"/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</w:p>
    <w:p w:rsidR="00000000" w:rsidRDefault="00B135EB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работы;</w:t>
      </w:r>
    </w:p>
    <w:p w:rsidR="00000000" w:rsidRDefault="00B135EB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осуществляет анализ состояния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учебно-программного, учебно-методического обеспечения, состояния и итогов воспитательно-образовательной работы;</w:t>
      </w:r>
    </w:p>
    <w:p w:rsidR="00000000" w:rsidRDefault="00B135EB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обсуждает отчёты педагогических работников, руководителей и иных работников Учреждения по обеспечению качества образовательного процесса, а т</w:t>
      </w:r>
      <w:r>
        <w:rPr>
          <w:rFonts w:ascii="Times New Roman" w:hAnsi="Times New Roman" w:cs="Times New Roman"/>
          <w:color w:val="000000"/>
          <w:sz w:val="28"/>
          <w:szCs w:val="28"/>
        </w:rPr>
        <w:t>акже опыта работы педагогических работников в области новых педагогических и информационных технологий, авторских программ, учебно-методических пособий;</w:t>
      </w:r>
    </w:p>
    <w:p w:rsidR="00000000" w:rsidRDefault="00B135EB">
      <w:pPr>
        <w:tabs>
          <w:tab w:val="left" w:pos="0"/>
          <w:tab w:val="left" w:pos="426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обсуждает отчёт заведующего Учреждения об итогах образовательной деятельности в истекшем учебном году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принимает решение о его представлении Управляющему совету Учреждения;</w:t>
      </w:r>
    </w:p>
    <w:p w:rsidR="00000000" w:rsidRDefault="00B135EB">
      <w:pPr>
        <w:tabs>
          <w:tab w:val="left" w:pos="0"/>
          <w:tab w:val="left" w:pos="426"/>
          <w:tab w:val="left" w:pos="127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Педагогический совет Учреждения собирается не реже четырёх раз в год. Решения педагогического совета принимаются большинством голосов при наличии на заседании не менее двух третей 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членов. При равном количестве голосов решающим является голос председателя Педагогического совета. Ход педагогических советов и решения оформляются протоколами. Протоколы ведутся секретарём Педагогического совета и хранятся в Учреждении постоянно. 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Педагогического совета реализуются приказами заведующего Учреждения.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Решение Педагогического совета является правомочным, если на его заседании присутствуют более половины его членов. Решения на заседаниях Педагогического совета принимаются простым больши</w:t>
      </w:r>
      <w:r>
        <w:rPr>
          <w:rFonts w:ascii="Times New Roman" w:hAnsi="Times New Roman" w:cs="Times New Roman"/>
          <w:color w:val="000000"/>
          <w:sz w:val="28"/>
          <w:szCs w:val="28"/>
        </w:rPr>
        <w:t>нством голосов его членов, присутствующих на заседании. В случае равенства голосов решающим является голос заведующего Учреждения. В случае если заведующий не согласен с решением Педагогического совета, он выносит вопрос на рассмотрение Учредителя.</w:t>
      </w:r>
    </w:p>
    <w:p w:rsidR="00000000" w:rsidRDefault="00B135EB">
      <w:pPr>
        <w:tabs>
          <w:tab w:val="left" w:pos="426"/>
          <w:tab w:val="left" w:pos="567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4.9.3.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Управляющий 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овет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 (далее - Управляющий совет) представляет собой представительный коллегиальный орган государственно-общественного управления Учреждением, с определенными настоящим уставом полномочиями по решению вопросов функционирования и разв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ития Учреждения. </w:t>
      </w:r>
    </w:p>
    <w:p w:rsidR="00000000" w:rsidRDefault="00B135EB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Управляющий совет Учреждения формируется из представителей учредителя, руководства и работников Учреждения, родителей (законных представителей) обучающихся, а также из представителей местного сообщества. Избираемыми членами Управляющего с</w:t>
      </w:r>
      <w:r>
        <w:rPr>
          <w:rFonts w:ascii="Times New Roman" w:hAnsi="Times New Roman" w:cs="Times New Roman"/>
          <w:color w:val="000000"/>
          <w:sz w:val="28"/>
          <w:szCs w:val="28"/>
        </w:rPr>
        <w:t>овета Учреждения являются представители работников Учреждения, представители родителей (законных представителей обучающихся). В состав Управляющего совета Учреждения входит один представитель Учредителя (в соответствии с приказом о назначении и доверенност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ью учредителя). Заведующий Учреждения входит в состав Управляющего совета Учреждения по должности. </w:t>
      </w:r>
    </w:p>
    <w:p w:rsidR="00000000" w:rsidRDefault="00B135EB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Члены Управляющего совета Учреждения избираются сроком на три года. Процедура выборов для каждой категории членов Управляющего совета Учреждения, количестве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нный состав членов управляющего совета Учреждения, </w:t>
      </w:r>
    </w:p>
    <w:p w:rsidR="00000000" w:rsidRDefault="00B135EB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</w:t>
      </w:r>
    </w:p>
    <w:p w:rsidR="00000000" w:rsidRDefault="00B135EB">
      <w:pPr>
        <w:tabs>
          <w:tab w:val="left" w:pos="426"/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 также права его членов и порядок деятельности осуществляется в соответствии с локальным актом Учреждения - Положением о порядке выборов членов управляющего совета Учреждения. 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Учреж</w:t>
      </w:r>
      <w:r>
        <w:rPr>
          <w:rFonts w:ascii="Times New Roman" w:hAnsi="Times New Roman" w:cs="Times New Roman"/>
          <w:sz w:val="28"/>
          <w:szCs w:val="28"/>
        </w:rPr>
        <w:t>дения утверждает: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стратегические цели, направления и приоритеты развития образовательной организации, программу развития Учреждения (по согласованию с Учредителем), включая стратегию развития образовательных программ и технологий;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показатели качества (</w:t>
      </w:r>
      <w:r>
        <w:rPr>
          <w:rFonts w:ascii="Times New Roman" w:hAnsi="Times New Roman" w:cs="Times New Roman"/>
          <w:sz w:val="28"/>
          <w:szCs w:val="28"/>
        </w:rPr>
        <w:t>не ниже установленных государством, органами власти субъекта Российской Федерации и учредителем) условий и качества результатов образования, укрепления здоровья и реализации прав и законных интересов участников образовательных отношений;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образов</w:t>
      </w:r>
      <w:r>
        <w:rPr>
          <w:rFonts w:ascii="Times New Roman" w:hAnsi="Times New Roman" w:cs="Times New Roman"/>
          <w:sz w:val="28"/>
          <w:szCs w:val="28"/>
        </w:rPr>
        <w:t>ательной организацией дополнений и изменений в устав Учреждения с последующим утверждением их Учредителем;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организации в Учреждении, приносящей доход деятельности, включая реализацию платных дополнительных образовательных услуг, и деятельности по</w:t>
      </w:r>
      <w:r>
        <w:rPr>
          <w:rFonts w:ascii="Times New Roman" w:hAnsi="Times New Roman" w:cs="Times New Roman"/>
          <w:sz w:val="28"/>
          <w:szCs w:val="28"/>
        </w:rPr>
        <w:t xml:space="preserve"> привлечению дополнительных финансовых и материальных средств их внебюджетных источников, цели, порядок и направления их расходования;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режим работы Учреждения;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и критерии текущего контроля образовательной деятельности и профессиональных достижений</w:t>
      </w:r>
      <w:r>
        <w:rPr>
          <w:rFonts w:ascii="Times New Roman" w:hAnsi="Times New Roman" w:cs="Times New Roman"/>
          <w:sz w:val="28"/>
          <w:szCs w:val="28"/>
        </w:rPr>
        <w:t xml:space="preserve"> работников Учреждения (ежегодно);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годовой план мероприятий создания здоровых и безопасных условий обучения и воспитания Учреждения;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отчет заведующего Учреждения об исполнении муниципального задания и сметы расходования бюджетных средств и средств, пос</w:t>
      </w:r>
      <w:r>
        <w:rPr>
          <w:rFonts w:ascii="Times New Roman" w:hAnsi="Times New Roman" w:cs="Times New Roman"/>
          <w:sz w:val="28"/>
          <w:szCs w:val="28"/>
        </w:rPr>
        <w:t>тупивших от осуществления приносящей доход деятельности и из иных внебюджетных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источников (ежегодно);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ежегодный публичный доклад (отчет о самообследовании) Учреждения Учредителю и общественности перед его размещением на сайте Учреждения;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отчисление об</w:t>
      </w:r>
      <w:r>
        <w:rPr>
          <w:rFonts w:ascii="Times New Roman" w:hAnsi="Times New Roman" w:cs="Times New Roman"/>
          <w:sz w:val="28"/>
          <w:szCs w:val="28"/>
        </w:rPr>
        <w:t>учающегося (воспитанника) в порядке и по основаниям, предусмотренными действующим законодательством.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Учреждения согласовывает: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сдачу в аренду Учреждением закрепленными за ней объектов собственности в порядке, установленном Учредителем.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</w:t>
      </w:r>
      <w:r>
        <w:rPr>
          <w:rFonts w:ascii="Times New Roman" w:hAnsi="Times New Roman" w:cs="Times New Roman"/>
          <w:sz w:val="28"/>
          <w:szCs w:val="28"/>
        </w:rPr>
        <w:t>равляющий совет вправе вносить рекомендации Учредителю Учреждения: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содержанию зданий и сооружений Учреждения и прилегающей к ним территории;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кандидатуре руководителя Учреждения;  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стимулирующих выплатах руководителю Учреждения;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расторжении трудов</w:t>
      </w:r>
      <w:r>
        <w:rPr>
          <w:rFonts w:ascii="Times New Roman" w:hAnsi="Times New Roman" w:cs="Times New Roman"/>
          <w:sz w:val="28"/>
          <w:szCs w:val="28"/>
        </w:rPr>
        <w:t>ого договора с руководителем Учреждения при наличии оснований, предусмотренных действующим законодательством Российской Федерации.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вправе вносить рекомендации руководителю образовательной организации: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штатном расписании Учреждения;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расторжении трудовых договоров с работниками Учреждения при наличии оснований, предусмотренных действующим законодательством Российской Федерации.</w:t>
      </w:r>
    </w:p>
    <w:p w:rsidR="00000000" w:rsidRDefault="00B135EB">
      <w:pPr>
        <w:tabs>
          <w:tab w:val="left" w:pos="426"/>
          <w:tab w:val="left" w:pos="1276"/>
          <w:tab w:val="left" w:pos="1418"/>
          <w:tab w:val="left" w:pos="1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Решения Управляющего совета Учреждения, принятые в пределах его полномочий, являются обязательными для Учреж</w:t>
      </w:r>
      <w:r>
        <w:rPr>
          <w:rFonts w:ascii="Times New Roman" w:hAnsi="Times New Roman" w:cs="Times New Roman"/>
          <w:color w:val="000000"/>
          <w:sz w:val="28"/>
          <w:szCs w:val="28"/>
        </w:rPr>
        <w:t>дения и членов трудового коллектива. На заседаниях Управляющего совета Учреждения ведутся протоколы, которые подписываются председателем Управляющего совета Учреждения и секретарём Управляющего совета Учреждения и хранятся в Учреждении.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н</w:t>
      </w:r>
      <w:r>
        <w:rPr>
          <w:rFonts w:ascii="Times New Roman" w:hAnsi="Times New Roman" w:cs="Times New Roman"/>
          <w:sz w:val="28"/>
          <w:szCs w:val="28"/>
        </w:rPr>
        <w:t>есет ответственность перед Учредителем за своевременное принятие решений, входящих в его компетенцию. Руководитель образовательной организации вправе самостоятельно принимать решение в случае отсутствия решения Управляющего совета в установленные сроки.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редитель вправе распустить состав Управляющего совета, если он не проводит свои заседания в течение более полугода, или не выполняет свои функции, или принимает решения, противоречащие действующему законодательству Российской Федерации, субъекта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Федерации, нормативным актам органов местного самоуправления 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r>
        <w:rPr>
          <w:rFonts w:ascii="Times New Roman" w:hAnsi="Times New Roman" w:cs="Times New Roman"/>
          <w:sz w:val="28"/>
          <w:szCs w:val="28"/>
        </w:rPr>
        <w:t xml:space="preserve"> район, решениям органа, осуществляющего функции и полномочия Учредителя Учреждения, отнесенным законодательством к его компетенции. В этом случае происходи</w:t>
      </w:r>
      <w:r>
        <w:rPr>
          <w:rFonts w:ascii="Times New Roman" w:hAnsi="Times New Roman" w:cs="Times New Roman"/>
          <w:sz w:val="28"/>
          <w:szCs w:val="28"/>
        </w:rPr>
        <w:t>т формирование нового состава Управляющего совета по установленной процедуре в течение 6 месяцев со дня роспуска состава Управляющего совета.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возникновения конфликта в содержании локальных правовых актов, издаваемых Управляющим советом и руководит</w:t>
      </w:r>
      <w:r>
        <w:rPr>
          <w:rFonts w:ascii="Times New Roman" w:hAnsi="Times New Roman" w:cs="Times New Roman"/>
          <w:sz w:val="28"/>
          <w:szCs w:val="28"/>
        </w:rPr>
        <w:t xml:space="preserve">елем Учреждения, который не может быть урегулирован путем переговоров, окончательное решение по конфликтному вопросу принимает орган, исполняющий функции и 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Учредителя Учреждения.</w:t>
      </w:r>
    </w:p>
    <w:p w:rsidR="00000000" w:rsidRDefault="00B135EB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bookmarkStart w:id="21" w:name="sub_108292"/>
      <w:r>
        <w:rPr>
          <w:rFonts w:ascii="Times New Roman" w:hAnsi="Times New Roman" w:cs="Times New Roman"/>
          <w:sz w:val="28"/>
          <w:szCs w:val="28"/>
        </w:rPr>
        <w:t>4.10. В целях учёта мнения родителей (законных представителей) во</w:t>
      </w:r>
      <w:r>
        <w:rPr>
          <w:rFonts w:ascii="Times New Roman" w:hAnsi="Times New Roman" w:cs="Times New Roman"/>
          <w:sz w:val="28"/>
          <w:szCs w:val="28"/>
        </w:rPr>
        <w:t>спитанников и педагогических работников по вопросам управления Учреждением и при принятии локальных нормативных актов, затрагивающих их права и законные интересы, по инициативе родителей (законных представителей) воспитанников и педагогических работников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2" w:name="sub_108290"/>
      <w:bookmarkEnd w:id="21"/>
      <w:r>
        <w:rPr>
          <w:rFonts w:ascii="Times New Roman" w:hAnsi="Times New Roman" w:cs="Times New Roman"/>
          <w:sz w:val="28"/>
          <w:szCs w:val="28"/>
        </w:rPr>
        <w:t>Учреждении могут создаваться советы родителей (законных представителей) воспитанников или иные органы;</w:t>
      </w:r>
      <w:bookmarkEnd w:id="22"/>
      <w:r>
        <w:rPr>
          <w:rFonts w:ascii="Times New Roman" w:hAnsi="Times New Roman" w:cs="Times New Roman"/>
          <w:sz w:val="28"/>
          <w:szCs w:val="28"/>
        </w:rPr>
        <w:t xml:space="preserve"> действуют профессиональные союзы работников Учреждения.</w:t>
      </w:r>
    </w:p>
    <w:p w:rsidR="00000000" w:rsidRDefault="00B135EB">
      <w:pPr>
        <w:tabs>
          <w:tab w:val="left" w:pos="0"/>
          <w:tab w:val="left" w:pos="42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23" w:name="sub_108291"/>
      <w:bookmarkEnd w:id="20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4.11. В качестве общественных организаций в Учреждении действуют групповые родительские советы.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Они содействуют объединению усилий семьи и Учреждения в деле обучения и воспитания детей, оказывают помощь в определении и защите социально незащищённых воспитанников. </w:t>
      </w:r>
    </w:p>
    <w:p w:rsidR="00000000" w:rsidRDefault="00B135EB">
      <w:pPr>
        <w:tabs>
          <w:tab w:val="left" w:pos="0"/>
          <w:tab w:val="left" w:pos="42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4.11.1.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одительские советы в группах избираются на родительских </w:t>
      </w:r>
    </w:p>
    <w:p w:rsidR="00000000" w:rsidRDefault="00B135EB">
      <w:pPr>
        <w:tabs>
          <w:tab w:val="left" w:pos="0"/>
          <w:tab w:val="left" w:pos="426"/>
          <w:tab w:val="left" w:pos="1440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</w:t>
      </w:r>
    </w:p>
    <w:p w:rsidR="00000000" w:rsidRDefault="00B135EB">
      <w:pPr>
        <w:tabs>
          <w:tab w:val="left" w:pos="0"/>
          <w:tab w:val="left" w:pos="426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собраниях в количе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стве, соответствующем решению собрания. Избранные члены родительского совета избирают председателя и секретаря. </w:t>
      </w:r>
    </w:p>
    <w:p w:rsidR="00000000" w:rsidRDefault="00B135EB">
      <w:pPr>
        <w:tabs>
          <w:tab w:val="left" w:pos="0"/>
          <w:tab w:val="left" w:pos="42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4.11.2 Родительские советы имеют право обсуждения вопросов жизни группы и принятия решений в форме предложений. Родительские советы ведут прото</w:t>
      </w:r>
      <w:r>
        <w:rPr>
          <w:rFonts w:ascii="Times New Roman" w:hAnsi="Times New Roman" w:cs="Times New Roman"/>
          <w:color w:val="000000"/>
          <w:sz w:val="28"/>
          <w:szCs w:val="28"/>
        </w:rPr>
        <w:t>колы своих заседаний, которые хранятся в Учреждении.</w:t>
      </w:r>
      <w:bookmarkEnd w:id="23"/>
    </w:p>
    <w:p w:rsidR="00000000" w:rsidRDefault="00B135EB">
      <w:pPr>
        <w:tabs>
          <w:tab w:val="left" w:pos="0"/>
          <w:tab w:val="left" w:pos="42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B135EB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V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15" w:line="240" w:lineRule="auto"/>
        <w:contextualSpacing/>
        <w:jc w:val="center"/>
        <w:outlineLvl w:val="4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Права, обязанности и ответственность работников Учреждения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Право на занятие педагогической деятельностью имеют лица, имеющие среднее профессиональное или высшее педагогическое образование </w:t>
      </w:r>
      <w:r>
        <w:rPr>
          <w:sz w:val="28"/>
          <w:szCs w:val="28"/>
        </w:rPr>
        <w:t>и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B135EB">
      <w:pPr>
        <w:pStyle w:val="NormalWe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 Министерства просвещения Российской Федерации от 16 октября 2023 № 771 «Об утверждении порядка допуска совершен</w:t>
      </w:r>
      <w:r>
        <w:rPr>
          <w:sz w:val="28"/>
          <w:szCs w:val="28"/>
        </w:rPr>
        <w:t>нолетних лиц, обучающихся по образовательным программам среднего профессионального образования, к занятию педагогической деятельностью по образовательным программам дошкольного образования и начального общего образования» к занятию     педагогической деяте</w:t>
      </w:r>
      <w:r>
        <w:rPr>
          <w:sz w:val="28"/>
          <w:szCs w:val="28"/>
        </w:rPr>
        <w:t>льностью по образовательным программам дошкольного образования  в последний год обучения допускаются совершеннолетние лица, обучающиеся по образовательным программа среднего профессионального образования по специальности, входящим в укрупненную группу спец</w:t>
      </w:r>
      <w:r>
        <w:rPr>
          <w:sz w:val="28"/>
          <w:szCs w:val="28"/>
        </w:rPr>
        <w:t>иальностей «Образование и педагогические науки», и успешно прошедшие  промежуточные аттестации.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Педагогические работники пользуются следующими академическими правами и свободами: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свобода преподавания, свободное выражение своего мнения, свобода от в</w:t>
      </w:r>
      <w:r>
        <w:rPr>
          <w:sz w:val="28"/>
          <w:szCs w:val="28"/>
        </w:rPr>
        <w:t>мешательства в профессиональную деятельность;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свобода выбора и использования педагогически обоснованных форм, средств, методов обучения и воспитания;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творческую инициативу, разработку и применение авторских программ и методов обучения, и вос</w:t>
      </w:r>
      <w:r>
        <w:rPr>
          <w:sz w:val="28"/>
          <w:szCs w:val="28"/>
        </w:rPr>
        <w:t>питания в пределах реализуемой образовательной программы;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участие в разработке образовательных программ, в том числе учебных планов, календарных учебных графиков, методических материалов и иных компонентов образовательных программ;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на осуществление научной, научно-технической, творческой, ис</w:t>
      </w:r>
      <w:r>
        <w:rPr>
          <w:sz w:val="28"/>
          <w:szCs w:val="28"/>
        </w:rPr>
        <w:t>следовательской деятельности, участие в экспериментальной деятельности, разработках и во внедрении инноваций;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18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право на бесплатное пользование библиотеками и информационными ресурсами, а также доступ в порядке, установленном локальными нормативными </w:t>
      </w:r>
      <w:r>
        <w:rPr>
          <w:sz w:val="28"/>
          <w:szCs w:val="28"/>
        </w:rPr>
        <w:t>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</w:t>
      </w:r>
      <w:r>
        <w:rPr>
          <w:sz w:val="28"/>
          <w:szCs w:val="28"/>
        </w:rPr>
        <w:t>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право на участие в управлении Учреждением, в том числе в коллегиальных органах управления, в </w:t>
      </w:r>
      <w:r>
        <w:rPr>
          <w:sz w:val="28"/>
          <w:szCs w:val="28"/>
        </w:rPr>
        <w:t>порядке, установленном настоящим уставом;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право на участие в обсуждении вопросов, относящихся к деятельности учреждения, в том числе через органы управления и общественные организации;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право на объединение в общественные профессиональные организации</w:t>
      </w:r>
      <w:r>
        <w:rPr>
          <w:sz w:val="28"/>
          <w:szCs w:val="28"/>
        </w:rPr>
        <w:t xml:space="preserve"> в формах и в порядке, которые установлены законодательством Российской Федерации;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право на обращение в комиссию по урегулированию споров между участниками образовательных отношений;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право на защиту профессиональной чести и достоинства, на справедл</w:t>
      </w:r>
      <w:r>
        <w:rPr>
          <w:sz w:val="28"/>
          <w:szCs w:val="28"/>
        </w:rPr>
        <w:t>ивое и объективное расследование нарушения норм профессиональной этики педагогических работников.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Педагогические работники имеют следующие трудовые права и социальные гарантии: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право на сокращённую продолжительность рабочего времени;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право на до</w:t>
      </w:r>
      <w:r>
        <w:rPr>
          <w:sz w:val="28"/>
          <w:szCs w:val="28"/>
        </w:rPr>
        <w:t>полнительное профессиональное образование по профилю педагогической деятельности;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ежегодный основной удлинённый оплачиваемый отпуск, продолжительность которого определяется Правительством Российской Федерации;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длительный отпуск срок</w:t>
      </w:r>
      <w:r>
        <w:rPr>
          <w:sz w:val="28"/>
          <w:szCs w:val="28"/>
        </w:rPr>
        <w:t>ом до одного года не реже чем через каждые десять лет непрерывной педагогической работы в порядке, установленном действующим законодательством Российской Федерации;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досрочное назначение страховой пенсии по старости в порядке, установленном </w:t>
      </w:r>
      <w:hyperlink r:id="rId7" w:history="1">
        <w:r>
          <w:rPr>
            <w:rStyle w:val="a7"/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> Российской Федерации;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иные трудовые права, меры социальной поддержки, установленные федеральными законами и </w:t>
      </w:r>
      <w:r>
        <w:rPr>
          <w:sz w:val="28"/>
          <w:szCs w:val="28"/>
        </w:rPr>
        <w:t>законодательными актами Краснодарского края.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Педагогические работники обязаны: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осуществлять свою деятельность на высоком профессиональном уровне, обеспечивать в полном объёме выполнение образовательных программ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соблюдать правовые, нравственные и</w:t>
      </w:r>
      <w:r>
        <w:rPr>
          <w:sz w:val="28"/>
          <w:szCs w:val="28"/>
        </w:rPr>
        <w:t xml:space="preserve"> этические нормы, следовать требованиям профессиональной этики;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19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других участников образовательных отношений;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развивать у обучающихся познавательную активность, самостоятельность, инициативу, творческие </w:t>
      </w:r>
      <w:r>
        <w:rPr>
          <w:sz w:val="28"/>
          <w:szCs w:val="28"/>
        </w:rPr>
        <w:t>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применять педагогически обоснованные и обеспечивающие высокое качество обр</w:t>
      </w:r>
      <w:r>
        <w:rPr>
          <w:sz w:val="28"/>
          <w:szCs w:val="28"/>
        </w:rPr>
        <w:t>азования формы, методы обучения и воспитания;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</w:t>
      </w:r>
      <w:r>
        <w:rPr>
          <w:sz w:val="28"/>
          <w:szCs w:val="28"/>
        </w:rPr>
        <w:t>действовать при необходимости с медицинскими организациями;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систематически повышать свой профессиональный уровень;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проходить аттестацию на соответствие занимаемой должности в порядке, установленном законодательством об образовании;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проходить в соо</w:t>
      </w:r>
      <w:r>
        <w:rPr>
          <w:sz w:val="28"/>
          <w:szCs w:val="28"/>
        </w:rPr>
        <w:t>тветствии с трудовым законодательством предварительные, при поступлении на работу, и периодические медицинские осмотры, а также внеочередные медицинские осмотры по направлению работодателя;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проходить в установленном законодательством Российской Федерац</w:t>
      </w:r>
      <w:r>
        <w:rPr>
          <w:sz w:val="28"/>
          <w:szCs w:val="28"/>
        </w:rPr>
        <w:t>ии порядке обучение и проверку знаний и навыков в области охраны труда;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соблюдать настоящий Устав, правила внутреннего трудового распорядка;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иное, в соответствии с действующим трудовым законодательством Российской Федерации.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Педагогический раб</w:t>
      </w:r>
      <w:r>
        <w:rPr>
          <w:sz w:val="28"/>
          <w:szCs w:val="28"/>
        </w:rPr>
        <w:t>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организации, если это приводит к конфликту интересов педагогичес</w:t>
      </w:r>
      <w:r>
        <w:rPr>
          <w:sz w:val="28"/>
          <w:szCs w:val="28"/>
        </w:rPr>
        <w:t>кого работника.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</w:t>
      </w:r>
      <w:r>
        <w:rPr>
          <w:sz w:val="28"/>
          <w:szCs w:val="28"/>
        </w:rPr>
        <w:t>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</w:t>
      </w:r>
      <w:r>
        <w:rPr>
          <w:sz w:val="28"/>
          <w:szCs w:val="28"/>
        </w:rPr>
        <w:t>сле посредством сообщения, обучающимся недостоверных сведений об исторических, национальных, религиозных и культурных традиций народов, а также для побуждения обучающихся к действиям, противоречащим Конституции Российской Федерации.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5.7. Педагогичес</w:t>
      </w:r>
      <w:r>
        <w:rPr>
          <w:sz w:val="28"/>
          <w:szCs w:val="28"/>
        </w:rPr>
        <w:t>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Педагогические работники несут материальную ответственность за ущерб, причинён</w:t>
      </w:r>
      <w:r>
        <w:rPr>
          <w:sz w:val="28"/>
          <w:szCs w:val="28"/>
        </w:rPr>
        <w:t>ный работодателю в соответствии с Трудовым кодексом Российской Федерации. А также несут иную ответственность в соответствии с действующим законодательством Российской Федерации.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5.8. Право на занятие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инженерно-технических, административно-хозяйственных, 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оизводственных, учебно-вспомогательных, медицинских и иных должностей, осуществляющих вспомогательные функции, </w:t>
      </w:r>
      <w:r>
        <w:rPr>
          <w:rFonts w:ascii="Times New Roman" w:hAnsi="Times New Roman" w:cs="Times New Roman"/>
          <w:sz w:val="28"/>
          <w:szCs w:val="28"/>
        </w:rPr>
        <w:t>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 Права и</w:t>
      </w:r>
      <w:r>
        <w:rPr>
          <w:rFonts w:ascii="Times New Roman" w:hAnsi="Times New Roman" w:cs="Times New Roman"/>
          <w:sz w:val="28"/>
          <w:szCs w:val="28"/>
        </w:rPr>
        <w:t xml:space="preserve"> обязанности работников, указанных в пункте 5.8. настоящего устава: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5.9.1. Работник имеет право на: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заключение, изменение и расторжение трудового договора в порядке и на условиях, которые установлены федеральными законами;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ему работы, об</w:t>
      </w:r>
      <w:r>
        <w:rPr>
          <w:rFonts w:ascii="Times New Roman" w:hAnsi="Times New Roman" w:cs="Times New Roman"/>
          <w:sz w:val="28"/>
          <w:szCs w:val="28"/>
        </w:rPr>
        <w:t>условленной трудовым договором;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своевременную и в полном объёме выплату заработной платы в соответствии со своей ква</w:t>
      </w:r>
      <w:r>
        <w:rPr>
          <w:rFonts w:ascii="Times New Roman" w:hAnsi="Times New Roman" w:cs="Times New Roman"/>
          <w:sz w:val="28"/>
          <w:szCs w:val="28"/>
        </w:rPr>
        <w:t>лификацией, сложностью труда, количеством и качеством выполненной работы;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отдых, обеспечиваемый установлением нормальной продолжительности рабочего времени, сокращённого рабочего времени для отдельных профессий и категорий работников, предоставлением еже</w:t>
      </w:r>
      <w:r>
        <w:rPr>
          <w:rFonts w:ascii="Times New Roman" w:hAnsi="Times New Roman" w:cs="Times New Roman"/>
          <w:sz w:val="28"/>
          <w:szCs w:val="28"/>
        </w:rPr>
        <w:t>недельных выходных дней, нерабочих праздничных дней, оплачиваемых ежегодных отпусков;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полную достоверную информацию об условиях труда и требованиях охраны труда на рабочем месте, включая реализацию прав, предусмотренных законом о специальной оценке услов</w:t>
      </w:r>
      <w:r>
        <w:rPr>
          <w:rFonts w:ascii="Times New Roman" w:hAnsi="Times New Roman" w:cs="Times New Roman"/>
          <w:sz w:val="28"/>
          <w:szCs w:val="28"/>
        </w:rPr>
        <w:t>ий труда;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подготовку и дополнительное профессиональное образование в порядке, установленном иными федеральными законами;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объединение, включая право на создание профессиональных союзов и вступление в них для защиты своих трудовых прав, свобод и законных</w:t>
      </w:r>
      <w:r>
        <w:rPr>
          <w:rFonts w:ascii="Times New Roman" w:hAnsi="Times New Roman" w:cs="Times New Roman"/>
          <w:sz w:val="28"/>
          <w:szCs w:val="28"/>
        </w:rPr>
        <w:t xml:space="preserve"> интересов;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управлении Учреждением в предусмотренных Федеральным законом от 29 декабря 2012 года № 273-ФЗ «Об образовании в Российской Федерации», настоящим уставом, иными федеральными законами и коллективным договором формах;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ведение коллект</w:t>
      </w:r>
      <w:r>
        <w:rPr>
          <w:rFonts w:ascii="Times New Roman" w:hAnsi="Times New Roman" w:cs="Times New Roman"/>
          <w:sz w:val="28"/>
          <w:szCs w:val="28"/>
        </w:rPr>
        <w:t>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защиту своих трудовых прав, свобод и законных интересов всеми не 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запрещёнными законо</w:t>
      </w:r>
      <w:r>
        <w:rPr>
          <w:rFonts w:ascii="Times New Roman" w:hAnsi="Times New Roman" w:cs="Times New Roman"/>
          <w:sz w:val="28"/>
          <w:szCs w:val="28"/>
        </w:rPr>
        <w:t>м способами;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разрешение индивидуальных и коллективных трудовых споров в порядке, установленном Трудовым Кодексом Российской Федерации, иными федеральными законами;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возмещение вреда, причинённого ему в связи с исполнением трудовых обязанностей, и компен</w:t>
      </w:r>
      <w:r>
        <w:rPr>
          <w:rFonts w:ascii="Times New Roman" w:hAnsi="Times New Roman" w:cs="Times New Roman"/>
          <w:sz w:val="28"/>
          <w:szCs w:val="28"/>
        </w:rPr>
        <w:t>сацию морального вреда в порядке, установленном федеральными законами;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обязательное социальное страхование в случаях, предусмотренных федеральными законами Российской Федерации, иными федеральными законами;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права в соответствии с трудовым законода</w:t>
      </w:r>
      <w:r>
        <w:rPr>
          <w:rFonts w:ascii="Times New Roman" w:hAnsi="Times New Roman" w:cs="Times New Roman"/>
          <w:sz w:val="28"/>
          <w:szCs w:val="28"/>
        </w:rPr>
        <w:t>тельством Российской Федерации.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5.9.2. Работник обязан: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добросовестно исполнять свои трудовые обязанности, возложенные на него трудовым договором;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правила внутреннего трудового распорядка;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трудовую дисциплину;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установл</w:t>
      </w:r>
      <w:r>
        <w:rPr>
          <w:rFonts w:ascii="Times New Roman" w:hAnsi="Times New Roman" w:cs="Times New Roman"/>
          <w:sz w:val="28"/>
          <w:szCs w:val="28"/>
        </w:rPr>
        <w:t>енные нормы труда;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требования по охране труда и обеспечению безопасности труда;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бережно относиться к имуществу работодателя (в том числе к имуществу третьих лиц, находящемуся у работодателя, если работодатель несёт ответственность за сохранно</w:t>
      </w:r>
      <w:r>
        <w:rPr>
          <w:rFonts w:ascii="Times New Roman" w:hAnsi="Times New Roman" w:cs="Times New Roman"/>
          <w:sz w:val="28"/>
          <w:szCs w:val="28"/>
        </w:rPr>
        <w:t>сть этого имущества) и других работников;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</w:t>
      </w:r>
      <w:r>
        <w:rPr>
          <w:rFonts w:ascii="Times New Roman" w:hAnsi="Times New Roman" w:cs="Times New Roman"/>
          <w:sz w:val="28"/>
          <w:szCs w:val="28"/>
        </w:rPr>
        <w:t>лиц, находящегося у работодателя, если работодатель несёт ответственность за сохранность этого имущества);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соответствовать требованиям профессионального стандарта;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проходить в установленном законодательством Российской Федерации порядке обучение и пров</w:t>
      </w:r>
      <w:r>
        <w:rPr>
          <w:rFonts w:ascii="Times New Roman" w:hAnsi="Times New Roman" w:cs="Times New Roman"/>
          <w:sz w:val="28"/>
          <w:szCs w:val="28"/>
        </w:rPr>
        <w:t>ерку знаний и навыков в области охраны труда;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Устав Учреждения, правила внутреннего трудового распорядка;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обязанности, в соответствии с действующим трудовым законодательством Российской Федерации.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5.9.3. Работник несёт ответственность: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за неисполнение или ненадлежащее исполнение возложенных на него обязанностей, вид и мера, которой определяется в соответствии с действующим законодательством;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ущерб (материальный), причинённый работодателю;</w:t>
      </w:r>
    </w:p>
    <w:p w:rsidR="00000000" w:rsidRDefault="00B13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иное, в соответствии с действующим законо</w:t>
      </w:r>
      <w:r>
        <w:rPr>
          <w:rFonts w:ascii="Times New Roman" w:hAnsi="Times New Roman" w:cs="Times New Roman"/>
          <w:sz w:val="28"/>
          <w:szCs w:val="28"/>
        </w:rPr>
        <w:t>дательством Российской Федерации.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 Не допускается занятие педагогической деятельностью, занятие трудовой деятельностью в сфере образования, воспитания развития 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22</w:t>
      </w:r>
    </w:p>
    <w:p w:rsidR="00000000" w:rsidRDefault="00B135EB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несовершеннолетних, лицам по основаниям, установленным трудовым </w:t>
      </w:r>
      <w:hyperlink r:id="rId8" w:history="1">
        <w:r>
          <w:rPr>
            <w:rStyle w:val="a7"/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Федерации.</w:t>
      </w:r>
    </w:p>
    <w:p w:rsidR="00000000" w:rsidRDefault="00B135EB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B135EB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VI</w:t>
      </w:r>
    </w:p>
    <w:p w:rsidR="00000000" w:rsidRDefault="00B135EB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Экономика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6.1. Имущество принадлежит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Учреждению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праве оперативного управления в соответствии с Гра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жданским кодексом Российской Федерации. Собственником имущества является муниципальное образования Кореновский муниципальный район Краснодарского края.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6.2. Земельный участок, необходимый для выполнения Учреждением своих уставных задач, предоставляется ему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праве постоянного (бессрочного) пользования.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6.3. 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обеспечивает осуществление государственной регистрации права оперативного управления на недвижимое имущество и сделок с ним в случаях и порядке, предусмотренных законом.</w:t>
      </w:r>
    </w:p>
    <w:p w:rsidR="00000000" w:rsidRDefault="00B135EB">
      <w:pPr>
        <w:tabs>
          <w:tab w:val="left" w:pos="426"/>
          <w:tab w:val="left" w:pos="1200"/>
          <w:tab w:val="left" w:pos="168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6.4. Продукция и дохо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ды от использования имущества, находящегося в оперативном управлении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а также имущество, приобретённое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договору или иным основаниям, поступают в оперативное управление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порядке, установленном Гражданским кодексом Росси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йской Федерации, другими законами и иными правовыми актами для приобретения права собственности.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6.5. Право оперативного управления имуществом прекращается по основаниям и в порядке, предусмотренном Гражданским кодексом Российской Федерации, другими закона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ми и иными правовыми актами для прекращения права собственности, а также в случаях правомерного изъятия имущества у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решению Собственника.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6.6.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отношении имущества, находящегося у него на праве оперативного управления, обеспечивае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 его бухгалтерский учёт, инвентаризацию, сохранность и несёт бремя расходов на его содержание.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6.7.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 вправе без согласия Собственника распоряжаться недвижимым имуществом и особо ценным движимым имуществом, закреплённым за ним Учредителем или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приобретённым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 счёт средств, выделенных ему Учредителем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 приобретение такого имущества. Остальным имуществом, находящимся у него на праве оперативного управления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вправе распоряжаться самостоятельно, если иное не установлено закон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ом.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6.8.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 вправе без согласия Собственника вносить денежные средства и иное имущество в уставный (складочный) капитал других юридических лиц или передавать это имущество иным образом другим юридическим лицам в качестве их учредителя или участн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ика.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6.9. Крупные сделки совершаются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порядке, определённом действующим законодательством Российской Федерации, иными </w:t>
      </w:r>
    </w:p>
    <w:p w:rsidR="00000000" w:rsidRDefault="00B135E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23</w:t>
      </w:r>
    </w:p>
    <w:p w:rsidR="00000000" w:rsidRDefault="00B135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нормативными правовыми актами, правовыми актами органов местного самоуправления 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ниципальный район Краснодарского края.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6.10. Права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объекты интеллектуальной собственности регулируются законодательством Российской Федерации.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6.11. Контроль за целевым использованием имущества, закреплённым за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праве оперативно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го управления, осуществляет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Учредитель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6.12. Источниками формирования финансовых средств Учреждения являются: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- субсидии из бюджета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муниципальный район Краснодарского края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субсидии из бюджета Краснодарского края; 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средства, полученные от приносящей доход деятельности;</w:t>
      </w:r>
    </w:p>
    <w:p w:rsidR="00000000" w:rsidRDefault="00B135EB">
      <w:pPr>
        <w:tabs>
          <w:tab w:val="left" w:pos="426"/>
        </w:tabs>
        <w:spacing w:line="240" w:lineRule="auto"/>
        <w:ind w:firstLine="709"/>
        <w:jc w:val="both"/>
        <w:rPr>
          <w:color w:val="000000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добровольные имущественные взносы и пожертвования;</w:t>
      </w:r>
    </w:p>
    <w:p w:rsidR="00000000" w:rsidRDefault="00B135EB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-другие источники в соответствии с законодательством Российской Федерации.</w:t>
      </w:r>
    </w:p>
    <w:p w:rsidR="00000000" w:rsidRDefault="00B135EB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6.13. Финансовое обеспечение получения бесплатного дошкольного образов</w:t>
      </w:r>
      <w:r>
        <w:rPr>
          <w:color w:val="000000"/>
          <w:szCs w:val="28"/>
        </w:rPr>
        <w:t>ания, включая расходы на оплату труда, приобретение учебных пособий, средств обучения, игр, игрушек и т.п (за исключением расходов на содержание зданий и оплату коммунальных услуг), в соответствии с нормативами, осуществляется из бюджета Краснодарского кра</w:t>
      </w:r>
      <w:r>
        <w:rPr>
          <w:color w:val="000000"/>
          <w:szCs w:val="28"/>
        </w:rPr>
        <w:t>я.</w:t>
      </w:r>
    </w:p>
    <w:p w:rsidR="00000000" w:rsidRDefault="00B135EB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Финансовое обеспечение получения бесплатного дошкольного образования, включая расходы на содержание здания и оплату коммунальных услуг (за исключением полномочий по финансовому обеспечению получения бесплатного дошкольного образования), а также создание</w:t>
      </w:r>
      <w:r>
        <w:rPr>
          <w:color w:val="000000"/>
          <w:szCs w:val="28"/>
        </w:rPr>
        <w:t xml:space="preserve"> условий для осуществления присмотра и ухода за детьми финансируются Учредителем из бюджета </w:t>
      </w:r>
      <w:r>
        <w:rPr>
          <w:bCs/>
          <w:color w:val="000000"/>
          <w:szCs w:val="28"/>
        </w:rPr>
        <w:t xml:space="preserve">муниципального образования </w:t>
      </w:r>
      <w:r>
        <w:rPr>
          <w:color w:val="000000"/>
          <w:szCs w:val="28"/>
        </w:rPr>
        <w:t>Кореновский</w:t>
      </w:r>
      <w:r>
        <w:rPr>
          <w:bCs/>
          <w:color w:val="000000"/>
          <w:szCs w:val="28"/>
        </w:rPr>
        <w:t xml:space="preserve"> муниципальный район Краснодарского края</w:t>
      </w:r>
      <w:r>
        <w:rPr>
          <w:color w:val="000000"/>
          <w:szCs w:val="28"/>
        </w:rPr>
        <w:t>.</w:t>
      </w:r>
    </w:p>
    <w:p w:rsidR="00000000" w:rsidRDefault="00B135EB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6.14. Средства, полученные от приносящей доход деятельности, а также средства, получ</w:t>
      </w:r>
      <w:r>
        <w:rPr>
          <w:color w:val="000000"/>
          <w:szCs w:val="28"/>
        </w:rPr>
        <w:t>енные в результате пожертвований российских и иностранных юридических и физических лиц, и приобретенное за счет этих средств</w:t>
      </w:r>
      <w:r>
        <w:rPr>
          <w:color w:val="000000"/>
          <w:szCs w:val="28"/>
          <w:lang w:val="ru-RU"/>
        </w:rPr>
        <w:t xml:space="preserve"> </w:t>
      </w:r>
      <w:r>
        <w:rPr>
          <w:color w:val="000000"/>
          <w:szCs w:val="28"/>
        </w:rPr>
        <w:t>имущество поступают в самостоятельное распоряжение Учреждения, учитываются на отдельном балансе и используются для достижения целей</w:t>
      </w:r>
      <w:r>
        <w:rPr>
          <w:color w:val="000000"/>
          <w:szCs w:val="28"/>
        </w:rPr>
        <w:t>, ради которых создано Учреждение.</w:t>
      </w:r>
    </w:p>
    <w:p w:rsidR="00000000" w:rsidRDefault="00B135EB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6.15. Для учёта операций, осуществляемых Учреждением в рамках его полномочий, со средствами, получаемыми от учредителя (субсидий), открываются лицевые счета в соответствии с порядком открытия и ведения лицевых счетов для </w:t>
      </w:r>
      <w:r>
        <w:rPr>
          <w:color w:val="000000"/>
          <w:szCs w:val="28"/>
        </w:rPr>
        <w:t>учёта операций муниципальных бюджетных учреждений.</w:t>
      </w:r>
    </w:p>
    <w:p w:rsidR="00000000" w:rsidRDefault="00B135EB">
      <w:pPr>
        <w:pStyle w:val="a8"/>
        <w:tabs>
          <w:tab w:val="left" w:pos="426"/>
        </w:tabs>
        <w:ind w:firstLine="709"/>
        <w:rPr>
          <w:color w:val="000000"/>
          <w:szCs w:val="28"/>
          <w:lang w:val="ru-RU"/>
        </w:rPr>
      </w:pPr>
      <w:r>
        <w:rPr>
          <w:color w:val="000000"/>
          <w:szCs w:val="28"/>
        </w:rPr>
        <w:t xml:space="preserve">6.16. Средства, полученные Учреждением, используются в соответствии с утверждённым в установленном порядке планом финансово-хозяйственной деятельности. </w:t>
      </w:r>
    </w:p>
    <w:p w:rsidR="00000000" w:rsidRDefault="00B135EB">
      <w:pPr>
        <w:pStyle w:val="a8"/>
        <w:tabs>
          <w:tab w:val="left" w:pos="426"/>
        </w:tabs>
        <w:ind w:firstLine="709"/>
        <w:rPr>
          <w:color w:val="000000"/>
          <w:szCs w:val="28"/>
          <w:lang w:val="ru-RU"/>
        </w:rPr>
      </w:pPr>
    </w:p>
    <w:p w:rsidR="00000000" w:rsidRDefault="00B135EB">
      <w:pPr>
        <w:pStyle w:val="a8"/>
        <w:tabs>
          <w:tab w:val="left" w:pos="426"/>
        </w:tabs>
        <w:ind w:firstLine="709"/>
        <w:rPr>
          <w:color w:val="000000"/>
          <w:szCs w:val="28"/>
          <w:lang w:val="ru-RU"/>
        </w:rPr>
      </w:pPr>
    </w:p>
    <w:p w:rsidR="00000000" w:rsidRDefault="00B135EB">
      <w:pPr>
        <w:pStyle w:val="a8"/>
        <w:tabs>
          <w:tab w:val="left" w:pos="426"/>
        </w:tabs>
        <w:ind w:firstLine="709"/>
        <w:jc w:val="center"/>
        <w:rPr>
          <w:color w:val="000000"/>
          <w:szCs w:val="28"/>
        </w:rPr>
      </w:pPr>
      <w:r>
        <w:rPr>
          <w:color w:val="000000"/>
          <w:szCs w:val="28"/>
          <w:lang w:val="ru-RU"/>
        </w:rPr>
        <w:t>24</w:t>
      </w:r>
    </w:p>
    <w:p w:rsidR="00000000" w:rsidRDefault="00B135EB">
      <w:pPr>
        <w:pStyle w:val="a8"/>
        <w:tabs>
          <w:tab w:val="left" w:pos="426"/>
        </w:tabs>
        <w:ind w:firstLine="709"/>
        <w:rPr>
          <w:color w:val="000000"/>
          <w:szCs w:val="28"/>
        </w:rPr>
      </w:pPr>
      <w:r>
        <w:rPr>
          <w:color w:val="000000"/>
          <w:szCs w:val="28"/>
        </w:rPr>
        <w:t>6.17. Ведение бухгалтерского учёта, статистичес</w:t>
      </w:r>
      <w:r>
        <w:rPr>
          <w:color w:val="000000"/>
          <w:szCs w:val="28"/>
        </w:rPr>
        <w:t>кого учёта и отчётности деятельности Учреждения осуществляется в соответствии с действующим законодательством.</w:t>
      </w:r>
    </w:p>
    <w:p w:rsidR="00000000" w:rsidRDefault="00B135EB">
      <w:pPr>
        <w:pStyle w:val="a8"/>
        <w:tabs>
          <w:tab w:val="left" w:pos="426"/>
        </w:tabs>
        <w:ind w:firstLine="709"/>
        <w:rPr>
          <w:color w:val="000000"/>
          <w:spacing w:val="-6"/>
          <w:szCs w:val="28"/>
        </w:rPr>
      </w:pPr>
      <w:r>
        <w:rPr>
          <w:color w:val="000000"/>
          <w:szCs w:val="28"/>
        </w:rPr>
        <w:t>Учреждение имеет право путем заключения соответствующего договора поручать ведение бюджетного учёта централизованной бухгалтерии.</w:t>
      </w:r>
    </w:p>
    <w:p w:rsidR="00000000" w:rsidRDefault="00B135EB">
      <w:pPr>
        <w:pStyle w:val="a8"/>
        <w:tabs>
          <w:tab w:val="left" w:pos="426"/>
        </w:tabs>
        <w:ind w:firstLine="709"/>
        <w:rPr>
          <w:color w:val="000000"/>
          <w:szCs w:val="28"/>
        </w:rPr>
      </w:pPr>
      <w:r>
        <w:rPr>
          <w:color w:val="000000"/>
          <w:spacing w:val="-6"/>
          <w:szCs w:val="28"/>
        </w:rPr>
        <w:t>Учреждение ежег</w:t>
      </w:r>
      <w:r>
        <w:rPr>
          <w:color w:val="000000"/>
          <w:spacing w:val="-6"/>
          <w:szCs w:val="28"/>
        </w:rPr>
        <w:t>одно составляет и утверждает отчёт о результатах деятельности и об использовании закреплённого за ним муниципального имущества.</w:t>
      </w:r>
    </w:p>
    <w:p w:rsidR="00000000" w:rsidRDefault="00B135EB">
      <w:pPr>
        <w:pStyle w:val="a8"/>
        <w:tabs>
          <w:tab w:val="left" w:pos="426"/>
        </w:tabs>
        <w:ind w:firstLine="709"/>
        <w:rPr>
          <w:color w:val="000000"/>
          <w:szCs w:val="28"/>
        </w:rPr>
      </w:pPr>
      <w:r>
        <w:rPr>
          <w:color w:val="000000"/>
          <w:szCs w:val="28"/>
        </w:rPr>
        <w:t>6.18. Учреждение размещает на официальном сайте образовательной организации в сети «Интернет» информацию и документы, предусмотр</w:t>
      </w:r>
      <w:r>
        <w:rPr>
          <w:color w:val="000000"/>
          <w:szCs w:val="28"/>
        </w:rPr>
        <w:t>енные статьей 29 Федерального закона от 29 декабря 2012 года № 273-ФЗ «Об образовании в Российской Федерации».</w:t>
      </w:r>
    </w:p>
    <w:p w:rsidR="00000000" w:rsidRDefault="00B135EB">
      <w:pPr>
        <w:tabs>
          <w:tab w:val="left" w:pos="0"/>
          <w:tab w:val="left" w:pos="426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6.19. Учреждение вправе за счёт средств от приносящей доход деятельности награждать обучающихся грамотами, дипломами, ценными подарками. </w:t>
      </w:r>
    </w:p>
    <w:p w:rsidR="00000000" w:rsidRDefault="00B135EB">
      <w:pPr>
        <w:shd w:val="clear" w:color="auto" w:fill="FFFFFF"/>
        <w:tabs>
          <w:tab w:val="left" w:pos="200"/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VII</w:t>
      </w:r>
    </w:p>
    <w:p w:rsidR="00000000" w:rsidRDefault="00B135EB">
      <w:pPr>
        <w:shd w:val="clear" w:color="auto" w:fill="FFFFFF"/>
        <w:tabs>
          <w:tab w:val="left" w:pos="200"/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Локальные акты Учреждения</w:t>
      </w:r>
    </w:p>
    <w:p w:rsidR="00000000" w:rsidRDefault="00B135EB">
      <w:pPr>
        <w:pStyle w:val="Default"/>
        <w:ind w:firstLine="708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У</w:t>
      </w:r>
      <w:r>
        <w:rPr>
          <w:rStyle w:val="blk"/>
          <w:rFonts w:ascii="Times New Roman" w:hAnsi="Times New Roman" w:cs="Times New Roman"/>
          <w:sz w:val="28"/>
          <w:szCs w:val="28"/>
        </w:rPr>
        <w:t>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действующим законодательством Р</w:t>
      </w:r>
      <w:r>
        <w:rPr>
          <w:rStyle w:val="blk"/>
          <w:rFonts w:ascii="Times New Roman" w:hAnsi="Times New Roman" w:cs="Times New Roman"/>
          <w:sz w:val="28"/>
          <w:szCs w:val="28"/>
        </w:rPr>
        <w:t>оссийской Федерации в порядке, установленном настоящим Уставом.</w:t>
      </w:r>
    </w:p>
    <w:p w:rsidR="00000000" w:rsidRDefault="00B135EB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4" w:name="dst100445"/>
      <w:bookmarkEnd w:id="24"/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7.2. Учреждение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ения отношений между образовательной организацией и обучающимися и (или) родителями </w:t>
      </w:r>
      <w:hyperlink r:id="rId9" w:anchor="dst100004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(законными представителями)</w:t>
        </w:r>
      </w:hyperlink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несовершеннолетних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обучающихся в соответствии с положением о порядке разработки и принятии локальных нормативных актов Учреждения.</w:t>
      </w:r>
    </w:p>
    <w:p w:rsidR="00000000" w:rsidRDefault="00B135EB">
      <w:pPr>
        <w:shd w:val="clear" w:color="auto" w:fill="FFFFFF"/>
        <w:spacing w:line="240" w:lineRule="auto"/>
        <w:ind w:firstLine="708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7.3. 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При принятии локальных нормативных актов, затрагивающих права обучающихся и работников </w:t>
      </w:r>
      <w:r>
        <w:rPr>
          <w:rStyle w:val="blk"/>
          <w:rFonts w:ascii="Times New Roman" w:hAnsi="Times New Roman" w:cs="Times New Roman"/>
          <w:sz w:val="28"/>
          <w:szCs w:val="28"/>
        </w:rPr>
        <w:t>образовательной организации, включая рабочую програ</w:t>
      </w:r>
      <w:r>
        <w:rPr>
          <w:rStyle w:val="blk"/>
          <w:rFonts w:ascii="Times New Roman" w:hAnsi="Times New Roman" w:cs="Times New Roman"/>
          <w:sz w:val="28"/>
          <w:szCs w:val="28"/>
        </w:rPr>
        <w:t xml:space="preserve">мму воспитания и календарный план воспитательной работы,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</w:t>
      </w:r>
      <w:hyperlink r:id="rId10" w:anchor="dst1292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>
        <w:rPr>
          <w:rStyle w:val="blk"/>
          <w:rFonts w:ascii="Times New Roman" w:hAnsi="Times New Roman" w:cs="Times New Roman"/>
          <w:sz w:val="28"/>
          <w:szCs w:val="28"/>
        </w:rPr>
        <w:t>, представительных органов работников (при наличии таких представительных органов).</w:t>
      </w:r>
    </w:p>
    <w:p w:rsidR="00000000" w:rsidRDefault="00B135EB">
      <w:pPr>
        <w:shd w:val="clear" w:color="auto" w:fill="FFFFFF"/>
        <w:spacing w:line="240" w:lineRule="auto"/>
        <w:ind w:firstLine="708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bookmarkStart w:id="25" w:name="dst100447"/>
      <w:bookmarkEnd w:id="25"/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7.4. Нормы локальных нормативных актов, ухудшающие положение </w:t>
      </w:r>
    </w:p>
    <w:p w:rsidR="00000000" w:rsidRDefault="00B135EB">
      <w:pPr>
        <w:shd w:val="clear" w:color="auto" w:fill="FFFFFF"/>
        <w:spacing w:line="240" w:lineRule="auto"/>
        <w:ind w:firstLine="708"/>
        <w:jc w:val="center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25</w:t>
      </w:r>
    </w:p>
    <w:p w:rsidR="00000000" w:rsidRDefault="00B135E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обуча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Учреждением.</w:t>
      </w:r>
    </w:p>
    <w:p w:rsidR="00000000" w:rsidRDefault="00B135EB">
      <w:pPr>
        <w:pStyle w:val="NoSpacing"/>
        <w:tabs>
          <w:tab w:val="left" w:pos="426"/>
        </w:tabs>
        <w:rPr>
          <w:rFonts w:ascii="Times New Roman" w:hAnsi="Times New Roman"/>
          <w:sz w:val="28"/>
          <w:szCs w:val="28"/>
        </w:rPr>
      </w:pPr>
    </w:p>
    <w:p w:rsidR="00000000" w:rsidRDefault="00B135EB">
      <w:pPr>
        <w:pStyle w:val="NoSpacing"/>
        <w:tabs>
          <w:tab w:val="left" w:pos="426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  <w:lang w:val="en-US"/>
        </w:rPr>
        <w:t>VIII</w:t>
      </w:r>
    </w:p>
    <w:p w:rsidR="00000000" w:rsidRDefault="00B135EB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Реорганизаци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я и ликвидация Учреждения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8.1. Реорганизация Учреждения осуществляется в порядке, установленном законодательством Российской Федерации.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8.2. Реорганизация влечёт за собой переход прав и обязанностей Учреждения к его правопреемнику в соответствии с действу</w:t>
      </w:r>
      <w:r>
        <w:rPr>
          <w:rFonts w:ascii="Times New Roman" w:hAnsi="Times New Roman" w:cs="Times New Roman"/>
          <w:color w:val="000000"/>
          <w:sz w:val="28"/>
          <w:szCs w:val="28"/>
        </w:rPr>
        <w:t>ющим законодательством Российской Федерации.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8.3. Учреждение может быть ликвидировано в порядке, установленном законодательством Российской Федерации. Ликвидация Учреждения влечёт прекращение его деятельности без перехода прав и обязанностей в порядке прав</w:t>
      </w:r>
      <w:r>
        <w:rPr>
          <w:rFonts w:ascii="Times New Roman" w:hAnsi="Times New Roman" w:cs="Times New Roman"/>
          <w:color w:val="000000"/>
          <w:sz w:val="28"/>
          <w:szCs w:val="28"/>
        </w:rPr>
        <w:t>опреемства к другим лицам.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8.4. Принятие Учредителем решения о реорганизации или ликвидации Учреждения допускается на основании положительного заключения комиссии, по оценке последствий такого решения.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8.5. С момента назначения ликвидационной комиссии к не</w:t>
      </w:r>
      <w:r>
        <w:rPr>
          <w:rFonts w:ascii="Times New Roman" w:hAnsi="Times New Roman" w:cs="Times New Roman"/>
          <w:color w:val="000000"/>
          <w:sz w:val="28"/>
          <w:szCs w:val="28"/>
        </w:rPr>
        <w:t>й переходят полномочия по управлению делами Учреждения. Ликвидационная комиссия от имени ликвидируемого Учреждения выступает в суде.</w:t>
      </w:r>
    </w:p>
    <w:p w:rsidR="00000000" w:rsidRDefault="00B135E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8.6. Ликвидационная комиссия составляет ликвидационные балансы и представляет их Учредителю для утверждения и осуществляет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>иные действия по ликвидации Учреждения в соответствии с законодательством. Ликвидация Учреждения считается завершённой, а Учреждение прекратившим существование после внесения записи об этом в Единый государственный реестр юридических лиц.</w:t>
      </w:r>
    </w:p>
    <w:p w:rsidR="00000000" w:rsidRDefault="00B135E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8.7. Имущество Уч</w:t>
      </w:r>
      <w:r>
        <w:rPr>
          <w:rFonts w:ascii="Times New Roman" w:hAnsi="Times New Roman" w:cs="Times New Roman"/>
          <w:color w:val="000000"/>
          <w:sz w:val="28"/>
          <w:szCs w:val="28"/>
        </w:rPr>
        <w:t>реждения,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передаётся ликвидационной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омиссией администрации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ии с Уставом Учреждения.</w:t>
      </w:r>
    </w:p>
    <w:p w:rsidR="00000000" w:rsidRDefault="00B135EB">
      <w:pPr>
        <w:tabs>
          <w:tab w:val="left" w:pos="42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8.8. При ликвидации и реорганизации Учреждения,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000000" w:rsidRDefault="00B135EB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</w:t>
      </w:r>
    </w:p>
    <w:p w:rsidR="00000000" w:rsidRDefault="00B135EB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 IX</w:t>
      </w:r>
    </w:p>
    <w:p w:rsidR="00000000" w:rsidRDefault="00B135EB">
      <w:pPr>
        <w:pStyle w:val="NoSpacing"/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Внесение изменений в Устав</w:t>
      </w:r>
    </w:p>
    <w:p w:rsidR="00000000" w:rsidRDefault="00B135EB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0000" w:rsidRDefault="00B135EB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9.1. Изменения и </w:t>
      </w:r>
      <w:r>
        <w:rPr>
          <w:rFonts w:ascii="Times New Roman" w:hAnsi="Times New Roman"/>
          <w:sz w:val="28"/>
          <w:szCs w:val="28"/>
        </w:rPr>
        <w:t xml:space="preserve">дополнения в настоящий Устав утверждаются постановлением администрации </w:t>
      </w: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края.</w:t>
      </w:r>
    </w:p>
    <w:p w:rsidR="00000000" w:rsidRDefault="00B135EB">
      <w:pPr>
        <w:spacing w:after="0" w:line="240" w:lineRule="auto"/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sectPr w:rsidR="00000000">
      <w:pgSz w:w="11906" w:h="16838"/>
      <w:pgMar w:top="1134" w:right="567" w:bottom="1134" w:left="1701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35EB"/>
    <w:rsid w:val="00B1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2F52017-FC25-4F1E-96EF-E57070E41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after="200" w:line="276" w:lineRule="auto"/>
    </w:pPr>
    <w:rPr>
      <w:rFonts w:ascii="Calibri" w:eastAsia="Lucida Sans Unicode" w:hAnsi="Calibri" w:cs="Tahoma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WW-Absatz-Standardschriftart1111111111111111">
    <w:name w:val="WW-Absatz-Standardschriftart1111111111111111"/>
  </w:style>
  <w:style w:type="character" w:customStyle="1" w:styleId="a3">
    <w:name w:val="Текст выноски Знак"/>
    <w:basedOn w:val="DefaultParagraphFont"/>
    <w:rPr>
      <w:rFonts w:ascii="Tahoma" w:eastAsia="Lucida Sans Unicode" w:hAnsi="Tahoma" w:cs="Tahoma"/>
      <w:kern w:val="2"/>
      <w:sz w:val="16"/>
      <w:szCs w:val="16"/>
    </w:rPr>
  </w:style>
  <w:style w:type="character" w:customStyle="1" w:styleId="a4">
    <w:name w:val="Основной текст Знак"/>
    <w:basedOn w:val="DefaultParagraphFont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5">
    <w:name w:val="Основной текст с отступом Знак"/>
    <w:basedOn w:val="DefaultParagraphFont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InternetLink">
    <w:name w:val="Internet 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character" w:customStyle="1" w:styleId="blk">
    <w:name w:val="blk"/>
  </w:style>
  <w:style w:type="character" w:customStyle="1" w:styleId="ListLabel1">
    <w:name w:val="ListLabel 1"/>
    <w:rPr>
      <w:rFonts w:ascii="Times New Roman" w:hAnsi="Times New Roman" w:cs="Times New Roman"/>
      <w:sz w:val="28"/>
      <w:szCs w:val="28"/>
    </w:rPr>
  </w:style>
  <w:style w:type="character" w:styleId="a7">
    <w:name w:val="Hyperlink"/>
    <w:rPr>
      <w:color w:val="000080"/>
      <w:u w:val="single"/>
    </w:rPr>
  </w:style>
  <w:style w:type="character" w:customStyle="1" w:styleId="ListLabel2">
    <w:name w:val="ListLabel 2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ListLabel3">
    <w:name w:val="ListLabel 3"/>
    <w:rPr>
      <w:sz w:val="28"/>
      <w:szCs w:val="28"/>
    </w:rPr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widowControl/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andard">
    <w:name w:val="Standard"/>
    <w:pPr>
      <w:suppressAutoHyphens/>
    </w:pPr>
    <w:rPr>
      <w:rFonts w:eastAsia="Lucida Sans Unicode" w:cs="Tahoma"/>
      <w:color w:val="000000"/>
      <w:kern w:val="2"/>
      <w:sz w:val="24"/>
      <w:szCs w:val="24"/>
      <w:lang w:val="en-US" w:eastAsia="en-US" w:bidi="en-US"/>
    </w:rPr>
  </w:style>
  <w:style w:type="paragraph" w:customStyle="1" w:styleId="Textbody">
    <w:name w:val="Text body"/>
    <w:basedOn w:val="Standard"/>
    <w:pPr>
      <w:jc w:val="both"/>
    </w:pPr>
    <w:rPr>
      <w:sz w:val="28"/>
    </w:rPr>
  </w:style>
  <w:style w:type="paragraph" w:styleId="ab">
    <w:name w:val="Body Text Indent"/>
    <w:basedOn w:val="Standard"/>
    <w:pPr>
      <w:spacing w:after="200"/>
      <w:ind w:left="283" w:firstLine="900"/>
      <w:jc w:val="both"/>
    </w:pPr>
    <w:rPr>
      <w:sz w:val="28"/>
    </w:rPr>
  </w:style>
  <w:style w:type="paragraph" w:customStyle="1" w:styleId="21">
    <w:name w:val="Основной текст 21"/>
    <w:basedOn w:val="Standard"/>
    <w:pPr>
      <w:jc w:val="both"/>
    </w:pPr>
    <w:rPr>
      <w:sz w:val="28"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BodyText1">
    <w:name w:val="Body Text1"/>
    <w:basedOn w:val="a"/>
    <w:pPr>
      <w:widowControl/>
      <w:suppressAutoHyphens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kern w:val="0"/>
      <w:sz w:val="28"/>
      <w:szCs w:val="20"/>
      <w:lang/>
    </w:rPr>
  </w:style>
  <w:style w:type="paragraph" w:customStyle="1" w:styleId="ListParagraph">
    <w:name w:val="List Paragraph"/>
    <w:basedOn w:val="a"/>
    <w:pPr>
      <w:suppressAutoHyphens w:val="0"/>
      <w:spacing w:after="0" w:line="240" w:lineRule="auto"/>
      <w:ind w:left="102" w:firstLine="720"/>
      <w:jc w:val="both"/>
    </w:pPr>
    <w:rPr>
      <w:rFonts w:ascii="Times New Roman" w:eastAsia="Times New Roman" w:hAnsi="Times New Roman" w:cs="Times New Roman"/>
      <w:kern w:val="0"/>
      <w:lang w:val="en-US"/>
    </w:rPr>
  </w:style>
  <w:style w:type="paragraph" w:customStyle="1" w:styleId="NoSpacing">
    <w:name w:val="No Spacing"/>
    <w:pPr>
      <w:suppressAutoHyphens/>
    </w:pPr>
    <w:rPr>
      <w:rFonts w:ascii="Calibri" w:hAnsi="Calibri"/>
      <w:sz w:val="22"/>
      <w:szCs w:val="22"/>
    </w:rPr>
  </w:style>
  <w:style w:type="paragraph" w:customStyle="1" w:styleId="NormalWeb">
    <w:name w:val="Normal (Web)"/>
    <w:basedOn w:val="a"/>
    <w:pPr>
      <w:widowControl/>
      <w:suppressAutoHyphens w:val="0"/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suppressAutoHyphens/>
    </w:pPr>
    <w:rPr>
      <w:rFonts w:ascii="Arial" w:hAnsi="Arial" w:cs="Arial"/>
    </w:rPr>
  </w:style>
  <w:style w:type="paragraph" w:customStyle="1" w:styleId="Default">
    <w:name w:val="Default"/>
    <w:pPr>
      <w:suppressAutoHyphens/>
    </w:pPr>
    <w:rPr>
      <w:rFonts w:ascii="Cambria" w:eastAsia="Calibri" w:hAnsi="Cambria" w:cs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EA3B1F50321E503D15A9CB13A6582A0E33C343D838AFC20EA935510DAD4531BE3FF0523400E0k1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932DD5877D5AC48AC6C3D32B1CE560B410F49D8F98E27BD28F69B8C52F84372B0ADD0B0FC551789E3C3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56000/03764148a1ec0889d20135a4580f8aa76bbf364b/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12091967.3" TargetMode="External"/><Relationship Id="rId10" Type="http://schemas.openxmlformats.org/officeDocument/2006/relationships/hyperlink" Target="http://www.consultant.ru/document/cons_doc_LAW_370225/dbc2a634dfe4e186078b674c285dad8ba051ab68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consultant.ru/document/cons_doc_LAW_99661/dc0b9959ca27fba1add9a97f0ae4a81af29efc9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9345</Words>
  <Characters>53272</Characters>
  <Application>Microsoft Office Word</Application>
  <DocSecurity>0</DocSecurity>
  <Lines>443</Lines>
  <Paragraphs>124</Paragraphs>
  <ScaleCrop>false</ScaleCrop>
  <Company>SPecialiST RePack</Company>
  <LinksUpToDate>false</LinksUpToDate>
  <CharactersWithSpaces>62493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Гальченко</dc:creator>
  <cp:keywords/>
  <cp:lastModifiedBy>user</cp:lastModifiedBy>
  <cp:revision>2</cp:revision>
  <cp:lastPrinted>2025-05-20T09:34:00Z</cp:lastPrinted>
  <dcterms:created xsi:type="dcterms:W3CDTF">2025-06-10T06:00:00Z</dcterms:created>
  <dcterms:modified xsi:type="dcterms:W3CDTF">2025-06-10T06:00:00Z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</Properties>
</file>