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63E62">
      <w:pPr>
        <w:tabs>
          <w:tab w:val="left" w:pos="4428"/>
        </w:tabs>
        <w:spacing w:after="0"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11"/>
          <w:rFonts w:ascii="Times New Roman" w:hAnsi="Times New Roman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535f" cropbottom="-535f" cropleft="-668f" cropright="-668f"/>
          </v:shape>
        </w:pict>
      </w:r>
    </w:p>
    <w:p w:rsidR="00000000" w:rsidRDefault="00463E62">
      <w:pPr>
        <w:spacing w:after="0" w:line="240" w:lineRule="auto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463E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463E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463E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463E6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1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000000" w:rsidRDefault="00463E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463E6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.05.2025        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678</w:t>
      </w:r>
    </w:p>
    <w:p w:rsidR="00000000" w:rsidRDefault="00463E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Кореновск</w:t>
      </w:r>
    </w:p>
    <w:p w:rsidR="00000000" w:rsidRDefault="00463E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63E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63E62">
      <w:pPr>
        <w:pStyle w:val="af2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lang w:val="ru-RU"/>
        </w:rPr>
        <w:t>О переименовании  м</w:t>
      </w:r>
      <w:r>
        <w:rPr>
          <w:rFonts w:eastAsia="Courier New" w:cs="Courier New"/>
          <w:b/>
          <w:szCs w:val="28"/>
          <w:lang w:val="ru-RU"/>
        </w:rPr>
        <w:t xml:space="preserve">униципального дошкольного образовательного бюджетного учреждения детский  сад  № 5 муниципального образования Кореновский  район и утверждении Устава </w:t>
      </w:r>
      <w:r>
        <w:rPr>
          <w:b/>
          <w:lang w:val="ru-RU"/>
        </w:rPr>
        <w:t>м</w:t>
      </w:r>
      <w:r>
        <w:rPr>
          <w:rFonts w:eastAsia="Courier New" w:cs="Courier New"/>
          <w:b/>
          <w:szCs w:val="28"/>
          <w:lang w:val="ru-RU"/>
        </w:rPr>
        <w:t>униципального дошкольного образовательного бюджетного учреждения д</w:t>
      </w:r>
      <w:r>
        <w:rPr>
          <w:rFonts w:eastAsia="Courier New" w:cs="Courier New"/>
          <w:b/>
          <w:szCs w:val="28"/>
          <w:lang w:val="ru-RU"/>
        </w:rPr>
        <w:t xml:space="preserve">етский  сад     № 5 муниципального образования Кореновский муниципальный район </w:t>
      </w:r>
    </w:p>
    <w:p w:rsidR="00000000" w:rsidRDefault="00463E62">
      <w:pPr>
        <w:pStyle w:val="af2"/>
        <w:spacing w:after="0"/>
        <w:ind w:firstLine="0"/>
        <w:jc w:val="center"/>
        <w:rPr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463E62">
      <w:pPr>
        <w:pStyle w:val="af2"/>
        <w:spacing w:after="0"/>
        <w:ind w:firstLine="0"/>
        <w:jc w:val="center"/>
        <w:rPr>
          <w:lang w:val="ru-RU"/>
        </w:rPr>
      </w:pPr>
    </w:p>
    <w:p w:rsidR="00000000" w:rsidRDefault="00463E62">
      <w:pPr>
        <w:pStyle w:val="Standard"/>
        <w:ind w:firstLine="851"/>
        <w:jc w:val="both"/>
        <w:rPr>
          <w:lang w:val="ru-RU"/>
        </w:rPr>
      </w:pPr>
      <w:r>
        <w:rPr>
          <w:sz w:val="28"/>
          <w:szCs w:val="28"/>
          <w:lang w:val="ru-RU"/>
        </w:rPr>
        <w:t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123.2</w:t>
      </w:r>
      <w:r>
        <w:rPr>
          <w:sz w:val="28"/>
          <w:szCs w:val="28"/>
          <w:lang w:val="ru-RU"/>
        </w:rPr>
        <w:t>1 Гражданского кодекса Российской Федерации, администрация муниципального образования Кореновский  муниципальный район Краснодарского края п о с т а н о в л я е т</w:t>
      </w:r>
      <w:r>
        <w:rPr>
          <w:lang w:val="ru-RU"/>
        </w:rPr>
        <w:t>:</w:t>
      </w:r>
    </w:p>
    <w:p w:rsidR="00000000" w:rsidRDefault="00463E62">
      <w:pPr>
        <w:pStyle w:val="af2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 Переименовать м</w:t>
      </w:r>
      <w:r>
        <w:rPr>
          <w:rFonts w:eastAsia="Courier New" w:cs="Courier New"/>
          <w:szCs w:val="28"/>
          <w:lang w:val="ru-RU"/>
        </w:rPr>
        <w:t>униципальное дошкольное образовательное бюджетное учреждение детский сад №</w:t>
      </w:r>
      <w:r>
        <w:rPr>
          <w:rFonts w:eastAsia="Courier New" w:cs="Courier New"/>
          <w:szCs w:val="28"/>
          <w:lang w:val="ru-RU"/>
        </w:rPr>
        <w:t xml:space="preserve"> 5 муниципального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дошкольное образовательное бюджетное учреждение детский сад № 5 муниципального образования Кореновский муниципальный район Краснодарского края.</w:t>
      </w:r>
    </w:p>
    <w:p w:rsidR="00000000" w:rsidRDefault="00463E62">
      <w:pPr>
        <w:pStyle w:val="af2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 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 xml:space="preserve">униципального дошкольного </w:t>
      </w:r>
      <w:r>
        <w:rPr>
          <w:rFonts w:eastAsia="Courier New" w:cs="Courier New"/>
          <w:szCs w:val="28"/>
          <w:lang w:val="ru-RU"/>
        </w:rPr>
        <w:t>образовательного бюджетного учреждения детский  сад № 5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463E62">
      <w:pPr>
        <w:pStyle w:val="af2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3. Признать утратившим силу постановление администрации муниципального образования Корен</w:t>
      </w:r>
      <w:r>
        <w:rPr>
          <w:rFonts w:eastAsia="Courier New" w:cs="Courier New"/>
          <w:szCs w:val="28"/>
          <w:lang w:val="ru-RU"/>
        </w:rPr>
        <w:t xml:space="preserve">овский район от 18.05.2022 № 708            «Об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дошкольного образовательного бюджетного учреждения детский  сад № 5 муниципального образования Кореновский район в новой редакции».</w:t>
      </w:r>
    </w:p>
    <w:p w:rsidR="00000000" w:rsidRDefault="00463E62">
      <w:pPr>
        <w:pStyle w:val="210"/>
        <w:ind w:firstLine="708"/>
      </w:pPr>
      <w:r>
        <w:rPr>
          <w:rFonts w:eastAsia="Courier New" w:cs="Courier New"/>
          <w:szCs w:val="28"/>
          <w:lang w:val="ru-RU"/>
        </w:rPr>
        <w:t>4. Муниципальному дошкольному образователь</w:t>
      </w:r>
      <w:r>
        <w:rPr>
          <w:rFonts w:eastAsia="Courier New" w:cs="Courier New"/>
          <w:szCs w:val="28"/>
          <w:lang w:val="ru-RU"/>
        </w:rPr>
        <w:t xml:space="preserve">ному бюджетному учреждению детский сад № 5 муниципального образования  Кореновский муниципальный район Краснодарского края </w:t>
      </w:r>
      <w:r>
        <w:rPr>
          <w:lang w:val="ru-RU"/>
        </w:rPr>
        <w:t>(Сайгушев) организовать работу по регистрации Устава м</w:t>
      </w:r>
      <w:r>
        <w:rPr>
          <w:rFonts w:eastAsia="Courier New" w:cs="Courier New"/>
          <w:szCs w:val="28"/>
          <w:lang w:val="ru-RU"/>
        </w:rPr>
        <w:t>униципального дошкольного образовательного</w:t>
      </w:r>
      <w:r>
        <w:rPr>
          <w:rFonts w:eastAsia="Courier New" w:cs="Courier New"/>
          <w:szCs w:val="28"/>
          <w:lang w:val="ru-RU"/>
        </w:rPr>
        <w:br/>
      </w:r>
    </w:p>
    <w:p w:rsidR="00000000" w:rsidRDefault="00463E62">
      <w:pPr>
        <w:pStyle w:val="210"/>
        <w:jc w:val="center"/>
        <w:rPr>
          <w:rFonts w:eastAsia="Times New Roman" w:cs="Times New Roman"/>
          <w:szCs w:val="28"/>
          <w:lang w:val="ru-RU"/>
        </w:rPr>
      </w:pPr>
      <w:r>
        <w:lastRenderedPageBreak/>
        <w:t>2</w:t>
      </w:r>
    </w:p>
    <w:p w:rsidR="00000000" w:rsidRDefault="00463E62">
      <w:pPr>
        <w:pStyle w:val="210"/>
        <w:rPr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 xml:space="preserve"> </w:t>
      </w:r>
      <w:r>
        <w:rPr>
          <w:rFonts w:eastAsia="Courier New" w:cs="Courier New"/>
          <w:szCs w:val="28"/>
          <w:lang w:val="ru-RU"/>
        </w:rPr>
        <w:t>бюджетного учреждения детский са</w:t>
      </w:r>
      <w:r>
        <w:rPr>
          <w:rFonts w:eastAsia="Courier New" w:cs="Courier New"/>
          <w:szCs w:val="28"/>
          <w:lang w:val="ru-RU"/>
        </w:rPr>
        <w:t xml:space="preserve">д № 5 муниципального образования  Кореновский муниципальный район Краснодарского края. </w:t>
      </w:r>
    </w:p>
    <w:p w:rsidR="00000000" w:rsidRDefault="00463E62">
      <w:pPr>
        <w:pStyle w:val="Standard"/>
        <w:tabs>
          <w:tab w:val="left" w:pos="84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 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официально обнаро</w:t>
      </w:r>
      <w:r>
        <w:rPr>
          <w:sz w:val="28"/>
          <w:szCs w:val="28"/>
          <w:lang w:val="ru-RU"/>
        </w:rPr>
        <w:t>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 район Краснодарского края.</w:t>
      </w:r>
    </w:p>
    <w:p w:rsidR="00000000" w:rsidRDefault="00463E62">
      <w:pPr>
        <w:pStyle w:val="Standard"/>
        <w:tabs>
          <w:tab w:val="left" w:pos="84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 Контроль за выполнением постановления возложить на заместителя главы </w:t>
      </w:r>
      <w:r>
        <w:rPr>
          <w:sz w:val="28"/>
          <w:szCs w:val="28"/>
          <w:lang w:val="ru-RU"/>
        </w:rPr>
        <w:t>муниципального образования Кореновский муниципальный район Краснодарского края Т.Г. Ковалеву.</w:t>
      </w:r>
    </w:p>
    <w:p w:rsidR="00000000" w:rsidRDefault="00463E62">
      <w:pPr>
        <w:pStyle w:val="Standard"/>
        <w:tabs>
          <w:tab w:val="left" w:pos="84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 Постановление вступает в силу после его официального обнародования. </w:t>
      </w:r>
    </w:p>
    <w:p w:rsidR="00000000" w:rsidRDefault="00463E62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463E62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463E62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463E62">
      <w:pPr>
        <w:pStyle w:val="Standard"/>
        <w:rPr>
          <w:rStyle w:val="WW-Absatz-Standardschriftart1111111111111111"/>
          <w:rFonts w:cs="Times New Roman"/>
          <w:sz w:val="28"/>
          <w:szCs w:val="28"/>
          <w:lang w:val="ru-RU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Глава</w:t>
      </w:r>
    </w:p>
    <w:p w:rsidR="00000000" w:rsidRDefault="00463E62">
      <w:pPr>
        <w:pStyle w:val="Standard"/>
        <w:rPr>
          <w:rStyle w:val="WW-Absatz-Standardschriftart1111111111111111"/>
          <w:rFonts w:cs="Times New Roman"/>
          <w:kern w:val="0"/>
          <w:sz w:val="28"/>
          <w:szCs w:val="28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муниципального образования</w:t>
      </w:r>
    </w:p>
    <w:p w:rsidR="00000000" w:rsidRDefault="00463E62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Style w:val="WW-Absatz-Standardschriftart1111111111111111"/>
          <w:rFonts w:ascii="Times New Roman" w:hAnsi="Times New Roman" w:cs="Times New Roman"/>
          <w:kern w:val="0"/>
          <w:sz w:val="28"/>
          <w:szCs w:val="28"/>
        </w:rPr>
        <w:t>Кореновский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муниципальный район</w:t>
      </w:r>
    </w:p>
    <w:p w:rsidR="00000000" w:rsidRDefault="00463E62">
      <w:pPr>
        <w:spacing w:after="0"/>
        <w:rPr>
          <w:rFonts w:eastAsia="Calibri" w:cs="Calibri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Краснодарского края 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                                  С.А. Голобородько</w:t>
      </w:r>
    </w:p>
    <w:p w:rsidR="00000000" w:rsidRDefault="00463E62">
      <w:pPr>
        <w:pageBreakBefore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ПРИЛОЖЕНИЕ</w:t>
      </w:r>
    </w:p>
    <w:p w:rsidR="00000000" w:rsidRDefault="00463E6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63E62">
      <w:pPr>
        <w:spacing w:after="0" w:line="240" w:lineRule="auto"/>
        <w:ind w:firstLine="567"/>
        <w:jc w:val="both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к постановлению администрации</w:t>
      </w:r>
    </w:p>
    <w:p w:rsidR="00000000" w:rsidRDefault="00463E62">
      <w:pPr>
        <w:pStyle w:val="af2"/>
        <w:spacing w:after="0"/>
        <w:ind w:firstLine="0"/>
        <w:jc w:val="center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lang w:val="ru-RU"/>
        </w:rPr>
        <w:t xml:space="preserve"> </w:t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  <w:t xml:space="preserve">    </w:t>
      </w:r>
      <w:r>
        <w:rPr>
          <w:rFonts w:eastAsia="Courier New" w:cs="Times New Roman"/>
          <w:szCs w:val="28"/>
          <w:lang w:val="ru-RU"/>
        </w:rPr>
        <w:t xml:space="preserve">муниципального образования </w:t>
      </w:r>
    </w:p>
    <w:p w:rsidR="00000000" w:rsidRDefault="00463E62">
      <w:pPr>
        <w:pStyle w:val="af2"/>
        <w:spacing w:after="0"/>
        <w:ind w:left="4531" w:firstLine="0"/>
        <w:jc w:val="center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 xml:space="preserve"> </w:t>
      </w:r>
      <w:r>
        <w:rPr>
          <w:rFonts w:eastAsia="Courier New" w:cs="Times New Roman"/>
          <w:szCs w:val="28"/>
          <w:lang w:val="ru-RU"/>
        </w:rPr>
        <w:t xml:space="preserve">Кореновский муниципальный район </w:t>
      </w:r>
    </w:p>
    <w:p w:rsidR="00000000" w:rsidRDefault="00463E62">
      <w:pPr>
        <w:pStyle w:val="af2"/>
        <w:spacing w:after="0"/>
        <w:ind w:left="2407" w:firstLine="0"/>
        <w:jc w:val="center"/>
        <w:rPr>
          <w:rFonts w:eastAsia="Times New Roman" w:cs="Times New Roman"/>
        </w:rPr>
      </w:pPr>
      <w:r>
        <w:rPr>
          <w:rFonts w:eastAsia="Times New Roman" w:cs="Times New Roman"/>
          <w:szCs w:val="28"/>
          <w:lang w:val="ru-RU"/>
        </w:rPr>
        <w:t xml:space="preserve">     </w:t>
      </w:r>
      <w:r>
        <w:rPr>
          <w:rFonts w:eastAsia="Courier New" w:cs="Times New Roman"/>
          <w:szCs w:val="28"/>
          <w:lang w:val="ru-RU"/>
        </w:rPr>
        <w:t>Краснодарского края</w:t>
      </w:r>
    </w:p>
    <w:p w:rsidR="00000000" w:rsidRDefault="00463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</w:t>
      </w:r>
      <w:r>
        <w:rPr>
          <w:rFonts w:ascii="Times New Roman" w:hAnsi="Times New Roman" w:cs="Times New Roman"/>
          <w:sz w:val="28"/>
        </w:rPr>
        <w:t xml:space="preserve">         от </w:t>
      </w:r>
      <w:r>
        <w:rPr>
          <w:rFonts w:ascii="Times New Roman" w:hAnsi="Times New Roman" w:cs="Times New Roman"/>
          <w:sz w:val="28"/>
        </w:rPr>
        <w:t xml:space="preserve">23.05.2025  </w:t>
      </w:r>
      <w:r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</w:rPr>
        <w:t>678</w:t>
      </w:r>
    </w:p>
    <w:p w:rsidR="00000000" w:rsidRDefault="00463E62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0000" w:rsidRDefault="00463E62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0000" w:rsidRDefault="00463E62">
      <w:pPr>
        <w:pStyle w:val="NoSpacing"/>
        <w:tabs>
          <w:tab w:val="left" w:pos="6096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00000" w:rsidRDefault="00463E62">
      <w:pPr>
        <w:tabs>
          <w:tab w:val="left" w:pos="426"/>
          <w:tab w:val="left" w:pos="241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:rsidR="00000000" w:rsidRDefault="00463E62">
      <w:pPr>
        <w:tabs>
          <w:tab w:val="left" w:pos="426"/>
          <w:tab w:val="left" w:pos="241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000000" w:rsidRDefault="00463E62">
      <w:pPr>
        <w:tabs>
          <w:tab w:val="left" w:pos="426"/>
          <w:tab w:val="left" w:pos="241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000000" w:rsidRDefault="00463E62">
      <w:pPr>
        <w:tabs>
          <w:tab w:val="left" w:pos="426"/>
          <w:tab w:val="left" w:pos="241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463E62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УСТАВ</w:t>
      </w:r>
    </w:p>
    <w:p w:rsidR="00000000" w:rsidRDefault="00463E62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дошкольного образовательного бюджетного</w:t>
      </w:r>
    </w:p>
    <w:p w:rsidR="00000000" w:rsidRDefault="00463E62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детский сад № 5 муниципального образования </w:t>
      </w:r>
    </w:p>
    <w:p w:rsidR="00000000" w:rsidRDefault="00463E62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463E62">
      <w:pPr>
        <w:tabs>
          <w:tab w:val="left" w:pos="426"/>
        </w:tabs>
        <w:spacing w:after="0" w:line="240" w:lineRule="auto"/>
        <w:jc w:val="center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</w:t>
      </w:r>
    </w:p>
    <w:p w:rsidR="00000000" w:rsidRDefault="00463E62">
      <w:pPr>
        <w:pStyle w:val="ListParagraph"/>
        <w:pageBreakBefore/>
        <w:tabs>
          <w:tab w:val="left" w:pos="3808"/>
        </w:tabs>
        <w:ind w:left="0" w:firstLine="0"/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</w:p>
    <w:p w:rsidR="00000000" w:rsidRDefault="00463E62">
      <w:pPr>
        <w:pStyle w:val="ListParagraph"/>
        <w:tabs>
          <w:tab w:val="left" w:pos="3808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Раздел </w:t>
      </w:r>
      <w:r>
        <w:rPr>
          <w:b/>
          <w:sz w:val="28"/>
          <w:szCs w:val="28"/>
        </w:rPr>
        <w:t>I</w:t>
      </w:r>
    </w:p>
    <w:p w:rsidR="00000000" w:rsidRDefault="00463E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000000" w:rsidRDefault="00463E62">
      <w:pPr>
        <w:tabs>
          <w:tab w:val="left" w:pos="0"/>
        </w:tabs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1.1.Муниципальное дош</w:t>
      </w:r>
      <w:r>
        <w:rPr>
          <w:rFonts w:ascii="Times New Roman" w:hAnsi="Times New Roman" w:cs="Times New Roman"/>
          <w:sz w:val="28"/>
          <w:szCs w:val="28"/>
        </w:rPr>
        <w:t>кольное образовательное бюджетное учреждение детский сад № 5 муниципального образования Кореновский муниципальный район Краснодарского края (далее по тексту настоящего устава - Учреждение) создано на основании постановления администрации муниципального обр</w:t>
      </w:r>
      <w:r>
        <w:rPr>
          <w:rFonts w:ascii="Times New Roman" w:hAnsi="Times New Roman" w:cs="Times New Roman"/>
          <w:sz w:val="28"/>
          <w:szCs w:val="28"/>
        </w:rPr>
        <w:t xml:space="preserve">азования Кореновский район Краснодарского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>от 9 октября 2000 года     № 608</w:t>
      </w:r>
      <w:r>
        <w:rPr>
          <w:rFonts w:ascii="Times New Roman" w:hAnsi="Times New Roman" w:cs="Times New Roman"/>
          <w:sz w:val="28"/>
          <w:szCs w:val="28"/>
        </w:rPr>
        <w:t xml:space="preserve"> «О регистрации муниципального дошкольного образовательного  учреждения - детский сад № 5». </w:t>
      </w:r>
    </w:p>
    <w:p w:rsidR="00000000" w:rsidRDefault="00463E62">
      <w:pPr>
        <w:pStyle w:val="af2"/>
        <w:spacing w:after="0"/>
        <w:ind w:left="0" w:firstLine="567"/>
        <w:rPr>
          <w:szCs w:val="28"/>
          <w:lang w:val="ru-RU"/>
        </w:rPr>
      </w:pPr>
      <w:r>
        <w:rPr>
          <w:rFonts w:cs="Times New Roman"/>
          <w:szCs w:val="28"/>
          <w:lang w:val="ru-RU"/>
        </w:rPr>
        <w:t>1.2. Муниципальное дошкольное образовательное бюджетное учреждение детский сад № 5 м</w:t>
      </w:r>
      <w:r>
        <w:rPr>
          <w:rFonts w:cs="Times New Roman"/>
          <w:szCs w:val="28"/>
          <w:lang w:val="ru-RU"/>
        </w:rPr>
        <w:t>униципального образования Кореновский район переименовано в Муниципальное дошкольное образовательное бюджетное учреждение детский сад № 5 муниципального образования Кореновский муниципальный район Краснодарского края на основании постановления администраци</w:t>
      </w:r>
      <w:r>
        <w:rPr>
          <w:rFonts w:cs="Times New Roman"/>
          <w:szCs w:val="28"/>
          <w:lang w:val="ru-RU"/>
        </w:rPr>
        <w:t>и муниципального образования Кореновский муниципальный район Краснодарского края</w:t>
      </w:r>
      <w:r>
        <w:rPr>
          <w:rFonts w:cs="Times New Roman"/>
          <w:szCs w:val="28"/>
          <w:lang w:val="ru-RU"/>
        </w:rPr>
        <w:t xml:space="preserve"> от </w:t>
      </w:r>
      <w:r>
        <w:rPr>
          <w:rFonts w:cs="Times New Roman"/>
          <w:szCs w:val="28"/>
          <w:lang w:val="ru-RU"/>
        </w:rPr>
        <w:t xml:space="preserve">23.05.2025  </w:t>
      </w:r>
      <w:r>
        <w:rPr>
          <w:rFonts w:cs="Times New Roman"/>
          <w:szCs w:val="28"/>
          <w:lang w:val="ru-RU"/>
        </w:rPr>
        <w:t xml:space="preserve">№ </w:t>
      </w:r>
      <w:r>
        <w:rPr>
          <w:rFonts w:cs="Times New Roman"/>
          <w:szCs w:val="28"/>
          <w:lang w:val="ru-RU"/>
        </w:rPr>
        <w:t xml:space="preserve">678 </w:t>
      </w:r>
      <w:r>
        <w:rPr>
          <w:rFonts w:cs="Times New Roman"/>
          <w:b/>
          <w:szCs w:val="28"/>
          <w:lang w:val="ru-RU"/>
        </w:rPr>
        <w:t>«</w:t>
      </w:r>
      <w:r>
        <w:rPr>
          <w:rFonts w:cs="Times New Roman"/>
          <w:lang w:val="ru-RU"/>
        </w:rPr>
        <w:t>О переименовании  м</w:t>
      </w:r>
      <w:r>
        <w:rPr>
          <w:rFonts w:eastAsia="Courier New" w:cs="Times New Roman"/>
          <w:szCs w:val="28"/>
          <w:lang w:val="ru-RU"/>
        </w:rPr>
        <w:t>униципального дошкольного образовательного  бюджетного учреждения детский  сад  № 5 муниципального образования Кореновский  район  и у</w:t>
      </w:r>
      <w:r>
        <w:rPr>
          <w:rFonts w:eastAsia="Courier New" w:cs="Times New Roman"/>
          <w:szCs w:val="28"/>
          <w:lang w:val="ru-RU"/>
        </w:rPr>
        <w:t xml:space="preserve">тверждении Устава </w:t>
      </w:r>
      <w:r>
        <w:rPr>
          <w:rFonts w:cs="Times New Roman"/>
          <w:lang w:val="ru-RU"/>
        </w:rPr>
        <w:t>м</w:t>
      </w:r>
      <w:r>
        <w:rPr>
          <w:rFonts w:eastAsia="Courier New" w:cs="Times New Roman"/>
          <w:szCs w:val="28"/>
          <w:lang w:val="ru-RU"/>
        </w:rPr>
        <w:t>униципального дошкольного образовательного бюджетного учреждения детский  сад  № 5 муниципального образования Кореновский муниципальный район  Краснодарского края».</w:t>
      </w:r>
    </w:p>
    <w:p w:rsidR="00000000" w:rsidRDefault="00463E62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1.3. Наименование Учреждения: </w:t>
      </w:r>
    </w:p>
    <w:p w:rsidR="00000000" w:rsidRDefault="00463E62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полное наименование бюджетного учреждени</w:t>
      </w:r>
      <w:r>
        <w:rPr>
          <w:color w:val="000000"/>
          <w:sz w:val="28"/>
          <w:szCs w:val="28"/>
          <w:lang w:val="ru-RU"/>
        </w:rPr>
        <w:t>я - муниципальное дошкольное образовательное бюджетное учреждение детский сад № 5 муниципального образования Кореновский муниципальный район Краснодарского края;</w:t>
      </w:r>
    </w:p>
    <w:p w:rsidR="00000000" w:rsidRDefault="00463E62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 xml:space="preserve">сокращённое наименование бюджетного учреждения - </w:t>
      </w:r>
      <w:r>
        <w:rPr>
          <w:sz w:val="28"/>
          <w:szCs w:val="28"/>
          <w:lang w:val="ru-RU"/>
        </w:rPr>
        <w:t xml:space="preserve">МДОБУ д/с № 5 </w:t>
      </w:r>
      <w:r>
        <w:rPr>
          <w:color w:val="000000"/>
          <w:sz w:val="28"/>
          <w:szCs w:val="28"/>
          <w:lang w:val="ru-RU"/>
        </w:rPr>
        <w:t xml:space="preserve">МО Кореновский район.         </w:t>
      </w:r>
    </w:p>
    <w:p w:rsidR="00000000" w:rsidRDefault="00463E62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1.4. Организационно-правовая форма Учреждения - муниципальное бюджетное учреждение. </w:t>
      </w:r>
    </w:p>
    <w:p w:rsidR="00000000" w:rsidRDefault="00463E62">
      <w:pPr>
        <w:pStyle w:val="ListParagraph"/>
        <w:shd w:val="clear" w:color="auto" w:fill="FFFFFF"/>
        <w:tabs>
          <w:tab w:val="left" w:pos="426"/>
          <w:tab w:val="left" w:pos="1080"/>
          <w:tab w:val="left" w:pos="1224"/>
        </w:tabs>
        <w:suppressAutoHyphens/>
        <w:ind w:left="0" w:firstLine="709"/>
        <w:rPr>
          <w:color w:val="000000"/>
          <w:szCs w:val="28"/>
        </w:rPr>
      </w:pPr>
      <w:r>
        <w:rPr>
          <w:color w:val="000000"/>
          <w:sz w:val="28"/>
          <w:szCs w:val="28"/>
          <w:lang w:val="ru-RU"/>
        </w:rPr>
        <w:t>1.5. Тип Учреждения: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</w:t>
      </w:r>
      <w:r>
        <w:rPr>
          <w:color w:val="000000"/>
          <w:sz w:val="28"/>
          <w:szCs w:val="28"/>
          <w:lang w:val="ru-RU"/>
        </w:rPr>
        <w:t>ьность по образовательным программам дошкольного образования, присмотр и уход за детьми</w:t>
      </w:r>
      <w:r>
        <w:rPr>
          <w:i/>
          <w:color w:val="000000"/>
          <w:sz w:val="28"/>
          <w:szCs w:val="28"/>
          <w:lang w:val="ru-RU"/>
        </w:rPr>
        <w:t>.</w:t>
      </w:r>
    </w:p>
    <w:p w:rsidR="00000000" w:rsidRDefault="00463E62">
      <w:pPr>
        <w:pStyle w:val="af"/>
        <w:suppressAutoHyphens/>
        <w:ind w:firstLine="709"/>
        <w:rPr>
          <w:color w:val="000000"/>
          <w:szCs w:val="28"/>
        </w:rPr>
      </w:pPr>
      <w:r>
        <w:rPr>
          <w:color w:val="000000"/>
          <w:szCs w:val="28"/>
        </w:rPr>
        <w:t>Учреждение приобретает право на образовательную деятельность и льготы, предоставляемые законодательством Российской Федерации, с момента приобретения лицензии на право</w:t>
      </w:r>
      <w:r>
        <w:rPr>
          <w:color w:val="000000"/>
          <w:szCs w:val="28"/>
        </w:rPr>
        <w:t xml:space="preserve"> ведения образовательной деятельности.</w:t>
      </w:r>
    </w:p>
    <w:p w:rsidR="00000000" w:rsidRDefault="00463E62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 xml:space="preserve"> Место нахождение Учреждения (юридический адрес учреждения):</w:t>
      </w:r>
    </w:p>
    <w:p w:rsidR="00000000" w:rsidRDefault="00463E62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353155, Российская Федерация, Краснодарский край, Кореновский район, поселок Комсомольский, улица Светлая, дом № 1.</w:t>
      </w:r>
    </w:p>
    <w:p w:rsidR="00000000" w:rsidRDefault="00463E6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осущест</w:t>
      </w:r>
      <w:r>
        <w:rPr>
          <w:rFonts w:ascii="Times New Roman" w:hAnsi="Times New Roman" w:cs="Times New Roman"/>
          <w:sz w:val="28"/>
          <w:szCs w:val="28"/>
        </w:rPr>
        <w:t>вляется по адресу: 353155, Российская Федерация, Краснодарский край, Кореновский район, поселок Комсомольский, улица Новогодняя, дом № 1.</w:t>
      </w:r>
    </w:p>
    <w:p w:rsidR="00000000" w:rsidRDefault="00463E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1.7. Учредителем Учреждения является муниципальное  образование</w:t>
      </w:r>
    </w:p>
    <w:p w:rsidR="00000000" w:rsidRDefault="00463E6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463E6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000000" w:rsidRDefault="00463E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Функции и полномочия учредителя Учреждения осуществляет администрации муниципального образования Кореновский муниципальный район Краснодарского края. </w:t>
      </w:r>
    </w:p>
    <w:p w:rsidR="00000000" w:rsidRDefault="00463E62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Место нахождение Учредителя: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353180, Россия, Краснодарский край, Кореновский район, город Кореновск, ул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ица Красная, дом № 41.</w:t>
      </w:r>
    </w:p>
    <w:p w:rsidR="00000000" w:rsidRDefault="00463E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Полномочия собственника имущества муниципального дошкольного образовательного бюджетного учреждения детский сад № 5 муниципального образования Кореновский муниципальный район Краснодарского края осуществляет отдел имущественных отнош</w:t>
      </w:r>
      <w:r>
        <w:rPr>
          <w:rFonts w:ascii="Times New Roman" w:hAnsi="Times New Roman" w:cs="Times New Roman"/>
          <w:color w:val="000000"/>
          <w:sz w:val="28"/>
          <w:szCs w:val="28"/>
        </w:rPr>
        <w:t>ений администрации муниципального образования Кореновский муниципальный район Краснодарского края.</w:t>
      </w:r>
    </w:p>
    <w:p w:rsidR="00000000" w:rsidRDefault="00463E6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1.8. Учреждение является некоммерческой организацией, созданной для оказания услуг в целях обеспечения реализации предусмотренных законодательством Россий</w:t>
      </w:r>
      <w:r>
        <w:rPr>
          <w:rFonts w:ascii="Times New Roman" w:hAnsi="Times New Roman" w:cs="Times New Roman"/>
          <w:sz w:val="28"/>
          <w:szCs w:val="28"/>
        </w:rPr>
        <w:t>ской Федерации полномочий органов местного самоуправления в сфере образования.</w:t>
      </w:r>
    </w:p>
    <w:p w:rsidR="00000000" w:rsidRDefault="00463E62">
      <w:pPr>
        <w:tabs>
          <w:tab w:val="left" w:pos="0"/>
        </w:tabs>
        <w:spacing w:after="0" w:line="240" w:lineRule="auto"/>
        <w:jc w:val="both"/>
        <w:rPr>
          <w:color w:val="00000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1.9. Учреждение, которое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имеет обособленное имущество и отвечает им по своим обязательствам, может от своего имени приобретать и осуществлять гражданские права и нести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гражданские обязанности, быть истцом и ответчиком в суде.</w:t>
      </w:r>
    </w:p>
    <w:p w:rsidR="00000000" w:rsidRDefault="00463E62">
      <w:pPr>
        <w:pStyle w:val="af"/>
        <w:ind w:firstLine="709"/>
        <w:rPr>
          <w:color w:val="000000"/>
          <w:szCs w:val="28"/>
        </w:rPr>
      </w:pPr>
      <w:r>
        <w:rPr>
          <w:color w:val="000000"/>
          <w:szCs w:val="28"/>
        </w:rPr>
        <w:t>1.</w:t>
      </w:r>
      <w:r>
        <w:rPr>
          <w:color w:val="000000"/>
          <w:szCs w:val="28"/>
          <w:lang w:val="ru-RU"/>
        </w:rPr>
        <w:t>10</w:t>
      </w:r>
      <w:r>
        <w:rPr>
          <w:color w:val="000000"/>
          <w:szCs w:val="28"/>
        </w:rPr>
        <w:t>. Права юридического лица у Учреждения в части ведения уставной финансово-хозяйственной деятельности, предусмотренной настоящим уставом и направленной на обеспечение образовательного процесса, в</w:t>
      </w:r>
      <w:r>
        <w:rPr>
          <w:color w:val="000000"/>
          <w:szCs w:val="28"/>
        </w:rPr>
        <w:t xml:space="preserve">озникают с момента его государственной регистрации. </w:t>
      </w:r>
    </w:p>
    <w:p w:rsidR="00000000" w:rsidRDefault="00463E62">
      <w:pPr>
        <w:pStyle w:val="af"/>
        <w:ind w:firstLine="709"/>
        <w:rPr>
          <w:szCs w:val="28"/>
        </w:rPr>
      </w:pPr>
      <w:r>
        <w:rPr>
          <w:color w:val="000000"/>
          <w:szCs w:val="28"/>
        </w:rPr>
        <w:t xml:space="preserve">Учреждение имеет самостоятельный баланс, </w:t>
      </w:r>
      <w:r>
        <w:rPr>
          <w:szCs w:val="28"/>
        </w:rPr>
        <w:t xml:space="preserve">печать со своим полным и сокращенным наименованием на русском языке. </w:t>
      </w:r>
      <w:r>
        <w:rPr>
          <w:color w:val="000000"/>
          <w:szCs w:val="28"/>
        </w:rPr>
        <w:t>Учреждение вправе иметь штампы и бланки со своим наименованием.</w:t>
      </w:r>
    </w:p>
    <w:p w:rsidR="00000000" w:rsidRDefault="00463E62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Учреждение строит свои </w:t>
      </w:r>
      <w:r>
        <w:rPr>
          <w:rFonts w:ascii="Times New Roman" w:hAnsi="Times New Roman"/>
          <w:sz w:val="28"/>
          <w:szCs w:val="28"/>
        </w:rPr>
        <w:t>отношения с другими организациями и гражданами во всех сферах хозяйственной деятельности на основе договоров, контрактов.</w:t>
      </w:r>
    </w:p>
    <w:p w:rsidR="00000000" w:rsidRDefault="00463E62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взаимоотношений, которые не противо</w:t>
      </w:r>
      <w:r>
        <w:rPr>
          <w:rFonts w:ascii="Times New Roman" w:hAnsi="Times New Roman"/>
          <w:sz w:val="28"/>
          <w:szCs w:val="28"/>
        </w:rPr>
        <w:t>речат законодательству Российской Федерации и настоящему уставу.</w:t>
      </w:r>
    </w:p>
    <w:p w:rsidR="00000000" w:rsidRDefault="00463E62">
      <w:pPr>
        <w:pStyle w:val="NoSpacing"/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1.12. Учреждение в своей деятельности руководствуется Конституцией Российской Федерации, Федеральным законом «Об образовании в Российской Федерации», иными федеральными законами, нормативными</w:t>
      </w:r>
      <w:r>
        <w:rPr>
          <w:rFonts w:ascii="Times New Roman" w:hAnsi="Times New Roman"/>
          <w:color w:val="000000"/>
          <w:sz w:val="28"/>
          <w:szCs w:val="28"/>
        </w:rPr>
        <w:t xml:space="preserve"> правовыми актами Президента Российской Федерации, Правительства Российской Федерации, Законами Краснодарского края и правовыми актами органов местного самоуправления муниципального образования Кореновский муниципальный район Краснодарского края, настоящим</w:t>
      </w:r>
      <w:r>
        <w:rPr>
          <w:rFonts w:ascii="Times New Roman" w:hAnsi="Times New Roman"/>
          <w:color w:val="000000"/>
          <w:sz w:val="28"/>
          <w:szCs w:val="28"/>
        </w:rPr>
        <w:t xml:space="preserve"> Уставом.</w:t>
      </w:r>
    </w:p>
    <w:p w:rsidR="00000000" w:rsidRDefault="00463E62">
      <w:pPr>
        <w:pStyle w:val="ListParagraph"/>
        <w:tabs>
          <w:tab w:val="left" w:pos="426"/>
        </w:tabs>
        <w:suppressAutoHyphens/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1.13. Учреждение отвечает по своим обязательствам всем находящимся у него на праве оперативного управления имуществом, в том числе приобретенным за счет доходов, полученных от приносящей доход деятельности, за исключением особо ценного имущества,</w:t>
      </w:r>
      <w:r>
        <w:rPr>
          <w:color w:val="000000"/>
          <w:sz w:val="28"/>
          <w:szCs w:val="28"/>
          <w:lang w:val="ru-RU"/>
        </w:rPr>
        <w:t xml:space="preserve"> закрепленного за </w:t>
      </w:r>
    </w:p>
    <w:p w:rsidR="00000000" w:rsidRDefault="00463E62">
      <w:pPr>
        <w:pStyle w:val="ListParagraph"/>
        <w:tabs>
          <w:tab w:val="left" w:pos="426"/>
        </w:tabs>
        <w:suppressAutoHyphens/>
        <w:ind w:left="0" w:firstLine="709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</w:p>
    <w:p w:rsidR="00000000" w:rsidRDefault="00463E62">
      <w:pPr>
        <w:pStyle w:val="ListParagraph"/>
        <w:tabs>
          <w:tab w:val="left" w:pos="426"/>
        </w:tabs>
        <w:suppressAutoHyphens/>
        <w:ind w:left="0" w:firstLine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бюджетным учреждением собственником этого имущества или приобретенного бюджетным учреждением за счет средств, выделенных собственником его имущества, а также недвижимого имущества независимо от того, по каким основаниям оно поступило в</w:t>
      </w:r>
      <w:r>
        <w:rPr>
          <w:color w:val="000000"/>
          <w:sz w:val="28"/>
          <w:szCs w:val="28"/>
          <w:lang w:val="ru-RU"/>
        </w:rPr>
        <w:t xml:space="preserve"> оперативное управление бюджетного учреждения и за счет, каких средств оно приобретено.</w:t>
      </w:r>
    </w:p>
    <w:p w:rsidR="00000000" w:rsidRDefault="00463E62">
      <w:pPr>
        <w:pStyle w:val="ListParagraph"/>
        <w:tabs>
          <w:tab w:val="left" w:pos="426"/>
        </w:tabs>
        <w:suppressAutoHyphens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По обязательствам бюджетного учреждения, связанным с причинением вреда гражданам, при недостаточности имущества учреждения, на которое в соответствии с абзацем первым н</w:t>
      </w:r>
      <w:r>
        <w:rPr>
          <w:color w:val="000000"/>
          <w:sz w:val="28"/>
          <w:szCs w:val="28"/>
          <w:lang w:val="ru-RU"/>
        </w:rPr>
        <w:t>астоящего пункта может быть обращено взыскание, субсидиарную ответственность несет собственник имущества бюджетного учреждения.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1.14. Учреждение в соответствии с законодательством Российской Федерации несет ответственность за: 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невыполнение или ненадлеж</w:t>
      </w:r>
      <w:r>
        <w:rPr>
          <w:rFonts w:ascii="Times New Roman" w:hAnsi="Times New Roman" w:cs="Times New Roman"/>
          <w:color w:val="000000"/>
          <w:sz w:val="28"/>
          <w:szCs w:val="28"/>
        </w:rPr>
        <w:t>ащее выполнение функций, отнесенных к его компетенции;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реализацию не в полном объеме образовательных программ дошкольного образования;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жизнь и здоровье воспитанников и работников Учреждения во время образовательного и воспитательного процесса;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нар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ушение или не законное ограничение права на образование и предусмотренных законодательством в сфере образования прав и свобод воспитанников, родителей (законных представителей) воспитанников.  </w:t>
      </w:r>
    </w:p>
    <w:p w:rsidR="00000000" w:rsidRDefault="00463E62">
      <w:pPr>
        <w:pStyle w:val="NoSpacing"/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1.15. Учреждение исполняет обязанности по организации и ведени</w:t>
      </w:r>
      <w:r>
        <w:rPr>
          <w:rFonts w:ascii="Times New Roman" w:hAnsi="Times New Roman"/>
          <w:color w:val="000000"/>
          <w:sz w:val="28"/>
          <w:szCs w:val="28"/>
        </w:rPr>
        <w:t>ю воинского учета граждан в соответствии с требованиями законодательства Российской Федерации.</w:t>
      </w:r>
    </w:p>
    <w:p w:rsidR="00000000" w:rsidRDefault="00463E62">
      <w:pPr>
        <w:pStyle w:val="ListParagraph"/>
        <w:shd w:val="clear" w:color="auto" w:fill="FFFFFF"/>
        <w:tabs>
          <w:tab w:val="left" w:pos="426"/>
          <w:tab w:val="left" w:pos="1080"/>
        </w:tabs>
        <w:suppressAutoHyphens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1.16. Учреждение филиалов и представительств не имеет.</w:t>
      </w:r>
    </w:p>
    <w:p w:rsidR="00000000" w:rsidRDefault="00463E62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1.17. Режим работы устанавливается локальным актом Учреждения.</w:t>
      </w:r>
    </w:p>
    <w:p w:rsidR="00000000" w:rsidRDefault="00463E62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0000" w:rsidRDefault="00463E62">
      <w:pPr>
        <w:pStyle w:val="ListParagraph"/>
        <w:tabs>
          <w:tab w:val="left" w:pos="3808"/>
        </w:tabs>
        <w:spacing w:before="65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Раздел </w:t>
      </w:r>
      <w:r>
        <w:rPr>
          <w:b/>
          <w:sz w:val="28"/>
          <w:szCs w:val="28"/>
        </w:rPr>
        <w:t>II</w:t>
      </w:r>
    </w:p>
    <w:p w:rsidR="00000000" w:rsidRDefault="00463E62">
      <w:pPr>
        <w:tabs>
          <w:tab w:val="left" w:pos="20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Предмет, цели и виды деятельност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000000" w:rsidRDefault="00463E62">
      <w:pPr>
        <w:tabs>
          <w:tab w:val="left" w:pos="202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2.1.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 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Предметом деятельности Учреждения являе</w:t>
      </w:r>
      <w:r>
        <w:rPr>
          <w:rFonts w:ascii="Times New Roman" w:hAnsi="Times New Roman" w:cs="Times New Roman"/>
          <w:sz w:val="28"/>
          <w:szCs w:val="28"/>
        </w:rPr>
        <w:t>тся осуществление на основании лицензии образовательной деятельности, присмотр и уход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</w:t>
      </w:r>
      <w:r>
        <w:rPr>
          <w:rFonts w:ascii="Times New Roman" w:hAnsi="Times New Roman" w:cs="Times New Roman"/>
          <w:sz w:val="28"/>
          <w:szCs w:val="28"/>
        </w:rPr>
        <w:t xml:space="preserve">сти обучающихся в получении дополнительного образования.  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2.3. 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присмотра и ухода за детьми, формирование обще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й культуры, развитие физических, интеллектуальных, нравственных, эстетических и 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 Основными задачами деятельности Учрежде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ния являются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: 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2.4.1. охрана и укрепление физического и психического здоровья детей, в том числе их эмоционального благополучия;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2.4.2. обеспечение равных возможностей для полноценного развития каждого ребенка в период дошкольного детства независимо от мес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2.4.3. обеспечение преемственности целей, задач и содержания образования, реализуемых в рамках образователь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2.4.4. создание благоприятных условий развития детей в соответствии с их возрастными и индивидуальными особенностями и 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2.4.5. объединение обучения и воспитания в целостный образовательный процесс на основе духовно-нравственных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социокультурных ценностей и принятых в обществе правил, и норм поведения в интересах человека, семьи, общества.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2.4.6. формирование общей культуры личности детей, в том числе ценностей здорового образа жизни, развитие их социальных, нравственных, эстети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2.4.7. обеспечение вариативности и разнообразия содержания Программ и организационных форм дошкольного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2.4.8. формирование социокультурной среды, соответствующей возрастным, индивидуальным, психологическим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 физиологическим особенностям детей;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2.5. Основными видами де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ятельности Учреждения являются: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образовательная деятельность по образовательным программам дошкольного образования;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осуществление присмотра и ухода за детьми;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предоставление услуг по дневному уходу за детьми;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оказание методической, психолого-педаго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гической, диагностической и консультативной помощи.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2.6. Учреждение вправе осуществлять иные виды деятельности, в том</w:t>
      </w: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числе за счет средств физических и юридических лиц (приносящая доход деятельность), не относящиеся к основным видам деятельности, так 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ак это служит достижению целей, ради которых оно создано: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образовательная деятельность по дополнительным общеразвивающим программам, следующих направленностей: художественно-эстетической, социально-педагогической, физической, научно-технической, спортивн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о-технической, художественной, туристко-краеведческой, эколого-биологической, военно-патриотической, социально-экономической, естественнонаучной;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- консультации с родителями (законными представителями), методическая, диагностическая и консультативная пом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ощь семьям, воспитывающим детей.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медицинская деятельность в соответствии с лицензией;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организация питания воспитанников Учреждения;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сдача в аренду имущества;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дополнительные образовательные услуги, не предусмотренные основными образовательными прогр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аммами и федеральным государственным образовательным стандартом дошкольного образования;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организация ярмарок, аукционов, выставок, конференций, семинаров, культурно-массовых и других мероприятий;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выполнение художественных, оформительских и дизайнерск</w:t>
      </w:r>
      <w:r>
        <w:rPr>
          <w:rFonts w:ascii="Times New Roman" w:hAnsi="Times New Roman" w:cs="Times New Roman"/>
          <w:color w:val="000000"/>
          <w:sz w:val="28"/>
          <w:szCs w:val="28"/>
        </w:rPr>
        <w:t>их работ;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сдача лома и отходов черных, цветных, драгоценных металлов и других видов вторичного сырья;</w:t>
      </w:r>
    </w:p>
    <w:p w:rsidR="00000000" w:rsidRDefault="00463E6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осуществление спортивной, физкультурно-оздоровительной деятельности;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-дополнительные услуги, предоставляемые специалистами Учреждения (педагогом-пс</w:t>
      </w:r>
      <w:r>
        <w:rPr>
          <w:rFonts w:ascii="Times New Roman" w:hAnsi="Times New Roman" w:cs="Times New Roman"/>
          <w:color w:val="000000"/>
          <w:sz w:val="28"/>
          <w:szCs w:val="28"/>
        </w:rPr>
        <w:t>ихологом, учителем-логопедом и другими узкими специалистами).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4"/>
      <w:r>
        <w:rPr>
          <w:rFonts w:ascii="Times New Roman" w:hAnsi="Times New Roman" w:cs="Times New Roman"/>
          <w:color w:val="000000"/>
          <w:sz w:val="28"/>
          <w:szCs w:val="28"/>
        </w:rPr>
        <w:t>2.7. Учреждение вправе осуществлять за счёт средств физических и (или) юридических лиц платные, в том числе образовательные услуги, не предусмотренные установленным муниципальным заданием, при о</w:t>
      </w:r>
      <w:r>
        <w:rPr>
          <w:rFonts w:ascii="Times New Roman" w:hAnsi="Times New Roman" w:cs="Times New Roman"/>
          <w:color w:val="000000"/>
          <w:sz w:val="28"/>
          <w:szCs w:val="28"/>
        </w:rPr>
        <w:t>казании однородных услуг на тех же условиях. При оказании платных образовательных услуг Учреждение руководствуется действующим законодательством Российской Федерации.</w:t>
      </w:r>
      <w:bookmarkEnd w:id="1"/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Цены, тарифы на услуги и продукцию Учреждения устанавливаются в порядке, установленн</w:t>
      </w:r>
      <w:r>
        <w:rPr>
          <w:rFonts w:ascii="Times New Roman" w:hAnsi="Times New Roman" w:cs="Times New Roman"/>
          <w:sz w:val="28"/>
          <w:szCs w:val="28"/>
        </w:rPr>
        <w:t>ом действующим законодательством.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2.9. Учреждение не вправе осуществлять виды деятельности, не предусмотренные настоящим уставом.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 Право Учреждения осуществлять деятельность, на которую в соответствии с законодательством Российской Федерации требуется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лицензия, возникает с момента получения такой лицензии или указанный в ней срок и прекращается по истечении срока ее действия, если иное не установлено зак</w:t>
      </w:r>
      <w:bookmarkStart w:id="2" w:name="sub_108497"/>
      <w:r>
        <w:rPr>
          <w:rFonts w:ascii="Times New Roman" w:hAnsi="Times New Roman" w:cs="Times New Roman"/>
          <w:color w:val="000000"/>
          <w:sz w:val="28"/>
          <w:szCs w:val="28"/>
        </w:rPr>
        <w:t>оном или иными правовыми актами.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Учреждение при реализации образовательных программ создаёт ус</w:t>
      </w:r>
      <w:r>
        <w:rPr>
          <w:rFonts w:ascii="Times New Roman" w:hAnsi="Times New Roman" w:cs="Times New Roman"/>
          <w:sz w:val="28"/>
          <w:szCs w:val="28"/>
        </w:rPr>
        <w:t>ловия для охраны здоровья воспитанников, в том числе обеспечивает: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sub_108493"/>
      <w:bookmarkEnd w:id="2"/>
      <w:r>
        <w:rPr>
          <w:rFonts w:ascii="Times New Roman" w:hAnsi="Times New Roman" w:cs="Times New Roman"/>
          <w:sz w:val="28"/>
          <w:szCs w:val="28"/>
        </w:rPr>
        <w:t>7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состоянием здоровья воспитанников;</w:t>
      </w:r>
    </w:p>
    <w:p w:rsidR="00000000" w:rsidRDefault="00463E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8494"/>
      <w:bookmarkEnd w:id="3"/>
      <w:r>
        <w:rPr>
          <w:rFonts w:ascii="Times New Roman" w:hAnsi="Times New Roman" w:cs="Times New Roman"/>
          <w:sz w:val="28"/>
          <w:szCs w:val="28"/>
        </w:rPr>
        <w:t>-проведение санитарно-гигиенических, профилактических и оздоровительных мероприятий, обучение и воспитание в сфере охраны здоровья гражд</w:t>
      </w:r>
      <w:r>
        <w:rPr>
          <w:rFonts w:ascii="Times New Roman" w:hAnsi="Times New Roman" w:cs="Times New Roman"/>
          <w:sz w:val="28"/>
          <w:szCs w:val="28"/>
        </w:rPr>
        <w:t>ан в Российской Федерации;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8495"/>
      <w:bookmarkEnd w:id="4"/>
      <w:r>
        <w:rPr>
          <w:rFonts w:ascii="Times New Roman" w:hAnsi="Times New Roman" w:cs="Times New Roman"/>
          <w:sz w:val="28"/>
          <w:szCs w:val="28"/>
        </w:rPr>
        <w:t>- соблюдение государственных санитарно-эпидемиологических правил и нормативов;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8496"/>
      <w:bookmarkEnd w:id="5"/>
      <w:r>
        <w:rPr>
          <w:rFonts w:ascii="Times New Roman" w:hAnsi="Times New Roman" w:cs="Times New Roman"/>
          <w:sz w:val="28"/>
          <w:szCs w:val="28"/>
        </w:rPr>
        <w:t>- расследование и учёт несчастных случаев с воспитанниками и работниками во время пребывания в Учреждении в установленном законом порядке.</w:t>
      </w:r>
      <w:bookmarkStart w:id="7" w:name="sub_108490"/>
      <w:bookmarkEnd w:id="6"/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Охран</w:t>
      </w:r>
      <w:r>
        <w:rPr>
          <w:rFonts w:ascii="Times New Roman" w:hAnsi="Times New Roman" w:cs="Times New Roman"/>
          <w:sz w:val="28"/>
          <w:szCs w:val="28"/>
        </w:rPr>
        <w:t>а здоровья воспитанников включает в себя: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8480"/>
      <w:bookmarkEnd w:id="7"/>
      <w:r>
        <w:rPr>
          <w:rFonts w:ascii="Times New Roman" w:hAnsi="Times New Roman" w:cs="Times New Roman"/>
          <w:sz w:val="28"/>
          <w:szCs w:val="28"/>
        </w:rPr>
        <w:t xml:space="preserve">- оказание первичной медико-санитарной помощи в порядке, установленном </w:t>
      </w:r>
      <w:hyperlink r:id="rId6" w:history="1">
        <w:r>
          <w:rPr>
            <w:rStyle w:val="ae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сфере охраны здоровья;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8481"/>
      <w:bookmarkEnd w:id="8"/>
      <w:r>
        <w:rPr>
          <w:rFonts w:ascii="Times New Roman" w:hAnsi="Times New Roman" w:cs="Times New Roman"/>
          <w:sz w:val="28"/>
          <w:szCs w:val="28"/>
        </w:rPr>
        <w:t>- организацию питания воспитанников;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8483"/>
      <w:bookmarkEnd w:id="9"/>
      <w:r>
        <w:rPr>
          <w:rFonts w:ascii="Times New Roman" w:hAnsi="Times New Roman" w:cs="Times New Roman"/>
          <w:sz w:val="28"/>
          <w:szCs w:val="28"/>
        </w:rPr>
        <w:t>- пропаганду и обучение н</w:t>
      </w:r>
      <w:r>
        <w:rPr>
          <w:rFonts w:ascii="Times New Roman" w:hAnsi="Times New Roman" w:cs="Times New Roman"/>
          <w:sz w:val="28"/>
          <w:szCs w:val="28"/>
        </w:rPr>
        <w:t>авыкам здорового образа жизни</w:t>
      </w:r>
      <w:bookmarkStart w:id="11" w:name="sub_108484"/>
      <w:bookmarkEnd w:id="10"/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организацию и создание условий для профилактики заболеваний, и оздоровления воспитанников, для занятия ими физической культурой и спортом;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-прохождение обучающимися в соответствии с </w:t>
      </w:r>
      <w:hyperlink r:id="rId7" w:anchor="dst100480" w:history="1">
        <w:r>
          <w:rPr>
            <w:rStyle w:val="ae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ансеризации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8487"/>
      <w:bookmarkEnd w:id="11"/>
      <w:r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 во время пребывания в Учреждении;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8488"/>
      <w:bookmarkEnd w:id="12"/>
      <w:r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воспитанниками во время пребывания в Учреждении;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8489"/>
      <w:bookmarkEnd w:id="13"/>
      <w:r>
        <w:rPr>
          <w:rFonts w:ascii="Times New Roman" w:hAnsi="Times New Roman" w:cs="Times New Roman"/>
          <w:sz w:val="28"/>
          <w:szCs w:val="28"/>
        </w:rPr>
        <w:t>- проведение санитарно-противоэпидемических и профилактических мероприятий;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 педагогических работников навыкам оказания первой помощи.</w:t>
      </w:r>
      <w:bookmarkEnd w:id="14"/>
    </w:p>
    <w:p w:rsidR="00000000" w:rsidRDefault="00463E62">
      <w:pPr>
        <w:tabs>
          <w:tab w:val="left" w:pos="124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463E62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III</w:t>
      </w:r>
    </w:p>
    <w:p w:rsidR="00000000" w:rsidRDefault="00463E62">
      <w:pPr>
        <w:tabs>
          <w:tab w:val="left" w:pos="380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000000" w:rsidRDefault="00463E62">
      <w:pPr>
        <w:tabs>
          <w:tab w:val="left" w:pos="380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Учреждение реализует следующие образовательные программы: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основные образовательные программы: образовательные программы дошкольного образования.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дополнительные образовательные программы: дополнительные общеразвивающие программы.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Образовательные программы дошкольного образования разрабатываются и утверждаются Учреждением, осуществляющим образовательную деятельность, в соответствии  с федераль</w:t>
      </w:r>
      <w:r>
        <w:rPr>
          <w:rFonts w:ascii="Times New Roman" w:hAnsi="Times New Roman" w:cs="Times New Roman"/>
          <w:color w:val="000000"/>
          <w:sz w:val="28"/>
          <w:szCs w:val="28"/>
        </w:rPr>
        <w:t>ным государственным образовательным стандартом дошкольного образования и федеральной образовательной программой дошкольного образования.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 Требования к структуре, объему, условиям реализации освоения образовательной программы дошкольного образования опр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еделяются </w:t>
      </w: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федеральным государственным образовательным стандартом дошкольного образования (ФГОС ДО).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 Освоение образовательных программ дошкольного образования не сопровождается проведением промежуточных аттестаций и итоговой аттестацией воспитаннико</w:t>
      </w:r>
      <w:r>
        <w:rPr>
          <w:rFonts w:ascii="Times New Roman" w:hAnsi="Times New Roman" w:cs="Times New Roman"/>
          <w:color w:val="000000"/>
          <w:sz w:val="28"/>
          <w:szCs w:val="28"/>
        </w:rPr>
        <w:t>в.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3.5. Воспитание и обучение в Учреждении осуществляется на русском языке.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3.6. Основной структурной единицей Учреждения является группа. </w:t>
      </w:r>
    </w:p>
    <w:p w:rsidR="00000000" w:rsidRDefault="00463E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3.7. Режим дня и объем образовательной нагрузки устанавливаются в 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требованиями федерального 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осударственного образовательного </w:t>
      </w:r>
    </w:p>
    <w:p w:rsidR="00000000" w:rsidRDefault="0046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стандарта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с действующими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000000" w:rsidRDefault="00463E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3.8. Учреждение самостоятельно устанавливает </w:t>
      </w:r>
      <w:r>
        <w:rPr>
          <w:rFonts w:ascii="Times New Roman" w:hAnsi="Times New Roman" w:cs="Times New Roman"/>
          <w:sz w:val="28"/>
          <w:szCs w:val="28"/>
        </w:rPr>
        <w:t>последовательность, продолжительность деятельности детей, сбалансированность ее видов, исходя из условий Учреждения, содержания образовательных программ и законодательства Российской Федерации.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3.9. Количество детей в группах устанавливается санитарными но</w:t>
      </w:r>
      <w:r>
        <w:rPr>
          <w:rFonts w:ascii="Times New Roman" w:hAnsi="Times New Roman" w:cs="Times New Roman"/>
          <w:color w:val="000000"/>
          <w:sz w:val="28"/>
          <w:szCs w:val="28"/>
        </w:rPr>
        <w:t>рмами и правилами в соответствии с действующим законодательством.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3.10. Прием в Учреждение осуществляется в соответствии с законодательством Российской Федерации. Прием осуществляется в течение всего календарного года при наличии свободных мест. Дети с огр</w:t>
      </w:r>
      <w:r>
        <w:rPr>
          <w:rFonts w:ascii="Times New Roman" w:hAnsi="Times New Roman" w:cs="Times New Roman"/>
          <w:color w:val="000000"/>
          <w:sz w:val="28"/>
          <w:szCs w:val="28"/>
        </w:rPr>
        <w:t>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рекомендации психолого-медико-педагогической комиссии.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3.11.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Учреждение, при приеме детей, обязано под роспись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дошкольного образования и другими документа</w:t>
      </w:r>
      <w:r>
        <w:rPr>
          <w:rFonts w:ascii="Times New Roman" w:hAnsi="Times New Roman" w:cs="Times New Roman"/>
          <w:color w:val="000000"/>
          <w:sz w:val="28"/>
          <w:szCs w:val="28"/>
        </w:rPr>
        <w:t>ми, регламентирующими организацию и осуществление образовательной деятельности.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3.12. Отчисление воспитанников из Учреждения производится по основаниям, установленным законодательством Российской Федерации.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3.13. Обучение в Учреждении проводится в очной фо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рме. Допускается сочетание различных форм получения образования. Продолжительность обучения определяется образовательными программами дошкольного образования и учебным планом. 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3.14. В учреждении могут быть организованы: 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группы по присмотру и уходу за 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етьми, включая организацию их питания и режима дня без реализации основной образовательной программы дошкольного образования. В группах по присмотру и уходу за детьми обеспечивается их содержание и воспитание, направленные на социализацию и формирование 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них практически ориентированных навыков, в том числе с </w:t>
      </w: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учетом особенностей психофизического развития детей с ограниченными возможностями здоровья, детей-инвалидов.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3.15. В соответствии с действующим законодательством, в целях обеспечения равных стартовы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возможностей для получения детьми дошкольного образования по образовательной программе дошкольного 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в Учреждении допускается функционирование групп кратковременного пребывания. Режим работы групп, условия содержания и длительность пребывания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в них определяется Учреждением самостоятельно по результатам социального заказа населения.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3.16. Взимание платы с родителей (законных представителей) за содержание детей в Учреждении производится в соответствии с действующим законодательством Российской Фе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дерации и нормативно-правовыми актами муниципального образования Кореновский муниципальный район Краснодарского края. 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3.17. Психолого-педагогическая, медицинская и социальная помощь оказывается детям, испытывающим трудности в освоении основных образовател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ьных программ дошкольного образования, развитии и социальной адаптации педагогами-психологами, медицинским работником и другими специалистами Учреждения.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IV</w:t>
      </w: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Управление Учреждением</w:t>
      </w: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463E6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8285"/>
      <w:r>
        <w:rPr>
          <w:rFonts w:ascii="Times New Roman" w:hAnsi="Times New Roman" w:cs="Times New Roman"/>
          <w:color w:val="000000"/>
          <w:sz w:val="28"/>
          <w:szCs w:val="28"/>
        </w:rPr>
        <w:t>4.1. Управление Учреждением осуществляется в соответствии с законод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ательством Российской Федерации </w:t>
      </w:r>
      <w:bookmarkStart w:id="16" w:name="sub_108286"/>
      <w:bookmarkEnd w:id="15"/>
      <w:r>
        <w:rPr>
          <w:rFonts w:ascii="Times New Roman" w:hAnsi="Times New Roman" w:cs="Times New Roman"/>
          <w:color w:val="000000"/>
          <w:sz w:val="28"/>
          <w:szCs w:val="28"/>
        </w:rPr>
        <w:t>на основе сочетания принципов единоначалия и коллегиальности.</w:t>
      </w:r>
    </w:p>
    <w:p w:rsidR="00000000" w:rsidRDefault="00463E6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руководство деятельностью Учреждения.</w:t>
      </w:r>
    </w:p>
    <w:p w:rsidR="00000000" w:rsidRDefault="00463E6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Заведующий Учрежде</w:t>
      </w:r>
      <w:r>
        <w:rPr>
          <w:rFonts w:ascii="Times New Roman" w:hAnsi="Times New Roman" w:cs="Times New Roman"/>
          <w:sz w:val="28"/>
          <w:szCs w:val="28"/>
        </w:rPr>
        <w:t>нием назначается на должность на срок, определяемый Учредителем, и освобождается от неё приказом Учредителя.</w:t>
      </w:r>
    </w:p>
    <w:p w:rsidR="00000000" w:rsidRDefault="00463E62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4.4. Заведующий Учреждения вправе:</w:t>
      </w:r>
    </w:p>
    <w:p w:rsidR="00000000" w:rsidRDefault="00463E62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- открывать лицевые счета;</w:t>
      </w:r>
    </w:p>
    <w:p w:rsidR="00000000" w:rsidRDefault="00463E62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- утверждать план финансово-хозяйственной деятельности, отчетность об исполнении бюдж</w:t>
      </w:r>
      <w:r>
        <w:rPr>
          <w:szCs w:val="28"/>
        </w:rPr>
        <w:t>ета, бухгалтерскую, налоговую и иную отчетность;</w:t>
      </w:r>
    </w:p>
    <w:p w:rsidR="00000000" w:rsidRDefault="00463E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- заключать сделки и договоры гражданско-правового характера от имени Учреждения с учетом ограничений, установленных законодательством Российской Федерации;</w:t>
      </w:r>
    </w:p>
    <w:p w:rsidR="00000000" w:rsidRDefault="00463E62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-  принимать локальные нормат</w:t>
      </w:r>
      <w:r>
        <w:rPr>
          <w:rFonts w:ascii="Times New Roman" w:hAnsi="Times New Roman" w:cs="Times New Roman"/>
          <w:sz w:val="28"/>
          <w:szCs w:val="28"/>
        </w:rPr>
        <w:t>ивные акты в порядке, предусмотренном настоящим уставом;</w:t>
      </w:r>
    </w:p>
    <w:p w:rsidR="00000000" w:rsidRDefault="00463E62">
      <w:pPr>
        <w:pStyle w:val="ListParagraph"/>
        <w:ind w:left="0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  <w:lang w:val="ru-RU"/>
        </w:rPr>
        <w:t>-  зачислять на обучение в Учреждение;</w:t>
      </w:r>
    </w:p>
    <w:p w:rsidR="00000000" w:rsidRDefault="00463E62">
      <w:pPr>
        <w:pStyle w:val="ListParagraph"/>
        <w:ind w:left="0" w:firstLine="0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  <w:lang w:val="ru-RU"/>
        </w:rPr>
        <w:t>- применять меры дисциплинарной и иной ответственности к работникам, с учетом ограничений, установленных законодательством Российской Феде</w:t>
      </w:r>
      <w:r>
        <w:rPr>
          <w:sz w:val="28"/>
          <w:szCs w:val="28"/>
          <w:lang w:val="ru-RU"/>
        </w:rPr>
        <w:t>рации;</w:t>
      </w:r>
    </w:p>
    <w:p w:rsidR="00000000" w:rsidRDefault="00463E62">
      <w:pPr>
        <w:pStyle w:val="ListParagraph"/>
        <w:ind w:left="0" w:firstLine="0"/>
        <w:contextualSpacing/>
        <w:jc w:val="center"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</w:p>
    <w:p w:rsidR="00000000" w:rsidRDefault="00463E62">
      <w:pPr>
        <w:pStyle w:val="ListParagraph"/>
        <w:ind w:left="0" w:firstLine="709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определять структуру Учреждения, утверждать положения о структурных подразделениях Учреждения, за исключением принятия решений о создании и ликвидации филиалов и представительств;</w:t>
      </w:r>
    </w:p>
    <w:p w:rsidR="00000000" w:rsidRDefault="00463E62">
      <w:pPr>
        <w:pStyle w:val="ListParagraph"/>
        <w:ind w:left="0" w:firstLine="709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устанавливать штатное расписание, заключать, изменять условия</w:t>
      </w:r>
      <w:r>
        <w:rPr>
          <w:sz w:val="28"/>
          <w:szCs w:val="28"/>
          <w:lang w:val="ru-RU"/>
        </w:rPr>
        <w:t xml:space="preserve"> и расторгать трудовые договоры с работниками Учреждения, осуществлять расстановку кадров;</w:t>
      </w:r>
    </w:p>
    <w:p w:rsidR="00000000" w:rsidRDefault="00463E62">
      <w:pPr>
        <w:pStyle w:val="ListParagraph"/>
        <w:ind w:left="0" w:firstLine="709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распределять должностные обязанности между работниками, в том числе делегировать часть своих полномочий работникам;</w:t>
      </w:r>
    </w:p>
    <w:p w:rsidR="00000000" w:rsidRDefault="00463E62">
      <w:pPr>
        <w:pStyle w:val="ListParagraph"/>
        <w:ind w:left="0" w:firstLine="708"/>
        <w:contextualSpacing/>
        <w:rPr>
          <w:sz w:val="28"/>
          <w:szCs w:val="28"/>
        </w:rPr>
      </w:pPr>
      <w:r>
        <w:rPr>
          <w:sz w:val="28"/>
          <w:szCs w:val="28"/>
          <w:lang w:val="ru-RU"/>
        </w:rPr>
        <w:t>- принимать решения по иным вопросам, связанным</w:t>
      </w:r>
      <w:r>
        <w:rPr>
          <w:sz w:val="28"/>
          <w:szCs w:val="28"/>
          <w:lang w:val="ru-RU"/>
        </w:rPr>
        <w:t xml:space="preserve">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уставом;</w:t>
      </w:r>
    </w:p>
    <w:p w:rsidR="00000000" w:rsidRDefault="00463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дей</w:t>
      </w:r>
      <w:r>
        <w:rPr>
          <w:rFonts w:ascii="Times New Roman" w:hAnsi="Times New Roman" w:cs="Times New Roman"/>
          <w:sz w:val="28"/>
          <w:szCs w:val="28"/>
        </w:rPr>
        <w:t>ствия без доверенности от имени Учреждения;</w:t>
      </w:r>
    </w:p>
    <w:p w:rsidR="00000000" w:rsidRDefault="00463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выдавать доверенности;</w:t>
      </w:r>
    </w:p>
    <w:p w:rsidR="00000000" w:rsidRDefault="00463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вести коллективные переговоры и заключать коллективный договор;</w:t>
      </w:r>
    </w:p>
    <w:p w:rsidR="00000000" w:rsidRDefault="00463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иные права, предусмотренные действующим законодательством Российской Федерации.</w:t>
      </w:r>
    </w:p>
    <w:p w:rsidR="00000000" w:rsidRDefault="00463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 Заведующий обязан:</w:t>
      </w:r>
    </w:p>
    <w:p w:rsidR="00000000" w:rsidRDefault="00463E62">
      <w:pPr>
        <w:pStyle w:val="ListParagraph"/>
        <w:ind w:left="0" w:firstLine="708"/>
        <w:contextualSpacing/>
        <w:outlineLvl w:val="2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обеспечивать </w:t>
      </w:r>
      <w:r>
        <w:rPr>
          <w:sz w:val="28"/>
          <w:szCs w:val="28"/>
          <w:lang w:val="ru-RU"/>
        </w:rPr>
        <w:t>выполнение муниципального задания в полном объеме, финансовую дисциплину и целевое использование бюджетных средств, а также иных средств, имеющих целевое назначение;</w:t>
      </w:r>
    </w:p>
    <w:p w:rsidR="00000000" w:rsidRDefault="00463E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8332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обеспечивать реализацию в полном объеме образовательных программ, соответствие качества </w:t>
      </w:r>
      <w:r>
        <w:rPr>
          <w:rFonts w:ascii="Times New Roman" w:eastAsia="Calibri" w:hAnsi="Times New Roman" w:cs="Times New Roman"/>
          <w:sz w:val="28"/>
          <w:szCs w:val="28"/>
        </w:rPr>
        <w:t>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00000" w:rsidRDefault="00463E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8333"/>
      <w:bookmarkEnd w:id="17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создавать безопасные услови</w:t>
      </w:r>
      <w:r>
        <w:rPr>
          <w:rFonts w:ascii="Times New Roman" w:eastAsia="Calibri" w:hAnsi="Times New Roman" w:cs="Times New Roman"/>
          <w:sz w:val="28"/>
          <w:szCs w:val="28"/>
        </w:rPr>
        <w:t>я обучения, воспитания, присмотра и ухода за обучающимися, их содержания в соответствии с установленными нормами, обеспечивающими жизнь и здоровье обучающихся, работников Учреждения;</w:t>
      </w:r>
    </w:p>
    <w:p w:rsidR="00000000" w:rsidRDefault="00463E62">
      <w:pPr>
        <w:tabs>
          <w:tab w:val="left" w:pos="5103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создавать условия для охраны здоровья обучающихся, включая организацию </w:t>
      </w:r>
      <w:r>
        <w:rPr>
          <w:rFonts w:ascii="Times New Roman" w:hAnsi="Times New Roman" w:cs="Times New Roman"/>
          <w:sz w:val="28"/>
          <w:szCs w:val="28"/>
        </w:rPr>
        <w:t>питания, в соответствии с требованиями законодательства Российской Федерации;</w:t>
      </w:r>
    </w:p>
    <w:p w:rsidR="00000000" w:rsidRDefault="00463E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8334"/>
      <w:bookmarkEnd w:id="18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соблюдать права и свободы обучающихся, родителей (законных представителей) обучающихся, работников Учреждения;</w:t>
      </w:r>
    </w:p>
    <w:p w:rsidR="00000000" w:rsidRDefault="00463E62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своевременную выплату заработной платы работникам,</w:t>
      </w:r>
      <w:r>
        <w:rPr>
          <w:rFonts w:ascii="Times New Roman" w:hAnsi="Times New Roman" w:cs="Times New Roman"/>
          <w:sz w:val="28"/>
          <w:szCs w:val="28"/>
        </w:rPr>
        <w:t xml:space="preserve"> принимать меры по повышению размера заработной платы;</w:t>
      </w:r>
    </w:p>
    <w:p w:rsidR="00000000" w:rsidRDefault="00463E62">
      <w:pPr>
        <w:pStyle w:val="ListParagraph"/>
        <w:ind w:left="0" w:firstLine="708"/>
        <w:contextualSpacing/>
        <w:outlineLvl w:val="2"/>
        <w:rPr>
          <w:color w:val="000000"/>
          <w:sz w:val="28"/>
          <w:szCs w:val="28"/>
        </w:rPr>
      </w:pPr>
      <w:r>
        <w:rPr>
          <w:sz w:val="28"/>
          <w:szCs w:val="28"/>
          <w:lang w:val="ru-RU"/>
        </w:rPr>
        <w:t>- обеспечивать сохранность, рациональное и эффективное использование имущества Учреждения в целях, предусмотренных настоящим уставом;</w:t>
      </w:r>
    </w:p>
    <w:p w:rsidR="00000000" w:rsidRDefault="00463E6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обеспечивать исполнение правовых актов, предписаний государственн</w:t>
      </w:r>
      <w:r>
        <w:rPr>
          <w:rFonts w:ascii="Times New Roman" w:hAnsi="Times New Roman" w:cs="Times New Roman"/>
          <w:color w:val="000000"/>
          <w:sz w:val="28"/>
          <w:szCs w:val="28"/>
        </w:rPr>
        <w:t>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отношений, комиссии по трудовым спорам;</w:t>
      </w:r>
    </w:p>
    <w:p w:rsidR="00000000" w:rsidRDefault="00463E62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</w:p>
    <w:p w:rsidR="00000000" w:rsidRDefault="00463E6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выполнять иные функции, </w:t>
      </w:r>
      <w:r>
        <w:rPr>
          <w:rFonts w:ascii="Times New Roman" w:hAnsi="Times New Roman" w:cs="Times New Roman"/>
          <w:sz w:val="28"/>
          <w:szCs w:val="28"/>
        </w:rPr>
        <w:t>свя</w:t>
      </w:r>
      <w:r>
        <w:rPr>
          <w:rFonts w:ascii="Times New Roman" w:hAnsi="Times New Roman" w:cs="Times New Roman"/>
          <w:sz w:val="28"/>
          <w:szCs w:val="28"/>
        </w:rPr>
        <w:t>занные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Уставом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19"/>
    </w:p>
    <w:p w:rsidR="00000000" w:rsidRDefault="00463E6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4.6. З</w:t>
      </w:r>
      <w:r>
        <w:rPr>
          <w:rFonts w:ascii="Times New Roman" w:hAnsi="Times New Roman" w:cs="Times New Roman"/>
          <w:sz w:val="28"/>
          <w:szCs w:val="28"/>
        </w:rPr>
        <w:t xml:space="preserve">аведующий </w:t>
      </w:r>
      <w:r>
        <w:rPr>
          <w:rFonts w:ascii="Times New Roman" w:eastAsia="Calibri" w:hAnsi="Times New Roman" w:cs="Times New Roman"/>
          <w:sz w:val="28"/>
          <w:szCs w:val="28"/>
        </w:rPr>
        <w:t>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компетенции Учреждения:</w:t>
      </w:r>
    </w:p>
    <w:p w:rsidR="00000000" w:rsidRDefault="00463E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за </w:t>
      </w:r>
      <w:r>
        <w:rPr>
          <w:rFonts w:ascii="Times New Roman" w:eastAsia="Calibri" w:hAnsi="Times New Roman" w:cs="Times New Roman"/>
          <w:sz w:val="28"/>
          <w:szCs w:val="28"/>
        </w:rPr>
        <w:t>реализацию не в полном объеме образовательных программ в соответст</w:t>
      </w:r>
      <w:r>
        <w:rPr>
          <w:rFonts w:ascii="Times New Roman" w:eastAsia="Calibri" w:hAnsi="Times New Roman" w:cs="Times New Roman"/>
          <w:sz w:val="28"/>
          <w:szCs w:val="28"/>
        </w:rPr>
        <w:t>вии с учебным планом;</w:t>
      </w:r>
    </w:p>
    <w:p w:rsidR="00000000" w:rsidRDefault="00463E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жизнь и здоровье обучающихся, работников Учреждения;</w:t>
      </w:r>
    </w:p>
    <w:p w:rsidR="00000000" w:rsidRDefault="00463E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обуча</w:t>
      </w:r>
      <w:r>
        <w:rPr>
          <w:rFonts w:ascii="Times New Roman" w:eastAsia="Calibri" w:hAnsi="Times New Roman" w:cs="Times New Roman"/>
          <w:sz w:val="28"/>
          <w:szCs w:val="28"/>
        </w:rPr>
        <w:t>ющихся;</w:t>
      </w:r>
    </w:p>
    <w:p w:rsidR="00000000" w:rsidRDefault="00463E6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нарушение требований к организации и осуществлению образовательной деятельности.</w:t>
      </w:r>
    </w:p>
    <w:p w:rsidR="00000000" w:rsidRDefault="00463E6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Заведующий также несет ответственность за нарушение законодательства Российской Федерации при совершении крупных сделок, сделок с заинтересованностью, сделок в от</w:t>
      </w:r>
      <w:r>
        <w:rPr>
          <w:rFonts w:ascii="Times New Roman" w:hAnsi="Times New Roman" w:cs="Times New Roman"/>
          <w:color w:val="000000"/>
          <w:sz w:val="28"/>
          <w:szCs w:val="28"/>
        </w:rPr>
        <w:t>ношении муниципального имущества, осуществлении закупок за счет средств бюджета бюджетной системы Российской Федерации, а также в иных случаях, предусмотренных законодательством Российской Федерации.</w:t>
      </w:r>
    </w:p>
    <w:p w:rsidR="00000000" w:rsidRDefault="00463E62">
      <w:pPr>
        <w:tabs>
          <w:tab w:val="left" w:pos="426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4.7. Заведующий в соответствии с законодательством осуще</w:t>
      </w:r>
      <w:r>
        <w:rPr>
          <w:rFonts w:ascii="Times New Roman" w:hAnsi="Times New Roman" w:cs="Times New Roman"/>
          <w:color w:val="000000"/>
          <w:sz w:val="28"/>
          <w:szCs w:val="28"/>
        </w:rPr>
        <w:t>ствляет следующие полномочия:</w:t>
      </w:r>
    </w:p>
    <w:p w:rsidR="00000000" w:rsidRDefault="00463E62">
      <w:pPr>
        <w:tabs>
          <w:tab w:val="left" w:pos="426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приём и увольнение работников Учреждения, расстановку кадров, распределение должностных обязанностей;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несёт ответственность за уровень квалификации работников Учреждения;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утверждает штатное расписание Учреждения, план е</w:t>
      </w:r>
      <w:r>
        <w:rPr>
          <w:rFonts w:ascii="Times New Roman" w:hAnsi="Times New Roman" w:cs="Times New Roman"/>
          <w:color w:val="000000"/>
          <w:sz w:val="28"/>
          <w:szCs w:val="28"/>
        </w:rPr>
        <w:t>го финансово-хозяйственной деятельности и регламентирующие деятельность Учреждения внутренние документы, издаёт приказы и даёт указания, обязательные для исполнения всеми работниками Учреждения;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рациональное использование имущества, в том чи</w:t>
      </w:r>
      <w:r>
        <w:rPr>
          <w:rFonts w:ascii="Times New Roman" w:hAnsi="Times New Roman" w:cs="Times New Roman"/>
          <w:color w:val="000000"/>
          <w:sz w:val="28"/>
          <w:szCs w:val="28"/>
        </w:rPr>
        <w:t>сле финансовых средств, принадлежащих Учреждению;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административно-управленческого аппарата;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организует и контролирует работу по исполнению законодательных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t>актов и нормативных документов;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по утверждению обра</w:t>
      </w:r>
      <w:r>
        <w:rPr>
          <w:rFonts w:ascii="Times New Roman" w:hAnsi="Times New Roman" w:cs="Times New Roman"/>
          <w:color w:val="000000"/>
          <w:sz w:val="28"/>
          <w:szCs w:val="28"/>
        </w:rPr>
        <w:t>зовательных программ Учреждения;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по организации разработки по согласованию с Учредителем программы развития Учреждения;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решение всех вопросов, которые не составляют исключительную компетенцию коллегиальных органов уп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равления Учреждением, определенную действующим </w:t>
      </w:r>
      <w:r>
        <w:rPr>
          <w:rFonts w:ascii="Times New Roman" w:hAnsi="Times New Roman" w:cs="Times New Roman"/>
          <w:sz w:val="28"/>
          <w:szCs w:val="28"/>
        </w:rPr>
        <w:t>законодательством и настоящим Уставом.</w:t>
      </w:r>
    </w:p>
    <w:p w:rsidR="00000000" w:rsidRDefault="00463E6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4.8. Заведующий принимает решения в пределах своей компетенции самостоятельно, если иное не установлено настоящим уставом, и действует от имени Учреждения без </w:t>
      </w:r>
      <w:r>
        <w:rPr>
          <w:rFonts w:ascii="Times New Roman" w:hAnsi="Times New Roman" w:cs="Times New Roman"/>
          <w:sz w:val="28"/>
          <w:szCs w:val="28"/>
        </w:rPr>
        <w:t>доверенности.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Действует на принципе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единоначалия и несёт ответственность за последствия своих действий в соответствии с законодательством Российской Федерации, законодательством Краснодарского края, муниципальными правовыми актами муниципального образован</w:t>
      </w:r>
      <w:r>
        <w:rPr>
          <w:rFonts w:ascii="Times New Roman" w:hAnsi="Times New Roman" w:cs="Times New Roman"/>
          <w:color w:val="000000"/>
          <w:sz w:val="28"/>
          <w:szCs w:val="28"/>
        </w:rPr>
        <w:t>ия Кореновский муниципальный район Краснодарского края, настоящим Уставом и заключённым с ним трудовым договором.</w:t>
      </w:r>
    </w:p>
    <w:p w:rsidR="00000000" w:rsidRDefault="00463E6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8288"/>
      <w:bookmarkEnd w:id="16"/>
      <w:r>
        <w:rPr>
          <w:rFonts w:ascii="Times New Roman" w:hAnsi="Times New Roman" w:cs="Times New Roman"/>
          <w:sz w:val="28"/>
          <w:szCs w:val="28"/>
        </w:rPr>
        <w:t>4.9. В Учреждении формируются коллегиальные органы управления:</w:t>
      </w:r>
    </w:p>
    <w:p w:rsidR="00000000" w:rsidRDefault="00463E6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собрание работников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463E6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Педагогический совет Учреждения;</w:t>
      </w:r>
    </w:p>
    <w:p w:rsidR="00000000" w:rsidRDefault="00463E62">
      <w:pPr>
        <w:shd w:val="clear" w:color="auto" w:fill="FFFFFF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Уп</w:t>
      </w:r>
      <w:r>
        <w:rPr>
          <w:rFonts w:ascii="Times New Roman" w:hAnsi="Times New Roman" w:cs="Times New Roman"/>
          <w:color w:val="000000"/>
          <w:sz w:val="28"/>
          <w:szCs w:val="28"/>
        </w:rPr>
        <w:t>равляющий совет Учреждения.</w:t>
      </w:r>
    </w:p>
    <w:p w:rsidR="00000000" w:rsidRDefault="00463E62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4.9.1. Общее собрание работников Учреждения (далее - Собрание) является постоянно действующим высшим органом коллегиального управления. В состав Общего собрания входят все работники Учреждения.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Собрание созывается по мере надоб</w:t>
      </w:r>
      <w:r>
        <w:rPr>
          <w:rFonts w:ascii="Times New Roman" w:hAnsi="Times New Roman" w:cs="Times New Roman"/>
          <w:color w:val="000000"/>
          <w:sz w:val="28"/>
          <w:szCs w:val="28"/>
        </w:rPr>
        <w:t>ности, но не реже двух раз в год. Инициатором созыва Собрания может быть Учредитель, заведующий, первичная профсоюзная организация или не менее одной трети работников.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каждом заседании Собрания избирается председатель и секретарь собрания для ведения пр</w:t>
      </w:r>
      <w:r>
        <w:rPr>
          <w:rFonts w:ascii="Times New Roman" w:hAnsi="Times New Roman" w:cs="Times New Roman"/>
          <w:color w:val="000000"/>
          <w:sz w:val="28"/>
          <w:szCs w:val="28"/>
        </w:rPr>
        <w:t>отокола собрания.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Заседание Собрания правомочно, если на нем присутствует 50 % и более от общего числа работников Учреждения.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Решения Собрания принимаются открытым голосованием простым большинством голосов, присутствующих на заседании. В случае равенства г</w:t>
      </w:r>
      <w:r>
        <w:rPr>
          <w:rFonts w:ascii="Times New Roman" w:hAnsi="Times New Roman" w:cs="Times New Roman"/>
          <w:color w:val="000000"/>
          <w:sz w:val="28"/>
          <w:szCs w:val="28"/>
        </w:rPr>
        <w:t>олосов решающим является голос заведующего. В случае если заведующий не согласен с решением Собрания, он выносит вопрос на рассмотрение учредителя.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 Собрания по вопросам его исключительной компетенции принимается 2/3 голосов его членов, присутствующ</w:t>
      </w:r>
      <w:r>
        <w:rPr>
          <w:rFonts w:ascii="Times New Roman" w:hAnsi="Times New Roman" w:cs="Times New Roman"/>
          <w:color w:val="000000"/>
          <w:sz w:val="28"/>
          <w:szCs w:val="28"/>
        </w:rPr>
        <w:t>их на заседании.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Решения Собрания, принятые в пределах его полномочий, являются обязательными для всех участников образовательных отношений.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Протоколы Собрания в соответствии с инструкцией по делопроизводству в Учреждении ведет секретарь Собрания, избираем</w:t>
      </w:r>
      <w:r>
        <w:rPr>
          <w:rFonts w:ascii="Times New Roman" w:hAnsi="Times New Roman" w:cs="Times New Roman"/>
          <w:color w:val="000000"/>
          <w:sz w:val="28"/>
          <w:szCs w:val="28"/>
        </w:rPr>
        <w:t>ый из числа присутствующих на заседании открытым голосованием простым большинством голосов.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Протоколы хранятся в составе отдельного дела в Учреждении.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компетенции Собрания относятся: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</w:t>
      </w:r>
      <w:r>
        <w:rPr>
          <w:rFonts w:ascii="Times New Roman" w:hAnsi="Times New Roman" w:cs="Times New Roman"/>
          <w:color w:val="000000"/>
          <w:sz w:val="28"/>
          <w:szCs w:val="28"/>
        </w:rPr>
        <w:t>астие в разработке и принятии Коллективного договора, Правил внутреннего трудового распорядка, изменений и дополнений к ним;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принятие иных локальных актов, регламентирующих деятельность Учреждения, предусмотренных настоящим Уставом;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разрешение конфликт</w:t>
      </w:r>
      <w:r>
        <w:rPr>
          <w:rFonts w:ascii="Times New Roman" w:hAnsi="Times New Roman" w:cs="Times New Roman"/>
          <w:color w:val="000000"/>
          <w:sz w:val="28"/>
          <w:szCs w:val="28"/>
        </w:rPr>
        <w:t>ных ситуаций между работниками и администрацией Учреждения;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контроль за своевременностью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 и иным</w:t>
      </w:r>
      <w:r>
        <w:rPr>
          <w:rFonts w:ascii="Times New Roman" w:hAnsi="Times New Roman" w:cs="Times New Roman"/>
          <w:color w:val="000000"/>
          <w:sz w:val="28"/>
          <w:szCs w:val="28"/>
        </w:rPr>
        <w:t>и нормативными актами;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контроль за работой подразделений общественного питания и медицинских учреждений в целях охраны и укрепления здоровья детей и работников образовательной организации;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контроль за выполнением устава Учреждения, внесение предложений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устранению нарушений Устава. 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Общее собрание работников при решении вопросов, отнесенных к его компетенции, не выступает от имени Учреждения.</w:t>
      </w:r>
    </w:p>
    <w:p w:rsidR="00000000" w:rsidRDefault="00463E62">
      <w:pPr>
        <w:tabs>
          <w:tab w:val="left" w:pos="0"/>
          <w:tab w:val="left" w:pos="426"/>
          <w:tab w:val="left" w:pos="127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4.9.2. Педагогический совет Учреждения (далее - Педагогический совет), является постоянно действующим органом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коллегиального управления Учреждением, формируемый из штатных педагогических работников Учреждения, для рассмотрения основных вопросов образовательной деятельности. </w:t>
      </w:r>
    </w:p>
    <w:p w:rsidR="00000000" w:rsidRDefault="00463E6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состав Педагогического совета входят: заведующий Учреждения, заместители заведующего Учр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еждения, педагогические работники. </w:t>
      </w:r>
    </w:p>
    <w:p w:rsidR="00000000" w:rsidRDefault="00463E6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действия полномочий Педагогического совета - бессрочно. Педагогический совет избирает из своего состава открытым голосованием председателя и секретаря. </w:t>
      </w:r>
    </w:p>
    <w:p w:rsidR="00000000" w:rsidRDefault="00463E6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совет осуществляет следующие функции: </w:t>
      </w:r>
    </w:p>
    <w:p w:rsidR="00000000" w:rsidRDefault="00463E6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</w:t>
      </w:r>
      <w:r>
        <w:rPr>
          <w:rFonts w:ascii="Times New Roman" w:hAnsi="Times New Roman" w:cs="Times New Roman"/>
          <w:color w:val="000000"/>
          <w:sz w:val="28"/>
          <w:szCs w:val="28"/>
        </w:rPr>
        <w:t>ает и утверждает (согласовывает) планы работ Учреждения;</w:t>
      </w:r>
    </w:p>
    <w:p w:rsidR="00000000" w:rsidRDefault="00463E6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вносит предложения о распределении стимулирующей части фонда оплаты труда. </w:t>
      </w:r>
    </w:p>
    <w:p w:rsidR="00000000" w:rsidRDefault="00463E6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463E62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определяет стратегию образовательн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ой деятельности Учреждения;</w:t>
      </w:r>
    </w:p>
    <w:p w:rsidR="00000000" w:rsidRDefault="00463E62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 обсуждает содержание образования, выбирает формы, методы, методики и технологии, реализуемые в образовательном процессе Учреждения;</w:t>
      </w:r>
    </w:p>
    <w:p w:rsidR="00000000" w:rsidRDefault="00463E62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463E62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рассматривает вопро</w:t>
      </w:r>
      <w:r>
        <w:rPr>
          <w:rFonts w:ascii="Times New Roman" w:hAnsi="Times New Roman" w:cs="Times New Roman"/>
          <w:color w:val="000000"/>
          <w:sz w:val="28"/>
          <w:szCs w:val="28"/>
        </w:rPr>
        <w:t>сы повышения квалификации педагогических работников, развития их творческой инициативы, распространения передового педагогического опыта;</w:t>
      </w:r>
    </w:p>
    <w:p w:rsidR="00000000" w:rsidRDefault="00463E62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организовывает проведение инновационной и экспериментальной работы;</w:t>
      </w:r>
    </w:p>
    <w:p w:rsidR="00000000" w:rsidRDefault="00463E62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осуществляет анализ состояния учебно-программ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ного,                       </w:t>
      </w:r>
    </w:p>
    <w:p w:rsidR="00000000" w:rsidRDefault="00463E62">
      <w:pPr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</w:p>
    <w:p w:rsidR="00000000" w:rsidRDefault="00463E62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учебно-методического обеспечения, состояния и итогов воспитательно-образовательной работы;</w:t>
      </w:r>
    </w:p>
    <w:p w:rsidR="00000000" w:rsidRDefault="00463E62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обсуждает отчёты педагогических работников, руководителей и иных работников Учреждения по обеспечению качества образовательного про</w:t>
      </w:r>
      <w:r>
        <w:rPr>
          <w:rFonts w:ascii="Times New Roman" w:hAnsi="Times New Roman" w:cs="Times New Roman"/>
          <w:color w:val="000000"/>
          <w:sz w:val="28"/>
          <w:szCs w:val="28"/>
        </w:rPr>
        <w:t>цесса, а также опыта работы педагогических работников в области новых педагогических и информационных технологий, авторских программ, учебно-методических пособий;</w:t>
      </w:r>
    </w:p>
    <w:p w:rsidR="00000000" w:rsidRDefault="00463E62">
      <w:pPr>
        <w:tabs>
          <w:tab w:val="left" w:pos="0"/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обсуждает отчёт заведующего Учреждения об итогах образовательной деятельности в истекшем уч</w:t>
      </w:r>
      <w:r>
        <w:rPr>
          <w:rFonts w:ascii="Times New Roman" w:hAnsi="Times New Roman" w:cs="Times New Roman"/>
          <w:color w:val="000000"/>
          <w:sz w:val="28"/>
          <w:szCs w:val="28"/>
        </w:rPr>
        <w:t>ебном году и принимает решение о его представлении Управляющему совету Учреждения;</w:t>
      </w:r>
    </w:p>
    <w:p w:rsidR="00000000" w:rsidRDefault="00463E62">
      <w:pPr>
        <w:tabs>
          <w:tab w:val="left" w:pos="0"/>
          <w:tab w:val="left" w:pos="426"/>
          <w:tab w:val="left" w:pos="127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совет Учреждения собирается не реже четырёх раз в год. Решения педагогического совета принимаются большинством голосов при наличии на заседании не менее двух </w:t>
      </w:r>
      <w:r>
        <w:rPr>
          <w:rFonts w:ascii="Times New Roman" w:hAnsi="Times New Roman" w:cs="Times New Roman"/>
          <w:color w:val="000000"/>
          <w:sz w:val="28"/>
          <w:szCs w:val="28"/>
        </w:rPr>
        <w:t>третей его членов. При равном количестве голосов решающим является голос председателя Педагогического совета. Ход педагогических советов и решения оформляются протоколами. Протоколы ведутся секретарём Педагогического совета и хранятся в Учреждении постоянн</w:t>
      </w:r>
      <w:r>
        <w:rPr>
          <w:rFonts w:ascii="Times New Roman" w:hAnsi="Times New Roman" w:cs="Times New Roman"/>
          <w:color w:val="000000"/>
          <w:sz w:val="28"/>
          <w:szCs w:val="28"/>
        </w:rPr>
        <w:t>о. Решения Педагогического совета реализуются приказами заведующего Учреждения.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 Педагогического совета является правомочным, если на его заседании присутствуют более половины его членов. Решения на заседаниях Педагогического совета принимаются прос</w:t>
      </w:r>
      <w:r>
        <w:rPr>
          <w:rFonts w:ascii="Times New Roman" w:hAnsi="Times New Roman" w:cs="Times New Roman"/>
          <w:color w:val="000000"/>
          <w:sz w:val="28"/>
          <w:szCs w:val="28"/>
        </w:rPr>
        <w:t>тым большинством голосов его членов, присутствующих на заседании. В случае равенства голосов решающим является голос заведующего Учреждения. В случае если заведующий не согласен с решением Педагогического совета, он выносит вопрос на рассмотрение Учредител</w:t>
      </w:r>
      <w:r>
        <w:rPr>
          <w:rFonts w:ascii="Times New Roman" w:hAnsi="Times New Roman" w:cs="Times New Roman"/>
          <w:color w:val="000000"/>
          <w:sz w:val="28"/>
          <w:szCs w:val="28"/>
        </w:rPr>
        <w:t>я.</w:t>
      </w:r>
    </w:p>
    <w:p w:rsidR="00000000" w:rsidRDefault="00463E62">
      <w:pPr>
        <w:tabs>
          <w:tab w:val="left" w:pos="426"/>
          <w:tab w:val="left" w:pos="567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4.9.3. Управляющий 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овет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 (далее - Управляющий совет) представляет собой представительный коллегиальный орган государственно-общественного управления Учреждением, с определенными настоящим уставом полномочиями по решению вопросов функционирова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 и развития Учреждения. </w:t>
      </w:r>
    </w:p>
    <w:p w:rsidR="00000000" w:rsidRDefault="00463E62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Управляющий совет Учреждения формируется из представителей учредителя, руководства и работников Учреждения, родителей (законных представителей) обучающихся, а также из представителей местного сообщества. Избираемыми членами Упра</w:t>
      </w:r>
      <w:r>
        <w:rPr>
          <w:rFonts w:ascii="Times New Roman" w:hAnsi="Times New Roman" w:cs="Times New Roman"/>
          <w:color w:val="000000"/>
          <w:sz w:val="28"/>
          <w:szCs w:val="28"/>
        </w:rPr>
        <w:t>вляющего совета Учреждения являются представители работников Учреждения, представители родителей (законных представителей обучающихся). В состав Управляющего совета Учреждения входит один представитель Учредителя (в соответствии с приказом о назначении и 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оверенностью учредителя). Заведующий Учреждения входит в состав Управляющего совета Учреждения по должности. </w:t>
      </w:r>
    </w:p>
    <w:p w:rsidR="00000000" w:rsidRDefault="00463E62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Члены Управляющего совета Учреждения избираются сроком на три года. Процедура выборов для каждой категории членов Управляющего совета Учреждения,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количественный состав членов управляющего совета Учреждения, а также права его членов и порядок деятельности осуществляется в соответствии с локальным актом Учреждения - Положением о порядке выборов </w:t>
      </w:r>
    </w:p>
    <w:p w:rsidR="00000000" w:rsidRDefault="00463E62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</w:p>
    <w:p w:rsidR="00000000" w:rsidRDefault="00463E62">
      <w:pPr>
        <w:tabs>
          <w:tab w:val="left" w:pos="426"/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членов управляющего совета Учреждения. 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</w:t>
      </w:r>
      <w:r>
        <w:rPr>
          <w:rFonts w:ascii="Times New Roman" w:hAnsi="Times New Roman" w:cs="Times New Roman"/>
          <w:sz w:val="28"/>
          <w:szCs w:val="28"/>
        </w:rPr>
        <w:t>овет Учреждения утверждает: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стратегические цели, направления и приоритеты развития образовательной организации, программу развития Учреждения (по согласованию с Учредителем), включая стратегию развития образовательных программ и технологий;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показатели </w:t>
      </w:r>
      <w:r>
        <w:rPr>
          <w:rFonts w:ascii="Times New Roman" w:hAnsi="Times New Roman" w:cs="Times New Roman"/>
          <w:sz w:val="28"/>
          <w:szCs w:val="28"/>
        </w:rPr>
        <w:t>качества (не ниже установленных государством, органами власти субъекта Российской Федерации и учредителем) условий и качества результатов образования, укрепления здоровья и реализации прав и законных интересов участников образовательных отношений;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</w:t>
      </w:r>
      <w:r>
        <w:rPr>
          <w:rFonts w:ascii="Times New Roman" w:hAnsi="Times New Roman" w:cs="Times New Roman"/>
          <w:sz w:val="28"/>
          <w:szCs w:val="28"/>
        </w:rPr>
        <w:t>ие образовательной организацией дополнений и изменений в устав Учреждения с последующим утверждением их Учредителем;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организации в Учреждении, приносящей доход деятельности, включая реализацию платных дополнительных образовательных услуг, и деяте</w:t>
      </w:r>
      <w:r>
        <w:rPr>
          <w:rFonts w:ascii="Times New Roman" w:hAnsi="Times New Roman" w:cs="Times New Roman"/>
          <w:sz w:val="28"/>
          <w:szCs w:val="28"/>
        </w:rPr>
        <w:t>льности по привлечению дополнительных финансовых и материальных средств их внебюджетных источников, цели, порядок и направления их расходования;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работы Учреждения;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 и критерии текущего контроля образовательной деятельности и профессиональных </w:t>
      </w:r>
      <w:r>
        <w:rPr>
          <w:rFonts w:ascii="Times New Roman" w:hAnsi="Times New Roman" w:cs="Times New Roman"/>
          <w:sz w:val="28"/>
          <w:szCs w:val="28"/>
        </w:rPr>
        <w:t>достижений работников Учреждения (ежегодно);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годовой план мероприятий создания здоровых и безопасных условий обучения и воспитания Учреждения;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 заведующего Учреждения об исполнении муниципального задания и сметы расходования бюджетных средств и ср</w:t>
      </w:r>
      <w:r>
        <w:rPr>
          <w:rFonts w:ascii="Times New Roman" w:hAnsi="Times New Roman" w:cs="Times New Roman"/>
          <w:sz w:val="28"/>
          <w:szCs w:val="28"/>
        </w:rPr>
        <w:t>едств, поступивших от осуществления приносящей доход деятельности и из иных внебюджетных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 (ежегодно);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ежегодный публичный доклад (отчет о самообследовании) Учреждения Учредителю и общественности перед его размещением на сайте Учреждения;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</w:t>
      </w:r>
      <w:r>
        <w:rPr>
          <w:rFonts w:ascii="Times New Roman" w:hAnsi="Times New Roman" w:cs="Times New Roman"/>
          <w:sz w:val="28"/>
          <w:szCs w:val="28"/>
        </w:rPr>
        <w:t>исление обучающегося (воспитанника) в порядке и по основаниям, предусмотренными действующим законодательством.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Учреждения согласовывает: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сдачу в аренду Учреждением закрепленными за ней объектов собственности в порядке, установленном Учред</w:t>
      </w:r>
      <w:r>
        <w:rPr>
          <w:rFonts w:ascii="Times New Roman" w:hAnsi="Times New Roman" w:cs="Times New Roman"/>
          <w:sz w:val="28"/>
          <w:szCs w:val="28"/>
        </w:rPr>
        <w:t>ителем.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вправе вносить рекомендации Учредителю Учреждения: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содержанию зданий и сооружений Учреждения и прилегающей к ним территории;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кандидатуре руководителя Учреждения;  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стимулирующих выплатах руководителю Учреждения;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расторже</w:t>
      </w:r>
      <w:r>
        <w:rPr>
          <w:rFonts w:ascii="Times New Roman" w:hAnsi="Times New Roman" w:cs="Times New Roman"/>
          <w:sz w:val="28"/>
          <w:szCs w:val="28"/>
        </w:rPr>
        <w:t>нии трудового договора с руководителем Учреждения при наличии оснований, предусмотренных действующим законодательством Российской Федерации.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вправе вносить рекомендации руководителю образовательной организации: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штатном расписании Учр</w:t>
      </w:r>
      <w:r>
        <w:rPr>
          <w:rFonts w:ascii="Times New Roman" w:hAnsi="Times New Roman" w:cs="Times New Roman"/>
          <w:sz w:val="28"/>
          <w:szCs w:val="28"/>
        </w:rPr>
        <w:t>еждения;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расторжении трудовых договоров с работниками Учреждения при наличии оснований, предусмотренных действующим законодательством Российской Федерации.</w:t>
      </w:r>
    </w:p>
    <w:p w:rsidR="00000000" w:rsidRDefault="00463E62">
      <w:pPr>
        <w:tabs>
          <w:tab w:val="left" w:pos="426"/>
          <w:tab w:val="left" w:pos="1276"/>
          <w:tab w:val="left" w:pos="1418"/>
          <w:tab w:val="left" w:pos="1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Решения Управляющего совета Учреждения, принятые в пределах его полномочий, являются обязательными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Учреждения и членов трудового коллектива. На заседаниях Управляющего совета Учреждения ведутся протоколы, которые подписываются председателем Управляющего совета Учреждения и секретарём Управляющего совета Учреждения и хранятся в Учреждении.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</w:t>
      </w:r>
      <w:r>
        <w:rPr>
          <w:rFonts w:ascii="Times New Roman" w:hAnsi="Times New Roman" w:cs="Times New Roman"/>
          <w:sz w:val="28"/>
          <w:szCs w:val="28"/>
        </w:rPr>
        <w:t>ий совет несет ответственность перед Учредителем за своевременное принятие решений, входящих в его компетенцию. Руководитель образовательной организации вправе самостоятельно принимать решение в случае отсутствия решения Управляющего совета в установленные</w:t>
      </w:r>
      <w:r>
        <w:rPr>
          <w:rFonts w:ascii="Times New Roman" w:hAnsi="Times New Roman" w:cs="Times New Roman"/>
          <w:sz w:val="28"/>
          <w:szCs w:val="28"/>
        </w:rPr>
        <w:t xml:space="preserve"> сроки.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Учредитель вправе распустить состав Управляющего совета, если он не проводит свои заседания в течение более полугода, или не выполняет свои функции, или принимает решения, противоречащие действующему законодательству Российской Федерации, субъекта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Федерации, нормативным актам органов местного самоуправления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sz w:val="28"/>
          <w:szCs w:val="28"/>
        </w:rPr>
        <w:t xml:space="preserve"> район, решениям органа, осуществляющего функции и полномочия Учредителя Учреждения, отнесенным законодательством к его компетенции. В этом случае</w:t>
      </w:r>
      <w:r>
        <w:rPr>
          <w:rFonts w:ascii="Times New Roman" w:hAnsi="Times New Roman" w:cs="Times New Roman"/>
          <w:sz w:val="28"/>
          <w:szCs w:val="28"/>
        </w:rPr>
        <w:t xml:space="preserve"> происходит формирование нового состава Управляющего совета по установленной процедуре в течение 6 месяцев со дня роспуска состава Управляющего совета.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возникновения конфликта в содержании локальных правовых актов, издаваемых Управляющим советом и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руководителем Учреждения, который не может быть урегулирован путем переговоров, окончательное решение по конфликтному вопросу принимает орган, исполняющий функции и 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Учредителя Учреждения.</w:t>
      </w:r>
    </w:p>
    <w:p w:rsidR="00000000" w:rsidRDefault="00463E6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bookmarkStart w:id="21" w:name="sub_108292"/>
      <w:r>
        <w:rPr>
          <w:rFonts w:ascii="Times New Roman" w:hAnsi="Times New Roman" w:cs="Times New Roman"/>
          <w:sz w:val="28"/>
          <w:szCs w:val="28"/>
        </w:rPr>
        <w:t>4.10. В целях учёта мнения родителей (законных представ</w:t>
      </w:r>
      <w:r>
        <w:rPr>
          <w:rFonts w:ascii="Times New Roman" w:hAnsi="Times New Roman" w:cs="Times New Roman"/>
          <w:sz w:val="28"/>
          <w:szCs w:val="28"/>
        </w:rPr>
        <w:t>ителей) воспитанников и педагогических работников по вопросам управления Учреждением и при принятии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</w:t>
      </w:r>
      <w:r>
        <w:rPr>
          <w:rFonts w:ascii="Times New Roman" w:hAnsi="Times New Roman" w:cs="Times New Roman"/>
          <w:sz w:val="28"/>
          <w:szCs w:val="28"/>
        </w:rPr>
        <w:t xml:space="preserve">ботников в </w:t>
      </w:r>
      <w:bookmarkStart w:id="22" w:name="sub_108290"/>
      <w:bookmarkEnd w:id="21"/>
      <w:r>
        <w:rPr>
          <w:rFonts w:ascii="Times New Roman" w:hAnsi="Times New Roman" w:cs="Times New Roman"/>
          <w:sz w:val="28"/>
          <w:szCs w:val="28"/>
        </w:rPr>
        <w:t>Учреждении могут создаваться советы родителей (законных представителей) воспитанников или иные органы;</w:t>
      </w:r>
      <w:bookmarkEnd w:id="22"/>
      <w:r>
        <w:rPr>
          <w:rFonts w:ascii="Times New Roman" w:hAnsi="Times New Roman" w:cs="Times New Roman"/>
          <w:sz w:val="28"/>
          <w:szCs w:val="28"/>
        </w:rPr>
        <w:t xml:space="preserve"> действуют профессиональные союзы работников Учреждения.</w:t>
      </w:r>
    </w:p>
    <w:p w:rsidR="00000000" w:rsidRDefault="00463E62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23" w:name="sub_108291"/>
      <w:bookmarkEnd w:id="20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4.11. В качестве общественных организаций в Учреждении действуют групповые родительски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 советы. Они содействуют объединению усилий семьи и Учреждения в деле обучения и воспитания детей, оказывают помощь в определении и защите социально незащищённых воспитанников. </w:t>
      </w:r>
    </w:p>
    <w:p w:rsidR="00000000" w:rsidRDefault="00463E62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4.11.1.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одительские советы в группах избираются на родительских собраниях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количестве, соответствующем решению собрания. Избранные члены родительского совета избирают председателя и секретаря. </w:t>
      </w:r>
    </w:p>
    <w:p w:rsidR="00000000" w:rsidRDefault="00463E62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</w:t>
      </w:r>
    </w:p>
    <w:p w:rsidR="00000000" w:rsidRDefault="00463E62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4.11.2 Родительские советы имеют право обсуждения вопросов жизни группы и принятия решений в форме предложений. Родительские советы 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дут протоколы своих заседаний, которые хранятся в Учреждении. </w:t>
      </w:r>
      <w:bookmarkEnd w:id="23"/>
    </w:p>
    <w:p w:rsidR="00000000" w:rsidRDefault="00463E6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V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15" w:after="0" w:line="240" w:lineRule="auto"/>
        <w:contextualSpacing/>
        <w:jc w:val="center"/>
        <w:outlineLvl w:val="4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работников Учреждения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Право на занятие педагогической деятельностью имеют лица, имеющие среднее профессиональное или высшее педагогическое о</w:t>
      </w:r>
      <w:r>
        <w:rPr>
          <w:sz w:val="28"/>
          <w:szCs w:val="28"/>
        </w:rPr>
        <w:t>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463E62">
      <w:pPr>
        <w:pStyle w:val="NormalWe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 Министерства просвещения Российской Федерации от 16 октября 2023 № 771 «Об утверждении порядка допус</w:t>
      </w:r>
      <w:r>
        <w:rPr>
          <w:sz w:val="28"/>
          <w:szCs w:val="28"/>
        </w:rPr>
        <w:t>ка совершеннолетних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дошкольного образования и начального общего образования» к занятию     педагогич</w:t>
      </w:r>
      <w:r>
        <w:rPr>
          <w:sz w:val="28"/>
          <w:szCs w:val="28"/>
        </w:rPr>
        <w:t xml:space="preserve">еской деятельностью по образовательным программам дошкольного образования  в последний год обучения допускаются совершеннолетние лица, обучающиеся по образовательным программа среднего профессионального образования по специальности, входящим в укрупненную </w:t>
      </w:r>
      <w:r>
        <w:rPr>
          <w:sz w:val="28"/>
          <w:szCs w:val="28"/>
        </w:rPr>
        <w:t>группу специальностей «Образование и педагогические науки», и успешно прошедшие  промежуточные аттестации.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Педагогические работники пользуются следующими академическими правами и свободами: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свобода преподавания, свободное выражение своего мнения, с</w:t>
      </w:r>
      <w:r>
        <w:rPr>
          <w:sz w:val="28"/>
          <w:szCs w:val="28"/>
        </w:rPr>
        <w:t>вобода от вмешательства в профессиональную деятельность;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творческую инициативу, разработку и применение авторских программ и методов обуч</w:t>
      </w:r>
      <w:r>
        <w:rPr>
          <w:sz w:val="28"/>
          <w:szCs w:val="28"/>
        </w:rPr>
        <w:t>ения, и воспитания в пределах реализуемой образовательной программы;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</w:t>
      </w:r>
      <w:r>
        <w:rPr>
          <w:sz w:val="28"/>
          <w:szCs w:val="28"/>
        </w:rPr>
        <w:t>бразовании;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участие в разработке образовательных программ, в том числе учебных планов, календарных учебных графиков, методических материалов и иных компонентов образовательных программ;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осуществление научной, научно-технической, тво</w:t>
      </w:r>
      <w:r>
        <w:rPr>
          <w:sz w:val="28"/>
          <w:szCs w:val="28"/>
        </w:rPr>
        <w:t>рческой, исследовательской деятельности, участие в экспериментальной деятельности, разработках и во внедрении инноваций;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право на бесплатное пользование библиотеками и информационными ресурсами, а также доступ в порядке, установленном локальными нормати</w:t>
      </w:r>
      <w:r>
        <w:rPr>
          <w:sz w:val="28"/>
          <w:szCs w:val="28"/>
        </w:rPr>
        <w:t xml:space="preserve">вными актами организации, осуществляющей образовательную 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sz w:val="28"/>
          <w:szCs w:val="28"/>
        </w:rPr>
      </w:pP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18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</w:t>
      </w:r>
      <w:r>
        <w:rPr>
          <w:sz w:val="28"/>
          <w:szCs w:val="28"/>
        </w:rPr>
        <w:t>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право на участие в управлении Учреждением, в том числе в коллегиальных органах упр</w:t>
      </w:r>
      <w:r>
        <w:rPr>
          <w:sz w:val="28"/>
          <w:szCs w:val="28"/>
        </w:rPr>
        <w:t>авления, в порядке, установленном настоящим уставом;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право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право на объединение в общественные профессиональные </w:t>
      </w:r>
      <w:r>
        <w:rPr>
          <w:sz w:val="28"/>
          <w:szCs w:val="28"/>
        </w:rPr>
        <w:t>организации в формах и в порядке, которые установлены законодательством Российской Федерации;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право на защиту профессиональной чести и достоинства, </w:t>
      </w:r>
      <w:r>
        <w:rPr>
          <w:sz w:val="28"/>
          <w:szCs w:val="28"/>
        </w:rPr>
        <w:t>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имеют следующие трудовые права и социальные гарантии: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 на сокращённую продолжительность рабочего времени;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sz w:val="28"/>
          <w:szCs w:val="28"/>
        </w:rPr>
        <w:t>право на дополнительное профессиональное образование по профилю педагогической деятельности;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ежегодный основной удлинённый оплачиваемый отпуск, продолжительность которого определяется Правительством Российской Федерации;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право на длительный </w:t>
      </w:r>
      <w:r>
        <w:rPr>
          <w:sz w:val="28"/>
          <w:szCs w:val="28"/>
        </w:rPr>
        <w:t>отпуск сроком до одного года не реже чем через каждые десять лет непрерывной педагогической работы в порядке, установленном действующим законодательством Российской Федерации;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досрочное назначение страховой пенсии по старости в порядке, установ</w:t>
      </w:r>
      <w:r>
        <w:rPr>
          <w:sz w:val="28"/>
          <w:szCs w:val="28"/>
        </w:rPr>
        <w:t>ленном </w:t>
      </w:r>
      <w:hyperlink r:id="rId8" w:history="1">
        <w:r>
          <w:rPr>
            <w:rStyle w:val="ae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> Российской Федерации;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иные трудовые права, меры социальной поддержки, установленные федеральными </w:t>
      </w:r>
      <w:r>
        <w:rPr>
          <w:sz w:val="28"/>
          <w:szCs w:val="28"/>
        </w:rPr>
        <w:t>законами и законодательными актами Краснодарского края.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Педагогические работники обязаны: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свою деятельность на высоком профессиональном уровне, обеспечивать в полном объёме выполнение образовательных программ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правовые, нра</w:t>
      </w:r>
      <w:r>
        <w:rPr>
          <w:sz w:val="28"/>
          <w:szCs w:val="28"/>
        </w:rPr>
        <w:t>вственные и этические нормы, следовать требованиям профессиональной этики;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развивать у обучающихся познавательную активность, самостоятельность, инициативу, творче</w:t>
      </w:r>
      <w:r>
        <w:rPr>
          <w:sz w:val="28"/>
          <w:szCs w:val="28"/>
        </w:rPr>
        <w:t xml:space="preserve">ские способности, формировать 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sz w:val="28"/>
          <w:szCs w:val="28"/>
        </w:rPr>
      </w:pP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19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применять педагогически обоснованные и обеспечивающие высокое ка</w:t>
      </w:r>
      <w:r>
        <w:rPr>
          <w:sz w:val="28"/>
          <w:szCs w:val="28"/>
        </w:rPr>
        <w:t>чество образования формы, методы обучения и воспитания;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</w:t>
      </w:r>
      <w:r>
        <w:rPr>
          <w:sz w:val="28"/>
          <w:szCs w:val="28"/>
        </w:rPr>
        <w:t>ья, взаимодействовать при необходимости с медицинскими организациями;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систематически повышать свой профессиональный уровень;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прохо</w:t>
      </w:r>
      <w:r>
        <w:rPr>
          <w:sz w:val="28"/>
          <w:szCs w:val="28"/>
        </w:rPr>
        <w:t>дить в соответствии с трудовым законодательством предварительные, при поступлении на работу, и периодические медицинские осмотры, а также внеочередные медицинские осмотры по направлению работодателя;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проходить в установленном законодательством Российск</w:t>
      </w:r>
      <w:r>
        <w:rPr>
          <w:sz w:val="28"/>
          <w:szCs w:val="28"/>
        </w:rPr>
        <w:t>ой Федерации порядке обучение и проверку знаний и навыков в области охраны труда;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иное, в соответствии с действующим трудовым законодательством Российской Федерации.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Педагоги</w:t>
      </w:r>
      <w:r>
        <w:rPr>
          <w:sz w:val="28"/>
          <w:szCs w:val="28"/>
        </w:rPr>
        <w:t>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интересов п</w:t>
      </w:r>
      <w:r>
        <w:rPr>
          <w:sz w:val="28"/>
          <w:szCs w:val="28"/>
        </w:rPr>
        <w:t>едагогического работника.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</w:t>
      </w:r>
      <w:r>
        <w:rPr>
          <w:sz w:val="28"/>
          <w:szCs w:val="28"/>
        </w:rPr>
        <w:t>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</w:t>
      </w:r>
      <w:r>
        <w:rPr>
          <w:sz w:val="28"/>
          <w:szCs w:val="28"/>
        </w:rPr>
        <w:t>, в том числе посредством сообщения, обучающимся недостоверных сведений об исторических, национальных, религиозных и культурных традиций народов, а также для побуждения обучающихся к действиям, противоречащим Конституции Российской Федерации.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 Педагоги</w:t>
      </w:r>
      <w:r>
        <w:rPr>
          <w:sz w:val="28"/>
          <w:szCs w:val="28"/>
        </w:rPr>
        <w:t>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Педагогические работники несут материальную ответственность за ущерб, причи</w:t>
      </w:r>
      <w:r>
        <w:rPr>
          <w:sz w:val="28"/>
          <w:szCs w:val="28"/>
        </w:rPr>
        <w:t xml:space="preserve">нённый работодателю в соответствии с Трудовым кодексом Российской Федерации. А 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также несут иную ответственность в соответствии с действующим законодательством Российской Федерации.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5.8. Право на занятие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инженерно-технических, административно-хозяйст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венных, производственных, учебно-вспомогательных, медицинских и иных должностей, осуществляющих вспомогательные функции, </w:t>
      </w:r>
      <w:r>
        <w:rPr>
          <w:rFonts w:ascii="Times New Roman" w:hAnsi="Times New Roman" w:cs="Times New Roman"/>
          <w:sz w:val="28"/>
          <w:szCs w:val="28"/>
        </w:rPr>
        <w:t>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9. Права и обязанности работников, указанных в пункте 5.8. настоящего устава: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5.9.1. Работник имеет право на: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федеральными законами;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предоставление ему </w:t>
      </w:r>
      <w:r>
        <w:rPr>
          <w:rFonts w:ascii="Times New Roman" w:hAnsi="Times New Roman" w:cs="Times New Roman"/>
          <w:sz w:val="28"/>
          <w:szCs w:val="28"/>
        </w:rPr>
        <w:t>работы, обусловленной трудовым договором;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своевременную и в полном объёме выплату заработной платы 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своей квалификацией, сложностью труда, количеством и качеством выполненной работы;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отдых, обеспечиваемый установлением нормальной продолжительности рабочего времени, сокращённого рабочего времени для отдельных профессий и категорий работников, предостав</w:t>
      </w:r>
      <w:r>
        <w:rPr>
          <w:rFonts w:ascii="Times New Roman" w:hAnsi="Times New Roman" w:cs="Times New Roman"/>
          <w:sz w:val="28"/>
          <w:szCs w:val="28"/>
        </w:rPr>
        <w:t>лением еженедельных выходных дней, нерабочих праздничных дней, оплачиваемых ежегодных отпусков;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полную достоверную информацию об условиях труда и требованиях охраны труда на рабочем месте, включая реализацию прав, предусмотренных законом о специальной оц</w:t>
      </w:r>
      <w:r>
        <w:rPr>
          <w:rFonts w:ascii="Times New Roman" w:hAnsi="Times New Roman" w:cs="Times New Roman"/>
          <w:sz w:val="28"/>
          <w:szCs w:val="28"/>
        </w:rPr>
        <w:t>енке условий труда;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подготовку и дополнительное профессиональное образование в порядке, установленном иными федеральными законами;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объединение, включая право на создание профессиональных союзов и вступление в них для защиты своих трудовых прав, свобод </w:t>
      </w:r>
      <w:r>
        <w:rPr>
          <w:rFonts w:ascii="Times New Roman" w:hAnsi="Times New Roman" w:cs="Times New Roman"/>
          <w:sz w:val="28"/>
          <w:szCs w:val="28"/>
        </w:rPr>
        <w:t>и законных интересов;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управлении Учреждением в предусмотренных Федеральным законом от 29 декабря 2012 года № 273-ФЗ «Об образовании в Российской Федерации», настоящим уставом, иными федеральными законами и коллективным договором формах;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</w:t>
      </w:r>
      <w:r>
        <w:rPr>
          <w:rFonts w:ascii="Times New Roman" w:hAnsi="Times New Roman" w:cs="Times New Roman"/>
          <w:sz w:val="28"/>
          <w:szCs w:val="28"/>
        </w:rPr>
        <w:t>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защиту своих трудовых прав, свобод и законных интересов всеми не запрещёнными </w:t>
      </w:r>
      <w:r>
        <w:rPr>
          <w:rFonts w:ascii="Times New Roman" w:hAnsi="Times New Roman" w:cs="Times New Roman"/>
          <w:sz w:val="28"/>
          <w:szCs w:val="28"/>
        </w:rPr>
        <w:t>законом способами;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разрешение индивидуальных и коллективных трудовых споров в порядке, установленном Трудовым Кодексом Российской Федерации, иными федеральными законами;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возмещение вреда, причинённого ему в связи с исполнением трудовых 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обязанностей</w:t>
      </w:r>
      <w:r>
        <w:rPr>
          <w:rFonts w:ascii="Times New Roman" w:hAnsi="Times New Roman" w:cs="Times New Roman"/>
          <w:sz w:val="28"/>
          <w:szCs w:val="28"/>
        </w:rPr>
        <w:t>, и компенсацию морального вреда в порядке, установленном федеральными законами;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обязательное социальное страхование в случаях, предусмотренных федеральными законами Российской Федерации, иными федеральными законами;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права в соответствии с трудовы</w:t>
      </w:r>
      <w:r>
        <w:rPr>
          <w:rFonts w:ascii="Times New Roman" w:hAnsi="Times New Roman" w:cs="Times New Roman"/>
          <w:sz w:val="28"/>
          <w:szCs w:val="28"/>
        </w:rPr>
        <w:t>м законодательством Российской Федерации.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5.9.2. Работник обязан: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правила внутреннего трудового распорядка;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трудовую дисциплину;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</w:t>
      </w:r>
      <w:r>
        <w:rPr>
          <w:rFonts w:ascii="Times New Roman" w:hAnsi="Times New Roman" w:cs="Times New Roman"/>
          <w:sz w:val="28"/>
          <w:szCs w:val="28"/>
        </w:rPr>
        <w:t>ь установленные нормы труда;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требования по охране труда и обеспечению безопасности труда;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несёт ответственность з</w:t>
      </w:r>
      <w:r>
        <w:rPr>
          <w:rFonts w:ascii="Times New Roman" w:hAnsi="Times New Roman" w:cs="Times New Roman"/>
          <w:sz w:val="28"/>
          <w:szCs w:val="28"/>
        </w:rPr>
        <w:t>а сохранность этого имущества) и других работников;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</w:t>
      </w:r>
      <w:r>
        <w:rPr>
          <w:rFonts w:ascii="Times New Roman" w:hAnsi="Times New Roman" w:cs="Times New Roman"/>
          <w:sz w:val="28"/>
          <w:szCs w:val="28"/>
        </w:rPr>
        <w:t>а третьих лиц, находящегося у работодателя, если работодатель несёт ответственность за сохранность этого имущества);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соответствовать требованиям профессионального стандарта;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проходить в установленном законодательством Российской Федерации порядке обуче</w:t>
      </w:r>
      <w:r>
        <w:rPr>
          <w:rFonts w:ascii="Times New Roman" w:hAnsi="Times New Roman" w:cs="Times New Roman"/>
          <w:sz w:val="28"/>
          <w:szCs w:val="28"/>
        </w:rPr>
        <w:t>ние и проверку знаний и навыков в области охраны труда;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Устав Учреждения, правила внутреннего трудового распорядка;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обязанности, в соответствии с действующим трудовым законодательством Российской Федерации.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5.9.3. Работник несёт ответств</w:t>
      </w:r>
      <w:r>
        <w:rPr>
          <w:rFonts w:ascii="Times New Roman" w:hAnsi="Times New Roman" w:cs="Times New Roman"/>
          <w:sz w:val="28"/>
          <w:szCs w:val="28"/>
        </w:rPr>
        <w:t>енность: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неисполнение или ненадлежащее исполнение возложенных на него обязанностей, вид и мера, которой определяется в соответствии с действующим законодательством;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ущерб (материальный), причинённый работодателю;</w:t>
      </w:r>
    </w:p>
    <w:p w:rsidR="00000000" w:rsidRDefault="00463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иное, в соответствии с действую</w:t>
      </w:r>
      <w:r>
        <w:rPr>
          <w:rFonts w:ascii="Times New Roman" w:hAnsi="Times New Roman" w:cs="Times New Roman"/>
          <w:sz w:val="28"/>
          <w:szCs w:val="28"/>
        </w:rPr>
        <w:t>щим законодательством Российской Федерации.</w:t>
      </w:r>
    </w:p>
    <w:p w:rsidR="00000000" w:rsidRDefault="00463E6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5.10. Не допускается занятие педагогической деятельностью, занятие трудовой деятельностью в сфере образования, воспитания развития несовершеннолетних, лицам по основаниям, установленным трудовым </w:t>
      </w:r>
      <w:hyperlink r:id="rId9" w:history="1">
        <w:r>
          <w:rPr>
            <w:rStyle w:val="ae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Федерации.</w:t>
      </w: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</w:t>
      </w: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VI</w:t>
      </w: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Экономика</w:t>
      </w: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6.1. Имущество принадлежит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праве оперативного управления в соотве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тствии с Гражданским кодексом Российской Федерации. Собственником имущества  является муниципальное образования Кореновский муниципальный район Краснодарского края.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6.2. Земельный участок, необходимый для выполнения Учреждением своих уставных задач, предос</w:t>
      </w:r>
      <w:r>
        <w:rPr>
          <w:rFonts w:ascii="Times New Roman" w:hAnsi="Times New Roman" w:cs="Times New Roman"/>
          <w:color w:val="000000"/>
          <w:sz w:val="28"/>
          <w:szCs w:val="28"/>
        </w:rPr>
        <w:t>тавляется ему на праве постоянного (бессрочного) пользования.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6.3. 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обеспечивает осуществление государственной регистрации права оперативного управления на недвижимое имущество и сделок с ним в случаях и порядке, предусмотренных законом.</w:t>
      </w:r>
    </w:p>
    <w:p w:rsidR="00000000" w:rsidRDefault="00463E62">
      <w:pPr>
        <w:tabs>
          <w:tab w:val="left" w:pos="426"/>
          <w:tab w:val="left" w:pos="1200"/>
          <w:tab w:val="left" w:pos="16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6.4. Про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дукция и доходы от использования имущества, находящегося в оперативном управлении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 также имущество, приобретённое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договору или иным основаниям, поступают в оперативное управление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порядке, установленном Гражданским 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одексом Российской Федерации, другими законами и иными правовыми актами для приобретения права собственности.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6.5. Право оперативного управления имуществом прекращается по основаниям и в порядке, предусмотренном Гражданским кодексом Российской Федерации, 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ругими законами и иными правовыми актами для прекращения права собственности, а также в случаях правомерного изъятия имущества у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решению Собственника.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6.6.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отношении имущества, находящегося у него на праве оперативного управления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обеспечивает его бухгалтерский учёт, инвентаризацию, сохранность и несёт бремя расходов на его содержание.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6.7.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вправе без согласия Собственника распоряжаться недвижимым имуществом и особо ценным движимым имуществом, закреплённым за ним Учр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едителем или приобретённым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счёт средств, выделенных ему Учредителем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приобретение такого имущества. Остальным имуществом, находящимся у него на праве оперативного 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вправе распоряжаться самостоятельно, если иное не уста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новлено законом.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6.8.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вправе без согласия Собственника вносить денежные средства и иное имущество в уставный (складочный) капитал других юридических лиц или передавать это имущество иным образом другим юридическим лицам в качестве их учредите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ля или участника.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6.9. Крупные сделки совершаются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порядке, определённом действующим законодательством Российской Федерации, иными нормативными правовыми актами, правовыми актами органов местного самоуправления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</w:t>
      </w:r>
      <w:r>
        <w:rPr>
          <w:rFonts w:ascii="Times New Roman" w:hAnsi="Times New Roman" w:cs="Times New Roman"/>
          <w:color w:val="000000"/>
          <w:sz w:val="28"/>
          <w:szCs w:val="28"/>
        </w:rPr>
        <w:t>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Краснодарского края.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6.10. Права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объекты интеллектуальной собственности </w:t>
      </w: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23</w:t>
      </w:r>
    </w:p>
    <w:p w:rsidR="00000000" w:rsidRDefault="00463E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регулируются законодательством Российской Федерации.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6.11. Контроль за целевым использованием имущества, закреплённым за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пра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ве оперативного управления, осуществляет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Учредитель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6.12. Источниками формирования финансовых средств Учреждения являются: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субсидии из бюджета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субсидии из бюджета Краснода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рского края; 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средства, полученные от приносящей доход деятельности;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добровольные имущественные взносы и пожертвования;</w:t>
      </w:r>
    </w:p>
    <w:p w:rsidR="00000000" w:rsidRDefault="00463E62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-другие источники в соответствии с законодательством Российской Федерации.</w:t>
      </w:r>
    </w:p>
    <w:p w:rsidR="00000000" w:rsidRDefault="00463E62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6.13. Финансовое обеспечение получения бесплатного дошкол</w:t>
      </w:r>
      <w:r>
        <w:rPr>
          <w:color w:val="000000"/>
          <w:szCs w:val="28"/>
        </w:rPr>
        <w:t>ьного образования, включая расходы на оплату труда, приобретение учебных пособий, средств обучения, игр, игрушек и т.п (за исключением расходов на содержание зданий и оплату коммунальных услуг), в соответствии с нормативами, осуществляется из бюджета Красн</w:t>
      </w:r>
      <w:r>
        <w:rPr>
          <w:color w:val="000000"/>
          <w:szCs w:val="28"/>
        </w:rPr>
        <w:t>одарского края.</w:t>
      </w:r>
    </w:p>
    <w:p w:rsidR="00000000" w:rsidRDefault="00463E62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Финансовое обеспечение получения бесплатного дошкольного образования, включая расходы на содержание здания и оплату коммунальных услуг (за исключением полномочий по финансовому обеспечению получения бесплатного дошкольного образования), а т</w:t>
      </w:r>
      <w:r>
        <w:rPr>
          <w:color w:val="000000"/>
          <w:szCs w:val="28"/>
        </w:rPr>
        <w:t xml:space="preserve">акже создание условий для осуществления присмотра и ухода за детьми финансируются Учредителем из бюджета </w:t>
      </w:r>
      <w:r>
        <w:rPr>
          <w:bCs/>
          <w:color w:val="000000"/>
          <w:szCs w:val="28"/>
        </w:rPr>
        <w:t xml:space="preserve">муниципального образования </w:t>
      </w:r>
      <w:r>
        <w:rPr>
          <w:color w:val="000000"/>
          <w:szCs w:val="28"/>
        </w:rPr>
        <w:t>Кореновский</w:t>
      </w:r>
      <w:r>
        <w:rPr>
          <w:bCs/>
          <w:color w:val="000000"/>
          <w:szCs w:val="28"/>
        </w:rPr>
        <w:t xml:space="preserve"> муниципальный район Краснодарского края</w:t>
      </w:r>
      <w:r>
        <w:rPr>
          <w:color w:val="000000"/>
          <w:szCs w:val="28"/>
        </w:rPr>
        <w:t>.</w:t>
      </w:r>
    </w:p>
    <w:p w:rsidR="00000000" w:rsidRDefault="00463E62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6.14. Средства, полученные от приносящей доход деятельности, а также ср</w:t>
      </w:r>
      <w:r>
        <w:rPr>
          <w:color w:val="000000"/>
          <w:szCs w:val="28"/>
        </w:rPr>
        <w:t>едства, полученные в результате пожертвований российских и иностранных юридических и физических лиц, и приобретенное за счет этих средств</w:t>
      </w:r>
      <w:r>
        <w:rPr>
          <w:color w:val="000000"/>
          <w:szCs w:val="28"/>
          <w:lang w:val="ru-RU"/>
        </w:rPr>
        <w:t xml:space="preserve"> </w:t>
      </w:r>
      <w:r>
        <w:rPr>
          <w:color w:val="000000"/>
          <w:szCs w:val="28"/>
        </w:rPr>
        <w:t>имущество поступают в самостоятельное распоряжение Учреждения, учитываются на отдельном балансе и используются для дос</w:t>
      </w:r>
      <w:r>
        <w:rPr>
          <w:color w:val="000000"/>
          <w:szCs w:val="28"/>
        </w:rPr>
        <w:t>тижения целей, ради которых создано Учреждение.</w:t>
      </w:r>
    </w:p>
    <w:p w:rsidR="00000000" w:rsidRDefault="00463E62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6.15. Для учёта операций, осуществляемых Учреждением в рамках его полномочий, со средствами, получаемыми от учредителя (субсидий), открываются лицевые счета в соответствии с порядком открытия и ведения лицевы</w:t>
      </w:r>
      <w:r>
        <w:rPr>
          <w:color w:val="000000"/>
          <w:szCs w:val="28"/>
        </w:rPr>
        <w:t>х счетов для учёта операций муниципальных бюджетных учреждений.</w:t>
      </w:r>
    </w:p>
    <w:p w:rsidR="00000000" w:rsidRDefault="00463E62">
      <w:pPr>
        <w:pStyle w:val="af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6.16. Средства, полученные Учреждением, используются в соответствии с утверждённым в установленном порядке планом финансово-хозяйственной деятельности. </w:t>
      </w:r>
    </w:p>
    <w:p w:rsidR="00000000" w:rsidRDefault="00463E62">
      <w:pPr>
        <w:pStyle w:val="af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>6.17. Ведение бухгалтерского учёта, ста</w:t>
      </w:r>
      <w:r>
        <w:rPr>
          <w:color w:val="000000"/>
          <w:szCs w:val="28"/>
        </w:rPr>
        <w:t>тистического учёта и отчётности деятельности Учреждения осуществляется в соответствии с действующим законодательством.</w:t>
      </w:r>
    </w:p>
    <w:p w:rsidR="00000000" w:rsidRDefault="00463E62">
      <w:pPr>
        <w:pStyle w:val="af"/>
        <w:tabs>
          <w:tab w:val="left" w:pos="426"/>
        </w:tabs>
        <w:ind w:firstLine="709"/>
        <w:rPr>
          <w:color w:val="000000"/>
          <w:spacing w:val="-6"/>
          <w:szCs w:val="28"/>
          <w:lang w:val="ru-RU"/>
        </w:rPr>
      </w:pPr>
      <w:r>
        <w:rPr>
          <w:color w:val="000000"/>
          <w:szCs w:val="28"/>
        </w:rPr>
        <w:t>Учреждение имеет право путем заключения соответствующего договора поручать ведение бюджетного учёта централизованной бухгалтерии.</w:t>
      </w:r>
    </w:p>
    <w:p w:rsidR="00000000" w:rsidRDefault="00463E62">
      <w:pPr>
        <w:pStyle w:val="af"/>
        <w:tabs>
          <w:tab w:val="left" w:pos="426"/>
        </w:tabs>
        <w:ind w:firstLine="709"/>
        <w:rPr>
          <w:color w:val="000000"/>
          <w:spacing w:val="-6"/>
          <w:szCs w:val="28"/>
          <w:lang w:val="ru-RU"/>
        </w:rPr>
      </w:pPr>
    </w:p>
    <w:p w:rsidR="00000000" w:rsidRDefault="00463E62">
      <w:pPr>
        <w:pStyle w:val="af"/>
        <w:tabs>
          <w:tab w:val="left" w:pos="426"/>
        </w:tabs>
        <w:ind w:firstLine="709"/>
        <w:rPr>
          <w:color w:val="000000"/>
          <w:spacing w:val="-6"/>
          <w:szCs w:val="28"/>
          <w:lang w:val="ru-RU"/>
        </w:rPr>
      </w:pPr>
    </w:p>
    <w:p w:rsidR="00000000" w:rsidRDefault="00463E62">
      <w:pPr>
        <w:pStyle w:val="af"/>
        <w:tabs>
          <w:tab w:val="left" w:pos="426"/>
        </w:tabs>
        <w:ind w:firstLine="709"/>
        <w:jc w:val="center"/>
        <w:rPr>
          <w:color w:val="000000"/>
          <w:spacing w:val="-6"/>
          <w:szCs w:val="28"/>
        </w:rPr>
      </w:pPr>
      <w:r>
        <w:rPr>
          <w:color w:val="000000"/>
          <w:spacing w:val="-6"/>
          <w:szCs w:val="28"/>
          <w:lang w:val="ru-RU"/>
        </w:rPr>
        <w:t>24</w:t>
      </w:r>
    </w:p>
    <w:p w:rsidR="00000000" w:rsidRDefault="00463E62">
      <w:pPr>
        <w:pStyle w:val="af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pacing w:val="-6"/>
          <w:szCs w:val="28"/>
        </w:rPr>
        <w:t>Уч</w:t>
      </w:r>
      <w:r>
        <w:rPr>
          <w:color w:val="000000"/>
          <w:spacing w:val="-6"/>
          <w:szCs w:val="28"/>
        </w:rPr>
        <w:t>реждение ежегодно составляет и утверждает отчёт о результатах деятельности и об использовании закреплённого за ним муниципального имущества.</w:t>
      </w:r>
    </w:p>
    <w:p w:rsidR="00000000" w:rsidRDefault="00463E62">
      <w:pPr>
        <w:pStyle w:val="af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>6.18. Учреждение размещает на официальном сайте образовательной организации в сети «Интернет» информацию и документ</w:t>
      </w:r>
      <w:r>
        <w:rPr>
          <w:color w:val="000000"/>
          <w:szCs w:val="28"/>
        </w:rPr>
        <w:t>ы, предусмотренные статьей 29 Федерального закона от 29 декабря 2012 года № 273-ФЗ «Об образовании в Российской Федерации».</w:t>
      </w:r>
    </w:p>
    <w:p w:rsidR="00000000" w:rsidRDefault="00463E62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6.19. Учреждение вправе за счёт средств от приносящей доход деятельности награждать обучающихся грамотами, дипломами, ценными подарк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ами. </w:t>
      </w:r>
    </w:p>
    <w:p w:rsidR="00000000" w:rsidRDefault="00463E62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463E62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VII</w:t>
      </w:r>
    </w:p>
    <w:p w:rsidR="00000000" w:rsidRDefault="00463E62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Локальные акты Учреждения</w:t>
      </w:r>
    </w:p>
    <w:p w:rsidR="00000000" w:rsidRDefault="00463E62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463E62">
      <w:pPr>
        <w:pStyle w:val="Default"/>
        <w:ind w:firstLine="708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</w:t>
      </w:r>
      <w:r>
        <w:rPr>
          <w:rStyle w:val="blk"/>
          <w:rFonts w:ascii="Times New Roman" w:hAnsi="Times New Roman" w:cs="Times New Roman"/>
          <w:sz w:val="28"/>
          <w:szCs w:val="28"/>
        </w:rPr>
        <w:t>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действующим зако</w:t>
      </w:r>
      <w:r>
        <w:rPr>
          <w:rStyle w:val="blk"/>
          <w:rFonts w:ascii="Times New Roman" w:hAnsi="Times New Roman" w:cs="Times New Roman"/>
          <w:sz w:val="28"/>
          <w:szCs w:val="28"/>
        </w:rPr>
        <w:t>нодательством Российской Федерации в порядке, установленном настоящим Уставом.</w:t>
      </w:r>
    </w:p>
    <w:p w:rsidR="00000000" w:rsidRDefault="00463E6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4" w:name="dst100445"/>
      <w:bookmarkEnd w:id="24"/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7.2.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ления и прекращения отношений между образовательной организацией и обучающимися и (или) родителями </w:t>
      </w:r>
      <w:hyperlink r:id="rId10" w:anchor="dst100004" w:history="1">
        <w:r>
          <w:rPr>
            <w:rStyle w:val="ae"/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нес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овершеннолетних обучающихся в соответствии с положением о порядке разработки и принятии локальных нормативных актов Учреждения.</w:t>
      </w:r>
    </w:p>
    <w:p w:rsidR="00000000" w:rsidRDefault="00463E62">
      <w:pPr>
        <w:shd w:val="clear" w:color="auto" w:fill="FFFFFF"/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При принятии локальных нормативных актов, затрагивающих права обучающихся и работников </w:t>
      </w:r>
      <w:r>
        <w:rPr>
          <w:rStyle w:val="blk"/>
          <w:rFonts w:ascii="Times New Roman" w:hAnsi="Times New Roman" w:cs="Times New Roman"/>
          <w:sz w:val="28"/>
          <w:szCs w:val="28"/>
        </w:rPr>
        <w:t>образовательной организации, включая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 рабочую программу воспитания и календарный план воспитательной работы,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</w:t>
      </w:r>
      <w:hyperlink r:id="rId11" w:anchor="dst1292" w:history="1">
        <w:r>
          <w:rPr>
            <w:rStyle w:val="ae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Style w:val="blk"/>
          <w:rFonts w:ascii="Times New Roman" w:hAnsi="Times New Roman" w:cs="Times New Roman"/>
          <w:sz w:val="28"/>
          <w:szCs w:val="28"/>
        </w:rPr>
        <w:t>, представительных органов работников (при наличии таких представительных органов).</w:t>
      </w:r>
    </w:p>
    <w:p w:rsidR="00000000" w:rsidRDefault="00463E6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5" w:name="dst100447"/>
      <w:bookmarkEnd w:id="25"/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7.4. Нормы локальных нормативных актов, ухудшающие поло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000000" w:rsidRDefault="00463E62">
      <w:pPr>
        <w:pStyle w:val="NoSpacing"/>
        <w:tabs>
          <w:tab w:val="left" w:pos="426"/>
        </w:tabs>
        <w:rPr>
          <w:rFonts w:ascii="Times New Roman" w:hAnsi="Times New Roman"/>
          <w:sz w:val="28"/>
          <w:szCs w:val="28"/>
        </w:rPr>
      </w:pPr>
    </w:p>
    <w:p w:rsidR="00000000" w:rsidRDefault="00463E62">
      <w:pPr>
        <w:pStyle w:val="NoSpacing"/>
        <w:tabs>
          <w:tab w:val="left" w:pos="426"/>
        </w:tabs>
        <w:rPr>
          <w:rFonts w:ascii="Times New Roman" w:hAnsi="Times New Roman"/>
          <w:sz w:val="28"/>
          <w:szCs w:val="28"/>
        </w:rPr>
      </w:pPr>
    </w:p>
    <w:p w:rsidR="00000000" w:rsidRDefault="00463E62">
      <w:pPr>
        <w:pStyle w:val="NoSpacing"/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</w:p>
    <w:p w:rsidR="00000000" w:rsidRDefault="00463E62">
      <w:pPr>
        <w:pStyle w:val="NoSpacing"/>
        <w:tabs>
          <w:tab w:val="left" w:pos="426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Реорганизация и ликвидация Учреждения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8.1. Реорганизация Учреждения осуществляется в порядке, установленном законодательством Российской Федерации.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8.2. Реорганизация влечёт за собой переход прав и обязанностей Учреждения к его правопреемнику в соответ</w:t>
      </w:r>
      <w:r>
        <w:rPr>
          <w:rFonts w:ascii="Times New Roman" w:hAnsi="Times New Roman" w:cs="Times New Roman"/>
          <w:color w:val="000000"/>
          <w:sz w:val="28"/>
          <w:szCs w:val="28"/>
        </w:rPr>
        <w:t>ствии с действующим законодательством Российской Федерации.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8.3. Учреждение может быть ликвидировано в порядке, установленном законодательством Российской Федерации. Ликвидация Учреждения влечёт прекращение его деятельности без перехода прав и обязанностей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 правопреемства к другим лицам.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8.4. Принятие Учредителем решения о реорганизации или ликвидации Учреждения допускается на основании положительного заключения комиссии, по оценке последствий такого решения.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8.5. С момента назначения ликвидационно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 комиссии к ней переходят полномочия по управлению делами Учреждения. Ликвидационная комиссия от имени ликвидируемого Учреждения выступает в суде.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8.6. Ликвидационная комиссия составляет ликвидационные балансы и представляет их Учредителю для утверждения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и осуществляет иные действия по ликвидации Учреждения в соответствии с законодательством. Ликвидация Учреждения считается завершённой, а Учреждение прекратившим существование после внесения записи об этом в Единый государственный реестр юридических лиц.</w:t>
      </w:r>
    </w:p>
    <w:p w:rsidR="00000000" w:rsidRDefault="00463E6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hAnsi="Times New Roman" w:cs="Times New Roman"/>
          <w:color w:val="000000"/>
          <w:sz w:val="28"/>
          <w:szCs w:val="28"/>
        </w:rPr>
        <w:t>7. 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передаётся 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иквидационной комиссией администрации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ликвидации образовательной организации ее имущество после удовлетворения требований кредиторов направляется на цели развития образован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 в соответствии с Уставом Учреждения.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8.8. При ликвидации и реорганизации Учреждения,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000000" w:rsidRDefault="00463E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463E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IX</w:t>
      </w:r>
    </w:p>
    <w:p w:rsidR="00000000" w:rsidRDefault="00463E62">
      <w:pPr>
        <w:pStyle w:val="NoSpacing"/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Внесение изменений в Устав</w:t>
      </w:r>
    </w:p>
    <w:p w:rsidR="00000000" w:rsidRDefault="00463E62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0000" w:rsidRDefault="00463E62">
      <w:pPr>
        <w:pStyle w:val="NoSpacing"/>
        <w:tabs>
          <w:tab w:val="left" w:pos="426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>9.1.</w:t>
      </w:r>
      <w:r>
        <w:rPr>
          <w:rFonts w:ascii="Times New Roman" w:hAnsi="Times New Roman"/>
          <w:sz w:val="28"/>
          <w:szCs w:val="28"/>
        </w:rPr>
        <w:t xml:space="preserve"> Изменения и дополнения в настоящий Устав утверждаются постановлением администрации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sectPr w:rsidR="00000000">
      <w:pgSz w:w="11906" w:h="16838"/>
      <w:pgMar w:top="1134" w:right="567" w:bottom="1134" w:left="1701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3E62"/>
    <w:rsid w:val="0046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BC96743-D6B4-4A23-9918-B4E7EEBC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after="200" w:line="276" w:lineRule="auto"/>
    </w:pPr>
    <w:rPr>
      <w:rFonts w:ascii="Calibri" w:eastAsia="Lucida Sans Unicode" w:hAnsi="Calibri" w:cs="Tahoma"/>
      <w:kern w:val="2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shd w:val="clear" w:color="auto" w:fill="FFFFFF"/>
      <w:suppressAutoHyphens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kern w:val="0"/>
      <w:sz w:val="28"/>
      <w:szCs w:val="28"/>
      <w:lang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suppressAutoHyphens w:val="0"/>
      <w:spacing w:after="0" w:line="240" w:lineRule="auto"/>
      <w:ind w:right="-15"/>
      <w:outlineLvl w:val="2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4">
    <w:name w:val="heading 4"/>
    <w:basedOn w:val="a"/>
    <w:next w:val="a"/>
    <w:qFormat/>
    <w:pPr>
      <w:keepNext/>
      <w:widowControl/>
      <w:numPr>
        <w:ilvl w:val="3"/>
        <w:numId w:val="1"/>
      </w:numPr>
      <w:suppressAutoHyphens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5">
    <w:name w:val="heading 5"/>
    <w:basedOn w:val="a"/>
    <w:next w:val="a"/>
    <w:qFormat/>
    <w:pPr>
      <w:keepNext/>
      <w:widowControl/>
      <w:numPr>
        <w:ilvl w:val="4"/>
        <w:numId w:val="1"/>
      </w:numPr>
      <w:suppressAutoHyphens w:val="0"/>
      <w:spacing w:after="0" w:line="360" w:lineRule="auto"/>
      <w:ind w:right="43"/>
      <w:jc w:val="both"/>
      <w:outlineLvl w:val="4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6">
    <w:name w:val="heading 6"/>
    <w:basedOn w:val="a"/>
    <w:next w:val="a"/>
    <w:qFormat/>
    <w:pPr>
      <w:keepNext/>
      <w:widowControl/>
      <w:numPr>
        <w:ilvl w:val="5"/>
        <w:numId w:val="1"/>
      </w:numPr>
      <w:suppressAutoHyphens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</w:rPr>
  </w:style>
  <w:style w:type="paragraph" w:styleId="7">
    <w:name w:val="heading 7"/>
    <w:basedOn w:val="a"/>
    <w:next w:val="a"/>
    <w:qFormat/>
    <w:pPr>
      <w:keepNext/>
      <w:widowControl/>
      <w:numPr>
        <w:ilvl w:val="6"/>
        <w:numId w:val="1"/>
      </w:numPr>
      <w:suppressAutoHyphens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8">
    <w:name w:val="heading 8"/>
    <w:basedOn w:val="a"/>
    <w:next w:val="a"/>
    <w:qFormat/>
    <w:pPr>
      <w:widowControl/>
      <w:numPr>
        <w:ilvl w:val="7"/>
        <w:numId w:val="1"/>
      </w:numPr>
      <w:suppressAutoHyphens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/>
    </w:rPr>
  </w:style>
  <w:style w:type="paragraph" w:styleId="9">
    <w:name w:val="heading 9"/>
    <w:basedOn w:val="a"/>
    <w:next w:val="a"/>
    <w:qFormat/>
    <w:pPr>
      <w:keepNext/>
      <w:widowControl/>
      <w:numPr>
        <w:ilvl w:val="8"/>
        <w:numId w:val="1"/>
      </w:numPr>
      <w:suppressAutoHyphens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-Absatz-Standardschriftart1111111111111111">
    <w:name w:val="WW-Absatz-Standardschriftart1111111111111111"/>
  </w:style>
  <w:style w:type="character" w:customStyle="1" w:styleId="10">
    <w:name w:val="Заголовок 1 Знак"/>
    <w:basedOn w:val="DefaultParagraphFont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DefaultParagraphFont"/>
    <w:rPr>
      <w:rFonts w:ascii="Times New Roman" w:eastAsia="Times New Roman" w:hAnsi="Times New Roman" w:cs="Times New Roman"/>
      <w:sz w:val="28"/>
      <w:szCs w:val="28"/>
      <w:lang/>
    </w:rPr>
  </w:style>
  <w:style w:type="character" w:customStyle="1" w:styleId="30">
    <w:name w:val="Заголовок 3 Знак"/>
    <w:basedOn w:val="DefaultParagraphFont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DefaultParagraphFont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DefaultParagraphFont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DefaultParagraphFont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DefaultParagraphFont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DefaultParagraphFont"/>
    <w:rPr>
      <w:rFonts w:ascii="Times New Roman" w:eastAsia="Times New Roman" w:hAnsi="Times New Roman" w:cs="Times New Roman"/>
      <w:i/>
      <w:iCs/>
      <w:sz w:val="24"/>
      <w:szCs w:val="24"/>
      <w:lang/>
    </w:rPr>
  </w:style>
  <w:style w:type="character" w:customStyle="1" w:styleId="90">
    <w:name w:val="Заголовок 9 Знак"/>
    <w:basedOn w:val="DefaultParagraphFont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Верхний колонтитул Знак"/>
    <w:basedOn w:val="DefaultParagraphFont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DefaultParagraphFont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DefaultParagraphFont"/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21">
    <w:name w:val="Основной текст 2 Знак"/>
    <w:basedOn w:val="DefaultParagraphFont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Основной текст 3 Знак"/>
    <w:basedOn w:val="DefaultParagraphFont"/>
    <w:rPr>
      <w:rFonts w:ascii="Times New Roman" w:eastAsia="Times New Roman" w:hAnsi="Times New Roman" w:cs="Times New Roman"/>
      <w:sz w:val="24"/>
      <w:szCs w:val="20"/>
      <w:lang/>
    </w:rPr>
  </w:style>
  <w:style w:type="character" w:customStyle="1" w:styleId="a6">
    <w:name w:val="Основной текст Знак"/>
    <w:basedOn w:val="DefaultParagraphFont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7">
    <w:name w:val="Основной текст с отступом Знак"/>
    <w:basedOn w:val="DefaultParagraphFont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22">
    <w:name w:val="Основной текст с отступом 2 Знак"/>
    <w:basedOn w:val="DefaultParagraphFont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DefaultParagraphFont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9">
    <w:name w:val="Подзаголовок Знак"/>
    <w:basedOn w:val="DefaultParagraphFont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HTML">
    <w:name w:val="Стандартный HTML Знак"/>
    <w:basedOn w:val="DefaultParagraphFont"/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InternetLink">
    <w:name w:val="Internet Link"/>
    <w:rPr>
      <w:color w:val="0000FF"/>
      <w:u w:val="single"/>
    </w:rPr>
  </w:style>
  <w:style w:type="character" w:styleId="aa">
    <w:name w:val="Strong"/>
    <w:qFormat/>
    <w:rPr>
      <w:b/>
      <w:bCs/>
    </w:rPr>
  </w:style>
  <w:style w:type="character" w:customStyle="1" w:styleId="ab">
    <w:name w:val="Текст выноски Знак"/>
    <w:basedOn w:val="DefaultParagraphFont"/>
    <w:rPr>
      <w:rFonts w:ascii="Tahoma" w:eastAsia="Times New Roman" w:hAnsi="Tahoma" w:cs="Times New Roman"/>
      <w:sz w:val="16"/>
      <w:szCs w:val="16"/>
      <w:lang/>
    </w:rPr>
  </w:style>
  <w:style w:type="character" w:customStyle="1" w:styleId="ac">
    <w:name w:val="Текст сноски Знак"/>
    <w:basedOn w:val="DefaultParagraphFont"/>
    <w:rPr>
      <w:rFonts w:ascii="Calibri" w:eastAsia="Calibri" w:hAnsi="Calibri" w:cs="Times New Roman"/>
      <w:sz w:val="20"/>
      <w:szCs w:val="20"/>
      <w:lang/>
    </w:rPr>
  </w:style>
  <w:style w:type="character" w:customStyle="1" w:styleId="ad">
    <w:name w:val="Символ сноски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blk">
    <w:name w:val="blk"/>
  </w:style>
  <w:style w:type="character" w:customStyle="1" w:styleId="WW8Num3z0">
    <w:name w:val="WW8Num3z0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  <w:rPr>
      <w:rFonts w:ascii="Times New Roman" w:eastAsia="Times New Roman" w:hAnsi="Times New Roman" w:cs="Times New Roman"/>
      <w:w w:val="100"/>
      <w:sz w:val="28"/>
      <w:szCs w:val="28"/>
    </w:rPr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  <w:rPr>
      <w:rFonts w:ascii="Times New Roman" w:eastAsia="Times New Roman" w:hAnsi="Times New Roman" w:cs="Times New Roman"/>
      <w:w w:val="100"/>
      <w:sz w:val="28"/>
      <w:szCs w:val="28"/>
    </w:rPr>
  </w:style>
  <w:style w:type="character" w:customStyle="1" w:styleId="ListLabel77">
    <w:name w:val="ListLabel 77"/>
    <w:rPr>
      <w:rFonts w:ascii="Times New Roman" w:eastAsia="Times New Roman" w:hAnsi="Times New Roman" w:cs="Times New Roman"/>
      <w:spacing w:val="-4"/>
      <w:w w:val="100"/>
      <w:sz w:val="28"/>
      <w:szCs w:val="28"/>
    </w:rPr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  <w:rPr>
      <w:rFonts w:ascii="Times New Roman" w:eastAsia="Times New Roman" w:hAnsi="Times New Roman" w:cs="Times New Roman"/>
      <w:w w:val="100"/>
      <w:sz w:val="28"/>
      <w:szCs w:val="28"/>
    </w:rPr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  <w:rPr>
      <w:rFonts w:ascii="Times New Roman" w:hAnsi="Times New Roman" w:cs="Times New Roman"/>
      <w:sz w:val="28"/>
      <w:szCs w:val="28"/>
    </w:rPr>
  </w:style>
  <w:style w:type="character" w:styleId="ae">
    <w:name w:val="Hyperlink"/>
    <w:rPr>
      <w:color w:val="000080"/>
      <w:u w:val="single"/>
    </w:rPr>
  </w:style>
  <w:style w:type="character" w:customStyle="1" w:styleId="ListLabel103">
    <w:name w:val="ListLabel 103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ListLabel104">
    <w:name w:val="ListLabel 104"/>
    <w:rPr>
      <w:sz w:val="28"/>
      <w:szCs w:val="28"/>
    </w:rPr>
  </w:style>
  <w:style w:type="character" w:customStyle="1" w:styleId="11">
    <w:name w:val="Основной шрифт абзаца1"/>
  </w:style>
  <w:style w:type="paragraph" w:customStyle="1" w:styleId="12">
    <w:name w:val="Заголовок1"/>
    <w:basedOn w:val="a"/>
    <w:next w:val="a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pPr>
      <w:widowControl/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/>
    </w:rPr>
  </w:style>
  <w:style w:type="paragraph" w:styleId="af0">
    <w:name w:val="List"/>
    <w:basedOn w:val="af"/>
    <w:pPr>
      <w:jc w:val="left"/>
    </w:pPr>
    <w:rPr>
      <w:rFonts w:ascii="Arial" w:hAnsi="Arial" w:cs="Tahoma"/>
      <w:sz w:val="24"/>
      <w:lang w:eastAsia="ar-SA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next w:val="a"/>
    <w:pPr>
      <w:widowControl/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customStyle="1" w:styleId="Standard">
    <w:name w:val="Standard"/>
    <w:pPr>
      <w:suppressAutoHyphens/>
    </w:pPr>
    <w:rPr>
      <w:rFonts w:eastAsia="Lucida Sans Unicode" w:cs="Tahoma"/>
      <w:color w:val="000000"/>
      <w:kern w:val="2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pPr>
      <w:jc w:val="both"/>
    </w:pPr>
    <w:rPr>
      <w:sz w:val="28"/>
    </w:rPr>
  </w:style>
  <w:style w:type="paragraph" w:styleId="af2">
    <w:name w:val="Body Text Indent"/>
    <w:basedOn w:val="Standard"/>
    <w:pPr>
      <w:spacing w:after="200"/>
      <w:ind w:left="283" w:firstLine="900"/>
      <w:jc w:val="both"/>
    </w:pPr>
    <w:rPr>
      <w:sz w:val="28"/>
    </w:rPr>
  </w:style>
  <w:style w:type="paragraph" w:customStyle="1" w:styleId="210">
    <w:name w:val="Основной текст 21"/>
    <w:basedOn w:val="Standard"/>
    <w:pPr>
      <w:jc w:val="both"/>
    </w:pPr>
    <w:rPr>
      <w:sz w:val="28"/>
    </w:rPr>
  </w:style>
  <w:style w:type="paragraph" w:customStyle="1" w:styleId="HeaderandFooter">
    <w:name w:val="Header and Footer"/>
    <w:basedOn w:val="a"/>
  </w:style>
  <w:style w:type="paragraph" w:styleId="af3">
    <w:name w:val="header"/>
    <w:basedOn w:val="a"/>
    <w:pPr>
      <w:widowControl/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4">
    <w:name w:val="footer"/>
    <w:basedOn w:val="a"/>
    <w:pPr>
      <w:widowControl/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PlainText">
    <w:name w:val="Plain Text"/>
    <w:basedOn w:val="a"/>
    <w:pPr>
      <w:widowControl/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/>
    </w:rPr>
  </w:style>
  <w:style w:type="paragraph" w:customStyle="1" w:styleId="BodyText2">
    <w:name w:val="Body Text 2"/>
    <w:basedOn w:val="a"/>
    <w:pPr>
      <w:widowControl/>
      <w:suppressAutoHyphens w:val="0"/>
      <w:spacing w:after="0" w:line="360" w:lineRule="auto"/>
      <w:ind w:right="43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BodyText3">
    <w:name w:val="Body Text 3"/>
    <w:basedOn w:val="a"/>
    <w:pPr>
      <w:widowControl/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/>
    </w:rPr>
  </w:style>
  <w:style w:type="paragraph" w:customStyle="1" w:styleId="BodyText1">
    <w:name w:val="Body Text1"/>
    <w:basedOn w:val="a"/>
    <w:pPr>
      <w:widowControl/>
      <w:suppressAutoHyphens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8"/>
      <w:szCs w:val="20"/>
      <w:lang/>
    </w:rPr>
  </w:style>
  <w:style w:type="paragraph" w:customStyle="1" w:styleId="BodyTextIndent2">
    <w:name w:val="Body Text Indent 2"/>
    <w:basedOn w:val="a"/>
    <w:pPr>
      <w:widowControl/>
      <w:suppressAutoHyphens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customStyle="1" w:styleId="Title">
    <w:name w:val="Title"/>
    <w:basedOn w:val="a"/>
    <w:next w:val="af5"/>
    <w:pPr>
      <w:widowControl/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ar-SA"/>
    </w:rPr>
  </w:style>
  <w:style w:type="paragraph" w:styleId="af5">
    <w:name w:val="Subtitle"/>
    <w:basedOn w:val="a"/>
    <w:next w:val="af"/>
    <w:qFormat/>
    <w:pPr>
      <w:widowControl/>
      <w:suppressAutoHyphens w:val="0"/>
      <w:spacing w:after="60" w:line="240" w:lineRule="auto"/>
      <w:jc w:val="center"/>
      <w:outlineLvl w:val="1"/>
    </w:pPr>
    <w:rPr>
      <w:rFonts w:ascii="Arial" w:eastAsia="Times New Roman" w:hAnsi="Arial" w:cs="Arial"/>
      <w:kern w:val="0"/>
      <w:sz w:val="24"/>
      <w:szCs w:val="24"/>
      <w:lang w:eastAsia="ru-RU"/>
    </w:rPr>
  </w:style>
  <w:style w:type="paragraph" w:customStyle="1" w:styleId="ListParagraph">
    <w:name w:val="List Paragraph"/>
    <w:basedOn w:val="a"/>
    <w:pPr>
      <w:suppressAutoHyphens w:val="0"/>
      <w:spacing w:after="0" w:line="240" w:lineRule="auto"/>
      <w:ind w:left="102" w:firstLine="720"/>
      <w:jc w:val="both"/>
    </w:pPr>
    <w:rPr>
      <w:rFonts w:ascii="Times New Roman" w:eastAsia="Times New Roman" w:hAnsi="Times New Roman" w:cs="Times New Roman"/>
      <w:kern w:val="0"/>
      <w:lang w:val="en-US"/>
    </w:rPr>
  </w:style>
  <w:style w:type="paragraph" w:customStyle="1" w:styleId="NoSpacing">
    <w:name w:val="No Spacing"/>
    <w:pPr>
      <w:suppressAutoHyphens/>
    </w:pPr>
    <w:rPr>
      <w:rFonts w:ascii="Calibri" w:hAnsi="Calibri"/>
      <w:sz w:val="22"/>
      <w:szCs w:val="22"/>
    </w:rPr>
  </w:style>
  <w:style w:type="paragraph" w:customStyle="1" w:styleId="NormalWeb">
    <w:name w:val="Normal (Web)"/>
    <w:basedOn w:val="a"/>
    <w:pPr>
      <w:widowControl/>
      <w:suppressAutoHyphens w:val="0"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TMLPreformatted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</w:pPr>
    <w:rPr>
      <w:rFonts w:ascii="Arial" w:hAnsi="Arial" w:cs="Arial"/>
    </w:rPr>
  </w:style>
  <w:style w:type="paragraph" w:customStyle="1" w:styleId="BalloonText">
    <w:name w:val="Balloon Text"/>
    <w:basedOn w:val="a"/>
    <w:pPr>
      <w:widowControl/>
      <w:suppressAutoHyphens w:val="0"/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/>
    </w:rPr>
  </w:style>
  <w:style w:type="paragraph" w:customStyle="1" w:styleId="Default">
    <w:name w:val="Default"/>
    <w:pPr>
      <w:suppressAutoHyphens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paragraph" w:styleId="af6">
    <w:name w:val="footnote text"/>
    <w:basedOn w:val="a"/>
    <w:pPr>
      <w:widowControl/>
      <w:suppressAutoHyphens w:val="0"/>
    </w:pPr>
    <w:rPr>
      <w:rFonts w:eastAsia="Calibri" w:cs="Times New Roman"/>
      <w:kern w:val="0"/>
      <w:sz w:val="20"/>
      <w:szCs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32DD5877D5AC48AC6C3D32B1CE560B410F49D8F98E27BD28F69B8C52F84372B0ADD0B0FC551789E3C3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6000/03764148a1ec0889d20135a4580f8aa76bbf364b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91967.3" TargetMode="External"/><Relationship Id="rId11" Type="http://schemas.openxmlformats.org/officeDocument/2006/relationships/hyperlink" Target="http://www.consultant.ru/document/cons_doc_LAW_370225/dbc2a634dfe4e186078b674c285dad8ba051ab68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consultant.ru/document/cons_doc_LAW_99661/dc0b9959ca27fba1add9a97f0ae4a81af29efc9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EA3B1F50321E503D15A9CB13A6582A0E33C343D838AFC20EA935510DAD4531BE3FF0523400E0k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9347</Words>
  <Characters>53280</Characters>
  <Application>Microsoft Office Word</Application>
  <DocSecurity>0</DocSecurity>
  <Lines>444</Lines>
  <Paragraphs>125</Paragraphs>
  <ScaleCrop>false</ScaleCrop>
  <Company>SPecialiST RePack</Company>
  <LinksUpToDate>false</LinksUpToDate>
  <CharactersWithSpaces>62502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Гальченко</dc:creator>
  <cp:keywords/>
  <cp:lastModifiedBy>user</cp:lastModifiedBy>
  <cp:revision>2</cp:revision>
  <cp:lastPrinted>2025-05-27T12:55:00Z</cp:lastPrinted>
  <dcterms:created xsi:type="dcterms:W3CDTF">2025-06-10T06:00:00Z</dcterms:created>
  <dcterms:modified xsi:type="dcterms:W3CDTF">2025-06-10T06:00:00Z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