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26BB5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46f" cropbottom="-546f" cropleft="-681f" cropright="-681f"/>
          </v:shape>
        </w:pict>
      </w:r>
    </w:p>
    <w:p w:rsidR="00000000" w:rsidRDefault="00826BB5">
      <w:pPr>
        <w:contextualSpacing/>
        <w:jc w:val="center"/>
        <w:rPr>
          <w:lang/>
        </w:rPr>
      </w:pPr>
    </w:p>
    <w:p w:rsidR="00000000" w:rsidRDefault="00826BB5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826BB5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826BB5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826BB5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826BB5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826BB5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27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705</w:t>
      </w:r>
    </w:p>
    <w:p w:rsidR="00000000" w:rsidRDefault="00826BB5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826BB5">
      <w:pPr>
        <w:jc w:val="center"/>
        <w:rPr>
          <w:sz w:val="28"/>
          <w:szCs w:val="28"/>
        </w:rPr>
      </w:pPr>
    </w:p>
    <w:p w:rsidR="00000000" w:rsidRDefault="00826BB5">
      <w:pPr>
        <w:jc w:val="center"/>
        <w:rPr>
          <w:sz w:val="28"/>
          <w:szCs w:val="28"/>
        </w:rPr>
      </w:pPr>
    </w:p>
    <w:p w:rsidR="00000000" w:rsidRDefault="00826B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устава муниципального автономного  общеобразовательного  учреждения средней общеобразовательной </w:t>
      </w:r>
    </w:p>
    <w:p w:rsidR="00000000" w:rsidRDefault="00826BB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школы № 41 имени Героя России Владимира Александровича Власова муниципального образования  Кореновский  муниципальный район </w:t>
      </w:r>
      <w:r>
        <w:rPr>
          <w:b/>
          <w:sz w:val="28"/>
          <w:szCs w:val="28"/>
        </w:rPr>
        <w:t xml:space="preserve"> Краснодарского края    </w:t>
      </w:r>
    </w:p>
    <w:p w:rsidR="00000000" w:rsidRDefault="00826BB5">
      <w:pPr>
        <w:pStyle w:val="ad"/>
        <w:jc w:val="center"/>
        <w:rPr>
          <w:b w:val="0"/>
        </w:rPr>
      </w:pPr>
    </w:p>
    <w:p w:rsidR="00000000" w:rsidRDefault="00826BB5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    соответствии  с Федеральным    законом   от 29 декабря   2012  года № 273-ФЗ «Об образовании в Российской Федерации»,  статьями 52, 123.21, 123.22, 123.24 Гражданского  кодекса Российской Федерации  и  на основании постановле</w:t>
      </w:r>
      <w:r>
        <w:rPr>
          <w:sz w:val="28"/>
          <w:szCs w:val="28"/>
        </w:rPr>
        <w:t xml:space="preserve">ния администрации муниципального образования Кореновский муниципальный район Краснодарского края от 12 мая 2025 года № 555 «О  переименовании  муниципального  автономного некоммерческого общеобразовательного  учреждения средней общеобразовательной школы № </w:t>
      </w:r>
      <w:r>
        <w:rPr>
          <w:sz w:val="28"/>
          <w:szCs w:val="28"/>
        </w:rPr>
        <w:t>41 имени Героя России Владимира Александровича Власова муниципального образования  Кореновский район»  администрация       муниципального      образования     Кореновский        муниципальный район  Краснодарского края   п о с т а н о в л я е т:</w:t>
      </w:r>
    </w:p>
    <w:p w:rsidR="00000000" w:rsidRDefault="00826BB5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1.Утвердит</w:t>
      </w:r>
      <w:r>
        <w:rPr>
          <w:sz w:val="28"/>
          <w:szCs w:val="28"/>
        </w:rPr>
        <w:t>ь устав муниципального автономного  общеобразовательного  учреждения средней общеобразовательной школы № 41 имени Героя России Владимира Александровича Власова муниципального образования  Кореновский     муниципальный    район      Краснодарского края  (МА</w:t>
      </w:r>
      <w:r>
        <w:rPr>
          <w:sz w:val="28"/>
          <w:szCs w:val="28"/>
        </w:rPr>
        <w:t>ОУ СОШ</w:t>
      </w:r>
    </w:p>
    <w:p w:rsidR="00000000" w:rsidRDefault="00826B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41 им. Героя России В.А.Власова  МО Кореновский район) (прилагается).</w:t>
      </w:r>
    </w:p>
    <w:p w:rsidR="00000000" w:rsidRDefault="00826BB5">
      <w:pPr>
        <w:ind w:firstLine="737"/>
        <w:jc w:val="both"/>
      </w:pPr>
      <w:r>
        <w:rPr>
          <w:sz w:val="28"/>
          <w:szCs w:val="28"/>
        </w:rPr>
        <w:t>2. Муниципальному автономному  общеобразовательному  учреждению средней общеобразовательной школе № 41 имени Героя России Владимира Александровича Власова муниципального образов</w:t>
      </w:r>
      <w:r>
        <w:rPr>
          <w:sz w:val="28"/>
          <w:szCs w:val="28"/>
        </w:rPr>
        <w:t>ания  Кореновский   муниципальный район  Краснодарского края организовать работу  по регистрации  устава муниципального автономного  общеобразовательного  учреждения средней общеобразовательной школы № 41 имени Героя России Владимира Александровича Власова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 Кореновский   муниципальный район  Краснодарского края.</w:t>
      </w:r>
    </w:p>
    <w:p w:rsidR="00000000" w:rsidRDefault="00826BB5">
      <w:pPr>
        <w:jc w:val="both"/>
      </w:pPr>
    </w:p>
    <w:p w:rsidR="00000000" w:rsidRDefault="00826BB5">
      <w:pPr>
        <w:pStyle w:val="ad"/>
        <w:ind w:left="0" w:firstLine="708"/>
        <w:jc w:val="both"/>
      </w:pPr>
      <w:r>
        <w:rPr>
          <w:b w:val="0"/>
        </w:rPr>
        <w:lastRenderedPageBreak/>
        <w:t>3. Признать  утратившим  силу постановление администрации муниципального   образования     Кореновский район  от 18 октября 2022 года №1571 «Об утверждении устава муницип</w:t>
      </w:r>
      <w:r>
        <w:rPr>
          <w:b w:val="0"/>
        </w:rPr>
        <w:t>ального автономного некоммерческого общеобразовательного учреждения средней общеобразовательной школы №  41 имени Героя России Владимира Александровича Власова  муниципального образования Кореновский район».</w:t>
      </w:r>
      <w:r>
        <w:rPr>
          <w:b w:val="0"/>
        </w:rPr>
        <w:tab/>
        <w:t xml:space="preserve">4. Управлению службы протокола и информационной </w:t>
      </w:r>
      <w:r>
        <w:rPr>
          <w:b w:val="0"/>
        </w:rPr>
        <w:t>политики администрации муниципального образования Кореновский муниципальный район Краснодарского края  официально  обнародовать настоящее постановление в установленном порядке и разместить на официальном сайте администрации муниципального образования Корен</w:t>
      </w:r>
      <w:r>
        <w:rPr>
          <w:b w:val="0"/>
        </w:rPr>
        <w:t>овский муниципальный район  Краснодарского края в информационно-телекоммуникационной сети «Интернет».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 за исполнением  постановления возложить на заместителя главы муниципального образования Кореновский муниципальный район  Краснодарского края </w:t>
      </w:r>
      <w:r>
        <w:rPr>
          <w:sz w:val="28"/>
          <w:szCs w:val="28"/>
        </w:rPr>
        <w:t xml:space="preserve">  Т.Г.Ковалеву.</w:t>
      </w:r>
    </w:p>
    <w:p w:rsidR="00000000" w:rsidRDefault="00826B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Постановление вступает в силу после  его  официального обнародования.</w:t>
      </w:r>
    </w:p>
    <w:p w:rsidR="00000000" w:rsidRDefault="00826BB5">
      <w:pPr>
        <w:jc w:val="both"/>
        <w:rPr>
          <w:sz w:val="28"/>
          <w:szCs w:val="28"/>
        </w:rPr>
      </w:pPr>
    </w:p>
    <w:p w:rsidR="00000000" w:rsidRDefault="00826BB5">
      <w:pPr>
        <w:jc w:val="both"/>
        <w:rPr>
          <w:sz w:val="28"/>
          <w:szCs w:val="28"/>
        </w:rPr>
      </w:pPr>
    </w:p>
    <w:p w:rsidR="00000000" w:rsidRDefault="00826BB5">
      <w:pPr>
        <w:jc w:val="both"/>
        <w:rPr>
          <w:sz w:val="28"/>
          <w:szCs w:val="28"/>
        </w:rPr>
      </w:pPr>
    </w:p>
    <w:p w:rsidR="00000000" w:rsidRDefault="00826B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826BB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26BB5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826BB5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С.А.Голо</w:t>
      </w:r>
      <w:r>
        <w:rPr>
          <w:sz w:val="28"/>
          <w:szCs w:val="28"/>
        </w:rPr>
        <w:t>бородько</w:t>
      </w: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rPr>
          <w:sz w:val="28"/>
          <w:szCs w:val="28"/>
        </w:rPr>
      </w:pPr>
    </w:p>
    <w:p w:rsidR="00000000" w:rsidRDefault="00826BB5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lastRenderedPageBreak/>
        <w:t>ПРИЛОЖЕНИЕ</w:t>
      </w:r>
    </w:p>
    <w:p w:rsidR="00000000" w:rsidRDefault="00826BB5">
      <w:pPr>
        <w:rPr>
          <w:sz w:val="20"/>
        </w:rPr>
      </w:pPr>
    </w:p>
    <w:p w:rsidR="00000000" w:rsidRDefault="00826BB5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УТВЕРЖДЕН</w:t>
      </w:r>
    </w:p>
    <w:p w:rsidR="00000000" w:rsidRDefault="00826BB5">
      <w:pPr>
        <w:ind w:left="504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826BB5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>
        <w:rPr>
          <w:sz w:val="28"/>
        </w:rPr>
        <w:t>Кореновский  муниципальный  район</w:t>
      </w:r>
    </w:p>
    <w:p w:rsidR="00000000" w:rsidRDefault="00826BB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Краснодарского края</w:t>
      </w:r>
    </w:p>
    <w:p w:rsidR="00000000" w:rsidRDefault="00826BB5">
      <w:pPr>
        <w:ind w:left="4320" w:firstLine="72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от </w:t>
      </w:r>
      <w:r>
        <w:rPr>
          <w:sz w:val="28"/>
        </w:rPr>
        <w:t xml:space="preserve">27.05.2025 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705</w:t>
      </w:r>
    </w:p>
    <w:p w:rsidR="00000000" w:rsidRDefault="00826BB5">
      <w:pPr>
        <w:ind w:left="5670"/>
        <w:jc w:val="center"/>
        <w:rPr>
          <w:sz w:val="28"/>
        </w:rPr>
      </w:pPr>
    </w:p>
    <w:p w:rsidR="00000000" w:rsidRDefault="00826BB5">
      <w:pPr>
        <w:ind w:left="5670"/>
        <w:jc w:val="center"/>
        <w:rPr>
          <w:sz w:val="28"/>
        </w:rPr>
      </w:pPr>
    </w:p>
    <w:p w:rsidR="00000000" w:rsidRDefault="00826BB5">
      <w:pPr>
        <w:ind w:firstLine="851"/>
        <w:jc w:val="both"/>
        <w:rPr>
          <w:sz w:val="28"/>
        </w:rPr>
      </w:pPr>
    </w:p>
    <w:p w:rsidR="00000000" w:rsidRDefault="00826BB5">
      <w:pPr>
        <w:ind w:firstLine="851"/>
        <w:jc w:val="both"/>
        <w:rPr>
          <w:sz w:val="28"/>
        </w:rPr>
      </w:pPr>
    </w:p>
    <w:p w:rsidR="00000000" w:rsidRDefault="00826BB5">
      <w:pPr>
        <w:ind w:firstLine="851"/>
        <w:jc w:val="both"/>
        <w:rPr>
          <w:sz w:val="28"/>
        </w:rPr>
      </w:pPr>
    </w:p>
    <w:p w:rsidR="00000000" w:rsidRDefault="00826BB5">
      <w:pPr>
        <w:ind w:firstLine="851"/>
        <w:jc w:val="both"/>
        <w:rPr>
          <w:sz w:val="28"/>
        </w:rPr>
      </w:pPr>
    </w:p>
    <w:p w:rsidR="00000000" w:rsidRDefault="00826BB5">
      <w:pPr>
        <w:ind w:right="16884" w:firstLine="851"/>
        <w:jc w:val="both"/>
        <w:rPr>
          <w:sz w:val="28"/>
        </w:rPr>
      </w:pPr>
    </w:p>
    <w:p w:rsidR="00000000" w:rsidRDefault="00826BB5">
      <w:pPr>
        <w:ind w:firstLine="851"/>
        <w:jc w:val="both"/>
        <w:rPr>
          <w:sz w:val="28"/>
        </w:rPr>
      </w:pPr>
    </w:p>
    <w:p w:rsidR="00000000" w:rsidRDefault="00826BB5">
      <w:pPr>
        <w:ind w:firstLine="851"/>
        <w:jc w:val="both"/>
        <w:rPr>
          <w:sz w:val="28"/>
        </w:rPr>
      </w:pPr>
    </w:p>
    <w:p w:rsidR="00000000" w:rsidRDefault="00826BB5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826BB5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826BB5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826BB5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 xml:space="preserve">муниципального  автономного  общеобразовательного учреждения средней общеобразовательной школы № 41 имени </w:t>
      </w:r>
    </w:p>
    <w:p w:rsidR="00000000" w:rsidRDefault="00826BB5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Героя России Владимира Александровича Власова</w:t>
      </w:r>
    </w:p>
    <w:p w:rsidR="00000000" w:rsidRDefault="00826BB5">
      <w:pPr>
        <w:ind w:firstLine="851"/>
        <w:rPr>
          <w:iCs/>
          <w:sz w:val="28"/>
        </w:rPr>
      </w:pPr>
      <w:r>
        <w:rPr>
          <w:iCs/>
          <w:sz w:val="28"/>
        </w:rPr>
        <w:t xml:space="preserve">         </w:t>
      </w:r>
      <w:r>
        <w:rPr>
          <w:iCs/>
          <w:sz w:val="28"/>
        </w:rPr>
        <w:t>муниципального образования Кореновский муниципальный район</w:t>
      </w:r>
    </w:p>
    <w:p w:rsidR="00000000" w:rsidRDefault="00826BB5">
      <w:pPr>
        <w:ind w:firstLine="851"/>
        <w:rPr>
          <w:iCs/>
          <w:sz w:val="28"/>
        </w:rPr>
      </w:pPr>
      <w:r>
        <w:rPr>
          <w:iCs/>
          <w:sz w:val="28"/>
        </w:rPr>
        <w:tab/>
      </w:r>
      <w:r>
        <w:rPr>
          <w:iCs/>
          <w:sz w:val="28"/>
        </w:rPr>
        <w:tab/>
        <w:t>Красно</w:t>
      </w:r>
      <w:r>
        <w:rPr>
          <w:iCs/>
          <w:sz w:val="28"/>
        </w:rPr>
        <w:t>дарского края</w:t>
      </w:r>
    </w:p>
    <w:p w:rsidR="00000000" w:rsidRDefault="00826BB5">
      <w:pPr>
        <w:ind w:firstLine="851"/>
        <w:jc w:val="center"/>
        <w:rPr>
          <w:iCs/>
          <w:sz w:val="28"/>
        </w:rPr>
      </w:pPr>
    </w:p>
    <w:p w:rsidR="00000000" w:rsidRDefault="00826BB5">
      <w:pPr>
        <w:ind w:firstLine="851"/>
        <w:jc w:val="center"/>
        <w:rPr>
          <w:iCs/>
          <w:sz w:val="28"/>
        </w:rPr>
      </w:pPr>
    </w:p>
    <w:p w:rsidR="00000000" w:rsidRDefault="00826BB5">
      <w:pPr>
        <w:ind w:right="2283" w:firstLine="851"/>
        <w:jc w:val="center"/>
        <w:rPr>
          <w:iCs/>
          <w:sz w:val="28"/>
        </w:rPr>
      </w:pPr>
    </w:p>
    <w:p w:rsidR="00000000" w:rsidRDefault="00826BB5">
      <w:pPr>
        <w:ind w:firstLine="851"/>
        <w:jc w:val="center"/>
        <w:rPr>
          <w:iCs/>
          <w:sz w:val="28"/>
        </w:rPr>
      </w:pPr>
    </w:p>
    <w:p w:rsidR="00000000" w:rsidRDefault="00826BB5">
      <w:pPr>
        <w:ind w:firstLine="851"/>
        <w:jc w:val="center"/>
        <w:rPr>
          <w:iCs/>
          <w:sz w:val="28"/>
        </w:rPr>
      </w:pPr>
    </w:p>
    <w:p w:rsidR="00000000" w:rsidRDefault="00826BB5">
      <w:pPr>
        <w:tabs>
          <w:tab w:val="left" w:pos="0"/>
        </w:tabs>
        <w:ind w:right="16884" w:firstLine="851"/>
        <w:jc w:val="center"/>
        <w:rPr>
          <w:iCs/>
          <w:sz w:val="28"/>
        </w:rPr>
      </w:pPr>
    </w:p>
    <w:p w:rsidR="00000000" w:rsidRDefault="00826BB5">
      <w:pPr>
        <w:ind w:firstLine="851"/>
        <w:jc w:val="both"/>
        <w:rPr>
          <w:b/>
          <w:bCs/>
          <w:i/>
          <w:iCs/>
          <w:sz w:val="28"/>
        </w:rPr>
      </w:pPr>
    </w:p>
    <w:p w:rsidR="00000000" w:rsidRDefault="00826BB5">
      <w:pPr>
        <w:ind w:firstLine="851"/>
        <w:jc w:val="both"/>
        <w:rPr>
          <w:b/>
          <w:bCs/>
          <w:i/>
          <w:iCs/>
          <w:sz w:val="28"/>
        </w:rPr>
      </w:pPr>
    </w:p>
    <w:p w:rsidR="00000000" w:rsidRDefault="00826BB5">
      <w:pPr>
        <w:ind w:firstLine="851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</w:p>
    <w:p w:rsidR="00000000" w:rsidRDefault="00826BB5">
      <w:pPr>
        <w:ind w:left="4320" w:firstLine="851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</w:p>
    <w:p w:rsidR="00000000" w:rsidRDefault="00826BB5">
      <w:pPr>
        <w:ind w:left="4320" w:firstLine="851"/>
        <w:jc w:val="both"/>
        <w:rPr>
          <w:i/>
          <w:sz w:val="28"/>
        </w:rPr>
      </w:pPr>
    </w:p>
    <w:p w:rsidR="00000000" w:rsidRDefault="00826BB5">
      <w:pPr>
        <w:ind w:left="4320" w:firstLine="851"/>
        <w:jc w:val="both"/>
        <w:rPr>
          <w:i/>
          <w:sz w:val="28"/>
        </w:rPr>
      </w:pPr>
    </w:p>
    <w:p w:rsidR="00000000" w:rsidRDefault="00826BB5">
      <w:pPr>
        <w:ind w:left="4320" w:firstLine="851"/>
        <w:jc w:val="both"/>
        <w:rPr>
          <w:i/>
          <w:sz w:val="28"/>
        </w:rPr>
      </w:pPr>
    </w:p>
    <w:p w:rsidR="00000000" w:rsidRDefault="00826BB5">
      <w:pPr>
        <w:ind w:left="2160" w:firstLine="851"/>
        <w:jc w:val="center"/>
        <w:rPr>
          <w:i/>
          <w:sz w:val="28"/>
        </w:rPr>
      </w:pPr>
    </w:p>
    <w:p w:rsidR="00000000" w:rsidRDefault="00826BB5">
      <w:pPr>
        <w:ind w:left="2160" w:firstLine="851"/>
        <w:jc w:val="center"/>
        <w:rPr>
          <w:i/>
          <w:sz w:val="28"/>
        </w:rPr>
      </w:pPr>
    </w:p>
    <w:p w:rsidR="00000000" w:rsidRDefault="00826BB5">
      <w:pPr>
        <w:ind w:left="2160" w:firstLine="851"/>
        <w:jc w:val="center"/>
        <w:rPr>
          <w:sz w:val="28"/>
        </w:rPr>
      </w:pPr>
    </w:p>
    <w:p w:rsidR="00000000" w:rsidRDefault="00826BB5">
      <w:pPr>
        <w:ind w:left="2160" w:firstLine="851"/>
        <w:jc w:val="center"/>
        <w:rPr>
          <w:sz w:val="28"/>
        </w:rPr>
      </w:pPr>
    </w:p>
    <w:p w:rsidR="00000000" w:rsidRDefault="00826BB5">
      <w:pPr>
        <w:ind w:left="2160" w:firstLine="851"/>
        <w:jc w:val="center"/>
        <w:rPr>
          <w:sz w:val="28"/>
        </w:rPr>
      </w:pPr>
    </w:p>
    <w:p w:rsidR="00000000" w:rsidRDefault="00826BB5">
      <w:pPr>
        <w:ind w:left="2160" w:firstLine="851"/>
        <w:jc w:val="center"/>
        <w:rPr>
          <w:sz w:val="28"/>
        </w:rPr>
      </w:pPr>
    </w:p>
    <w:p w:rsidR="00000000" w:rsidRDefault="00826BB5">
      <w:pPr>
        <w:ind w:left="2160" w:firstLine="851"/>
        <w:jc w:val="center"/>
        <w:rPr>
          <w:sz w:val="28"/>
        </w:rPr>
      </w:pPr>
    </w:p>
    <w:p w:rsidR="00000000" w:rsidRDefault="00826BB5">
      <w:pPr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826BB5">
      <w:pPr>
        <w:ind w:firstLine="851"/>
        <w:rPr>
          <w:sz w:val="28"/>
        </w:rPr>
      </w:pPr>
    </w:p>
    <w:p w:rsidR="00000000" w:rsidRDefault="00826BB5">
      <w:pPr>
        <w:ind w:firstLine="720"/>
        <w:jc w:val="both"/>
        <w:rPr>
          <w:sz w:val="28"/>
        </w:rPr>
      </w:pPr>
      <w:r>
        <w:rPr>
          <w:sz w:val="28"/>
        </w:rPr>
        <w:t xml:space="preserve">1.1.Муниципальное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 xml:space="preserve">41 имени Героя России Владимира Александровича Власова </w:t>
      </w:r>
      <w:r>
        <w:rPr>
          <w:sz w:val="28"/>
        </w:rPr>
        <w:t>муниципального образования Кореновский м</w:t>
      </w:r>
      <w:r>
        <w:rPr>
          <w:sz w:val="28"/>
        </w:rPr>
        <w:t xml:space="preserve">униципальный район Краснодарского края (далее «Автономное учреждение») создано </w:t>
      </w:r>
      <w:r>
        <w:rPr>
          <w:sz w:val="28"/>
          <w:szCs w:val="28"/>
        </w:rPr>
        <w:t xml:space="preserve">муниципальным образованием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для выполнения работ, оказания услуг в целях осуществления предусмотренных законодательством Росси</w:t>
      </w:r>
      <w:r>
        <w:rPr>
          <w:sz w:val="28"/>
          <w:szCs w:val="28"/>
        </w:rPr>
        <w:t>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1.2. 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</w:t>
      </w:r>
      <w:r>
        <w:rPr>
          <w:iCs/>
          <w:sz w:val="28"/>
        </w:rPr>
        <w:t>41 имени Героя России Владим</w:t>
      </w:r>
      <w:r>
        <w:rPr>
          <w:iCs/>
          <w:sz w:val="28"/>
        </w:rPr>
        <w:t xml:space="preserve">ира Александровича Власова </w:t>
      </w:r>
      <w:r>
        <w:rPr>
          <w:sz w:val="28"/>
        </w:rPr>
        <w:t>муниципального образования Кореновский район создано на основании постановления администрации муниципального образования Кореновский район от 12 октября  2022 года  №1528  «О создании автономного учреждения путем изменения типа м</w:t>
      </w:r>
      <w:r>
        <w:rPr>
          <w:sz w:val="28"/>
        </w:rPr>
        <w:t xml:space="preserve">униципального общеобразовательного бюджетного  учреждения средней общеобразовательной школы № </w:t>
      </w:r>
      <w:r>
        <w:rPr>
          <w:iCs/>
          <w:sz w:val="28"/>
        </w:rPr>
        <w:t xml:space="preserve">41 имени Героя России Владимира Александровича Власова </w:t>
      </w:r>
      <w:r>
        <w:rPr>
          <w:sz w:val="28"/>
        </w:rPr>
        <w:t xml:space="preserve"> муниципального образования Кореновский район» путем изменения типа существующего муниципального  общеобраз</w:t>
      </w:r>
      <w:r>
        <w:rPr>
          <w:sz w:val="28"/>
        </w:rPr>
        <w:t xml:space="preserve">овательного бюджетного учреждения средней общеобразовательной школы № </w:t>
      </w:r>
      <w:r>
        <w:rPr>
          <w:iCs/>
          <w:sz w:val="28"/>
        </w:rPr>
        <w:t xml:space="preserve">41 имени Героя России Владимира Александровича Власова </w:t>
      </w:r>
      <w:r>
        <w:rPr>
          <w:sz w:val="28"/>
        </w:rPr>
        <w:t>муниципального образования Кореновский район, учрежденного постановлением главы администрации Кореновского  района от  26 января  1</w:t>
      </w:r>
      <w:r>
        <w:rPr>
          <w:sz w:val="28"/>
        </w:rPr>
        <w:t>996 года № 41/5.</w:t>
      </w:r>
    </w:p>
    <w:p w:rsidR="00000000" w:rsidRDefault="00826BB5">
      <w:pPr>
        <w:ind w:firstLine="851"/>
        <w:jc w:val="both"/>
        <w:rPr>
          <w:sz w:val="28"/>
          <w:szCs w:val="28"/>
        </w:rPr>
      </w:pPr>
      <w:r>
        <w:rPr>
          <w:sz w:val="28"/>
        </w:rPr>
        <w:t>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</w:t>
      </w:r>
      <w:r>
        <w:rPr>
          <w:iCs/>
          <w:sz w:val="28"/>
        </w:rPr>
        <w:t xml:space="preserve">41 имени Героя России Владимира Александровича Власова </w:t>
      </w:r>
      <w:r>
        <w:rPr>
          <w:sz w:val="28"/>
        </w:rPr>
        <w:t>муниципального образования Кореновский район переименовано в муниципальное авт</w:t>
      </w:r>
      <w:r>
        <w:rPr>
          <w:sz w:val="28"/>
        </w:rPr>
        <w:t xml:space="preserve">ономное 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среднюю общеобразовательную школу №</w:t>
      </w:r>
      <w:r>
        <w:rPr>
          <w:iCs/>
          <w:sz w:val="28"/>
        </w:rPr>
        <w:t xml:space="preserve">41 имени Героя России Владимира Александровича Власова </w:t>
      </w:r>
      <w:r>
        <w:rPr>
          <w:sz w:val="28"/>
        </w:rPr>
        <w:t>муниципального образования Кореновский муниципальный район Краснодарского края на основании постановления администрации муници</w:t>
      </w:r>
      <w:r>
        <w:rPr>
          <w:sz w:val="28"/>
        </w:rPr>
        <w:t>пального образования Кореновский муниципальный район Краснодарского края от 12 мая 2025 года № 555.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</w:t>
      </w:r>
      <w:r>
        <w:rPr>
          <w:sz w:val="28"/>
        </w:rPr>
        <w:t>дение.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 xml:space="preserve">Полное наименование Автономного учреждения – Муниципальное   автономное 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 xml:space="preserve">41 имени Героя России Владимира Александровича Власова </w:t>
      </w:r>
      <w:r>
        <w:rPr>
          <w:sz w:val="28"/>
        </w:rPr>
        <w:t xml:space="preserve"> муниципально</w:t>
      </w:r>
      <w:r>
        <w:rPr>
          <w:sz w:val="28"/>
        </w:rPr>
        <w:t>го образования Кореновский муниципальный район Краснодарского края.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 xml:space="preserve">Сокращенное наименование Автономного учреждения – МАОУ СОШ № </w:t>
      </w:r>
      <w:r>
        <w:rPr>
          <w:iCs/>
          <w:sz w:val="28"/>
        </w:rPr>
        <w:t xml:space="preserve">41 им. Героя России В.А.Власова </w:t>
      </w:r>
      <w:r>
        <w:rPr>
          <w:sz w:val="28"/>
        </w:rPr>
        <w:t>МО Кореновский район.</w:t>
      </w:r>
    </w:p>
    <w:p w:rsidR="00000000" w:rsidRDefault="00826BB5">
      <w:pPr>
        <w:pStyle w:val="21"/>
        <w:spacing w:after="0" w:line="240" w:lineRule="auto"/>
        <w:ind w:firstLine="851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</w:t>
      </w:r>
      <w:r>
        <w:rPr>
          <w:iCs/>
          <w:sz w:val="28"/>
        </w:rPr>
        <w:t xml:space="preserve"> общеобразовательного</w:t>
      </w:r>
      <w:r>
        <w:rPr>
          <w:sz w:val="28"/>
        </w:rPr>
        <w:t xml:space="preserve">  учрежд</w:t>
      </w:r>
      <w:r>
        <w:rPr>
          <w:sz w:val="28"/>
        </w:rPr>
        <w:t xml:space="preserve">ения  средней общеобразовательной    школы  № </w:t>
      </w:r>
      <w:r>
        <w:rPr>
          <w:iCs/>
          <w:sz w:val="28"/>
        </w:rPr>
        <w:t xml:space="preserve">41 имени Героя России Владимира Александровича Власова </w:t>
      </w:r>
      <w:r>
        <w:rPr>
          <w:sz w:val="28"/>
        </w:rPr>
        <w:t xml:space="preserve"> муниципального образования Кореновский муниципальный район Краснодарского края </w:t>
      </w:r>
      <w:r>
        <w:rPr>
          <w:b/>
          <w:sz w:val="28"/>
        </w:rPr>
        <w:t xml:space="preserve"> </w:t>
      </w:r>
      <w:r>
        <w:rPr>
          <w:sz w:val="28"/>
        </w:rPr>
        <w:t>является муниципальное  образование Кореновский муниципальный район Красно</w:t>
      </w:r>
      <w:r>
        <w:rPr>
          <w:sz w:val="28"/>
        </w:rPr>
        <w:t>дарского края.</w:t>
      </w:r>
    </w:p>
    <w:p w:rsidR="00000000" w:rsidRDefault="00826BB5">
      <w:pPr>
        <w:pStyle w:val="21"/>
        <w:spacing w:after="0" w:line="240" w:lineRule="auto"/>
        <w:ind w:firstLine="851"/>
        <w:rPr>
          <w:sz w:val="28"/>
          <w:szCs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учреждения  средней общеобразовательной школы №</w:t>
      </w:r>
      <w:r>
        <w:rPr>
          <w:iCs/>
          <w:sz w:val="28"/>
        </w:rPr>
        <w:t xml:space="preserve">41 имени Героя России Владимира Александровича Власова </w:t>
      </w:r>
      <w:r>
        <w:rPr>
          <w:sz w:val="28"/>
        </w:rPr>
        <w:t xml:space="preserve"> муниципального образования Кореновский муниципальный рай</w:t>
      </w:r>
      <w:r>
        <w:rPr>
          <w:sz w:val="28"/>
        </w:rPr>
        <w:t xml:space="preserve">он Краснодарского края </w:t>
      </w:r>
      <w:r>
        <w:rPr>
          <w:b/>
          <w:sz w:val="28"/>
        </w:rPr>
        <w:t xml:space="preserve">  </w:t>
      </w:r>
      <w:r>
        <w:rPr>
          <w:sz w:val="28"/>
        </w:rPr>
        <w:t>выполняет администрация муниципального образования Кореновский муниципальный район Краснодарского края.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>1.6.Место нахождения Автономного  учреждения:</w:t>
      </w:r>
      <w:r>
        <w:rPr>
          <w:sz w:val="28"/>
        </w:rPr>
        <w:t xml:space="preserve"> 353155,  Краснодарский край, Кореновский район, посёлок Комсомольский, улица Нова</w:t>
      </w:r>
      <w:r>
        <w:rPr>
          <w:sz w:val="28"/>
        </w:rPr>
        <w:t>я, 1 А.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 xml:space="preserve">Образовательная деятельность осуществляется по адресу: </w:t>
      </w:r>
      <w:r>
        <w:rPr>
          <w:sz w:val="28"/>
        </w:rPr>
        <w:t>353155,  Краснодарский край, Кореновский район, посёлок Комсомольский, улица Новая, 1 А.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Автономное учреждение    руководствуется</w:t>
      </w:r>
      <w:r>
        <w:rPr>
          <w:sz w:val="28"/>
        </w:rPr>
        <w:t xml:space="preserve"> федеральными законами, указами и рас</w:t>
      </w:r>
      <w:r>
        <w:rPr>
          <w:sz w:val="28"/>
        </w:rPr>
        <w:t>поряжениями Президента Российской Федерации, постановлениями и распоряжениями Правительства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</w:t>
      </w:r>
      <w:r>
        <w:rPr>
          <w:sz w:val="28"/>
        </w:rPr>
        <w:t xml:space="preserve">ального образования Кореновский муниципальный район Краснодарского края, решениями Совета муниципального образования Кореновский муниципальный район Краснодарского края, постановлениями и распоряжениями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края, решениями органов управления образованием всех уровней, а также настоящим Уставом и   локальными нормативными актами автономного учреждения.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</w:t>
      </w:r>
      <w:r>
        <w:rPr>
          <w:sz w:val="28"/>
        </w:rPr>
        <w:t xml:space="preserve"> и бланки со своим наименованием.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своего имени может приобретать и осуществлять имущественные и личные неимущественные права, нести   обязанности, быть истцом и ответчиком в суде.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</w:t>
      </w:r>
      <w:r>
        <w:rPr>
          <w:sz w:val="28"/>
        </w:rPr>
        <w:t>ние отвечает по своим обязательствам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автономным учреждением за счет</w:t>
      </w:r>
      <w:r>
        <w:rPr>
          <w:sz w:val="28"/>
        </w:rPr>
        <w:t xml:space="preserve"> средств, выделенных ему учредителем на приобретение этого имущества.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автономного учреждения.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</w:t>
      </w:r>
      <w:r>
        <w:rPr>
          <w:sz w:val="28"/>
        </w:rPr>
        <w:t>ник</w:t>
      </w:r>
      <w:r>
        <w:rPr>
          <w:sz w:val="28"/>
        </w:rPr>
        <w:t>а имущества автономного учреждения.</w:t>
      </w:r>
    </w:p>
    <w:p w:rsidR="00000000" w:rsidRDefault="00826BB5">
      <w:pPr>
        <w:ind w:firstLine="851"/>
        <w:jc w:val="both"/>
      </w:pPr>
      <w:r>
        <w:rPr>
          <w:sz w:val="28"/>
        </w:rPr>
        <w:t>1.13. Права юридического лица у  Автономного учреждения в части ведения финансово – хозяйственной деятельности, предусмотренной настоящим Уставом и направленной на подготовку образовательного процесса, возникают с момент</w:t>
      </w:r>
      <w:r>
        <w:rPr>
          <w:sz w:val="28"/>
        </w:rPr>
        <w:t>а его регистрации как автономного учреждения.</w:t>
      </w:r>
    </w:p>
    <w:p w:rsidR="00000000" w:rsidRDefault="00826BB5">
      <w:pPr>
        <w:pStyle w:val="ad"/>
        <w:ind w:left="0" w:firstLine="851"/>
        <w:jc w:val="both"/>
        <w:rPr>
          <w:b w:val="0"/>
          <w:bCs w:val="0"/>
        </w:rPr>
      </w:pPr>
      <w:r>
        <w:rPr>
          <w:b w:val="0"/>
          <w:bCs w:val="0"/>
        </w:rPr>
        <w:t>1.14.Право на образовательную деятельность и  льготы, предоставляемые законодательством Российской Федерации, возникают у  Автономного учреждения со дня выдачи ему лицензии (разрешения).</w:t>
      </w:r>
    </w:p>
    <w:p w:rsidR="00000000" w:rsidRDefault="00826BB5">
      <w:pPr>
        <w:pStyle w:val="ad"/>
        <w:ind w:left="0" w:firstLine="851"/>
        <w:jc w:val="both"/>
        <w:rPr>
          <w:b w:val="0"/>
          <w:bCs w:val="0"/>
        </w:rPr>
      </w:pPr>
      <w:r>
        <w:rPr>
          <w:b w:val="0"/>
          <w:bCs w:val="0"/>
        </w:rPr>
        <w:t xml:space="preserve">1.15.Права Автономного </w:t>
      </w:r>
      <w:r>
        <w:rPr>
          <w:b w:val="0"/>
          <w:bCs w:val="0"/>
        </w:rPr>
        <w:t>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аккредитации, подтвержденной свидетельством о государственной аккредитации, если иное не предусмотрено За</w:t>
      </w:r>
      <w:r>
        <w:rPr>
          <w:b w:val="0"/>
          <w:bCs w:val="0"/>
        </w:rPr>
        <w:t>коном Российской Федерации «Об образовании в Российской Федерации».</w:t>
      </w:r>
    </w:p>
    <w:p w:rsidR="00000000" w:rsidRDefault="00826BB5">
      <w:pPr>
        <w:pStyle w:val="ad"/>
        <w:ind w:left="0" w:firstLine="540"/>
        <w:jc w:val="both"/>
        <w:rPr>
          <w:b w:val="0"/>
          <w:bCs w:val="0"/>
        </w:rPr>
      </w:pPr>
      <w:r>
        <w:rPr>
          <w:b w:val="0"/>
          <w:bCs w:val="0"/>
        </w:rPr>
        <w:t xml:space="preserve">   </w:t>
      </w:r>
      <w:r>
        <w:rPr>
          <w:b w:val="0"/>
          <w:bCs w:val="0"/>
        </w:rPr>
        <w:t>Автономное учреждение проходит государственную аккредитацию в порядке, установленном Законом Российской Федерации «Об образовании в Российской Федерации».</w:t>
      </w:r>
    </w:p>
    <w:p w:rsidR="00000000" w:rsidRDefault="00826BB5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</w:t>
      </w:r>
      <w:r>
        <w:rPr>
          <w:sz w:val="28"/>
          <w:szCs w:val="28"/>
        </w:rPr>
        <w:t>и не допускается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</w:t>
      </w:r>
      <w:r>
        <w:rPr>
          <w:sz w:val="28"/>
          <w:szCs w:val="28"/>
        </w:rPr>
        <w:t>ве детей в Автономном учреждении могут создаваться детские общественные объединения.</w:t>
      </w:r>
    </w:p>
    <w:p w:rsidR="00000000" w:rsidRDefault="00826BB5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 (за исключением оказания первичной медико-санитарной помощи, прохождения периодических ме</w:t>
      </w:r>
      <w:r>
        <w:rPr>
          <w:sz w:val="28"/>
          <w:szCs w:val="28"/>
        </w:rPr>
        <w:t>дицинских осмотров и диспансеризации).</w:t>
      </w:r>
    </w:p>
    <w:p w:rsidR="00000000" w:rsidRDefault="00826BB5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помощи обучающимся осуществляют органы исполнительной власти в сфере здравоохранения. Автономное учреждение  предоставляет помещение с соответствующими условиями для ра</w:t>
      </w:r>
      <w:r>
        <w:rPr>
          <w:sz w:val="28"/>
          <w:szCs w:val="28"/>
        </w:rPr>
        <w:t>боты медицинских работников.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1.18.Автономное учреждение несет в установленном законодательством Российской Федерации порядке ответственность за: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</w:t>
      </w:r>
      <w:r>
        <w:rPr>
          <w:sz w:val="28"/>
          <w:szCs w:val="28"/>
        </w:rPr>
        <w:t>бразовательных программ в соответствии с учебным планом, качество образования своих выпускников;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ограничение права на образование и  предусмотренных законодательс</w:t>
      </w:r>
      <w:r>
        <w:rPr>
          <w:sz w:val="28"/>
          <w:szCs w:val="28"/>
        </w:rPr>
        <w:t>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Автономное учреждение и его должностные лица несут администра</w:t>
      </w:r>
      <w:r>
        <w:rPr>
          <w:sz w:val="28"/>
          <w:szCs w:val="28"/>
        </w:rPr>
        <w:t>тивную ответственность в соответствии с Кодексом Российской Федерации об административных нарушениях.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826BB5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826BB5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826BB5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деятельность в соответствии с предметом и цел</w:t>
      </w:r>
      <w:r>
        <w:rPr>
          <w:rFonts w:ascii="Times New Roman" w:hAnsi="Times New Roman" w:cs="Times New Roman"/>
          <w:sz w:val="28"/>
          <w:szCs w:val="28"/>
        </w:rPr>
        <w:t>ями деятельности, определенными федеральными законами и уставом, путем выполнения работ, оказания услуг в сфере образования.</w:t>
      </w:r>
    </w:p>
    <w:p w:rsidR="00000000" w:rsidRDefault="00826BB5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является деятельность, непосредственно направленная на достижение целей, ради кот</w:t>
      </w:r>
      <w:r>
        <w:rPr>
          <w:rFonts w:ascii="Times New Roman" w:hAnsi="Times New Roman" w:cs="Times New Roman"/>
          <w:sz w:val="28"/>
          <w:szCs w:val="28"/>
        </w:rPr>
        <w:t>орых автономное учреждение создано.</w:t>
      </w:r>
    </w:p>
    <w:p w:rsidR="00000000" w:rsidRDefault="00826BB5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Муниципальное задание для Автономного учреждения формируется и утверждается учредителем в соответствии с видами деятельности, отнесенными уставом  Автономного учреждения к основной деятельности.</w:t>
      </w:r>
    </w:p>
    <w:p w:rsidR="00000000" w:rsidRDefault="00826BB5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Автономное учреждени</w:t>
      </w:r>
      <w:r>
        <w:rPr>
          <w:rFonts w:ascii="Times New Roman" w:hAnsi="Times New Roman" w:cs="Times New Roman"/>
          <w:sz w:val="28"/>
          <w:szCs w:val="28"/>
        </w:rPr>
        <w:t>е осуществляет в соответствии с муниципальным заданием и(или) обязательствами перед страховщиком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826BB5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</w:t>
      </w:r>
      <w:r>
        <w:rPr>
          <w:rFonts w:ascii="Times New Roman" w:hAnsi="Times New Roman" w:cs="Times New Roman"/>
          <w:sz w:val="28"/>
          <w:szCs w:val="28"/>
        </w:rPr>
        <w:t>нения муниципального задания.</w:t>
      </w:r>
    </w:p>
    <w:p w:rsidR="00000000" w:rsidRDefault="00826BB5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2.5.Предметом деятельности Автономного учреждения является реализация конституционного  права граждан  Российской Федерации на получение общедоступного и бесплатного  начального общего, основного общего, среднего общего  образ</w:t>
      </w:r>
      <w:r>
        <w:rPr>
          <w:rFonts w:ascii="Times New Roman" w:hAnsi="Times New Roman" w:cs="Times New Roman"/>
          <w:sz w:val="28"/>
          <w:szCs w:val="28"/>
        </w:rPr>
        <w:t>ования  в интересах человека, семьи, общества и государства; обеспечение охраны и укрепления здоровья и создание благоприятных  условий для разностороннего развития личности, в том числе возможности удовлетворения потребности учащихся в самообразовании и п</w:t>
      </w:r>
      <w:r>
        <w:rPr>
          <w:rFonts w:ascii="Times New Roman" w:hAnsi="Times New Roman" w:cs="Times New Roman"/>
          <w:sz w:val="28"/>
          <w:szCs w:val="28"/>
        </w:rPr>
        <w:t xml:space="preserve">олучении дополнительного образования. 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деятельности Автономного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2.7,2.8 настоящего уст</w:t>
      </w:r>
      <w:r>
        <w:rPr>
          <w:sz w:val="28"/>
          <w:szCs w:val="28"/>
        </w:rPr>
        <w:t xml:space="preserve">ава, осуществление деятельности в сфере культуры, физической культуры и спорта, охраны и укрепления здоровья. 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реализация: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</w:t>
      </w:r>
      <w:r>
        <w:rPr>
          <w:sz w:val="28"/>
          <w:szCs w:val="28"/>
        </w:rPr>
        <w:t>ания;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основного общего образования;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826BB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 задания и  обязательств, Автономное у</w:t>
      </w:r>
      <w:r>
        <w:rPr>
          <w:sz w:val="28"/>
          <w:szCs w:val="28"/>
        </w:rPr>
        <w:t>чреждение по своему усмотрению вправе выполнять работы, оказывать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учреждение вправе осуществлять иные виды деятельности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2.10. До</w:t>
      </w:r>
      <w:r>
        <w:rPr>
          <w:rFonts w:ascii="Times New Roman" w:hAnsi="Times New Roman" w:cs="Times New Roman"/>
          <w:sz w:val="28"/>
          <w:szCs w:val="28"/>
        </w:rPr>
        <w:t>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826BB5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</w:t>
      </w:r>
      <w:r>
        <w:rPr>
          <w:rFonts w:ascii="Times New Roman" w:hAnsi="Times New Roman" w:cs="Times New Roman"/>
          <w:sz w:val="28"/>
          <w:szCs w:val="28"/>
        </w:rPr>
        <w:t>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826BB5">
      <w:pPr>
        <w:pStyle w:val="aa"/>
        <w:spacing w:after="0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3.1.Имущество Автономного  учреждения закрепляет</w:t>
      </w:r>
      <w:r>
        <w:rPr>
          <w:rFonts w:ascii="Times New Roman" w:hAnsi="Times New Roman" w:cs="Times New Roman"/>
          <w:sz w:val="28"/>
          <w:szCs w:val="28"/>
        </w:rPr>
        <w:t xml:space="preserve">ся за ним на праве оперативного управления в соответствии с Гражданским кодексом Российской Федерации. </w:t>
      </w:r>
    </w:p>
    <w:p w:rsidR="00000000" w:rsidRDefault="00826BB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3.2.Собственником имущества Автономного учреждения является муниципальное образование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826BB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</w:t>
      </w:r>
      <w:r>
        <w:rPr>
          <w:sz w:val="28"/>
          <w:szCs w:val="28"/>
        </w:rPr>
        <w:t xml:space="preserve">номочия  собственника имущества Автономного учреждения  от имени муниципального образования </w:t>
      </w:r>
      <w:r>
        <w:rPr>
          <w:sz w:val="28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 xml:space="preserve">исполняет администрация муниципального образования </w:t>
      </w:r>
      <w:r>
        <w:rPr>
          <w:sz w:val="28"/>
        </w:rPr>
        <w:t>Кореновский муниципальный район Краснодарского края.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</w:t>
      </w:r>
      <w:r>
        <w:rPr>
          <w:rFonts w:ascii="Times New Roman" w:hAnsi="Times New Roman" w:cs="Times New Roman"/>
          <w:sz w:val="28"/>
          <w:szCs w:val="28"/>
        </w:rPr>
        <w:t>мельный участок, необходимый для выполнения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культуры) народов Российской Федерации, кул</w:t>
      </w:r>
      <w:r>
        <w:rPr>
          <w:rFonts w:ascii="Times New Roman" w:hAnsi="Times New Roman" w:cs="Times New Roman"/>
          <w:sz w:val="28"/>
          <w:szCs w:val="28"/>
        </w:rPr>
        <w:t>ьтурные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гражданского оборота, закрепляются за Автономным  учреждением на условиях и в порядке, которые определяются федерал</w:t>
      </w:r>
      <w:r>
        <w:rPr>
          <w:rFonts w:ascii="Times New Roman" w:hAnsi="Times New Roman" w:cs="Times New Roman"/>
          <w:sz w:val="28"/>
          <w:szCs w:val="28"/>
        </w:rPr>
        <w:t>ьными законами и иными нормативными правовыми актами Российской Федерации.</w:t>
      </w:r>
    </w:p>
    <w:p w:rsidR="00000000" w:rsidRDefault="00826BB5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формах являются:</w:t>
      </w:r>
    </w:p>
    <w:p w:rsidR="00000000" w:rsidRDefault="00826BB5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826BB5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</w:t>
      </w:r>
      <w:r>
        <w:rPr>
          <w:sz w:val="28"/>
          <w:szCs w:val="28"/>
        </w:rPr>
        <w:t xml:space="preserve"> взносы и пожертвования;</w:t>
      </w:r>
    </w:p>
    <w:p w:rsidR="00000000" w:rsidRDefault="00826BB5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услуг;</w:t>
      </w:r>
    </w:p>
    <w:p w:rsidR="00000000" w:rsidRDefault="00826BB5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826BB5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Автономного  учреждения;</w:t>
      </w:r>
    </w:p>
    <w:p w:rsidR="00000000" w:rsidRDefault="00826BB5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</w:t>
      </w:r>
      <w:r>
        <w:rPr>
          <w:sz w:val="28"/>
          <w:szCs w:val="28"/>
        </w:rPr>
        <w:t>оном поступления.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управления Автономного  учреждения 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</w:t>
      </w:r>
      <w:r>
        <w:rPr>
          <w:rFonts w:ascii="Times New Roman" w:hAnsi="Times New Roman" w:cs="Times New Roman"/>
          <w:sz w:val="28"/>
          <w:szCs w:val="28"/>
        </w:rPr>
        <w:t>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</w:t>
      </w:r>
      <w:r>
        <w:rPr>
          <w:rFonts w:ascii="Times New Roman" w:hAnsi="Times New Roman" w:cs="Times New Roman"/>
          <w:sz w:val="28"/>
          <w:szCs w:val="28"/>
        </w:rPr>
        <w:t>е вправе распоряжаться  недвижимым имуществом и особо ценным движимым имуществом, закрепленным за ним учредителем или приобретенными автономным учреждением за счет средств, выделенных ему учредителем  на приобретение такого имущества.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</w:t>
      </w:r>
      <w:r>
        <w:rPr>
          <w:rFonts w:ascii="Times New Roman" w:hAnsi="Times New Roman" w:cs="Times New Roman"/>
          <w:sz w:val="28"/>
          <w:szCs w:val="28"/>
        </w:rPr>
        <w:t>м, в том числе недвижимым  имуществом, Автономное учреждение вправе распоряжаться самостоятельно, если иное  не предусмотрено пунктом 3.11 настоящего устава.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 движимым имуществом понимается движимое имущество, без которого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Автономным  учреждением своей уставной деятельности будет существенно   затруднено. 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</w:t>
      </w:r>
      <w:r>
        <w:rPr>
          <w:rFonts w:ascii="Times New Roman" w:hAnsi="Times New Roman" w:cs="Times New Roman"/>
          <w:sz w:val="28"/>
          <w:szCs w:val="28"/>
        </w:rPr>
        <w:t xml:space="preserve">ядке, установленном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 автономных учреждений, которые созданы на базе имущества, находящегося в муниципальной собственности.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3.9. Перечни особо цен</w:t>
      </w:r>
      <w:r>
        <w:rPr>
          <w:rFonts w:ascii="Times New Roman" w:hAnsi="Times New Roman" w:cs="Times New Roman"/>
          <w:sz w:val="28"/>
          <w:szCs w:val="28"/>
        </w:rPr>
        <w:t xml:space="preserve">ного движимого имущества определяются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автономных учреждений, которые созданы на базе имущества, находящегося в муниципальной </w:t>
      </w:r>
      <w:r>
        <w:rPr>
          <w:rFonts w:ascii="Times New Roman" w:hAnsi="Times New Roman" w:cs="Times New Roman"/>
          <w:sz w:val="28"/>
          <w:szCs w:val="28"/>
        </w:rPr>
        <w:t>собственности.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3.10.Недвижимое имущество, закрепленное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</w:t>
      </w:r>
      <w:r>
        <w:rPr>
          <w:rFonts w:ascii="Times New Roman" w:hAnsi="Times New Roman" w:cs="Times New Roman"/>
          <w:sz w:val="28"/>
          <w:szCs w:val="28"/>
        </w:rPr>
        <w:t>ное движимое имущество подлежит обособленному учету в установленном порядке.</w:t>
      </w:r>
    </w:p>
    <w:p w:rsidR="00000000" w:rsidRDefault="00826BB5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3.11. Автономное учреждение вправе с согласия своего учредителя вносить имущество, указанное в пункте 3.10 настоящего устава, в уставный (складочный) капитал других юридических</w:t>
      </w:r>
      <w:r>
        <w:rPr>
          <w:rFonts w:ascii="Times New Roman" w:hAnsi="Times New Roman" w:cs="Times New Roman"/>
          <w:sz w:val="28"/>
          <w:szCs w:val="28"/>
        </w:rPr>
        <w:t xml:space="preserve"> лиц или иным образом передавать это имущество другим юридическим лицам в качестве их учредителя или участника (за исключением объектов культурного наследия народов Российской Федерации, Архивного фонда Российской Федерации, национального библиотечного фон</w:t>
      </w:r>
      <w:r>
        <w:rPr>
          <w:rFonts w:ascii="Times New Roman" w:hAnsi="Times New Roman" w:cs="Times New Roman"/>
          <w:sz w:val="28"/>
          <w:szCs w:val="28"/>
        </w:rPr>
        <w:t>да).</w:t>
      </w:r>
    </w:p>
    <w:p w:rsidR="00000000" w:rsidRDefault="00826BB5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вправе выступать в качестве арендатора и арендодателя имущества.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за автономным учреждением при его создании, должно быть достаточным для обеспечения возмож</w:t>
      </w:r>
      <w:r>
        <w:rPr>
          <w:rFonts w:ascii="Times New Roman" w:hAnsi="Times New Roman" w:cs="Times New Roman"/>
          <w:sz w:val="28"/>
          <w:szCs w:val="28"/>
        </w:rPr>
        <w:t>ности осуществлять им предусмотренную его уставом деятельность и нести ответственность по обязательствам, возникшим у автономного учреждения до изменения его типа.</w:t>
      </w:r>
    </w:p>
    <w:p w:rsidR="00000000" w:rsidRDefault="00826BB5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чреждения путем изменения типа существующего муниципального </w:t>
      </w:r>
      <w:r>
        <w:rPr>
          <w:rFonts w:ascii="Times New Roman" w:hAnsi="Times New Roman" w:cs="Times New Roman"/>
          <w:sz w:val="28"/>
          <w:szCs w:val="28"/>
        </w:rPr>
        <w:t>учреждения не допускается изъятие или уменьшение имущества (в том числе денежных средств), закрепленного за  автономным учреждением.</w:t>
      </w:r>
    </w:p>
    <w:p w:rsidR="00000000" w:rsidRDefault="00826BB5">
      <w:pPr>
        <w:pStyle w:val="consplusnormal"/>
        <w:spacing w:before="0" w:after="0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3.15. Автономное учреждение с согласия учредителя на основании договора между автономным учреждением и медицинским учре</w:t>
      </w:r>
      <w:r>
        <w:rPr>
          <w:sz w:val="28"/>
          <w:szCs w:val="28"/>
        </w:rPr>
        <w:t>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обследования. Между такими муниципальными н</w:t>
      </w:r>
      <w:r>
        <w:rPr>
          <w:sz w:val="28"/>
          <w:szCs w:val="28"/>
        </w:rPr>
        <w:t>екоммерческими организациями указанные отношения могут осуществляться на безвозмездной основе.</w:t>
      </w:r>
    </w:p>
    <w:p w:rsidR="00000000" w:rsidRDefault="00826BB5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3.16. Автономное учреждение владеет, пользуется и распоряжается имуществом, закрепленным за ним на праве оперативного управления, в пределах, установленных зако</w:t>
      </w:r>
      <w:r>
        <w:rPr>
          <w:sz w:val="28"/>
        </w:rPr>
        <w:t>ном, в соответствии с целями своей деятельности, заданиями собственника этого имущества и назначением этого имущества.</w:t>
      </w:r>
    </w:p>
    <w:p w:rsidR="00000000" w:rsidRDefault="00826BB5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3.17.Собственник имущества вправе изъять излишнее, неиспользуемое или используемое не по назначению имущество, закрепленное им за автоно</w:t>
      </w:r>
      <w:r>
        <w:rPr>
          <w:sz w:val="28"/>
        </w:rPr>
        <w:t xml:space="preserve">мным учреждением либо приобретенное автономным учреждением за счет средств, выделенных ему собственником на приобретение этого имущества. Имуществом, изъятым у  автономного учреждения, собственник этого имущества вправе распорядиться по своему усмотрению. </w:t>
      </w:r>
    </w:p>
    <w:p w:rsidR="00000000" w:rsidRDefault="00826BB5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имущества, закрепленного за автономным учреждением, осуществляются в соответствии с законодательством Российской Федерации.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3.18.Учредитель вправе приостановить приносящую доход деятельность автономного учреждения, если она идет</w:t>
      </w:r>
      <w:r>
        <w:rPr>
          <w:sz w:val="28"/>
        </w:rPr>
        <w:t xml:space="preserve"> в ущерб образовательной деятельности, предусмотренной уставом, до решения суда по этому вопросу.</w:t>
      </w:r>
    </w:p>
    <w:p w:rsidR="00000000" w:rsidRDefault="00826BB5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прекращена (приостановлена) в случаях и порядке, предусмотренных законом.</w:t>
      </w:r>
    </w:p>
    <w:p w:rsidR="00000000" w:rsidRDefault="00826BB5">
      <w:pPr>
        <w:pStyle w:val="ab"/>
        <w:ind w:left="0" w:firstLine="851"/>
        <w:jc w:val="center"/>
        <w:rPr>
          <w:b/>
          <w:sz w:val="28"/>
          <w:szCs w:val="28"/>
        </w:rPr>
      </w:pPr>
    </w:p>
    <w:p w:rsidR="00000000" w:rsidRDefault="00826BB5">
      <w:pPr>
        <w:pStyle w:val="ab"/>
        <w:ind w:left="0"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</w:t>
      </w:r>
      <w:r>
        <w:rPr>
          <w:sz w:val="28"/>
          <w:szCs w:val="28"/>
        </w:rPr>
        <w:t>-ХОЗЯЙСТВЕННАЯ ДЕЯТЕЛЬНОСТЬ</w:t>
      </w:r>
    </w:p>
    <w:p w:rsidR="00000000" w:rsidRDefault="00826BB5">
      <w:pPr>
        <w:pStyle w:val="ab"/>
        <w:ind w:left="0" w:firstLine="851"/>
        <w:jc w:val="center"/>
        <w:rPr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4.1. Финансовое обеспечение выполнения муниципального задания автономным учреждением осуществляется в виде субсидий из бюджета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иных не запрещен</w:t>
      </w:r>
      <w:r>
        <w:rPr>
          <w:rFonts w:ascii="Times New Roman" w:hAnsi="Times New Roman" w:cs="Times New Roman"/>
          <w:sz w:val="28"/>
          <w:szCs w:val="28"/>
        </w:rPr>
        <w:t>ных федеральными законами источников.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4.3.Муниципальные за</w:t>
      </w:r>
      <w:r>
        <w:rPr>
          <w:rFonts w:ascii="Times New Roman" w:hAnsi="Times New Roman" w:cs="Times New Roman"/>
          <w:sz w:val="28"/>
          <w:szCs w:val="28"/>
        </w:rPr>
        <w:t>дания для Автономного  учреждения в соответствии с предусмотренными его уставом основными видами деятельности формирует и утверждает управление образования администрация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</w:t>
      </w:r>
      <w:r>
        <w:rPr>
          <w:rFonts w:ascii="Times New Roman" w:hAnsi="Times New Roman" w:cs="Times New Roman"/>
          <w:sz w:val="28"/>
          <w:szCs w:val="28"/>
        </w:rPr>
        <w:t>ядок финансового обеспечения муниципального задания определяется 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4.4.Финансовое обеспечение выполнения муниципального задания осуществляется с учетом расходов </w:t>
      </w:r>
      <w:r>
        <w:rPr>
          <w:rFonts w:ascii="Times New Roman" w:hAnsi="Times New Roman" w:cs="Times New Roman"/>
          <w:sz w:val="28"/>
          <w:szCs w:val="28"/>
        </w:rPr>
        <w:t>на содержание недвижимого имущества и особо ценного движимого имущества, закрепленных за Автономным учреждением учредителем или приобретенных  автономным  учреждением за счет средств, выделенных ему учредителем на приобретение такого имущества, расходов на</w:t>
      </w:r>
      <w:r>
        <w:rPr>
          <w:rFonts w:ascii="Times New Roman" w:hAnsi="Times New Roman" w:cs="Times New Roman"/>
          <w:sz w:val="28"/>
          <w:szCs w:val="28"/>
        </w:rPr>
        <w:t xml:space="preserve">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4.5. В случае сдачи в аренду с согласия учредителя недвижимого имущества или особо ценного движимого имущества, закреплен</w:t>
      </w:r>
      <w:r>
        <w:rPr>
          <w:rFonts w:ascii="Times New Roman" w:hAnsi="Times New Roman" w:cs="Times New Roman"/>
          <w:sz w:val="28"/>
          <w:szCs w:val="28"/>
        </w:rPr>
        <w:t>ных за автономным учреждением учредителем или приобретенных автономным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4.6. Фина</w:t>
      </w:r>
      <w:r>
        <w:rPr>
          <w:rFonts w:ascii="Times New Roman" w:hAnsi="Times New Roman" w:cs="Times New Roman"/>
          <w:sz w:val="28"/>
          <w:szCs w:val="28"/>
        </w:rPr>
        <w:t xml:space="preserve">нсовое обеспечение мероприятий, направленных на развитие автономных учреждений, перечень которых определяется органом, осуществляющим функции и полномочия учредителя, осуществляется за счет субсидий из соответствующего бюджета бюджетной системы Российской </w:t>
      </w: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000000" w:rsidRDefault="00826BB5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 Автономное учреждение вправе открывать счета в кредитных организациях и (или) лицевые счета  в Управлении  Федерального казначейства по Краснодарскому краю в порядке, установленном законодательством Российской Федерации.</w:t>
      </w:r>
    </w:p>
    <w:p w:rsidR="00000000" w:rsidRDefault="00826BB5">
      <w:pPr>
        <w:pStyle w:val="ListBullet2"/>
        <w:ind w:left="0" w:firstLine="851"/>
        <w:jc w:val="both"/>
      </w:pPr>
      <w:r>
        <w:rPr>
          <w:sz w:val="28"/>
        </w:rPr>
        <w:t>4.8.Доходы автоном</w:t>
      </w:r>
      <w:r>
        <w:rPr>
          <w:sz w:val="28"/>
        </w:rPr>
        <w:t>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4.9.Собственник имущества автономного учрежден</w:t>
      </w:r>
      <w:r>
        <w:rPr>
          <w:rFonts w:ascii="Times New Roman" w:hAnsi="Times New Roman" w:cs="Times New Roman"/>
          <w:sz w:val="28"/>
          <w:szCs w:val="28"/>
        </w:rPr>
        <w:t>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4.10. Автономное учреждение осуществляет в порядке, установленном администрацией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полномочия органа местного самоуправления по исполнению публичных обязательств перед физическими лицами, подлежащих исполнению в денежной форме.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4.11. Финансовое  обеспечение осуществ</w:t>
      </w:r>
      <w:r>
        <w:rPr>
          <w:rFonts w:ascii="Times New Roman" w:hAnsi="Times New Roman" w:cs="Times New Roman"/>
          <w:sz w:val="28"/>
          <w:szCs w:val="28"/>
        </w:rPr>
        <w:t xml:space="preserve">ления Автономным учреждением полномочий органа местного самоуправления по исполнению публичных обязательств перед физическими лицами, подлежащих исполнению в денежной форме, осуществляется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4.12.Ежегодно 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</w:t>
      </w:r>
      <w:r>
        <w:rPr>
          <w:rFonts w:ascii="Times New Roman" w:hAnsi="Times New Roman" w:cs="Times New Roman"/>
          <w:sz w:val="28"/>
          <w:szCs w:val="28"/>
        </w:rPr>
        <w:t>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опубликования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которые должны содержаться в отчетах, устанавливаются Правительством Российской Федерации.</w:t>
      </w:r>
    </w:p>
    <w:p w:rsidR="00000000" w:rsidRDefault="00826BB5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Автономное учреждение обязано вести бухгалтерский учет, представлять бухга</w:t>
      </w:r>
      <w:r>
        <w:rPr>
          <w:rFonts w:ascii="Times New Roman" w:hAnsi="Times New Roman" w:cs="Times New Roman"/>
          <w:sz w:val="28"/>
          <w:szCs w:val="28"/>
        </w:rPr>
        <w:t>лтерскую отчетность и статистическую отчетность в порядке, установленном законодательством Российской Федерации.</w:t>
      </w:r>
    </w:p>
    <w:p w:rsidR="00000000" w:rsidRDefault="00826BB5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деятельности в органы государственной статистики, налоговые органы, иные орга</w:t>
      </w:r>
      <w:r>
        <w:rPr>
          <w:rFonts w:ascii="Times New Roman" w:hAnsi="Times New Roman" w:cs="Times New Roman"/>
          <w:sz w:val="28"/>
          <w:szCs w:val="28"/>
        </w:rPr>
        <w:t>ны и лицам в соответствии с законодательством Российской Федерации и своим уставом.</w:t>
      </w:r>
    </w:p>
    <w:p w:rsidR="00000000" w:rsidRDefault="00826BB5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4.15. Автономное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</w:t>
      </w:r>
      <w:r>
        <w:rPr>
          <w:sz w:val="28"/>
        </w:rPr>
        <w:t>тных образовательных и иных предусмотренных уставом автономного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000000" w:rsidRDefault="00826BB5">
      <w:pPr>
        <w:pStyle w:val="310"/>
        <w:spacing w:after="0"/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</w:rPr>
        <w:t>Привлече</w:t>
      </w:r>
      <w:r>
        <w:rPr>
          <w:sz w:val="28"/>
        </w:rPr>
        <w:t>ние  автономным учреждением дополнительных средств не  влечет за собой снижения нормативов и (или) абсолютных размеров ее финансирования за счет средств Учредителя.</w:t>
      </w:r>
    </w:p>
    <w:p w:rsidR="00000000" w:rsidRDefault="00826BB5">
      <w:pPr>
        <w:pStyle w:val="aa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4.16.Доход от платных образовательных услуг автономного учреждения  используется  автономны</w:t>
      </w:r>
      <w:r>
        <w:rPr>
          <w:sz w:val="28"/>
          <w:szCs w:val="28"/>
        </w:rPr>
        <w:t>м учреждением в соответствии с уставными целями.</w:t>
      </w:r>
    </w:p>
    <w:p w:rsidR="00000000" w:rsidRDefault="00826BB5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5.1. Крупной сделкой признается сделка, связанная с распоряжением денежными средствами, привлечением заемных денежных средств, отчуждением имущества (которым в соответствии с Федеральны</w:t>
      </w:r>
      <w:r>
        <w:rPr>
          <w:rFonts w:ascii="Times New Roman" w:hAnsi="Times New Roman" w:cs="Times New Roman"/>
          <w:sz w:val="28"/>
          <w:szCs w:val="28"/>
        </w:rPr>
        <w:t>м законом  «Об автономных учреждениях»  Автономное учреждение вправе распоряжаться самостоятельно), а также с передачей такого имущества в пользование или в залог, при условии, что цена такой сделки либо стоимость отчуждаемого или передаваемого имущества п</w:t>
      </w:r>
      <w:r>
        <w:rPr>
          <w:rFonts w:ascii="Times New Roman" w:hAnsi="Times New Roman" w:cs="Times New Roman"/>
          <w:sz w:val="28"/>
          <w:szCs w:val="28"/>
        </w:rPr>
        <w:t>ревышает десять процентов балансовой стоимости активов  автономного учреждения, определяемой по данным его бухгалтерской отчетности на последнюю отчетную дату, если уставом  автономного учреждения не предусмотрен меньший размер крупной сделки.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ПОРЯДОК </w:t>
      </w:r>
      <w:r>
        <w:rPr>
          <w:rFonts w:ascii="Times New Roman" w:hAnsi="Times New Roman" w:cs="Times New Roman"/>
          <w:sz w:val="28"/>
          <w:szCs w:val="28"/>
        </w:rPr>
        <w:t>СОВЕРШЕНИЯ КРУПНЫХ СДЕЛОК И ПОСЛЕДСТВИЯ ЕГО НАРУШЕНИЯ</w:t>
      </w: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Крупная сделка совершается с предварительного одобрения наблюдательного совета Автономного учреждения. Наблюдательный совет   Автономного учреждения обязан рассмотреть предложение директора  автон</w:t>
      </w:r>
      <w:r>
        <w:rPr>
          <w:rFonts w:ascii="Times New Roman" w:hAnsi="Times New Roman" w:cs="Times New Roman"/>
          <w:sz w:val="28"/>
          <w:szCs w:val="28"/>
        </w:rPr>
        <w:t>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 Автономного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Крупная сделка, совершенная с нарушением требований пункта 6.1., </w:t>
      </w:r>
      <w:r>
        <w:rPr>
          <w:rFonts w:ascii="Times New Roman" w:hAnsi="Times New Roman" w:cs="Times New Roman"/>
          <w:sz w:val="28"/>
          <w:szCs w:val="28"/>
        </w:rPr>
        <w:t>может быть признана недействительной по иску Автономного учреждения или его учредителя, если будет доказано, что другая сторона в сделке знала или должна была знать об отсутствии одобрения сделки наблюдательным советом автономного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</w:t>
      </w:r>
      <w:r>
        <w:rPr>
          <w:rFonts w:ascii="Times New Roman" w:hAnsi="Times New Roman" w:cs="Times New Roman"/>
          <w:sz w:val="28"/>
          <w:szCs w:val="28"/>
        </w:rPr>
        <w:t xml:space="preserve">  Автономного учреждения несет перед автономным учреждением ответственность в размере убытков, причиненных  автономному учреждению в результате совершения крупной сделки с нарушением требований настоящей статьи, независимо от того, была ли эта сделка призн</w:t>
      </w:r>
      <w:r>
        <w:rPr>
          <w:rFonts w:ascii="Times New Roman" w:hAnsi="Times New Roman" w:cs="Times New Roman"/>
          <w:sz w:val="28"/>
          <w:szCs w:val="28"/>
        </w:rPr>
        <w:t>ана недействительной.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ЗАИНТЕРЕСОВАННОСТЬ В СОВЕРШЕНИИ </w:t>
      </w: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юридическими лицами и гражданами, признаются при наличии условий, указанных в пунк</w:t>
      </w:r>
      <w:r>
        <w:rPr>
          <w:rFonts w:ascii="Times New Roman" w:hAnsi="Times New Roman" w:cs="Times New Roman"/>
          <w:sz w:val="28"/>
          <w:szCs w:val="28"/>
        </w:rPr>
        <w:t>те 7.3. настоящего устава, члены наблюдательного совета  Автономного учреждения, директор Автономного учреждения и его заместители.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Порядок, установленный  Федеральным законом «Об автономных учреждениях» для совершения сделок, в совершении которых име</w:t>
      </w:r>
      <w:r>
        <w:rPr>
          <w:rFonts w:ascii="Times New Roman" w:hAnsi="Times New Roman" w:cs="Times New Roman"/>
          <w:sz w:val="28"/>
          <w:szCs w:val="28"/>
        </w:rPr>
        <w:t>ется заинтересованность, не применяется при совершении сделок, связанных с выполнением автономным учреждением работ, оказанием им услуг в процессе его обычной уставной деятельности, на условиях, существенно не отличающихся от условий совершения аналогичных</w:t>
      </w:r>
      <w:r>
        <w:rPr>
          <w:rFonts w:ascii="Times New Roman" w:hAnsi="Times New Roman" w:cs="Times New Roman"/>
          <w:sz w:val="28"/>
          <w:szCs w:val="28"/>
        </w:rPr>
        <w:t xml:space="preserve"> сделок.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признается заинтересованным в совершении сделки, если оно, его супруг (в том числе бывший), родители, бабушки, дедушки, дети, внуки, полнородные и неполнородные братья и сестры, а также двоюродные братья и сестры, дяди, тети (в том числ</w:t>
      </w:r>
      <w:r>
        <w:rPr>
          <w:rFonts w:ascii="Times New Roman" w:hAnsi="Times New Roman" w:cs="Times New Roman"/>
          <w:sz w:val="28"/>
          <w:szCs w:val="28"/>
        </w:rPr>
        <w:t>е братья и сестры усыновителей этого лица), племянники, усыновители, усыновленные: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стороной, выгодоприобретателем, посредником или представителем;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 в отдельности или в совокупности) двадцатью и более процентами голосу</w:t>
      </w:r>
      <w:r>
        <w:rPr>
          <w:rFonts w:ascii="Times New Roman" w:hAnsi="Times New Roman" w:cs="Times New Roman"/>
          <w:sz w:val="28"/>
          <w:szCs w:val="28"/>
        </w:rPr>
        <w:t xml:space="preserve">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лица, которое </w:t>
      </w:r>
      <w:r>
        <w:rPr>
          <w:rFonts w:ascii="Times New Roman" w:hAnsi="Times New Roman" w:cs="Times New Roman"/>
          <w:sz w:val="28"/>
          <w:szCs w:val="28"/>
        </w:rPr>
        <w:t>в сделке является контрагентом Автономного учреждения, выгодоприобретателем, посредником или представителем;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занимают должности в органах управления юридического лица, которое в сделке является контрагентом Автономного учреждения, выгодоприобретателем, </w:t>
      </w:r>
      <w:r>
        <w:rPr>
          <w:rFonts w:ascii="Times New Roman" w:hAnsi="Times New Roman" w:cs="Times New Roman"/>
          <w:sz w:val="28"/>
          <w:szCs w:val="28"/>
        </w:rPr>
        <w:t>посредником или представителем.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Заинтересованное лицо до совершения сделки обязано уведомить директора  Автономного учреждения и наблюдательный совет  автономного учреждения об известной ему совершаемой сделке или известной ему предполагаемой сделке, </w:t>
      </w:r>
      <w:r>
        <w:rPr>
          <w:rFonts w:ascii="Times New Roman" w:hAnsi="Times New Roman" w:cs="Times New Roman"/>
          <w:sz w:val="28"/>
          <w:szCs w:val="28"/>
        </w:rPr>
        <w:t>в совершении которых оно может быть признано заинтересованным.</w:t>
      </w: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 КОТОРОЙ ИМЕЕТСЯ ЗАИНТЕРЕСОВАННОСТЬ, И ПОСЛЕДСТВИЯ ЕГО НАРУШЕНИЯ</w:t>
      </w: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 совершении которой имеется заинтересованность, может быть совершена с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предварительного одобрения наблюдательного совета  Автономного учреждения. Наблюдательный совет Автономного учреждения обязан рассмотреть предложение о совершении сделки, в совершении которой имеется заинтересованность, в течение пятнадцати календарных дн</w:t>
      </w:r>
      <w:r>
        <w:rPr>
          <w:rFonts w:ascii="Times New Roman" w:hAnsi="Times New Roman" w:cs="Times New Roman"/>
          <w:sz w:val="28"/>
          <w:szCs w:val="28"/>
        </w:rPr>
        <w:t>ей с момента поступления такого предложения председателю наблюдательного совета Автономного 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Решение об одобрении сделки, в совершении которой имеется заинтересованность, принимается большинством голосов членов наблюдательного совета Автон</w:t>
      </w:r>
      <w:r>
        <w:rPr>
          <w:rFonts w:ascii="Times New Roman" w:hAnsi="Times New Roman" w:cs="Times New Roman"/>
          <w:sz w:val="28"/>
          <w:szCs w:val="28"/>
        </w:rPr>
        <w:t>омного учреждения, не заинтересованных в совершении этой сделки. В случае, если лица, заинтересованные в совершении сделки, составляют в наблюдательном совете Автономного учреждения большинство, решение об одобрении сделки, в совершении которой имеется заи</w:t>
      </w:r>
      <w:r>
        <w:rPr>
          <w:rFonts w:ascii="Times New Roman" w:hAnsi="Times New Roman" w:cs="Times New Roman"/>
          <w:sz w:val="28"/>
          <w:szCs w:val="28"/>
        </w:rPr>
        <w:t>нтересованность, принимается учредителем Автономного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Сделка, в совершении которой имеется заинтересованность и которая совершена с нарушением требований пунктов 8.1. и 8.2. настоящего устава, может быть признана недействительной по иску  А</w:t>
      </w:r>
      <w:r>
        <w:rPr>
          <w:rFonts w:ascii="Times New Roman" w:hAnsi="Times New Roman" w:cs="Times New Roman"/>
          <w:sz w:val="28"/>
          <w:szCs w:val="28"/>
        </w:rPr>
        <w:t>втономного учреждения или его учредителя, если другая сторона сделки не докажет, что она не знала и не могла знать о наличии конфликта интересов в отношении этой сделки или об отсутствии ее одобрения.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8.4.Заинтересованное лицо, нарушившее обязанность, пр</w:t>
      </w:r>
      <w:r>
        <w:rPr>
          <w:rFonts w:ascii="Times New Roman" w:hAnsi="Times New Roman" w:cs="Times New Roman"/>
          <w:sz w:val="28"/>
          <w:szCs w:val="28"/>
        </w:rPr>
        <w:t>едусмотренную пунктом 18.4. настоящего устава, несет перед  Автономным учреждением ответственность в размере убытков, причиненных ему в результате совершения сделки, в совершении которой имеется заинтересованность, с нарушением требований  статьи  17 Федер</w:t>
      </w:r>
      <w:r>
        <w:rPr>
          <w:rFonts w:ascii="Times New Roman" w:hAnsi="Times New Roman" w:cs="Times New Roman"/>
          <w:sz w:val="28"/>
          <w:szCs w:val="28"/>
        </w:rPr>
        <w:t>ального закона «Об автономных учреждениях»  независимо от того, была ли эта сделка признана недействительной, если не докажет, что оно не знало и не могло знать о предполагаемой сделке или о своей заинтересованности в ее совершении. Такую же ответственност</w:t>
      </w:r>
      <w:r>
        <w:rPr>
          <w:rFonts w:ascii="Times New Roman" w:hAnsi="Times New Roman" w:cs="Times New Roman"/>
          <w:sz w:val="28"/>
          <w:szCs w:val="28"/>
        </w:rPr>
        <w:t>ь несет директор Автономного  учреждения, не являющийся лицом, заинтересованным в совершении сделки, в совершении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:rsidR="00000000" w:rsidRDefault="00826BB5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</w:t>
      </w:r>
      <w:r>
        <w:rPr>
          <w:rFonts w:ascii="Times New Roman" w:hAnsi="Times New Roman" w:cs="Times New Roman"/>
          <w:sz w:val="28"/>
          <w:szCs w:val="28"/>
        </w:rPr>
        <w:t xml:space="preserve"> В случае, если за убытки, причиненные автономному учреждению в результате совершения сделки, в совершении которой имеется заинтересованность, с нарушением требований статьи 17 Федерального закона «Об автономных учреждениях», отвечают несколько лиц, их отв</w:t>
      </w:r>
      <w:r>
        <w:rPr>
          <w:rFonts w:ascii="Times New Roman" w:hAnsi="Times New Roman" w:cs="Times New Roman"/>
          <w:sz w:val="28"/>
          <w:szCs w:val="28"/>
        </w:rPr>
        <w:t>етственность является солидарной.</w:t>
      </w:r>
    </w:p>
    <w:p w:rsidR="00000000" w:rsidRDefault="00826BB5">
      <w:pPr>
        <w:pStyle w:val="ConsPlusNormal0"/>
        <w:widowControl/>
        <w:ind w:firstLine="540"/>
        <w:jc w:val="both"/>
      </w:pPr>
    </w:p>
    <w:p w:rsidR="00000000" w:rsidRDefault="00826BB5">
      <w:pPr>
        <w:pStyle w:val="220"/>
        <w:spacing w:after="0" w:line="240" w:lineRule="auto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ДОЛЖНОСТИ РАБОТНИКОВ, ОСУЩЕСТВЛЯЮЩИХ ВСПОМОГАТЕЛЬНЫЕ ФУНКЦИИ</w:t>
      </w:r>
    </w:p>
    <w:p w:rsidR="00000000" w:rsidRDefault="00826BB5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должностями педагогических работников предусматриваются </w:t>
      </w:r>
      <w:r>
        <w:rPr>
          <w:sz w:val="28"/>
          <w:szCs w:val="28"/>
        </w:rPr>
        <w:t>должности инженерно-технических, административно-хозяйственных,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826BB5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предусмотренных пунктом 9.1, имеют лица, отвечающие квалиф</w:t>
      </w:r>
      <w:r>
        <w:rPr>
          <w:sz w:val="28"/>
          <w:szCs w:val="28"/>
        </w:rPr>
        <w:t>икационным требованиям, указанным в квалификационных справочниках, и (или) профессиональным стандартам.</w:t>
      </w:r>
    </w:p>
    <w:p w:rsidR="00000000" w:rsidRDefault="00826BB5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должности, указанные в пункте 9.1. настоящего устава (далее – работники), устанавливают</w:t>
      </w:r>
      <w:r>
        <w:rPr>
          <w:sz w:val="28"/>
          <w:szCs w:val="28"/>
        </w:rPr>
        <w:t>ся законодательством Российской Федерации, правилами внутреннего трудового распорядка, иными локальными нормативными актами Автономного учреждения, должностными инструкциями, трудовыми договорами, а также настоящим уставом.</w:t>
      </w:r>
    </w:p>
    <w:p w:rsidR="00000000" w:rsidRDefault="00826BB5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9.4. Работники Автономног</w:t>
      </w:r>
      <w:r>
        <w:rPr>
          <w:sz w:val="28"/>
          <w:szCs w:val="28"/>
        </w:rPr>
        <w:t>о учреждения имеют право на:</w:t>
      </w:r>
    </w:p>
    <w:p w:rsidR="00000000" w:rsidRDefault="00826BB5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управлении Автономным учреждением в порядке, определенном настоящим уставом;</w:t>
      </w:r>
    </w:p>
    <w:p w:rsidR="00000000" w:rsidRDefault="00826BB5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826BB5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826BB5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</w:t>
      </w:r>
      <w:r>
        <w:rPr>
          <w:sz w:val="28"/>
          <w:szCs w:val="28"/>
        </w:rPr>
        <w:t xml:space="preserve"> устав Автономного учреждения;</w:t>
      </w:r>
    </w:p>
    <w:p w:rsidR="00000000" w:rsidRDefault="00826BB5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внутреннего трудового распорядка;</w:t>
      </w:r>
    </w:p>
    <w:p w:rsidR="00000000" w:rsidRDefault="00826BB5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826BB5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826BB5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несут ответственность за невыполнение должностных обязанностей в соответствии</w:t>
      </w:r>
      <w:r>
        <w:rPr>
          <w:sz w:val="28"/>
          <w:szCs w:val="28"/>
        </w:rPr>
        <w:t xml:space="preserve"> с законодательством Российской Федерации.</w:t>
      </w:r>
    </w:p>
    <w:p w:rsidR="00000000" w:rsidRDefault="00826BB5">
      <w:pPr>
        <w:pStyle w:val="220"/>
        <w:tabs>
          <w:tab w:val="left" w:pos="1947"/>
        </w:tabs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826BB5">
      <w:pPr>
        <w:pStyle w:val="220"/>
        <w:tabs>
          <w:tab w:val="left" w:pos="1947"/>
        </w:tabs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</w:t>
      </w:r>
      <w:r>
        <w:rPr>
          <w:sz w:val="28"/>
          <w:szCs w:val="28"/>
        </w:rPr>
        <w:t>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</w:t>
      </w:r>
      <w:r>
        <w:rPr>
          <w:sz w:val="28"/>
          <w:szCs w:val="28"/>
        </w:rPr>
        <w:t>ва Автономного 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сохранении и об укреплении своего здоровья, стремиться к нравственному, духов</w:t>
      </w:r>
      <w:r>
        <w:rPr>
          <w:sz w:val="28"/>
          <w:szCs w:val="28"/>
        </w:rPr>
        <w:t>ному и физическому развитию и самосовершенствованию;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других обучающихся и работников Автономного учреждения, не создавать препятствий для получения образования другими обучающимися;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</w:t>
      </w:r>
      <w:r>
        <w:rPr>
          <w:sz w:val="28"/>
          <w:szCs w:val="28"/>
        </w:rPr>
        <w:t>ого учреждения.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 Иные обязанности обучающихся, не предусмотренные пунктом 10.1 настоящего устава,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>3. Дисциплина в Автономном 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За неисполнение </w:t>
      </w:r>
      <w:r>
        <w:rPr>
          <w:sz w:val="28"/>
          <w:szCs w:val="28"/>
        </w:rPr>
        <w:t>или нарушение устава Автономного  учреждения, правил внутреннего распорядка 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</w:t>
      </w:r>
      <w:r>
        <w:rPr>
          <w:sz w:val="28"/>
          <w:szCs w:val="28"/>
        </w:rPr>
        <w:t>ие, выговор, отчисление из Автономного  учреждения.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</w:t>
      </w:r>
      <w:r>
        <w:rPr>
          <w:sz w:val="28"/>
          <w:szCs w:val="28"/>
        </w:rPr>
        <w:t>ихического развития и различными формами умственной отсталости).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дисциплинарного взыскания к обучающимся во время их болезни, каникул.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выборе меры дисциплинарного взыскания Автономное учреждение должно учитыва</w:t>
      </w:r>
      <w:r>
        <w:rPr>
          <w:sz w:val="28"/>
          <w:szCs w:val="28"/>
        </w:rPr>
        <w:t>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10.8. По решению Автономного </w:t>
      </w:r>
      <w:r>
        <w:rPr>
          <w:sz w:val="28"/>
          <w:szCs w:val="28"/>
        </w:rPr>
        <w:t>учреждения за неоднократное совершение дисциплинарных проступков, предусмотренных пунктом 10.4 настоящего устава, допускается применение отчисления несовершеннолетнего обучающегося, достигшего возраста пятнадцати лет, из Автономного учреждения как меры дис</w:t>
      </w:r>
      <w:r>
        <w:rPr>
          <w:sz w:val="28"/>
          <w:szCs w:val="28"/>
        </w:rPr>
        <w:t>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Автономном  учреждении оказывает отрицательное вли</w:t>
      </w:r>
      <w:r>
        <w:rPr>
          <w:sz w:val="28"/>
          <w:szCs w:val="28"/>
        </w:rPr>
        <w:t>яние на других обучающихся, нарушает их права и права работников Автономного  учреждения, а также нормальное функционирование Автономного  учреждения.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несовершеннолетнего обучающегося, достигшего возраста пятнадцати лет и не пол</w:t>
      </w:r>
      <w:r>
        <w:rPr>
          <w:sz w:val="28"/>
          <w:szCs w:val="28"/>
        </w:rPr>
        <w:t xml:space="preserve">учившего основного общего образования, как мера  дисциплинарного взыскания принимается с учетом  мнения его родителей (законных представителей)  и с согласия комиссии по делам несовершеннолетних и защите их прав. Решение об отчислении детей-сирот и детей, </w:t>
      </w:r>
      <w:r>
        <w:rPr>
          <w:sz w:val="28"/>
          <w:szCs w:val="28"/>
        </w:rPr>
        <w:t>оставшихся без  попечения 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10.10.Автономное учреждение незамедлительно обязано проинформировать об отчислении несовершеннолетнего  обуч</w:t>
      </w:r>
      <w:r>
        <w:rPr>
          <w:sz w:val="28"/>
          <w:szCs w:val="28"/>
        </w:rPr>
        <w:t xml:space="preserve">ающегося в качестве меры дисциплинарного взыскания управление образования администрации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 Управление образования и родители (законные представители)  несовершеннолетнего обучающе</w:t>
      </w:r>
      <w:r>
        <w:rPr>
          <w:sz w:val="28"/>
          <w:szCs w:val="28"/>
        </w:rPr>
        <w:t>гося, отчисленного из Автономного учреждения,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10.11.Обучающийся, родители (законные представители) несовершеннолетнего обучающегося </w:t>
      </w:r>
      <w:r>
        <w:rPr>
          <w:sz w:val="28"/>
          <w:szCs w:val="28"/>
        </w:rPr>
        <w:t>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применения к обучающимся и снятия с обучающихся мер дисциплинарного взыскания ус</w:t>
      </w:r>
      <w:r>
        <w:rPr>
          <w:sz w:val="28"/>
          <w:szCs w:val="28"/>
        </w:rPr>
        <w:t>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826BB5">
      <w:pPr>
        <w:ind w:firstLine="720"/>
        <w:jc w:val="both"/>
        <w:rPr>
          <w:sz w:val="28"/>
          <w:szCs w:val="28"/>
        </w:rPr>
      </w:pPr>
    </w:p>
    <w:p w:rsidR="00000000" w:rsidRDefault="00826BB5">
      <w:pPr>
        <w:pStyle w:val="220"/>
        <w:spacing w:after="0" w:line="240" w:lineRule="auto"/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ОТВЕТСТВЕННОСТЬ РОДИТЕЛЕЙ (ЗАКОННЫХ ПРЕДСТАВИТЕЛЕЙ) НЕСОВЕРШЕН</w:t>
      </w:r>
      <w:r>
        <w:rPr>
          <w:sz w:val="28"/>
          <w:szCs w:val="28"/>
        </w:rPr>
        <w:t>НОЛЕТНИХ ОБУЧАЮЩИХСЯ В СФЕРЕ ОБРАЗОВАНИЯ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несовершеннолетних обучающихся обязаны: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правила внутреннего распорядка Автономного учреждения, требования локал</w:t>
      </w:r>
      <w:r>
        <w:rPr>
          <w:sz w:val="28"/>
          <w:szCs w:val="28"/>
        </w:rPr>
        <w:t>ьных нормативных актов, которые устанавливают режим занятий обучающихся, порядок регламентации образовательных отношений между Автономным учреждением и обучающимися и (или) их родителями (законными представителями) и оформления возникновения, приостановлен</w:t>
      </w:r>
      <w:r>
        <w:rPr>
          <w:sz w:val="28"/>
          <w:szCs w:val="28"/>
        </w:rPr>
        <w:t>ия и прекращения этих отношений;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работников Автономного  учреждения.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Иные обязанности родителей (законных представителей) несовершеннолетних обучающихся устанавливаются Федеральным законом «Об образовании </w:t>
      </w:r>
      <w:r>
        <w:rPr>
          <w:sz w:val="28"/>
          <w:szCs w:val="28"/>
        </w:rPr>
        <w:t>в Российской Федерации», иными федеральными законами, договором об образовании (при его наличии).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</w:t>
      </w:r>
      <w:r>
        <w:rPr>
          <w:sz w:val="28"/>
          <w:szCs w:val="28"/>
        </w:rPr>
        <w:t xml:space="preserve">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826BB5">
      <w:pPr>
        <w:ind w:firstLine="720"/>
        <w:jc w:val="both"/>
        <w:rPr>
          <w:sz w:val="28"/>
          <w:szCs w:val="28"/>
        </w:rPr>
      </w:pPr>
    </w:p>
    <w:p w:rsidR="00000000" w:rsidRDefault="00826BB5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826BB5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Управление автономным учреждением  осуществляется в соот</w:t>
      </w:r>
      <w:r>
        <w:rPr>
          <w:sz w:val="28"/>
          <w:szCs w:val="28"/>
        </w:rPr>
        <w:t>ветствии с законодательством Российской Федерации с учетом особенностей, установленных Федеральным законом «Об образовании в Российской Федерации».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основе сочетания принципов единоначалия и коллегиа</w:t>
      </w:r>
      <w:r>
        <w:rPr>
          <w:sz w:val="28"/>
          <w:szCs w:val="28"/>
        </w:rPr>
        <w:t>льности.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исполнительным органом автономного учреждения является директор автономного учреждения, который осуществляет текущее руководство деятельностью автономного учреждения.</w:t>
      </w:r>
    </w:p>
    <w:p w:rsidR="00000000" w:rsidRDefault="00826BB5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</w:t>
      </w:r>
      <w:r>
        <w:rPr>
          <w:sz w:val="28"/>
          <w:szCs w:val="28"/>
        </w:rPr>
        <w:t xml:space="preserve"> управления, к которым относятся общее собрание (конференция) работников автономного учреждения, педагогический совет, попечительский совет, наблюдательный совет, совет автономного учреждения.</w:t>
      </w:r>
    </w:p>
    <w:p w:rsidR="00000000" w:rsidRDefault="00826BB5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826BB5">
      <w:pPr>
        <w:pStyle w:val="aa"/>
        <w:spacing w:after="0"/>
        <w:ind w:firstLine="851"/>
        <w:jc w:val="center"/>
      </w:pPr>
      <w:r>
        <w:rPr>
          <w:sz w:val="28"/>
          <w:szCs w:val="28"/>
        </w:rPr>
        <w:t>13. КОМПЕТЕНЦИЯ УЧРЕДИТЕЛЯ В ОБЛАСТИ УПРАВЛЕНИЯ АВТОНОМНЫМ УЧР</w:t>
      </w:r>
      <w:r>
        <w:rPr>
          <w:sz w:val="28"/>
          <w:szCs w:val="28"/>
        </w:rPr>
        <w:t>ЕЖДЕНИЕМ</w:t>
      </w:r>
    </w:p>
    <w:p w:rsidR="00000000" w:rsidRDefault="00826BB5">
      <w:pPr>
        <w:pStyle w:val="aa"/>
        <w:spacing w:after="0"/>
        <w:ind w:firstLine="851"/>
      </w:pPr>
    </w:p>
    <w:p w:rsidR="00000000" w:rsidRDefault="00826BB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учредителя в области управления автономным учреждением относятся: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рассмотрение и одобрение предложений директора Автономного учреждения о созд</w:t>
      </w:r>
      <w:r>
        <w:rPr>
          <w:rFonts w:ascii="Times New Roman" w:hAnsi="Times New Roman" w:cs="Times New Roman"/>
          <w:sz w:val="28"/>
          <w:szCs w:val="28"/>
        </w:rPr>
        <w:t>ании и ликвидации филиалов Автономного учреждения, об открытии и о закрытии его представительств;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утверждение передаточного акта;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и утверждение промежуточного и окончательного ликвидационных балансов;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6)назначение директора Автономного учреждения и прекращение его полномочий, а также заключение и прекращение трудового договора с ним, если для организаций соответствующей сферы де</w:t>
      </w:r>
      <w:r>
        <w:rPr>
          <w:rFonts w:ascii="Times New Roman" w:hAnsi="Times New Roman" w:cs="Times New Roman"/>
          <w:sz w:val="28"/>
          <w:szCs w:val="28"/>
        </w:rPr>
        <w:t>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7)рассмотрение и одобрение предложений директора Автономного учреждения о совер</w:t>
      </w:r>
      <w:r>
        <w:rPr>
          <w:rFonts w:ascii="Times New Roman" w:hAnsi="Times New Roman" w:cs="Times New Roman"/>
          <w:sz w:val="28"/>
          <w:szCs w:val="28"/>
        </w:rPr>
        <w:t>шении сделок с имуществом автономного учреждения в случаях, если в соответствии с частями 2 и 6 статьи 3  Федерального закона «Об автономных учреждениях» для совершения таких сделок требуется согласие учредителя автономного учреждения;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</w:t>
      </w:r>
      <w:r>
        <w:rPr>
          <w:rFonts w:ascii="Times New Roman" w:hAnsi="Times New Roman" w:cs="Times New Roman"/>
          <w:sz w:val="28"/>
          <w:szCs w:val="28"/>
        </w:rPr>
        <w:t>редусмотренных  Федеральным законом «Об автономных  учреждениях» вопросов.</w:t>
      </w:r>
    </w:p>
    <w:p w:rsidR="00000000" w:rsidRDefault="00826BB5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Автономного учреждения являются наблюдательный совет автономного учреждения, директор автономного учреждения, педагогический совет, Совет учреждения, об</w:t>
      </w:r>
      <w:r>
        <w:rPr>
          <w:rFonts w:ascii="Times New Roman" w:hAnsi="Times New Roman" w:cs="Times New Roman"/>
          <w:sz w:val="28"/>
          <w:szCs w:val="28"/>
        </w:rPr>
        <w:t>щее собрание работников автономного учреждения.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Порядок выступления коллегиальных органов управления Автономным учреждением от имени Автономного учреждения.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(конференция) работник</w:t>
      </w:r>
      <w:r>
        <w:rPr>
          <w:sz w:val="28"/>
          <w:szCs w:val="28"/>
        </w:rPr>
        <w:t xml:space="preserve">ов, педагогический совет, совет Автономного учреждения)  вправе самостоятельно выступать от имени Автономного учреждения, действовать в интересах Автономного учреждения добросовестно и разумно, осуществлять взаимоотношения с органами власти, организациями </w:t>
      </w:r>
      <w:r>
        <w:rPr>
          <w:sz w:val="28"/>
          <w:szCs w:val="28"/>
        </w:rPr>
        <w:t>и общественными объединениями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 Автономного  учреждения.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</w:t>
      </w:r>
      <w:r>
        <w:rPr>
          <w:sz w:val="28"/>
          <w:szCs w:val="28"/>
        </w:rPr>
        <w:t>ием (общее собрание (конференция) работников, педагогический совет, совет Автономного учреждения)  вправе выступать от имени Автономного учреждения на основании доверенности, выданной председателю либо иному представителю указанных органов директором Автон</w:t>
      </w:r>
      <w:r>
        <w:rPr>
          <w:sz w:val="28"/>
          <w:szCs w:val="28"/>
        </w:rPr>
        <w:t>омного  учреждения в объеме прав, предусмотренных доверенностью.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принципа добросовестности и разумности виновные представители общего собрания (конференции) работников, педагогического совета, совета Автономного  учреждения несут ответст</w:t>
      </w:r>
      <w:r>
        <w:rPr>
          <w:sz w:val="28"/>
          <w:szCs w:val="28"/>
        </w:rPr>
        <w:t>венность в соответствии с законодательством Российской Федерации.</w:t>
      </w:r>
    </w:p>
    <w:p w:rsidR="00000000" w:rsidRDefault="00826B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каких-либо договоров (соглашений) общее собрание (конференция) работников, педагогический совет, совет Автономного учреждения обязаны согласовывать предусмотренные ими обязате</w:t>
      </w:r>
      <w:r>
        <w:rPr>
          <w:sz w:val="28"/>
          <w:szCs w:val="28"/>
        </w:rPr>
        <w:t>льства и (или) планируемые мероприятия, проводимые с органами власти, организациями и общественными объединениями, с директором  Автономного  учреждения.</w:t>
      </w: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14.1.В Автономном учреждении создается наблюдательный совет в составе дев</w:t>
      </w:r>
      <w:r>
        <w:rPr>
          <w:rFonts w:ascii="Times New Roman" w:hAnsi="Times New Roman" w:cs="Times New Roman"/>
          <w:sz w:val="28"/>
          <w:szCs w:val="28"/>
        </w:rPr>
        <w:t xml:space="preserve">яти членов. 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наблюдательного совета Автономного учреждения входят представители учредителя Автономного учреждения, представители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</w:t>
      </w:r>
      <w:r>
        <w:rPr>
          <w:rFonts w:ascii="Times New Roman" w:hAnsi="Times New Roman" w:cs="Times New Roman"/>
          <w:sz w:val="28"/>
          <w:szCs w:val="28"/>
        </w:rPr>
        <w:t>авление муниципальным имуществом, и представители общественности,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представители иных  органов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работников  Автономного учреждения. 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представителей учредителя и  представителей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имущество</w:t>
      </w:r>
      <w:r>
        <w:rPr>
          <w:rFonts w:ascii="Times New Roman" w:hAnsi="Times New Roman" w:cs="Times New Roman"/>
          <w:sz w:val="28"/>
          <w:szCs w:val="28"/>
        </w:rPr>
        <w:t>м, в составе наблюдательного совета составляет 3 человека.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общественности в составе наблюдательного совета  - 3 ч</w:t>
      </w:r>
      <w:r>
        <w:rPr>
          <w:rFonts w:ascii="Times New Roman" w:hAnsi="Times New Roman" w:cs="Times New Roman"/>
          <w:sz w:val="28"/>
          <w:szCs w:val="28"/>
        </w:rPr>
        <w:t>еловека.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полномочий наблюдательного совета Автономного учреждения устанавливается  на  пять лет.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неограниченное число раз.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</w:t>
      </w:r>
      <w:r>
        <w:rPr>
          <w:rFonts w:ascii="Times New Roman" w:hAnsi="Times New Roman" w:cs="Times New Roman"/>
          <w:sz w:val="28"/>
          <w:szCs w:val="28"/>
        </w:rPr>
        <w:t>дения и его заместители не могут быть членами наблюдательного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наблюдательного сове</w:t>
      </w:r>
      <w:r>
        <w:rPr>
          <w:rFonts w:ascii="Times New Roman" w:hAnsi="Times New Roman" w:cs="Times New Roman"/>
          <w:sz w:val="28"/>
          <w:szCs w:val="28"/>
        </w:rPr>
        <w:t>та Автономного учреждения не могут быть лица, имеющие неснятую или непогашенную судимость.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обязанностей, за иск</w:t>
      </w:r>
      <w:r>
        <w:rPr>
          <w:rFonts w:ascii="Times New Roman" w:hAnsi="Times New Roman" w:cs="Times New Roman"/>
          <w:sz w:val="28"/>
          <w:szCs w:val="28"/>
        </w:rPr>
        <w:t>лючением компенсации документально подтвержденных расходов, непосредственно связанных с участием в работе наблюдательного совета 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учреждения могут пользоваться услугами  автономного у</w:t>
      </w:r>
      <w:r>
        <w:rPr>
          <w:rFonts w:ascii="Times New Roman" w:hAnsi="Times New Roman" w:cs="Times New Roman"/>
          <w:sz w:val="28"/>
          <w:szCs w:val="28"/>
        </w:rPr>
        <w:t>чреждения только на равных условиях с другими гражданами.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</w:t>
      </w:r>
      <w:r>
        <w:rPr>
          <w:rFonts w:ascii="Times New Roman" w:hAnsi="Times New Roman" w:cs="Times New Roman"/>
          <w:sz w:val="28"/>
          <w:szCs w:val="28"/>
        </w:rPr>
        <w:t>ного учреждения назначается постановлением администрации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течение 7 дней с  даты  регистрации устава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Решение о назначении представителя работников  Ав</w:t>
      </w:r>
      <w:r>
        <w:rPr>
          <w:rFonts w:ascii="Times New Roman" w:hAnsi="Times New Roman" w:cs="Times New Roman"/>
          <w:sz w:val="28"/>
          <w:szCs w:val="28"/>
        </w:rPr>
        <w:t>тономного учреждения членом наблюдательного совета или досрочном прекращении его полномочий принимается  педагогическим советом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Автономного учреждения могут быть прекращены досрочно: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по просьбе члена наблюдательного совета Автономного учреждения;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состоянию здоровья или по причине его отсутствия в месте нахождения  Автоном</w:t>
      </w:r>
      <w:r>
        <w:rPr>
          <w:rFonts w:ascii="Times New Roman" w:hAnsi="Times New Roman" w:cs="Times New Roman"/>
          <w:sz w:val="28"/>
          <w:szCs w:val="28"/>
        </w:rPr>
        <w:t>ного учреждения в течение четырех месяцев;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наблюдательного совета Автономного учреждения к уголовной ответственности.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наблюдательного совета Автономного учреждения, являющегося представителем органа ме</w:t>
      </w:r>
      <w:r>
        <w:rPr>
          <w:rFonts w:ascii="Times New Roman" w:hAnsi="Times New Roman" w:cs="Times New Roman"/>
          <w:sz w:val="28"/>
          <w:szCs w:val="28"/>
        </w:rPr>
        <w:t>стного самоуправления и состоящего с этим органом в трудовых отношениях: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органа местного самоуправления.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14.10. Вакантные</w:t>
      </w:r>
      <w:r>
        <w:rPr>
          <w:rFonts w:ascii="Times New Roman" w:hAnsi="Times New Roman" w:cs="Times New Roman"/>
          <w:sz w:val="28"/>
          <w:szCs w:val="28"/>
        </w:rPr>
        <w:t xml:space="preserve"> места, образовавшиеся в наблюдательном совете Автономного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</w:t>
      </w:r>
      <w:r>
        <w:rPr>
          <w:rFonts w:ascii="Times New Roman" w:hAnsi="Times New Roman" w:cs="Times New Roman"/>
          <w:sz w:val="28"/>
          <w:szCs w:val="28"/>
        </w:rPr>
        <w:t>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</w:t>
      </w:r>
      <w:r>
        <w:rPr>
          <w:rFonts w:ascii="Times New Roman" w:hAnsi="Times New Roman" w:cs="Times New Roman"/>
          <w:sz w:val="28"/>
          <w:szCs w:val="28"/>
        </w:rPr>
        <w:t>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14.12.Представитель работников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Автономного учреждения в любое время вправе переизбрать своего председателя.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4.14. Председатель наблюдательного совета Автономного учреждения организует работу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826BB5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14.15. В отсутствие председателя наблюдател</w:t>
      </w:r>
      <w:r>
        <w:rPr>
          <w:rFonts w:ascii="Times New Roman" w:hAnsi="Times New Roman" w:cs="Times New Roman"/>
          <w:sz w:val="28"/>
          <w:szCs w:val="28"/>
        </w:rPr>
        <w:t>ьного совета Автономного учреждения его функции осуществляет старший по возрасту член наблюдательного совета Автономного учреждения, за исключением представителя работников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eastAsia="Arial"/>
        </w:rPr>
      </w:pP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НАБЛЮДАТЕЛЬНОГО СОВЕТА  АВТОНОМНОГО УЧРЕЖДЕНИЯ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</w:t>
      </w:r>
      <w:r>
        <w:rPr>
          <w:rFonts w:ascii="Times New Roman" w:hAnsi="Times New Roman" w:cs="Times New Roman"/>
          <w:sz w:val="28"/>
          <w:szCs w:val="28"/>
        </w:rPr>
        <w:t>аблюдательный совет  Автономного учреждения рассматривает: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директора Автономного учреждения о создании и ликв</w:t>
      </w:r>
      <w:r>
        <w:rPr>
          <w:rFonts w:ascii="Times New Roman" w:hAnsi="Times New Roman" w:cs="Times New Roman"/>
          <w:sz w:val="28"/>
          <w:szCs w:val="28"/>
        </w:rPr>
        <w:t>идации филиалов  автономного учреждения, об открытии и о закрытии его представительств;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предложения учредителя или директора Авт</w:t>
      </w:r>
      <w:r>
        <w:rPr>
          <w:rFonts w:ascii="Times New Roman" w:hAnsi="Times New Roman" w:cs="Times New Roman"/>
          <w:sz w:val="28"/>
          <w:szCs w:val="28"/>
        </w:rPr>
        <w:t>ономного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автономного учреждения в других юридических лицах, в том числе о внесении денежны</w:t>
      </w:r>
      <w:r>
        <w:rPr>
          <w:rFonts w:ascii="Times New Roman" w:hAnsi="Times New Roman" w:cs="Times New Roman"/>
          <w:sz w:val="28"/>
          <w:szCs w:val="28"/>
        </w:rPr>
        <w:t>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финансово-хозяйственной деятельности  автономного у</w:t>
      </w:r>
      <w:r>
        <w:rPr>
          <w:rFonts w:ascii="Times New Roman" w:hAnsi="Times New Roman" w:cs="Times New Roman"/>
          <w:sz w:val="28"/>
          <w:szCs w:val="28"/>
        </w:rPr>
        <w:t>чреждения;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представлению директора Автономного учреждения проекты отчетов о деятельности 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 автоном</w:t>
      </w:r>
      <w:r>
        <w:rPr>
          <w:rFonts w:ascii="Times New Roman" w:hAnsi="Times New Roman" w:cs="Times New Roman"/>
          <w:sz w:val="28"/>
          <w:szCs w:val="28"/>
        </w:rPr>
        <w:t>ного учреждения;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предложения директора автономного учреждения о совершении сделок по распоряжению имуществом, которым в соответствии с частями 2 и 6 статьи 3 Федерального закона «Об автономных учреждениях»  автономное учреждение не вправе распоряжаться </w:t>
      </w:r>
      <w:r>
        <w:rPr>
          <w:rFonts w:ascii="Times New Roman" w:hAnsi="Times New Roman" w:cs="Times New Roman"/>
          <w:sz w:val="28"/>
          <w:szCs w:val="28"/>
        </w:rPr>
        <w:t>самостоятельно;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 директора Автономного  учреждения о совершении крупных сделок;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предложения директора Автономного учреж</w:t>
      </w:r>
      <w:r>
        <w:rPr>
          <w:rFonts w:ascii="Times New Roman" w:hAnsi="Times New Roman" w:cs="Times New Roman"/>
          <w:sz w:val="28"/>
          <w:szCs w:val="28"/>
        </w:rPr>
        <w:t>дения о выборе кредитных организаций, в которых автономное учреждение может открыть банковские счета;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15.2. По вопросам, указанным</w:t>
      </w:r>
      <w:r>
        <w:rPr>
          <w:rFonts w:ascii="Times New Roman" w:hAnsi="Times New Roman" w:cs="Times New Roman"/>
          <w:sz w:val="28"/>
          <w:szCs w:val="28"/>
        </w:rPr>
        <w:t xml:space="preserve"> в подпунктах 1- 4 и 8 пункта 15.1. настоящего устава, наблюдательный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рекомендаций наблюдательного совета автономного  у</w:t>
      </w:r>
      <w:r>
        <w:rPr>
          <w:rFonts w:ascii="Times New Roman" w:hAnsi="Times New Roman" w:cs="Times New Roman"/>
          <w:sz w:val="28"/>
          <w:szCs w:val="28"/>
        </w:rPr>
        <w:t>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15.3.По вопросу, указанному в подпункте 6 пункта 15.1. настоящего устава,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указанным в подпунктах 5 и 11 п</w:t>
      </w:r>
      <w:r>
        <w:rPr>
          <w:rFonts w:ascii="Times New Roman" w:hAnsi="Times New Roman" w:cs="Times New Roman"/>
          <w:sz w:val="28"/>
          <w:szCs w:val="28"/>
        </w:rPr>
        <w:t>ункта 15.1. настоящего устава, наблюдательный совет автономного учреждения дает заключение.  Директор автономного учреждения принимает по этим вопросам решения после рассмотрения заключений наблюдательного совета  автономного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</w:t>
      </w:r>
      <w:r>
        <w:rPr>
          <w:rFonts w:ascii="Times New Roman" w:hAnsi="Times New Roman" w:cs="Times New Roman"/>
          <w:sz w:val="28"/>
          <w:szCs w:val="28"/>
        </w:rPr>
        <w:t>редставляемые в соответствии с подпунктом 7 пункта 15.1. настоящего устава, утверждаются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15.5. По вопросам, указанным в подпунктах </w:t>
      </w:r>
      <w:r>
        <w:rPr>
          <w:rFonts w:ascii="Times New Roman" w:hAnsi="Times New Roman" w:cs="Times New Roman"/>
          <w:sz w:val="28"/>
          <w:szCs w:val="28"/>
        </w:rPr>
        <w:t>9, 10 и 12 пункта 15.1. настоящего устава, наблюдательный совет автономного учреждения принимает решения, обязательные для директора  автономного учреждения.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 Рекомендации и заключения по вопросам, указанным в подпунктах 1 - 8 и 11 пункта 15.1. настоя</w:t>
      </w:r>
      <w:r>
        <w:rPr>
          <w:rFonts w:ascii="Times New Roman" w:hAnsi="Times New Roman" w:cs="Times New Roman"/>
          <w:sz w:val="28"/>
          <w:szCs w:val="28"/>
        </w:rPr>
        <w:t>щего устава, даются большинством голосов от общего числа голосов членов наблюдательного совета  автономного учреждения.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 принимаются наблюдательным советом 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большинством в две трети голосов от общего числа голосов членов наблюдательного совета 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устава, принимается наблюдательным советом  автономног</w:t>
      </w:r>
      <w:r>
        <w:rPr>
          <w:rFonts w:ascii="Times New Roman" w:hAnsi="Times New Roman" w:cs="Times New Roman"/>
          <w:sz w:val="28"/>
          <w:szCs w:val="28"/>
        </w:rPr>
        <w:t>о учреждения в порядке, установленном частями 1 и 2 статьи 17  Федерального закона «Об автономных учреждениях».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15.9. Вопросы, относящиеся к компетенции наблюдательного совета  автономного учреждения в соответствии с частью 1  статьи 11 Федерального зако</w:t>
      </w:r>
      <w:r>
        <w:rPr>
          <w:rFonts w:ascii="Times New Roman" w:hAnsi="Times New Roman" w:cs="Times New Roman"/>
          <w:sz w:val="28"/>
          <w:szCs w:val="28"/>
        </w:rPr>
        <w:t>на «Об автономных учреждениях», не могут быть переданы на рассмотрение других органов 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учреждения или любого из его членов другие органы автономного учреждения обязаны предос</w:t>
      </w:r>
      <w:r>
        <w:rPr>
          <w:rFonts w:ascii="Times New Roman" w:hAnsi="Times New Roman" w:cs="Times New Roman"/>
          <w:sz w:val="28"/>
          <w:szCs w:val="28"/>
        </w:rPr>
        <w:t>тавить информацию по вопросам, относящимся к компетенции наблюдательного совета 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16.1. Заседания наблюдательного совета  Автономного учреждения пров</w:t>
      </w:r>
      <w:r>
        <w:rPr>
          <w:rFonts w:ascii="Times New Roman" w:hAnsi="Times New Roman" w:cs="Times New Roman"/>
          <w:sz w:val="28"/>
          <w:szCs w:val="28"/>
        </w:rPr>
        <w:t>одятся по мере необходимости, но не реже одного раза в квартал.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инициативе, по требованию учредителя  автономного учреждения, члена наблюдательного</w:t>
      </w:r>
      <w:r>
        <w:rPr>
          <w:rFonts w:ascii="Times New Roman" w:hAnsi="Times New Roman" w:cs="Times New Roman"/>
          <w:sz w:val="28"/>
          <w:szCs w:val="28"/>
        </w:rPr>
        <w:t xml:space="preserve"> совета автономного учреждения или директора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наблюдательного совета о месте, дате, времени проведения и повестке дня заседания наблю</w:t>
      </w:r>
      <w:r>
        <w:rPr>
          <w:rFonts w:ascii="Times New Roman" w:hAnsi="Times New Roman" w:cs="Times New Roman"/>
          <w:sz w:val="28"/>
          <w:szCs w:val="28"/>
        </w:rPr>
        <w:t>дательного совета.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 В заседании наблюдательного совета автономного учреждения вправе участвовать директор автономного учреждения. Иные приглашенные председателем наблюдательного совета  автономного учреждения лица могут участвовать в заседании наблю</w:t>
      </w:r>
      <w:r>
        <w:rPr>
          <w:rFonts w:ascii="Times New Roman" w:hAnsi="Times New Roman" w:cs="Times New Roman"/>
          <w:sz w:val="28"/>
          <w:szCs w:val="28"/>
        </w:rPr>
        <w:t>дательного совета автономного   учреждения,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совета автономного учреждения является правомочным</w:t>
      </w:r>
      <w:r>
        <w:rPr>
          <w:rFonts w:ascii="Times New Roman" w:hAnsi="Times New Roman" w:cs="Times New Roman"/>
          <w:sz w:val="28"/>
          <w:szCs w:val="28"/>
        </w:rPr>
        <w:t>,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членом наблюдательного совета автономного учр</w:t>
      </w:r>
      <w:r>
        <w:rPr>
          <w:rFonts w:ascii="Times New Roman" w:hAnsi="Times New Roman" w:cs="Times New Roman"/>
          <w:sz w:val="28"/>
          <w:szCs w:val="28"/>
        </w:rPr>
        <w:t>еждения своего голоса другому лицу не допускается.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учреждения, отсутствующего на его заседании</w:t>
      </w:r>
      <w:r>
        <w:rPr>
          <w:rFonts w:ascii="Times New Roman" w:hAnsi="Times New Roman" w:cs="Times New Roman"/>
          <w:sz w:val="28"/>
          <w:szCs w:val="28"/>
        </w:rPr>
        <w:t xml:space="preserve"> по уважительной причине, при определении наличия кворума и результатов голосования, а также возможность принятия решений наблюдательным советом автономного учреждения путем проведения заочного голосования. Указанный порядок не может применяться при принят</w:t>
      </w:r>
      <w:r>
        <w:rPr>
          <w:rFonts w:ascii="Times New Roman" w:hAnsi="Times New Roman" w:cs="Times New Roman"/>
          <w:sz w:val="28"/>
          <w:szCs w:val="28"/>
        </w:rPr>
        <w:t>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 один голос. В случае равенства голосов решающим</w:t>
      </w:r>
      <w:r>
        <w:rPr>
          <w:rFonts w:ascii="Times New Roman" w:hAnsi="Times New Roman" w:cs="Times New Roman"/>
          <w:sz w:val="28"/>
          <w:szCs w:val="28"/>
        </w:rPr>
        <w:t xml:space="preserve"> является голос председателя наблюдательного совета автономного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16.8.Первое заседание наблюдательного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</w:t>
      </w:r>
      <w:r>
        <w:rPr>
          <w:rFonts w:ascii="Times New Roman" w:hAnsi="Times New Roman" w:cs="Times New Roman"/>
          <w:sz w:val="28"/>
          <w:szCs w:val="28"/>
        </w:rPr>
        <w:t>ется по требованию учредителя автономного учреждения.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</w:t>
      </w:r>
      <w:r>
        <w:rPr>
          <w:rFonts w:ascii="Times New Roman" w:hAnsi="Times New Roman" w:cs="Times New Roman"/>
          <w:sz w:val="28"/>
          <w:szCs w:val="28"/>
        </w:rPr>
        <w:t>авителя работников автономного учреждения.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17.1. К компетенции директора  автономного учреждения  относятся вопросы осуществления текущего руководства деятельностью автономного учреждения, за исключением вопросов, от</w:t>
      </w:r>
      <w:r>
        <w:rPr>
          <w:rFonts w:ascii="Times New Roman" w:hAnsi="Times New Roman" w:cs="Times New Roman"/>
          <w:sz w:val="28"/>
          <w:szCs w:val="28"/>
        </w:rPr>
        <w:t>несенных федеральными законами или уставом автономного учреждения к компетенции 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Директор автономного учреждения без довер</w:t>
      </w:r>
      <w:r>
        <w:rPr>
          <w:rFonts w:ascii="Times New Roman" w:hAnsi="Times New Roman" w:cs="Times New Roman"/>
          <w:sz w:val="28"/>
          <w:szCs w:val="28"/>
        </w:rPr>
        <w:t>енности: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автономного учреждения,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утверждения,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утверждает штатное расписание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учреждения, план его финансово-хозяйственной деятельности, регламентирующие деятельность автономного учреждения внутренние документы, </w:t>
      </w:r>
    </w:p>
    <w:p w:rsidR="00000000" w:rsidRDefault="00826BB5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работниками автономного учреждения.</w:t>
      </w:r>
    </w:p>
    <w:p w:rsidR="00000000" w:rsidRDefault="00826BB5">
      <w:pPr>
        <w:pStyle w:val="211"/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</w:t>
      </w:r>
      <w:r>
        <w:rPr>
          <w:sz w:val="28"/>
        </w:rPr>
        <w:t>равила внутреннего трудового распорядка;</w:t>
      </w:r>
    </w:p>
    <w:p w:rsidR="00000000" w:rsidRDefault="00826BB5">
      <w:pPr>
        <w:pStyle w:val="211"/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расписание занятий;</w:t>
      </w:r>
    </w:p>
    <w:p w:rsidR="00000000" w:rsidRDefault="00826BB5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826BB5">
      <w:pPr>
        <w:pStyle w:val="211"/>
        <w:ind w:left="0" w:firstLine="540"/>
        <w:contextualSpacing w:val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утверждает должностные инструкции; распределяет обязанности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</w:t>
      </w:r>
      <w:r>
        <w:rPr>
          <w:sz w:val="28"/>
        </w:rPr>
        <w:t>ия;</w:t>
      </w:r>
    </w:p>
    <w:p w:rsidR="00000000" w:rsidRDefault="00826BB5">
      <w:pPr>
        <w:pStyle w:val="211"/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принимает и увольняет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826BB5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 счета автономного учреждения;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</w:t>
      </w:r>
      <w:r>
        <w:rPr>
          <w:sz w:val="28"/>
          <w:szCs w:val="28"/>
        </w:rPr>
        <w:t>е переговоры и заключает коллективные договоры;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поощряет работников автономного  учреждения;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826BB5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</w:t>
      </w:r>
      <w:r>
        <w:rPr>
          <w:sz w:val="28"/>
          <w:szCs w:val="28"/>
        </w:rPr>
        <w:t>е вопросы, отнесенные законодательством Российской Федерации, трудовым договором, уставом автономного учреждения  к компетенции директора;</w:t>
      </w:r>
    </w:p>
    <w:p w:rsidR="00000000" w:rsidRDefault="00826BB5">
      <w:pPr>
        <w:pStyle w:val="211"/>
        <w:ind w:left="0" w:firstLine="720"/>
        <w:contextualSpacing w:val="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 xml:space="preserve">чреждения не могут исполняться по совместительству. </w:t>
      </w:r>
    </w:p>
    <w:p w:rsidR="00000000" w:rsidRDefault="00826BB5">
      <w:pPr>
        <w:pStyle w:val="211"/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>17.4. Директ</w:t>
      </w:r>
      <w:r>
        <w:rPr>
          <w:sz w:val="28"/>
        </w:rPr>
        <w:t>ор Учреждения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</w:t>
      </w:r>
      <w:r>
        <w:rPr>
          <w:sz w:val="28"/>
        </w:rPr>
        <w:t>бованиями, трудовым договором и уставом учреждения.</w:t>
      </w:r>
    </w:p>
    <w:p w:rsidR="00000000" w:rsidRDefault="00826BB5">
      <w:pPr>
        <w:pStyle w:val="211"/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научно-методического руководства) внутри или вне автономного учреждения не допускается.</w:t>
      </w:r>
    </w:p>
    <w:p w:rsidR="00000000" w:rsidRDefault="00826BB5">
      <w:pPr>
        <w:pStyle w:val="211"/>
        <w:ind w:left="0" w:firstLine="851"/>
        <w:contextualSpacing w:val="0"/>
        <w:jc w:val="center"/>
        <w:rPr>
          <w:sz w:val="28"/>
        </w:rPr>
      </w:pPr>
      <w:r>
        <w:rPr>
          <w:sz w:val="28"/>
        </w:rPr>
        <w:t>18.С</w:t>
      </w:r>
      <w:r>
        <w:rPr>
          <w:sz w:val="28"/>
        </w:rPr>
        <w:t>ОВЕТ АВТОНОМНОГО УЧРЕЖДЕНИЯ</w:t>
      </w:r>
    </w:p>
    <w:p w:rsidR="00000000" w:rsidRDefault="00826BB5">
      <w:pPr>
        <w:pStyle w:val="211"/>
        <w:ind w:left="0" w:firstLine="851"/>
        <w:contextualSpacing w:val="0"/>
        <w:jc w:val="center"/>
        <w:rPr>
          <w:sz w:val="28"/>
        </w:rPr>
      </w:pPr>
    </w:p>
    <w:p w:rsidR="00000000" w:rsidRDefault="00826BB5">
      <w:pPr>
        <w:pStyle w:val="211"/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>18.1. Общее руководство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обучающихся, их родителей (законных представител</w:t>
      </w:r>
      <w:r>
        <w:rPr>
          <w:sz w:val="28"/>
        </w:rPr>
        <w:t xml:space="preserve">ей) и педагогических работников автономного учреждения. Представители с правом решающего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учреждения, родительском собрании, педагог</w:t>
      </w:r>
      <w:r>
        <w:rPr>
          <w:sz w:val="28"/>
        </w:rPr>
        <w:t>ическом совете по равной квоте 5 человек от каждой из перечисленных категорий.</w:t>
      </w:r>
    </w:p>
    <w:p w:rsidR="00000000" w:rsidRDefault="00826BB5">
      <w:pPr>
        <w:pStyle w:val="212"/>
        <w:spacing w:after="0"/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работой Совета,  проводит его заседания, подписывает решения.</w:t>
      </w:r>
    </w:p>
    <w:p w:rsidR="00000000" w:rsidRDefault="00826BB5">
      <w:pPr>
        <w:pStyle w:val="212"/>
        <w:spacing w:after="0"/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>18.3.Совет автономног</w:t>
      </w:r>
      <w:r>
        <w:rPr>
          <w:sz w:val="28"/>
        </w:rPr>
        <w:t>о учреждения собирается по мере необходимости, не реже двух раз в год. Внеочередные заседания Совета автономного учреждения проводятся по требованию одной трети его состава, собрания обучающихся второй  и  третьей ступеней, родительского собрания, педагоги</w:t>
      </w:r>
      <w:r>
        <w:rPr>
          <w:sz w:val="28"/>
        </w:rPr>
        <w:t>ческого совета, директора автономного учреждения. Представители, избранные в Совет автономного учреждения, выполняют свои обязанности на общественных началах.</w:t>
      </w:r>
    </w:p>
    <w:p w:rsidR="00000000" w:rsidRDefault="00826BB5">
      <w:pPr>
        <w:pStyle w:val="212"/>
        <w:spacing w:after="0"/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 xml:space="preserve">Решение Совета автономного учреждения является правомочным, если на его заседании присутствовало </w:t>
      </w:r>
      <w:r>
        <w:rPr>
          <w:sz w:val="28"/>
        </w:rPr>
        <w:t>не менее двух третей состава Совета и если за него проголосовало не менее двух третей присутствовавших, среди которых были равным образом представлены все три категории членов Совета.</w:t>
      </w:r>
    </w:p>
    <w:p w:rsidR="00000000" w:rsidRDefault="00826BB5">
      <w:pPr>
        <w:pStyle w:val="212"/>
        <w:spacing w:after="0"/>
        <w:ind w:left="0" w:firstLine="566"/>
        <w:contextualSpacing w:val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определяется Советом автономного учреждения.</w:t>
      </w:r>
    </w:p>
    <w:p w:rsidR="00000000" w:rsidRDefault="00826BB5">
      <w:pPr>
        <w:pStyle w:val="212"/>
        <w:spacing w:after="0"/>
        <w:ind w:left="0" w:firstLine="708"/>
        <w:contextualSpacing w:val="0"/>
        <w:jc w:val="both"/>
      </w:pPr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>8.4.К исключительной компетенции Совета автономного учреждения относятся:</w:t>
      </w:r>
    </w:p>
    <w:p w:rsidR="00000000" w:rsidRDefault="00826BB5">
      <w:pPr>
        <w:pStyle w:val="210"/>
      </w:pPr>
      <w:r>
        <w:t>- утверждение программы  развития автономного учреждения;</w:t>
      </w:r>
    </w:p>
    <w:p w:rsidR="00000000" w:rsidRDefault="00826BB5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826BB5">
      <w:pPr>
        <w:pStyle w:val="210"/>
      </w:pPr>
      <w:r>
        <w:t>-образование экзаменационной комиссии в случае несо</w:t>
      </w:r>
      <w:r>
        <w:t>гласия обучающегося и его родителей (законных представителей) с годовой отметкой;</w:t>
      </w:r>
    </w:p>
    <w:p w:rsidR="00000000" w:rsidRDefault="00826BB5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директора автономного учреждения.</w:t>
      </w:r>
    </w:p>
    <w:p w:rsidR="00000000" w:rsidRDefault="00826BB5">
      <w:pPr>
        <w:pStyle w:val="210"/>
      </w:pPr>
      <w:r>
        <w:t>18.5.Совет Автономно</w:t>
      </w:r>
      <w:r>
        <w:t>го учреждения принимает участие в:</w:t>
      </w:r>
    </w:p>
    <w:p w:rsidR="00000000" w:rsidRDefault="00826BB5">
      <w:pPr>
        <w:pStyle w:val="210"/>
      </w:pPr>
      <w:r>
        <w:t>- определении доли средств, направляемых на оплату труда учителей и прочих работников;</w:t>
      </w:r>
    </w:p>
    <w:p w:rsidR="00000000" w:rsidRDefault="00826BB5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826BB5">
      <w:pPr>
        <w:pStyle w:val="210"/>
      </w:pPr>
      <w:r>
        <w:t>-определении доли фонда оплаты труда, приходящейся на стимулирующие</w:t>
      </w:r>
      <w:r>
        <w:t xml:space="preserve"> выплаты и оплату труда работников;</w:t>
      </w:r>
    </w:p>
    <w:p w:rsidR="00000000" w:rsidRDefault="00826BB5">
      <w:pPr>
        <w:pStyle w:val="210"/>
      </w:pPr>
      <w:r>
        <w:t>- определении видов неаудиторной (внеурочной) деятельности учителя.</w:t>
      </w:r>
    </w:p>
    <w:p w:rsidR="00000000" w:rsidRDefault="00826BB5">
      <w:pPr>
        <w:pStyle w:val="210"/>
      </w:pPr>
    </w:p>
    <w:p w:rsidR="00000000" w:rsidRDefault="00826BB5">
      <w:pPr>
        <w:pStyle w:val="210"/>
        <w:ind w:firstLine="720"/>
        <w:jc w:val="center"/>
      </w:pPr>
      <w:r>
        <w:t>19. ПЕДАГОГИЧЕСКИЙ СОВЕТ</w:t>
      </w:r>
    </w:p>
    <w:p w:rsidR="00000000" w:rsidRDefault="00826BB5">
      <w:pPr>
        <w:pStyle w:val="210"/>
      </w:pPr>
    </w:p>
    <w:p w:rsidR="00000000" w:rsidRDefault="00826BB5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образовательного процесса, повышения профессионального мастерства и творческого ро</w:t>
      </w:r>
      <w:r>
        <w:rPr>
          <w:sz w:val="28"/>
        </w:rPr>
        <w:t>ста педагогических работников в  автономном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19.2. Педагогический совет автономного  учреждения является постоянно  действующи</w:t>
      </w:r>
      <w:r>
        <w:rPr>
          <w:sz w:val="28"/>
          <w:szCs w:val="28"/>
        </w:rPr>
        <w:t>м органом коллегиального управления, осуществляющим общее руководство образовательным процессом.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учреждении на основании трудовых договоров.</w:t>
      </w:r>
    </w:p>
    <w:p w:rsidR="00000000" w:rsidRDefault="00826BB5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</w:t>
      </w:r>
      <w:r>
        <w:rPr>
          <w:sz w:val="28"/>
          <w:szCs w:val="28"/>
        </w:rPr>
        <w:t>едагогический совет действует бессрочно.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выполняет функции по фиксации решений совета.</w:t>
      </w:r>
    </w:p>
    <w:p w:rsidR="00000000" w:rsidRDefault="00826BB5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</w:t>
      </w:r>
      <w:r>
        <w:rPr>
          <w:sz w:val="28"/>
          <w:szCs w:val="28"/>
        </w:rPr>
        <w:t>Педагогический совет  автономного  учреждения:</w:t>
      </w:r>
    </w:p>
    <w:p w:rsidR="00000000" w:rsidRDefault="00826BB5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политику по вопросам образования;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утверждает образовательные программы автон</w:t>
      </w:r>
      <w:r>
        <w:rPr>
          <w:sz w:val="28"/>
          <w:szCs w:val="28"/>
        </w:rPr>
        <w:t>омного  учреждения;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826BB5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автономного  учреждения, повышения качества  и эффективности образовательного процес</w:t>
      </w:r>
      <w:r>
        <w:rPr>
          <w:sz w:val="28"/>
          <w:szCs w:val="28"/>
        </w:rPr>
        <w:t>са;</w:t>
      </w:r>
    </w:p>
    <w:p w:rsidR="00000000" w:rsidRDefault="00826BB5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826BB5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826BB5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9)принимает решение об отчислении обучающегося в соответствии </w:t>
      </w:r>
      <w:r>
        <w:rPr>
          <w:sz w:val="28"/>
          <w:szCs w:val="28"/>
        </w:rPr>
        <w:t>с законодательством;</w:t>
      </w:r>
    </w:p>
    <w:p w:rsidR="00000000" w:rsidRDefault="00826B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10)принимает решение о переводе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обучение в том же классе, переводе в классы компенсир</w:t>
      </w:r>
      <w:r>
        <w:rPr>
          <w:sz w:val="28"/>
        </w:rPr>
        <w:t>ующего обучения или продолжении обучения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826BB5">
      <w:pPr>
        <w:ind w:firstLine="567"/>
        <w:jc w:val="both"/>
        <w:rPr>
          <w:sz w:val="28"/>
        </w:rPr>
      </w:pPr>
      <w:r>
        <w:rPr>
          <w:sz w:val="28"/>
          <w:szCs w:val="28"/>
        </w:rPr>
        <w:t>11</w:t>
      </w:r>
      <w:r>
        <w:rPr>
          <w:b/>
          <w:sz w:val="28"/>
          <w:szCs w:val="28"/>
        </w:rPr>
        <w:t>)</w:t>
      </w:r>
      <w:r>
        <w:rPr>
          <w:sz w:val="28"/>
        </w:rPr>
        <w:t>принимает решение о проведении в данном учебном году промежуточной аттестации в форме экзаменов, зачето</w:t>
      </w:r>
      <w:r>
        <w:rPr>
          <w:sz w:val="28"/>
        </w:rPr>
        <w:t>в, контрольных работ;</w:t>
      </w:r>
    </w:p>
    <w:p w:rsidR="00000000" w:rsidRDefault="00826BB5">
      <w:pPr>
        <w:ind w:firstLine="567"/>
        <w:jc w:val="both"/>
        <w:rPr>
          <w:sz w:val="28"/>
          <w:szCs w:val="28"/>
        </w:rPr>
      </w:pPr>
      <w:r>
        <w:rPr>
          <w:sz w:val="28"/>
        </w:rPr>
        <w:t>12) обсуждает вопрос об организации профильного обучения на старшей  ступени общего образования;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826BB5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14)дает рекомендации директору автономного  учр</w:t>
      </w:r>
      <w:r>
        <w:rPr>
          <w:sz w:val="28"/>
          <w:szCs w:val="28"/>
        </w:rPr>
        <w:t>еждения по вопросам, связанным с ведением образовательной деятельности автономного  учреждения;</w:t>
      </w:r>
    </w:p>
    <w:p w:rsidR="00000000" w:rsidRDefault="00826BB5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педагогической науки и передового педагогического опыта;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16)осуществляет взаимодействие с </w:t>
      </w:r>
      <w:r>
        <w:rPr>
          <w:sz w:val="28"/>
          <w:szCs w:val="28"/>
        </w:rPr>
        <w:t>родителями (законными представителями) обучающихся по вопросам организации образовательного процесса;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организует работу по повышению квалификации педагогически</w:t>
      </w:r>
      <w:r>
        <w:rPr>
          <w:sz w:val="28"/>
          <w:szCs w:val="28"/>
        </w:rPr>
        <w:t>х работников, развитию их творческих инициатив;</w:t>
      </w:r>
    </w:p>
    <w:p w:rsidR="00000000" w:rsidRDefault="00826BB5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календарный график занятий;</w:t>
      </w:r>
    </w:p>
    <w:p w:rsidR="00000000" w:rsidRDefault="00826BB5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19.7.Педагогический совет автономного учреждения созывается директор</w:t>
      </w:r>
      <w:r>
        <w:rPr>
          <w:sz w:val="28"/>
          <w:szCs w:val="28"/>
        </w:rPr>
        <w:t xml:space="preserve">ом по мере необходимости, но не реже 4 раз в год. 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826BB5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Педагогического совета является правомочным, если н</w:t>
      </w:r>
      <w:r>
        <w:rPr>
          <w:sz w:val="28"/>
          <w:szCs w:val="28"/>
        </w:rPr>
        <w:t>а его заседании присутствовало не менее двух третей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автономного  учреждения</w:t>
      </w:r>
      <w:r>
        <w:rPr>
          <w:sz w:val="28"/>
          <w:szCs w:val="28"/>
        </w:rPr>
        <w:t>.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Педагогического совета реализуются приказами директора автономного  учреждения.</w:t>
      </w:r>
    </w:p>
    <w:p w:rsidR="00000000" w:rsidRDefault="00826BB5">
      <w:pPr>
        <w:ind w:firstLine="851"/>
        <w:jc w:val="both"/>
        <w:rPr>
          <w:sz w:val="28"/>
        </w:rPr>
      </w:pPr>
    </w:p>
    <w:p w:rsidR="00000000" w:rsidRDefault="00826BB5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826BB5">
      <w:pPr>
        <w:ind w:firstLine="851"/>
        <w:jc w:val="center"/>
        <w:rPr>
          <w:sz w:val="28"/>
        </w:rPr>
      </w:pP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20.1. Общее собрание трудового коллектива Автономного учреждения собирается по мере надобности, но не реже 2 раз в год</w:t>
      </w:r>
      <w:r>
        <w:rPr>
          <w:sz w:val="28"/>
        </w:rPr>
        <w:t xml:space="preserve">. 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трудового коллектива вправе принимать решения, если в его работе участвует более половины сотрудников, для которых  автономное учреждение является основным местом работы. По вопросу объявления забастовки Общее собрание трудового колл</w:t>
      </w:r>
      <w:r>
        <w:rPr>
          <w:sz w:val="28"/>
        </w:rPr>
        <w:t>ектива автономного учреждения считается правомочным, если на нем присутствовало не менее двух третей от общего числа работников.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 xml:space="preserve">Решения Общего собрания трудового коллектива принимаются простым большинством голосов присутствовавших на собрании работников. </w:t>
      </w:r>
    </w:p>
    <w:p w:rsidR="00000000" w:rsidRDefault="00826BB5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определяется Общим собранием трудового коллектива автономного учреждения.</w:t>
      </w:r>
    </w:p>
    <w:p w:rsidR="00000000" w:rsidRDefault="00826BB5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826BB5">
      <w:pPr>
        <w:pStyle w:val="210"/>
      </w:pPr>
      <w:r>
        <w:t>-принятие решения о необходимости заключения коллективного договора;</w:t>
      </w:r>
    </w:p>
    <w:p w:rsidR="00000000" w:rsidRDefault="00826BB5">
      <w:pPr>
        <w:pStyle w:val="210"/>
      </w:pPr>
      <w:r>
        <w:t>-обр</w:t>
      </w:r>
      <w:r>
        <w:t>азование органа общественной самодеятельности - Совета трудового коллектива для ведения коллективных переговоров  с администрацией автономного учреждения по вопросам заключения, изменения, дополнения коллективного договора и  контроля  за его исполнением;</w:t>
      </w:r>
    </w:p>
    <w:p w:rsidR="00000000" w:rsidRDefault="00826BB5">
      <w:pPr>
        <w:pStyle w:val="210"/>
      </w:pPr>
      <w:r>
        <w:t>- утверждение коллективного договора;</w:t>
      </w:r>
    </w:p>
    <w:p w:rsidR="00000000" w:rsidRDefault="00826BB5">
      <w:pPr>
        <w:pStyle w:val="210"/>
      </w:pPr>
      <w:r>
        <w:t>-заслушивание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826BB5">
      <w:pPr>
        <w:pStyle w:val="210"/>
      </w:pPr>
      <w:r>
        <w:t>- определение численности  и срока полномочий Комиссии по трудовым спорам автоном</w:t>
      </w:r>
      <w:r>
        <w:t>ного учреждения, избрание её членов;</w:t>
      </w:r>
    </w:p>
    <w:p w:rsidR="00000000" w:rsidRDefault="00826BB5">
      <w:pPr>
        <w:pStyle w:val="210"/>
      </w:pPr>
      <w:r>
        <w:t>- выдвижение коллективных требований работников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826BB5">
      <w:pPr>
        <w:pStyle w:val="210"/>
      </w:pPr>
      <w:r>
        <w:t>принятие решения об объявлении забастовки и выборы о</w:t>
      </w:r>
      <w:r>
        <w:t>ргана, возглавляющего забастовку.</w:t>
      </w:r>
    </w:p>
    <w:p w:rsidR="00000000" w:rsidRDefault="00826BB5">
      <w:pPr>
        <w:pStyle w:val="210"/>
      </w:pPr>
    </w:p>
    <w:p w:rsidR="00000000" w:rsidRDefault="00826BB5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21. ЛОКАЛЬНЫЕ НОРМАТИВНЫЕ АКТЫ АВТОНОМНОГО  УЧРЕЖДЕНИЯ, СОДЕРЖАЩИЕ НОРМЫ, РЕГУЛИРУЮЩИЕ ОБРАЗОВАТЕЛЬНЫЕ ОТНОШЕНИЯ</w:t>
      </w:r>
    </w:p>
    <w:p w:rsidR="00000000" w:rsidRDefault="00826BB5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учреждение  принимает локальные нормативные акты, содержащие нормы, регулирующие образова</w:t>
      </w:r>
      <w:r>
        <w:rPr>
          <w:sz w:val="28"/>
          <w:szCs w:val="28"/>
        </w:rPr>
        <w:t>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21.2.Локальными нормативными актами, регламентирующими деятельность </w:t>
      </w:r>
      <w:r>
        <w:rPr>
          <w:sz w:val="28"/>
          <w:szCs w:val="28"/>
        </w:rPr>
        <w:t>Автономного  учреждения, являются приказы, положения, порядки, правила и инструкции, утверждаемые в установленном порядке.</w:t>
      </w:r>
    </w:p>
    <w:p w:rsidR="00000000" w:rsidRDefault="00826BB5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21.3. Автономное  учреждение   принимает лок</w:t>
      </w:r>
      <w:r>
        <w:rPr>
          <w:sz w:val="28"/>
          <w:szCs w:val="28"/>
        </w:rPr>
        <w:t>альные нормативные акты по основным вопросам 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</w:t>
      </w:r>
      <w:r>
        <w:rPr>
          <w:sz w:val="28"/>
          <w:szCs w:val="28"/>
        </w:rPr>
        <w:t>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автономным учреждением и обучающимися и (или) родителями (законными  пр</w:t>
      </w:r>
      <w:r>
        <w:rPr>
          <w:sz w:val="28"/>
          <w:szCs w:val="28"/>
        </w:rPr>
        <w:t>едставителями) несовершеннолетних обучающихся.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21.4. При принятии локальных нормативных актов, затрагивающих права обучающихся и работников Автономного  учреждения, учитывается мнение совета обучающихся, советов родителей, представительных органов обучающи</w:t>
      </w:r>
      <w:r>
        <w:rPr>
          <w:sz w:val="28"/>
          <w:szCs w:val="28"/>
        </w:rPr>
        <w:t>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826BB5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21.5. Нормы локальных нормативных актов, ухудшающие положение обучающихся или работнико</w:t>
      </w:r>
      <w:r>
        <w:rPr>
          <w:sz w:val="28"/>
          <w:szCs w:val="28"/>
        </w:rPr>
        <w:t>в Автономного  учреждения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автономным учреждением.</w:t>
      </w:r>
    </w:p>
    <w:p w:rsidR="00000000" w:rsidRDefault="00826BB5">
      <w:pPr>
        <w:ind w:firstLine="720"/>
        <w:jc w:val="both"/>
      </w:pP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РЕОРГАНИЗАЦИЯ  </w:t>
      </w:r>
      <w:r>
        <w:rPr>
          <w:rFonts w:ascii="Times New Roman" w:hAnsi="Times New Roman" w:cs="Times New Roman"/>
          <w:sz w:val="28"/>
          <w:szCs w:val="28"/>
        </w:rPr>
        <w:t>АВТОНОМНОГО УЧРЕЖДЕНИЯ И ИЗМЕНЕНИЕ ЕГО ТИПА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 Автономное учреждение может быть реорганизовано в случаях и в порядке, которые предусмотрены Гражданским кодексом Российской Федерации,  Федеральным законом «Об автономных учреждениях» и иными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законами.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22.2.Реорганизация автономного учреждения осуществляется в установленном органом местного самоуправления порядке.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слияния двух или нескольких учреждений;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</w:t>
      </w:r>
      <w:r>
        <w:rPr>
          <w:rFonts w:ascii="Times New Roman" w:hAnsi="Times New Roman" w:cs="Times New Roman"/>
          <w:sz w:val="28"/>
          <w:szCs w:val="28"/>
        </w:rPr>
        <w:t>динения к автономному учреждению одного учреждения или нескольких учреждений соответствующей формы собственности;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несколько учреждений соответствующей формы собственности;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</w:t>
      </w:r>
      <w:r>
        <w:rPr>
          <w:rFonts w:ascii="Times New Roman" w:hAnsi="Times New Roman" w:cs="Times New Roman"/>
          <w:sz w:val="28"/>
          <w:szCs w:val="28"/>
        </w:rPr>
        <w:t>ого учреждения одного учреждения или нескольких учреждений соответствующей формы собственности.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базе имущества одного и того же собственника.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22.5.</w:t>
      </w:r>
      <w:r>
        <w:rPr>
          <w:rFonts w:ascii="Times New Roman" w:hAnsi="Times New Roman" w:cs="Times New Roman"/>
          <w:sz w:val="28"/>
          <w:szCs w:val="28"/>
        </w:rPr>
        <w:t xml:space="preserve"> Автономное учреждение 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на </w:t>
      </w:r>
      <w:r>
        <w:rPr>
          <w:rFonts w:ascii="Times New Roman" w:hAnsi="Times New Roman" w:cs="Times New Roman"/>
          <w:sz w:val="28"/>
          <w:szCs w:val="28"/>
        </w:rPr>
        <w:t>участие в культурной жизни.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порядке, устанавливаемом органом местного самоупр</w:t>
      </w:r>
      <w:r>
        <w:rPr>
          <w:rFonts w:ascii="Times New Roman" w:hAnsi="Times New Roman" w:cs="Times New Roman"/>
          <w:sz w:val="28"/>
          <w:szCs w:val="28"/>
        </w:rPr>
        <w:t>авления в отношении автономных учреждений, созданных на базе имущества, находящегося в муниципальной собственности.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учреждение вправе осуществлять предусмотренные его уставом виды деятельности на основани</w:t>
      </w:r>
      <w:r>
        <w:rPr>
          <w:rFonts w:ascii="Times New Roman" w:hAnsi="Times New Roman" w:cs="Times New Roman"/>
          <w:sz w:val="28"/>
          <w:szCs w:val="28"/>
        </w:rPr>
        <w:t>и лицензий, свидетельства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</w:t>
      </w:r>
      <w:r>
        <w:rPr>
          <w:rFonts w:ascii="Times New Roman" w:hAnsi="Times New Roman" w:cs="Times New Roman"/>
          <w:sz w:val="28"/>
          <w:szCs w:val="28"/>
        </w:rPr>
        <w:t>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826BB5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учреждение может быть ликвидировано по основаниям и в пор</w:t>
      </w:r>
      <w:r>
        <w:rPr>
          <w:rFonts w:ascii="Times New Roman" w:hAnsi="Times New Roman" w:cs="Times New Roman"/>
          <w:sz w:val="28"/>
          <w:szCs w:val="28"/>
        </w:rPr>
        <w:t>ядке, которые предусмотрены Гражданским кодексом Российской Федерации.</w:t>
      </w:r>
    </w:p>
    <w:p w:rsidR="00000000" w:rsidRDefault="00826BB5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23.2. Принятие решения о ликвидации и проведение ликвидации автономного учреждения осуществляются в порядке, установленном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</w:t>
      </w:r>
      <w:r>
        <w:rPr>
          <w:rFonts w:ascii="Times New Roman" w:hAnsi="Times New Roman" w:cs="Times New Roman"/>
          <w:sz w:val="28"/>
        </w:rPr>
        <w:t>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муниципальных автономных учреждений.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 с настоящим Федеральным законом может быть обра</w:t>
      </w:r>
      <w:r>
        <w:rPr>
          <w:rFonts w:ascii="Times New Roman" w:hAnsi="Times New Roman" w:cs="Times New Roman"/>
          <w:sz w:val="28"/>
          <w:szCs w:val="28"/>
        </w:rPr>
        <w:t>щено взыскание.</w:t>
      </w:r>
    </w:p>
    <w:p w:rsidR="00000000" w:rsidRDefault="00826BB5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23.4. Имущество автономного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автономного учреждения, </w:t>
      </w:r>
      <w:r>
        <w:rPr>
          <w:rFonts w:ascii="Times New Roman" w:hAnsi="Times New Roman" w:cs="Times New Roman"/>
          <w:sz w:val="28"/>
          <w:szCs w:val="28"/>
        </w:rPr>
        <w:t>передается ликвидационной комиссией учредителю автономного учреждения.</w:t>
      </w:r>
    </w:p>
    <w:p w:rsidR="00000000" w:rsidRDefault="00826BB5">
      <w:pPr>
        <w:ind w:firstLine="851"/>
        <w:jc w:val="both"/>
        <w:rPr>
          <w:sz w:val="28"/>
        </w:rPr>
      </w:pPr>
      <w:r>
        <w:rPr>
          <w:sz w:val="28"/>
        </w:rPr>
        <w:t>23.5.При реорганизации или ликвидации  автономного учреждения, осуществляемых, как правило, по окончании учебного года, Учредитель берет на себя ответственность за перевод обучающихся в</w:t>
      </w:r>
      <w:r>
        <w:rPr>
          <w:sz w:val="28"/>
        </w:rPr>
        <w:t xml:space="preserve"> другие общеобразовательные учреждения по согласованию с их родителями (законными представителями).</w:t>
      </w:r>
    </w:p>
    <w:p w:rsidR="00000000" w:rsidRDefault="00826BB5">
      <w:pPr>
        <w:ind w:firstLine="851"/>
        <w:jc w:val="both"/>
        <w:rPr>
          <w:sz w:val="28"/>
        </w:rPr>
      </w:pPr>
    </w:p>
    <w:p w:rsidR="00000000" w:rsidRDefault="00826BB5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826BB5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</w:p>
    <w:p w:rsidR="00000000" w:rsidRDefault="00826BB5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экономической и налоговой политики несет ответственность за</w:t>
      </w:r>
      <w:r>
        <w:rPr>
          <w:sz w:val="28"/>
          <w:szCs w:val="28"/>
        </w:rPr>
        <w:t xml:space="preserve"> сохранность документов (управленческих,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</w:t>
      </w:r>
      <w:r>
        <w:rPr>
          <w:sz w:val="28"/>
          <w:szCs w:val="28"/>
        </w:rPr>
        <w:t>ному составу.</w:t>
      </w:r>
    </w:p>
    <w:p w:rsidR="00000000" w:rsidRDefault="00826BB5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реорганизации автономного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826BB5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24.3. При ликвидации и отсутствии правопрее</w:t>
      </w:r>
      <w:r>
        <w:rPr>
          <w:sz w:val="28"/>
          <w:szCs w:val="28"/>
        </w:rPr>
        <w:t>мника документы постоянного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хранение в муниципальный  архив. Передача и</w:t>
      </w:r>
      <w:r>
        <w:rPr>
          <w:sz w:val="28"/>
          <w:szCs w:val="28"/>
        </w:rPr>
        <w:t xml:space="preserve"> упорядочение документов осуществляются силами и за счет средств автономного учреждения в соответствии с требованиями архивных органов.</w:t>
      </w:r>
    </w:p>
    <w:p w:rsidR="00000000" w:rsidRDefault="00826BB5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826BB5">
      <w:pPr>
        <w:ind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826BB5">
      <w:pPr>
        <w:ind w:firstLine="851"/>
        <w:jc w:val="center"/>
        <w:rPr>
          <w:sz w:val="28"/>
        </w:rPr>
      </w:pP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25.1.Ежегодно автономное учреждение обязано опубликовывать отчеты о своей деятельности  </w:t>
      </w:r>
      <w:r>
        <w:rPr>
          <w:rFonts w:ascii="Times New Roman" w:hAnsi="Times New Roman" w:cs="Times New Roman"/>
          <w:sz w:val="28"/>
          <w:szCs w:val="28"/>
        </w:rPr>
        <w:t>и об использовании закрепленного за ним имущества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содержаться в отчетах, устанавливаются Правительств</w:t>
      </w:r>
      <w:r>
        <w:rPr>
          <w:rFonts w:ascii="Times New Roman" w:hAnsi="Times New Roman" w:cs="Times New Roman"/>
          <w:sz w:val="28"/>
          <w:szCs w:val="28"/>
        </w:rPr>
        <w:t>ом Российской  Федерации.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25.2.Автономное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размещения их  в информационно-телекоммуникацион</w:t>
      </w:r>
      <w:r>
        <w:rPr>
          <w:rFonts w:ascii="Times New Roman" w:hAnsi="Times New Roman" w:cs="Times New Roman"/>
          <w:sz w:val="28"/>
          <w:szCs w:val="28"/>
        </w:rPr>
        <w:t>ных сетях, в том числе на официальном сайте автономного учреждения в сети «Интернет».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документах: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1)устав автономного учреждения, в том числе </w:t>
      </w:r>
      <w:r>
        <w:rPr>
          <w:rFonts w:ascii="Times New Roman" w:hAnsi="Times New Roman" w:cs="Times New Roman"/>
          <w:sz w:val="28"/>
          <w:szCs w:val="28"/>
        </w:rPr>
        <w:t>внесенные в него изменения;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свидетельство о государственной регистрации автономного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учредителя о назначении руководителя автономного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</w:t>
      </w:r>
      <w:r>
        <w:rPr>
          <w:rFonts w:ascii="Times New Roman" w:hAnsi="Times New Roman" w:cs="Times New Roman"/>
          <w:sz w:val="28"/>
          <w:szCs w:val="28"/>
        </w:rPr>
        <w:t>едставительствах автономного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составе наблюдательного совета автономного 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деятельности автономного учреждения, составляемый и утверждаемый в порядке, который устанав</w:t>
      </w:r>
      <w:r>
        <w:rPr>
          <w:rFonts w:ascii="Times New Roman" w:hAnsi="Times New Roman" w:cs="Times New Roman"/>
          <w:sz w:val="28"/>
          <w:szCs w:val="28"/>
        </w:rPr>
        <w:t>ливается органом, осуществляющим функции и полномочия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отчетность автономного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</w:t>
      </w:r>
      <w:r>
        <w:rPr>
          <w:rFonts w:ascii="Times New Roman" w:hAnsi="Times New Roman" w:cs="Times New Roman"/>
          <w:sz w:val="28"/>
          <w:szCs w:val="28"/>
        </w:rPr>
        <w:t>ставленные по итогам контрольных мероприятий, проведенных в отношении автономного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учреждения и об использовании закрепленного за ни</w:t>
      </w:r>
      <w:r>
        <w:rPr>
          <w:rFonts w:ascii="Times New Roman" w:hAnsi="Times New Roman" w:cs="Times New Roman"/>
          <w:sz w:val="28"/>
          <w:szCs w:val="28"/>
        </w:rPr>
        <w:t>м муниципального имущества, составляемый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требованиями, определенными Министерством финансов Российск</w:t>
      </w:r>
      <w:r>
        <w:rPr>
          <w:rFonts w:ascii="Times New Roman" w:hAnsi="Times New Roman" w:cs="Times New Roman"/>
          <w:sz w:val="28"/>
          <w:szCs w:val="28"/>
        </w:rPr>
        <w:t>ой Федерации;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информации: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дате создания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работы, контактных телефонах и об адресах электронно</w:t>
      </w:r>
      <w:r>
        <w:rPr>
          <w:rFonts w:ascii="Times New Roman" w:hAnsi="Times New Roman" w:cs="Times New Roman"/>
          <w:sz w:val="28"/>
          <w:szCs w:val="28"/>
        </w:rPr>
        <w:t>й почты;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структуре и об органах управления автономного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</w:t>
      </w:r>
      <w:r>
        <w:rPr>
          <w:rFonts w:ascii="Times New Roman" w:hAnsi="Times New Roman" w:cs="Times New Roman"/>
          <w:sz w:val="28"/>
          <w:szCs w:val="28"/>
        </w:rPr>
        <w:t>нности обучающихся по реализуемым образовательным программам за счет бюджетных ассигнований  федерального бюджета, бюджета Краснодарского края, местного бюджета  и по договорам об образовании за счет средств физических и(или) юридических лиц;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</w:t>
      </w:r>
      <w:r>
        <w:rPr>
          <w:rFonts w:ascii="Times New Roman" w:hAnsi="Times New Roman" w:cs="Times New Roman"/>
          <w:sz w:val="28"/>
          <w:szCs w:val="28"/>
        </w:rPr>
        <w:t>бразования;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федеральных государственных образовательных стандартах, об образовательных стандартах (при их наличии);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автономного учреждения (при их наличии);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</w:t>
      </w:r>
      <w:r>
        <w:rPr>
          <w:rFonts w:ascii="Times New Roman" w:hAnsi="Times New Roman" w:cs="Times New Roman"/>
          <w:sz w:val="28"/>
          <w:szCs w:val="28"/>
        </w:rPr>
        <w:t>альном  составе педагогических работников с указанием уровня образования, квалификации и опыта работы;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</w:t>
      </w:r>
      <w:r>
        <w:rPr>
          <w:rFonts w:ascii="Times New Roman" w:hAnsi="Times New Roman" w:cs="Times New Roman"/>
          <w:sz w:val="28"/>
          <w:szCs w:val="28"/>
        </w:rPr>
        <w:t>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</w:t>
      </w:r>
      <w:r>
        <w:rPr>
          <w:rFonts w:ascii="Times New Roman" w:hAnsi="Times New Roman" w:cs="Times New Roman"/>
          <w:sz w:val="28"/>
          <w:szCs w:val="28"/>
        </w:rPr>
        <w:t>рым обеспечивается доступ обучающихся);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деятельности, финансовое обеспечение которой осуществляется за счет бюджетных ассигнований федерального бюджета, бюджета Краснодарского края, местного бюджета, по договорам об образовани</w:t>
      </w:r>
      <w:r>
        <w:rPr>
          <w:rFonts w:ascii="Times New Roman" w:hAnsi="Times New Roman" w:cs="Times New Roman"/>
          <w:sz w:val="28"/>
          <w:szCs w:val="28"/>
        </w:rPr>
        <w:t>и за счет средств физических и(или) юридических лиц;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лицензии на осуществление образовательной деятель</w:t>
      </w:r>
      <w:r>
        <w:rPr>
          <w:rFonts w:ascii="Times New Roman" w:hAnsi="Times New Roman" w:cs="Times New Roman"/>
          <w:sz w:val="28"/>
          <w:szCs w:val="28"/>
        </w:rPr>
        <w:t>ности (с приложениями);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государственной аккредитации (с приложениями)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закона «Об образовании в Российской Федерации», правил внутреннего распорядка обучающи</w:t>
      </w:r>
      <w:r>
        <w:rPr>
          <w:rFonts w:ascii="Times New Roman" w:hAnsi="Times New Roman" w:cs="Times New Roman"/>
          <w:sz w:val="28"/>
          <w:szCs w:val="28"/>
        </w:rPr>
        <w:t>хся, правил внутреннего трудового распорядка, коллективного договора;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подлежащей самообследованию, и порядок его проведения устанавливается федеральным органом ис</w:t>
      </w:r>
      <w:r>
        <w:rPr>
          <w:rFonts w:ascii="Times New Roman" w:hAnsi="Times New Roman" w:cs="Times New Roman"/>
          <w:sz w:val="28"/>
          <w:szCs w:val="28"/>
        </w:rPr>
        <w:t>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 том числе образца договора об оказании платных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услуг, документа об утверждении стоимости обучения по каждой образовательной программе;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826BB5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25.3.7  ино</w:t>
      </w:r>
      <w:r>
        <w:rPr>
          <w:rFonts w:ascii="Times New Roman" w:hAnsi="Times New Roman" w:cs="Times New Roman"/>
          <w:sz w:val="28"/>
          <w:szCs w:val="28"/>
        </w:rPr>
        <w:t>й информации, которая размещается, опубликовывается по решению автономного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Информация и документы, указанные в пункт</w:t>
      </w:r>
      <w:r>
        <w:rPr>
          <w:sz w:val="28"/>
          <w:szCs w:val="28"/>
        </w:rPr>
        <w:t>е  25.3.2, 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автономного учреждения в сети «Интернет» и обновлен</w:t>
      </w:r>
      <w:r>
        <w:rPr>
          <w:sz w:val="28"/>
          <w:szCs w:val="28"/>
        </w:rPr>
        <w:t xml:space="preserve">ию в течение десяти рабочих дней со дня их создания, получения или внесения в них соответствующих изменений. Порядок размещения на официальном сайте  автономного учреждения в сети «Интернет» и обновления информации об автономном учреждении, в том числе ее </w:t>
      </w:r>
      <w:r>
        <w:rPr>
          <w:sz w:val="28"/>
          <w:szCs w:val="28"/>
        </w:rPr>
        <w:t>содержание и форма ее предоставления, устанавливается Правительством Российской Федерации.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25.5. При размещении информации на официальном сайте автономного учреждения в сети «Интернет»  и ее обновлении обеспечивается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Российской Федерации о персональных данных.</w:t>
      </w:r>
    </w:p>
    <w:p w:rsidR="00000000" w:rsidRDefault="00826B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быть размещена  также на иностранных языках.</w:t>
      </w:r>
    </w:p>
    <w:p w:rsidR="00000000" w:rsidRDefault="00826BB5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</w:t>
      </w:r>
      <w:r>
        <w:rPr>
          <w:rFonts w:ascii="Times New Roman" w:hAnsi="Times New Roman" w:cs="Times New Roman"/>
          <w:sz w:val="28"/>
          <w:szCs w:val="28"/>
        </w:rPr>
        <w:t xml:space="preserve"> Автономное учреждение обеспечивает открытость и доступность документов, указанных в пункте 24.3.1 с учетом требований законодательства Российской Федерации о защите государственной тайны.</w:t>
      </w:r>
    </w:p>
    <w:p w:rsidR="00000000" w:rsidRDefault="00826BB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определенные  пунктом 25.3.1, размещаются Федераль</w:t>
      </w:r>
      <w:r>
        <w:rPr>
          <w:rFonts w:ascii="Times New Roman" w:hAnsi="Times New Roman" w:cs="Times New Roman"/>
          <w:sz w:val="28"/>
          <w:szCs w:val="28"/>
        </w:rPr>
        <w:t>ным казначейством на своем официальном сайте в информационно-телекоммуникационной сети «Интернет» на основании информации, предоставляемой автономным учреждением или органом, осуществляющим функции и полномочия учредителя автономного учреждения. Предоставл</w:t>
      </w:r>
      <w:r>
        <w:rPr>
          <w:rFonts w:ascii="Times New Roman" w:hAnsi="Times New Roman" w:cs="Times New Roman"/>
          <w:sz w:val="28"/>
          <w:szCs w:val="28"/>
        </w:rPr>
        <w:t>ение такой информации, ее размещение на официальном сайте Федерального казначейства в информационно-телекоммуникационной сети «Интернет» и ведение этого сайта осуществляются в порядке, установленном Министерством финансов Российской Федерации.</w:t>
      </w:r>
    </w:p>
    <w:p w:rsidR="00000000" w:rsidRDefault="00826BB5">
      <w:pPr>
        <w:pStyle w:val="ConsPlusNormal0"/>
        <w:widowControl/>
        <w:jc w:val="both"/>
      </w:pPr>
      <w:r>
        <w:rPr>
          <w:rFonts w:ascii="Times New Roman" w:hAnsi="Times New Roman" w:cs="Times New Roman"/>
          <w:sz w:val="28"/>
        </w:rPr>
        <w:t>25.9. В  авт</w:t>
      </w:r>
      <w:r>
        <w:rPr>
          <w:rFonts w:ascii="Times New Roman" w:hAnsi="Times New Roman" w:cs="Times New Roman"/>
          <w:sz w:val="28"/>
        </w:rPr>
        <w:t>ономном  учреждении должны быть созданы условия для ознакомления всех работников, обучающихся, родителей (законных представителей) несовершеннолетних обучающихся с  уставом автономного  учреждения.</w:t>
      </w:r>
    </w:p>
    <w:sectPr w:rsidR="00000000">
      <w:headerReference w:type="default" r:id="rId9"/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26BB5">
      <w:r>
        <w:separator/>
      </w:r>
    </w:p>
  </w:endnote>
  <w:endnote w:type="continuationSeparator" w:id="0">
    <w:p w:rsidR="00000000" w:rsidRDefault="0082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26BB5">
      <w:r>
        <w:separator/>
      </w:r>
    </w:p>
  </w:footnote>
  <w:footnote w:type="continuationSeparator" w:id="0">
    <w:p w:rsidR="00000000" w:rsidRDefault="00826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6BB5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0.05pt;height:13.7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05pt,.05pt,.05pt,.05pt">
            <w:txbxContent>
              <w:p w:rsidR="00000000" w:rsidRDefault="00826BB5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6BB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6BB5"/>
    <w:rsid w:val="0082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68054E48-C57A-48DC-99E4-7F2BAA0A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12103</Words>
  <Characters>68991</Characters>
  <Application>Microsoft Office Word</Application>
  <DocSecurity>0</DocSecurity>
  <Lines>574</Lines>
  <Paragraphs>161</Paragraphs>
  <ScaleCrop>false</ScaleCrop>
  <Company>SPecialiST RePack</Company>
  <LinksUpToDate>false</LinksUpToDate>
  <CharactersWithSpaces>80933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2025-05-29T11:03:00Z</cp:lastPrinted>
  <dcterms:created xsi:type="dcterms:W3CDTF">2025-06-10T06:01:00Z</dcterms:created>
  <dcterms:modified xsi:type="dcterms:W3CDTF">2025-06-10T06:01:00Z</dcterms:modified>
</cp:coreProperties>
</file>