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firstLine="708"/>
        <w:jc w:val="right"/>
        <w:rPr/>
      </w:pPr>
      <w:r>
        <w:rPr>
          <w:sz w:val="28"/>
          <w:szCs w:val="28"/>
        </w:rPr>
        <w:t>ПРОЕКТ ПОСТАНОВЛЕНИЯ</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
        <w:jc w:val="center"/>
        <w:rPr>
          <w:rFonts w:ascii="Times New Roman" w:hAnsi="Times New Roman"/>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rFonts w:ascii="Times New Roman" w:hAnsi="Times New Roman"/>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rFonts w:ascii="Times New Roman" w:hAnsi="Times New Roman"/>
        </w:rPr>
      </w:pPr>
      <w:r>
        <w:rPr>
          <w:rFonts w:eastAsia="Times New Roman" w:cs="Times New Roman" w:ascii="Times New Roman" w:hAnsi="Times New Roman"/>
          <w:b/>
          <w:bCs/>
          <w:color w:val="000000"/>
          <w:sz w:val="28"/>
          <w:szCs w:val="28"/>
        </w:rPr>
        <w:t>Кореновский район муниципальной услуги</w:t>
      </w:r>
    </w:p>
    <w:p>
      <w:pPr>
        <w:pStyle w:val="Normal"/>
        <w:ind w:firstLine="709" w:right="-1"/>
        <w:jc w:val="center"/>
        <w:rPr>
          <w:rFonts w:ascii="Times New Roman" w:hAnsi="Times New Roman"/>
        </w:rPr>
      </w:pPr>
      <w:bookmarkStart w:id="1" w:name="_Hlk41922498_Копия_1"/>
      <w:bookmarkEnd w:id="1"/>
      <w:r>
        <w:rPr>
          <w:rFonts w:eastAsia="Times New Roman" w:cs="Times New Roman" w:ascii="Times New Roman" w:hAnsi="Times New Roman"/>
          <w:b/>
          <w:bCs/>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2"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 24 января  2024 года № 67</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sz w:val="28"/>
          <w:szCs w:val="28"/>
        </w:rPr>
        <w:t>администрация       муниципального       образования       Кореновский        район</w:t>
      </w:r>
    </w:p>
    <w:p>
      <w:pPr>
        <w:pStyle w:val="NormalWeb"/>
        <w:spacing w:beforeAutospacing="0" w:before="0" w:afterAutospacing="0" w:after="0"/>
        <w:jc w:val="both"/>
        <w:rPr/>
      </w:pPr>
      <w:r>
        <w:rPr>
          <w:sz w:val="28"/>
          <w:szCs w:val="28"/>
        </w:rPr>
        <w:t>п о с т а н о в л я е т</w:t>
      </w:r>
      <w:bookmarkEnd w:id="2"/>
      <w:r>
        <w:rPr>
          <w:sz w:val="28"/>
          <w:szCs w:val="28"/>
        </w:rPr>
        <w:t>:</w:t>
      </w:r>
    </w:p>
    <w:p>
      <w:pPr>
        <w:pStyle w:val="NormalWeb"/>
        <w:spacing w:beforeAutospacing="0" w:before="0" w:afterAutospacing="0" w:after="0"/>
        <w:ind w:firstLine="708"/>
        <w:jc w:val="both"/>
        <w:rPr>
          <w:rStyle w:val="FontStyle19"/>
          <w:color w:val="C9211E"/>
          <w:sz w:val="28"/>
          <w:szCs w:val="28"/>
        </w:rPr>
      </w:pPr>
      <w:r>
        <w:rPr>
          <w:sz w:val="28"/>
          <w:szCs w:val="28"/>
        </w:rPr>
        <w:t xml:space="preserve">1. Утвердить административный регламент о предоставлении муниципальной услуги </w:t>
      </w:r>
      <w:r>
        <w:rPr>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FontStyle19"/>
          <w:color w:val="000000"/>
          <w:sz w:val="28"/>
          <w:szCs w:val="28"/>
        </w:rPr>
        <w:t xml:space="preserve"> согласно приложения.</w:t>
      </w:r>
    </w:p>
    <w:p>
      <w:pPr>
        <w:pStyle w:val="NormalWeb"/>
        <w:spacing w:beforeAutospacing="0" w:before="0" w:afterAutospacing="0" w:after="0"/>
        <w:ind w:hanging="0"/>
        <w:jc w:val="distribute"/>
        <w:rPr/>
      </w:pPr>
      <w:r>
        <w:rPr>
          <w:color w:val="000000"/>
          <w:sz w:val="28"/>
          <w:szCs w:val="28"/>
        </w:rPr>
        <w:tab/>
        <w:t>2. Признать утратившими силу</w:t>
      </w:r>
      <w:r>
        <w:rPr>
          <w:sz w:val="28"/>
          <w:szCs w:val="28"/>
          <w:shd w:fill="FFFFFF" w:val="clear"/>
        </w:rPr>
        <w:t xml:space="preserve"> постановления от 17 сентября 2021 года № 1139 «Об утверждении административного регламента администрации муниципального образования Кореновский район предоставления муниципальной услуги «Выдача разрешений на строительство»</w:t>
      </w:r>
      <w:r>
        <w:rPr>
          <w:sz w:val="28"/>
          <w:szCs w:val="28"/>
        </w:rPr>
        <w:t xml:space="preserve">, от 14 апреля 2022 года № 471 «О внесении изменений в постановление администрации муниципального образования Кореновский район от 17 </w:t>
      </w:r>
      <w:r>
        <w:rPr>
          <w:sz w:val="28"/>
          <w:szCs w:val="28"/>
          <w:shd w:fill="FFFFFF" w:val="clear"/>
        </w:rPr>
        <w:t>сентября 2021 года</w:t>
      </w:r>
    </w:p>
    <w:p>
      <w:pPr>
        <w:pStyle w:val="NormalWeb"/>
        <w:spacing w:beforeAutospacing="0" w:before="0" w:afterAutospacing="0" w:after="0"/>
        <w:ind w:hanging="0"/>
        <w:jc w:val="both"/>
        <w:rPr/>
      </w:pPr>
      <w:r>
        <w:rPr>
          <w:sz w:val="28"/>
          <w:szCs w:val="28"/>
        </w:rPr>
        <w:t xml:space="preserve">№ </w:t>
      </w:r>
      <w:r>
        <w:rPr>
          <w:sz w:val="28"/>
          <w:szCs w:val="28"/>
        </w:rPr>
        <w:t>1139 «Об утверждении административного регламента администрации муниципального образования Кореновский район предоставления муниципальной услуги «Выдача разрешений на строительство»</w:t>
      </w:r>
    </w:p>
    <w:p>
      <w:pPr>
        <w:pStyle w:val="ListParagraph"/>
        <w:ind w:left="0"/>
        <w:jc w:val="both"/>
        <w:rPr>
          <w:rFonts w:ascii="Times New Roman" w:hAnsi="Times New Roman"/>
        </w:rPr>
      </w:pPr>
      <w:r>
        <w:rPr>
          <w:rFonts w:cs="Times New Roman" w:ascii="Times New Roman" w:hAnsi="Times New Roman"/>
          <w:color w:val="000000"/>
          <w:sz w:val="28"/>
          <w:szCs w:val="28"/>
        </w:rPr>
        <w:tab/>
        <w:t xml:space="preserve">3. 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w:t>
      </w:r>
      <w:r>
        <w:rPr>
          <w:rFonts w:cs="Times New Roman" w:ascii="Times New Roman" w:hAnsi="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Fonts w:cs="Times New Roman" w:ascii="Times New Roman" w:hAnsi="Times New Roman"/>
          <w:color w:val="000000"/>
          <w:spacing w:val="-2"/>
          <w:sz w:val="28"/>
          <w:szCs w:val="28"/>
          <w:shd w:fill="FFFFFF" w:val="clear"/>
        </w:rPr>
        <w:t>».</w:t>
      </w:r>
    </w:p>
    <w:p>
      <w:pPr>
        <w:pStyle w:val="ListParagraph"/>
        <w:ind w:left="0"/>
        <w:jc w:val="both"/>
        <w:rPr>
          <w:rFonts w:ascii="Times New Roman" w:hAnsi="Times New Roman"/>
        </w:rPr>
      </w:pPr>
      <w:r>
        <w:rPr>
          <w:rFonts w:cs="Times New Roman" w:ascii="Times New Roman" w:hAnsi="Times New Roman"/>
          <w:color w:val="000000"/>
          <w:spacing w:val="-2"/>
          <w:sz w:val="28"/>
          <w:szCs w:val="28"/>
          <w:shd w:fill="FFFFFF" w:val="clear"/>
        </w:rPr>
        <w:tab/>
        <w:t xml:space="preserve">4. </w:t>
      </w:r>
      <w:r>
        <w:rPr>
          <w:rFonts w:eastAsia="Calibri" w:cs="Times New Roman" w:ascii="Times New Roman" w:hAnsi="Times New Roman"/>
          <w:sz w:val="28"/>
          <w:szCs w:val="28"/>
        </w:rPr>
        <w:t xml:space="preserve">Контроль за выполнением настоящего постановления возложить на заместителя главы администрации муниципального образования Кореновский район </w:t>
      </w:r>
      <w:r>
        <w:rPr>
          <w:rFonts w:eastAsia="Lucida Sans Unicode" w:cs="Tahoma" w:ascii="Times New Roman" w:hAnsi="Times New Roman"/>
          <w:color w:val="000000"/>
          <w:kern w:val="2"/>
          <w:sz w:val="28"/>
          <w:szCs w:val="28"/>
          <w:shd w:fill="FFFFFF" w:val="clear"/>
          <w:lang w:bidi="en-US"/>
        </w:rPr>
        <w:t>Б.И. Сторчун.</w:t>
      </w:r>
    </w:p>
    <w:p>
      <w:pPr>
        <w:pStyle w:val="ListParagraph"/>
        <w:ind w:left="0"/>
        <w:jc w:val="both"/>
        <w:rPr>
          <w:rFonts w:ascii="Times New Roman" w:hAnsi="Times New Roman"/>
        </w:rPr>
      </w:pPr>
      <w:r>
        <w:rPr>
          <w:rFonts w:eastAsia="Calibri" w:cs="Times New Roman" w:ascii="Times New Roman" w:hAnsi="Times New Roman"/>
          <w:sz w:val="28"/>
          <w:szCs w:val="28"/>
        </w:rPr>
        <w:tab/>
        <w:t xml:space="preserve">5. Постановление вступает в силу </w:t>
      </w:r>
      <w:r>
        <w:rPr>
          <w:rFonts w:eastAsia="Calibri" w:cs="Times New Roman" w:ascii="Times New Roman" w:hAnsi="Times New Roman"/>
          <w:sz w:val="28"/>
          <w:szCs w:val="28"/>
        </w:rPr>
        <w:t>после</w:t>
      </w:r>
      <w:r>
        <w:rPr>
          <w:rFonts w:eastAsia="Calibri" w:cs="Times New Roman" w:ascii="Times New Roman" w:hAnsi="Times New Roman"/>
          <w:sz w:val="28"/>
          <w:szCs w:val="28"/>
        </w:rPr>
        <w:t xml:space="preserve"> его официального опубликования</w:t>
      </w:r>
      <w:r>
        <w:rPr>
          <w:rFonts w:cs="Times New Roman" w:ascii="Times New Roman" w:hAnsi="Times New Roman"/>
          <w:sz w:val="28"/>
          <w:szCs w:val="28"/>
        </w:rPr>
        <w:t>.</w:t>
      </w:r>
    </w:p>
    <w:p>
      <w:pPr>
        <w:pStyle w:val="NormalWeb"/>
        <w:spacing w:before="280" w:after="280"/>
        <w:jc w:val="both"/>
        <w:rPr>
          <w:rFonts w:eastAsia="Calibri"/>
          <w:b/>
          <w:bCs/>
          <w:color w:val="000000"/>
          <w:sz w:val="28"/>
          <w:szCs w:val="28"/>
          <w:shd w:fill="FFFFFF" w:val="clear"/>
        </w:rPr>
      </w:pPr>
      <w:r>
        <w:rPr>
          <w:rFonts w:eastAsia="Calibri"/>
          <w:b/>
          <w:bCs/>
          <w:color w:val="000000"/>
          <w:sz w:val="28"/>
          <w:szCs w:val="28"/>
          <w:shd w:fill="FFFFFF" w:val="clear"/>
        </w:rPr>
      </w:r>
    </w:p>
    <w:p>
      <w:pPr>
        <w:pStyle w:val="Normal"/>
        <w:jc w:val="both"/>
        <w:rPr>
          <w:rFonts w:ascii="Times New Roman" w:hAnsi="Times New Roman" w:eastAsia="Lucida Sans Unicode" w:cs="Tahoma"/>
          <w:color w:val="000000"/>
          <w:kern w:val="2"/>
          <w:sz w:val="28"/>
          <w:szCs w:val="28"/>
          <w:shd w:fill="FFFFFF" w:val="clear"/>
          <w:lang w:bidi="en-US"/>
        </w:rPr>
      </w:pPr>
      <w:r>
        <w:rPr>
          <w:rFonts w:eastAsia="Lucida Sans Unicode" w:cs="Tahoma" w:ascii="Times New Roman" w:hAnsi="Times New Roman"/>
          <w:color w:val="000000"/>
          <w:kern w:val="2"/>
          <w:sz w:val="28"/>
          <w:szCs w:val="28"/>
          <w:shd w:fill="FFFFFF" w:val="clear"/>
          <w:lang w:bidi="en-US"/>
        </w:rPr>
      </w:r>
    </w:p>
    <w:p>
      <w:pPr>
        <w:pStyle w:val="Normal"/>
        <w:ind w:left="-20"/>
        <w:jc w:val="both"/>
        <w:rPr>
          <w:rFonts w:ascii="Times New Roman" w:hAnsi="Times New Roman"/>
        </w:rPr>
      </w:pPr>
      <w:r>
        <w:rPr>
          <w:rFonts w:eastAsia="Lucida Sans Unicode" w:cs="Tahoma" w:ascii="Times New Roman" w:hAnsi="Times New Roman"/>
          <w:color w:val="000000"/>
          <w:kern w:val="2"/>
          <w:sz w:val="28"/>
          <w:szCs w:val="28"/>
          <w:lang w:bidi="en-US"/>
        </w:rPr>
        <w:t xml:space="preserve">Глава </w:t>
      </w:r>
    </w:p>
    <w:p>
      <w:pPr>
        <w:pStyle w:val="Normal"/>
        <w:ind w:hanging="20"/>
        <w:jc w:val="both"/>
        <w:rPr>
          <w:rFonts w:ascii="Times New Roman" w:hAnsi="Times New Roman"/>
        </w:rPr>
      </w:pPr>
      <w:r>
        <w:rPr>
          <w:rFonts w:eastAsia="Lucida Sans Unicode" w:cs="Tahoma" w:ascii="Times New Roman" w:hAnsi="Times New Roman"/>
          <w:color w:val="000000"/>
          <w:sz w:val="28"/>
          <w:szCs w:val="28"/>
          <w:lang w:bidi="en-US"/>
        </w:rPr>
        <w:t xml:space="preserve">муниципального образования   </w:t>
      </w:r>
      <w:r>
        <w:rPr>
          <w:rFonts w:eastAsia="Lucida Sans Unicode" w:cs="Tahoma" w:ascii="Times New Roman" w:hAnsi="Times New Roman"/>
          <w:color w:val="C9211E"/>
          <w:sz w:val="28"/>
          <w:szCs w:val="28"/>
          <w:lang w:bidi="en-US"/>
        </w:rPr>
        <w:t xml:space="preserve">    </w:t>
      </w:r>
    </w:p>
    <w:p>
      <w:pPr>
        <w:sectPr>
          <w:headerReference w:type="default" r:id="rId2"/>
          <w:type w:val="nextPage"/>
          <w:pgSz w:w="11906" w:h="16838"/>
          <w:pgMar w:left="1701" w:right="567" w:gutter="0" w:header="709" w:top="1135" w:footer="0" w:bottom="1134"/>
          <w:pgNumType w:fmt="decimal"/>
          <w:formProt w:val="false"/>
          <w:titlePg/>
          <w:textDirection w:val="lrTb"/>
          <w:docGrid w:type="default" w:linePitch="360" w:charSpace="16384"/>
        </w:sectPr>
        <w:pStyle w:val="Normal"/>
        <w:ind w:hanging="20"/>
        <w:jc w:val="both"/>
        <w:rPr>
          <w:rFonts w:ascii="Times New Roman" w:hAnsi="Times New Roman"/>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r>
        <w:br w:type="page"/>
      </w:r>
    </w:p>
    <w:tbl>
      <w:tblPr>
        <w:tblW w:w="98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4"/>
        <w:gridCol w:w="5163"/>
      </w:tblGrid>
      <w:tr>
        <w:trPr/>
        <w:tc>
          <w:tcPr>
            <w:tcW w:w="4644" w:type="dxa"/>
            <w:tcBorders/>
          </w:tcPr>
          <w:p>
            <w:pPr>
              <w:pStyle w:val="Normal"/>
              <w:pageBreakBefore/>
              <w:snapToGrid w:val="false"/>
              <w:spacing w:before="0" w:after="0"/>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tc>
        <w:tc>
          <w:tcPr>
            <w:tcW w:w="5163" w:type="dxa"/>
            <w:tcBorders/>
          </w:tcPr>
          <w:p>
            <w:pPr>
              <w:pStyle w:val="Normal"/>
              <w:jc w:val="center"/>
              <w:rPr>
                <w:rFonts w:ascii="Times New Roman" w:hAnsi="Times New Roman"/>
              </w:rPr>
            </w:pPr>
            <w:r>
              <w:rPr>
                <w:rFonts w:ascii="Times New Roman" w:hAnsi="Times New Roman"/>
                <w:bCs/>
                <w:sz w:val="28"/>
                <w:szCs w:val="28"/>
              </w:rPr>
              <w:t xml:space="preserve"> </w:t>
            </w:r>
            <w:r>
              <w:rPr>
                <w:rFonts w:ascii="Times New Roman" w:hAnsi="Times New Roman"/>
                <w:bCs/>
                <w:sz w:val="28"/>
                <w:szCs w:val="28"/>
              </w:rPr>
              <w:t>ПРИЛОЖЕНИЕ</w:t>
            </w:r>
          </w:p>
          <w:p>
            <w:pPr>
              <w:pStyle w:val="Normal"/>
              <w:jc w:val="center"/>
              <w:rPr>
                <w:rFonts w:ascii="Times New Roman" w:hAnsi="Times New Roman"/>
                <w:bCs/>
                <w:sz w:val="28"/>
                <w:szCs w:val="28"/>
                <w:u w:val="single"/>
              </w:rPr>
            </w:pPr>
            <w:r>
              <w:rPr>
                <w:rFonts w:ascii="Times New Roman" w:hAnsi="Times New Roman"/>
                <w:bCs/>
                <w:sz w:val="28"/>
                <w:szCs w:val="28"/>
                <w:u w:val="single"/>
              </w:rPr>
            </w:r>
          </w:p>
          <w:p>
            <w:pPr>
              <w:pStyle w:val="Normal"/>
              <w:jc w:val="center"/>
              <w:rPr>
                <w:rFonts w:ascii="Times New Roman" w:hAnsi="Times New Roman"/>
              </w:rPr>
            </w:pPr>
            <w:r>
              <w:rPr>
                <w:rFonts w:ascii="Times New Roman" w:hAnsi="Times New Roman"/>
                <w:sz w:val="28"/>
                <w:szCs w:val="28"/>
                <w:lang w:eastAsia="ar-SA"/>
              </w:rPr>
              <w:t>УТВЕРЖДЕН</w:t>
            </w:r>
          </w:p>
          <w:p>
            <w:pPr>
              <w:pStyle w:val="Normal"/>
              <w:jc w:val="center"/>
              <w:rPr>
                <w:rFonts w:ascii="Times New Roman" w:hAnsi="Times New Roman"/>
              </w:rPr>
            </w:pPr>
            <w:r>
              <w:rPr>
                <w:rFonts w:ascii="Times New Roman" w:hAnsi="Times New Roman"/>
                <w:sz w:val="28"/>
                <w:szCs w:val="28"/>
                <w:lang w:eastAsia="ar-SA"/>
              </w:rPr>
              <w:t>постановлением администрации</w:t>
            </w:r>
          </w:p>
          <w:p>
            <w:pPr>
              <w:pStyle w:val="Normal"/>
              <w:jc w:val="center"/>
              <w:rPr>
                <w:rFonts w:ascii="Times New Roman" w:hAnsi="Times New Roman"/>
              </w:rPr>
            </w:pPr>
            <w:r>
              <w:rPr>
                <w:rFonts w:ascii="Times New Roman" w:hAnsi="Times New Roman"/>
                <w:sz w:val="28"/>
                <w:szCs w:val="28"/>
                <w:lang w:eastAsia="ar-SA"/>
              </w:rPr>
              <w:t>муниципального образования                                                                               Кореновский район</w:t>
            </w:r>
          </w:p>
          <w:p>
            <w:pPr>
              <w:pStyle w:val="Normal"/>
              <w:spacing w:lineRule="exact" w:line="350"/>
              <w:jc w:val="center"/>
              <w:rPr>
                <w:rFonts w:ascii="Times New Roman" w:hAnsi="Times New Roman"/>
              </w:rPr>
            </w:pPr>
            <w:r>
              <w:rPr>
                <w:rFonts w:ascii="Times New Roman" w:hAnsi="Times New Roman"/>
                <w:sz w:val="28"/>
                <w:szCs w:val="28"/>
                <w:lang w:eastAsia="ar-SA"/>
              </w:rPr>
              <w:t xml:space="preserve">от _______________ № </w:t>
            </w:r>
            <w:r>
              <w:rPr>
                <w:rFonts w:ascii="Times New Roman" w:hAnsi="Times New Roman"/>
                <w:bCs/>
                <w:sz w:val="28"/>
                <w:szCs w:val="28"/>
                <w:lang w:eastAsia="ar-SA"/>
              </w:rPr>
              <w:t>_____</w:t>
            </w:r>
          </w:p>
          <w:p>
            <w:pPr>
              <w:pStyle w:val="Normal"/>
              <w:ind w:right="-1"/>
              <w:jc w:val="center"/>
              <w:rPr>
                <w:rFonts w:ascii="Times New Roman" w:hAnsi="Times New Roman"/>
                <w:bCs/>
                <w:sz w:val="28"/>
                <w:szCs w:val="28"/>
              </w:rPr>
            </w:pPr>
            <w:r>
              <w:rPr>
                <w:rFonts w:ascii="Times New Roman" w:hAnsi="Times New Roman"/>
                <w:bCs/>
                <w:sz w:val="28"/>
                <w:szCs w:val="28"/>
              </w:rPr>
            </w:r>
          </w:p>
          <w:p>
            <w:pPr>
              <w:pStyle w:val="Normal"/>
              <w:ind w:right="-1"/>
              <w:jc w:val="center"/>
              <w:rPr>
                <w:rFonts w:ascii="Times New Roman" w:hAnsi="Times New Roman"/>
                <w:bCs/>
                <w:color w:val="000000"/>
                <w:sz w:val="28"/>
                <w:szCs w:val="28"/>
              </w:rPr>
            </w:pPr>
            <w:r>
              <w:rPr>
                <w:rFonts w:ascii="Times New Roman" w:hAnsi="Times New Roman"/>
                <w:bCs/>
                <w:color w:val="000000"/>
                <w:sz w:val="28"/>
                <w:szCs w:val="28"/>
              </w:rPr>
            </w:r>
          </w:p>
        </w:tc>
      </w:tr>
    </w:tbl>
    <w:p>
      <w:pPr>
        <w:pStyle w:val="Normal"/>
        <w:widowControl w:val="false"/>
        <w:jc w:val="center"/>
        <w:rPr>
          <w:rFonts w:ascii="Times New Roman" w:hAnsi="Times New Roman"/>
          <w:b/>
          <w:sz w:val="28"/>
          <w:szCs w:val="28"/>
        </w:rPr>
      </w:pPr>
      <w:r>
        <w:rPr>
          <w:rFonts w:ascii="Times New Roman" w:hAnsi="Times New Roman"/>
          <w:b/>
          <w:sz w:val="28"/>
          <w:szCs w:val="28"/>
        </w:rPr>
      </w:r>
    </w:p>
    <w:p>
      <w:pPr>
        <w:pStyle w:val="Normal"/>
        <w:widowControl w:val="false"/>
        <w:jc w:val="center"/>
        <w:rPr>
          <w:rFonts w:ascii="Times New Roman" w:hAnsi="Times New Roman"/>
        </w:rPr>
      </w:pPr>
      <w:r>
        <w:rPr>
          <w:rFonts w:cs="Times New Roman" w:ascii="Times New Roman" w:hAnsi="Times New Roman"/>
          <w:b/>
          <w:sz w:val="28"/>
          <w:szCs w:val="28"/>
        </w:rPr>
        <w:t>АДМИНИСТРАТИВНЫЙ РЕГЛАМЕНТ</w:t>
      </w:r>
    </w:p>
    <w:p>
      <w:pPr>
        <w:pStyle w:val="Normal"/>
        <w:widowControl w:val="false"/>
        <w:jc w:val="center"/>
        <w:rPr>
          <w:rFonts w:ascii="Times New Roman" w:hAnsi="Times New Roman"/>
        </w:rPr>
      </w:pPr>
      <w:r>
        <w:rPr>
          <w:rFonts w:cs="Times New Roman" w:ascii="Times New Roman" w:hAnsi="Times New Roman"/>
          <w:sz w:val="28"/>
          <w:szCs w:val="28"/>
        </w:rPr>
        <w:t>предоставления администрацией муниципального образования</w:t>
      </w:r>
    </w:p>
    <w:p>
      <w:pPr>
        <w:pStyle w:val="Normal"/>
        <w:widowControl w:val="false"/>
        <w:jc w:val="center"/>
        <w:rPr>
          <w:rFonts w:ascii="Times New Roman" w:hAnsi="Times New Roman"/>
        </w:rPr>
      </w:pPr>
      <w:r>
        <w:rPr>
          <w:rFonts w:cs="Times New Roman" w:ascii="Times New Roman" w:hAnsi="Times New Roman"/>
          <w:sz w:val="28"/>
          <w:szCs w:val="28"/>
        </w:rPr>
        <w:t xml:space="preserve">Кореновский район муниципальной услуги </w:t>
      </w:r>
    </w:p>
    <w:p>
      <w:pPr>
        <w:pStyle w:val="Normal"/>
        <w:ind w:firstLine="709" w:right="-1"/>
        <w:jc w:val="center"/>
        <w:rPr>
          <w:rFonts w:ascii="Times New Roman" w:hAnsi="Times New Roman"/>
        </w:rPr>
      </w:pPr>
      <w:r>
        <w:rPr>
          <w:rFonts w:cs="Times New Roman" w:ascii="Times New Roman" w:hAnsi="Times New Roman"/>
          <w:b/>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right="-1"/>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I. Общие положения</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rPr>
      </w:pPr>
      <w:r>
        <w:rPr>
          <w:rFonts w:cs="Times New Roman" w:ascii="Times New Roman" w:hAnsi="Times New Roman"/>
          <w:b/>
          <w:color w:themeColor="text1" w:val="000000"/>
          <w:sz w:val="28"/>
          <w:szCs w:val="28"/>
        </w:rPr>
        <w:t xml:space="preserve">1.1. </w:t>
      </w:r>
      <w:r>
        <w:rPr>
          <w:rFonts w:eastAsia="Times New Roman" w:cs="Times New Roman" w:ascii="Times New Roman" w:hAnsi="Times New Roman"/>
          <w:b/>
          <w:color w:themeColor="text1" w:val="000000"/>
          <w:sz w:val="28"/>
          <w:szCs w:val="28"/>
          <w:lang w:eastAsia="ru-RU"/>
        </w:rPr>
        <w:t>Предмет регулирования административного регламента</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8"/>
        <w:jc w:val="both"/>
        <w:rPr>
          <w:rFonts w:ascii="Times New Roman" w:hAnsi="Times New Roman"/>
        </w:rPr>
      </w:pPr>
      <w:r>
        <w:rPr>
          <w:rFonts w:cs="Times New Roman" w:ascii="Times New Roman" w:hAnsi="Times New Roman"/>
          <w:color w:themeColor="text1"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b/>
          <w:color w:val="0070C0"/>
          <w:sz w:val="28"/>
          <w:szCs w:val="28"/>
        </w:rPr>
        <w:t xml:space="preserve"> </w:t>
      </w:r>
      <w:r>
        <w:rPr>
          <w:rFonts w:cs="Times New Roman"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ascii="Times New Roman" w:hAnsi="Times New Roman"/>
          <w:color w:themeColor="text1"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themeColor="text1" w:val="000000"/>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themeColor="text1" w:val="000000"/>
          <w:kern w:val="2"/>
          <w:sz w:val="28"/>
          <w:szCs w:val="28"/>
          <w:lang w:eastAsia="zh-CN" w:bidi="hi-IN"/>
        </w:rPr>
        <w:t>муниципальной услуги «</w:t>
      </w:r>
      <w:r>
        <w:rPr>
          <w:rFonts w:cs="Times New Roman" w:ascii="Times New Roman" w:hAnsi="Times New Roman"/>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eastAsia="DejaVu Sans" w:cs="Times New Roman" w:ascii="Times New Roman" w:hAnsi="Times New Roman"/>
          <w:color w:themeColor="text1" w:val="000000"/>
          <w:kern w:val="2"/>
          <w:sz w:val="28"/>
          <w:szCs w:val="28"/>
          <w:lang w:eastAsia="zh-CN" w:bidi="hi-IN"/>
        </w:rPr>
        <w:t>»</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widowControl w:val="false"/>
        <w:ind w:firstLine="709"/>
        <w:jc w:val="both"/>
        <w:rPr>
          <w:rFonts w:ascii="Times New Roman" w:hAnsi="Times New Roman"/>
        </w:rPr>
      </w:pPr>
      <w:r>
        <w:rPr>
          <w:rFonts w:eastAsia="Tahoma" w:ascii="Times New Roman" w:hAnsi="Times New Roman"/>
          <w:sz w:val="28"/>
          <w:szCs w:val="28"/>
        </w:rPr>
        <w:t>Настоящий Регламент распространяется на правоотношения по выдаче разрешения на строительство для строительства объектов капитального строительства, строительство, реконструкцию,</w:t>
      </w:r>
      <w:r>
        <w:rPr>
          <w:rFonts w:eastAsia="Tahoma" w:cs="Tahoma" w:ascii="Times New Roman" w:hAnsi="Times New Roman"/>
          <w:sz w:val="28"/>
          <w:szCs w:val="28"/>
        </w:rPr>
        <w:t xml:space="preserve"> </w:t>
      </w:r>
      <w:r>
        <w:rPr>
          <w:rFonts w:eastAsia="Tahoma" w:ascii="Times New Roman" w:hAnsi="Times New Roman"/>
          <w:sz w:val="28"/>
          <w:szCs w:val="28"/>
        </w:rPr>
        <w:t>внесению изменений в разрешение на строительство, продлению срока действия разрешения на строительство, строительство которого планируется осуществлять в границх Кореновского района, за исключением объектов, выдача разрешений на строительство которых, не относится к полномочиям органов местного самоуправления, в соответствии с частями 5, 5.1, 6 статьи 51 Градостроительного кодекса Российской Федерации.</w:t>
      </w:r>
    </w:p>
    <w:p>
      <w:pPr>
        <w:pStyle w:val="Normal"/>
        <w:jc w:val="both"/>
        <w:rPr>
          <w:rFonts w:ascii="Times New Roman" w:hAnsi="Times New Roman" w:cs="Times New Roman"/>
          <w:b/>
          <w:i/>
          <w:i/>
          <w:color w:themeColor="text1" w:val="000000"/>
          <w:sz w:val="26"/>
          <w:szCs w:val="26"/>
          <w:u w:val="single"/>
        </w:rPr>
      </w:pPr>
      <w:r>
        <w:rPr>
          <w:rFonts w:cs="Times New Roman" w:ascii="Times New Roman" w:hAnsi="Times New Roman"/>
          <w:b/>
          <w:i/>
          <w:color w:themeColor="text1" w:val="000000"/>
          <w:sz w:val="26"/>
          <w:szCs w:val="26"/>
          <w:u w:val="single"/>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1.2. Круг заявителей</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rPr>
      </w:pPr>
      <w:r>
        <w:rPr>
          <w:rFonts w:cs="Times New Roman" w:ascii="Times New Roman" w:hAnsi="Times New Roman"/>
          <w:sz w:val="28"/>
          <w:szCs w:val="28"/>
        </w:rPr>
        <w:t xml:space="preserve">1.2.1. </w:t>
      </w:r>
      <w:r>
        <w:rPr>
          <w:rFonts w:cs="Times New Roman" w:ascii="Times New Roman" w:hAnsi="Times New Roman"/>
          <w:color w:val="000000"/>
          <w:sz w:val="28"/>
          <w:szCs w:val="28"/>
        </w:rPr>
        <w:t>Заявителями на получение муниципальной услуги являются:</w:t>
      </w:r>
      <w:r>
        <w:rPr>
          <w:rFonts w:eastAsia="Tahoma" w:ascii="Times New Roman" w:hAnsi="Times New Roman"/>
          <w:color w:val="000000"/>
          <w:sz w:val="28"/>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r>
        <w:rPr>
          <w:rFonts w:cs="Times New Roman" w:ascii="Times New Roman" w:hAnsi="Times New Roman"/>
          <w:sz w:val="28"/>
          <w:szCs w:val="28"/>
        </w:rPr>
        <w:t>.</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Style181"/>
        <w:widowControl/>
        <w:tabs>
          <w:tab w:val="clear" w:pos="708"/>
          <w:tab w:val="left" w:pos="709" w:leader="none"/>
        </w:tabs>
        <w:ind w:hanging="0" w:right="-1"/>
        <w:rPr/>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firstLine="708" w:right="-1"/>
        <w:jc w:val="both"/>
        <w:rPr>
          <w:rFonts w:ascii="Times New Roman" w:hAnsi="Times New Roman"/>
        </w:rPr>
      </w:pPr>
      <w:r>
        <w:rPr>
          <w:rFonts w:cs="Times New Roman" w:ascii="Times New Roman" w:hAnsi="Times New Roman"/>
          <w:sz w:val="28"/>
        </w:rPr>
        <w:t>1.3.2. Признаки заявителя определяются путем профилирования, осуществляемого в соответствии с Административным регламентом.</w:t>
      </w:r>
    </w:p>
    <w:p>
      <w:pPr>
        <w:pStyle w:val="Style29"/>
        <w:widowControl/>
        <w:spacing w:lineRule="auto" w:line="240"/>
        <w:ind w:firstLine="709"/>
        <w:rPr/>
      </w:pPr>
      <w:r>
        <w:rPr>
          <w:rStyle w:val="Style12"/>
          <w:rFonts w:ascii="Times New Roman" w:hAnsi="Times New Roman"/>
          <w:color w:themeColor="text1" w:val="000000"/>
          <w:sz w:val="28"/>
          <w:szCs w:val="28"/>
        </w:rPr>
        <w:t xml:space="preserve">1.3.3. </w:t>
      </w:r>
      <w:r>
        <w:rPr>
          <w:rStyle w:val="FontStyle91"/>
          <w:color w:themeColor="text1" w:val="000000"/>
          <w:sz w:val="28"/>
          <w:szCs w:val="28"/>
        </w:rPr>
        <w:t xml:space="preserve">Возможность </w:t>
      </w:r>
      <w:r>
        <w:rPr>
          <w:rStyle w:val="Style12"/>
          <w:rFonts w:ascii="Times New Roman" w:hAnsi="Times New Roman"/>
          <w:color w:themeColor="text1" w:val="000000"/>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themeColor="text1"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II. Стандарт предоставления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 Наименование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2.1.1.</w:t>
      </w:r>
      <w:r>
        <w:rPr>
          <w:rFonts w:cs="Times New Roman" w:ascii="Times New Roman" w:hAnsi="Times New Roman"/>
          <w:color w:val="000000"/>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Times New Roman" w:ascii="Times New Roman" w:hAnsi="Times New Roman"/>
          <w:sz w:val="28"/>
          <w:szCs w:val="28"/>
          <w:lang w:eastAsia="ru-RU"/>
        </w:rPr>
        <w:t>.</w:t>
      </w:r>
    </w:p>
    <w:p>
      <w:pPr>
        <w:pStyle w:val="Normal"/>
        <w:ind w:right="-1"/>
        <w:rPr>
          <w:rFonts w:ascii="Times New Roman" w:hAnsi="Times New Roman" w:cs="Times New Roman"/>
          <w:b/>
          <w:i/>
          <w:i/>
          <w:sz w:val="28"/>
          <w:szCs w:val="28"/>
        </w:rPr>
      </w:pPr>
      <w:r>
        <w:rPr>
          <w:rFonts w:cs="Times New Roman" w:ascii="Times New Roman" w:hAnsi="Times New Roman"/>
          <w:b/>
          <w:i/>
          <w:sz w:val="28"/>
          <w:szCs w:val="28"/>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2.2. Наименование органа, предоставляющего</w:t>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 xml:space="preserve"> </w:t>
      </w:r>
      <w:r>
        <w:rPr>
          <w:rFonts w:eastAsia="Times New Roman" w:cs="Times New Roman" w:ascii="Times New Roman" w:hAnsi="Times New Roman"/>
          <w:b/>
          <w:color w:themeColor="text1" w:val="000000"/>
          <w:sz w:val="28"/>
          <w:szCs w:val="28"/>
          <w:lang w:eastAsia="ru-RU"/>
        </w:rPr>
        <w:t>муниципальную услугу</w:t>
      </w:r>
    </w:p>
    <w:p>
      <w:pPr>
        <w:pStyle w:val="Normal"/>
        <w:widowControl w:val="false"/>
        <w:ind w:firstLine="708" w:right="-1"/>
        <w:jc w:val="both"/>
        <w:rPr>
          <w:rFonts w:ascii="Times New Roman" w:hAnsi="Times New Roman"/>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eastAsia="Tahoma" w:ascii="Times New Roman" w:hAnsi="Times New Roman"/>
          <w:sz w:val="28"/>
          <w:szCs w:val="28"/>
        </w:rPr>
        <w:t xml:space="preserve">управление архитектуры и градостроительства администрации муниципального образования Кореновский район </w:t>
      </w:r>
      <w:r>
        <w:rPr>
          <w:rFonts w:cs="Times New Roman" w:ascii="Times New Roman" w:hAnsi="Times New Roman"/>
          <w:sz w:val="28"/>
        </w:rPr>
        <w:t xml:space="preserve">(далее – </w:t>
      </w:r>
      <w:r>
        <w:rPr>
          <w:rFonts w:cs="Times New Roman" w:ascii="Times New Roman" w:hAnsi="Times New Roman"/>
          <w:color w:val="000000"/>
          <w:sz w:val="28"/>
        </w:rPr>
        <w:t>управление уполномоченного</w:t>
      </w:r>
      <w:r>
        <w:rPr>
          <w:rFonts w:cs="Times New Roman" w:ascii="Times New Roman" w:hAnsi="Times New Roman"/>
          <w:sz w:val="28"/>
        </w:rPr>
        <w:t xml:space="preserve"> органа).</w:t>
      </w:r>
    </w:p>
    <w:p>
      <w:pPr>
        <w:pStyle w:val="Normal"/>
        <w:widowControl w:val="false"/>
        <w:ind w:firstLine="708" w:right="-1"/>
        <w:jc w:val="both"/>
        <w:rPr/>
      </w:pPr>
      <w:r>
        <w:rPr>
          <w:rStyle w:val="FontStyle63"/>
          <w:sz w:val="28"/>
          <w:szCs w:val="28"/>
        </w:rPr>
        <w:t xml:space="preserve">2.2.2 В предоставлении муниципальной услуги принимают участие: </w:t>
      </w:r>
    </w:p>
    <w:p>
      <w:pPr>
        <w:pStyle w:val="Normal"/>
        <w:widowControl w:val="false"/>
        <w:ind w:firstLine="708" w:right="-1"/>
        <w:jc w:val="both"/>
        <w:rPr/>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708" w:right="-1"/>
        <w:jc w:val="both"/>
        <w:rPr>
          <w:rFonts w:ascii="Times New Roman" w:hAnsi="Times New Roman"/>
        </w:rPr>
      </w:pPr>
      <w:r>
        <w:rPr>
          <w:rFonts w:cs="Times New Roman" w:ascii="Times New Roman" w:hAnsi="Times New Roman"/>
          <w:sz w:val="28"/>
          <w:szCs w:val="28"/>
        </w:rPr>
        <w:t>2.2.3. В процессе предоставления муниципальной услуги уполномоченный орган взаимодействует с:</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Федеральной налоговой службой Российской Федерации </w:t>
      </w:r>
      <w:r>
        <w:rPr>
          <w:rFonts w:cs="Times New Roman" w:ascii="Times New Roman" w:hAnsi="Times New Roman"/>
          <w:color w:val="000000"/>
          <w:sz w:val="28"/>
          <w:szCs w:val="28"/>
          <w:lang w:eastAsia="ru-RU"/>
        </w:rPr>
        <w:t>- межрайонной инспекцией ФНС России № 14 по Краснодарскому краю;</w:t>
      </w:r>
    </w:p>
    <w:p>
      <w:pPr>
        <w:pStyle w:val="Normal"/>
        <w:ind w:firstLine="709"/>
        <w:jc w:val="both"/>
        <w:rPr>
          <w:rFonts w:ascii="Times New Roman" w:hAnsi="Times New Roman"/>
        </w:rPr>
      </w:pPr>
      <w:r>
        <w:rPr>
          <w:rFonts w:cs="Times New Roman" w:ascii="Times New Roman" w:hAnsi="Times New Roman"/>
          <w:color w:val="000000"/>
          <w:sz w:val="28"/>
          <w:szCs w:val="28"/>
        </w:rPr>
        <w:t>Управлением Федеральной службы государственной регистрации, кадастра и картографии по Краснодарскому краю;</w:t>
      </w:r>
    </w:p>
    <w:p>
      <w:pPr>
        <w:pStyle w:val="Normal"/>
        <w:ind w:firstLine="709"/>
        <w:jc w:val="both"/>
        <w:rPr>
          <w:rFonts w:ascii="Times New Roman" w:hAnsi="Times New Roman"/>
        </w:rPr>
      </w:pPr>
      <w:r>
        <w:rPr>
          <w:rFonts w:cs="Times New Roman" w:ascii="Times New Roman" w:hAnsi="Times New Roman"/>
          <w:color w:val="000000"/>
          <w:sz w:val="28"/>
          <w:szCs w:val="28"/>
        </w:rPr>
        <w:t>Кореновским филиалом ФГБУ «ФКП Росреестра» по Краснодарскому краю.</w:t>
      </w:r>
    </w:p>
    <w:p>
      <w:pPr>
        <w:pStyle w:val="Normal"/>
        <w:widowControl w:val="false"/>
        <w:ind w:firstLine="708" w:right="-1"/>
        <w:jc w:val="both"/>
        <w:rPr/>
      </w:pPr>
      <w:r>
        <w:rPr>
          <w:rFonts w:cs="Times New Roman" w:ascii="Times New Roman" w:hAnsi="Times New Roman"/>
          <w:sz w:val="28"/>
        </w:rPr>
        <w:t xml:space="preserve">2.2.4. При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09" w:right="-1"/>
        <w:jc w:val="both"/>
        <w:rPr>
          <w:rFonts w:ascii="Times New Roman" w:hAnsi="Times New Roman"/>
        </w:rPr>
      </w:pPr>
      <w:r>
        <w:rPr>
          <w:rFonts w:cs="Times New Roman" w:ascii="Times New Roman" w:hAnsi="Times New Roman"/>
          <w:sz w:val="28"/>
        </w:rPr>
        <w:t xml:space="preserve">2.2.5. 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пунктом 2.9.1 </w:t>
      </w:r>
      <w:r>
        <w:rPr>
          <w:rFonts w:cs="Times New Roman" w:ascii="Times New Roman" w:hAnsi="Times New Roman"/>
          <w:sz w:val="28"/>
          <w:szCs w:val="28"/>
        </w:rPr>
        <w:t>административного</w:t>
      </w:r>
      <w:r>
        <w:rPr>
          <w:rFonts w:eastAsia="Times New Roman" w:cs="Times New Roman" w:ascii="Times New Roman" w:hAnsi="Times New Roman"/>
          <w:sz w:val="28"/>
          <w:szCs w:val="28"/>
        </w:rPr>
        <w:t xml:space="preserve"> регламента.</w:t>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2.3. Результат предоставления муниципальной услуги</w:t>
      </w:r>
    </w:p>
    <w:p>
      <w:pPr>
        <w:pStyle w:val="Normal"/>
        <w:ind w:right="-1"/>
        <w:rPr>
          <w:rFonts w:ascii="Times New Roman" w:hAnsi="Times New Roman"/>
        </w:rPr>
      </w:pPr>
      <w:r>
        <w:rPr>
          <w:rFonts w:cs="Times New Roman" w:ascii="Times New Roman" w:hAnsi="Times New Roman"/>
          <w:i/>
          <w:sz w:val="28"/>
          <w:szCs w:val="28"/>
        </w:rPr>
        <w:tab/>
      </w:r>
    </w:p>
    <w:p>
      <w:pPr>
        <w:pStyle w:val="Normal"/>
        <w:ind w:right="-1"/>
        <w:jc w:val="both"/>
        <w:rPr>
          <w:rFonts w:ascii="Times New Roman" w:hAnsi="Times New Roman"/>
        </w:rPr>
      </w:pPr>
      <w:r>
        <w:rPr>
          <w:rFonts w:cs="Times New Roman" w:ascii="Times New Roman" w:hAnsi="Times New Roman"/>
          <w:sz w:val="28"/>
          <w:szCs w:val="28"/>
        </w:rPr>
        <w:tab/>
        <w:t>2.3.1. Результатом предоставления муниципальной услуги являются:</w:t>
      </w:r>
    </w:p>
    <w:p>
      <w:pPr>
        <w:pStyle w:val="ListParagraph"/>
        <w:ind w:firstLine="709" w:left="0" w:right="-1"/>
        <w:jc w:val="both"/>
        <w:rPr>
          <w:rFonts w:ascii="Times New Roman" w:hAnsi="Times New Roman"/>
        </w:rPr>
      </w:pPr>
      <w:r>
        <w:rPr>
          <w:rFonts w:eastAsia="Times New Roman" w:cs="Times New Roman" w:ascii="Times New Roman" w:hAnsi="Times New Roman"/>
          <w:sz w:val="28"/>
          <w:szCs w:val="28"/>
        </w:rPr>
        <w:t xml:space="preserve">2.3.1.1. Для варианта  </w:t>
      </w:r>
      <w:r>
        <w:rPr>
          <w:rFonts w:eastAsia="Times New Roman" w:cs="Times New Roman" w:ascii="Times New Roman" w:hAnsi="Times New Roman"/>
          <w:color w:themeColor="text1" w:val="000000"/>
          <w:sz w:val="28"/>
          <w:szCs w:val="28"/>
        </w:rPr>
        <w:t>«</w:t>
      </w:r>
      <w:r>
        <w:rPr>
          <w:rFonts w:cs="Times New Roman" w:ascii="Times New Roman" w:hAnsi="Times New Roman"/>
          <w:color w:themeColor="text1" w:val="000000"/>
          <w:sz w:val="28"/>
          <w:szCs w:val="28"/>
        </w:rPr>
        <w:t xml:space="preserve">Выдача  разрешения на строительство объекта капитального строительства» (далее – вариант </w:t>
      </w:r>
      <w:r>
        <w:rPr>
          <w:rFonts w:eastAsia="Times New Roman" w:cs="Times New Roman" w:ascii="Times New Roman" w:hAnsi="Times New Roman"/>
          <w:color w:themeColor="text1" w:val="000000"/>
          <w:sz w:val="28"/>
          <w:szCs w:val="28"/>
          <w:lang w:val="en-US"/>
        </w:rPr>
        <w:t>I</w:t>
      </w:r>
      <w:r>
        <w:rPr>
          <w:rFonts w:eastAsia="Times New Roman" w:cs="Times New Roman" w:ascii="Times New Roman" w:hAnsi="Times New Roman"/>
          <w:color w:themeColor="text1" w:val="000000"/>
          <w:sz w:val="28"/>
          <w:szCs w:val="28"/>
        </w:rPr>
        <w:t>)</w:t>
      </w:r>
      <w:r>
        <w:rPr>
          <w:rFonts w:cs="Times New Roman" w:ascii="Times New Roman" w:hAnsi="Times New Roman"/>
          <w:color w:themeColor="text1"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right="-1"/>
        <w:jc w:val="both"/>
        <w:rPr/>
      </w:pPr>
      <w:r>
        <w:rPr>
          <w:rFonts w:cs="Times New Roman" w:ascii="Times New Roman" w:hAnsi="Times New Roman"/>
          <w:sz w:val="28"/>
          <w:szCs w:val="28"/>
        </w:rPr>
        <w:tab/>
      </w:r>
      <w:r>
        <w:rPr>
          <w:rFonts w:cs="Times New Roman" w:ascii="Times New Roman" w:hAnsi="Times New Roman"/>
          <w:color w:val="000000"/>
          <w:sz w:val="28"/>
          <w:szCs w:val="28"/>
        </w:rPr>
        <w:t>-</w:t>
      </w:r>
      <w:r>
        <w:rPr>
          <w:rFonts w:ascii="Times New Roman" w:hAnsi="Times New Roman"/>
          <w:color w:val="000000"/>
          <w:sz w:val="28"/>
          <w:szCs w:val="28"/>
        </w:rPr>
        <w:t xml:space="preserve"> разрешение на строительство объекта капитального строительства, по форме утвержденной </w:t>
      </w:r>
      <w:hyperlink r:id="rId3">
        <w:r>
          <w:rPr>
            <w:rStyle w:val="Style13"/>
            <w:rFonts w:ascii="Times New Roman" w:hAnsi="Times New Roman"/>
            <w:color w:val="000000"/>
            <w:sz w:val="28"/>
            <w:szCs w:val="28"/>
          </w:rPr>
          <w:t>приказом</w:t>
        </w:r>
      </w:hyperlink>
      <w:r>
        <w:rPr>
          <w:rFonts w:ascii="Times New Roman" w:hAnsi="Times New Roman"/>
          <w:color w:val="000000"/>
          <w:sz w:val="28"/>
          <w:szCs w:val="28"/>
        </w:rPr>
        <w:t xml:space="preserve"> Министерства строительства и жилищно-коммунального хозяйства Российской Федерации от 03.06.2022 N 446/пр "Об утверждении формы разрешения на строительство и формы разрешения на ввод объекта в эксплуатацию" (далее - разрешение на строительство);</w:t>
      </w:r>
    </w:p>
    <w:p>
      <w:pPr>
        <w:pStyle w:val="11"/>
        <w:ind w:firstLine="709" w:right="-1"/>
        <w:jc w:val="both"/>
        <w:rPr/>
      </w:pPr>
      <w:r>
        <w:rPr>
          <w:color w:val="auto"/>
          <w:sz w:val="28"/>
          <w:szCs w:val="28"/>
          <w:lang w:eastAsia="ar-SA" w:bidi="ar-SA"/>
        </w:rPr>
        <w:t xml:space="preserve">- мотивированный письменный отказ в </w:t>
      </w:r>
      <w:r>
        <w:rPr>
          <w:color w:val="auto"/>
          <w:sz w:val="28"/>
          <w:szCs w:val="28"/>
        </w:rPr>
        <w:t xml:space="preserve"> выдаче разрешения на </w:t>
      </w:r>
      <w:r>
        <w:rPr>
          <w:sz w:val="28"/>
          <w:szCs w:val="28"/>
        </w:rPr>
        <w:t>строительство</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w:t>
      </w:r>
      <w:r>
        <w:rPr>
          <w:rStyle w:val="FontStyle58"/>
          <w:color w:val="auto"/>
          <w:sz w:val="28"/>
          <w:szCs w:val="28"/>
        </w:rPr>
        <w:t xml:space="preserve">, в случае наличия оснований </w:t>
      </w:r>
    </w:p>
    <w:p>
      <w:pPr>
        <w:pStyle w:val="11"/>
        <w:ind w:hanging="0" w:right="-1"/>
        <w:jc w:val="both"/>
        <w:rPr/>
      </w:pPr>
      <w:r>
        <w:rPr>
          <w:rStyle w:val="FontStyle58"/>
          <w:color w:val="auto"/>
          <w:sz w:val="28"/>
          <w:szCs w:val="28"/>
        </w:rPr>
        <w:t>для отказа в предоставлении муниципальной услуги, указанных в подразделе 2.10 раздела 2 настоящего административного регламента.</w:t>
      </w:r>
      <w:r>
        <w:rPr>
          <w:color w:val="FF0000"/>
          <w:sz w:val="28"/>
          <w:szCs w:val="28"/>
        </w:rPr>
        <w:t xml:space="preserve"> </w:t>
      </w:r>
    </w:p>
    <w:p>
      <w:pPr>
        <w:pStyle w:val="11"/>
        <w:ind w:firstLine="708" w:right="-1"/>
        <w:jc w:val="both"/>
        <w:rPr/>
      </w:pPr>
      <w:r>
        <w:rPr>
          <w:rFonts w:eastAsia="Times New Roman"/>
          <w:color w:val="auto"/>
          <w:sz w:val="28"/>
          <w:szCs w:val="28"/>
        </w:rPr>
        <w:t xml:space="preserve">2.3.1.2. </w:t>
      </w:r>
      <w:r>
        <w:rPr>
          <w:rFonts w:eastAsia="Times New Roman"/>
          <w:color w:themeColor="text1" w:val="000000"/>
          <w:sz w:val="28"/>
          <w:szCs w:val="28"/>
        </w:rPr>
        <w:t xml:space="preserve">Для варианта </w:t>
      </w:r>
      <w:r>
        <w:rPr>
          <w:rStyle w:val="FontStyle63"/>
          <w:color w:themeColor="text1" w:val="000000"/>
          <w:sz w:val="28"/>
          <w:szCs w:val="28"/>
        </w:rPr>
        <w:t xml:space="preserve">«Внесение изменений в </w:t>
      </w:r>
      <w:r>
        <w:rPr>
          <w:color w:themeColor="text1" w:val="000000"/>
          <w:sz w:val="28"/>
          <w:szCs w:val="28"/>
        </w:rPr>
        <w:t>разрешение на строительство</w:t>
      </w:r>
      <w:r>
        <w:rPr>
          <w:color w:val="22272F"/>
          <w:sz w:val="28"/>
          <w:szCs w:val="28"/>
          <w:shd w:fill="FFFFFF" w:val="clear"/>
        </w:rPr>
        <w:t xml:space="preserve"> </w:t>
      </w:r>
      <w:r>
        <w:rPr>
          <w:color w:val="000000"/>
          <w:sz w:val="28"/>
          <w:szCs w:val="28"/>
          <w:shd w:fill="FFFFFF" w:val="clear"/>
        </w:rPr>
        <w:t>(в том числе на отдельные этапы строительства, реконструкции объекта капитального строительства)»</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w:t>
      </w:r>
    </w:p>
    <w:p>
      <w:pPr>
        <w:pStyle w:val="Normal"/>
        <w:ind w:firstLine="708" w:right="-1"/>
        <w:jc w:val="both"/>
        <w:rPr>
          <w:rFonts w:ascii="Times New Roman" w:hAnsi="Times New Roman"/>
        </w:rPr>
      </w:pPr>
      <w:r>
        <w:rPr>
          <w:rFonts w:cs="Times New Roman" w:ascii="Times New Roman" w:hAnsi="Times New Roman"/>
          <w:color w:val="000000"/>
          <w:sz w:val="28"/>
          <w:szCs w:val="28"/>
        </w:rPr>
        <w:t>-</w:t>
      </w:r>
      <w:r>
        <w:rPr>
          <w:rFonts w:ascii="Times New Roman" w:hAnsi="Times New Roman"/>
          <w:color w:val="000000"/>
          <w:sz w:val="28"/>
          <w:szCs w:val="28"/>
        </w:rPr>
        <w:t xml:space="preserve"> разрешение на строительство</w:t>
      </w:r>
      <w:r>
        <w:rPr>
          <w:rFonts w:ascii="Times New Roman" w:hAnsi="Times New Roman"/>
          <w:color w:val="000000"/>
          <w:sz w:val="28"/>
          <w:szCs w:val="28"/>
          <w:shd w:fill="FFFFFF" w:val="clear"/>
        </w:rPr>
        <w:t>, ранее выданное, в котором указаны дата и номер разрешения на строительство и дата внесения изменений в разрешение на строительство</w:t>
      </w:r>
      <w:r>
        <w:rPr>
          <w:rFonts w:cs="Times New Roman" w:ascii="Times New Roman" w:hAnsi="Times New Roman"/>
          <w:color w:val="000000"/>
          <w:sz w:val="28"/>
          <w:szCs w:val="28"/>
        </w:rPr>
        <w:t>;</w:t>
      </w:r>
    </w:p>
    <w:p>
      <w:pPr>
        <w:pStyle w:val="11"/>
        <w:jc w:val="both"/>
        <w:rPr/>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 </w:t>
      </w:r>
      <w:r>
        <w:rPr>
          <w:color w:val="auto"/>
          <w:sz w:val="28"/>
          <w:szCs w:val="28"/>
        </w:rPr>
        <w:t>выдаче разрешения на строительство</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 xml:space="preserve">в случае наличия оснований для отказа в предоставлении муниципальной услуги, указанных в пункте </w:t>
      </w:r>
      <w:r>
        <w:rPr>
          <w:rStyle w:val="FontStyle58"/>
          <w:color w:val="000000"/>
          <w:sz w:val="28"/>
          <w:szCs w:val="28"/>
        </w:rPr>
        <w:t>2.10. подраздела 2.10 раздела 2</w:t>
      </w:r>
      <w:r>
        <w:rPr>
          <w:rStyle w:val="FontStyle58"/>
          <w:color w:val="FF0000"/>
          <w:sz w:val="28"/>
          <w:szCs w:val="28"/>
        </w:rPr>
        <w:t xml:space="preserve"> </w:t>
      </w:r>
      <w:r>
        <w:rPr>
          <w:rStyle w:val="FontStyle58"/>
          <w:color w:val="auto"/>
          <w:sz w:val="28"/>
          <w:szCs w:val="28"/>
        </w:rPr>
        <w:t>настоящего административного регламента.</w:t>
      </w:r>
    </w:p>
    <w:p>
      <w:pPr>
        <w:pStyle w:val="Normal"/>
        <w:widowControl w:val="false"/>
        <w:ind w:firstLine="708" w:right="-1"/>
        <w:jc w:val="both"/>
        <w:rPr/>
      </w:pPr>
      <w:r>
        <w:rPr>
          <w:rFonts w:eastAsia="Times New Roman" w:cs="Times New Roman" w:ascii="Times New Roman" w:hAnsi="Times New Roman"/>
          <w:sz w:val="28"/>
          <w:szCs w:val="28"/>
        </w:rPr>
        <w:t xml:space="preserve">2.3.1.3.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Normal"/>
        <w:ind w:firstLine="708" w:right="-1"/>
        <w:jc w:val="both"/>
        <w:rPr>
          <w:rFonts w:ascii="Times New Roman" w:hAnsi="Times New Roman"/>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w:t>
      </w:r>
      <w:r>
        <w:rPr>
          <w:rFonts w:ascii="Times New Roman" w:hAnsi="Times New Roman"/>
          <w:sz w:val="28"/>
          <w:szCs w:val="28"/>
        </w:rPr>
        <w:t>взамен ранее выданного документа, являющегося результатом предоставления муниципальной услуги;</w:t>
      </w:r>
    </w:p>
    <w:p>
      <w:pPr>
        <w:pStyle w:val="11"/>
        <w:jc w:val="both"/>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Pr>
          <w:rStyle w:val="Style14"/>
          <w:color w:val="auto"/>
          <w:sz w:val="28"/>
          <w:szCs w:val="28"/>
          <w:lang w:eastAsia="ru-RU"/>
        </w:rPr>
        <w:t xml:space="preserve">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rPr>
        <w:t>2.3.1.4. Для варианта</w:t>
      </w:r>
      <w:r>
        <w:rPr>
          <w:rFonts w:cs="Times New Roman" w:ascii="Times New Roman" w:hAnsi="Times New Roman"/>
          <w:sz w:val="28"/>
          <w:szCs w:val="28"/>
        </w:rPr>
        <w:t xml:space="preserve"> «Выдача (отказ в выдаче) дубликата, выданного по результатам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i/>
          <w:sz w:val="28"/>
          <w:szCs w:val="28"/>
        </w:rPr>
        <w:t>:</w:t>
      </w:r>
    </w:p>
    <w:p>
      <w:pPr>
        <w:pStyle w:val="Pboth"/>
        <w:spacing w:beforeAutospacing="0" w:before="0" w:afterAutospacing="0" w:after="0"/>
        <w:ind w:firstLine="709" w:right="-1"/>
        <w:jc w:val="both"/>
        <w:rPr/>
      </w:pPr>
      <w:r>
        <w:rPr>
          <w:sz w:val="28"/>
          <w:szCs w:val="28"/>
        </w:rPr>
        <w:t>-дубликат разрешения на строительство(далее – дубликат);</w:t>
      </w:r>
    </w:p>
    <w:p>
      <w:pPr>
        <w:pStyle w:val="11"/>
        <w:jc w:val="both"/>
        <w:rPr/>
      </w:pPr>
      <w:r>
        <w:rPr>
          <w:color w:val="auto"/>
          <w:sz w:val="28"/>
          <w:szCs w:val="28"/>
          <w:lang w:eastAsia="ar-SA" w:bidi="ar-SA"/>
        </w:rPr>
        <w:t xml:space="preserve">- мотивированный письменный отказ выдаче дубликата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widowControl w:val="false"/>
        <w:ind w:firstLine="708" w:right="-1"/>
        <w:jc w:val="both"/>
        <w:rPr>
          <w:rFonts w:ascii="Times New Roman" w:hAnsi="Times New Roman"/>
        </w:rPr>
      </w:pPr>
      <w:r>
        <w:rPr>
          <w:rFonts w:cs="Times New Roman" w:ascii="Times New Roman" w:hAnsi="Times New Roman"/>
          <w:sz w:val="28"/>
          <w:szCs w:val="28"/>
        </w:rPr>
        <w:t>2.3.2. Результаты муниципальной услуги могут быть получены:</w:t>
      </w:r>
    </w:p>
    <w:p>
      <w:pPr>
        <w:pStyle w:val="Normal"/>
        <w:widowControl w:val="false"/>
        <w:ind w:firstLine="708" w:right="-1"/>
        <w:jc w:val="both"/>
        <w:rPr>
          <w:rFonts w:ascii="Times New Roman" w:hAnsi="Times New Roman"/>
        </w:rPr>
      </w:pPr>
      <w:r>
        <w:rPr>
          <w:rFonts w:cs="Times New Roman" w:ascii="Times New Roman" w:hAnsi="Times New Roman"/>
          <w:color w:themeColor="text1" w:val="000000"/>
          <w:sz w:val="28"/>
          <w:szCs w:val="28"/>
        </w:rPr>
        <w:t xml:space="preserve">в случае обращения за получением муниципальной услуги через </w:t>
      </w:r>
      <w:r>
        <w:rPr>
          <w:rFonts w:cs="Times New Roman" w:ascii="Times New Roman" w:hAnsi="Times New Roman"/>
          <w:color w:themeColor="text1"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w:t>
      </w:r>
      <w:r>
        <w:rPr>
          <w:rFonts w:cs="Times New Roman" w:ascii="Times New Roman" w:hAnsi="Times New Roman"/>
          <w:color w:themeColor="text1" w:val="000000"/>
          <w:lang w:eastAsia="ru-RU"/>
        </w:rPr>
        <w:t xml:space="preserve"> </w:t>
      </w:r>
      <w:r>
        <w:rPr>
          <w:rFonts w:cs="Times New Roman" w:ascii="Times New Roman" w:hAnsi="Times New Roman"/>
          <w:color w:themeColor="text1" w:val="000000"/>
          <w:sz w:val="28"/>
          <w:szCs w:val="28"/>
          <w:lang w:eastAsia="ru-RU"/>
        </w:rPr>
        <w:t>(www.gosuslugi.ru)</w:t>
      </w:r>
      <w:r>
        <w:rPr>
          <w:rFonts w:cs="Times New Roman" w:ascii="Times New Roman" w:hAnsi="Times New Roman"/>
          <w:color w:themeColor="text1" w:val="000000"/>
          <w:lang w:eastAsia="ru-RU"/>
        </w:rPr>
        <w:t xml:space="preserve"> </w:t>
      </w:r>
      <w:r>
        <w:rPr>
          <w:rFonts w:cs="Times New Roman" w:ascii="Times New Roman" w:hAnsi="Times New Roman"/>
          <w:color w:themeColor="text1" w:val="000000"/>
          <w:sz w:val="28"/>
          <w:szCs w:val="28"/>
          <w:lang w:eastAsia="ru-RU"/>
        </w:rPr>
        <w:t xml:space="preserve"> (далее – Единый портал, ЕПГУ) – на Едином портале, ЕПГУ </w:t>
      </w:r>
      <w:r>
        <w:rPr>
          <w:rFonts w:ascii="Times New Roman" w:hAnsi="Times New Roman"/>
          <w:color w:themeColor="text1" w:val="000000"/>
          <w:sz w:val="28"/>
          <w:szCs w:val="28"/>
        </w:rPr>
        <w:t>посредством  «Личного кабинета»</w:t>
      </w:r>
      <w:r>
        <w:rPr>
          <w:rFonts w:ascii="Times New Roman" w:hAnsi="Times New Roman"/>
          <w:b/>
          <w:color w:themeColor="text1" w:val="000000"/>
          <w:sz w:val="28"/>
          <w:szCs w:val="28"/>
        </w:rPr>
        <w:t>;</w:t>
      </w:r>
    </w:p>
    <w:p>
      <w:pPr>
        <w:pStyle w:val="Normal"/>
        <w:widowControl w:val="false"/>
        <w:ind w:firstLine="708" w:right="-1"/>
        <w:jc w:val="both"/>
        <w:rPr/>
      </w:pPr>
      <w:r>
        <w:rPr>
          <w:rFonts w:cs="Times New Roman" w:ascii="Times New Roman" w:hAnsi="Times New Roman"/>
          <w:sz w:val="28"/>
          <w:szCs w:val="28"/>
        </w:rPr>
        <w:t xml:space="preserve">в случае обращения за получением муниципальной услуги через </w:t>
      </w:r>
      <w:r>
        <w:rPr>
          <w:rFonts w:cs="Times New Roman" w:ascii="Times New Roman" w:hAnsi="Times New Roman"/>
          <w:color w:themeColor="text1" w:val="000000"/>
          <w:sz w:val="28"/>
          <w:szCs w:val="28"/>
        </w:rPr>
        <w:t>портал государственных и муниципальных услуг (функций) Краснодарского края (</w:t>
      </w:r>
      <w:hyperlink r:id="rId4">
        <w:r>
          <w:rPr>
            <w:rStyle w:val="Hyperlink"/>
            <w:rFonts w:cs="Times New Roman" w:ascii="Times New Roman" w:hAnsi="Times New Roman"/>
            <w:color w:themeColor="text1" w:val="000000"/>
            <w:sz w:val="28"/>
            <w:szCs w:val="28"/>
          </w:rPr>
          <w:t>www.pgu.krasnodar.ru</w:t>
        </w:r>
      </w:hyperlink>
      <w:r>
        <w:rPr>
          <w:rFonts w:cs="Times New Roman" w:ascii="Times New Roman" w:hAnsi="Times New Roman"/>
          <w:color w:themeColor="text1" w:val="000000"/>
          <w:sz w:val="28"/>
          <w:szCs w:val="28"/>
        </w:rPr>
        <w:t xml:space="preserve">) (далее </w:t>
        <w:softHyphen/>
        <w:t xml:space="preserve"> Единый и Региональный портал, РПГУ) — на Едином и </w:t>
      </w:r>
      <w:r>
        <w:rPr>
          <w:rFonts w:cs="Times New Roman" w:ascii="Times New Roman" w:hAnsi="Times New Roman"/>
          <w:color w:val="000000"/>
          <w:sz w:val="28"/>
          <w:szCs w:val="28"/>
        </w:rPr>
        <w:t>Региональном портале, РПГУ</w:t>
      </w:r>
      <w:r>
        <w:rPr>
          <w:rFonts w:cs="Times New Roman" w:ascii="Times New Roman" w:hAnsi="Times New Roman"/>
          <w:color w:themeColor="text1" w:val="000000"/>
          <w:sz w:val="28"/>
          <w:szCs w:val="28"/>
        </w:rPr>
        <w:t xml:space="preserve"> </w:t>
      </w:r>
      <w:r>
        <w:rPr>
          <w:rFonts w:ascii="Times New Roman" w:hAnsi="Times New Roman"/>
          <w:sz w:val="28"/>
          <w:szCs w:val="28"/>
        </w:rPr>
        <w:t>посредством  «Личного кабинета»</w:t>
      </w:r>
      <w:r>
        <w:rPr>
          <w:rFonts w:ascii="Times New Roman" w:hAnsi="Times New Roman"/>
          <w:b/>
          <w:sz w:val="28"/>
          <w:szCs w:val="28"/>
        </w:rPr>
        <w:t>;</w:t>
      </w:r>
    </w:p>
    <w:p>
      <w:pPr>
        <w:pStyle w:val="ConsPlusTitle1"/>
        <w:numPr>
          <w:ilvl w:val="0"/>
          <w:numId w:val="0"/>
        </w:numPr>
        <w:ind w:firstLine="708" w:left="0" w:right="-1"/>
        <w:jc w:val="both"/>
        <w:outlineLvl w:val="2"/>
        <w:rPr>
          <w:rFonts w:ascii="Times New Roman" w:hAnsi="Times New Roman"/>
        </w:rPr>
      </w:pPr>
      <w:r>
        <w:rPr>
          <w:rFonts w:ascii="Times New Roman" w:hAnsi="Times New Roman"/>
          <w:b w:val="false"/>
          <w:color w:val="auto"/>
          <w:sz w:val="28"/>
          <w:szCs w:val="28"/>
        </w:rPr>
        <w:t xml:space="preserve">в случае обращения за получением муниципальной услуги через </w:t>
      </w:r>
      <w:r>
        <w:rPr>
          <w:rFonts w:ascii="Times New Roman" w:hAnsi="Times New Roman"/>
          <w:b w:val="false"/>
          <w:sz w:val="28"/>
          <w:szCs w:val="28"/>
        </w:rPr>
        <w:t>МФЦ</w:t>
      </w:r>
      <w:r>
        <w:rPr>
          <w:rFonts w:ascii="Times New Roman" w:hAnsi="Times New Roman"/>
          <w:b w:val="false"/>
          <w:color w:val="auto"/>
          <w:sz w:val="28"/>
          <w:szCs w:val="28"/>
        </w:rPr>
        <w:t xml:space="preserve">, в том числе по экстерриториальному принципу, – непосредственно </w:t>
      </w:r>
      <w:r>
        <w:rPr>
          <w:rFonts w:ascii="Times New Roman" w:hAnsi="Times New Roman"/>
          <w:b w:val="false"/>
          <w:sz w:val="28"/>
          <w:szCs w:val="28"/>
        </w:rPr>
        <w:t>в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false"/>
          <w:sz w:val="28"/>
          <w:szCs w:val="28"/>
        </w:rPr>
        <w:t>(в том числе посредством почтового отправления)</w:t>
      </w:r>
      <w:r>
        <w:rPr>
          <w:rFonts w:ascii="Times New Roman" w:hAnsi="Times New Roman"/>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firstLine="708" w:right="-1"/>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firstLine="708" w:right="-1"/>
        <w:jc w:val="both"/>
        <w:rPr>
          <w:rFonts w:ascii="Times New Roman" w:hAnsi="Times New Roman"/>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firstLine="709" w:right="-1"/>
        <w:jc w:val="both"/>
        <w:rPr>
          <w:rFonts w:ascii="Times New Roman" w:hAnsi="Times New Roman"/>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firstLine="567" w:right="-1"/>
        <w:jc w:val="both"/>
        <w:rPr>
          <w:rFonts w:ascii="Times New Roman" w:hAnsi="Times New Roman"/>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2.4. Срок предоставления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widowControl w:val="false"/>
        <w:ind w:firstLine="708" w:right="-1"/>
        <w:jc w:val="both"/>
        <w:rPr>
          <w:rFonts w:ascii="Times New Roman" w:hAnsi="Times New Roman"/>
        </w:rPr>
      </w:pPr>
      <w:r>
        <w:rPr>
          <w:rFonts w:cs="Times New Roman" w:ascii="Times New Roman" w:hAnsi="Times New Roman"/>
          <w:sz w:val="28"/>
        </w:rPr>
        <w:t xml:space="preserve">2.4.1.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sz w:val="28"/>
        </w:rPr>
        <w:t xml:space="preserve"> 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themeColor="text1" w:val="000000"/>
          <w:sz w:val="28"/>
        </w:rPr>
        <w:t xml:space="preserve">не более </w:t>
      </w:r>
      <w:r>
        <w:rPr>
          <w:rFonts w:cs="Times New Roman" w:ascii="Times New Roman" w:hAnsi="Times New Roman"/>
          <w:sz w:val="28"/>
        </w:rPr>
        <w:t xml:space="preserve">чем 5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color w:val="FF0000"/>
          <w:sz w:val="24"/>
          <w:szCs w:val="24"/>
        </w:rPr>
        <w:t xml:space="preserve"> </w:t>
      </w:r>
      <w:r>
        <w:rPr>
          <w:rFonts w:cs="Times New Roman" w:ascii="Times New Roman" w:hAnsi="Times New Roman"/>
          <w:sz w:val="28"/>
        </w:rPr>
        <w:t>документов и (или) информации, необходимых для предоставления муниципальной услуги;</w:t>
      </w:r>
    </w:p>
    <w:p>
      <w:pPr>
        <w:pStyle w:val="Normal"/>
        <w:ind w:firstLine="567"/>
        <w:jc w:val="both"/>
        <w:rPr>
          <w:rFonts w:ascii="Times New Roman" w:hAnsi="Times New Roman"/>
        </w:rPr>
      </w:pPr>
      <w:r>
        <w:rPr>
          <w:rFonts w:cs="Times New Roman" w:ascii="Times New Roman" w:hAnsi="Times New Roman"/>
          <w:sz w:val="28"/>
        </w:rPr>
        <w:t xml:space="preserve">2.4.2 </w:t>
      </w:r>
      <w:r>
        <w:rPr>
          <w:rFonts w:eastAsia="Tahoma" w:cs="Times New Roman" w:ascii="Times New Roman" w:hAnsi="Times New Roman"/>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 в течение 30 дней со дня поступления в уполномоченный орган указанного заявления.</w:t>
      </w:r>
    </w:p>
    <w:p>
      <w:pPr>
        <w:pStyle w:val="Normal"/>
        <w:ind w:firstLine="709"/>
        <w:jc w:val="both"/>
        <w:rPr>
          <w:rFonts w:ascii="Times New Roman" w:hAnsi="Times New Roman"/>
        </w:rPr>
      </w:pPr>
      <w:r>
        <w:rPr>
          <w:rFonts w:cs="Times New Roman" w:ascii="Times New Roman" w:hAnsi="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rPr>
      </w:pPr>
      <w:r>
        <w:rPr>
          <w:rFonts w:cs="Times New Roman" w:ascii="Times New Roman" w:hAnsi="Times New Roman"/>
          <w:sz w:val="28"/>
          <w:szCs w:val="28"/>
        </w:rPr>
        <w:t xml:space="preserve">- на Едином и </w:t>
      </w:r>
      <w:r>
        <w:rPr>
          <w:rFonts w:cs="Times New Roman" w:ascii="Times New Roman" w:hAnsi="Times New Roman"/>
          <w:color w:val="000000"/>
          <w:sz w:val="28"/>
          <w:szCs w:val="28"/>
        </w:rPr>
        <w:t>Региональном  портале;</w:t>
      </w:r>
    </w:p>
    <w:p>
      <w:pPr>
        <w:pStyle w:val="Normal"/>
        <w:ind w:firstLine="708"/>
        <w:jc w:val="both"/>
        <w:rPr>
          <w:rFonts w:ascii="Times New Roman" w:hAnsi="Times New Roman"/>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709" w:right="-1"/>
        <w:jc w:val="both"/>
        <w:rPr>
          <w:rFonts w:ascii="Times New Roman" w:hAnsi="Times New Roman"/>
        </w:rPr>
      </w:pPr>
      <w:r>
        <w:rPr>
          <w:rFonts w:cs="Times New Roman" w:ascii="Times New Roman" w:hAnsi="Times New Roman"/>
          <w:color w:themeColor="text1" w:val="000000"/>
          <w:sz w:val="28"/>
          <w:szCs w:val="28"/>
        </w:rPr>
        <w:t>2.4.</w:t>
      </w:r>
      <w:r>
        <w:rPr>
          <w:rFonts w:cs="Times New Roman" w:ascii="Times New Roman" w:hAnsi="Times New Roman"/>
          <w:sz w:val="28"/>
          <w:szCs w:val="28"/>
        </w:rPr>
        <w:t xml:space="preserve">4. </w:t>
      </w:r>
      <w:r>
        <w:rPr>
          <w:rFonts w:cs="Times New Roman" w:ascii="Times New Roman" w:hAnsi="Times New Roman"/>
          <w:color w:themeColor="text1" w:val="000000"/>
          <w:sz w:val="28"/>
          <w:szCs w:val="28"/>
        </w:rPr>
        <w:t xml:space="preserve">Срок приостановления предоставления муниципальной услуги по Вариантам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color w:themeColor="text1" w:val="000000"/>
          <w:sz w:val="28"/>
          <w:szCs w:val="28"/>
        </w:rPr>
        <w:t xml:space="preserve"> действующим законодательством Российской Федерации не предусмотрен.</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 xml:space="preserve">2.5. Правовые основания для предоставления </w:t>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rPr>
      </w:pPr>
      <w:r>
        <w:rPr>
          <w:rFonts w:cs="Times New Roman" w:ascii="Times New Roman" w:hAnsi="Times New Roman"/>
          <w:color w:themeColor="text1" w:val="000000"/>
          <w:sz w:val="28"/>
          <w:szCs w:val="28"/>
        </w:rPr>
        <w:tab/>
        <w:t>2.5.1. 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rPr>
      </w:pPr>
      <w:r>
        <w:rPr>
          <w:rFonts w:cs="Times New Roman" w:ascii="Times New Roman" w:hAnsi="Times New Roman"/>
          <w:color w:themeColor="text1" w:val="000000"/>
          <w:sz w:val="28"/>
          <w:szCs w:val="28"/>
        </w:rPr>
        <w:tab/>
        <w:t>- на официальном сайте  http: //www. korenovsk.ru;</w:t>
      </w:r>
    </w:p>
    <w:p>
      <w:pPr>
        <w:pStyle w:val="Heading2"/>
        <w:spacing w:before="0" w:after="0"/>
        <w:ind w:right="-1"/>
        <w:jc w:val="both"/>
        <w:rPr>
          <w:rFonts w:ascii="Times New Roman" w:hAnsi="Times New Roman"/>
        </w:rPr>
      </w:pPr>
      <w:r>
        <w:rPr>
          <w:rFonts w:cs="Times New Roman" w:ascii="Times New Roman" w:hAnsi="Times New Roman"/>
          <w:color w:themeColor="text1" w:val="000000"/>
          <w:sz w:val="28"/>
          <w:szCs w:val="28"/>
          <w:lang w:eastAsia="ar-SA"/>
        </w:rPr>
        <w:tab/>
        <w:t>- в Федеральном реестре http://ar.gov.ru/ru;</w:t>
      </w:r>
    </w:p>
    <w:p>
      <w:pPr>
        <w:pStyle w:val="Standard"/>
        <w:rPr/>
      </w:pPr>
      <w:r>
        <w:rPr>
          <w:color w:themeColor="text1" w:val="000000"/>
          <w:sz w:val="28"/>
          <w:szCs w:val="28"/>
          <w:lang w:eastAsia="ru-RU"/>
        </w:rPr>
        <w:t xml:space="preserve">- на Едином  портале </w:t>
      </w:r>
      <w:hyperlink r:id="rId5">
        <w:r>
          <w:rPr>
            <w:rStyle w:val="Hyperlink"/>
            <w:rFonts w:cs="Times New Roman"/>
            <w:color w:themeColor="text1" w:val="000000"/>
            <w:sz w:val="28"/>
            <w:szCs w:val="28"/>
            <w:u w:val="none"/>
          </w:rPr>
          <w:t>http://</w:t>
        </w:r>
        <w:r>
          <w:rPr>
            <w:rStyle w:val="Hyperlink"/>
            <w:color w:themeColor="text1" w:val="000000"/>
            <w:sz w:val="28"/>
            <w:szCs w:val="28"/>
            <w:u w:val="none"/>
            <w:lang w:eastAsia="ru-RU"/>
          </w:rPr>
          <w:t>gosuslugi.ru</w:t>
        </w:r>
      </w:hyperlink>
      <w:r>
        <w:rPr>
          <w:color w:themeColor="text1" w:val="000000"/>
          <w:sz w:val="28"/>
          <w:szCs w:val="28"/>
          <w:lang w:eastAsia="ru-RU"/>
        </w:rPr>
        <w:t xml:space="preserve">; </w:t>
      </w:r>
      <w:r>
        <w:rPr>
          <w:rFonts w:cs="Times New Roman"/>
          <w:b/>
          <w:i/>
          <w:color w:themeColor="text1" w:val="000000"/>
          <w:sz w:val="26"/>
          <w:szCs w:val="26"/>
        </w:rPr>
        <w:t xml:space="preserve"> </w:t>
      </w:r>
    </w:p>
    <w:p>
      <w:pPr>
        <w:pStyle w:val="Normal"/>
        <w:ind w:right="-1"/>
        <w:jc w:val="both"/>
        <w:rPr>
          <w:rFonts w:ascii="Times New Roman" w:hAnsi="Times New Roman"/>
        </w:rPr>
      </w:pPr>
      <w:r>
        <w:rPr>
          <w:rFonts w:cs="Times New Roman" w:ascii="Times New Roman" w:hAnsi="Times New Roman"/>
          <w:color w:themeColor="text1" w:val="000000"/>
          <w:sz w:val="28"/>
          <w:szCs w:val="28"/>
        </w:rPr>
        <w:tab/>
      </w:r>
      <w:r>
        <w:rPr>
          <w:rFonts w:cs="Times New Roman" w:ascii="Times New Roman" w:hAnsi="Times New Roman"/>
          <w:sz w:val="28"/>
          <w:szCs w:val="28"/>
        </w:rPr>
        <w:t>- на Региональном портале http://pgu.krasnodar.ru.</w:t>
      </w:r>
    </w:p>
    <w:p>
      <w:pPr>
        <w:pStyle w:val="Normal"/>
        <w:ind w:right="-1"/>
        <w:jc w:val="both"/>
        <w:rPr>
          <w:rFonts w:ascii="Times New Roman" w:hAnsi="Times New Roman"/>
        </w:rPr>
      </w:pPr>
      <w:r>
        <w:rPr>
          <w:rFonts w:eastAsia="Times New Roman" w:cs="Times New Roman" w:ascii="Times New Roman" w:hAnsi="Times New Roman"/>
          <w:color w:themeColor="text1"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ascii="Times New Roman" w:hAnsi="Times New Roman"/>
        </w:rPr>
      </w:pPr>
      <w:r>
        <w:rPr>
          <w:rFonts w:cs="Times New Roman" w:ascii="Times New Roman" w:hAnsi="Times New Roman"/>
          <w:color w:themeColor="text1" w:val="000000"/>
          <w:sz w:val="28"/>
          <w:szCs w:val="28"/>
        </w:rPr>
        <w:tab/>
        <w:t>- на официальном сайте http: //www. korenovsk.ru;</w:t>
      </w:r>
    </w:p>
    <w:p>
      <w:pPr>
        <w:pStyle w:val="Normal"/>
        <w:ind w:right="-1"/>
        <w:jc w:val="both"/>
        <w:rPr>
          <w:rFonts w:ascii="Times New Roman" w:hAnsi="Times New Roman"/>
        </w:rPr>
      </w:pPr>
      <w:r>
        <w:rPr>
          <w:rFonts w:eastAsia="Times New Roman" w:cs="Times New Roman" w:ascii="Times New Roman" w:hAnsi="Times New Roman"/>
          <w:color w:themeColor="text1"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pPr>
      <w:r>
        <w:rPr>
          <w:rFonts w:eastAsia="Times New Roman" w:cs="Times New Roman" w:ascii="Times New Roman" w:hAnsi="Times New Roman"/>
          <w:b/>
          <w:color w:themeColor="text1" w:val="000000"/>
          <w:sz w:val="28"/>
          <w:szCs w:val="28"/>
          <w:lang w:eastAsia="ru-RU"/>
        </w:rPr>
        <w:t xml:space="preserve">2.6. </w:t>
      </w:r>
      <w:r>
        <w:rPr>
          <w:rStyle w:val="Style12"/>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rPr>
          <w:rFonts w:ascii="Times New Roman" w:hAnsi="Times New Roman"/>
          <w:sz w:val="28"/>
          <w:szCs w:val="28"/>
        </w:rPr>
      </w:pPr>
      <w:r>
        <w:rPr>
          <w:rFonts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pPr>
      <w:r>
        <w:rPr>
          <w:rFonts w:cs="Times New Roman" w:ascii="Times New Roman" w:hAnsi="Times New Roman"/>
          <w:color w:val="000000"/>
          <w:sz w:val="28"/>
          <w:szCs w:val="28"/>
        </w:rPr>
        <w:tab/>
        <w:t xml:space="preserve">1) письменное заявление </w:t>
      </w:r>
      <w:r>
        <w:rPr>
          <w:rFonts w:cs="Times New Roman" w:ascii="Times New Roman" w:hAnsi="Times New Roman"/>
          <w:sz w:val="28"/>
          <w:szCs w:val="28"/>
        </w:rPr>
        <w:t>о выдаче разрешения на строительство</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w:t>
      </w:r>
      <w:r>
        <w:rPr>
          <w:rFonts w:cs="Times New Roman" w:ascii="Times New Roman" w:hAnsi="Times New Roman"/>
          <w:color w:val="000000"/>
          <w:sz w:val="28"/>
          <w:szCs w:val="28"/>
        </w:rPr>
        <w:t>№ 2</w:t>
      </w:r>
      <w:r>
        <w:rPr>
          <w:rFonts w:cs="Times New Roman" w:ascii="Times New Roman" w:hAnsi="Times New Roman"/>
          <w:sz w:val="28"/>
          <w:szCs w:val="28"/>
        </w:rPr>
        <w:t xml:space="preserve">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3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firstLine="709" w:right="-1"/>
        <w:jc w:val="both"/>
        <w:rPr/>
      </w:pPr>
      <w:r>
        <w:rPr>
          <w:rFonts w:cs="Times New Roman"/>
          <w:color w:val="000000"/>
          <w:sz w:val="28"/>
          <w:szCs w:val="28"/>
        </w:rPr>
        <w:t xml:space="preserve">2)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widowControl w:val="false"/>
        <w:ind w:firstLine="709"/>
        <w:jc w:val="both"/>
        <w:textAlignment w:val="baseline"/>
        <w:rPr>
          <w:rFonts w:ascii="Times New Roman" w:hAnsi="Times New Roman"/>
        </w:rPr>
      </w:pPr>
      <w:r>
        <w:rPr>
          <w:rFonts w:eastAsia="DejaVu Sans" w:ascii="Times New Roman" w:hAnsi="Times New Roman"/>
          <w:color w:val="000000"/>
          <w:kern w:val="2"/>
          <w:sz w:val="28"/>
          <w:szCs w:val="28"/>
          <w:shd w:fill="FFFFFF" w:val="clear"/>
          <w:lang w:bidi="hi-IN"/>
        </w:rPr>
        <w:t>3) согласие всех правообладателей объекта капитального строительства в случае реконструкции такого объекта, за исключением указанных в подпункте 6  на 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Normal"/>
        <w:widowControl w:val="false"/>
        <w:ind w:firstLine="709"/>
        <w:jc w:val="both"/>
        <w:textAlignment w:val="baseline"/>
        <w:rPr>
          <w:rFonts w:ascii="Times New Roman" w:hAnsi="Times New Roman"/>
        </w:rPr>
      </w:pPr>
      <w:r>
        <w:rPr>
          <w:rFonts w:eastAsia="DejaVu Sans" w:ascii="Times New Roman" w:hAnsi="Times New Roman"/>
          <w:color w:val="000000"/>
          <w:kern w:val="2"/>
          <w:sz w:val="28"/>
          <w:szCs w:val="28"/>
          <w:shd w:fill="FFFFFF" w:val="clear"/>
          <w:lang w:bidi="hi-IN"/>
        </w:rPr>
        <w:t>3.1)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причинённого указанному объекту при осуществлении реконструкции;</w:t>
      </w:r>
    </w:p>
    <w:p>
      <w:pPr>
        <w:pStyle w:val="Normal"/>
        <w:widowControl w:val="false"/>
        <w:ind w:firstLine="708"/>
        <w:jc w:val="both"/>
        <w:textAlignment w:val="baseline"/>
        <w:rPr>
          <w:rFonts w:ascii="Times New Roman" w:hAnsi="Times New Roman"/>
        </w:rPr>
      </w:pPr>
      <w:r>
        <w:rPr>
          <w:rFonts w:eastAsia="DejaVu Sans" w:ascii="Times New Roman" w:hAnsi="Times New Roman"/>
          <w:color w:val="000000"/>
          <w:kern w:val="2"/>
          <w:sz w:val="28"/>
          <w:szCs w:val="28"/>
          <w:shd w:fill="FFFFFF" w:val="clear"/>
          <w:lang w:bidi="hi-IN"/>
        </w:rPr>
        <w:t xml:space="preserve"> </w:t>
      </w:r>
      <w:r>
        <w:rPr>
          <w:rFonts w:eastAsia="DejaVu Sans" w:ascii="Times New Roman" w:hAnsi="Times New Roman"/>
          <w:color w:val="000000"/>
          <w:kern w:val="2"/>
          <w:sz w:val="28"/>
          <w:szCs w:val="28"/>
          <w:shd w:fill="FFFFFF" w:val="clear"/>
          <w:lang w:bidi="hi-IN"/>
        </w:rPr>
        <w:t>3.2)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widowControl w:val="false"/>
        <w:ind w:firstLine="709"/>
        <w:jc w:val="both"/>
        <w:textAlignment w:val="baseline"/>
        <w:rPr>
          <w:rFonts w:ascii="Times New Roman" w:hAnsi="Times New Roman"/>
        </w:rPr>
      </w:pPr>
      <w:r>
        <w:rPr>
          <w:rFonts w:eastAsia="DejaVu Sans" w:ascii="Times New Roman" w:hAnsi="Times New Roman"/>
          <w:color w:val="000000"/>
          <w:kern w:val="2"/>
          <w:sz w:val="28"/>
          <w:szCs w:val="28"/>
          <w:shd w:fill="FFFFFF" w:val="clear"/>
          <w:lang w:bidi="hi-IN"/>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p>
    <w:p>
      <w:pPr>
        <w:pStyle w:val="Normal"/>
        <w:ind w:right="-1"/>
        <w:jc w:val="both"/>
        <w:rPr>
          <w:rFonts w:ascii="Times New Roman" w:hAnsi="Times New Roman" w:cs="Times New Roman"/>
          <w:i/>
          <w:i/>
          <w:color w:val="002060"/>
          <w:sz w:val="28"/>
          <w:szCs w:val="28"/>
        </w:rPr>
      </w:pPr>
      <w:r>
        <w:rPr>
          <w:rFonts w:cs="Times New Roman" w:ascii="Times New Roman" w:hAnsi="Times New Roman"/>
          <w:i/>
          <w:color w:val="002060"/>
          <w:sz w:val="28"/>
          <w:szCs w:val="28"/>
        </w:rPr>
      </w:r>
    </w:p>
    <w:p>
      <w:pPr>
        <w:pStyle w:val="Normal"/>
        <w:ind w:firstLine="708" w:right="-1"/>
        <w:jc w:val="both"/>
        <w:rPr>
          <w:rFonts w:ascii="Times New Roman" w:hAnsi="Times New Roman"/>
        </w:rPr>
      </w:pPr>
      <w:r>
        <w:rPr>
          <w:rFonts w:cs="Times New Roman" w:ascii="Times New Roman" w:hAnsi="Times New Roman"/>
          <w:sz w:val="28"/>
          <w:szCs w:val="28"/>
        </w:rPr>
        <w:t xml:space="preserve">2.6.2. </w:t>
      </w:r>
      <w:r>
        <w:rPr>
          <w:rFonts w:cs="Times New Roman" w:ascii="Times New Roman" w:hAnsi="Times New Roman"/>
          <w:color w:val="000000"/>
          <w:sz w:val="28"/>
          <w:szCs w:val="28"/>
        </w:rPr>
        <w:t xml:space="preserve">Для </w:t>
      </w:r>
      <w:r>
        <w:rPr>
          <w:rFonts w:cs="Times New Roman" w:ascii="Times New Roman" w:hAnsi="Times New Roman"/>
          <w:sz w:val="28"/>
          <w:szCs w:val="28"/>
        </w:rPr>
        <w:t xml:space="preserve">варианта </w:t>
      </w:r>
      <w:r>
        <w:rPr>
          <w:rFonts w:cs="Times New Roman" w:ascii="Times New Roman" w:hAnsi="Times New Roman"/>
          <w:sz w:val="28"/>
          <w:szCs w:val="28"/>
          <w:lang w:val="en-US"/>
        </w:rPr>
        <w:t>II</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 xml:space="preserve"> представляет следующие документы:</w:t>
      </w:r>
    </w:p>
    <w:p>
      <w:pPr>
        <w:pStyle w:val="Normal"/>
        <w:ind w:right="-1"/>
        <w:jc w:val="both"/>
        <w:rPr/>
      </w:pPr>
      <w:r>
        <w:rPr>
          <w:rFonts w:cs="Times New Roman" w:ascii="Times New Roman" w:hAnsi="Times New Roman"/>
          <w:color w:val="000000"/>
          <w:sz w:val="28"/>
          <w:szCs w:val="28"/>
        </w:rPr>
        <w:tab/>
        <w:t xml:space="preserve">1) письменное заявление о внесении изменений в разрешение на строительство - </w:t>
      </w:r>
      <w:r>
        <w:rPr>
          <w:rFonts w:ascii="Times New Roman" w:hAnsi="Times New Roman"/>
          <w:sz w:val="28"/>
          <w:szCs w:val="28"/>
        </w:rPr>
        <w:t xml:space="preserve">в связи с необходимостью продления срока действия разрешения на строительство </w:t>
      </w:r>
      <w:r>
        <w:rPr>
          <w:rFonts w:cs="Times New Roman" w:ascii="Times New Roman" w:hAnsi="Times New Roman"/>
          <w:sz w:val="28"/>
          <w:szCs w:val="28"/>
        </w:rPr>
        <w:t xml:space="preserve">(по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w:t>
      </w:r>
      <w:r>
        <w:rPr>
          <w:rFonts w:cs="Times New Roman" w:ascii="Times New Roman" w:hAnsi="Times New Roman"/>
          <w:color w:val="000000"/>
          <w:sz w:val="28"/>
          <w:szCs w:val="28"/>
        </w:rPr>
        <w:t>№ 4</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5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xml:space="preserve">), к которому прилагаются: </w:t>
      </w:r>
    </w:p>
    <w:p>
      <w:pPr>
        <w:pStyle w:val="Standard"/>
        <w:tabs>
          <w:tab w:val="clear" w:pos="708"/>
          <w:tab w:val="right" w:pos="9639" w:leader="none"/>
        </w:tabs>
        <w:ind w:firstLine="709" w:right="-1"/>
        <w:jc w:val="both"/>
        <w:rPr/>
      </w:pPr>
      <w:r>
        <w:rPr>
          <w:rFonts w:cs="Times New Roman"/>
          <w:color w:val="000000"/>
          <w:sz w:val="28"/>
          <w:szCs w:val="28"/>
        </w:rPr>
        <w:t xml:space="preserve">1.1)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firstLine="708"/>
        <w:rPr/>
      </w:pPr>
      <w:r>
        <w:rPr>
          <w:rFonts w:cs="Times New Roman" w:ascii="Times New Roman" w:hAnsi="Times New Roman"/>
          <w:color w:val="000000"/>
          <w:sz w:val="28"/>
          <w:szCs w:val="28"/>
        </w:rPr>
        <w:t xml:space="preserve">1.2) </w:t>
      </w:r>
      <w:r>
        <w:rPr>
          <w:rFonts w:cs="Times New Roman" w:ascii="Times New Roman" w:hAnsi="Times New Roman"/>
          <w:sz w:val="28"/>
          <w:szCs w:val="28"/>
        </w:rPr>
        <w:t xml:space="preserve">документы, указанные в  </w:t>
      </w:r>
      <w:r>
        <w:rPr>
          <w:rStyle w:val="FontStyle58"/>
          <w:sz w:val="28"/>
          <w:szCs w:val="28"/>
        </w:rPr>
        <w:t>пункте 2.6.1 подраздела 2.16 раздела 2 настоящего административного регламента</w:t>
      </w:r>
      <w:r>
        <w:rPr>
          <w:rFonts w:cs="Times New Roman" w:ascii="Times New Roman" w:hAnsi="Times New Roman"/>
          <w:sz w:val="28"/>
          <w:szCs w:val="28"/>
        </w:rPr>
        <w:t xml:space="preserve">, </w:t>
      </w:r>
    </w:p>
    <w:p>
      <w:pPr>
        <w:pStyle w:val="Standard"/>
        <w:tabs>
          <w:tab w:val="clear" w:pos="708"/>
          <w:tab w:val="right" w:pos="9639" w:leader="none"/>
        </w:tabs>
        <w:ind w:firstLine="709" w:right="-1"/>
        <w:jc w:val="both"/>
        <w:rPr/>
      </w:pPr>
      <w:r>
        <w:rPr>
          <w:rFonts w:cs="Times New Roman"/>
          <w:color w:val="000000"/>
          <w:sz w:val="28"/>
          <w:szCs w:val="28"/>
        </w:rPr>
        <w:t xml:space="preserve">1.3) </w:t>
      </w:r>
      <w:r>
        <w:rPr>
          <w:sz w:val="28"/>
          <w:szCs w:val="28"/>
        </w:rPr>
        <w:t>подлинник разрешения на строительство, в которое требуется внести изменения;</w:t>
      </w:r>
    </w:p>
    <w:p>
      <w:pPr>
        <w:pStyle w:val="Standard"/>
        <w:tabs>
          <w:tab w:val="clear" w:pos="708"/>
          <w:tab w:val="right" w:pos="9639" w:leader="none"/>
        </w:tabs>
        <w:ind w:firstLine="709" w:right="-1"/>
        <w:jc w:val="distribute"/>
        <w:rPr/>
      </w:pPr>
      <w:r>
        <w:rPr>
          <w:rFonts w:cs="Times New Roman"/>
          <w:color w:val="000000"/>
          <w:sz w:val="28"/>
          <w:szCs w:val="28"/>
        </w:rPr>
        <w:t xml:space="preserve">2) </w:t>
      </w:r>
      <w:r>
        <w:rPr>
          <w:sz w:val="28"/>
          <w:szCs w:val="28"/>
        </w:rPr>
        <w:t xml:space="preserve">уведомление о переходе прав на земельный участок - в случае перехода прав на земельный участок </w:t>
      </w:r>
      <w:r>
        <w:rPr>
          <w:rFonts w:cs="Times New Roman"/>
          <w:sz w:val="28"/>
          <w:szCs w:val="28"/>
        </w:rPr>
        <w:t xml:space="preserve"> (по </w:t>
      </w:r>
      <w:r>
        <w:rPr>
          <w:rFonts w:cs="Times New Roman"/>
          <w:color w:themeColor="text1" w:val="000000"/>
          <w:sz w:val="28"/>
          <w:szCs w:val="28"/>
        </w:rPr>
        <w:t>рекомендуемой</w:t>
      </w:r>
      <w:r>
        <w:rPr>
          <w:rFonts w:cs="Times New Roman"/>
          <w:sz w:val="28"/>
          <w:szCs w:val="28"/>
        </w:rPr>
        <w:t xml:space="preserve"> форме согласно приложению</w:t>
      </w:r>
    </w:p>
    <w:p>
      <w:pPr>
        <w:pStyle w:val="Standard"/>
        <w:tabs>
          <w:tab w:val="clear" w:pos="708"/>
          <w:tab w:val="right" w:pos="9639" w:leader="none"/>
        </w:tabs>
        <w:ind w:hanging="0" w:right="-1"/>
        <w:jc w:val="both"/>
        <w:rPr/>
      </w:pPr>
      <w:r>
        <w:rPr>
          <w:rFonts w:cs="Times New Roman"/>
          <w:sz w:val="28"/>
          <w:szCs w:val="28"/>
        </w:rPr>
        <w:t xml:space="preserve">№ </w:t>
      </w:r>
      <w:r>
        <w:rPr>
          <w:rFonts w:cs="Times New Roman"/>
          <w:color w:val="000000"/>
          <w:sz w:val="28"/>
          <w:szCs w:val="28"/>
        </w:rPr>
        <w:t xml:space="preserve">6 </w:t>
      </w:r>
      <w:r>
        <w:rPr>
          <w:rFonts w:cs="Times New Roman"/>
          <w:sz w:val="28"/>
          <w:szCs w:val="28"/>
        </w:rPr>
        <w:t xml:space="preserve">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pPr>
        <w:pStyle w:val="Standard"/>
        <w:tabs>
          <w:tab w:val="clear" w:pos="708"/>
          <w:tab w:val="right" w:pos="9639" w:leader="none"/>
        </w:tabs>
        <w:ind w:firstLine="709" w:right="-1"/>
        <w:jc w:val="both"/>
        <w:rPr/>
      </w:pPr>
      <w:r>
        <w:rPr>
          <w:rFonts w:cs="Times New Roman"/>
          <w:color w:val="000000"/>
          <w:sz w:val="28"/>
          <w:szCs w:val="28"/>
        </w:rPr>
        <w:t xml:space="preserve">2.1)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firstLine="708"/>
        <w:jc w:val="distribute"/>
        <w:rPr/>
      </w:pPr>
      <w:r>
        <w:rPr>
          <w:rFonts w:cs="Times New Roman" w:ascii="Times New Roman" w:hAnsi="Times New Roman"/>
          <w:sz w:val="28"/>
          <w:szCs w:val="28"/>
        </w:rPr>
        <w:t xml:space="preserve">2.2 ) документы, указанные в  </w:t>
      </w:r>
      <w:r>
        <w:rPr>
          <w:rStyle w:val="FontStyle58"/>
          <w:sz w:val="28"/>
          <w:szCs w:val="28"/>
        </w:rPr>
        <w:t>пункте 2.6.1 подраздела 2.16 раздела 2</w:t>
      </w:r>
    </w:p>
    <w:p>
      <w:pPr>
        <w:pStyle w:val="Normal"/>
        <w:rPr/>
      </w:pPr>
      <w:r>
        <w:rPr>
          <w:rStyle w:val="FontStyle58"/>
          <w:sz w:val="28"/>
          <w:szCs w:val="28"/>
        </w:rPr>
        <w:t>настоящего административного регламента;</w:t>
      </w:r>
    </w:p>
    <w:p>
      <w:pPr>
        <w:pStyle w:val="Normal"/>
        <w:ind w:firstLine="708"/>
        <w:rPr>
          <w:rFonts w:ascii="Times New Roman" w:hAnsi="Times New Roman"/>
        </w:rPr>
      </w:pPr>
      <w:r>
        <w:rPr>
          <w:rFonts w:cs="Times New Roman" w:ascii="Times New Roman" w:hAnsi="Times New Roman"/>
          <w:sz w:val="28"/>
          <w:szCs w:val="28"/>
        </w:rPr>
        <w:t>2.3 ) копия правоустанавливающих документов на земельный участок, если сведения о них отсутствуют в ЕГРН.</w:t>
      </w:r>
    </w:p>
    <w:p>
      <w:pPr>
        <w:pStyle w:val="Standard"/>
        <w:tabs>
          <w:tab w:val="clear" w:pos="708"/>
          <w:tab w:val="right" w:pos="9639" w:leader="none"/>
        </w:tabs>
        <w:ind w:hanging="0" w:right="-1"/>
        <w:jc w:val="both"/>
        <w:rPr/>
      </w:pPr>
      <w:r>
        <w:rPr>
          <w:rFonts w:cs="Times New Roman"/>
          <w:color w:val="000000"/>
          <w:sz w:val="28"/>
          <w:szCs w:val="28"/>
        </w:rPr>
        <w:tab/>
        <w:t xml:space="preserve">         3)</w:t>
      </w:r>
      <w:r>
        <w:rPr>
          <w:rFonts w:cs="Times New Roman"/>
          <w:sz w:val="28"/>
          <w:szCs w:val="28"/>
        </w:rPr>
        <w:t xml:space="preserve"> уведомление об образовании земельного участка путем объединения </w:t>
      </w:r>
    </w:p>
    <w:p>
      <w:pPr>
        <w:pStyle w:val="Standard"/>
        <w:tabs>
          <w:tab w:val="clear" w:pos="708"/>
          <w:tab w:val="right" w:pos="9639" w:leader="none"/>
        </w:tabs>
        <w:ind w:hanging="0" w:right="-1"/>
        <w:jc w:val="both"/>
        <w:rPr/>
      </w:pPr>
      <w:r>
        <w:rPr>
          <w:rFonts w:cs="Times New Roman"/>
          <w:sz w:val="28"/>
          <w:szCs w:val="28"/>
        </w:rPr>
        <w:t xml:space="preserve">земельных участков, в отношении которых или одного из которых в соответствии с </w:t>
      </w:r>
      <w:r>
        <w:rPr>
          <w:rStyle w:val="Style13"/>
          <w:color w:val="auto"/>
          <w:sz w:val="28"/>
          <w:szCs w:val="28"/>
        </w:rPr>
        <w:t>Градостроительным кодексом</w:t>
      </w:r>
      <w:r>
        <w:rPr>
          <w:rFonts w:cs="Times New Roman"/>
          <w:sz w:val="28"/>
          <w:szCs w:val="28"/>
        </w:rPr>
        <w:t xml:space="preserve"> Российской Федерации выдано разрешение на строительство - в случае образования земельного участка путем объединения земельных участков (по </w:t>
      </w:r>
      <w:r>
        <w:rPr>
          <w:rFonts w:cs="Times New Roman"/>
          <w:color w:themeColor="text1" w:val="000000"/>
          <w:sz w:val="28"/>
          <w:szCs w:val="28"/>
        </w:rPr>
        <w:t>рекомендуемой</w:t>
      </w:r>
      <w:r>
        <w:rPr>
          <w:rFonts w:cs="Times New Roman"/>
          <w:sz w:val="28"/>
          <w:szCs w:val="28"/>
        </w:rPr>
        <w:t xml:space="preserve"> форме согласно приложению № </w:t>
      </w:r>
      <w:r>
        <w:rPr>
          <w:rFonts w:cs="Times New Roman"/>
          <w:color w:val="000000"/>
          <w:sz w:val="28"/>
          <w:szCs w:val="28"/>
        </w:rPr>
        <w:t xml:space="preserve">6 </w:t>
      </w:r>
      <w:r>
        <w:rPr>
          <w:rFonts w:cs="Times New Roman"/>
          <w:sz w:val="28"/>
          <w:szCs w:val="28"/>
        </w:rPr>
        <w:t xml:space="preserve">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pPr>
        <w:pStyle w:val="Standard"/>
        <w:tabs>
          <w:tab w:val="clear" w:pos="708"/>
          <w:tab w:val="right" w:pos="9639" w:leader="none"/>
        </w:tabs>
        <w:ind w:firstLine="709" w:right="-1"/>
        <w:jc w:val="both"/>
        <w:rPr/>
      </w:pPr>
      <w:r>
        <w:rPr>
          <w:rFonts w:cs="Times New Roman"/>
          <w:color w:val="000000"/>
          <w:sz w:val="28"/>
          <w:szCs w:val="28"/>
        </w:rPr>
        <w:t xml:space="preserve">3.1)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Standard"/>
        <w:tabs>
          <w:tab w:val="clear" w:pos="708"/>
          <w:tab w:val="right" w:pos="9639" w:leader="none"/>
        </w:tabs>
        <w:ind w:firstLine="709" w:right="-1"/>
        <w:jc w:val="both"/>
        <w:rPr/>
      </w:pPr>
      <w:r>
        <w:rPr>
          <w:rFonts w:cs="Times New Roman"/>
          <w:sz w:val="28"/>
          <w:szCs w:val="28"/>
        </w:rPr>
        <w:t xml:space="preserve">3.2) документы, указанные в  </w:t>
      </w:r>
      <w:r>
        <w:rPr>
          <w:rStyle w:val="FontStyle58"/>
          <w:sz w:val="28"/>
          <w:szCs w:val="28"/>
        </w:rPr>
        <w:t>пункте 2.6.1 подраздела 2.16 раздела 2 настоящего административного регламента;</w:t>
      </w:r>
    </w:p>
    <w:p>
      <w:pPr>
        <w:pStyle w:val="Standard"/>
        <w:tabs>
          <w:tab w:val="clear" w:pos="708"/>
          <w:tab w:val="right" w:pos="9639" w:leader="none"/>
        </w:tabs>
        <w:ind w:firstLine="709" w:right="-1"/>
        <w:jc w:val="both"/>
        <w:rPr/>
      </w:pPr>
      <w:r>
        <w:rPr>
          <w:rStyle w:val="FontStyle58"/>
          <w:sz w:val="28"/>
          <w:szCs w:val="28"/>
        </w:rPr>
        <w:t xml:space="preserve">4) </w:t>
      </w:r>
      <w:r>
        <w:rPr>
          <w:rFonts w:cs="Times New Roman"/>
          <w:sz w:val="28"/>
          <w:szCs w:val="28"/>
        </w:rPr>
        <w:t xml:space="preserve">уведомление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
        <w:r>
          <w:rPr>
            <w:rStyle w:val="Style13"/>
            <w:color w:val="000000"/>
            <w:sz w:val="28"/>
            <w:szCs w:val="28"/>
          </w:rPr>
          <w:t>Градостроительным кодексом</w:t>
        </w:r>
      </w:hyperlink>
      <w:r>
        <w:rPr>
          <w:rFonts w:cs="Times New Roman"/>
          <w:color w:val="000000"/>
          <w:sz w:val="28"/>
          <w:szCs w:val="28"/>
        </w:rPr>
        <w:t xml:space="preserve"> </w:t>
      </w:r>
      <w:r>
        <w:rPr>
          <w:rFonts w:cs="Times New Roman"/>
          <w:sz w:val="28"/>
          <w:szCs w:val="28"/>
        </w:rPr>
        <w:t xml:space="preserve">Российской Федерации выдано разрешение на строительство (по </w:t>
      </w:r>
      <w:r>
        <w:rPr>
          <w:rFonts w:cs="Times New Roman"/>
          <w:color w:themeColor="text1" w:val="000000"/>
          <w:sz w:val="28"/>
          <w:szCs w:val="28"/>
        </w:rPr>
        <w:t>рекомендуемой</w:t>
      </w:r>
      <w:r>
        <w:rPr>
          <w:rFonts w:cs="Times New Roman"/>
          <w:sz w:val="28"/>
          <w:szCs w:val="28"/>
        </w:rPr>
        <w:t xml:space="preserve"> форме согласно приложению № </w:t>
      </w:r>
      <w:r>
        <w:rPr>
          <w:rFonts w:cs="Times New Roman"/>
          <w:color w:val="000000"/>
          <w:sz w:val="28"/>
          <w:szCs w:val="28"/>
        </w:rPr>
        <w:t>6</w:t>
      </w:r>
      <w:r>
        <w:rPr>
          <w:rFonts w:cs="Times New Roman"/>
          <w:sz w:val="28"/>
          <w:szCs w:val="28"/>
        </w:rPr>
        <w:t xml:space="preserve"> к </w:t>
      </w:r>
      <w:r>
        <w:rPr>
          <w:rStyle w:val="FontStyle58"/>
          <w:sz w:val="28"/>
          <w:szCs w:val="28"/>
        </w:rPr>
        <w:t>административному</w:t>
      </w:r>
      <w:r>
        <w:rPr>
          <w:rFonts w:cs="Times New Roman"/>
          <w:sz w:val="28"/>
          <w:szCs w:val="28"/>
        </w:rPr>
        <w:t xml:space="preserve"> Регламенту, </w:t>
      </w:r>
      <w:r>
        <w:rPr>
          <w:rFonts w:cs="Times New Roman"/>
          <w:color w:val="000000"/>
          <w:sz w:val="28"/>
          <w:szCs w:val="28"/>
        </w:rPr>
        <w:t xml:space="preserve">образец заполнения заявления представлен в приложении  № 7 к </w:t>
      </w:r>
      <w:r>
        <w:rPr>
          <w:rStyle w:val="FontStyle58"/>
          <w:sz w:val="28"/>
          <w:szCs w:val="28"/>
        </w:rPr>
        <w:t>административному</w:t>
      </w:r>
      <w:r>
        <w:rPr>
          <w:rFonts w:cs="Times New Roman"/>
          <w:color w:val="000000"/>
          <w:sz w:val="28"/>
          <w:szCs w:val="28"/>
        </w:rPr>
        <w:t xml:space="preserve"> регламенту</w:t>
      </w:r>
      <w:r>
        <w:rPr>
          <w:rFonts w:cs="Times New Roman"/>
          <w:sz w:val="28"/>
          <w:szCs w:val="28"/>
        </w:rPr>
        <w:t>), к которому прилагаются:</w:t>
      </w:r>
    </w:p>
    <w:p>
      <w:pPr>
        <w:pStyle w:val="Standard"/>
        <w:tabs>
          <w:tab w:val="clear" w:pos="708"/>
          <w:tab w:val="right" w:pos="9639" w:leader="none"/>
        </w:tabs>
        <w:ind w:firstLine="709" w:right="-1"/>
        <w:jc w:val="both"/>
        <w:rPr/>
      </w:pPr>
      <w:r>
        <w:rPr>
          <w:rFonts w:cs="Times New Roman"/>
          <w:color w:val="000000"/>
          <w:sz w:val="28"/>
          <w:szCs w:val="28"/>
        </w:rPr>
        <w:t xml:space="preserve">4.1)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Standard"/>
        <w:tabs>
          <w:tab w:val="clear" w:pos="708"/>
          <w:tab w:val="right" w:pos="9639" w:leader="none"/>
        </w:tabs>
        <w:ind w:firstLine="709" w:right="-1"/>
        <w:jc w:val="both"/>
        <w:rPr/>
      </w:pPr>
      <w:r>
        <w:rPr>
          <w:rFonts w:cs="Times New Roman"/>
          <w:sz w:val="28"/>
          <w:szCs w:val="28"/>
        </w:rPr>
        <w:t xml:space="preserve">4.2) документы, указанные в  </w:t>
      </w:r>
      <w:r>
        <w:rPr>
          <w:rStyle w:val="FontStyle58"/>
          <w:sz w:val="28"/>
          <w:szCs w:val="28"/>
        </w:rPr>
        <w:t>пункте 2.6.1 подраздела 2.16 раздела 2 настоящего административного регламента.</w:t>
      </w:r>
    </w:p>
    <w:p>
      <w:pPr>
        <w:pStyle w:val="Normal"/>
        <w:ind w:firstLine="708" w:right="-1"/>
        <w:jc w:val="both"/>
        <w:rPr>
          <w:rFonts w:ascii="Times New Roman" w:hAnsi="Times New Roman"/>
        </w:rPr>
      </w:pPr>
      <w:r>
        <w:rPr>
          <w:rFonts w:eastAsia="Times New Roman" w:cs="Times New Roman" w:ascii="Times New Roman" w:hAnsi="Times New Roman"/>
          <w:sz w:val="28"/>
          <w:szCs w:val="28"/>
        </w:rPr>
        <w:t xml:space="preserve">2.6.3 Для варианта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firstLine="708" w:right="-1"/>
        <w:jc w:val="both"/>
        <w:rPr/>
      </w:pPr>
      <w:r>
        <w:rPr>
          <w:rFonts w:cs="Times New Roman" w:ascii="Times New Roman" w:hAnsi="Times New Roman"/>
          <w:color w:val="000000"/>
          <w:sz w:val="28"/>
          <w:szCs w:val="28"/>
        </w:rPr>
        <w:t>- письменное</w:t>
      </w:r>
      <w:r>
        <w:rPr>
          <w:rFonts w:cs="Times New Roman" w:ascii="Times New Roman" w:hAnsi="Times New Roman"/>
          <w:sz w:val="28"/>
          <w:szCs w:val="28"/>
        </w:rPr>
        <w:t xml:space="preserve"> заявление об исправлении опечаток и (или) ошибок, допущенных в выданных в результате предоставления муниципальной услуги документах</w:t>
      </w:r>
      <w:r>
        <w:rPr>
          <w:rFonts w:cs="Times New Roman" w:ascii="Times New Roman" w:hAnsi="Times New Roman"/>
          <w:color w:val="000000"/>
          <w:sz w:val="28"/>
          <w:szCs w:val="28"/>
        </w:rPr>
        <w:t>)</w:t>
      </w:r>
      <w:r>
        <w:rPr>
          <w:rFonts w:cs="Times New Roman" w:ascii="Times New Roman" w:hAnsi="Times New Roman"/>
          <w:sz w:val="28"/>
          <w:szCs w:val="28"/>
        </w:rPr>
        <w:t xml:space="preserve">, содержащее указание на опечатки и ошибки, допущенные в документах, выданных 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widowControl w:val="false"/>
        <w:ind w:right="-1"/>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 </w:t>
      </w:r>
      <w:r>
        <w:rPr>
          <w:rFonts w:cs="Times New Roman" w:ascii="Times New Roman" w:hAnsi="Times New Roman"/>
          <w:color w:val="000000"/>
          <w:sz w:val="28"/>
          <w:szCs w:val="28"/>
        </w:rPr>
        <w:t>8,</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образец заполнения заявления представлен в приложении  № 9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p>
    <w:p>
      <w:pPr>
        <w:pStyle w:val="Standard"/>
        <w:tabs>
          <w:tab w:val="clear" w:pos="708"/>
          <w:tab w:val="right" w:pos="9639" w:leader="none"/>
        </w:tabs>
        <w:ind w:firstLine="709" w:right="-1"/>
        <w:jc w:val="both"/>
        <w:rPr/>
      </w:pPr>
      <w:r>
        <w:rPr>
          <w:rFonts w:cs="Times New Roman"/>
          <w:sz w:val="28"/>
          <w:szCs w:val="28"/>
        </w:rPr>
        <w:t>-</w:t>
      </w: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widowControl w:val="false"/>
        <w:ind w:firstLine="708" w:right="-1"/>
        <w:jc w:val="both"/>
        <w:rPr/>
      </w:pPr>
      <w:r>
        <w:rPr>
          <w:rFonts w:cs="Times New Roman" w:ascii="Times New Roman" w:hAnsi="Times New Roman"/>
          <w:sz w:val="28"/>
        </w:rPr>
        <w:t xml:space="preserve">- документ, выданный по результату ранее предоставленной </w:t>
      </w:r>
      <w:r>
        <w:rPr>
          <w:rStyle w:val="Style12"/>
          <w:rFonts w:ascii="Times New Roman" w:hAnsi="Times New Roman"/>
          <w:sz w:val="28"/>
          <w:szCs w:val="28"/>
        </w:rPr>
        <w:t>муниципальной</w:t>
      </w:r>
      <w:r>
        <w:rPr>
          <w:rFonts w:cs="Times New Roman" w:ascii="Times New Roman" w:hAnsi="Times New Roman"/>
          <w:sz w:val="28"/>
        </w:rPr>
        <w:t xml:space="preserve"> услуги, в котором допущены опечатки и (или) ошибки.</w:t>
      </w:r>
    </w:p>
    <w:p>
      <w:pPr>
        <w:pStyle w:val="Normal"/>
        <w:ind w:firstLine="708" w:right="-1"/>
        <w:jc w:val="both"/>
        <w:rPr>
          <w:rFonts w:ascii="Times New Roman" w:hAnsi="Times New Roman"/>
        </w:rPr>
      </w:pPr>
      <w:r>
        <w:rPr>
          <w:rFonts w:eastAsia="Times New Roman" w:cs="Times New Roman" w:ascii="Times New Roman" w:hAnsi="Times New Roman"/>
          <w:sz w:val="28"/>
          <w:szCs w:val="28"/>
        </w:rPr>
        <w:t xml:space="preserve">2.6.4. Для варианта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firstLine="708" w:right="-1"/>
        <w:jc w:val="both"/>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themeColor="text1" w:val="000000"/>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 </w:t>
      </w:r>
      <w:r>
        <w:rPr>
          <w:rFonts w:cs="Times New Roman" w:ascii="Times New Roman" w:hAnsi="Times New Roman"/>
          <w:color w:val="000000"/>
          <w:sz w:val="28"/>
          <w:szCs w:val="28"/>
        </w:rPr>
        <w:t>10</w:t>
      </w:r>
      <w:r>
        <w:rPr>
          <w:rFonts w:cs="Times New Roman" w:ascii="Times New Roman" w:hAnsi="Times New Roman"/>
          <w:sz w:val="28"/>
          <w:szCs w:val="28"/>
        </w:rPr>
        <w:t xml:space="preserve">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11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прилагается:</w:t>
      </w:r>
      <w:r>
        <w:rPr>
          <w:rFonts w:cs="Times New Roman" w:ascii="Times New Roman" w:hAnsi="Times New Roman"/>
        </w:rPr>
        <w:t xml:space="preserve"> </w:t>
      </w:r>
    </w:p>
    <w:p>
      <w:pPr>
        <w:pStyle w:val="Standard"/>
        <w:tabs>
          <w:tab w:val="clear" w:pos="708"/>
          <w:tab w:val="right" w:pos="9639" w:leader="none"/>
        </w:tabs>
        <w:ind w:firstLine="709" w:right="-1"/>
        <w:jc w:val="both"/>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Formattext1"/>
        <w:shd w:val="clear" w:color="auto" w:fill="FFFFFF"/>
        <w:spacing w:beforeAutospacing="0" w:before="0" w:afterAutospacing="0" w:after="0"/>
        <w:ind w:firstLine="709" w:right="-1"/>
        <w:jc w:val="both"/>
        <w:textAlignment w:val="baseline"/>
        <w:rPr/>
      </w:pPr>
      <w:r>
        <w:rPr>
          <w:sz w:val="28"/>
        </w:rPr>
        <w:t xml:space="preserve">2.6.5 </w:t>
      </w:r>
      <w:r>
        <w:rPr>
          <w:sz w:val="28"/>
          <w:szCs w:val="28"/>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firstLine="708" w:right="-1"/>
        <w:jc w:val="both"/>
        <w:rPr>
          <w:rFonts w:ascii="Times New Roman" w:hAnsi="Times New Roman"/>
        </w:rPr>
      </w:pPr>
      <w:r>
        <w:rPr>
          <w:rFonts w:cs="Times New Roman" w:ascii="Times New Roman" w:hAnsi="Times New Roman"/>
          <w:sz w:val="28"/>
        </w:rPr>
        <w:t>Оригинал документа возвращается заявителю (его представителю) после снятия копии.</w:t>
      </w:r>
    </w:p>
    <w:p>
      <w:pPr>
        <w:pStyle w:val="Normal"/>
        <w:widowControl w:val="false"/>
        <w:ind w:firstLine="708" w:right="-1"/>
        <w:jc w:val="both"/>
        <w:rPr>
          <w:rFonts w:ascii="Times New Roman" w:hAnsi="Times New Roman"/>
        </w:rPr>
      </w:pPr>
      <w:r>
        <w:rPr>
          <w:rFonts w:cs="Times New Roman" w:ascii="Times New Roman" w:hAnsi="Times New Roman"/>
          <w:sz w:val="28"/>
        </w:rPr>
        <w:t>2.6.6. Заявление</w:t>
      </w:r>
      <w:r>
        <w:rPr>
          <w:rFonts w:cs="Times New Roman" w:ascii="Times New Roman" w:hAnsi="Times New Roman"/>
          <w:color w:val="FF0000"/>
          <w:sz w:val="28"/>
        </w:rPr>
        <w:t xml:space="preserve"> </w:t>
      </w:r>
      <w:r>
        <w:rPr>
          <w:rFonts w:cs="Times New Roman" w:ascii="Times New Roman" w:hAnsi="Times New Roman"/>
          <w:color w:val="000000"/>
          <w:sz w:val="28"/>
        </w:rPr>
        <w:t xml:space="preserve">или уведомление </w:t>
      </w:r>
      <w:r>
        <w:rPr>
          <w:rFonts w:cs="Times New Roman" w:ascii="Times New Roman" w:hAnsi="Times New Roman"/>
          <w:sz w:val="28"/>
        </w:rPr>
        <w:t xml:space="preserve">и прилагаемые документы, указанные </w:t>
      </w:r>
      <w:r>
        <w:rPr>
          <w:rFonts w:cs="Times New Roman" w:ascii="Times New Roman" w:hAnsi="Times New Roman"/>
          <w:color w:val="000000"/>
          <w:sz w:val="28"/>
        </w:rPr>
        <w:t xml:space="preserve">в пункте 2.6.1 </w:t>
      </w:r>
      <w:r>
        <w:rPr>
          <w:rFonts w:cs="Times New Roman" w:ascii="Times New Roman" w:hAnsi="Times New Roman"/>
          <w:color w:val="000000"/>
          <w:sz w:val="28"/>
          <w:szCs w:val="28"/>
        </w:rPr>
        <w:t xml:space="preserve">подраздела  2.6.  раздела 2  настоящего </w:t>
      </w:r>
      <w:r>
        <w:rPr>
          <w:rFonts w:cs="Times New Roman" w:ascii="Times New Roman" w:hAnsi="Times New Roman"/>
          <w:color w:val="000000"/>
          <w:sz w:val="28"/>
        </w:rPr>
        <w:t>административного регламента</w:t>
      </w:r>
      <w:r>
        <w:rPr>
          <w:rFonts w:cs="Times New Roman" w:ascii="Times New Roman" w:hAnsi="Times New Roman"/>
          <w:sz w:val="28"/>
        </w:rPr>
        <w:t xml:space="preserve">,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и </w:t>
      </w:r>
      <w:r>
        <w:rPr>
          <w:rFonts w:cs="Times New Roman" w:ascii="Times New Roman" w:hAnsi="Times New Roman"/>
          <w:color w:val="000000"/>
          <w:sz w:val="28"/>
        </w:rPr>
        <w:t>Региональном портале.</w:t>
      </w:r>
    </w:p>
    <w:p>
      <w:pPr>
        <w:pStyle w:val="Formattext1"/>
        <w:shd w:val="clear" w:color="auto" w:fill="FFFFFF"/>
        <w:spacing w:beforeAutospacing="0" w:before="0" w:afterAutospacing="0" w:after="0"/>
        <w:ind w:firstLine="709" w:right="-1"/>
        <w:jc w:val="both"/>
        <w:textAlignment w:val="baseline"/>
        <w:rPr/>
      </w:pPr>
      <w:r>
        <w:rPr>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pPr>
      <w:r>
        <w:rPr>
          <w:rFonts w:eastAsia="Times New Roman" w:cs="Times New Roman" w:ascii="Times New Roman" w:hAnsi="Times New Roman"/>
          <w:b/>
          <w:color w:themeColor="text1" w:val="000000"/>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ConsPlusNormal11"/>
        <w:ind w:firstLine="709" w:right="-1"/>
        <w:jc w:val="both"/>
        <w:rPr>
          <w:b/>
          <w:i/>
          <w:i/>
          <w:color w:themeColor="text1" w:val="000000"/>
          <w:sz w:val="26"/>
          <w:szCs w:val="26"/>
        </w:rPr>
      </w:pPr>
      <w:r>
        <w:rPr>
          <w:b/>
          <w:i/>
          <w:color w:themeColor="text1" w:val="000000"/>
          <w:sz w:val="26"/>
          <w:szCs w:val="26"/>
        </w:rPr>
      </w:r>
    </w:p>
    <w:p>
      <w:pPr>
        <w:pStyle w:val="Normal"/>
        <w:ind w:firstLine="708" w:right="-1"/>
        <w:jc w:val="both"/>
        <w:rPr>
          <w:rFonts w:ascii="Times New Roman" w:hAnsi="Times New Roman"/>
        </w:rPr>
      </w:pPr>
      <w:r>
        <w:rPr>
          <w:rFonts w:cs="Times New Roman" w:ascii="Times New Roman" w:hAnsi="Times New Roman"/>
          <w:sz w:val="28"/>
          <w:szCs w:val="28"/>
        </w:rPr>
        <w:t xml:space="preserve">2.7.1.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управление</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S1"/>
        <w:shd w:val="clear" w:color="auto" w:fill="FFFFFF"/>
        <w:spacing w:before="280" w:after="280"/>
        <w:ind w:firstLine="708"/>
        <w:jc w:val="both"/>
        <w:rPr/>
      </w:pPr>
      <w:r>
        <w:rPr>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fldChar w:fldCharType="begin"/>
      </w:r>
      <w:r>
        <w:rPr>
          <w:rStyle w:val="Hyperlink"/>
          <w:sz w:val="28"/>
          <w:u w:val="none"/>
          <w:szCs w:val="28"/>
          <w:color w:val="000000"/>
        </w:rPr>
        <w:instrText xml:space="preserve"> HYPERLINK "https://internet.garant.ru/" \l "/document/12138258/entry/573011"</w:instrText>
      </w:r>
      <w:r>
        <w:rPr>
          <w:rStyle w:val="Hyperlink"/>
          <w:sz w:val="28"/>
          <w:u w:val="none"/>
          <w:szCs w:val="28"/>
          <w:color w:val="000000"/>
        </w:rPr>
        <w:fldChar w:fldCharType="separate"/>
      </w:r>
      <w:r>
        <w:rPr>
          <w:rStyle w:val="Hyperlink"/>
          <w:color w:val="000000"/>
          <w:sz w:val="28"/>
          <w:szCs w:val="28"/>
          <w:u w:val="none"/>
        </w:rPr>
        <w:t>частью 1.1 статьи 57.3</w:t>
      </w:r>
      <w:r>
        <w:rPr>
          <w:rStyle w:val="Hyperlink"/>
          <w:sz w:val="28"/>
          <w:u w:val="none"/>
          <w:szCs w:val="28"/>
          <w:color w:val="000000"/>
        </w:rPr>
        <w:fldChar w:fldCharType="end"/>
      </w:r>
      <w:r>
        <w:rPr>
          <w:color w:val="000000"/>
          <w:sz w:val="28"/>
          <w:szCs w:val="28"/>
        </w:rPr>
        <w:t> Градостроительного  Кодекса, если иное не установлено </w:t>
      </w:r>
      <w:r>
        <w:fldChar w:fldCharType="begin"/>
      </w:r>
      <w:r>
        <w:rPr>
          <w:rStyle w:val="Hyperlink"/>
          <w:sz w:val="28"/>
          <w:u w:val="none"/>
          <w:szCs w:val="28"/>
          <w:color w:val="000000"/>
        </w:rPr>
        <w:instrText xml:space="preserve"> HYPERLINK "https://internet.garant.ru/" \l "/document/12138258/entry/5173"</w:instrText>
      </w:r>
      <w:r>
        <w:rPr>
          <w:rStyle w:val="Hyperlink"/>
          <w:sz w:val="28"/>
          <w:u w:val="none"/>
          <w:szCs w:val="28"/>
          <w:color w:val="000000"/>
        </w:rPr>
        <w:fldChar w:fldCharType="separate"/>
      </w:r>
      <w:r>
        <w:rPr>
          <w:rStyle w:val="Hyperlink"/>
          <w:color w:val="000000"/>
          <w:sz w:val="28"/>
          <w:szCs w:val="28"/>
          <w:u w:val="none"/>
        </w:rPr>
        <w:t>частью 7.3</w:t>
      </w:r>
      <w:r>
        <w:rPr>
          <w:rStyle w:val="Hyperlink"/>
          <w:sz w:val="28"/>
          <w:u w:val="none"/>
          <w:szCs w:val="28"/>
          <w:color w:val="000000"/>
        </w:rPr>
        <w:fldChar w:fldCharType="end"/>
      </w:r>
      <w:r>
        <w:rPr>
          <w:color w:val="000000"/>
          <w:sz w:val="28"/>
          <w:szCs w:val="28"/>
        </w:rPr>
        <w:t> статьи 51 Градостроительного  Кодекса;</w:t>
      </w:r>
    </w:p>
    <w:p>
      <w:pPr>
        <w:pStyle w:val="S1"/>
        <w:shd w:val="clear" w:color="auto" w:fill="FFFFFF"/>
        <w:spacing w:before="280" w:after="280"/>
        <w:jc w:val="both"/>
        <w:rPr/>
      </w:pPr>
      <w:r>
        <w:rPr>
          <w:color w:val="000000"/>
          <w:sz w:val="28"/>
          <w:szCs w:val="28"/>
        </w:rPr>
        <w:tab/>
        <w:t>1.1) при наличии соглашения о передаче в случаях, установленных </w:t>
      </w:r>
      <w:r>
        <w:fldChar w:fldCharType="begin"/>
      </w:r>
      <w:r>
        <w:rPr>
          <w:rStyle w:val="Hyperlink"/>
          <w:sz w:val="28"/>
          <w:u w:val="none"/>
          <w:szCs w:val="28"/>
          <w:color w:val="000000"/>
        </w:rPr>
        <w:instrText xml:space="preserve"> HYPERLINK "https://internet.garant.ru/" \l "/document/12112604/entry/2"</w:instrText>
      </w:r>
      <w:r>
        <w:rPr>
          <w:rStyle w:val="Hyperlink"/>
          <w:sz w:val="28"/>
          <w:u w:val="none"/>
          <w:szCs w:val="28"/>
          <w:color w:val="000000"/>
        </w:rPr>
        <w:fldChar w:fldCharType="separate"/>
      </w:r>
      <w:r>
        <w:rPr>
          <w:rStyle w:val="Hyperlink"/>
          <w:color w:val="000000"/>
          <w:sz w:val="28"/>
          <w:szCs w:val="28"/>
          <w:u w:val="none"/>
        </w:rPr>
        <w:t>бюджетным законодательством</w:t>
      </w:r>
      <w:r>
        <w:rPr>
          <w:rStyle w:val="Hyperlink"/>
          <w:sz w:val="28"/>
          <w:u w:val="none"/>
          <w:szCs w:val="28"/>
          <w:color w:val="000000"/>
        </w:rPr>
        <w:fldChar w:fldCharType="end"/>
      </w:r>
      <w:r>
        <w:rPr>
          <w:color w:val="000000"/>
          <w:sz w:val="28"/>
          <w:szCs w:val="28"/>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S1"/>
        <w:shd w:val="clear" w:color="auto" w:fill="FFFFFF"/>
        <w:spacing w:before="280" w:after="280"/>
        <w:jc w:val="both"/>
        <w:rPr/>
      </w:pPr>
      <w:r>
        <w:rPr>
          <w:color w:val="000000"/>
          <w:sz w:val="28"/>
          <w:szCs w:val="28"/>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fldChar w:fldCharType="begin"/>
      </w:r>
      <w:r>
        <w:rPr>
          <w:rStyle w:val="Hyperlink"/>
          <w:sz w:val="28"/>
          <w:u w:val="none"/>
          <w:szCs w:val="28"/>
          <w:color w:val="000000"/>
        </w:rPr>
        <w:instrText xml:space="preserve"> HYPERLINK "https://internet.garant.ru/" \l "/document/74929136/entry/1000"</w:instrText>
      </w:r>
      <w:r>
        <w:rPr>
          <w:rStyle w:val="Hyperlink"/>
          <w:sz w:val="28"/>
          <w:u w:val="none"/>
          <w:szCs w:val="28"/>
          <w:color w:val="000000"/>
        </w:rPr>
        <w:fldChar w:fldCharType="separate"/>
      </w:r>
      <w:r>
        <w:rPr>
          <w:rStyle w:val="Hyperlink"/>
          <w:color w:val="000000"/>
          <w:sz w:val="28"/>
          <w:szCs w:val="28"/>
          <w:u w:val="none"/>
        </w:rPr>
        <w:t>случаев</w:t>
      </w:r>
      <w:r>
        <w:rPr>
          <w:rStyle w:val="Hyperlink"/>
          <w:sz w:val="28"/>
          <w:u w:val="none"/>
          <w:szCs w:val="28"/>
          <w:color w:val="000000"/>
        </w:rPr>
        <w:fldChar w:fldCharType="end"/>
      </w:r>
      <w:r>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S1"/>
        <w:shd w:val="clear" w:color="auto" w:fill="FFFFFF"/>
        <w:spacing w:before="280" w:after="280"/>
        <w:jc w:val="both"/>
        <w:rPr/>
      </w:pPr>
      <w:r>
        <w:rPr>
          <w:color w:val="000000"/>
          <w:sz w:val="28"/>
          <w:szCs w:val="28"/>
        </w:rPr>
        <w:tab/>
        <w:t>3) результаты инженерных изысканий и следующие материалы, содержащиеся в утвержденной в соответствии с </w:t>
      </w:r>
      <w:r>
        <w:fldChar w:fldCharType="begin"/>
      </w:r>
      <w:r>
        <w:rPr>
          <w:rStyle w:val="Hyperlink"/>
          <w:sz w:val="28"/>
          <w:u w:val="none"/>
          <w:szCs w:val="28"/>
          <w:color w:val="000000"/>
        </w:rPr>
        <w:instrText xml:space="preserve"> HYPERLINK "https://internet.garant.ru/" \l "/document/12138258/entry/48015"</w:instrText>
      </w:r>
      <w:r>
        <w:rPr>
          <w:rStyle w:val="Hyperlink"/>
          <w:sz w:val="28"/>
          <w:u w:val="none"/>
          <w:szCs w:val="28"/>
          <w:color w:val="000000"/>
        </w:rPr>
        <w:fldChar w:fldCharType="separate"/>
      </w:r>
      <w:r>
        <w:rPr>
          <w:rStyle w:val="Hyperlink"/>
          <w:color w:val="000000"/>
          <w:sz w:val="28"/>
          <w:szCs w:val="28"/>
          <w:u w:val="none"/>
        </w:rPr>
        <w:t>частью 15 статьи 48</w:t>
      </w:r>
      <w:r>
        <w:rPr>
          <w:rStyle w:val="Hyperlink"/>
          <w:sz w:val="28"/>
          <w:u w:val="none"/>
          <w:szCs w:val="28"/>
          <w:color w:val="000000"/>
        </w:rPr>
        <w:fldChar w:fldCharType="end"/>
      </w:r>
      <w:r>
        <w:rPr>
          <w:color w:val="000000"/>
          <w:sz w:val="28"/>
          <w:szCs w:val="28"/>
        </w:rPr>
        <w:t> Градостроительного Кодекса проектной документации:</w:t>
      </w:r>
    </w:p>
    <w:p>
      <w:pPr>
        <w:pStyle w:val="S1"/>
        <w:shd w:val="clear" w:color="auto" w:fill="FFFFFF"/>
        <w:spacing w:before="280" w:after="280"/>
        <w:jc w:val="both"/>
        <w:rPr/>
      </w:pPr>
      <w:r>
        <w:rPr>
          <w:color w:val="000000"/>
          <w:sz w:val="28"/>
          <w:szCs w:val="28"/>
        </w:rPr>
        <w:tab/>
        <w:t>а) пояснительная записка;</w:t>
      </w:r>
    </w:p>
    <w:p>
      <w:pPr>
        <w:pStyle w:val="S1"/>
        <w:shd w:val="clear" w:color="auto" w:fill="FFFFFF"/>
        <w:spacing w:before="280" w:after="280"/>
        <w:jc w:val="both"/>
        <w:rPr/>
      </w:pPr>
      <w:r>
        <w:rPr>
          <w:color w:val="000000"/>
          <w:sz w:val="28"/>
          <w:szCs w:val="28"/>
        </w:rPr>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fldChar w:fldCharType="begin"/>
      </w:r>
      <w:r>
        <w:rPr>
          <w:rStyle w:val="Hyperlink"/>
          <w:sz w:val="28"/>
          <w:u w:val="none"/>
          <w:szCs w:val="28"/>
          <w:color w:val="000000"/>
        </w:rPr>
        <w:instrText xml:space="preserve"> HYPERLINK "https://internet.garant.ru/" \l "/document/74929136/entry/1000"</w:instrText>
      </w:r>
      <w:r>
        <w:rPr>
          <w:rStyle w:val="Hyperlink"/>
          <w:sz w:val="28"/>
          <w:u w:val="none"/>
          <w:szCs w:val="28"/>
          <w:color w:val="000000"/>
        </w:rPr>
        <w:fldChar w:fldCharType="separate"/>
      </w:r>
      <w:r>
        <w:rPr>
          <w:rStyle w:val="Hyperlink"/>
          <w:color w:val="000000"/>
          <w:sz w:val="28"/>
          <w:szCs w:val="28"/>
          <w:u w:val="none"/>
        </w:rPr>
        <w:t>случаев</w:t>
      </w:r>
      <w:r>
        <w:rPr>
          <w:rStyle w:val="Hyperlink"/>
          <w:sz w:val="28"/>
          <w:u w:val="none"/>
          <w:szCs w:val="28"/>
          <w:color w:val="000000"/>
        </w:rPr>
        <w:fldChar w:fldCharType="end"/>
      </w:r>
      <w:r>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pPr>
        <w:pStyle w:val="S1"/>
        <w:shd w:val="clear" w:color="auto" w:fill="FFFFFF"/>
        <w:spacing w:before="280" w:after="280"/>
        <w:jc w:val="both"/>
        <w:rPr/>
      </w:pPr>
      <w:r>
        <w:rPr>
          <w:color w:val="000000"/>
          <w:sz w:val="28"/>
          <w:szCs w:val="28"/>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S1"/>
        <w:shd w:val="clear" w:color="auto" w:fill="FFFFFF"/>
        <w:spacing w:before="280" w:after="280"/>
        <w:jc w:val="both"/>
        <w:rPr/>
      </w:pPr>
      <w:r>
        <w:rPr>
          <w:color w:val="000000"/>
          <w:sz w:val="28"/>
          <w:szCs w:val="28"/>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S1"/>
        <w:shd w:val="clear" w:color="auto" w:fill="FFFFFF"/>
        <w:spacing w:before="280" w:after="280"/>
        <w:jc w:val="both"/>
        <w:rPr/>
      </w:pPr>
      <w:r>
        <w:rPr>
          <w:color w:val="000000"/>
          <w:sz w:val="28"/>
          <w:szCs w:val="28"/>
        </w:rPr>
        <w:tab/>
        <w:t>4) положительное заключение экспертизы проектной документации (в части соответствия проектной документации требованиям, указанным в </w:t>
      </w:r>
      <w:r>
        <w:fldChar w:fldCharType="begin"/>
      </w:r>
      <w:r>
        <w:rPr>
          <w:rStyle w:val="Hyperlink"/>
          <w:sz w:val="28"/>
          <w:u w:val="none"/>
          <w:szCs w:val="28"/>
          <w:color w:val="000000"/>
        </w:rPr>
        <w:instrText xml:space="preserve"> HYPERLINK "https://internet.garant.ru/" \l "/document/12138258/entry/4951"</w:instrText>
      </w:r>
      <w:r>
        <w:rPr>
          <w:rStyle w:val="Hyperlink"/>
          <w:sz w:val="28"/>
          <w:u w:val="none"/>
          <w:szCs w:val="28"/>
          <w:color w:val="000000"/>
        </w:rPr>
        <w:fldChar w:fldCharType="separate"/>
      </w:r>
      <w:r>
        <w:rPr>
          <w:rStyle w:val="Hyperlink"/>
          <w:color w:val="000000"/>
          <w:sz w:val="28"/>
          <w:szCs w:val="28"/>
          <w:u w:val="none"/>
        </w:rPr>
        <w:t>пункте 1 части 5 статьи 49</w:t>
      </w:r>
      <w:r>
        <w:rPr>
          <w:rStyle w:val="Hyperlink"/>
          <w:sz w:val="28"/>
          <w:u w:val="none"/>
          <w:szCs w:val="28"/>
          <w:color w:val="000000"/>
        </w:rPr>
        <w:fldChar w:fldCharType="end"/>
      </w:r>
      <w:r>
        <w:rPr>
          <w:color w:val="000000"/>
          <w:sz w:val="28"/>
          <w:szCs w:val="28"/>
        </w:rPr>
        <w:t>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rPr>
          <w:rStyle w:val="Hyperlink"/>
          <w:sz w:val="28"/>
          <w:u w:val="none"/>
          <w:szCs w:val="28"/>
          <w:color w:val="000000"/>
        </w:rPr>
        <w:instrText xml:space="preserve"> HYPERLINK "https://internet.garant.ru/" \l "/document/12138258/entry/48121"</w:instrText>
      </w:r>
      <w:r>
        <w:rPr>
          <w:rStyle w:val="Hyperlink"/>
          <w:sz w:val="28"/>
          <w:u w:val="none"/>
          <w:szCs w:val="28"/>
          <w:color w:val="000000"/>
        </w:rPr>
        <w:fldChar w:fldCharType="separate"/>
      </w:r>
      <w:r>
        <w:rPr>
          <w:rStyle w:val="Hyperlink"/>
          <w:color w:val="000000"/>
          <w:sz w:val="28"/>
          <w:szCs w:val="28"/>
          <w:u w:val="none"/>
        </w:rPr>
        <w:t>частью 12.1 статьи 48</w:t>
      </w:r>
      <w:r>
        <w:rPr>
          <w:rStyle w:val="Hyperlink"/>
          <w:sz w:val="28"/>
          <w:u w:val="none"/>
          <w:szCs w:val="28"/>
          <w:color w:val="000000"/>
        </w:rPr>
        <w:fldChar w:fldCharType="end"/>
      </w:r>
      <w:r>
        <w:rPr>
          <w:color w:val="000000"/>
          <w:sz w:val="28"/>
          <w:szCs w:val="28"/>
        </w:rPr>
        <w:t> Градостроительного Кодекса), если такая проектная документация подлежит экспертизе в соответствии со </w:t>
      </w:r>
      <w:r>
        <w:fldChar w:fldCharType="begin"/>
      </w:r>
      <w:r>
        <w:rPr>
          <w:rStyle w:val="Hyperlink"/>
          <w:sz w:val="28"/>
          <w:u w:val="none"/>
          <w:szCs w:val="28"/>
          <w:color w:val="000000"/>
        </w:rPr>
        <w:instrText xml:space="preserve"> HYPERLINK "https://internet.garant.ru/" \l "/document/12138258/entry/49"</w:instrText>
      </w:r>
      <w:r>
        <w:rPr>
          <w:rStyle w:val="Hyperlink"/>
          <w:sz w:val="28"/>
          <w:u w:val="none"/>
          <w:szCs w:val="28"/>
          <w:color w:val="000000"/>
        </w:rPr>
        <w:fldChar w:fldCharType="separate"/>
      </w:r>
      <w:r>
        <w:rPr>
          <w:rStyle w:val="Hyperlink"/>
          <w:color w:val="000000"/>
          <w:sz w:val="28"/>
          <w:szCs w:val="28"/>
          <w:u w:val="none"/>
        </w:rPr>
        <w:t>статьей 49</w:t>
      </w:r>
      <w:r>
        <w:rPr>
          <w:rStyle w:val="Hyperlink"/>
          <w:sz w:val="28"/>
          <w:u w:val="none"/>
          <w:szCs w:val="28"/>
          <w:color w:val="000000"/>
        </w:rPr>
        <w:fldChar w:fldCharType="end"/>
      </w:r>
      <w:r>
        <w:rPr>
          <w:color w:val="000000"/>
          <w:sz w:val="28"/>
          <w:szCs w:val="28"/>
        </w:rPr>
        <w:t> Градостроительного Кодекса, положительное заключение государственной экспертизы проектной документации в случаях, предусмотренных </w:t>
      </w:r>
      <w:r>
        <w:fldChar w:fldCharType="begin"/>
      </w:r>
      <w:r>
        <w:rPr>
          <w:rStyle w:val="Hyperlink"/>
          <w:sz w:val="28"/>
          <w:u w:val="none"/>
          <w:szCs w:val="28"/>
          <w:color w:val="000000"/>
        </w:rPr>
        <w:instrText xml:space="preserve"> HYPERLINK "https://internet.garant.ru/" \l "/document/12138258/entry/4934"</w:instrText>
      </w:r>
      <w:r>
        <w:rPr>
          <w:rStyle w:val="Hyperlink"/>
          <w:sz w:val="28"/>
          <w:u w:val="none"/>
          <w:szCs w:val="28"/>
          <w:color w:val="000000"/>
        </w:rPr>
        <w:fldChar w:fldCharType="separate"/>
      </w:r>
      <w:r>
        <w:rPr>
          <w:rStyle w:val="Hyperlink"/>
          <w:color w:val="000000"/>
          <w:sz w:val="28"/>
          <w:szCs w:val="28"/>
          <w:u w:val="none"/>
        </w:rPr>
        <w:t>частью 3.4 статьи 49</w:t>
      </w:r>
      <w:r>
        <w:rPr>
          <w:rStyle w:val="Hyperlink"/>
          <w:sz w:val="28"/>
          <w:u w:val="none"/>
          <w:szCs w:val="28"/>
          <w:color w:val="000000"/>
        </w:rPr>
        <w:fldChar w:fldCharType="end"/>
      </w:r>
      <w:r>
        <w:rPr>
          <w:color w:val="000000"/>
          <w:sz w:val="28"/>
          <w:szCs w:val="28"/>
        </w:rPr>
        <w:t>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r>
        <w:fldChar w:fldCharType="begin"/>
      </w:r>
      <w:r>
        <w:rPr>
          <w:rStyle w:val="Hyperlink"/>
          <w:sz w:val="28"/>
          <w:u w:val="none"/>
          <w:szCs w:val="28"/>
          <w:color w:val="000000"/>
        </w:rPr>
        <w:instrText xml:space="preserve"> HYPERLINK "https://internet.garant.ru/" \l "/document/12138258/entry/4906"</w:instrText>
      </w:r>
      <w:r>
        <w:rPr>
          <w:rStyle w:val="Hyperlink"/>
          <w:sz w:val="28"/>
          <w:u w:val="none"/>
          <w:szCs w:val="28"/>
          <w:color w:val="000000"/>
        </w:rPr>
        <w:fldChar w:fldCharType="separate"/>
      </w:r>
      <w:r>
        <w:rPr>
          <w:rStyle w:val="Hyperlink"/>
          <w:color w:val="000000"/>
          <w:sz w:val="28"/>
          <w:szCs w:val="28"/>
          <w:u w:val="none"/>
        </w:rPr>
        <w:t>частью 6 статьи 49</w:t>
      </w:r>
      <w:r>
        <w:rPr>
          <w:rStyle w:val="Hyperlink"/>
          <w:sz w:val="28"/>
          <w:u w:val="none"/>
          <w:szCs w:val="28"/>
          <w:color w:val="000000"/>
        </w:rPr>
        <w:fldChar w:fldCharType="end"/>
      </w:r>
      <w:r>
        <w:rPr>
          <w:color w:val="000000"/>
          <w:sz w:val="28"/>
          <w:szCs w:val="28"/>
        </w:rPr>
        <w:t> Градостроительного Кодекса;</w:t>
      </w:r>
    </w:p>
    <w:p>
      <w:pPr>
        <w:pStyle w:val="S1"/>
        <w:shd w:val="clear" w:color="auto" w:fill="FFFFFF"/>
        <w:spacing w:before="280" w:after="280"/>
        <w:jc w:val="both"/>
        <w:rPr/>
      </w:pPr>
      <w:r>
        <w:rPr>
          <w:color w:val="000000"/>
          <w:sz w:val="28"/>
          <w:szCs w:val="28"/>
        </w:rPr>
        <w:tab/>
        <w:t>4.1) подтверждение соответствия вносимых в проектную документацию изменений требованиям, указанным в </w:t>
      </w:r>
      <w:r>
        <w:fldChar w:fldCharType="begin"/>
      </w:r>
      <w:r>
        <w:rPr>
          <w:rStyle w:val="Hyperlink"/>
          <w:sz w:val="28"/>
          <w:u w:val="none"/>
          <w:szCs w:val="28"/>
          <w:color w:val="000000"/>
        </w:rPr>
        <w:instrText xml:space="preserve"> HYPERLINK "https://internet.garant.ru/" \l "/document/12138258/entry/4938"</w:instrText>
      </w:r>
      <w:r>
        <w:rPr>
          <w:rStyle w:val="Hyperlink"/>
          <w:sz w:val="28"/>
          <w:u w:val="none"/>
          <w:szCs w:val="28"/>
          <w:color w:val="000000"/>
        </w:rPr>
        <w:fldChar w:fldCharType="separate"/>
      </w:r>
      <w:r>
        <w:rPr>
          <w:rStyle w:val="Hyperlink"/>
          <w:color w:val="000000"/>
          <w:sz w:val="28"/>
          <w:szCs w:val="28"/>
          <w:u w:val="none"/>
        </w:rPr>
        <w:t>части 3.8 статьи 49</w:t>
      </w:r>
      <w:r>
        <w:rPr>
          <w:rStyle w:val="Hyperlink"/>
          <w:sz w:val="28"/>
          <w:u w:val="none"/>
          <w:szCs w:val="28"/>
          <w:color w:val="000000"/>
        </w:rPr>
        <w:fldChar w:fldCharType="end"/>
      </w:r>
      <w:r>
        <w:rPr>
          <w:color w:val="000000"/>
          <w:sz w:val="28"/>
          <w:szCs w:val="28"/>
        </w:rPr>
        <w:t>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pPr>
        <w:pStyle w:val="S1"/>
        <w:shd w:val="clear" w:color="auto" w:fill="FFFFFF"/>
        <w:spacing w:before="280" w:after="280"/>
        <w:jc w:val="both"/>
        <w:rPr/>
      </w:pPr>
      <w:r>
        <w:rPr>
          <w:color w:val="000000"/>
          <w:sz w:val="28"/>
          <w:szCs w:val="28"/>
        </w:rPr>
        <w:tab/>
        <w:t>4.2) подтверждение соответствия вносимых в проектную документацию изменений требованиям, указанным в </w:t>
      </w:r>
      <w:r>
        <w:fldChar w:fldCharType="begin"/>
      </w:r>
      <w:r>
        <w:rPr>
          <w:rStyle w:val="Hyperlink"/>
          <w:sz w:val="28"/>
          <w:u w:val="none"/>
          <w:szCs w:val="28"/>
          <w:color w:val="000000"/>
        </w:rPr>
        <w:instrText xml:space="preserve"> HYPERLINK "https://internet.garant.ru/" \l "/document/12138258/entry/4939"</w:instrText>
      </w:r>
      <w:r>
        <w:rPr>
          <w:rStyle w:val="Hyperlink"/>
          <w:sz w:val="28"/>
          <w:u w:val="none"/>
          <w:szCs w:val="28"/>
          <w:color w:val="000000"/>
        </w:rPr>
        <w:fldChar w:fldCharType="separate"/>
      </w:r>
      <w:r>
        <w:rPr>
          <w:rStyle w:val="Hyperlink"/>
          <w:color w:val="000000"/>
          <w:sz w:val="28"/>
          <w:szCs w:val="28"/>
          <w:u w:val="none"/>
        </w:rPr>
        <w:t>части 3.9 статьи 49</w:t>
      </w:r>
      <w:r>
        <w:rPr>
          <w:rStyle w:val="Hyperlink"/>
          <w:sz w:val="28"/>
          <w:u w:val="none"/>
          <w:szCs w:val="28"/>
          <w:color w:val="000000"/>
        </w:rPr>
        <w:fldChar w:fldCharType="end"/>
      </w:r>
      <w:r>
        <w:rPr>
          <w:color w:val="000000"/>
          <w:sz w:val="28"/>
          <w:szCs w:val="28"/>
        </w:rPr>
        <w:t>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pPr>
        <w:pStyle w:val="S1"/>
        <w:shd w:val="clear" w:color="auto" w:fill="FFFFFF"/>
        <w:spacing w:before="280" w:after="280"/>
        <w:jc w:val="both"/>
        <w:rPr/>
      </w:pPr>
      <w:r>
        <w:rPr>
          <w:color w:val="000000"/>
          <w:sz w:val="28"/>
          <w:szCs w:val="28"/>
        </w:rPr>
        <w:tab/>
        <w:t>5) разрешение на отклонение от предельных параметров разрешенного строительства, </w:t>
      </w:r>
      <w:r>
        <w:fldChar w:fldCharType="begin"/>
      </w:r>
      <w:r>
        <w:rPr>
          <w:rStyle w:val="Hyperlink"/>
          <w:sz w:val="28"/>
          <w:u w:val="none"/>
          <w:szCs w:val="28"/>
          <w:color w:val="000000"/>
        </w:rPr>
        <w:instrText xml:space="preserve"> HYPERLINK "https://internet.garant.ru/" \l "/document/12138258/entry/1014"</w:instrText>
      </w:r>
      <w:r>
        <w:rPr>
          <w:rStyle w:val="Hyperlink"/>
          <w:sz w:val="28"/>
          <w:u w:val="none"/>
          <w:szCs w:val="28"/>
          <w:color w:val="000000"/>
        </w:rPr>
        <w:fldChar w:fldCharType="separate"/>
      </w:r>
      <w:r>
        <w:rPr>
          <w:rStyle w:val="Hyperlink"/>
          <w:color w:val="000000"/>
          <w:sz w:val="28"/>
          <w:szCs w:val="28"/>
          <w:u w:val="none"/>
        </w:rPr>
        <w:t>реконструкции</w:t>
      </w:r>
      <w:r>
        <w:rPr>
          <w:rStyle w:val="Hyperlink"/>
          <w:sz w:val="28"/>
          <w:u w:val="none"/>
          <w:szCs w:val="28"/>
          <w:color w:val="000000"/>
        </w:rPr>
        <w:fldChar w:fldCharType="end"/>
      </w:r>
      <w:r>
        <w:rPr>
          <w:color w:val="000000"/>
          <w:sz w:val="28"/>
          <w:szCs w:val="28"/>
        </w:rPr>
        <w:t> (в случае, если застройщику было предоставлено такое разрешение в соответствии со </w:t>
      </w:r>
      <w:r>
        <w:fldChar w:fldCharType="begin"/>
      </w:r>
      <w:r>
        <w:rPr>
          <w:rStyle w:val="Hyperlink"/>
          <w:sz w:val="28"/>
          <w:u w:val="none"/>
          <w:szCs w:val="28"/>
          <w:color w:val="000000"/>
        </w:rPr>
        <w:instrText xml:space="preserve"> HYPERLINK "https://internet.garant.ru/" \l "/document/12138258/entry/40"</w:instrText>
      </w:r>
      <w:r>
        <w:rPr>
          <w:rStyle w:val="Hyperlink"/>
          <w:sz w:val="28"/>
          <w:u w:val="none"/>
          <w:szCs w:val="28"/>
          <w:color w:val="000000"/>
        </w:rPr>
        <w:fldChar w:fldCharType="separate"/>
      </w:r>
      <w:r>
        <w:rPr>
          <w:rStyle w:val="Hyperlink"/>
          <w:color w:val="000000"/>
          <w:sz w:val="28"/>
          <w:szCs w:val="28"/>
          <w:u w:val="none"/>
        </w:rPr>
        <w:t>статьей 40</w:t>
      </w:r>
      <w:r>
        <w:rPr>
          <w:rStyle w:val="Hyperlink"/>
          <w:sz w:val="28"/>
          <w:u w:val="none"/>
          <w:szCs w:val="28"/>
          <w:color w:val="000000"/>
        </w:rPr>
        <w:fldChar w:fldCharType="end"/>
      </w:r>
      <w:r>
        <w:rPr>
          <w:color w:val="000000"/>
          <w:sz w:val="28"/>
          <w:szCs w:val="28"/>
        </w:rPr>
        <w:t> Градостроительного Кодекса);</w:t>
      </w:r>
    </w:p>
    <w:p>
      <w:pPr>
        <w:pStyle w:val="S1"/>
        <w:shd w:val="clear" w:color="auto" w:fill="FFFFFF"/>
        <w:spacing w:before="280" w:after="280"/>
        <w:jc w:val="both"/>
        <w:rPr/>
      </w:pPr>
      <w:r>
        <w:rPr>
          <w:color w:val="000000"/>
          <w:sz w:val="28"/>
          <w:szCs w:val="28"/>
        </w:rPr>
        <w:tab/>
        <w:t>5.1) согласование архитектурно-градостроительного облика объекта капитального строительства в случае, если такое согласование предусмотрено </w:t>
      </w:r>
      <w:r>
        <w:fldChar w:fldCharType="begin"/>
      </w:r>
      <w:r>
        <w:rPr>
          <w:rStyle w:val="Hyperlink"/>
          <w:sz w:val="28"/>
          <w:u w:val="none"/>
          <w:szCs w:val="28"/>
          <w:color w:val="000000"/>
        </w:rPr>
        <w:instrText xml:space="preserve"> HYPERLINK "https://internet.garant.ru/" \l "/document/12138258/entry/4010"</w:instrText>
      </w:r>
      <w:r>
        <w:rPr>
          <w:rStyle w:val="Hyperlink"/>
          <w:sz w:val="28"/>
          <w:u w:val="none"/>
          <w:szCs w:val="28"/>
          <w:color w:val="000000"/>
        </w:rPr>
        <w:fldChar w:fldCharType="separate"/>
      </w:r>
      <w:r>
        <w:rPr>
          <w:rStyle w:val="Hyperlink"/>
          <w:color w:val="000000"/>
          <w:sz w:val="28"/>
          <w:szCs w:val="28"/>
          <w:u w:val="none"/>
        </w:rPr>
        <w:t>статьей 40.1</w:t>
      </w:r>
      <w:r>
        <w:rPr>
          <w:rStyle w:val="Hyperlink"/>
          <w:sz w:val="28"/>
          <w:u w:val="none"/>
          <w:szCs w:val="28"/>
          <w:color w:val="000000"/>
        </w:rPr>
        <w:fldChar w:fldCharType="end"/>
      </w:r>
      <w:r>
        <w:rPr>
          <w:color w:val="000000"/>
          <w:sz w:val="28"/>
          <w:szCs w:val="28"/>
        </w:rPr>
        <w:t> Градостроительного Кодекса;</w:t>
      </w:r>
    </w:p>
    <w:p>
      <w:pPr>
        <w:pStyle w:val="S1"/>
        <w:shd w:val="clear" w:color="auto" w:fill="FFFFFF"/>
        <w:spacing w:before="280" w:after="280"/>
        <w:jc w:val="both"/>
        <w:rPr/>
      </w:pPr>
      <w:r>
        <w:rPr>
          <w:color w:val="000000"/>
          <w:sz w:val="28"/>
          <w:szCs w:val="28"/>
        </w:rPr>
        <w:tab/>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fldChar w:fldCharType="begin"/>
      </w:r>
      <w:r>
        <w:rPr>
          <w:rStyle w:val="Hyperlink"/>
          <w:sz w:val="28"/>
          <w:u w:val="none"/>
          <w:szCs w:val="28"/>
          <w:color w:val="000000"/>
        </w:rPr>
        <w:instrText xml:space="preserve"> HYPERLINK "https://internet.garant.ru/" \l "/document/12124624/entry/1060"</w:instrText>
      </w:r>
      <w:r>
        <w:rPr>
          <w:rStyle w:val="Hyperlink"/>
          <w:sz w:val="28"/>
          <w:u w:val="none"/>
          <w:szCs w:val="28"/>
          <w:color w:val="000000"/>
        </w:rPr>
        <w:fldChar w:fldCharType="separate"/>
      </w:r>
      <w:r>
        <w:rPr>
          <w:rStyle w:val="Hyperlink"/>
          <w:color w:val="000000"/>
          <w:sz w:val="28"/>
          <w:szCs w:val="28"/>
          <w:u w:val="none"/>
        </w:rPr>
        <w:t>законодательством</w:t>
      </w:r>
      <w:r>
        <w:rPr>
          <w:rStyle w:val="Hyperlink"/>
          <w:sz w:val="28"/>
          <w:u w:val="none"/>
          <w:szCs w:val="28"/>
          <w:color w:val="000000"/>
        </w:rPr>
        <w:fldChar w:fldCharType="end"/>
      </w:r>
      <w:r>
        <w:rPr>
          <w:color w:val="000000"/>
          <w:sz w:val="28"/>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S1"/>
        <w:shd w:val="clear" w:color="auto" w:fill="FFFFFF"/>
        <w:spacing w:before="280" w:after="280"/>
        <w:jc w:val="both"/>
        <w:rPr/>
      </w:pPr>
      <w:r>
        <w:rPr>
          <w:color w:val="000000"/>
          <w:sz w:val="28"/>
          <w:szCs w:val="28"/>
        </w:rPr>
        <w:tab/>
        <w:t>7)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8) выписки из  Единого государственного реестра юридических лиц (ЕГРЮЛ) в случае, если заявителем является юридическое лицо; </w:t>
        <w:tab/>
      </w:r>
    </w:p>
    <w:p>
      <w:pPr>
        <w:pStyle w:val="Normal"/>
        <w:ind w:firstLine="709" w:right="-1"/>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ind w:firstLine="709" w:right="-1"/>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9)  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cs="Times New Roman" w:ascii="Times New Roman" w:hAnsi="Times New Roman"/>
          <w:color w:val="000000"/>
          <w:sz w:val="28"/>
          <w:szCs w:val="28"/>
        </w:rPr>
        <w:t>.</w:t>
      </w:r>
    </w:p>
    <w:p>
      <w:pPr>
        <w:pStyle w:val="Normal"/>
        <w:ind w:firstLine="709" w:right="-1"/>
        <w:jc w:val="both"/>
        <w:rPr>
          <w:rFonts w:ascii="Times New Roman" w:hAnsi="Times New Roman"/>
        </w:rPr>
      </w:pPr>
      <w:r>
        <w:rPr>
          <w:rFonts w:cs="Times New Roman" w:ascii="Times New Roman" w:hAnsi="Times New Roman"/>
          <w:color w:val="000000"/>
          <w:sz w:val="28"/>
          <w:szCs w:val="28"/>
        </w:rPr>
        <w:t>Документы, указанные в подпунктах 1),3)  и 4)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bookmarkStart w:id="3" w:name="_GoBack"/>
      <w:bookmarkEnd w:id="3"/>
      <w:r>
        <w:rPr>
          <w:rFonts w:cs="Times New Roman" w:ascii="Times New Roman" w:hAnsi="Times New Roman"/>
          <w:color w:val="000000"/>
          <w:sz w:val="28"/>
          <w:szCs w:val="28"/>
        </w:rPr>
        <w:t xml:space="preserve"> </w:t>
      </w:r>
    </w:p>
    <w:p>
      <w:pPr>
        <w:pStyle w:val="Normal"/>
        <w:ind w:firstLine="708" w:right="-1"/>
        <w:jc w:val="both"/>
        <w:rPr>
          <w:rFonts w:ascii="Times New Roman" w:hAnsi="Times New Roman"/>
        </w:rPr>
      </w:pPr>
      <w:r>
        <w:rPr>
          <w:rFonts w:cs="Times New Roman" w:ascii="Times New Roman" w:hAnsi="Times New Roman"/>
          <w:sz w:val="28"/>
          <w:szCs w:val="28"/>
        </w:rPr>
        <w:t xml:space="preserve">2.7.2.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управление</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708" w:right="-1"/>
        <w:jc w:val="both"/>
        <w:rPr>
          <w:rFonts w:ascii="Times New Roman" w:hAnsi="Times New Roman"/>
        </w:rPr>
      </w:pPr>
      <w:r>
        <w:rPr>
          <w:rFonts w:cs="Times New Roman" w:ascii="Times New Roman" w:hAnsi="Times New Roman"/>
          <w:sz w:val="28"/>
          <w:szCs w:val="28"/>
        </w:rPr>
        <w:t>1) в случае внесении изменений в разрешение на строительство в связи с необходимостью продления срока действия разрешения на строительство</w:t>
      </w:r>
    </w:p>
    <w:p>
      <w:pPr>
        <w:pStyle w:val="Normal"/>
        <w:ind w:firstLine="708"/>
        <w:jc w:val="both"/>
        <w:rPr>
          <w:rFonts w:ascii="Times New Roman" w:hAnsi="Times New Roman"/>
        </w:rPr>
      </w:pPr>
      <w:bookmarkStart w:id="4" w:name="sub_22251"/>
      <w:bookmarkEnd w:id="4"/>
      <w:r>
        <w:rPr>
          <w:rFonts w:cs="Times New Roman" w:ascii="Times New Roman" w:hAnsi="Times New Roman"/>
          <w:sz w:val="28"/>
          <w:szCs w:val="28"/>
        </w:rPr>
        <w:t xml:space="preserve">а) документ, содержащий информацию о наличии выявленного в рамках </w:t>
      </w:r>
      <w:r>
        <w:rPr>
          <w:rFonts w:cs="Times New Roman" w:ascii="Times New Roman" w:hAnsi="Times New Roman"/>
          <w:color w:val="000000"/>
          <w:sz w:val="28"/>
          <w:szCs w:val="28"/>
        </w:rPr>
        <w:t>муниципального земельного контроля</w:t>
      </w:r>
      <w:r>
        <w:rPr>
          <w:rFonts w:cs="Times New Roman" w:ascii="Times New Roman" w:hAnsi="Times New Roman"/>
          <w:color w:val="FF0000"/>
          <w:sz w:val="28"/>
          <w:szCs w:val="28"/>
        </w:rPr>
        <w:t xml:space="preserve"> </w:t>
      </w:r>
      <w:r>
        <w:rPr>
          <w:rFonts w:cs="Times New Roman" w:ascii="Times New Roman" w:hAnsi="Times New Roman"/>
          <w:sz w:val="28"/>
          <w:szCs w:val="28"/>
        </w:rPr>
        <w:t>факта наличия либо отсутствии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Normal"/>
        <w:ind w:firstLine="708"/>
        <w:jc w:val="both"/>
        <w:rPr/>
      </w:pPr>
      <w:bookmarkStart w:id="5" w:name="sub_22252"/>
      <w:bookmarkStart w:id="6" w:name="sub_22251_Копия_1"/>
      <w:bookmarkEnd w:id="6"/>
      <w:r>
        <w:rPr>
          <w:rFonts w:cs="Times New Roman" w:ascii="Times New Roman" w:hAnsi="Times New Roman"/>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7">
        <w:r>
          <w:rPr>
            <w:rStyle w:val="Style13"/>
            <w:rFonts w:ascii="Times New Roman" w:hAnsi="Times New Roman"/>
            <w:color w:val="auto"/>
            <w:sz w:val="28"/>
            <w:szCs w:val="28"/>
          </w:rPr>
          <w:t>части 5 статьи 52</w:t>
        </w:r>
      </w:hyperlink>
      <w:r>
        <w:rPr>
          <w:rFonts w:cs="Times New Roman" w:ascii="Times New Roman" w:hAnsi="Times New Roman"/>
          <w:sz w:val="28"/>
          <w:szCs w:val="28"/>
        </w:rPr>
        <w:t xml:space="preserve"> Градостроительного кодекса Российской Федерации</w:t>
      </w:r>
      <w:bookmarkEnd w:id="5"/>
      <w:r>
        <w:rPr>
          <w:rFonts w:cs="Times New Roman" w:ascii="Times New Roman" w:hAnsi="Times New Roman"/>
          <w:sz w:val="28"/>
          <w:szCs w:val="28"/>
        </w:rPr>
        <w:t>;</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в) выписка из  Единого государственного реестра юридических лиц (ЕГРЮЛ) в случае, если заявителем является юридическое лицо; </w:t>
        <w:tab/>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г)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cs="Times New Roman" w:ascii="Times New Roman" w:hAnsi="Times New Roman"/>
          <w:color w:val="000000"/>
          <w:sz w:val="28"/>
          <w:szCs w:val="28"/>
        </w:rPr>
        <w:t>;</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rPr>
      </w:pPr>
      <w:r>
        <w:rPr>
          <w:rFonts w:cs="Times New Roman" w:ascii="Times New Roman" w:hAnsi="Times New Roman"/>
          <w:sz w:val="28"/>
          <w:szCs w:val="28"/>
        </w:rPr>
        <w:t>2) в случае перехода прав на земельный участок:</w:t>
      </w:r>
    </w:p>
    <w:p>
      <w:pPr>
        <w:pStyle w:val="Normal"/>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а)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Normal"/>
        <w:ind w:firstLine="708" w:right="-1"/>
        <w:jc w:val="both"/>
        <w:rPr>
          <w:rFonts w:ascii="Times New Roman" w:hAnsi="Times New Roman"/>
        </w:rPr>
      </w:pPr>
      <w:r>
        <w:rPr>
          <w:rFonts w:cs="Times New Roman" w:ascii="Times New Roman" w:hAnsi="Times New Roman"/>
          <w:sz w:val="28"/>
          <w:szCs w:val="28"/>
        </w:rPr>
        <w:t>3) в случае раздела, перераспределения земельных участков или выдела из земельных участков:</w:t>
      </w:r>
    </w:p>
    <w:p>
      <w:pPr>
        <w:pStyle w:val="Normal"/>
        <w:ind w:firstLine="708"/>
        <w:jc w:val="both"/>
        <w:rPr/>
      </w:pPr>
      <w:r>
        <w:rPr>
          <w:rFonts w:cs="Times New Roman" w:ascii="Times New Roman" w:hAnsi="Times New Roman"/>
          <w:sz w:val="28"/>
          <w:szCs w:val="28"/>
        </w:rPr>
        <w:t xml:space="preserve">а) решение об образовании земельных участков, если в соответствии с </w:t>
      </w:r>
      <w:hyperlink r:id="rId8">
        <w:r>
          <w:rPr>
            <w:rStyle w:val="Style13"/>
            <w:rFonts w:ascii="Times New Roman" w:hAnsi="Times New Roman"/>
            <w:color w:val="auto"/>
            <w:sz w:val="28"/>
            <w:szCs w:val="28"/>
          </w:rPr>
          <w:t>земельным законодательством</w:t>
        </w:r>
      </w:hyperlink>
      <w:r>
        <w:rPr>
          <w:rFonts w:cs="Times New Roman" w:ascii="Times New Roman" w:hAnsi="Times New Roman"/>
          <w:sz w:val="28"/>
          <w:szCs w:val="28"/>
        </w:rPr>
        <w:t xml:space="preserve"> решение об образовании земельного участка принимает орган местного самоуправления;</w:t>
      </w:r>
    </w:p>
    <w:p>
      <w:pPr>
        <w:pStyle w:val="Normal"/>
        <w:ind w:firstLine="708"/>
        <w:jc w:val="both"/>
        <w:rPr>
          <w:rFonts w:ascii="Times New Roman" w:hAnsi="Times New Roman"/>
        </w:rPr>
      </w:pPr>
      <w:r>
        <w:rPr>
          <w:rFonts w:cs="Times New Roman" w:ascii="Times New Roman" w:hAnsi="Times New Roman"/>
          <w:sz w:val="28"/>
          <w:szCs w:val="28"/>
        </w:rPr>
        <w:t>б)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pPr>
        <w:pStyle w:val="Normal"/>
        <w:ind w:firstLine="708"/>
        <w:jc w:val="both"/>
        <w:rPr/>
      </w:pPr>
      <w:r>
        <w:rPr>
          <w:rFonts w:cs="Times New Roman" w:ascii="Times New Roman" w:hAnsi="Times New Roman"/>
          <w:sz w:val="28"/>
          <w:szCs w:val="28"/>
        </w:rPr>
        <w:t xml:space="preserve">4) в случае объединения земельных участков, в отношении которых или одного из которых в соответствии с </w:t>
      </w:r>
      <w:hyperlink r:id="rId9">
        <w:r>
          <w:rPr>
            <w:rStyle w:val="Style13"/>
            <w:rFonts w:ascii="Times New Roman" w:hAnsi="Times New Roman"/>
            <w:color w:val="auto"/>
            <w:sz w:val="28"/>
            <w:szCs w:val="28"/>
          </w:rPr>
          <w:t>Градостроительным кодексом</w:t>
        </w:r>
      </w:hyperlink>
      <w:r>
        <w:rPr>
          <w:rFonts w:cs="Times New Roman" w:ascii="Times New Roman" w:hAnsi="Times New Roman"/>
          <w:sz w:val="28"/>
          <w:szCs w:val="28"/>
        </w:rPr>
        <w:t xml:space="preserve"> Российской Федерации выдано разрешение на строительство:</w:t>
      </w:r>
    </w:p>
    <w:p>
      <w:pPr>
        <w:pStyle w:val="Normal"/>
        <w:ind w:firstLine="708"/>
        <w:jc w:val="both"/>
        <w:rPr>
          <w:rFonts w:ascii="Times New Roman" w:hAnsi="Times New Roman"/>
        </w:rPr>
      </w:pPr>
      <w:r>
        <w:rPr>
          <w:rFonts w:cs="Times New Roman" w:ascii="Times New Roman" w:hAnsi="Times New Roman"/>
          <w:sz w:val="28"/>
          <w:szCs w:val="28"/>
        </w:rPr>
        <w:t>а)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Normal"/>
        <w:ind w:firstLine="708"/>
        <w:jc w:val="both"/>
        <w:rPr/>
      </w:pPr>
      <w:bookmarkStart w:id="7" w:name="sub_22232"/>
      <w:r>
        <w:rPr>
          <w:rFonts w:cs="Times New Roman" w:ascii="Times New Roman" w:hAnsi="Times New Roman"/>
          <w:sz w:val="28"/>
          <w:szCs w:val="28"/>
        </w:rPr>
        <w:t xml:space="preserve">б) решение об образовании земельных участков, если в соответствии с </w:t>
      </w:r>
      <w:hyperlink r:id="rId10">
        <w:r>
          <w:rPr>
            <w:rStyle w:val="Style13"/>
            <w:rFonts w:ascii="Times New Roman" w:hAnsi="Times New Roman"/>
            <w:color w:val="auto"/>
            <w:sz w:val="28"/>
            <w:szCs w:val="28"/>
          </w:rPr>
          <w:t>земельным законодательством</w:t>
        </w:r>
      </w:hyperlink>
      <w:r>
        <w:rPr>
          <w:rFonts w:cs="Times New Roman" w:ascii="Times New Roman" w:hAnsi="Times New Roman"/>
          <w:sz w:val="28"/>
          <w:szCs w:val="28"/>
        </w:rPr>
        <w:t xml:space="preserve"> решение об образовании земельного участка принимает орган местного самоуправления.</w:t>
      </w:r>
      <w:bookmarkEnd w:id="7"/>
    </w:p>
    <w:p>
      <w:pPr>
        <w:pStyle w:val="Normal"/>
        <w:ind w:firstLine="708"/>
        <w:jc w:val="both"/>
        <w:rPr/>
      </w:pPr>
      <w:r>
        <w:rPr>
          <w:rFonts w:cs="Times New Roman" w:ascii="Times New Roman" w:hAnsi="Times New Roman"/>
          <w:sz w:val="28"/>
          <w:szCs w:val="28"/>
        </w:rPr>
        <w:t xml:space="preserve">5) в случае образования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1">
        <w:r>
          <w:rPr>
            <w:rStyle w:val="Style13"/>
            <w:rFonts w:ascii="Times New Roman" w:hAnsi="Times New Roman"/>
            <w:color w:val="auto"/>
            <w:sz w:val="28"/>
            <w:szCs w:val="28"/>
          </w:rPr>
          <w:t>Градостроительным кодексом</w:t>
        </w:r>
      </w:hyperlink>
      <w:r>
        <w:rPr>
          <w:rFonts w:cs="Times New Roman" w:ascii="Times New Roman" w:hAnsi="Times New Roman"/>
          <w:sz w:val="28"/>
          <w:szCs w:val="28"/>
        </w:rPr>
        <w:t xml:space="preserve"> Российской Федерации выдано разрешение на строительство:</w:t>
      </w:r>
    </w:p>
    <w:p>
      <w:pPr>
        <w:pStyle w:val="Normal"/>
        <w:jc w:val="both"/>
        <w:rPr>
          <w:rFonts w:ascii="Times New Roman" w:hAnsi="Times New Roman"/>
        </w:rPr>
      </w:pPr>
      <w:bookmarkStart w:id="8" w:name="sub_22241"/>
      <w:bookmarkEnd w:id="8"/>
      <w:r>
        <w:rPr>
          <w:rFonts w:cs="Times New Roman" w:ascii="Times New Roman" w:hAnsi="Times New Roman"/>
          <w:sz w:val="28"/>
          <w:szCs w:val="28"/>
        </w:rPr>
        <w:t xml:space="preserve"> </w:t>
      </w:r>
      <w:r>
        <w:rPr>
          <w:rFonts w:cs="Times New Roman" w:ascii="Times New Roman" w:hAnsi="Times New Roman"/>
          <w:sz w:val="28"/>
          <w:szCs w:val="28"/>
        </w:rPr>
        <w:tab/>
        <w:t>а)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Normal"/>
        <w:ind w:firstLine="708"/>
        <w:jc w:val="both"/>
        <w:rPr/>
      </w:pPr>
      <w:bookmarkStart w:id="9" w:name="sub_22241_Копия_1"/>
      <w:bookmarkStart w:id="10" w:name="sub_22242"/>
      <w:bookmarkEnd w:id="9"/>
      <w:bookmarkEnd w:id="10"/>
      <w:r>
        <w:rPr>
          <w:rFonts w:cs="Times New Roman" w:ascii="Times New Roman" w:hAnsi="Times New Roman"/>
          <w:sz w:val="28"/>
          <w:szCs w:val="28"/>
        </w:rPr>
        <w:t xml:space="preserve">б) решение об образовании земельных участков, если в соответствии с </w:t>
      </w:r>
      <w:hyperlink r:id="rId12">
        <w:r>
          <w:rPr>
            <w:rStyle w:val="Style13"/>
            <w:rFonts w:ascii="Times New Roman" w:hAnsi="Times New Roman"/>
            <w:color w:val="auto"/>
            <w:sz w:val="28"/>
            <w:szCs w:val="28"/>
          </w:rPr>
          <w:t>земельным законодательством</w:t>
        </w:r>
      </w:hyperlink>
      <w:r>
        <w:rPr>
          <w:rFonts w:cs="Times New Roman" w:ascii="Times New Roman" w:hAnsi="Times New Roman"/>
          <w:sz w:val="28"/>
          <w:szCs w:val="28"/>
        </w:rPr>
        <w:t xml:space="preserve"> решение об образовании земельного участка принимает орган местного самоуправления;</w:t>
      </w:r>
    </w:p>
    <w:p>
      <w:pPr>
        <w:pStyle w:val="Normal"/>
        <w:ind w:firstLine="708"/>
        <w:jc w:val="both"/>
        <w:rPr>
          <w:rFonts w:ascii="Times New Roman" w:hAnsi="Times New Roman"/>
        </w:rPr>
      </w:pPr>
      <w:bookmarkStart w:id="11" w:name="sub_22243"/>
      <w:bookmarkStart w:id="12" w:name="sub_22242_Копия_1"/>
      <w:bookmarkEnd w:id="12"/>
      <w:r>
        <w:rPr>
          <w:rFonts w:cs="Times New Roman" w:ascii="Times New Roman" w:hAnsi="Times New Roman"/>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bookmarkEnd w:id="11"/>
      <w:r>
        <w:rPr>
          <w:rFonts w:cs="Times New Roman" w:ascii="Times New Roman" w:hAnsi="Times New Roman"/>
          <w:sz w:val="28"/>
          <w:szCs w:val="28"/>
        </w:rPr>
        <w:t>.</w:t>
      </w:r>
    </w:p>
    <w:p>
      <w:pPr>
        <w:pStyle w:val="S1"/>
        <w:shd w:val="clear" w:color="auto" w:fill="FFFFFF"/>
        <w:spacing w:before="280" w:after="280"/>
        <w:ind w:firstLine="708"/>
        <w:jc w:val="both"/>
        <w:rPr/>
      </w:pPr>
      <w:r>
        <w:rPr>
          <w:sz w:val="28"/>
          <w:szCs w:val="28"/>
        </w:rPr>
        <w:t>Документы, указанные в </w:t>
      </w:r>
      <w:r>
        <w:fldChar w:fldCharType="begin"/>
      </w:r>
      <w:r>
        <w:rPr>
          <w:rStyle w:val="Hyperlink"/>
          <w:sz w:val="28"/>
          <w:u w:val="none"/>
          <w:szCs w:val="28"/>
          <w:color w:val="auto"/>
        </w:rPr>
        <w:instrText xml:space="preserve"> HYPERLINK "https://internet.garant.ru/" \l "/document/12138258/entry/51071"</w:instrText>
      </w:r>
      <w:r>
        <w:rPr>
          <w:rStyle w:val="Hyperlink"/>
          <w:sz w:val="28"/>
          <w:u w:val="none"/>
          <w:szCs w:val="28"/>
          <w:color w:val="auto"/>
        </w:rPr>
        <w:fldChar w:fldCharType="separate"/>
      </w:r>
      <w:r>
        <w:rPr>
          <w:rStyle w:val="Hyperlink"/>
          <w:color w:val="auto"/>
          <w:sz w:val="28"/>
          <w:szCs w:val="28"/>
          <w:u w:val="none"/>
        </w:rPr>
        <w:t>пунктах 1</w:t>
      </w:r>
      <w:r>
        <w:rPr>
          <w:rStyle w:val="Hyperlink"/>
          <w:sz w:val="28"/>
          <w:u w:val="none"/>
          <w:szCs w:val="28"/>
          <w:color w:val="auto"/>
        </w:rPr>
        <w:fldChar w:fldCharType="end"/>
      </w:r>
      <w:r>
        <w:rPr>
          <w:sz w:val="28"/>
          <w:szCs w:val="28"/>
        </w:rPr>
        <w:t>, </w:t>
      </w:r>
      <w:r>
        <w:fldChar w:fldCharType="begin"/>
      </w:r>
      <w:r>
        <w:rPr>
          <w:rStyle w:val="Hyperlink"/>
          <w:sz w:val="28"/>
          <w:u w:val="none"/>
          <w:szCs w:val="28"/>
          <w:color w:val="auto"/>
        </w:rPr>
        <w:instrText xml:space="preserve"> HYPERLINK "https://internet.garant.ru/" \l "/document/12138258/entry/51073"</w:instrText>
      </w:r>
      <w:r>
        <w:rPr>
          <w:rStyle w:val="Hyperlink"/>
          <w:sz w:val="28"/>
          <w:u w:val="none"/>
          <w:szCs w:val="28"/>
          <w:color w:val="auto"/>
        </w:rPr>
        <w:fldChar w:fldCharType="separate"/>
      </w:r>
      <w:r>
        <w:rPr>
          <w:rStyle w:val="Hyperlink"/>
          <w:color w:val="auto"/>
          <w:sz w:val="28"/>
          <w:szCs w:val="28"/>
          <w:u w:val="none"/>
        </w:rPr>
        <w:t>3</w:t>
      </w:r>
      <w:r>
        <w:rPr>
          <w:rStyle w:val="Hyperlink"/>
          <w:sz w:val="28"/>
          <w:u w:val="none"/>
          <w:szCs w:val="28"/>
          <w:color w:val="auto"/>
        </w:rPr>
        <w:fldChar w:fldCharType="end"/>
      </w:r>
      <w:r>
        <w:rPr>
          <w:sz w:val="28"/>
          <w:szCs w:val="28"/>
        </w:rPr>
        <w:t xml:space="preserve"> и 4  пункта 2.7.1 подраздела  2.7.  раздела 2  настоящего административного регламента; в пунктах 1- 5  пункта 2.7.2 подраздела  2.7.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ind w:right="-1"/>
        <w:jc w:val="both"/>
        <w:rPr>
          <w:rFonts w:ascii="Times New Roman" w:hAnsi="Times New Roman"/>
        </w:rPr>
      </w:pPr>
      <w:r>
        <w:rPr>
          <w:rFonts w:cs="Times New Roman" w:ascii="Times New Roman" w:hAnsi="Times New Roman"/>
          <w:iCs/>
          <w:sz w:val="28"/>
          <w:szCs w:val="28"/>
        </w:rPr>
        <w:tab/>
        <w:t>2.7.3.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firstLine="709" w:right="-1"/>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pPr>
      <w:r>
        <w:rPr>
          <w:rFonts w:eastAsia="Times New Roman" w:cs="Times New Roman" w:ascii="Times New Roman" w:hAnsi="Times New Roman"/>
          <w:b/>
          <w:color w:themeColor="text1" w:val="000000"/>
          <w:sz w:val="28"/>
          <w:szCs w:val="28"/>
          <w:lang w:eastAsia="ru-RU"/>
        </w:rPr>
        <w:t xml:space="preserve">2.8. </w:t>
      </w:r>
      <w:r>
        <w:rPr>
          <w:rStyle w:val="Style12"/>
          <w:rFonts w:ascii="Times New Roman" w:hAnsi="Times New Roman"/>
          <w:b/>
          <w:sz w:val="28"/>
          <w:szCs w:val="28"/>
        </w:rPr>
        <w:t>Состав и способы подачи заявления или уведомления</w:t>
      </w:r>
      <w:r>
        <w:rPr>
          <w:rStyle w:val="Style12"/>
          <w:rFonts w:ascii="Times New Roman" w:hAnsi="Times New Roman"/>
          <w:b/>
          <w:color w:val="FF0000"/>
          <w:sz w:val="28"/>
          <w:szCs w:val="28"/>
        </w:rPr>
        <w:t xml:space="preserve"> </w:t>
      </w:r>
      <w:r>
        <w:rPr>
          <w:rStyle w:val="Style12"/>
          <w:rFonts w:ascii="Times New Roman" w:hAnsi="Times New Roman"/>
          <w:b/>
          <w:sz w:val="28"/>
          <w:szCs w:val="28"/>
        </w:rPr>
        <w:t>о предоставлении муниципальной услуги</w:t>
      </w:r>
    </w:p>
    <w:p>
      <w:pPr>
        <w:pStyle w:val="Normal"/>
        <w:ind w:firstLine="709" w:right="-1"/>
        <w:jc w:val="center"/>
        <w:rPr>
          <w:rFonts w:ascii="Times New Roman" w:hAnsi="Times New Roman"/>
          <w:b/>
          <w:sz w:val="28"/>
          <w:szCs w:val="28"/>
        </w:rPr>
      </w:pPr>
      <w:r>
        <w:rPr>
          <w:rFonts w:ascii="Times New Roman" w:hAnsi="Times New Roman"/>
          <w:b/>
          <w:sz w:val="28"/>
          <w:szCs w:val="28"/>
        </w:rPr>
      </w:r>
    </w:p>
    <w:p>
      <w:pPr>
        <w:pStyle w:val="Normal"/>
        <w:ind w:firstLine="709"/>
        <w:jc w:val="both"/>
        <w:rPr/>
      </w:pPr>
      <w:r>
        <w:rPr>
          <w:rStyle w:val="Style12"/>
          <w:rFonts w:ascii="Times New Roman" w:hAnsi="Times New Roman"/>
          <w:sz w:val="28"/>
          <w:szCs w:val="28"/>
        </w:rPr>
        <w:t>2.8.1.</w:t>
      </w: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 xml:space="preserve">Заявление </w:t>
      </w:r>
      <w:r>
        <w:rPr>
          <w:rStyle w:val="Style12"/>
          <w:rFonts w:eastAsia="Times New Roman" w:ascii="Times New Roman" w:hAnsi="Times New Roman"/>
          <w:sz w:val="28"/>
          <w:szCs w:val="28"/>
          <w:lang w:eastAsia="ru-RU"/>
        </w:rPr>
        <w:t>или уведомление</w:t>
      </w: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b/>
          <w:sz w:val="28"/>
          <w:szCs w:val="28"/>
        </w:rPr>
        <w:t xml:space="preserve">- </w:t>
      </w:r>
      <w:r>
        <w:rPr>
          <w:rStyle w:val="Style12"/>
          <w:rFonts w:ascii="Times New Roman" w:hAnsi="Times New Roman"/>
          <w:sz w:val="28"/>
          <w:szCs w:val="28"/>
        </w:rPr>
        <w:t xml:space="preserve">в </w:t>
      </w:r>
      <w:r>
        <w:rPr>
          <w:rFonts w:cs="Times New Roman" w:ascii="Times New Roman" w:hAnsi="Times New Roman"/>
          <w:color w:val="000000"/>
          <w:sz w:val="28"/>
        </w:rPr>
        <w:t>уполномоченном органе или  в управлении (отделе) уполномоченного органа;</w:t>
      </w:r>
    </w:p>
    <w:p>
      <w:pPr>
        <w:pStyle w:val="Normal"/>
        <w:ind w:firstLine="709" w:right="-1"/>
        <w:rPr/>
      </w:pPr>
      <w:r>
        <w:rPr>
          <w:rFonts w:ascii="Times New Roman" w:hAnsi="Times New Roman"/>
          <w:color w:val="000000"/>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jc w:val="both"/>
        <w:rPr>
          <w:rFonts w:ascii="Times New Roman" w:hAnsi="Times New Roman"/>
        </w:rPr>
      </w:pPr>
      <w:r>
        <w:rPr>
          <w:rFonts w:cs="Times New Roman" w:ascii="Times New Roman" w:hAnsi="Times New Roman"/>
          <w:color w:val="000000"/>
          <w:sz w:val="28"/>
          <w:szCs w:val="28"/>
        </w:rPr>
        <w:tab/>
        <w:t xml:space="preserve">2.8.2.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(отдел)</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w:t>
      </w:r>
      <w:r>
        <w:rPr>
          <w:rFonts w:cs="Times New Roman" w:ascii="Times New Roman" w:hAnsi="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pPr>
      <w:r>
        <w:rPr>
          <w:rFonts w:cs="Times New Roman" w:ascii="Times New Roman" w:hAnsi="Times New Roman"/>
          <w:sz w:val="28"/>
          <w:szCs w:val="28"/>
        </w:rPr>
        <w:tab/>
        <w:t xml:space="preserve">2.8.3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000000"/>
          <w:sz w:val="28"/>
          <w:szCs w:val="28"/>
        </w:rPr>
        <w:t xml:space="preserve">(далее - </w:t>
      </w:r>
      <w:r>
        <w:rPr>
          <w:rStyle w:val="FontStyle83"/>
          <w:color w:val="000000"/>
          <w:sz w:val="28"/>
          <w:szCs w:val="28"/>
        </w:rPr>
        <w:t>ЕСИА)</w:t>
      </w:r>
      <w:r>
        <w:rPr>
          <w:rStyle w:val="FontStyle83"/>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rFonts w:cs="Times New Roman" w:ascii="Times New Roman" w:hAnsi="Times New Roman"/>
          <w:i/>
          <w:iCs/>
          <w:sz w:val="28"/>
          <w:szCs w:val="28"/>
        </w:rPr>
        <w:t>(Примечание: Использование вышеуказанных технологий проводится при наличии технической возможности)</w:t>
      </w:r>
      <w:r>
        <w:rPr>
          <w:rFonts w:cs="Times New Roman" w:ascii="Times New Roman" w:hAnsi="Times New Roman"/>
          <w:i/>
          <w:sz w:val="28"/>
          <w:szCs w:val="28"/>
        </w:rPr>
        <w:t>.</w:t>
      </w:r>
      <w:bookmarkStart w:id="13" w:name="sub_1017"/>
      <w:bookmarkEnd w:id="13"/>
    </w:p>
    <w:p>
      <w:pPr>
        <w:pStyle w:val="Normal"/>
        <w:widowControl w:val="false"/>
        <w:ind w:firstLine="708" w:right="-1"/>
        <w:jc w:val="both"/>
        <w:rPr>
          <w:rFonts w:ascii="Times New Roman" w:hAnsi="Times New Roman"/>
        </w:rPr>
      </w:pPr>
      <w:r>
        <w:rPr>
          <w:rFonts w:cs="Times New Roman" w:ascii="Times New Roman" w:hAnsi="Times New Roman"/>
          <w:sz w:val="28"/>
        </w:rPr>
        <w:t xml:space="preserve">2.8.4 В случае направления заявления и </w:t>
      </w:r>
      <w:r>
        <w:rPr>
          <w:rFonts w:cs="Times New Roman" w:ascii="Times New Roman" w:hAnsi="Times New Roman"/>
          <w:sz w:val="28"/>
          <w:szCs w:val="28"/>
        </w:rPr>
        <w:t>электронных документов</w:t>
      </w:r>
      <w:r>
        <w:rPr>
          <w:rFonts w:ascii="Times New Roman" w:hAnsi="Times New Roman"/>
          <w:sz w:val="28"/>
          <w:szCs w:val="28"/>
        </w:rPr>
        <w:t xml:space="preserve"> </w:t>
      </w:r>
      <w:r>
        <w:rPr>
          <w:rFonts w:cs="Times New Roman" w:ascii="Times New Roman" w:hAnsi="Times New Roman"/>
          <w:sz w:val="28"/>
          <w:szCs w:val="28"/>
        </w:rPr>
        <w:t>(электронных образов документов)</w:t>
      </w:r>
      <w:r>
        <w:rPr>
          <w:rFonts w:ascii="Times New Roman" w:hAnsi="Times New Roman"/>
          <w:sz w:val="28"/>
          <w:szCs w:val="28"/>
        </w:rPr>
        <w:t xml:space="preserve"> </w:t>
      </w:r>
      <w:r>
        <w:rPr>
          <w:rFonts w:cs="Times New Roman" w:ascii="Times New Roman" w:hAnsi="Times New Roman"/>
          <w:sz w:val="28"/>
        </w:rPr>
        <w:t xml:space="preserve">посредством Единого и </w:t>
      </w:r>
      <w:r>
        <w:rPr>
          <w:rFonts w:cs="Times New Roman" w:ascii="Times New Roman" w:hAnsi="Times New Roman"/>
          <w:color w:val="000000"/>
          <w:sz w:val="28"/>
        </w:rPr>
        <w:t>Регионального</w:t>
      </w:r>
      <w:r>
        <w:rPr>
          <w:rFonts w:cs="Times New Roman" w:ascii="Times New Roman" w:hAnsi="Times New Roman"/>
          <w:sz w:val="28"/>
        </w:rPr>
        <w:t xml:space="preserve"> портала или  </w:t>
      </w:r>
      <w:r>
        <w:rPr>
          <w:rFonts w:cs="Times New Roman" w:ascii="Times New Roman" w:hAnsi="Times New Roman"/>
          <w:color w:themeColor="text1" w:val="000000"/>
          <w:sz w:val="28"/>
          <w:szCs w:val="28"/>
        </w:rPr>
        <w:t xml:space="preserve">электронной почты </w:t>
      </w:r>
      <w:r>
        <w:rPr>
          <w:rFonts w:cs="Times New Roman" w:ascii="Times New Roman" w:hAnsi="Times New Roman"/>
          <w:sz w:val="28"/>
        </w:rPr>
        <w:t xml:space="preserve">формирование запроса осуществляется посредством заполнения интерактивной формы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firstLine="708" w:right="-1"/>
        <w:jc w:val="both"/>
        <w:rPr/>
      </w:pPr>
      <w:r>
        <w:rPr>
          <w:rFonts w:cs="Times New Roman" w:ascii="Times New Roman" w:hAnsi="Times New Roman"/>
          <w:sz w:val="28"/>
        </w:rPr>
        <w:t xml:space="preserve">В заявлении указывается один из способов направления результата предоставления </w:t>
      </w:r>
      <w:r>
        <w:rPr>
          <w:rStyle w:val="Style12"/>
          <w:rFonts w:ascii="Times New Roman" w:hAnsi="Times New Roman"/>
          <w:sz w:val="28"/>
          <w:szCs w:val="28"/>
        </w:rPr>
        <w:t>муниципальной услуги</w:t>
      </w:r>
      <w:r>
        <w:rPr>
          <w:rFonts w:cs="Times New Roman" w:ascii="Times New Roman" w:hAnsi="Times New Roman"/>
          <w:sz w:val="28"/>
        </w:rPr>
        <w:t>:</w:t>
      </w:r>
    </w:p>
    <w:p>
      <w:pPr>
        <w:pStyle w:val="Normal"/>
        <w:widowControl w:val="false"/>
        <w:ind w:firstLine="708" w:right="-1"/>
        <w:jc w:val="both"/>
        <w:rPr>
          <w:rFonts w:ascii="Times New Roman" w:hAnsi="Times New Roman"/>
        </w:rPr>
      </w:pPr>
      <w:r>
        <w:rPr>
          <w:rFonts w:cs="Times New Roman" w:ascii="Times New Roman" w:hAnsi="Times New Roman"/>
          <w:sz w:val="28"/>
        </w:rPr>
        <w:t xml:space="preserve">в форме электронного документа в «Личном кабинете»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 </w:t>
      </w:r>
      <w:r>
        <w:rPr>
          <w:rFonts w:cs="Times New Roman" w:ascii="Times New Roman" w:hAnsi="Times New Roman"/>
          <w:color w:themeColor="text1" w:val="000000"/>
          <w:sz w:val="28"/>
          <w:szCs w:val="28"/>
        </w:rPr>
        <w:t>по электронной почте (e-mail)</w:t>
      </w:r>
      <w:r>
        <w:rPr>
          <w:rFonts w:cs="Times New Roman" w:ascii="Times New Roman" w:hAnsi="Times New Roman"/>
          <w:sz w:val="28"/>
        </w:rPr>
        <w:t>;</w:t>
      </w:r>
    </w:p>
    <w:p>
      <w:pPr>
        <w:pStyle w:val="Normal"/>
        <w:widowControl w:val="false"/>
        <w:ind w:firstLine="708" w:right="-1"/>
        <w:jc w:val="both"/>
        <w:rPr>
          <w:rFonts w:ascii="Times New Roman" w:hAnsi="Times New Roman"/>
        </w:rPr>
      </w:pPr>
      <w:r>
        <w:rPr>
          <w:rFonts w:cs="Times New Roman" w:ascii="Times New Roman" w:hAnsi="Times New Roman"/>
          <w:sz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000000"/>
          <w:sz w:val="28"/>
        </w:rPr>
        <w:t>управление (отдел)</w:t>
      </w:r>
      <w:r>
        <w:rPr>
          <w:rFonts w:cs="Times New Roman" w:ascii="Times New Roman" w:hAnsi="Times New Roman"/>
          <w:color w:val="FF0000"/>
          <w:sz w:val="28"/>
        </w:rPr>
        <w:t xml:space="preserve">  </w:t>
      </w:r>
      <w:r>
        <w:rPr>
          <w:rFonts w:cs="Times New Roman" w:ascii="Times New Roman" w:hAnsi="Times New Roman"/>
          <w:sz w:val="28"/>
        </w:rPr>
        <w:t xml:space="preserve">уполномоченного органа, </w:t>
      </w:r>
      <w:r>
        <w:rPr>
          <w:rFonts w:cs="Times New Roman" w:ascii="Times New Roman" w:hAnsi="Times New Roman"/>
          <w:color w:val="000000"/>
          <w:sz w:val="28"/>
        </w:rPr>
        <w:t>МФЦ.</w:t>
      </w:r>
    </w:p>
    <w:p>
      <w:pPr>
        <w:pStyle w:val="Normal"/>
        <w:widowControl w:val="false"/>
        <w:ind w:firstLine="708" w:right="-1"/>
        <w:jc w:val="both"/>
        <w:rPr>
          <w:rFonts w:ascii="Times New Roman" w:hAnsi="Times New Roman"/>
        </w:rPr>
      </w:pPr>
      <w:r>
        <w:rPr>
          <w:rFonts w:cs="Times New Roman" w:ascii="Times New Roman" w:hAnsi="Times New Roman"/>
          <w:sz w:val="28"/>
        </w:rPr>
        <w:t xml:space="preserve">В случае направления заявления посредством Единого и  </w:t>
      </w:r>
      <w:r>
        <w:rPr>
          <w:rFonts w:cs="Times New Roman" w:ascii="Times New Roman" w:hAnsi="Times New Roman"/>
          <w:color w:val="000000"/>
          <w:sz w:val="28"/>
        </w:rPr>
        <w:t>Регионального</w:t>
      </w:r>
      <w:r>
        <w:rPr>
          <w:rFonts w:cs="Times New Roman" w:ascii="Times New Roman" w:hAnsi="Times New Roman"/>
          <w:sz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000000"/>
          <w:sz w:val="28"/>
        </w:rPr>
        <w:t>ЕСИА.</w:t>
      </w:r>
    </w:p>
    <w:p>
      <w:pPr>
        <w:pStyle w:val="Normal"/>
        <w:ind w:firstLine="709"/>
        <w:jc w:val="both"/>
        <w:rPr>
          <w:rFonts w:ascii="Times New Roman" w:hAnsi="Times New Roman"/>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firstLine="708" w:right="-1"/>
        <w:jc w:val="both"/>
        <w:rPr>
          <w:rFonts w:ascii="Times New Roman" w:hAnsi="Times New Roman"/>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и</w:t>
      </w:r>
      <w:r>
        <w:rPr>
          <w:rFonts w:cs="Times New Roman" w:ascii="Times New Roman" w:hAnsi="Times New Roman"/>
          <w:color w:val="7030A0"/>
          <w:sz w:val="28"/>
        </w:rPr>
        <w:t xml:space="preserve">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 </w:t>
      </w:r>
      <w:r>
        <w:rPr>
          <w:rFonts w:cs="Times New Roman" w:ascii="Times New Roman" w:hAnsi="Times New Roman"/>
          <w:color w:themeColor="text1" w:val="000000"/>
          <w:sz w:val="28"/>
          <w:szCs w:val="28"/>
        </w:rPr>
        <w:t>электронной почте (e-mail).</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Pr>
          <w:rFonts w:cs="Times New Roman" w:ascii="Times New Roman" w:hAnsi="Times New Roman"/>
          <w:color w:val="000000"/>
          <w:sz w:val="28"/>
        </w:rPr>
        <w:t xml:space="preserve">Региональном </w:t>
      </w:r>
      <w:r>
        <w:rPr>
          <w:rFonts w:cs="Times New Roman" w:ascii="Times New Roman" w:hAnsi="Times New Roman"/>
          <w:sz w:val="28"/>
        </w:rPr>
        <w:t>портале.</w:t>
      </w:r>
    </w:p>
    <w:p>
      <w:pPr>
        <w:pStyle w:val="Normal"/>
        <w:widowControl w:val="false"/>
        <w:ind w:firstLine="708"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right="-1"/>
        <w:jc w:val="both"/>
        <w:rPr>
          <w:rFonts w:ascii="Times New Roman" w:hAnsi="Times New Roman"/>
        </w:rPr>
      </w:pPr>
      <w:r>
        <w:rPr>
          <w:rFonts w:cs="Times New Roman" w:ascii="Times New Roman" w:hAnsi="Times New Roman"/>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lang w:val="en-US"/>
        </w:rPr>
        <w:t>I</w:t>
      </w:r>
      <w:r>
        <w:rPr>
          <w:rFonts w:cs="Times New Roman" w:ascii="Times New Roman" w:hAnsi="Times New Roman"/>
          <w:sz w:val="28"/>
        </w:rPr>
        <w:t xml:space="preserve"> – </w:t>
      </w:r>
      <w:r>
        <w:rPr>
          <w:rFonts w:cs="Times New Roman" w:ascii="Times New Roman" w:hAnsi="Times New Roman"/>
          <w:sz w:val="28"/>
          <w:lang w:val="en-US"/>
        </w:rPr>
        <w:t>IY</w:t>
      </w:r>
      <w:r>
        <w:rPr>
          <w:rFonts w:cs="Times New Roman" w:ascii="Times New Roman" w:hAnsi="Times New Roman"/>
          <w:sz w:val="28"/>
        </w:rPr>
        <w:t>,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2) несоответствие заявителя кругу лиц, указанных в </w:t>
      </w:r>
      <w:r>
        <w:rPr>
          <w:rFonts w:cs="Times New Roman" w:ascii="Times New Roman" w:hAnsi="Times New Roman"/>
          <w:color w:val="000000"/>
          <w:sz w:val="28"/>
        </w:rPr>
        <w:t xml:space="preserve"> пунктах 1.2.1 и 1.2.2.подраздела 1.2. раздела 1</w:t>
      </w:r>
      <w:r>
        <w:rPr>
          <w:rFonts w:cs="Times New Roman" w:ascii="Times New Roman" w:hAnsi="Times New Roman"/>
          <w:color w:val="FF0000"/>
          <w:sz w:val="28"/>
        </w:rPr>
        <w:t xml:space="preserve">  </w:t>
      </w:r>
      <w:r>
        <w:rPr>
          <w:rFonts w:cs="Times New Roman" w:ascii="Times New Roman" w:hAnsi="Times New Roman"/>
          <w:sz w:val="28"/>
          <w:szCs w:val="28"/>
        </w:rPr>
        <w:t>настоящего</w:t>
      </w:r>
      <w:r>
        <w:rPr>
          <w:rFonts w:cs="Times New Roman" w:ascii="Times New Roman" w:hAnsi="Times New Roman"/>
          <w:sz w:val="28"/>
        </w:rPr>
        <w:t xml:space="preserve"> административного регламента;</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3) </w:t>
      </w:r>
      <w:r>
        <w:rPr>
          <w:rFonts w:cs="Times New Roman" w:ascii="Times New Roman" w:hAnsi="Times New Roman"/>
          <w:color w:val="000000"/>
          <w:sz w:val="28"/>
        </w:rPr>
        <w:t>заявление</w:t>
      </w:r>
      <w:r>
        <w:rPr>
          <w:rFonts w:cs="Times New Roman" w:ascii="Times New Roman" w:hAnsi="Times New Roman"/>
          <w:color w:val="FF0000"/>
          <w:sz w:val="28"/>
        </w:rPr>
        <w:t xml:space="preserve"> </w:t>
      </w:r>
      <w:r>
        <w:rPr>
          <w:rFonts w:cs="Times New Roman" w:ascii="Times New Roman" w:hAnsi="Times New Roman"/>
          <w:sz w:val="28"/>
        </w:rPr>
        <w:t>подано лицом, не имеющим полномочий представлять интересы заявителя;</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4) </w:t>
      </w:r>
      <w:r>
        <w:rPr>
          <w:rFonts w:cs="Times New Roman" w:ascii="Times New Roman" w:hAnsi="Times New Roman"/>
          <w:color w:val="000000"/>
          <w:sz w:val="28"/>
        </w:rPr>
        <w:t xml:space="preserve">заявление </w:t>
      </w:r>
      <w:r>
        <w:rPr>
          <w:rFonts w:cs="Times New Roman" w:ascii="Times New Roman" w:hAnsi="Times New Roman"/>
          <w:color w:val="FF0000"/>
          <w:sz w:val="28"/>
        </w:rPr>
        <w:t xml:space="preserve"> </w:t>
      </w:r>
      <w:r>
        <w:rPr>
          <w:rFonts w:cs="Times New Roman" w:ascii="Times New Roman" w:hAnsi="Times New Roman"/>
          <w:sz w:val="28"/>
        </w:rPr>
        <w:t>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firstLine="680" w:right="-1"/>
        <w:jc w:val="both"/>
        <w:rPr/>
      </w:pPr>
      <w:r>
        <w:rPr>
          <w:rFonts w:cs="Times New Roman"/>
          <w:sz w:val="28"/>
        </w:rPr>
        <w:t xml:space="preserve">6) несоответствие документов, указанных в пункте  2.6.1 </w:t>
      </w:r>
      <w:r>
        <w:rPr>
          <w:rFonts w:cs="Times New Roman"/>
          <w:sz w:val="28"/>
          <w:szCs w:val="28"/>
        </w:rPr>
        <w:t xml:space="preserve">подраздела  2.6  раздела 2 </w:t>
      </w:r>
      <w:r>
        <w:rPr>
          <w:rFonts w:cs="Times New Roman"/>
          <w:color w:val="FF0000"/>
          <w:sz w:val="28"/>
          <w:szCs w:val="28"/>
        </w:rPr>
        <w:t xml:space="preserve"> </w:t>
      </w:r>
      <w:r>
        <w:rPr>
          <w:rFonts w:cs="Times New Roman"/>
          <w:sz w:val="28"/>
          <w:szCs w:val="28"/>
        </w:rPr>
        <w:t>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ind w:firstLine="680" w:right="-1"/>
        <w:jc w:val="both"/>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jc w:val="both"/>
        <w:rPr>
          <w:rFonts w:ascii="Times New Roman" w:hAnsi="Times New Roman"/>
        </w:rPr>
      </w:pPr>
      <w:r>
        <w:rPr>
          <w:rFonts w:cs="Times New Roman" w:ascii="Times New Roman" w:hAnsi="Times New Roman"/>
          <w:sz w:val="28"/>
        </w:rPr>
        <w:t xml:space="preserve">9) </w:t>
      </w:r>
      <w:r>
        <w:rPr>
          <w:rFonts w:ascii="Times New Roman" w:hAnsi="Times New Roman"/>
          <w:sz w:val="28"/>
          <w:szCs w:val="28"/>
        </w:rPr>
        <w:t>представленные документы утратили силу на день обращения за получением муниципальной услуги, включая разрешение на строительство, в которое требуется внести изменения, исправления, срок действия которого истек;</w:t>
      </w:r>
    </w:p>
    <w:p>
      <w:pPr>
        <w:pStyle w:val="Normal"/>
        <w:ind w:firstLine="708"/>
        <w:jc w:val="both"/>
        <w:rPr/>
      </w:pPr>
      <w:r>
        <w:rPr>
          <w:rFonts w:ascii="Times New Roman" w:hAnsi="Times New Roman"/>
          <w:sz w:val="28"/>
          <w:szCs w:val="28"/>
        </w:rPr>
        <w:t xml:space="preserve">10) </w:t>
      </w:r>
      <w:r>
        <w:rPr>
          <w:rFonts w:ascii="Times New Roman" w:hAnsi="Times New Roman"/>
          <w:color w:val="000000"/>
          <w:sz w:val="28"/>
          <w:szCs w:val="28"/>
        </w:rPr>
        <w:t xml:space="preserve">выдача разрешения на строительство не требуется в соответствии с </w:t>
      </w:r>
      <w:hyperlink r:id="rId13">
        <w:r>
          <w:rPr>
            <w:rStyle w:val="Style13"/>
            <w:rFonts w:ascii="Times New Roman" w:hAnsi="Times New Roman"/>
            <w:color w:val="000000"/>
            <w:sz w:val="28"/>
            <w:szCs w:val="28"/>
          </w:rPr>
          <w:t>частью 17 статьи 51</w:t>
        </w:r>
      </w:hyperlink>
      <w:r>
        <w:rPr>
          <w:rFonts w:ascii="Times New Roman" w:hAnsi="Times New Roman"/>
          <w:color w:val="000000"/>
          <w:sz w:val="28"/>
          <w:szCs w:val="28"/>
        </w:rPr>
        <w:t xml:space="preserve"> Градостроительного кодекса Российской Федерации, </w:t>
      </w:r>
      <w:hyperlink r:id="rId14">
        <w:r>
          <w:rPr>
            <w:rStyle w:val="Style13"/>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12.11.2020 N 1816 "Об утверждении перечня случаев, при которых для строительства,</w:t>
      </w:r>
      <w:r>
        <w:rPr>
          <w:rFonts w:ascii="Times New Roman" w:hAnsi="Times New Roman"/>
          <w:sz w:val="28"/>
          <w:szCs w:val="28"/>
        </w:rPr>
        <w:t xml:space="preserve">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pPr>
        <w:pStyle w:val="Normal"/>
        <w:rPr>
          <w:rFonts w:ascii="Times New Roman" w:hAnsi="Times New Roman"/>
        </w:rPr>
      </w:pPr>
      <w:r>
        <w:rPr>
          <w:rFonts w:ascii="Times New Roman" w:hAnsi="Times New Roman"/>
          <w:sz w:val="28"/>
          <w:szCs w:val="28"/>
        </w:rPr>
        <w:tab/>
        <w:t xml:space="preserve">11) </w:t>
      </w:r>
      <w:r>
        <w:rPr>
          <w:rFonts w:ascii="Times New Roman" w:hAnsi="Times New Roman"/>
          <w:color w:val="000000"/>
          <w:sz w:val="28"/>
          <w:szCs w:val="28"/>
        </w:rPr>
        <w:t>отсутствие подлинника разрешения на строительство, в которое требуется внести изменения;</w:t>
      </w:r>
    </w:p>
    <w:p>
      <w:pPr>
        <w:pStyle w:val="Standard"/>
        <w:ind w:firstLine="680" w:right="-1"/>
        <w:jc w:val="both"/>
        <w:rPr/>
      </w:pPr>
      <w:r>
        <w:rPr>
          <w:rStyle w:val="FontStyle39"/>
          <w:sz w:val="28"/>
          <w:szCs w:val="28"/>
        </w:rPr>
        <w:t>12) копии документов, представленные заявителем без предъявления оригиналов, не имеют нотариального удостоверения.</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2.9.2. Кроме того,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основанием для отказа в приеме документов, необходимых для предоставления муниципальной услуги, является </w:t>
      </w:r>
      <w:r>
        <w:rPr>
          <w:rFonts w:ascii="Times New Roman" w:hAnsi="Times New Roman"/>
          <w:color w:val="000000"/>
          <w:sz w:val="28"/>
          <w:szCs w:val="28"/>
        </w:rPr>
        <w:t>отсутствие подлинника разрешения на строительство, в которое требуется внести изменения</w:t>
      </w:r>
      <w:r>
        <w:rPr>
          <w:rFonts w:ascii="Times New Roman" w:hAnsi="Times New Roman"/>
          <w:color w:val="000000"/>
        </w:rPr>
        <w:t>.</w:t>
      </w:r>
    </w:p>
    <w:p>
      <w:pPr>
        <w:pStyle w:val="Standard"/>
        <w:ind w:firstLine="708"/>
        <w:jc w:val="both"/>
        <w:rPr/>
      </w:pPr>
      <w:r>
        <w:rPr>
          <w:rFonts w:eastAsia="Times New Roman" w:cs="Times New Roman"/>
          <w:sz w:val="28"/>
          <w:szCs w:val="28"/>
        </w:rPr>
        <w:t>2.9.3.</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color w:val="000000"/>
          <w:sz w:val="28"/>
          <w:szCs w:val="28"/>
        </w:rPr>
        <w:t>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val="000000"/>
          <w:lang w:val="en-US"/>
        </w:rPr>
        <w:t>I</w:t>
      </w:r>
      <w:r>
        <w:rPr>
          <w:rFonts w:cs="Times New Roman"/>
          <w:color w:val="000000"/>
        </w:rPr>
        <w:t xml:space="preserve"> – </w:t>
      </w:r>
      <w:r>
        <w:rPr>
          <w:rFonts w:cs="Times New Roman"/>
          <w:color w:val="000000"/>
          <w:lang w:val="en-US"/>
        </w:rPr>
        <w:t>IY</w:t>
      </w:r>
      <w:r>
        <w:rPr>
          <w:rFonts w:cs="Times New Roman"/>
          <w:color w:val="FF0000"/>
        </w:rPr>
        <w:t xml:space="preserve">  </w:t>
      </w:r>
      <w:r>
        <w:rPr>
          <w:rFonts w:eastAsia="Times New Roman" w:cs="Times New Roman"/>
          <w:sz w:val="28"/>
          <w:szCs w:val="28"/>
        </w:rPr>
        <w:t>является:</w:t>
      </w:r>
    </w:p>
    <w:p>
      <w:pPr>
        <w:pStyle w:val="Normal"/>
        <w:widowControl w:val="false"/>
        <w:ind w:firstLine="709"/>
        <w:jc w:val="both"/>
        <w:rPr>
          <w:rFonts w:ascii="Times New Roman" w:hAnsi="Times New Roman"/>
        </w:rPr>
      </w:pPr>
      <w:r>
        <w:rPr>
          <w:rFonts w:cs="Times New Roman" w:ascii="Times New Roman" w:hAnsi="Times New Roman"/>
          <w:sz w:val="28"/>
        </w:rPr>
        <w:t xml:space="preserve">1) некорректно заполнены поля в форме запроса, в том числе в интерактивной форме запроса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firstLine="709"/>
        <w:jc w:val="both"/>
        <w:rPr>
          <w:rFonts w:ascii="Times New Roman" w:hAnsi="Times New Roman"/>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w:t>
      </w:r>
      <w:r>
        <w:rPr>
          <w:rFonts w:eastAsia="Times New Roman" w:cs="Times New Roman"/>
          <w:color w:val="7030A0"/>
          <w:sz w:val="28"/>
          <w:szCs w:val="28"/>
        </w:rPr>
        <w:t xml:space="preserve"> </w:t>
      </w:r>
      <w:r>
        <w:rPr>
          <w:rFonts w:eastAsia="Times New Roman" w:cs="Times New Roman"/>
          <w:color w:val="000000"/>
          <w:sz w:val="28"/>
          <w:szCs w:val="28"/>
        </w:rPr>
        <w:t>не позднее первого рабочего дня, следующего за днем подачи Запроса.</w:t>
      </w:r>
    </w:p>
    <w:p>
      <w:pPr>
        <w:pStyle w:val="Normal"/>
        <w:ind w:right="-1"/>
        <w:jc w:val="both"/>
        <w:rPr>
          <w:rFonts w:ascii="Times New Roman" w:hAnsi="Times New Roman"/>
        </w:rPr>
      </w:pPr>
      <w:r>
        <w:rPr>
          <w:rFonts w:cs="Times New Roman" w:ascii="Times New Roman" w:hAnsi="Times New Roman"/>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rFonts w:ascii="Times New Roman" w:hAnsi="Times New Roman"/>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ind w:right="-1"/>
        <w:jc w:val="both"/>
        <w:rPr>
          <w:rFonts w:ascii="Times New Roman" w:hAnsi="Times New Roman"/>
        </w:rPr>
      </w:pPr>
      <w:r>
        <w:rPr>
          <w:rFonts w:cs="Times New Roman"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bookmarkStart w:id="14" w:name="sub_3036"/>
      <w:bookmarkStart w:id="15" w:name="sub_3036"/>
    </w:p>
    <w:p>
      <w:pPr>
        <w:pStyle w:val="Normal"/>
        <w:ind w:firstLine="708" w:right="-1"/>
        <w:jc w:val="both"/>
        <w:rPr>
          <w:rFonts w:ascii="Times New Roman" w:hAnsi="Times New Roman"/>
        </w:rPr>
      </w:pPr>
      <w:r>
        <w:rPr>
          <w:rFonts w:cs="Times New Roman" w:ascii="Times New Roman" w:hAnsi="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text1" w:val="000000"/>
          <w:sz w:val="28"/>
          <w:szCs w:val="28"/>
        </w:rPr>
        <w:t xml:space="preserve">для Вариантов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 </w:t>
      </w:r>
      <w:r>
        <w:rPr>
          <w:rFonts w:ascii="Times New Roman" w:hAnsi="Times New Roman"/>
          <w:color w:themeColor="text1" w:val="000000"/>
          <w:sz w:val="28"/>
          <w:szCs w:val="28"/>
          <w:lang w:val="en-US"/>
        </w:rPr>
        <w:t>IY</w:t>
      </w:r>
      <w:r>
        <w:rPr>
          <w:rFonts w:ascii="Times New Roman" w:hAnsi="Times New Roman"/>
          <w:color w:themeColor="text1" w:val="000000"/>
          <w:sz w:val="28"/>
          <w:szCs w:val="28"/>
        </w:rPr>
        <w:t xml:space="preserve"> </w:t>
      </w:r>
      <w:r>
        <w:rPr>
          <w:rFonts w:cs="Times New Roman" w:ascii="Times New Roman" w:hAnsi="Times New Roman"/>
          <w:sz w:val="28"/>
          <w:szCs w:val="28"/>
        </w:rPr>
        <w:t>не предусмотрено.</w:t>
      </w:r>
      <w:bookmarkEnd w:id="15"/>
    </w:p>
    <w:p>
      <w:pPr>
        <w:pStyle w:val="Normal"/>
        <w:ind w:firstLine="708" w:right="-1"/>
        <w:jc w:val="both"/>
        <w:rPr>
          <w:rFonts w:ascii="Times New Roman" w:hAnsi="Times New Roman"/>
        </w:rPr>
      </w:pPr>
      <w:r>
        <w:rPr>
          <w:rFonts w:cs="Times New Roman" w:ascii="Times New Roman" w:hAnsi="Times New Roman"/>
          <w:sz w:val="28"/>
          <w:szCs w:val="28"/>
        </w:rPr>
        <w:t xml:space="preserve">2.10.2.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для Варианта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w:t>
      </w:r>
      <w:r>
        <w:rPr>
          <w:rFonts w:cs="Times New Roman" w:ascii="Times New Roman" w:hAnsi="Times New Roman"/>
          <w:sz w:val="28"/>
          <w:szCs w:val="28"/>
        </w:rPr>
        <w:t xml:space="preserve">являются: </w:t>
      </w:r>
    </w:p>
    <w:p>
      <w:pPr>
        <w:pStyle w:val="Normal"/>
        <w:ind w:firstLine="708"/>
        <w:jc w:val="both"/>
        <w:rPr>
          <w:rFonts w:ascii="Times New Roman" w:hAnsi="Times New Roman"/>
        </w:rPr>
      </w:pPr>
      <w:bookmarkStart w:id="16" w:name="sub_2291"/>
      <w:bookmarkEnd w:id="16"/>
      <w:r>
        <w:rPr>
          <w:rFonts w:cs="Times New Roman" w:ascii="Times New Roman" w:hAnsi="Times New Roman"/>
          <w:sz w:val="28"/>
          <w:szCs w:val="28"/>
        </w:rPr>
        <w:t>1) отсутствие документов, предусмотренных</w:t>
      </w:r>
      <w:r>
        <w:rPr>
          <w:rFonts w:cs="Times New Roman" w:ascii="Times New Roman" w:hAnsi="Times New Roman"/>
          <w:color w:themeColor="accent6" w:themeShade="bf" w:val="538135"/>
          <w:sz w:val="28"/>
        </w:rPr>
        <w:t xml:space="preserve"> </w:t>
      </w:r>
      <w:r>
        <w:rPr>
          <w:rFonts w:cs="Times New Roman" w:ascii="Times New Roman" w:hAnsi="Times New Roman"/>
          <w:color w:val="000000"/>
          <w:sz w:val="28"/>
        </w:rPr>
        <w:t xml:space="preserve">в </w:t>
      </w:r>
      <w:r>
        <w:rPr>
          <w:rFonts w:cs="Times New Roman" w:ascii="Times New Roman" w:hAnsi="Times New Roman"/>
          <w:color w:val="000000"/>
          <w:sz w:val="28"/>
          <w:szCs w:val="28"/>
        </w:rPr>
        <w:t xml:space="preserve">подразделах  2.6, 2.7 раздела 2  настоящего </w:t>
      </w:r>
      <w:r>
        <w:rPr>
          <w:rFonts w:cs="Times New Roman" w:ascii="Times New Roman" w:hAnsi="Times New Roman"/>
          <w:color w:val="000000"/>
          <w:sz w:val="28"/>
        </w:rPr>
        <w:t>административного регламента</w:t>
      </w:r>
      <w:r>
        <w:rPr>
          <w:rFonts w:cs="Times New Roman" w:ascii="Times New Roman" w:hAnsi="Times New Roman"/>
          <w:sz w:val="28"/>
          <w:szCs w:val="28"/>
        </w:rPr>
        <w:t>,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pPr>
        <w:pStyle w:val="Normal"/>
        <w:ind w:firstLine="708"/>
        <w:jc w:val="both"/>
        <w:rPr>
          <w:rFonts w:ascii="Times New Roman" w:hAnsi="Times New Roman"/>
        </w:rPr>
      </w:pPr>
      <w:bookmarkStart w:id="17" w:name="sub_2291_Копия_1"/>
      <w:bookmarkStart w:id="18" w:name="sub_2292"/>
      <w:bookmarkEnd w:id="17"/>
      <w:bookmarkEnd w:id="18"/>
      <w:r>
        <w:rPr>
          <w:rFonts w:cs="Times New Roman" w:ascii="Times New Roman" w:hAnsi="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ind w:firstLine="708"/>
        <w:jc w:val="both"/>
        <w:rPr>
          <w:rFonts w:ascii="Times New Roman" w:hAnsi="Times New Roman"/>
        </w:rPr>
      </w:pPr>
      <w:bookmarkStart w:id="19" w:name="sub_2292_Копия_1"/>
      <w:bookmarkStart w:id="20" w:name="sub_2293"/>
      <w:bookmarkEnd w:id="19"/>
      <w:bookmarkEnd w:id="20"/>
      <w:r>
        <w:rPr>
          <w:rFonts w:cs="Times New Roman" w:ascii="Times New Roman" w:hAnsi="Times New Roman"/>
          <w:sz w:val="28"/>
          <w:szCs w:val="28"/>
        </w:rPr>
        <w:t>3) несоответствие представленных документов в случае выдачи разрешения на строительство, реконструкцию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8"/>
        <w:jc w:val="both"/>
        <w:rPr>
          <w:rFonts w:ascii="Times New Roman" w:hAnsi="Times New Roman"/>
        </w:rPr>
      </w:pPr>
      <w:bookmarkStart w:id="21" w:name="sub_2293_Копия_1"/>
      <w:bookmarkStart w:id="22" w:name="sub_2294"/>
      <w:bookmarkEnd w:id="21"/>
      <w:bookmarkEnd w:id="22"/>
      <w:r>
        <w:rPr>
          <w:rFonts w:cs="Times New Roman" w:ascii="Times New Roman" w:hAnsi="Times New Roman"/>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Normal"/>
        <w:ind w:firstLine="708"/>
        <w:jc w:val="both"/>
        <w:rPr>
          <w:rFonts w:ascii="Times New Roman" w:hAnsi="Times New Roman"/>
        </w:rPr>
      </w:pPr>
      <w:bookmarkStart w:id="23" w:name="sub_2294_Копия_1"/>
      <w:bookmarkStart w:id="24" w:name="sub_2295"/>
      <w:bookmarkEnd w:id="23"/>
      <w:bookmarkEnd w:id="24"/>
      <w:r>
        <w:rPr>
          <w:rFonts w:cs="Times New Roman" w:ascii="Times New Roman" w:hAnsi="Times New Roman"/>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pPr>
        <w:pStyle w:val="Normal"/>
        <w:ind w:firstLine="708"/>
        <w:jc w:val="both"/>
        <w:rPr>
          <w:rFonts w:ascii="Times New Roman" w:hAnsi="Times New Roman"/>
        </w:rPr>
      </w:pPr>
      <w:bookmarkStart w:id="25" w:name="sub_2295_Копия_1"/>
      <w:bookmarkStart w:id="26" w:name="sub_2296"/>
      <w:bookmarkEnd w:id="25"/>
      <w:bookmarkEnd w:id="26"/>
      <w:r>
        <w:rPr>
          <w:rFonts w:cs="Times New Roman" w:ascii="Times New Roman" w:hAnsi="Times New Roman"/>
          <w:sz w:val="28"/>
          <w:szCs w:val="28"/>
        </w:rPr>
        <w:t>6) 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Normal"/>
        <w:ind w:firstLine="708"/>
        <w:jc w:val="both"/>
        <w:rPr/>
      </w:pPr>
      <w:bookmarkStart w:id="27" w:name="sub_2297"/>
      <w:bookmarkStart w:id="28" w:name="sub_2296_Копия_1"/>
      <w:bookmarkEnd w:id="28"/>
      <w:r>
        <w:rPr>
          <w:rFonts w:cs="Times New Roman" w:ascii="Times New Roman" w:hAnsi="Times New Roman"/>
          <w:sz w:val="28"/>
          <w:szCs w:val="28"/>
        </w:rPr>
        <w:t xml:space="preserve">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15">
        <w:r>
          <w:rPr>
            <w:rStyle w:val="Style13"/>
            <w:rFonts w:ascii="Times New Roman" w:hAnsi="Times New Roman"/>
            <w:color w:val="000000"/>
            <w:sz w:val="28"/>
            <w:szCs w:val="28"/>
          </w:rPr>
          <w:t>статьей 70</w:t>
        </w:r>
      </w:hyperlink>
      <w:r>
        <w:rPr>
          <w:rFonts w:cs="Times New Roman" w:ascii="Times New Roman" w:hAnsi="Times New Roman"/>
          <w:sz w:val="28"/>
          <w:szCs w:val="28"/>
        </w:rPr>
        <w:t xml:space="preserve"> Градостроительного кодекса Российской Федерации.</w:t>
      </w:r>
      <w:bookmarkEnd w:id="27"/>
    </w:p>
    <w:p>
      <w:pPr>
        <w:pStyle w:val="Normal"/>
        <w:ind w:firstLine="708"/>
        <w:jc w:val="both"/>
        <w:rPr>
          <w:rFonts w:ascii="Times New Roman" w:hAnsi="Times New Roman"/>
        </w:rPr>
      </w:pPr>
      <w:r>
        <w:rPr>
          <w:rFonts w:cs="Times New Roman" w:ascii="Times New Roman" w:hAnsi="Times New Roman"/>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w:t>
      </w:r>
      <w:r>
        <w:rPr>
          <w:rFonts w:cs="Times New Roman" w:ascii="Times New Roman" w:hAnsi="Times New Roman"/>
          <w:color w:val="000000"/>
          <w:sz w:val="28"/>
          <w:szCs w:val="28"/>
        </w:rPr>
        <w:t xml:space="preserve">реконструкции объектов федерального значения, объектов регионального значения, </w:t>
      </w:r>
      <w:r>
        <w:rPr>
          <w:rFonts w:cs="Times New Roman" w:ascii="Times New Roman" w:hAnsi="Times New Roman"/>
          <w:sz w:val="28"/>
          <w:szCs w:val="28"/>
        </w:rPr>
        <w:t>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Normal"/>
        <w:ind w:firstLine="708" w:right="-1"/>
        <w:jc w:val="both"/>
        <w:rPr>
          <w:rFonts w:ascii="Times New Roman" w:hAnsi="Times New Roman"/>
        </w:rPr>
      </w:pPr>
      <w:r>
        <w:rPr>
          <w:rFonts w:cs="Times New Roman" w:ascii="Times New Roman" w:hAnsi="Times New Roman"/>
          <w:sz w:val="28"/>
          <w:szCs w:val="28"/>
        </w:rPr>
        <w:t xml:space="preserve">2.10.3.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для Варианта </w:t>
      </w:r>
      <w:r>
        <w:rPr>
          <w:rFonts w:ascii="Times New Roman" w:hAnsi="Times New Roman"/>
          <w:color w:themeColor="text1" w:val="000000"/>
          <w:sz w:val="28"/>
          <w:szCs w:val="28"/>
          <w:lang w:val="en-US"/>
        </w:rPr>
        <w:t>II</w:t>
      </w:r>
      <w:r>
        <w:rPr>
          <w:rFonts w:ascii="Times New Roman" w:hAnsi="Times New Roman"/>
          <w:color w:themeColor="text1" w:val="000000"/>
          <w:sz w:val="28"/>
          <w:szCs w:val="28"/>
        </w:rPr>
        <w:t xml:space="preserve"> </w:t>
      </w:r>
      <w:r>
        <w:rPr>
          <w:rFonts w:cs="Times New Roman" w:ascii="Times New Roman" w:hAnsi="Times New Roman"/>
          <w:sz w:val="28"/>
          <w:szCs w:val="28"/>
        </w:rPr>
        <w:t xml:space="preserve">являются: </w:t>
      </w:r>
    </w:p>
    <w:p>
      <w:pPr>
        <w:pStyle w:val="Normal"/>
        <w:ind w:firstLine="708"/>
        <w:rPr>
          <w:rFonts w:ascii="Times New Roman" w:hAnsi="Times New Roman"/>
        </w:rPr>
      </w:pPr>
      <w:bookmarkStart w:id="29" w:name="sub_234"/>
      <w:bookmarkEnd w:id="29"/>
      <w:r>
        <w:rPr>
          <w:rFonts w:ascii="Times New Roman" w:hAnsi="Times New Roman"/>
          <w:sz w:val="28"/>
          <w:szCs w:val="28"/>
        </w:rPr>
        <w:t>2.10.3.1  Основаниями для отказа во внесении изменений в разрешение на строительство в связи с необходимостью продления срока действия разрешении на строительство, являются:</w:t>
      </w:r>
    </w:p>
    <w:p>
      <w:pPr>
        <w:pStyle w:val="Normal"/>
        <w:ind w:firstLine="708"/>
        <w:jc w:val="both"/>
        <w:rPr/>
      </w:pPr>
      <w:bookmarkStart w:id="30" w:name="sub_234_Копия_1"/>
      <w:bookmarkStart w:id="31" w:name="sub_2341"/>
      <w:bookmarkEnd w:id="30"/>
      <w:bookmarkEnd w:id="31"/>
      <w:r>
        <w:rPr>
          <w:rFonts w:cs="Times New Roman" w:ascii="Times New Roman" w:hAnsi="Times New Roman"/>
          <w:sz w:val="28"/>
          <w:szCs w:val="28"/>
        </w:rPr>
        <w:t xml:space="preserve">1) наличие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6">
        <w:r>
          <w:rPr>
            <w:rStyle w:val="Style13"/>
            <w:rFonts w:ascii="Times New Roman" w:hAnsi="Times New Roman"/>
            <w:color w:val="000000"/>
            <w:sz w:val="28"/>
            <w:szCs w:val="28"/>
          </w:rPr>
          <w:t>части 5 статьи 52</w:t>
        </w:r>
      </w:hyperlink>
      <w:r>
        <w:rPr>
          <w:rFonts w:cs="Times New Roman" w:ascii="Times New Roman" w:hAnsi="Times New Roman"/>
          <w:sz w:val="28"/>
          <w:szCs w:val="28"/>
        </w:rPr>
        <w:t xml:space="preserve"> Градостроительного кодекса Российской Федерации;</w:t>
      </w:r>
    </w:p>
    <w:p>
      <w:pPr>
        <w:pStyle w:val="Normal"/>
        <w:ind w:firstLine="708"/>
        <w:jc w:val="both"/>
        <w:rPr>
          <w:rFonts w:ascii="Times New Roman" w:hAnsi="Times New Roman"/>
        </w:rPr>
      </w:pPr>
      <w:bookmarkStart w:id="32" w:name="sub_2342"/>
      <w:bookmarkStart w:id="33" w:name="sub_2341_Копия_1"/>
      <w:bookmarkEnd w:id="33"/>
      <w:r>
        <w:rPr>
          <w:rFonts w:cs="Times New Roman" w:ascii="Times New Roman" w:hAnsi="Times New Roman"/>
          <w:sz w:val="28"/>
          <w:szCs w:val="28"/>
        </w:rPr>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bookmarkEnd w:id="32"/>
    </w:p>
    <w:p>
      <w:pPr>
        <w:pStyle w:val="Normal"/>
        <w:ind w:firstLine="708"/>
        <w:jc w:val="both"/>
        <w:rPr>
          <w:rFonts w:ascii="Times New Roman" w:hAnsi="Times New Roman"/>
        </w:rPr>
      </w:pPr>
      <w:r>
        <w:rPr>
          <w:rFonts w:eastAsia="" w:cs="Times New Roman" w:ascii="Times New Roman" w:hAnsi="Times New Roman" w:eastAsiaTheme="minorEastAsia"/>
          <w:sz w:val="28"/>
          <w:szCs w:val="28"/>
          <w:lang w:eastAsia="ru-RU"/>
        </w:rPr>
        <w:t xml:space="preserve">2.10.3.2 </w:t>
      </w:r>
      <w:r>
        <w:rPr>
          <w:rFonts w:cs="Times New Roman" w:ascii="Times New Roman" w:hAnsi="Times New Roman"/>
          <w:sz w:val="28"/>
          <w:szCs w:val="28"/>
        </w:rPr>
        <w:t>Основаниями для отказа во внесении изменений в разрешение на строительство в случае поступления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w:t>
      </w:r>
    </w:p>
    <w:p>
      <w:pPr>
        <w:pStyle w:val="Normal"/>
        <w:ind w:firstLine="708"/>
        <w:jc w:val="both"/>
        <w:rPr>
          <w:rFonts w:ascii="Times New Roman" w:hAnsi="Times New Roman"/>
        </w:rPr>
      </w:pPr>
      <w:bookmarkStart w:id="34" w:name="sub_2301"/>
      <w:bookmarkEnd w:id="34"/>
      <w:r>
        <w:rPr>
          <w:rFonts w:cs="Times New Roman" w:ascii="Times New Roman" w:hAnsi="Times New Roman"/>
          <w:sz w:val="28"/>
          <w:szCs w:val="28"/>
        </w:rPr>
        <w:t>1) отсутствие документов, предусмотренных</w:t>
      </w:r>
      <w:r>
        <w:rPr>
          <w:rFonts w:cs="Times New Roman" w:ascii="Times New Roman" w:hAnsi="Times New Roman"/>
          <w:color w:themeColor="accent6" w:themeShade="bf" w:val="538135"/>
          <w:sz w:val="28"/>
        </w:rPr>
        <w:t xml:space="preserve"> </w:t>
      </w:r>
      <w:r>
        <w:rPr>
          <w:rFonts w:cs="Times New Roman" w:ascii="Times New Roman" w:hAnsi="Times New Roman"/>
          <w:color w:val="000000"/>
          <w:sz w:val="28"/>
        </w:rPr>
        <w:t xml:space="preserve">в подпункте 1 </w:t>
      </w:r>
      <w:r>
        <w:rPr>
          <w:rFonts w:cs="Times New Roman" w:ascii="Times New Roman" w:hAnsi="Times New Roman"/>
          <w:color w:val="000000"/>
          <w:sz w:val="28"/>
          <w:szCs w:val="28"/>
        </w:rPr>
        <w:t xml:space="preserve">подраздела  2.6.2 раздела 2  настоящего </w:t>
      </w:r>
      <w:r>
        <w:rPr>
          <w:rFonts w:cs="Times New Roman" w:ascii="Times New Roman" w:hAnsi="Times New Roman"/>
          <w:color w:val="000000"/>
          <w:sz w:val="28"/>
        </w:rPr>
        <w:t>административного регламента</w:t>
      </w:r>
      <w:r>
        <w:rPr>
          <w:rFonts w:cs="Times New Roman" w:ascii="Times New Roman" w:hAnsi="Times New Roman"/>
          <w:sz w:val="28"/>
          <w:szCs w:val="28"/>
        </w:rPr>
        <w:t>,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pPr>
        <w:pStyle w:val="Normal"/>
        <w:ind w:firstLine="708"/>
        <w:jc w:val="both"/>
        <w:rPr>
          <w:rFonts w:ascii="Times New Roman" w:hAnsi="Times New Roman"/>
        </w:rPr>
      </w:pPr>
      <w:bookmarkStart w:id="35" w:name="sub_2301_Копия_1"/>
      <w:bookmarkStart w:id="36" w:name="sub_2302"/>
      <w:bookmarkEnd w:id="35"/>
      <w:bookmarkEnd w:id="36"/>
      <w:r>
        <w:rPr>
          <w:rFonts w:cs="Times New Roman" w:ascii="Times New Roman" w:hAnsi="Times New Roman"/>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Normal"/>
        <w:ind w:firstLine="708"/>
        <w:jc w:val="both"/>
        <w:rPr>
          <w:rFonts w:ascii="Times New Roman" w:hAnsi="Times New Roman"/>
        </w:rPr>
      </w:pPr>
      <w:bookmarkStart w:id="37" w:name="sub_2302_Копия_1"/>
      <w:bookmarkStart w:id="38" w:name="sub_2303"/>
      <w:bookmarkEnd w:id="37"/>
      <w:bookmarkEnd w:id="38"/>
      <w:r>
        <w:rPr>
          <w:rFonts w:cs="Times New Roman" w:ascii="Times New Roman" w:hAnsi="Times New Roman"/>
          <w:sz w:val="28"/>
          <w:szCs w:val="28"/>
        </w:rPr>
        <w:t>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ind w:firstLine="708"/>
        <w:jc w:val="both"/>
        <w:rPr>
          <w:rFonts w:ascii="Times New Roman" w:hAnsi="Times New Roman"/>
        </w:rPr>
      </w:pPr>
      <w:bookmarkStart w:id="39" w:name="sub_2303_Копия_1"/>
      <w:bookmarkStart w:id="40" w:name="sub_2304"/>
      <w:bookmarkEnd w:id="39"/>
      <w:bookmarkEnd w:id="40"/>
      <w:r>
        <w:rPr>
          <w:rFonts w:cs="Times New Roman" w:ascii="Times New Roman" w:hAnsi="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Normal"/>
        <w:ind w:firstLine="708"/>
        <w:jc w:val="both"/>
        <w:rPr>
          <w:rFonts w:ascii="Times New Roman" w:hAnsi="Times New Roman"/>
        </w:rPr>
      </w:pPr>
      <w:bookmarkStart w:id="41" w:name="sub_2304_Копия_1"/>
      <w:bookmarkStart w:id="42" w:name="sub_2305"/>
      <w:bookmarkEnd w:id="41"/>
      <w:bookmarkEnd w:id="42"/>
      <w:r>
        <w:rPr>
          <w:rFonts w:cs="Times New Roman" w:ascii="Times New Roman" w:hAnsi="Times New Roman"/>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ind w:firstLine="708"/>
        <w:jc w:val="both"/>
        <w:rPr>
          <w:rFonts w:ascii="Times New Roman" w:hAnsi="Times New Roman"/>
        </w:rPr>
      </w:pPr>
      <w:bookmarkStart w:id="43" w:name="sub_2305_Копия_1"/>
      <w:bookmarkStart w:id="44" w:name="sub_231"/>
      <w:bookmarkEnd w:id="43"/>
      <w:bookmarkEnd w:id="44"/>
      <w:r>
        <w:rPr>
          <w:rFonts w:cs="Times New Roman" w:ascii="Times New Roman" w:hAnsi="Times New Roman"/>
          <w:sz w:val="28"/>
          <w:szCs w:val="28"/>
        </w:rPr>
        <w:t>2.10.3.3. Основаниями для отказа во внесении изменений в связи с переходом прав на земельный участок являются:</w:t>
      </w:r>
    </w:p>
    <w:p>
      <w:pPr>
        <w:pStyle w:val="Normal"/>
        <w:ind w:firstLine="708"/>
        <w:jc w:val="both"/>
        <w:rPr>
          <w:rFonts w:ascii="Times New Roman" w:hAnsi="Times New Roman"/>
        </w:rPr>
      </w:pPr>
      <w:bookmarkStart w:id="45" w:name="sub_231_Копия_1"/>
      <w:bookmarkStart w:id="46" w:name="sub_2311"/>
      <w:bookmarkEnd w:id="45"/>
      <w:bookmarkEnd w:id="46"/>
      <w:r>
        <w:rPr>
          <w:rFonts w:cs="Times New Roman" w:ascii="Times New Roman" w:hAnsi="Times New Roman"/>
          <w:sz w:val="28"/>
          <w:szCs w:val="28"/>
        </w:rPr>
        <w:t>1) отсутствие в уведомлении о переходе прав на земельный участок реквизитов правоустанавливающих документов на такой земельный участок;</w:t>
      </w:r>
    </w:p>
    <w:p>
      <w:pPr>
        <w:pStyle w:val="Normal"/>
        <w:ind w:firstLine="708"/>
        <w:jc w:val="both"/>
        <w:rPr>
          <w:rFonts w:ascii="Times New Roman" w:hAnsi="Times New Roman"/>
        </w:rPr>
      </w:pPr>
      <w:bookmarkStart w:id="47" w:name="sub_2311_Копия_1"/>
      <w:bookmarkStart w:id="48" w:name="sub_2312"/>
      <w:bookmarkEnd w:id="47"/>
      <w:bookmarkEnd w:id="48"/>
      <w:r>
        <w:rPr>
          <w:rFonts w:cs="Times New Roman" w:ascii="Times New Roman" w:hAnsi="Times New Roman"/>
          <w:sz w:val="28"/>
          <w:szCs w:val="28"/>
        </w:rPr>
        <w:t>2) отсутствие документов, предусмотренных</w:t>
      </w:r>
      <w:r>
        <w:rPr>
          <w:rFonts w:cs="Times New Roman" w:ascii="Times New Roman" w:hAnsi="Times New Roman"/>
          <w:color w:themeColor="accent6" w:themeShade="bf" w:val="538135"/>
          <w:sz w:val="28"/>
        </w:rPr>
        <w:t xml:space="preserve"> </w:t>
      </w:r>
      <w:r>
        <w:rPr>
          <w:rFonts w:cs="Times New Roman" w:ascii="Times New Roman" w:hAnsi="Times New Roman"/>
          <w:color w:val="000000"/>
          <w:sz w:val="28"/>
        </w:rPr>
        <w:t xml:space="preserve">в подпункте 2 </w:t>
      </w:r>
      <w:r>
        <w:rPr>
          <w:rFonts w:cs="Times New Roman" w:ascii="Times New Roman" w:hAnsi="Times New Roman"/>
          <w:color w:val="000000"/>
          <w:sz w:val="28"/>
          <w:szCs w:val="28"/>
        </w:rPr>
        <w:t xml:space="preserve">подраздела  2.6.2 раздела 2  настоящего </w:t>
      </w:r>
      <w:r>
        <w:rPr>
          <w:rFonts w:cs="Times New Roman" w:ascii="Times New Roman" w:hAnsi="Times New Roman"/>
          <w:color w:val="000000"/>
          <w:sz w:val="28"/>
        </w:rPr>
        <w:t>административного регламента</w:t>
      </w:r>
      <w:r>
        <w:rPr>
          <w:rFonts w:cs="Times New Roman" w:ascii="Times New Roman" w:hAnsi="Times New Roman"/>
          <w:color w:val="000000"/>
          <w:sz w:val="28"/>
          <w:szCs w:val="28"/>
        </w:rPr>
        <w:t>,</w:t>
      </w:r>
      <w:r>
        <w:rPr>
          <w:rFonts w:cs="Times New Roman" w:ascii="Times New Roman" w:hAnsi="Times New Roman"/>
          <w:sz w:val="28"/>
          <w:szCs w:val="28"/>
        </w:rPr>
        <w:t xml:space="preserve">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pPr>
        <w:pStyle w:val="Normal"/>
        <w:ind w:firstLine="708"/>
        <w:jc w:val="both"/>
        <w:rPr/>
      </w:pPr>
      <w:bookmarkStart w:id="49" w:name="sub_2312_Копия_1"/>
      <w:bookmarkStart w:id="50" w:name="sub_2313"/>
      <w:bookmarkEnd w:id="49"/>
      <w:bookmarkEnd w:id="50"/>
      <w:r>
        <w:rPr>
          <w:rFonts w:cs="Times New Roman" w:ascii="Times New Roman" w:hAnsi="Times New Roman"/>
          <w:sz w:val="28"/>
          <w:szCs w:val="28"/>
        </w:rPr>
        <w:t xml:space="preserve">3) недостоверность сведений, указанных в уведомлении о переходе прав на земельный участок, в отношении которого в соответствии с </w:t>
      </w:r>
      <w:hyperlink r:id="rId17">
        <w:r>
          <w:rPr>
            <w:rStyle w:val="Style13"/>
            <w:rFonts w:ascii="Times New Roman" w:hAnsi="Times New Roman"/>
            <w:color w:val="000000"/>
            <w:sz w:val="28"/>
            <w:szCs w:val="28"/>
          </w:rPr>
          <w:t>Градостроительным кодексом</w:t>
        </w:r>
      </w:hyperlink>
      <w:r>
        <w:rPr>
          <w:rFonts w:cs="Times New Roman" w:ascii="Times New Roman" w:hAnsi="Times New Roman"/>
          <w:sz w:val="28"/>
          <w:szCs w:val="28"/>
        </w:rPr>
        <w:t xml:space="preserve"> Российской Федерации выдано разрешение на строительство.</w:t>
      </w:r>
    </w:p>
    <w:p>
      <w:pPr>
        <w:pStyle w:val="Normal"/>
        <w:ind w:firstLine="708"/>
        <w:jc w:val="both"/>
        <w:rPr/>
      </w:pPr>
      <w:bookmarkStart w:id="51" w:name="sub_2313_Копия_1"/>
      <w:bookmarkStart w:id="52" w:name="sub_232"/>
      <w:bookmarkEnd w:id="51"/>
      <w:bookmarkEnd w:id="52"/>
      <w:r>
        <w:rPr>
          <w:rFonts w:cs="Times New Roman" w:ascii="Times New Roman" w:hAnsi="Times New Roman"/>
          <w:sz w:val="28"/>
          <w:szCs w:val="28"/>
        </w:rPr>
        <w:t xml:space="preserve">2.10.3.4 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w:t>
      </w:r>
      <w:hyperlink r:id="rId18">
        <w:r>
          <w:rPr>
            <w:rStyle w:val="Style13"/>
            <w:rFonts w:ascii="Times New Roman" w:hAnsi="Times New Roman"/>
            <w:color w:val="000000"/>
            <w:sz w:val="28"/>
            <w:szCs w:val="28"/>
          </w:rPr>
          <w:t>Градостроительным кодексом</w:t>
        </w:r>
      </w:hyperlink>
      <w:r>
        <w:rPr>
          <w:rFonts w:cs="Times New Roman" w:ascii="Times New Roman" w:hAnsi="Times New Roman"/>
          <w:sz w:val="28"/>
          <w:szCs w:val="28"/>
        </w:rPr>
        <w:t xml:space="preserve"> Российской Федерации выдано разрешение на строительство:</w:t>
      </w:r>
    </w:p>
    <w:p>
      <w:pPr>
        <w:pStyle w:val="Normal"/>
        <w:ind w:firstLine="708"/>
        <w:jc w:val="both"/>
        <w:rPr/>
      </w:pPr>
      <w:bookmarkStart w:id="53" w:name="sub_232_Копия_1"/>
      <w:bookmarkStart w:id="54" w:name="sub_2321"/>
      <w:bookmarkEnd w:id="53"/>
      <w:bookmarkEnd w:id="54"/>
      <w:r>
        <w:rPr>
          <w:rFonts w:cs="Times New Roman" w:ascii="Times New Roman" w:hAnsi="Times New Roman"/>
          <w:sz w:val="28"/>
          <w:szCs w:val="28"/>
        </w:rPr>
        <w:t xml:space="preserve">1) отсутствие в уведомлении реквизитов решения об образовании земельного участка, если в соответствии с </w:t>
      </w:r>
      <w:hyperlink r:id="rId19">
        <w:r>
          <w:rPr>
            <w:rStyle w:val="Style13"/>
            <w:rFonts w:ascii="Times New Roman" w:hAnsi="Times New Roman"/>
            <w:color w:val="000000"/>
            <w:sz w:val="28"/>
            <w:szCs w:val="28"/>
          </w:rPr>
          <w:t>земельным законодательством</w:t>
        </w:r>
      </w:hyperlink>
      <w:r>
        <w:rPr>
          <w:rFonts w:cs="Times New Roman" w:ascii="Times New Roman" w:hAnsi="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ind w:firstLine="708"/>
        <w:jc w:val="both"/>
        <w:rPr>
          <w:rFonts w:ascii="Times New Roman" w:hAnsi="Times New Roman"/>
        </w:rPr>
      </w:pPr>
      <w:bookmarkStart w:id="55" w:name="sub_2321_Копия_1"/>
      <w:bookmarkStart w:id="56" w:name="sub_2322"/>
      <w:bookmarkEnd w:id="55"/>
      <w:bookmarkEnd w:id="56"/>
      <w:r>
        <w:rPr>
          <w:rFonts w:cs="Times New Roman" w:ascii="Times New Roman" w:hAnsi="Times New Roman"/>
          <w:sz w:val="28"/>
          <w:szCs w:val="28"/>
        </w:rPr>
        <w:t>2) недостоверность сведений, указанных в уведомлении об образовании земельного участка.</w:t>
      </w:r>
    </w:p>
    <w:p>
      <w:pPr>
        <w:pStyle w:val="Normal"/>
        <w:ind w:firstLine="708"/>
        <w:jc w:val="both"/>
        <w:rPr/>
      </w:pPr>
      <w:bookmarkStart w:id="57" w:name="sub_2322_Копия_1"/>
      <w:bookmarkStart w:id="58" w:name="sub_233"/>
      <w:bookmarkEnd w:id="57"/>
      <w:bookmarkEnd w:id="58"/>
      <w:r>
        <w:rPr>
          <w:rFonts w:cs="Times New Roman" w:ascii="Times New Roman" w:hAnsi="Times New Roman"/>
          <w:sz w:val="28"/>
          <w:szCs w:val="28"/>
        </w:rPr>
        <w:t xml:space="preserve"> </w:t>
      </w:r>
      <w:r>
        <w:rPr>
          <w:rFonts w:cs="Times New Roman" w:ascii="Times New Roman" w:hAnsi="Times New Roman"/>
          <w:sz w:val="28"/>
          <w:szCs w:val="28"/>
        </w:rPr>
        <w:t xml:space="preserve">2.10.3.5.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20">
        <w:r>
          <w:rPr>
            <w:rStyle w:val="Style13"/>
            <w:rFonts w:ascii="Times New Roman" w:hAnsi="Times New Roman"/>
            <w:color w:val="000000"/>
            <w:sz w:val="28"/>
            <w:szCs w:val="28"/>
          </w:rPr>
          <w:t>Градостроительным кодексом</w:t>
        </w:r>
      </w:hyperlink>
      <w:r>
        <w:rPr>
          <w:rFonts w:cs="Times New Roman" w:ascii="Times New Roman" w:hAnsi="Times New Roman"/>
          <w:sz w:val="28"/>
          <w:szCs w:val="28"/>
        </w:rPr>
        <w:t xml:space="preserve"> Российской Федерации выдано разрешение на строительство:</w:t>
      </w:r>
    </w:p>
    <w:p>
      <w:pPr>
        <w:pStyle w:val="Normal"/>
        <w:ind w:firstLine="708"/>
        <w:jc w:val="both"/>
        <w:rPr/>
      </w:pPr>
      <w:bookmarkStart w:id="59" w:name="sub_233_Копия_1"/>
      <w:bookmarkStart w:id="60" w:name="sub_2331"/>
      <w:bookmarkEnd w:id="59"/>
      <w:bookmarkEnd w:id="60"/>
      <w:r>
        <w:rPr>
          <w:rFonts w:cs="Times New Roman" w:ascii="Times New Roman" w:hAnsi="Times New Roman"/>
          <w:sz w:val="28"/>
          <w:szCs w:val="28"/>
        </w:rPr>
        <w:t xml:space="preserve">1) отсутствие в уведомлении реквизитов решения об образовании земельных участков, если в соответствии с </w:t>
      </w:r>
      <w:hyperlink r:id="rId21">
        <w:r>
          <w:rPr>
            <w:rStyle w:val="Style13"/>
            <w:rFonts w:ascii="Times New Roman" w:hAnsi="Times New Roman"/>
            <w:color w:val="000000"/>
            <w:sz w:val="28"/>
            <w:szCs w:val="28"/>
          </w:rPr>
          <w:t>земельным законодательством</w:t>
        </w:r>
      </w:hyperlink>
      <w:r>
        <w:rPr>
          <w:rFonts w:cs="Times New Roman" w:ascii="Times New Roman" w:hAnsi="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pPr>
        <w:pStyle w:val="Normal"/>
        <w:ind w:firstLine="708"/>
        <w:jc w:val="both"/>
        <w:rPr>
          <w:rFonts w:ascii="Times New Roman" w:hAnsi="Times New Roman"/>
        </w:rPr>
      </w:pPr>
      <w:bookmarkStart w:id="61" w:name="sub_2331_Копия_1"/>
      <w:bookmarkStart w:id="62" w:name="sub_2332"/>
      <w:bookmarkEnd w:id="61"/>
      <w:bookmarkEnd w:id="62"/>
      <w:r>
        <w:rPr>
          <w:rFonts w:cs="Times New Roman" w:ascii="Times New Roman" w:hAnsi="Times New Roman"/>
          <w:sz w:val="28"/>
          <w:szCs w:val="28"/>
        </w:rPr>
        <w:t>2) недостоверность сведений, указанных в уведомлении об образовании земельного участка;</w:t>
      </w:r>
    </w:p>
    <w:p>
      <w:pPr>
        <w:pStyle w:val="Normal"/>
        <w:ind w:firstLine="708"/>
        <w:jc w:val="both"/>
        <w:rPr>
          <w:rFonts w:ascii="Times New Roman" w:hAnsi="Times New Roman"/>
        </w:rPr>
      </w:pPr>
      <w:bookmarkStart w:id="63" w:name="sub_2332_Копия_1"/>
      <w:bookmarkStart w:id="64" w:name="sub_2333"/>
      <w:bookmarkEnd w:id="63"/>
      <w:bookmarkEnd w:id="64"/>
      <w:r>
        <w:rPr>
          <w:rFonts w:cs="Times New Roman" w:ascii="Times New Roman" w:hAnsi="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pPr>
        <w:pStyle w:val="Normal"/>
        <w:ind w:firstLine="708"/>
        <w:jc w:val="both"/>
        <w:rPr>
          <w:rFonts w:ascii="Times New Roman" w:hAnsi="Times New Roman"/>
        </w:rPr>
      </w:pPr>
      <w:bookmarkStart w:id="65" w:name="sub_2334"/>
      <w:bookmarkStart w:id="66" w:name="sub_2333_Копия_1"/>
      <w:bookmarkEnd w:id="66"/>
      <w:r>
        <w:rPr>
          <w:rFonts w:cs="Times New Roman" w:ascii="Times New Roman" w:hAnsi="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bookmarkEnd w:id="65"/>
    </w:p>
    <w:p>
      <w:pPr>
        <w:pStyle w:val="Normal"/>
        <w:ind w:firstLine="709"/>
        <w:jc w:val="both"/>
        <w:rPr>
          <w:rFonts w:ascii="Times New Roman" w:hAnsi="Times New Roman"/>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по Варианту </w:t>
      </w:r>
      <w:r>
        <w:rPr>
          <w:rFonts w:cs="Times New Roman" w:ascii="Times New Roman" w:hAnsi="Times New Roman"/>
          <w:sz w:val="28"/>
          <w:lang w:val="en-US"/>
        </w:rPr>
        <w:t>III</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rPr>
      </w:pPr>
      <w:r>
        <w:rPr>
          <w:rFonts w:cs="Times New Roman" w:ascii="Times New Roman" w:hAnsi="Times New Roman"/>
          <w:sz w:val="28"/>
          <w:szCs w:val="28"/>
        </w:rPr>
        <w:t xml:space="preserve">2.10.5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по Варианту </w:t>
      </w:r>
      <w:r>
        <w:rPr>
          <w:rFonts w:cs="Times New Roman" w:ascii="Times New Roman" w:hAnsi="Times New Roman"/>
          <w:sz w:val="28"/>
        </w:rPr>
        <w:t xml:space="preserve"> </w:t>
      </w:r>
      <w:r>
        <w:rPr>
          <w:rFonts w:cs="Times New Roman" w:ascii="Times New Roman" w:hAnsi="Times New Roman"/>
          <w:sz w:val="28"/>
          <w:lang w:val="en-US"/>
        </w:rPr>
        <w:t>IY</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pPr>
      <w:r>
        <w:rPr>
          <w:rFonts w:eastAsia="Times New Roman" w:cs="Times New Roman"/>
          <w:sz w:val="28"/>
          <w:szCs w:val="28"/>
        </w:rPr>
        <w:t>2.10.6.</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themeColor="text1" w:val="000000"/>
          <w:sz w:val="28"/>
          <w:szCs w:val="28"/>
          <w:lang w:val="en-US"/>
        </w:rPr>
        <w:t>I</w:t>
      </w:r>
      <w:r>
        <w:rPr>
          <w:rFonts w:cs="Times New Roman"/>
          <w:color w:themeColor="text1" w:val="000000"/>
          <w:sz w:val="28"/>
          <w:szCs w:val="28"/>
        </w:rPr>
        <w:t>,</w:t>
      </w:r>
      <w:r>
        <w:rPr>
          <w:rFonts w:cs="Times New Roman"/>
          <w:color w:themeColor="text1" w:val="000000"/>
          <w:sz w:val="28"/>
          <w:szCs w:val="28"/>
          <w:lang w:val="en-US"/>
        </w:rPr>
        <w:t>II</w:t>
      </w:r>
      <w:r>
        <w:rPr>
          <w:rFonts w:cs="Times New Roman"/>
          <w:color w:themeColor="text1" w:val="000000"/>
          <w:sz w:val="28"/>
          <w:szCs w:val="28"/>
        </w:rPr>
        <w:t xml:space="preserve">, </w:t>
      </w:r>
      <w:r>
        <w:rPr>
          <w:rFonts w:cs="Times New Roman"/>
          <w:color w:themeColor="text1" w:val="000000"/>
          <w:sz w:val="28"/>
          <w:szCs w:val="28"/>
          <w:lang w:val="en-US"/>
        </w:rPr>
        <w:t>III</w:t>
      </w:r>
      <w:r>
        <w:rPr>
          <w:rFonts w:cs="Times New Roman"/>
          <w:color w:themeColor="text1" w:val="000000"/>
          <w:sz w:val="28"/>
          <w:szCs w:val="28"/>
        </w:rPr>
        <w:t xml:space="preserve">. </w:t>
      </w:r>
      <w:r>
        <w:rPr>
          <w:rFonts w:cs="Times New Roman"/>
          <w:color w:themeColor="text1" w:val="000000"/>
          <w:sz w:val="28"/>
          <w:szCs w:val="28"/>
          <w:lang w:val="en-US"/>
        </w:rPr>
        <w:t>IY</w:t>
      </w:r>
      <w:r>
        <w:rPr>
          <w:rFonts w:cs="Times New Roman"/>
          <w:color w:themeColor="text1" w:val="000000"/>
        </w:rPr>
        <w:t xml:space="preserve"> и т.д. </w:t>
      </w:r>
      <w:r>
        <w:rPr>
          <w:rFonts w:eastAsia="Times New Roman" w:cs="Times New Roman"/>
          <w:sz w:val="28"/>
          <w:szCs w:val="28"/>
        </w:rPr>
        <w:t xml:space="preserve"> является несоответствие документов сведениям, указанным в электронной форме </w:t>
      </w:r>
      <w:r>
        <w:rPr>
          <w:rFonts w:eastAsia="Times New Roman" w:cs="Times New Roman"/>
          <w:color w:val="000000"/>
          <w:sz w:val="28"/>
          <w:szCs w:val="28"/>
        </w:rPr>
        <w:t>заявления (уведомления и т.д.)</w:t>
      </w:r>
      <w:r>
        <w:rPr>
          <w:rFonts w:eastAsia="Times New Roman" w:cs="Times New Roman"/>
          <w:color w:val="FF0000"/>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РПГУ,</w:t>
      </w:r>
      <w:r>
        <w:rPr>
          <w:rFonts w:cs="Times New Roman"/>
          <w:color w:val="7030A0"/>
          <w:sz w:val="28"/>
          <w:szCs w:val="28"/>
        </w:rPr>
        <w:t xml:space="preserve"> </w:t>
      </w:r>
      <w:r>
        <w:rPr>
          <w:rFonts w:cs="Times New Roman"/>
          <w:sz w:val="28"/>
          <w:szCs w:val="28"/>
        </w:rPr>
        <w:t xml:space="preserve">указанным в подпунктах </w:t>
      </w:r>
      <w:r>
        <w:rPr>
          <w:sz w:val="28"/>
          <w:szCs w:val="28"/>
        </w:rPr>
        <w:t>2.10.2 - 2.10.4 настоящего раздела.</w:t>
      </w:r>
    </w:p>
    <w:p>
      <w:pPr>
        <w:pStyle w:val="Standard"/>
        <w:ind w:firstLine="708"/>
        <w:jc w:val="both"/>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jc w:val="both"/>
        <w:rPr>
          <w:rFonts w:ascii="Times New Roman" w:hAnsi="Times New Roman"/>
        </w:rPr>
      </w:pPr>
      <w:r>
        <w:rPr>
          <w:rFonts w:eastAsia="Times New Roman" w:cs="Times New Roman" w:ascii="Times New Roman" w:hAnsi="Times New Roman"/>
          <w:sz w:val="28"/>
          <w:szCs w:val="28"/>
        </w:rPr>
        <w:tab/>
        <w:t>2.10.7.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jc w:val="center"/>
        <w:rPr>
          <w:rFonts w:ascii="Times New Roman" w:hAnsi="Times New Roman"/>
        </w:rPr>
      </w:pPr>
      <w:r>
        <w:rPr>
          <w:rFonts w:cs="Times New Roman" w:ascii="Times New Roman" w:hAnsi="Times New Roman"/>
          <w:i/>
          <w:sz w:val="28"/>
          <w:szCs w:val="28"/>
        </w:rPr>
        <w:tab/>
      </w:r>
    </w:p>
    <w:p>
      <w:pPr>
        <w:pStyle w:val="ConsPlusNormal11"/>
        <w:ind w:firstLine="709" w:right="-1"/>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sz w:val="28"/>
          <w:szCs w:val="28"/>
        </w:rPr>
        <w:t xml:space="preserve">2.11.2. Информация размещена в </w:t>
      </w:r>
      <w:r>
        <w:rPr>
          <w:rFonts w:cs="Times New Roman" w:ascii="Times New Roman" w:hAnsi="Times New Roman"/>
          <w:color w:themeColor="text1" w:val="000000"/>
          <w:sz w:val="28"/>
          <w:szCs w:val="28"/>
          <w:shd w:fill="FFFFFF" w:val="clear"/>
        </w:rPr>
        <w:t>Федеральной государственной информационной системе «</w:t>
      </w:r>
      <w:r>
        <w:rPr>
          <w:rFonts w:cs="Times New Roman" w:ascii="Times New Roman" w:hAnsi="Times New Roman"/>
          <w:bCs/>
          <w:color w:themeColor="text1" w:val="000000"/>
          <w:sz w:val="28"/>
          <w:szCs w:val="28"/>
          <w:shd w:fill="FFFFFF" w:val="clear"/>
        </w:rPr>
        <w:t>Федеральный реестр государственных и муниципальных услуг</w:t>
      </w:r>
      <w:r>
        <w:rPr>
          <w:rFonts w:cs="Times New Roman" w:ascii="Times New Roman" w:hAnsi="Times New Roman"/>
          <w:color w:themeColor="text1" w:val="000000"/>
          <w:sz w:val="28"/>
          <w:szCs w:val="28"/>
          <w:shd w:fill="FFFFFF" w:val="clear"/>
        </w:rPr>
        <w:t> (функций)»</w:t>
      </w:r>
      <w:r>
        <w:rPr>
          <w:rFonts w:cs="Times New Roman" w:ascii="Times New Roman" w:hAnsi="Times New Roman"/>
          <w:i/>
          <w:sz w:val="28"/>
          <w:szCs w:val="28"/>
        </w:rPr>
        <w:t xml:space="preserve"> </w:t>
      </w:r>
      <w:r>
        <w:rPr>
          <w:rFonts w:cs="Times New Roman" w:ascii="Times New Roman" w:hAnsi="Times New Roman"/>
          <w:color w:val="000000"/>
          <w:sz w:val="28"/>
          <w:szCs w:val="28"/>
        </w:rPr>
        <w:t>использование программно-технических средств Федерального реестра</w:t>
      </w:r>
      <w:r>
        <w:rPr>
          <w:rFonts w:ascii="Times New Roman" w:hAnsi="Times New Roman"/>
          <w:color w:val="000000"/>
        </w:rPr>
        <w:t xml:space="preserve"> </w:t>
      </w:r>
      <w:r>
        <w:rPr>
          <w:rFonts w:cs="Times New Roman" w:ascii="Times New Roman" w:hAnsi="Times New Roman"/>
          <w:color w:val="000000"/>
          <w:sz w:val="28"/>
          <w:szCs w:val="28"/>
        </w:rPr>
        <w:t>проводится при наличии технической возможности, на РПГУ</w:t>
      </w:r>
      <w:r>
        <w:rPr>
          <w:rFonts w:cs="Times New Roman" w:ascii="Times New Roman" w:hAnsi="Times New Roman"/>
          <w:sz w:val="28"/>
          <w:szCs w:val="28"/>
        </w:rPr>
        <w:t xml:space="preserve"> и на официальном сайте https://www.korenovsk.ru в разделе «Административные регламенты» и предоставляется заявителю бесплатно.</w:t>
      </w:r>
    </w:p>
    <w:p>
      <w:pPr>
        <w:pStyle w:val="ConsPlusNormal11"/>
        <w:ind w:firstLine="709" w:right="-1"/>
        <w:jc w:val="both"/>
        <w:rPr/>
      </w:pPr>
      <w:r>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ConsPlusNormal11"/>
        <w:ind w:firstLine="709" w:right="-1"/>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2.13. Срок регистрации заявления, уведомления заявителя о предоставлении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right="-1"/>
        <w:jc w:val="both"/>
        <w:rPr>
          <w:rFonts w:ascii="Times New Roman" w:hAnsi="Times New Roman"/>
        </w:rPr>
      </w:pPr>
      <w:r>
        <w:rPr>
          <w:rFonts w:cs="Times New Roman" w:ascii="Times New Roman" w:hAnsi="Times New Roman"/>
          <w:color w:themeColor="text1" w:val="000000"/>
          <w:sz w:val="28"/>
          <w:szCs w:val="28"/>
        </w:rPr>
        <w:tab/>
        <w:t>2.13.1. </w:t>
      </w:r>
      <w:r>
        <w:rPr>
          <w:rFonts w:cs="Times New Roman" w:ascii="Times New Roman" w:hAnsi="Times New Roman"/>
          <w:color w:val="000000"/>
          <w:sz w:val="28"/>
          <w:szCs w:val="28"/>
        </w:rPr>
        <w:t>Регистрация поступившего в</w:t>
      </w:r>
      <w:r>
        <w:rPr>
          <w:rFonts w:eastAsia="Times New Roman"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заявления, уведомления о предоставлении муниципальной услуги и документов, осуществляется в день их поступления.</w:t>
      </w:r>
    </w:p>
    <w:p>
      <w:pPr>
        <w:pStyle w:val="Normal"/>
        <w:ind w:right="-1"/>
        <w:jc w:val="both"/>
        <w:rPr>
          <w:rFonts w:ascii="Times New Roman" w:hAnsi="Times New Roman"/>
        </w:rPr>
      </w:pPr>
      <w:r>
        <w:rPr>
          <w:rFonts w:cs="Times New Roman" w:ascii="Times New Roman" w:hAnsi="Times New Roman"/>
          <w:color w:val="000000"/>
          <w:sz w:val="28"/>
          <w:szCs w:val="28"/>
        </w:rPr>
        <w:tab/>
        <w:t>2.13.2. Регистрация заявления, уведомления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jc w:val="both"/>
        <w:rPr>
          <w:rFonts w:ascii="Times New Roman" w:hAnsi="Times New Roman"/>
        </w:rPr>
      </w:pPr>
      <w:r>
        <w:rPr>
          <w:rFonts w:cs="Times New Roman" w:ascii="Times New Roman" w:hAnsi="Times New Roman"/>
          <w:color w:val="000000"/>
          <w:sz w:val="28"/>
          <w:szCs w:val="28"/>
        </w:rPr>
        <w:tab/>
        <w:t>2.13.3. Срок регистрации заявления, уведомления о предоставлении муниципальной услуги и документов, поданных, в том числе посредством РПГУ, не может превышать двадцати минут.</w:t>
      </w:r>
    </w:p>
    <w:p>
      <w:pPr>
        <w:pStyle w:val="Style131"/>
        <w:spacing w:lineRule="auto" w:line="240"/>
        <w:ind w:firstLine="709" w:right="-1"/>
        <w:jc w:val="both"/>
        <w:rPr/>
      </w:pPr>
      <w:r>
        <w:rPr>
          <w:rFonts w:cs="Times New Roman" w:ascii="Times New Roman" w:hAnsi="Times New Roman"/>
          <w:color w:val="000000"/>
          <w:sz w:val="28"/>
          <w:szCs w:val="28"/>
        </w:rPr>
        <w:t xml:space="preserve">2.14.4. Срок регистрации заявления, уведомления о предоставлении муниципальной услуги и документов, поданных, в том числе посредством РПГУ поступившего </w:t>
      </w:r>
      <w:r>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right="-1"/>
        <w:jc w:val="both"/>
        <w:rPr>
          <w:rFonts w:ascii="Times New Roman" w:hAnsi="Times New Roman" w:cs="Times New Roman"/>
        </w:rPr>
      </w:pPr>
      <w:r>
        <w:rPr>
          <w:rFonts w:cs="Times New Roman" w:ascii="Times New Roman" w:hAnsi="Times New Roman"/>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2.14. Требования к помещениям, в которых предоставляются муниципальные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rPr>
      </w:pPr>
      <w:r>
        <w:rPr>
          <w:rFonts w:cs="Times New Roman" w:ascii="Times New Roman" w:hAnsi="Times New Roman"/>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ind w:firstLine="709" w:right="-1"/>
        <w:jc w:val="both"/>
        <w:rPr>
          <w:rFonts w:ascii="Times New Roman" w:hAnsi="Times New Roman"/>
        </w:rPr>
      </w:pPr>
      <w:r>
        <w:rPr>
          <w:rFonts w:cs="Times New Roman" w:ascii="Times New Roman" w:hAnsi="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jc w:val="both"/>
        <w:rPr>
          <w:rFonts w:ascii="Times New Roman" w:hAnsi="Times New Roman"/>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right="-1"/>
        <w:jc w:val="both"/>
        <w:rPr>
          <w:rFonts w:ascii="Times New Roman" w:hAnsi="Times New Roman"/>
        </w:rPr>
      </w:pPr>
      <w:r>
        <w:rPr>
          <w:rFonts w:cs="Times New Roman" w:ascii="Times New Roman" w:hAnsi="Times New Roman"/>
          <w:sz w:val="28"/>
          <w:szCs w:val="28"/>
        </w:rPr>
        <w:tab/>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jc w:val="both"/>
        <w:rPr>
          <w:rFonts w:ascii="Times New Roman" w:hAnsi="Times New Roman"/>
        </w:rPr>
      </w:pPr>
      <w:r>
        <w:rPr>
          <w:rFonts w:cs="Times New Roman"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jc w:val="both"/>
        <w:rPr>
          <w:rFonts w:ascii="Times New Roman" w:hAnsi="Times New Roman"/>
        </w:rPr>
      </w:pPr>
      <w:r>
        <w:rPr>
          <w:rFonts w:cs="Times New Roman" w:ascii="Times New Roman" w:hAnsi="Times New Roman"/>
          <w:sz w:val="28"/>
          <w:szCs w:val="28"/>
        </w:rPr>
        <w:tab/>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jc w:val="both"/>
        <w:rPr>
          <w:rFonts w:ascii="Times New Roman" w:hAnsi="Times New Roman"/>
        </w:rPr>
      </w:pPr>
      <w:r>
        <w:rPr>
          <w:rFonts w:cs="Times New Roman"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jc w:val="both"/>
        <w:rPr>
          <w:rFonts w:ascii="Times New Roman" w:hAnsi="Times New Roman"/>
        </w:rPr>
      </w:pPr>
      <w:r>
        <w:rPr>
          <w:rFonts w:cs="Times New Roman" w:ascii="Times New Roman" w:hAnsi="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jc w:val="both"/>
        <w:rPr>
          <w:rFonts w:ascii="Times New Roman" w:hAnsi="Times New Roman"/>
        </w:rPr>
      </w:pPr>
      <w:r>
        <w:rPr>
          <w:rFonts w:cs="Times New Roman"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jc w:val="both"/>
        <w:rPr>
          <w:rFonts w:ascii="Times New Roman" w:hAnsi="Times New Roman"/>
        </w:rPr>
      </w:pPr>
      <w:r>
        <w:rPr>
          <w:rFonts w:cs="Times New Roman"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jc w:val="both"/>
        <w:rPr>
          <w:rFonts w:ascii="Times New Roman" w:hAnsi="Times New Roman"/>
        </w:rPr>
      </w:pPr>
      <w:r>
        <w:rPr>
          <w:rFonts w:cs="Times New Roman"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jc w:val="both"/>
        <w:rPr>
          <w:rFonts w:ascii="Times New Roman" w:hAnsi="Times New Roman"/>
        </w:rPr>
      </w:pPr>
      <w:r>
        <w:rPr>
          <w:rFonts w:eastAsia="Times New Roman" w:cs="Times New Roman" w:ascii="Times New Roman" w:hAnsi="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right="-1"/>
        <w:jc w:val="both"/>
        <w:rPr>
          <w:rFonts w:ascii="Times New Roman" w:hAnsi="Times New Roman"/>
        </w:rPr>
      </w:pPr>
      <w:r>
        <w:rPr>
          <w:rFonts w:eastAsia="Times New Roman" w:cs="Times New Roman" w:ascii="Times New Roman" w:hAnsi="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67" w:name="sub_1509"/>
      <w:bookmarkEnd w:id="67"/>
    </w:p>
    <w:p>
      <w:pPr>
        <w:pStyle w:val="Normal"/>
        <w:ind w:right="-1"/>
        <w:jc w:val="both"/>
        <w:rPr>
          <w:rFonts w:ascii="Times New Roman" w:hAnsi="Times New Roman"/>
        </w:rPr>
      </w:pPr>
      <w:r>
        <w:rPr>
          <w:rFonts w:eastAsia="Times New Roman" w:cs="Times New Roman" w:ascii="Times New Roman" w:hAnsi="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right="-1"/>
        <w:jc w:val="both"/>
        <w:rPr>
          <w:rFonts w:ascii="Times New Roman" w:hAnsi="Times New Roman"/>
        </w:rPr>
      </w:pPr>
      <w:r>
        <w:rPr>
          <w:rFonts w:cs="Times New Roman" w:ascii="Times New Roman" w:hAnsi="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jc w:val="both"/>
        <w:rPr>
          <w:rFonts w:ascii="Times New Roman" w:hAnsi="Times New Roman"/>
        </w:rPr>
      </w:pPr>
      <w:r>
        <w:rPr>
          <w:rFonts w:cs="Times New Roman" w:ascii="Times New Roman" w:hAnsi="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11"/>
        <w:ind w:firstLine="709" w:right="-1"/>
        <w:jc w:val="both"/>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firstLine="709" w:right="-1"/>
        <w:jc w:val="both"/>
        <w:rPr>
          <w:rFonts w:ascii="Times New Roman" w:hAnsi="Times New Roman"/>
        </w:rPr>
      </w:pPr>
      <w:r>
        <w:rPr>
          <w:rFonts w:cs="Times New Roman" w:ascii="Times New Roman" w:hAnsi="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jc w:val="both"/>
        <w:rPr>
          <w:rFonts w:ascii="Times New Roman" w:hAnsi="Times New Roman"/>
        </w:rPr>
      </w:pPr>
      <w:r>
        <w:rPr>
          <w:rFonts w:cs="Times New Roman" w:ascii="Times New Roman" w:hAnsi="Times New Roman"/>
          <w:sz w:val="28"/>
          <w:szCs w:val="28"/>
        </w:rPr>
        <w:tab/>
        <w:t>2.14.10.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right="-1"/>
        <w:jc w:val="both"/>
        <w:rPr>
          <w:rFonts w:ascii="Times New Roman" w:hAnsi="Times New Roman"/>
        </w:rPr>
      </w:pPr>
      <w:r>
        <w:rPr>
          <w:rFonts w:cs="Times New Roman" w:ascii="Times New Roman" w:hAnsi="Times New Roman"/>
          <w:sz w:val="28"/>
          <w:szCs w:val="28"/>
        </w:rPr>
        <w:tab/>
      </w:r>
      <w:r>
        <w:rPr>
          <w:rFonts w:cs="Times New Roman" w:ascii="Times New Roman" w:hAnsi="Times New Roman"/>
          <w:color w:themeColor="text1" w:val="000000"/>
          <w:sz w:val="28"/>
          <w:szCs w:val="28"/>
        </w:rPr>
        <w:t xml:space="preserve">2.14.11. Рабочее место должностного лица, ответственного за предоставление муниципальной услуги </w:t>
      </w:r>
      <w:r>
        <w:rPr>
          <w:rFonts w:cs="Times New Roman" w:ascii="Times New Roman" w:hAnsi="Times New Roman"/>
          <w:color w:val="000000"/>
          <w:sz w:val="28"/>
          <w:szCs w:val="28"/>
        </w:rPr>
        <w:t>управления</w:t>
      </w:r>
      <w:r>
        <w:rPr>
          <w:rFonts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color w:themeColor="text1" w:val="000000"/>
          <w:sz w:val="28"/>
          <w:szCs w:val="28"/>
        </w:rPr>
        <w:t xml:space="preserve"> (далее – должностное лицо), </w:t>
      </w:r>
      <w:r>
        <w:rPr>
          <w:rFonts w:cs="Times New Roman" w:ascii="Times New Roman" w:hAnsi="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jc w:val="both"/>
        <w:rPr>
          <w:rFonts w:ascii="Times New Roman" w:hAnsi="Times New Roman"/>
        </w:rPr>
      </w:pPr>
      <w:r>
        <w:rPr>
          <w:rFonts w:cs="Times New Roman" w:ascii="Times New Roman" w:hAnsi="Times New Roman"/>
          <w:sz w:val="28"/>
          <w:szCs w:val="28"/>
        </w:rPr>
        <w:tab/>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right="-1"/>
        <w:jc w:val="both"/>
        <w:rPr>
          <w:rFonts w:ascii="Times New Roman" w:hAnsi="Times New Roman" w:cs="Times New Roman"/>
        </w:rPr>
      </w:pPr>
      <w:r>
        <w:rPr>
          <w:rFonts w:cs="Times New Roman" w:ascii="Times New Roman" w:hAnsi="Times New Roman"/>
        </w:rPr>
      </w:r>
    </w:p>
    <w:p>
      <w:pPr>
        <w:pStyle w:val="Normal"/>
        <w:ind w:firstLine="709" w:right="-1"/>
        <w:jc w:val="both"/>
        <w:rPr>
          <w:rFonts w:ascii="Times New Roman" w:hAnsi="Times New Roman"/>
        </w:rPr>
      </w:pPr>
      <w:r>
        <w:rPr>
          <w:rFonts w:eastAsia="Times New Roman" w:cs="Times New Roman" w:ascii="Times New Roman" w:hAnsi="Times New Roman"/>
          <w:b/>
          <w:color w:themeColor="text1" w:val="000000"/>
          <w:sz w:val="28"/>
          <w:szCs w:val="28"/>
          <w:lang w:eastAsia="ru-RU"/>
        </w:rPr>
        <w:t>2.15. Показатели качества и доступности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tabs>
          <w:tab w:val="clear" w:pos="708"/>
          <w:tab w:val="left" w:pos="709" w:leader="none"/>
        </w:tabs>
        <w:ind w:right="-1"/>
        <w:jc w:val="both"/>
        <w:rPr>
          <w:rFonts w:ascii="Times New Roman" w:hAnsi="Times New Roman"/>
        </w:rPr>
      </w:pPr>
      <w:r>
        <w:rPr>
          <w:rFonts w:cs="Times New Roman" w:ascii="Times New Roman" w:hAnsi="Times New Roman"/>
          <w:sz w:val="28"/>
        </w:rPr>
        <w:tab/>
        <w:t xml:space="preserve">2.15.1. Основными </w:t>
      </w:r>
      <w:r>
        <w:rPr>
          <w:rFonts w:eastAsia="Times New Roman" w:cs="Times New Roman" w:ascii="Times New Roman" w:hAnsi="Times New Roman"/>
          <w:color w:themeColor="text1" w:val="000000"/>
          <w:sz w:val="28"/>
          <w:szCs w:val="28"/>
          <w:lang w:eastAsia="ru-RU"/>
        </w:rPr>
        <w:t>показателями  качества и доступности  муниципальной услуги являются:</w:t>
      </w:r>
    </w:p>
    <w:p>
      <w:pPr>
        <w:pStyle w:val="Normal"/>
        <w:widowControl w:val="false"/>
        <w:ind w:firstLine="709" w:right="-1"/>
        <w:jc w:val="both"/>
        <w:rPr>
          <w:rFonts w:ascii="Times New Roman" w:hAnsi="Times New Roman"/>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right="-1"/>
        <w:jc w:val="both"/>
        <w:rPr>
          <w:rFonts w:ascii="Times New Roman" w:hAnsi="Times New Roman"/>
        </w:rPr>
      </w:pPr>
      <w:r>
        <w:rPr>
          <w:rFonts w:cs="Times New Roman" w:ascii="Times New Roman" w:hAnsi="Times New Roman"/>
          <w:sz w:val="28"/>
        </w:rPr>
        <w:tab/>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right="-1"/>
        <w:jc w:val="both"/>
        <w:rPr>
          <w:rFonts w:ascii="Times New Roman" w:hAnsi="Times New Roman"/>
        </w:rPr>
      </w:pPr>
      <w:r>
        <w:rPr>
          <w:rFonts w:cs="Times New Roman" w:ascii="Times New Roman" w:hAnsi="Times New Roman"/>
          <w:sz w:val="28"/>
        </w:rPr>
        <w:tab/>
        <w:t>предоставление муниципальной услуги в соответствии с вариантом предоставления муниципальной услуги;</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firstLine="709" w:right="-1"/>
        <w:jc w:val="both"/>
        <w:rPr>
          <w:rFonts w:ascii="Times New Roman" w:hAnsi="Times New Roman"/>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jc w:val="both"/>
        <w:rPr>
          <w:rFonts w:ascii="Times New Roman" w:hAnsi="Times New Roman"/>
        </w:rPr>
      </w:pPr>
      <w:r>
        <w:rPr>
          <w:rFonts w:cs="Times New Roman" w:ascii="Times New Roman" w:hAnsi="Times New Roman"/>
          <w:sz w:val="28"/>
          <w:szCs w:val="28"/>
        </w:rPr>
        <w:tab/>
      </w:r>
      <w:r>
        <w:rPr>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9" w:right="-1"/>
        <w:jc w:val="both"/>
        <w:rPr/>
      </w:pPr>
      <w:r>
        <w:rPr>
          <w:rStyle w:val="FontStyle83"/>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tabs>
          <w:tab w:val="clear" w:pos="708"/>
          <w:tab w:val="left" w:pos="142" w:leader="none"/>
        </w:tabs>
        <w:ind w:right="-1"/>
        <w:jc w:val="both"/>
        <w:rPr>
          <w:rFonts w:ascii="Times New Roman" w:hAnsi="Times New Roman"/>
          <w:b/>
          <w:i/>
          <w:i/>
          <w:color w:themeColor="text1" w:val="000000"/>
          <w:sz w:val="26"/>
          <w:szCs w:val="26"/>
        </w:rPr>
      </w:pPr>
      <w:r>
        <w:rPr>
          <w:rFonts w:ascii="Times New Roman" w:hAnsi="Times New Roman"/>
          <w:b/>
          <w:i/>
          <w:color w:themeColor="text1" w:val="000000"/>
          <w:sz w:val="26"/>
          <w:szCs w:val="26"/>
        </w:rPr>
      </w:r>
    </w:p>
    <w:p>
      <w:pPr>
        <w:pStyle w:val="Normal"/>
        <w:tabs>
          <w:tab w:val="clear" w:pos="708"/>
          <w:tab w:val="left" w:pos="142" w:leader="none"/>
        </w:tabs>
        <w:ind w:right="-1"/>
        <w:jc w:val="both"/>
        <w:rPr>
          <w:rFonts w:ascii="Times New Roman" w:hAnsi="Times New Roman"/>
        </w:rPr>
      </w:pPr>
      <w:r>
        <w:rPr>
          <w:rFonts w:cs="Times New Roman" w:ascii="Times New Roman" w:hAnsi="Times New Roman"/>
          <w:sz w:val="28"/>
          <w:szCs w:val="28"/>
        </w:rPr>
        <w:tab/>
      </w:r>
      <w:r>
        <w:rPr>
          <w:rFonts w:cs="Times New Roman" w:ascii="Times New Roman" w:hAnsi="Times New Roman"/>
          <w:color w:val="000000"/>
          <w:sz w:val="28"/>
          <w:szCs w:val="28"/>
        </w:rPr>
        <w:tab/>
        <w:t xml:space="preserve">2.16.1.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r>
        <w:rPr>
          <w:rFonts w:cs="Times New Roman" w:ascii="Times New Roman" w:hAnsi="Times New Roman"/>
          <w:color w:val="0070C0"/>
          <w:sz w:val="28"/>
          <w:szCs w:val="28"/>
        </w:rPr>
        <w:t xml:space="preserve"> </w:t>
      </w:r>
    </w:p>
    <w:p>
      <w:pPr>
        <w:pStyle w:val="Normal"/>
        <w:jc w:val="both"/>
        <w:rPr>
          <w:rFonts w:ascii="Times New Roman" w:hAnsi="Times New Roman"/>
        </w:rPr>
      </w:pPr>
      <w:r>
        <w:rPr>
          <w:rFonts w:cs="Times New Roman" w:ascii="Times New Roman" w:hAnsi="Times New Roman"/>
          <w:b/>
          <w:i/>
          <w:color w:themeColor="text1" w:val="000000"/>
          <w:sz w:val="26"/>
          <w:szCs w:val="26"/>
        </w:rPr>
        <w:tab/>
      </w:r>
      <w:r>
        <w:rPr>
          <w:rFonts w:cs="Times New Roman" w:ascii="Times New Roman" w:hAnsi="Times New Roman"/>
          <w:sz w:val="28"/>
          <w:szCs w:val="28"/>
        </w:rPr>
        <w:t>- подготовка заключения государственной экспертизы проектной документации;</w:t>
      </w:r>
    </w:p>
    <w:p>
      <w:pPr>
        <w:pStyle w:val="Normal"/>
        <w:ind w:firstLine="708"/>
        <w:jc w:val="both"/>
        <w:rPr/>
      </w:pPr>
      <w:r>
        <w:rPr>
          <w:rFonts w:cs="Times New Roman" w:ascii="Times New Roman" w:hAnsi="Times New Roman"/>
          <w:sz w:val="28"/>
          <w:szCs w:val="28"/>
        </w:rPr>
        <w:t>- выдача заключения негосударственной экспертизы проектной документации (если такая проектная документация подлежит экспертизе в соответствии со</w:t>
      </w:r>
      <w:r>
        <w:rPr>
          <w:rFonts w:cs="Times New Roman" w:ascii="Times New Roman" w:hAnsi="Times New Roman"/>
          <w:color w:val="000000"/>
          <w:sz w:val="28"/>
          <w:szCs w:val="28"/>
        </w:rPr>
        <w:t xml:space="preserve"> </w:t>
      </w:r>
      <w:hyperlink r:id="rId22">
        <w:r>
          <w:rPr>
            <w:rStyle w:val="Style13"/>
            <w:rFonts w:ascii="Times New Roman" w:hAnsi="Times New Roman"/>
            <w:color w:val="000000"/>
            <w:sz w:val="28"/>
            <w:szCs w:val="28"/>
          </w:rPr>
          <w:t>статьей 49</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Градостроительного кодекса Российской Федерации);</w:t>
      </w:r>
    </w:p>
    <w:p>
      <w:pPr>
        <w:pStyle w:val="Normal"/>
        <w:ind w:firstLine="708"/>
        <w:rPr>
          <w:rFonts w:ascii="Times New Roman" w:hAnsi="Times New Roman"/>
        </w:rPr>
      </w:pPr>
      <w:r>
        <w:rPr>
          <w:rFonts w:cs="Times New Roman" w:ascii="Times New Roman" w:hAnsi="Times New Roman"/>
          <w:sz w:val="28"/>
          <w:szCs w:val="28"/>
        </w:rPr>
        <w:t>- выдача результатов инженерных изысканий.</w:t>
      </w:r>
    </w:p>
    <w:p>
      <w:pPr>
        <w:pStyle w:val="Normal"/>
        <w:ind w:firstLine="708"/>
        <w:jc w:val="both"/>
        <w:rPr/>
      </w:pPr>
      <w:bookmarkStart w:id="68" w:name="sub_241"/>
      <w:bookmarkEnd w:id="68"/>
      <w:r>
        <w:rPr>
          <w:rFonts w:cs="Times New Roman" w:ascii="Times New Roman" w:hAnsi="Times New Roman"/>
          <w:sz w:val="28"/>
          <w:szCs w:val="28"/>
        </w:rPr>
        <w:t xml:space="preserve">2.16.2  Размер платы за проведение государственной экспертизы, порядок и основания ее взимания определен </w:t>
      </w:r>
      <w:hyperlink r:id="rId23">
        <w:r>
          <w:rPr>
            <w:rStyle w:val="Style13"/>
            <w:rFonts w:ascii="Times New Roman" w:hAnsi="Times New Roman"/>
            <w:color w:val="000000"/>
            <w:sz w:val="28"/>
            <w:szCs w:val="28"/>
          </w:rPr>
          <w:t>постановлением</w:t>
        </w:r>
      </w:hyperlink>
      <w:r>
        <w:rPr>
          <w:rFonts w:cs="Times New Roman" w:ascii="Times New Roman" w:hAnsi="Times New Roman"/>
          <w:sz w:val="28"/>
          <w:szCs w:val="28"/>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pPr>
        <w:pStyle w:val="Normal"/>
        <w:ind w:firstLine="708"/>
        <w:jc w:val="both"/>
        <w:rPr/>
      </w:pPr>
      <w:bookmarkStart w:id="69" w:name="sub_241_Копия_1"/>
      <w:bookmarkStart w:id="70" w:name="sub_242"/>
      <w:bookmarkEnd w:id="69"/>
      <w:bookmarkEnd w:id="70"/>
      <w:r>
        <w:rPr>
          <w:rFonts w:cs="Times New Roman" w:ascii="Times New Roman" w:hAnsi="Times New Roman"/>
          <w:sz w:val="28"/>
          <w:szCs w:val="28"/>
        </w:rPr>
        <w:t xml:space="preserve">Размер платы за проведение негосударственной экспертизы, порядок и основания ее взимания определяются в соответствии с общими положениями о договоре </w:t>
      </w:r>
      <w:hyperlink r:id="rId24">
        <w:r>
          <w:rPr>
            <w:rStyle w:val="Style13"/>
            <w:rFonts w:ascii="Times New Roman" w:hAnsi="Times New Roman"/>
            <w:color w:val="000000"/>
            <w:sz w:val="28"/>
            <w:szCs w:val="28"/>
          </w:rPr>
          <w:t>главы 27</w:t>
        </w:r>
      </w:hyperlink>
      <w:r>
        <w:rPr>
          <w:rFonts w:cs="Times New Roman" w:ascii="Times New Roman" w:hAnsi="Times New Roman"/>
          <w:sz w:val="28"/>
          <w:szCs w:val="28"/>
        </w:rPr>
        <w:t xml:space="preserve"> Гражданского кодекса Российской Федерации, </w:t>
      </w:r>
      <w:hyperlink r:id="rId25">
        <w:r>
          <w:rPr>
            <w:rStyle w:val="Style13"/>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pPr>
        <w:pStyle w:val="Normal"/>
        <w:ind w:firstLine="708"/>
        <w:jc w:val="both"/>
        <w:rPr/>
      </w:pPr>
      <w:bookmarkStart w:id="71" w:name="sub_243"/>
      <w:bookmarkStart w:id="72" w:name="sub_242_Копия_1"/>
      <w:bookmarkEnd w:id="72"/>
      <w:r>
        <w:rPr>
          <w:rFonts w:cs="Times New Roman" w:ascii="Times New Roman" w:hAnsi="Times New Roman"/>
          <w:sz w:val="28"/>
          <w:szCs w:val="28"/>
        </w:rPr>
        <w:t xml:space="preserve">Размер платы за выполнение инженерных изысканий порядок и основания ее взимания определяются в соответствии с общими положениями о договоре </w:t>
      </w:r>
      <w:hyperlink r:id="rId26">
        <w:r>
          <w:rPr>
            <w:rStyle w:val="Style13"/>
            <w:rFonts w:ascii="Times New Roman" w:hAnsi="Times New Roman"/>
            <w:color w:val="000000"/>
            <w:sz w:val="28"/>
            <w:szCs w:val="28"/>
          </w:rPr>
          <w:t>главы 27</w:t>
        </w:r>
      </w:hyperlink>
      <w:r>
        <w:rPr>
          <w:rFonts w:cs="Times New Roman" w:ascii="Times New Roman" w:hAnsi="Times New Roman"/>
          <w:sz w:val="28"/>
          <w:szCs w:val="28"/>
        </w:rPr>
        <w:t xml:space="preserve"> Гражданского кодекса Российской Федерации.</w:t>
      </w:r>
      <w:bookmarkEnd w:id="71"/>
    </w:p>
    <w:p>
      <w:pPr>
        <w:pStyle w:val="ConsPlusNormal11"/>
        <w:ind w:firstLine="709" w:right="-1"/>
        <w:jc w:val="both"/>
        <w:rPr/>
      </w:pPr>
      <w:r>
        <w:rPr/>
        <w:t>2.16.3.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rPr>
      </w:pPr>
      <w:r>
        <w:rPr>
          <w:rFonts w:cs="Times New Roman" w:ascii="Times New Roman" w:hAnsi="Times New Roman"/>
          <w:sz w:val="28"/>
          <w:szCs w:val="28"/>
        </w:rPr>
        <w:t>2.16.4. При предоставлении муниципальных услуг используются следующие основные информационные системы:</w:t>
      </w:r>
    </w:p>
    <w:p>
      <w:pPr>
        <w:pStyle w:val="Normal"/>
        <w:widowControl w:val="false"/>
        <w:ind w:firstLine="708" w:right="-1"/>
        <w:rPr>
          <w:rFonts w:ascii="Times New Roman" w:hAnsi="Times New Roman"/>
        </w:rPr>
      </w:pPr>
      <w:r>
        <w:rPr>
          <w:rFonts w:cs="Times New Roman" w:ascii="Times New Roman" w:hAnsi="Times New Roman"/>
          <w:color w:val="000000"/>
          <w:sz w:val="28"/>
          <w:szCs w:val="28"/>
          <w:lang w:eastAsia="ru-RU"/>
        </w:rPr>
        <w:t>- федеральная государственная информационная система "Единый портал государственных и муниципальных услуг (функций)" (ЕПГУ)</w:t>
      </w:r>
      <w:r>
        <w:rPr>
          <w:rFonts w:ascii="Times New Roman" w:hAnsi="Times New Roman"/>
          <w:color w:val="000000"/>
          <w:sz w:val="28"/>
          <w:szCs w:val="28"/>
          <w:lang w:eastAsia="ru-RU"/>
        </w:rPr>
        <w:t>;</w:t>
      </w:r>
    </w:p>
    <w:p>
      <w:pPr>
        <w:pStyle w:val="Normal"/>
        <w:ind w:firstLine="709"/>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w:t>
      </w:r>
      <w:r>
        <w:rPr>
          <w:rFonts w:cs="Times New Roman" w:ascii="Times New Roman" w:hAnsi="Times New Roman"/>
          <w:sz w:val="28"/>
          <w:szCs w:val="28"/>
        </w:rPr>
        <w:t>(использование программно-технических средств Федерального реестра</w:t>
      </w:r>
      <w:r>
        <w:rPr>
          <w:rFonts w:ascii="Times New Roman" w:hAnsi="Times New Roman"/>
        </w:rPr>
        <w:t xml:space="preserve"> </w:t>
      </w:r>
      <w:r>
        <w:rPr>
          <w:rFonts w:cs="Times New Roman" w:ascii="Times New Roman" w:hAnsi="Times New Roman"/>
          <w:sz w:val="28"/>
          <w:szCs w:val="28"/>
        </w:rPr>
        <w:t>проводится при наличии технической возможности);</w:t>
      </w:r>
    </w:p>
    <w:p>
      <w:pPr>
        <w:pStyle w:val="Normal"/>
        <w:ind w:firstLine="709"/>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Государственная информационная система</w:t>
      </w:r>
      <w:r>
        <w:rPr>
          <w:rFonts w:cs="Times New Roman" w:ascii="Times New Roman" w:hAnsi="Times New Roman"/>
          <w:sz w:val="28"/>
          <w:szCs w:val="28"/>
        </w:rPr>
        <w:t xml:space="preserve"> «Государственные и муниципальные платежи» (ГИС ГМП);</w:t>
      </w:r>
    </w:p>
    <w:p>
      <w:pPr>
        <w:pStyle w:val="Normal"/>
        <w:ind w:firstLine="709"/>
        <w:jc w:val="both"/>
        <w:rPr>
          <w:rFonts w:ascii="Times New Roman" w:hAnsi="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ascii="Times New Roman" w:hAnsi="Times New Roman"/>
        </w:rPr>
      </w:pPr>
      <w:r>
        <w:rPr>
          <w:rFonts w:eastAsia="Times New Roman" w:cs="Times New Roman" w:ascii="Times New Roman" w:hAnsi="Times New Roman"/>
          <w:sz w:val="28"/>
          <w:szCs w:val="28"/>
        </w:rPr>
        <w:tab/>
        <w:t>- Автоматизированная информационная система ГАУ КК «МФЦ» (АИС МФЦ);</w:t>
      </w:r>
    </w:p>
    <w:p>
      <w:pPr>
        <w:pStyle w:val="Normal"/>
        <w:ind w:right="-1"/>
        <w:jc w:val="both"/>
        <w:rPr>
          <w:rFonts w:ascii="Times New Roman" w:hAnsi="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ind w:right="-1"/>
        <w:jc w:val="both"/>
        <w:rPr>
          <w:rFonts w:ascii="Times New Roman" w:hAnsi="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right="-1"/>
        <w:jc w:val="both"/>
        <w:rPr/>
      </w:pPr>
      <w:r>
        <w:rPr>
          <w:rFonts w:cs="Times New Roman" w:ascii="Times New Roman" w:hAnsi="Times New Roman"/>
          <w:color w:val="000000"/>
          <w:sz w:val="28"/>
          <w:szCs w:val="28"/>
        </w:rPr>
        <w:t>- «</w:t>
      </w:r>
      <w:r>
        <w:rPr>
          <w:rFonts w:cs="Times New Roman" w:ascii="Times New Roman" w:hAnsi="Times New Roman"/>
          <w:sz w:val="28"/>
          <w:szCs w:val="28"/>
        </w:rPr>
        <w:t xml:space="preserve">Личный кабинет»  </w:t>
      </w:r>
      <w:r>
        <w:rPr>
          <w:rStyle w:val="FontStyle58"/>
          <w:sz w:val="28"/>
          <w:szCs w:val="28"/>
        </w:rPr>
        <w:t xml:space="preserve">Портала государственных и муниципальных услуг (функций) Краснодарского края </w:t>
      </w:r>
      <w:r>
        <w:rPr>
          <w:rFonts w:cs="Times New Roman" w:ascii="Times New Roman" w:hAnsi="Times New Roman"/>
          <w:sz w:val="28"/>
          <w:szCs w:val="28"/>
        </w:rPr>
        <w:t>(ЛК ПГУ КК);</w:t>
      </w:r>
    </w:p>
    <w:p>
      <w:pPr>
        <w:pStyle w:val="Normal"/>
        <w:widowControl w:val="false"/>
        <w:ind w:firstLine="708" w:right="-1"/>
        <w:rPr>
          <w:rFonts w:ascii="Times New Roman" w:hAnsi="Times New Roman"/>
        </w:rPr>
      </w:pPr>
      <w:r>
        <w:rPr>
          <w:rFonts w:cs="Times New Roman" w:ascii="Times New Roman" w:hAnsi="Times New Roman"/>
          <w:color w:val="000000"/>
          <w:sz w:val="28"/>
          <w:szCs w:val="28"/>
        </w:rPr>
        <w:t>- «Личный кабинет»  Портала государственных и муниципальных услуг (ЛК ПГУ);</w:t>
      </w:r>
    </w:p>
    <w:p>
      <w:pPr>
        <w:pStyle w:val="Normal"/>
        <w:ind w:right="-1"/>
        <w:jc w:val="both"/>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(ЕГРЮЛ);</w:t>
      </w:r>
    </w:p>
    <w:p>
      <w:pPr>
        <w:pStyle w:val="Normal"/>
        <w:ind w:right="-1"/>
        <w:jc w:val="both"/>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(ЕГРИП);</w:t>
      </w:r>
    </w:p>
    <w:p>
      <w:pPr>
        <w:pStyle w:val="Normal"/>
        <w:ind w:right="-1"/>
        <w:jc w:val="both"/>
        <w:rPr>
          <w:rStyle w:val="FontStyle95"/>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9"/>
        <w:jc w:val="both"/>
        <w:rPr>
          <w:rFonts w:ascii="Times New Roman" w:hAnsi="Times New Roman" w:cs="Times New Roman"/>
          <w:color w:val="333333"/>
          <w:sz w:val="28"/>
          <w:szCs w:val="28"/>
          <w:shd w:fill="FFFFFF" w:val="clear"/>
        </w:rPr>
      </w:pPr>
      <w:r>
        <w:rPr>
          <w:rFonts w:cs="Times New Roman" w:ascii="Times New Roman" w:hAnsi="Times New Roman"/>
          <w:bCs/>
          <w:color w:val="333333"/>
          <w:sz w:val="28"/>
          <w:szCs w:val="28"/>
          <w:shd w:fill="FFFFFF" w:val="clear"/>
        </w:rPr>
        <w:t>Государственная</w:t>
      </w:r>
      <w:r>
        <w:rPr>
          <w:rFonts w:cs="Times New Roman" w:ascii="Times New Roman" w:hAnsi="Times New Roman"/>
          <w:color w:val="333333"/>
          <w:sz w:val="28"/>
          <w:szCs w:val="28"/>
          <w:shd w:fill="FFFFFF" w:val="clear"/>
        </w:rPr>
        <w:t> информационная система</w:t>
      </w:r>
      <w:r>
        <w:rPr>
          <w:rFonts w:cs="Times New Roman" w:ascii="Times New Roman" w:hAnsi="Times New Roman"/>
          <w:bCs/>
          <w:color w:val="333333"/>
          <w:sz w:val="28"/>
          <w:szCs w:val="28"/>
          <w:shd w:fill="FFFFFF" w:val="clear"/>
        </w:rPr>
        <w:t xml:space="preserve"> единый</w:t>
      </w:r>
      <w:r>
        <w:rPr>
          <w:rFonts w:cs="Times New Roman" w:ascii="Times New Roman" w:hAnsi="Times New Roman"/>
          <w:color w:val="333333"/>
          <w:sz w:val="28"/>
          <w:szCs w:val="28"/>
          <w:shd w:fill="FFFFFF" w:val="clear"/>
        </w:rPr>
        <w:t> </w:t>
      </w:r>
      <w:r>
        <w:rPr>
          <w:rFonts w:cs="Times New Roman" w:ascii="Times New Roman" w:hAnsi="Times New Roman"/>
          <w:bCs/>
          <w:color w:val="333333"/>
          <w:sz w:val="28"/>
          <w:szCs w:val="28"/>
          <w:shd w:fill="FFFFFF" w:val="clear"/>
        </w:rPr>
        <w:t>государственный</w:t>
      </w:r>
    </w:p>
    <w:p>
      <w:pPr>
        <w:pStyle w:val="Normal"/>
        <w:jc w:val="both"/>
        <w:rPr>
          <w:rFonts w:ascii="Times New Roman" w:hAnsi="Times New Roman" w:cs="Times New Roman"/>
          <w:sz w:val="28"/>
          <w:szCs w:val="28"/>
        </w:rPr>
      </w:pPr>
      <w:r>
        <w:rPr>
          <w:rFonts w:cs="Times New Roman" w:ascii="Times New Roman" w:hAnsi="Times New Roman"/>
          <w:bCs/>
          <w:color w:val="333333"/>
          <w:sz w:val="28"/>
          <w:szCs w:val="28"/>
          <w:shd w:fill="FFFFFF" w:val="clear"/>
        </w:rPr>
        <w:t xml:space="preserve">реестр </w:t>
      </w:r>
      <w:r>
        <w:rPr>
          <w:rFonts w:cs="Times New Roman" w:ascii="Times New Roman" w:hAnsi="Times New Roman"/>
          <w:color w:val="333333"/>
          <w:sz w:val="28"/>
          <w:szCs w:val="28"/>
          <w:shd w:fill="FFFFFF" w:val="clear"/>
        </w:rPr>
        <w:t> </w:t>
      </w:r>
      <w:r>
        <w:rPr>
          <w:rFonts w:cs="Times New Roman" w:ascii="Times New Roman" w:hAnsi="Times New Roman"/>
          <w:bCs/>
          <w:color w:val="333333"/>
          <w:sz w:val="28"/>
          <w:szCs w:val="28"/>
          <w:shd w:fill="FFFFFF" w:val="clear"/>
        </w:rPr>
        <w:t>заключений</w:t>
      </w:r>
      <w:r>
        <w:rPr>
          <w:rFonts w:cs="Times New Roman" w:ascii="Times New Roman" w:hAnsi="Times New Roman"/>
          <w:color w:val="333333"/>
          <w:sz w:val="28"/>
          <w:szCs w:val="28"/>
          <w:shd w:fill="FFFFFF" w:val="clear"/>
        </w:rPr>
        <w:t> экспертизы проектной документации объектов капитального строительства (ГИС ЕГРЗ).</w:t>
      </w:r>
    </w:p>
    <w:p>
      <w:pPr>
        <w:pStyle w:val="Normal"/>
        <w:ind w:firstLine="708" w:right="-1"/>
        <w:jc w:val="both"/>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right="-1"/>
        <w:jc w:val="both"/>
        <w:rPr>
          <w:rFonts w:ascii="Times New Roman" w:hAnsi="Times New Roman"/>
        </w:rPr>
      </w:pPr>
      <w:r>
        <w:rPr>
          <w:rFonts w:ascii="Times New Roman" w:hAnsi="Times New Roman"/>
        </w:rPr>
      </w:r>
    </w:p>
    <w:p>
      <w:pPr>
        <w:pStyle w:val="Standard"/>
        <w:ind w:hanging="0"/>
        <w:jc w:val="both"/>
        <w:rPr/>
      </w:pPr>
      <w:r>
        <w:rPr>
          <w:rStyle w:val="FontStyle57"/>
          <w:sz w:val="28"/>
          <w:szCs w:val="28"/>
        </w:rPr>
        <w:tab/>
      </w:r>
      <w:r>
        <w:rPr>
          <w:rStyle w:val="FontStyle57"/>
          <w:b w:val="false"/>
          <w:sz w:val="28"/>
          <w:szCs w:val="28"/>
        </w:rPr>
        <w:t xml:space="preserve">2.16.5.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right="-1"/>
        <w:jc w:val="both"/>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jc w:val="both"/>
        <w:rPr>
          <w:rFonts w:ascii="Times New Roman" w:hAnsi="Times New Roman"/>
        </w:rPr>
      </w:pPr>
      <w:r>
        <w:rPr>
          <w:rFonts w:cs="Times New Roman"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ind w:right="-1"/>
        <w:jc w:val="both"/>
        <w:rPr/>
      </w:pPr>
      <w:r>
        <w:rPr>
          <w:rStyle w:val="FontStyle58"/>
          <w:sz w:val="28"/>
          <w:szCs w:val="28"/>
        </w:rPr>
        <w:tab/>
        <w:t xml:space="preserve">бесплатный доступ Заявителей к </w:t>
      </w:r>
      <w:r>
        <w:rPr>
          <w:rStyle w:val="FontStyle58"/>
          <w:color w:val="000000"/>
          <w:sz w:val="28"/>
          <w:szCs w:val="28"/>
        </w:rPr>
        <w:t>РПГУ</w:t>
      </w:r>
      <w:r>
        <w:rPr>
          <w:rStyle w:val="FontStyle58"/>
          <w:sz w:val="28"/>
          <w:szCs w:val="28"/>
        </w:rPr>
        <w:t xml:space="preserve"> для обеспечения </w:t>
        <w:tab/>
        <w:t>возможности получения муниципальной услуги в электронной форме;</w:t>
      </w:r>
    </w:p>
    <w:p>
      <w:pPr>
        <w:pStyle w:val="Normal"/>
        <w:ind w:right="-1"/>
        <w:jc w:val="both"/>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jc w:val="both"/>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jc w:val="both"/>
        <w:rPr>
          <w:rFonts w:ascii="Times New Roman" w:hAnsi="Times New Roman"/>
        </w:rPr>
      </w:pPr>
      <w:r>
        <w:rPr>
          <w:rFonts w:cs="Times New Roman"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jc w:val="both"/>
        <w:rPr>
          <w:rFonts w:ascii="Times New Roman" w:hAnsi="Times New Roman"/>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firstLine="709" w:right="-1"/>
        <w:jc w:val="both"/>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
          <w:rFonts w:eastAsia="Times New Roman" w:cs="Times New Roman" w:ascii="Times New Roman" w:hAnsi="Times New Roman"/>
          <w:color w:val="000000"/>
          <w:sz w:val="28"/>
          <w:szCs w:val="28"/>
        </w:rPr>
        <w:t>Федеральный закон № 210</w:t>
      </w:r>
      <w:r>
        <w:rPr>
          <w:rStyle w:val="4"/>
          <w:rFonts w:eastAsia="Times New Roman" w:cs="Times New Roman" w:ascii="Times New Roman" w:hAnsi="Times New Roman"/>
          <w:color w:val="00B0F0"/>
          <w:sz w:val="28"/>
          <w:szCs w:val="28"/>
        </w:rPr>
        <w:t xml:space="preserve"> </w:t>
      </w:r>
      <w:r>
        <w:rPr>
          <w:rFonts w:cs="Times New Roman" w:ascii="Times New Roman" w:hAnsi="Times New Roman"/>
          <w:iCs/>
          <w:sz w:val="28"/>
          <w:szCs w:val="28"/>
        </w:rPr>
        <w:t>- ФЗ</w:t>
      </w:r>
      <w:r>
        <w:rPr>
          <w:rStyle w:val="4"/>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pPr>
      <w:r>
        <w:rPr>
          <w:rFonts w:cs="Times New Roman"/>
          <w:color w:themeColor="text1" w:val="000000"/>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color w:val="000000"/>
          <w:sz w:val="26"/>
          <w:szCs w:val="26"/>
          <w:lang w:eastAsia="ru-RU"/>
        </w:rPr>
        <w:t>:</w:t>
      </w:r>
    </w:p>
    <w:p>
      <w:pPr>
        <w:pStyle w:val="Standard"/>
        <w:ind w:firstLine="708"/>
        <w:jc w:val="both"/>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27">
        <w:r>
          <w:rPr>
            <w:rStyle w:val="Hyperlink"/>
            <w:rFonts w:cs="Times New Roman" w:ascii="Times New Roman" w:hAnsi="Times New Roman"/>
            <w:color w:val="auto"/>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11"/>
        <w:tabs>
          <w:tab w:val="clear" w:pos="708"/>
          <w:tab w:val="left" w:pos="993" w:leader="none"/>
        </w:tabs>
        <w:jc w:val="both"/>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rPr>
          <w:rFonts w:ascii="Times New Roman" w:hAnsi="Times New Roman"/>
          <w:b/>
          <w:i/>
          <w:i/>
          <w:color w:val="0070C0"/>
          <w:sz w:val="28"/>
          <w:szCs w:val="28"/>
          <w:u w:val="single"/>
        </w:rPr>
      </w:pPr>
      <w:r>
        <w:rPr>
          <w:rFonts w:ascii="Times New Roman" w:hAnsi="Times New Roman"/>
          <w:b/>
          <w:i/>
          <w:color w:val="0070C0"/>
          <w:sz w:val="28"/>
          <w:szCs w:val="28"/>
          <w:u w:val="single"/>
        </w:rPr>
      </w:r>
      <w:bookmarkStart w:id="73" w:name="bookmark11"/>
      <w:bookmarkStart w:id="74" w:name="bookmark11"/>
    </w:p>
    <w:p>
      <w:pPr>
        <w:pStyle w:val="Normal"/>
        <w:ind w:right="-1"/>
        <w:jc w:val="both"/>
        <w:rPr/>
      </w:pPr>
      <w:r>
        <w:rPr>
          <w:rStyle w:val="FontStyle93"/>
          <w:color w:val="0070C0"/>
          <w:sz w:val="28"/>
          <w:szCs w:val="28"/>
        </w:rPr>
        <w:tab/>
      </w:r>
      <w:r>
        <w:rPr>
          <w:rStyle w:val="FontStyle93"/>
          <w:color w:val="000000"/>
          <w:sz w:val="28"/>
          <w:szCs w:val="28"/>
        </w:rPr>
        <w:t>2.16.6. П</w:t>
      </w:r>
      <w:bookmarkStart w:id="75" w:name="bookmark12"/>
      <w:bookmarkEnd w:id="74"/>
      <w:r>
        <w:rPr>
          <w:rStyle w:val="FontStyle93"/>
          <w:color w:val="000000"/>
          <w:sz w:val="28"/>
          <w:szCs w:val="28"/>
        </w:rPr>
        <w:t>о</w:t>
      </w:r>
      <w:bookmarkEnd w:id="75"/>
      <w:r>
        <w:rPr>
          <w:rStyle w:val="FontStyle93"/>
          <w:color w:val="000000"/>
          <w:sz w:val="28"/>
          <w:szCs w:val="28"/>
        </w:rPr>
        <w:t xml:space="preserve">дача в электронной форме </w:t>
      </w:r>
      <w:r>
        <w:rPr>
          <w:rFonts w:cs="Times New Roman" w:ascii="Times New Roman" w:hAnsi="Times New Roman"/>
          <w:color w:val="000000"/>
          <w:sz w:val="28"/>
          <w:szCs w:val="28"/>
        </w:rPr>
        <w:t xml:space="preserve">заявления или уведомления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jc w:val="both"/>
        <w:rPr>
          <w:rFonts w:ascii="Times New Roman" w:hAnsi="Times New Roman" w:cs="Times New Roman"/>
        </w:rPr>
      </w:pPr>
      <w:r>
        <w:rPr>
          <w:rFonts w:cs="Times New Roman" w:ascii="Times New Roman" w:hAnsi="Times New Roman"/>
        </w:rPr>
      </w:r>
    </w:p>
    <w:p>
      <w:pPr>
        <w:pStyle w:val="Normal"/>
        <w:ind w:right="-1"/>
        <w:jc w:val="both"/>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ind w:right="-1"/>
        <w:jc w:val="both"/>
        <w:rPr/>
      </w:pPr>
      <w:r>
        <w:rPr>
          <w:rStyle w:val="FontStyle58"/>
          <w:sz w:val="28"/>
          <w:szCs w:val="28"/>
        </w:rPr>
        <w:tab/>
        <w:t xml:space="preserve">подача </w:t>
      </w:r>
      <w:r>
        <w:rPr>
          <w:rFonts w:cs="Times New Roman" w:ascii="Times New Roman" w:hAnsi="Times New Roman"/>
          <w:color w:val="000000"/>
          <w:sz w:val="28"/>
          <w:szCs w:val="28"/>
        </w:rPr>
        <w:t>заявление  или уведомление</w:t>
      </w:r>
      <w:r>
        <w:rPr>
          <w:rFonts w:cs="Times New Roman" w:ascii="Times New Roman" w:hAnsi="Times New Roman"/>
          <w:color w:val="FF0000"/>
          <w:sz w:val="28"/>
          <w:szCs w:val="28"/>
        </w:rPr>
        <w:t xml:space="preserve">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000000"/>
          <w:sz w:val="28"/>
          <w:szCs w:val="28"/>
        </w:rPr>
        <w:t>РПГУ</w:t>
      </w:r>
      <w:r>
        <w:rPr>
          <w:rStyle w:val="FontStyle58"/>
          <w:sz w:val="28"/>
          <w:szCs w:val="28"/>
        </w:rPr>
        <w:t>;</w:t>
      </w:r>
    </w:p>
    <w:p>
      <w:pPr>
        <w:pStyle w:val="Normal"/>
        <w:ind w:right="-1"/>
        <w:jc w:val="both"/>
        <w:rPr/>
      </w:pPr>
      <w:r>
        <w:rPr>
          <w:rStyle w:val="FontStyle58"/>
          <w:sz w:val="28"/>
          <w:szCs w:val="28"/>
        </w:rPr>
        <w:tab/>
        <w:t xml:space="preserve">обработка и регистрация </w:t>
      </w:r>
      <w:r>
        <w:rPr>
          <w:rFonts w:cs="Times New Roman" w:ascii="Times New Roman" w:hAnsi="Times New Roman"/>
          <w:color w:val="000000"/>
          <w:sz w:val="28"/>
          <w:szCs w:val="28"/>
        </w:rPr>
        <w:t>заявления или уведомление</w:t>
      </w:r>
      <w:r>
        <w:rPr>
          <w:rFonts w:cs="Times New Roman" w:ascii="Times New Roman" w:hAnsi="Times New Roman"/>
          <w:color w:val="FF0000"/>
          <w:sz w:val="28"/>
          <w:szCs w:val="28"/>
        </w:rPr>
        <w:t xml:space="preserve">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right="-1"/>
        <w:jc w:val="both"/>
        <w:rPr/>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000000"/>
          <w:sz w:val="28"/>
          <w:szCs w:val="28"/>
        </w:rPr>
        <w:t>РПГУ</w:t>
      </w:r>
      <w:r>
        <w:rPr>
          <w:rStyle w:val="FontStyle58"/>
          <w:sz w:val="28"/>
          <w:szCs w:val="28"/>
        </w:rPr>
        <w:t>;</w:t>
      </w:r>
    </w:p>
    <w:p>
      <w:pPr>
        <w:pStyle w:val="Normal"/>
        <w:ind w:right="-1"/>
        <w:jc w:val="both"/>
        <w:rPr/>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000000"/>
          <w:sz w:val="28"/>
          <w:szCs w:val="28"/>
        </w:rPr>
        <w:t>РПГУ</w:t>
      </w:r>
      <w:r>
        <w:rPr>
          <w:rStyle w:val="FontStyle58"/>
          <w:sz w:val="28"/>
          <w:szCs w:val="28"/>
        </w:rPr>
        <w:t xml:space="preserve"> в форме электронного документа, подписанного </w:t>
      </w:r>
      <w:r>
        <w:rPr>
          <w:rStyle w:val="FontStyle58"/>
          <w:color w:val="000000"/>
          <w:sz w:val="28"/>
          <w:szCs w:val="28"/>
        </w:rPr>
        <w:t xml:space="preserve">электронной подписью (далее – ЭЦП) </w:t>
      </w:r>
      <w:r>
        <w:rPr>
          <w:rStyle w:val="FontStyle58"/>
          <w:sz w:val="28"/>
          <w:szCs w:val="28"/>
        </w:rPr>
        <w:t>должностного лица уполномоченного органа;</w:t>
      </w:r>
    </w:p>
    <w:p>
      <w:pPr>
        <w:pStyle w:val="Normal"/>
        <w:ind w:firstLine="708" w:right="-1"/>
        <w:jc w:val="both"/>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8">
        <w:r>
          <w:rPr>
            <w:rFonts w:eastAsia="Times New Roman" w:cs="Times New Roman" w:ascii="Times New Roman" w:hAnsi="Times New Roman"/>
            <w:sz w:val="28"/>
            <w:szCs w:val="28"/>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jc w:val="both"/>
        <w:rPr/>
      </w:pPr>
      <w:r>
        <w:rPr>
          <w:rFonts w:cs="Times New Roman" w:ascii="Times New Roman" w:hAnsi="Times New Roman"/>
          <w:sz w:val="28"/>
          <w:szCs w:val="28"/>
        </w:rPr>
        <w:tab/>
        <w:t xml:space="preserve">2.16.8. При направлении заявлений и документов в электронной форме </w:t>
        <w:br/>
        <w:t xml:space="preserve">с использованием </w:t>
      </w:r>
      <w:r>
        <w:rPr>
          <w:rFonts w:cs="Times New Roman" w:ascii="Times New Roman" w:hAnsi="Times New Roman"/>
          <w:color w:val="000000"/>
          <w:sz w:val="28"/>
          <w:szCs w:val="28"/>
        </w:rPr>
        <w:t>РПГУ</w:t>
      </w:r>
      <w:r>
        <w:rPr>
          <w:rFonts w:cs="Times New Roman" w:ascii="Times New Roman" w:hAnsi="Times New Roman"/>
          <w:sz w:val="28"/>
          <w:szCs w:val="28"/>
        </w:rPr>
        <w:t xml:space="preserve"> 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r>
        <w:rPr>
          <w:rFonts w:cs="Times New Roman" w:ascii="Times New Roman" w:hAnsi="Times New Roman"/>
          <w:i/>
          <w:sz w:val="28"/>
          <w:szCs w:val="28"/>
        </w:rPr>
        <w:t xml:space="preserve"> </w:t>
      </w:r>
    </w:p>
    <w:p>
      <w:pPr>
        <w:pStyle w:val="Normal"/>
        <w:tabs>
          <w:tab w:val="clear" w:pos="708"/>
          <w:tab w:val="left" w:pos="709" w:leader="none"/>
        </w:tabs>
        <w:ind w:right="-1"/>
        <w:jc w:val="both"/>
        <w:rPr>
          <w:rFonts w:ascii="Times New Roman" w:hAnsi="Times New Roman"/>
        </w:rPr>
      </w:pPr>
      <w:r>
        <w:rPr>
          <w:rFonts w:eastAsia="Times New Roman" w:cs="Times New Roman" w:ascii="Times New Roman" w:hAnsi="Times New Roman"/>
          <w:sz w:val="28"/>
          <w:szCs w:val="28"/>
        </w:rPr>
        <w:tab/>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right="-1"/>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8"/>
          <w:tab w:val="left" w:pos="709" w:leader="none"/>
        </w:tabs>
        <w:ind w:right="-1"/>
        <w:jc w:val="both"/>
        <w:rPr/>
      </w:pPr>
      <w:r>
        <w:rPr>
          <w:rStyle w:val="FontStyle83"/>
          <w:sz w:val="28"/>
          <w:szCs w:val="28"/>
        </w:rPr>
        <w:tab/>
        <w:t xml:space="preserve">2.16.9 Сведения о ходе рассмотрения заявления представленного посредством </w:t>
      </w:r>
      <w:r>
        <w:rPr>
          <w:rStyle w:val="FontStyle83"/>
          <w:color w:val="000000"/>
          <w:sz w:val="28"/>
          <w:szCs w:val="28"/>
        </w:rPr>
        <w:t>РПГУ</w:t>
      </w:r>
      <w:r>
        <w:rPr>
          <w:rStyle w:val="FontStyle83"/>
          <w:sz w:val="28"/>
          <w:szCs w:val="28"/>
        </w:rPr>
        <w:t xml:space="preserve"> доводятся до заявителя путем уведомления об изменении статуса заявления в личном кабинете заявителя на </w:t>
      </w:r>
      <w:r>
        <w:rPr>
          <w:rStyle w:val="FontStyle83"/>
          <w:color w:val="000000"/>
          <w:sz w:val="28"/>
          <w:szCs w:val="28"/>
        </w:rPr>
        <w:t>РПГУ</w:t>
      </w:r>
      <w:r>
        <w:rPr>
          <w:rStyle w:val="FontStyle83"/>
          <w:sz w:val="28"/>
          <w:szCs w:val="28"/>
        </w:rPr>
        <w:t xml:space="preserve">. </w:t>
      </w:r>
    </w:p>
    <w:p>
      <w:pPr>
        <w:pStyle w:val="Style25"/>
        <w:widowControl/>
        <w:tabs>
          <w:tab w:val="clear" w:pos="708"/>
          <w:tab w:val="left" w:pos="1325" w:leader="none"/>
        </w:tabs>
        <w:spacing w:lineRule="auto" w:line="240"/>
        <w:ind w:firstLine="709" w:right="-1"/>
        <w:rPr/>
      </w:pPr>
      <w:r>
        <w:rPr>
          <w:rStyle w:val="FontStyle83"/>
          <w:sz w:val="28"/>
          <w:szCs w:val="28"/>
        </w:rPr>
        <w:t>2.16.10. Уполномоченный орган в срок не позднее одного рабочего дня</w:t>
        <w:br/>
        <w:t>с момента подачи заявления на</w:t>
      </w:r>
      <w:r>
        <w:rPr>
          <w:rStyle w:val="FontStyle83"/>
          <w:color w:val="000000"/>
          <w:sz w:val="28"/>
          <w:szCs w:val="28"/>
        </w:rPr>
        <w:t xml:space="preserve"> РПГУ</w:t>
      </w:r>
      <w:r>
        <w:rPr>
          <w:rStyle w:val="FontStyle83"/>
          <w:sz w:val="28"/>
          <w:szCs w:val="28"/>
        </w:rPr>
        <w:t>, а в случае его поступления в выходной, нерабочий праздничный день, - в следующий за ним первый рабочий день обеспечивает:</w:t>
      </w:r>
    </w:p>
    <w:p>
      <w:pPr>
        <w:pStyle w:val="Style25"/>
        <w:widowControl/>
        <w:tabs>
          <w:tab w:val="clear" w:pos="708"/>
          <w:tab w:val="left" w:pos="1157" w:leader="none"/>
        </w:tabs>
        <w:spacing w:lineRule="auto" w:line="240"/>
        <w:ind w:firstLine="709" w:right="-1"/>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
        <w:widowControl/>
        <w:tabs>
          <w:tab w:val="clear" w:pos="708"/>
          <w:tab w:val="left" w:pos="1157" w:leader="none"/>
        </w:tabs>
        <w:spacing w:lineRule="auto" w:line="240"/>
        <w:ind w:firstLine="709" w:right="-1"/>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
        <w:widowControl/>
        <w:tabs>
          <w:tab w:val="clear" w:pos="708"/>
          <w:tab w:val="left" w:pos="1325" w:leader="none"/>
        </w:tabs>
        <w:spacing w:lineRule="auto" w:line="240"/>
        <w:ind w:firstLine="709" w:right="-1"/>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sz w:val="28"/>
          <w:szCs w:val="28"/>
        </w:rPr>
        <w:t>Ответственное должностное лицо:</w:t>
      </w:r>
    </w:p>
    <w:p>
      <w:pPr>
        <w:pStyle w:val="Style131"/>
        <w:spacing w:lineRule="auto" w:line="240"/>
        <w:ind w:firstLine="709" w:right="-1"/>
        <w:jc w:val="both"/>
        <w:rPr/>
      </w:pPr>
      <w:r>
        <w:rPr>
          <w:rStyle w:val="FontStyle83"/>
          <w:sz w:val="28"/>
          <w:szCs w:val="28"/>
        </w:rPr>
        <w:t xml:space="preserve">проверяет наличие электронных заявлений поступивших посредством </w:t>
      </w:r>
      <w:r>
        <w:rPr>
          <w:rStyle w:val="FontStyle83"/>
          <w:color w:val="000000"/>
          <w:sz w:val="28"/>
          <w:szCs w:val="28"/>
        </w:rPr>
        <w:t>РПГУ</w:t>
      </w:r>
      <w:r>
        <w:rPr>
          <w:rStyle w:val="FontStyle83"/>
          <w:sz w:val="28"/>
          <w:szCs w:val="28"/>
        </w:rPr>
        <w:t>, с периодом не реже 2 раза в день;</w:t>
      </w:r>
    </w:p>
    <w:p>
      <w:pPr>
        <w:pStyle w:val="Style131"/>
        <w:spacing w:lineRule="auto" w:line="240"/>
        <w:ind w:firstLine="709" w:right="-1"/>
        <w:jc w:val="both"/>
        <w:rPr/>
      </w:pPr>
      <w:r>
        <w:rPr>
          <w:rStyle w:val="FontStyle83"/>
          <w:sz w:val="28"/>
          <w:szCs w:val="28"/>
        </w:rPr>
        <w:t>рассматривает поступившие заявления и приложенные к ним документы;</w:t>
      </w:r>
    </w:p>
    <w:p>
      <w:pPr>
        <w:pStyle w:val="Style131"/>
        <w:spacing w:lineRule="auto" w:line="240"/>
        <w:ind w:firstLine="709" w:right="-1"/>
        <w:jc w:val="both"/>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
        <w:widowControl/>
        <w:tabs>
          <w:tab w:val="clear" w:pos="708"/>
          <w:tab w:val="left" w:pos="1210" w:leader="none"/>
        </w:tabs>
        <w:spacing w:lineRule="auto" w:line="240"/>
        <w:ind w:firstLine="709" w:right="-1"/>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000000"/>
          <w:sz w:val="28"/>
          <w:szCs w:val="28"/>
        </w:rPr>
        <w:t>РПГУ</w:t>
      </w:r>
      <w:r>
        <w:rPr>
          <w:rStyle w:val="FontStyle83"/>
          <w:sz w:val="28"/>
          <w:szCs w:val="28"/>
        </w:rPr>
        <w:t>;</w:t>
      </w:r>
    </w:p>
    <w:p>
      <w:pPr>
        <w:pStyle w:val="Style131"/>
        <w:spacing w:lineRule="auto" w:line="240"/>
        <w:ind w:firstLine="709" w:right="-1"/>
        <w:jc w:val="both"/>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
        <w:widowControl/>
        <w:tabs>
          <w:tab w:val="clear" w:pos="708"/>
          <w:tab w:val="left" w:pos="1310" w:leader="none"/>
        </w:tabs>
        <w:spacing w:lineRule="auto" w:line="240"/>
        <w:ind w:firstLine="709" w:right="-1"/>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000000"/>
          <w:sz w:val="28"/>
          <w:szCs w:val="28"/>
        </w:rPr>
        <w:t>РПГУ</w:t>
      </w:r>
      <w:r>
        <w:rPr>
          <w:rStyle w:val="FontStyle83"/>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jc w:val="both"/>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РПГУ</w:t>
      </w:r>
      <w:r>
        <w:rPr>
          <w:rFonts w:cs="Times New Roman" w:ascii="Times New Roman" w:hAnsi="Times New Roman"/>
          <w:sz w:val="28"/>
          <w:szCs w:val="28"/>
        </w:rPr>
        <w:t xml:space="preserve"> по выбору заявителя:</w:t>
      </w:r>
    </w:p>
    <w:p>
      <w:pPr>
        <w:pStyle w:val="Style25"/>
        <w:widowControl/>
        <w:tabs>
          <w:tab w:val="clear" w:pos="708"/>
          <w:tab w:val="left" w:pos="1022" w:leader="none"/>
        </w:tabs>
        <w:spacing w:lineRule="auto" w:line="240"/>
        <w:ind w:firstLine="709" w:right="-1"/>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
        <w:widowControl/>
        <w:tabs>
          <w:tab w:val="clear" w:pos="708"/>
          <w:tab w:val="left" w:pos="1022" w:leader="none"/>
        </w:tabs>
        <w:spacing w:lineRule="auto" w:line="240"/>
        <w:ind w:firstLine="709" w:right="-1"/>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
        <w:widowControl/>
        <w:tabs>
          <w:tab w:val="clear" w:pos="708"/>
          <w:tab w:val="left" w:pos="1022" w:leader="none"/>
        </w:tabs>
        <w:spacing w:lineRule="auto" w:line="240"/>
        <w:ind w:firstLine="709" w:right="-1"/>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jc w:val="both"/>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jc w:val="both"/>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jc w:val="both"/>
        <w:rPr>
          <w:rFonts w:ascii="Times New Roman" w:hAnsi="Times New Roman"/>
        </w:rPr>
      </w:pPr>
      <w:r>
        <w:rPr>
          <w:rFonts w:cs="Times New Roman" w:ascii="Times New Roman" w:hAnsi="Times New Roman"/>
          <w:i/>
          <w:color w:val="C00000"/>
          <w:sz w:val="24"/>
          <w:szCs w:val="24"/>
        </w:rPr>
        <w:tab/>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III. Состав, последовательность и сроки выполнения административных процедур</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rPr>
      </w:pPr>
      <w:r>
        <w:rPr>
          <w:rFonts w:eastAsia="Times New Roman" w:cs="Times New Roman" w:ascii="Times New Roman" w:hAnsi="Times New Roman"/>
          <w:b/>
          <w:color w:themeColor="text1" w:val="000000"/>
          <w:sz w:val="28"/>
          <w:szCs w:val="28"/>
          <w:lang w:eastAsia="ru-RU"/>
        </w:rPr>
        <w:t>3.1. Перечень вариантов предоставления муниципальной услуги</w:t>
      </w:r>
    </w:p>
    <w:p>
      <w:pPr>
        <w:pStyle w:val="Standard"/>
        <w:ind w:hanging="0" w:right="-1"/>
        <w:rPr>
          <w:b/>
          <w:sz w:val="28"/>
          <w:szCs w:val="28"/>
        </w:rPr>
      </w:pPr>
      <w:r>
        <w:rPr>
          <w:b/>
          <w:sz w:val="28"/>
          <w:szCs w:val="28"/>
        </w:rPr>
      </w:r>
    </w:p>
    <w:p>
      <w:pPr>
        <w:pStyle w:val="Normal"/>
        <w:widowControl w:val="false"/>
        <w:ind w:firstLine="708" w:right="-1"/>
        <w:jc w:val="center"/>
        <w:rPr>
          <w:rFonts w:ascii="Times New Roman" w:hAnsi="Times New Roman"/>
        </w:rPr>
      </w:pPr>
      <w:r>
        <w:rPr>
          <w:rFonts w:cs="Times New Roman" w:ascii="Times New Roman" w:hAnsi="Times New Roman"/>
          <w:b/>
          <w:sz w:val="28"/>
        </w:rPr>
        <w:t xml:space="preserve">3.1.1. Вариант </w:t>
      </w:r>
      <w:r>
        <w:rPr>
          <w:rFonts w:cs="Times New Roman" w:ascii="Times New Roman" w:hAnsi="Times New Roman"/>
          <w:b/>
          <w:sz w:val="28"/>
          <w:lang w:val="en-US"/>
        </w:rPr>
        <w:t>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firstLine="708" w:right="-1"/>
        <w:jc w:val="center"/>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both"/>
        <w:rPr>
          <w:rFonts w:ascii="Times New Roman" w:hAnsi="Times New Roman"/>
        </w:rPr>
      </w:pPr>
      <w:r>
        <w:rPr>
          <w:rFonts w:eastAsia="Times New Roman" w:cs="Times New Roman" w:ascii="Times New Roman" w:hAnsi="Times New Roman"/>
          <w:color w:themeColor="text1" w:val="000000"/>
          <w:sz w:val="28"/>
          <w:szCs w:val="28"/>
        </w:rPr>
        <w:t>3.1.1.1  Срок предоставления муниципальной услуги по Варианту 1 не должен превышать  5</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ЕПГУ и   </w:t>
      </w:r>
      <w:r>
        <w:rPr>
          <w:rFonts w:eastAsia="Times New Roman" w:cs="Times New Roman" w:ascii="Times New Roman" w:hAnsi="Times New Roman"/>
          <w:color w:val="000000"/>
          <w:sz w:val="28"/>
          <w:szCs w:val="28"/>
        </w:rPr>
        <w:t>РПГУ.</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cs="Times New Roman" w:ascii="Times New Roman" w:hAnsi="Times New Roman"/>
          <w:color w:themeColor="text1" w:val="000000"/>
          <w:sz w:val="28"/>
          <w:szCs w:val="28"/>
        </w:rPr>
        <w:t>3.1.1.2  Основания для отказа в предоставлении муниципальной услуги предусмотрены 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пункте  2.10.2  подраздела  2.10.  раздела 2</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настоящего административного регламента.</w:t>
      </w:r>
    </w:p>
    <w:p>
      <w:pPr>
        <w:pStyle w:val="Normal"/>
        <w:tabs>
          <w:tab w:val="clear" w:pos="708"/>
          <w:tab w:val="left" w:pos="709" w:leader="none"/>
        </w:tabs>
        <w:spacing w:before="0" w:after="0"/>
        <w:ind w:right="-1"/>
        <w:contextualSpacing/>
        <w:jc w:val="both"/>
        <w:rPr/>
      </w:pPr>
      <w:r>
        <w:rPr>
          <w:rFonts w:cs="Times New Roman" w:ascii="Times New Roman" w:hAnsi="Times New Roman"/>
          <w:color w:themeColor="text1" w:val="000000"/>
          <w:sz w:val="28"/>
          <w:szCs w:val="28"/>
        </w:rPr>
        <w:tab/>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themeColor="text1" w:val="000000"/>
          <w:sz w:val="28"/>
          <w:szCs w:val="28"/>
        </w:rPr>
        <w:t>настоящего административного регламента</w:t>
      </w:r>
      <w:r>
        <w:rPr>
          <w:rFonts w:cs="Times New Roman" w:ascii="Times New Roman" w:hAnsi="Times New Roman"/>
          <w:sz w:val="28"/>
        </w:rPr>
        <w:t>.</w:t>
      </w:r>
    </w:p>
    <w:p>
      <w:pPr>
        <w:pStyle w:val="Normal"/>
        <w:widowControl w:val="false"/>
        <w:ind w:right="-1"/>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center"/>
        <w:rPr>
          <w:rFonts w:ascii="Times New Roman" w:hAnsi="Times New Roman"/>
        </w:rPr>
      </w:pPr>
      <w:r>
        <w:rPr>
          <w:rFonts w:cs="Times New Roman" w:ascii="Times New Roman" w:hAnsi="Times New Roman"/>
          <w:b/>
          <w:sz w:val="28"/>
        </w:rPr>
        <w:t xml:space="preserve">3.1.2 Вариант </w:t>
      </w:r>
      <w:r>
        <w:rPr>
          <w:rFonts w:cs="Times New Roman" w:ascii="Times New Roman" w:hAnsi="Times New Roman"/>
          <w:b/>
          <w:sz w:val="28"/>
          <w:lang w:val="en-US"/>
        </w:rPr>
        <w:t>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firstLine="708" w:right="-1"/>
        <w:jc w:val="center"/>
        <w:rPr>
          <w:rFonts w:ascii="Times New Roman" w:hAnsi="Times New Roman" w:cs="Times New Roman"/>
          <w:b/>
          <w:i/>
          <w:i/>
          <w:color w:val="FF0000"/>
          <w:sz w:val="28"/>
          <w:u w:val="single"/>
        </w:rPr>
      </w:pPr>
      <w:r>
        <w:rPr>
          <w:rFonts w:cs="Times New Roman" w:ascii="Times New Roman" w:hAnsi="Times New Roman"/>
          <w:b/>
          <w:i/>
          <w:color w:val="FF0000"/>
          <w:sz w:val="28"/>
          <w:u w:val="single"/>
        </w:rPr>
      </w:r>
    </w:p>
    <w:p>
      <w:pPr>
        <w:pStyle w:val="Normal"/>
        <w:widowControl w:val="false"/>
        <w:ind w:firstLine="708" w:right="-1"/>
        <w:jc w:val="both"/>
        <w:rPr>
          <w:rFonts w:ascii="Times New Roman" w:hAnsi="Times New Roman"/>
        </w:rPr>
      </w:pPr>
      <w:r>
        <w:rPr>
          <w:rFonts w:eastAsia="Times New Roman" w:cs="Times New Roman" w:ascii="Times New Roman" w:hAnsi="Times New Roman"/>
          <w:color w:themeColor="text1" w:val="000000"/>
          <w:sz w:val="28"/>
          <w:szCs w:val="28"/>
        </w:rPr>
        <w:t xml:space="preserve">3.1.2.1  Срок предоставления муниципальной услуги по Варианту </w:t>
      </w:r>
      <w:r>
        <w:rPr>
          <w:rFonts w:cs="Times New Roman" w:ascii="Times New Roman" w:hAnsi="Times New Roman"/>
          <w:sz w:val="28"/>
          <w:lang w:val="en-US"/>
        </w:rPr>
        <w:t>II</w:t>
      </w:r>
      <w:r>
        <w:rPr>
          <w:rFonts w:eastAsia="Times New Roman" w:cs="Times New Roman" w:ascii="Times New Roman" w:hAnsi="Times New Roman"/>
          <w:color w:themeColor="text1" w:val="000000"/>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w:t>
      </w:r>
      <w:r>
        <w:rPr>
          <w:rFonts w:eastAsia="Times New Roman" w:cs="Times New Roman" w:ascii="Times New Roman" w:hAnsi="Times New Roman"/>
          <w:color w:val="000000"/>
          <w:sz w:val="28"/>
          <w:szCs w:val="28"/>
        </w:rPr>
        <w:t xml:space="preserve"> РПГУ.</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color w:themeColor="text1" w:val="000000"/>
          <w:sz w:val="28"/>
          <w:szCs w:val="28"/>
        </w:rPr>
        <w:t xml:space="preserve">3.1.2.2  Основания для отказа в предоставлении муниципальной услуги </w:t>
      </w:r>
      <w:r>
        <w:rPr>
          <w:rFonts w:cs="Times New Roman" w:ascii="Times New Roman" w:hAnsi="Times New Roman"/>
          <w:color w:val="000000"/>
          <w:sz w:val="28"/>
          <w:szCs w:val="28"/>
        </w:rPr>
        <w:t>предусмотрены в пункте 2.10.2  подраздела 2.10. раздела 2 настоящего</w:t>
      </w:r>
      <w:r>
        <w:rPr>
          <w:rStyle w:val="FontStyle58"/>
          <w:color w:val="000000"/>
          <w:sz w:val="28"/>
          <w:szCs w:val="28"/>
        </w:rPr>
        <w:t xml:space="preserve"> административного</w:t>
      </w:r>
      <w:r>
        <w:rPr>
          <w:rFonts w:cs="Times New Roman" w:ascii="Times New Roman" w:hAnsi="Times New Roman"/>
          <w:color w:val="000000"/>
          <w:sz w:val="28"/>
          <w:szCs w:val="28"/>
        </w:rPr>
        <w:t xml:space="preserve"> Регламента.</w:t>
      </w:r>
    </w:p>
    <w:p>
      <w:pPr>
        <w:pStyle w:val="Normal"/>
        <w:widowControl w:val="false"/>
        <w:ind w:firstLine="708" w:right="-1"/>
        <w:jc w:val="both"/>
        <w:rPr/>
      </w:pPr>
      <w:r>
        <w:rPr>
          <w:rFonts w:cs="Times New Roman" w:ascii="Times New Roman" w:hAnsi="Times New Roman"/>
          <w:color w:val="000000"/>
          <w:sz w:val="28"/>
          <w:szCs w:val="28"/>
        </w:rPr>
        <w:t xml:space="preserve">3.1.2.3   </w:t>
      </w:r>
      <w:r>
        <w:rPr>
          <w:rFonts w:cs="Times New Roman" w:ascii="Times New Roman" w:hAnsi="Times New Roman"/>
          <w:color w:val="000000"/>
          <w:sz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является</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 xml:space="preserve">документы, предусмотренные в подпункте 2.3.1.1  пункта 2.3.1 подраздела 2.3 раздела 2 </w:t>
      </w:r>
      <w:r>
        <w:rPr>
          <w:rFonts w:cs="Times New Roman" w:ascii="Times New Roman" w:hAnsi="Times New Roman"/>
          <w:color w:val="000000"/>
          <w:sz w:val="28"/>
          <w:szCs w:val="28"/>
        </w:rPr>
        <w:t>настоящего</w:t>
      </w:r>
      <w:r>
        <w:rPr>
          <w:rStyle w:val="FontStyle58"/>
          <w:color w:val="000000"/>
          <w:sz w:val="28"/>
          <w:szCs w:val="28"/>
        </w:rPr>
        <w:t xml:space="preserve"> административного</w:t>
      </w:r>
      <w:r>
        <w:rPr>
          <w:rFonts w:cs="Times New Roman" w:ascii="Times New Roman" w:hAnsi="Times New Roman"/>
          <w:color w:val="000000"/>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center"/>
        <w:rPr>
          <w:rFonts w:ascii="Times New Roman" w:hAnsi="Times New Roman"/>
        </w:rPr>
      </w:pPr>
      <w:r>
        <w:rPr>
          <w:rFonts w:cs="Times New Roman" w:ascii="Times New Roman" w:hAnsi="Times New Roman"/>
          <w:b/>
          <w:sz w:val="28"/>
        </w:rPr>
        <w:t xml:space="preserve">3.1.3 Вариант </w:t>
      </w:r>
      <w:r>
        <w:rPr>
          <w:rFonts w:cs="Times New Roman" w:ascii="Times New Roman" w:hAnsi="Times New Roman"/>
          <w:b/>
          <w:sz w:val="28"/>
          <w:lang w:val="en-US"/>
        </w:rPr>
        <w:t>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firstLine="708" w:right="-1"/>
        <w:jc w:val="center"/>
        <w:rPr>
          <w:rFonts w:ascii="Times New Roman" w:hAnsi="Times New Roman" w:cs="Times New Roman"/>
          <w:b/>
          <w:sz w:val="28"/>
        </w:rPr>
      </w:pPr>
      <w:r>
        <w:rPr>
          <w:rFonts w:cs="Times New Roman" w:ascii="Times New Roman" w:hAnsi="Times New Roman"/>
          <w:b/>
          <w:sz w:val="28"/>
        </w:rPr>
      </w:r>
    </w:p>
    <w:p>
      <w:pPr>
        <w:pStyle w:val="Normal"/>
        <w:widowControl w:val="false"/>
        <w:ind w:firstLine="708" w:right="-1"/>
        <w:jc w:val="both"/>
        <w:rPr>
          <w:rFonts w:ascii="Times New Roman" w:hAnsi="Times New Roman"/>
        </w:rPr>
      </w:pPr>
      <w:r>
        <w:rPr>
          <w:rFonts w:eastAsia="Times New Roman" w:cs="Times New Roman" w:ascii="Times New Roman" w:hAnsi="Times New Roman"/>
          <w:color w:themeColor="text1" w:val="000000"/>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themeColor="text1" w:val="000000"/>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7030A0"/>
          <w:sz w:val="28"/>
          <w:szCs w:val="28"/>
        </w:rPr>
        <w:t>.</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color w:themeColor="text1" w:val="000000"/>
          <w:sz w:val="28"/>
          <w:szCs w:val="28"/>
        </w:rPr>
        <w:t xml:space="preserve">3.1.3.2  Основания для отказа в предоставлении муниципальной услуги предусмотрены в пункте 2.10.4  подраздела  2.10.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p>
    <w:p>
      <w:pPr>
        <w:pStyle w:val="Normal"/>
        <w:widowControl w:val="false"/>
        <w:ind w:firstLine="708" w:right="-1"/>
        <w:jc w:val="both"/>
        <w:rPr/>
      </w:pPr>
      <w:r>
        <w:rPr>
          <w:rFonts w:cs="Times New Roman" w:ascii="Times New Roman" w:hAnsi="Times New Roman"/>
          <w:color w:themeColor="text1" w:val="000000"/>
          <w:sz w:val="28"/>
          <w:szCs w:val="28"/>
        </w:rPr>
        <w:t xml:space="preserve">3.1.3.3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both"/>
        <w:rPr>
          <w:rFonts w:ascii="Times New Roman" w:hAnsi="Times New Roman"/>
        </w:rPr>
      </w:pPr>
      <w:r>
        <w:rPr>
          <w:rFonts w:cs="Times New Roman" w:ascii="Times New Roman" w:hAnsi="Times New Roman"/>
          <w:b/>
          <w:sz w:val="28"/>
        </w:rPr>
        <w:t xml:space="preserve">3.1.4 Вариант </w:t>
      </w:r>
      <w:r>
        <w:rPr>
          <w:rFonts w:cs="Times New Roman" w:ascii="Times New Roman" w:hAnsi="Times New Roman"/>
          <w:b/>
          <w:sz w:val="28"/>
          <w:lang w:val="en-US"/>
        </w:rPr>
        <w:t>IY</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firstLine="708" w:right="-1"/>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ind w:firstLine="708" w:right="-1"/>
        <w:jc w:val="both"/>
        <w:rPr>
          <w:rFonts w:ascii="Times New Roman" w:hAnsi="Times New Roman"/>
        </w:rPr>
      </w:pPr>
      <w:r>
        <w:rPr>
          <w:rFonts w:eastAsia="Times New Roman" w:cs="Times New Roman" w:ascii="Times New Roman" w:hAnsi="Times New Roman"/>
          <w:color w:themeColor="text1" w:val="000000"/>
          <w:sz w:val="28"/>
          <w:szCs w:val="28"/>
        </w:rPr>
        <w:t xml:space="preserve">3.1.4.1  Срок предоставления муниципальной услуги по Варианту </w:t>
      </w:r>
      <w:r>
        <w:rPr>
          <w:rFonts w:cs="Times New Roman" w:ascii="Times New Roman" w:hAnsi="Times New Roman"/>
          <w:sz w:val="28"/>
          <w:lang w:val="en-US"/>
        </w:rPr>
        <w:t>IY</w:t>
      </w:r>
      <w:r>
        <w:rPr>
          <w:rFonts w:eastAsia="Times New Roman" w:cs="Times New Roman" w:ascii="Times New Roman" w:hAnsi="Times New Roman"/>
          <w:color w:themeColor="text1" w:val="000000"/>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7030A0"/>
          <w:sz w:val="28"/>
          <w:szCs w:val="28"/>
        </w:rPr>
        <w:t>.</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color w:themeColor="text1" w:val="000000"/>
          <w:sz w:val="28"/>
          <w:szCs w:val="28"/>
        </w:rPr>
        <w:t xml:space="preserve">3.1.4.2  Основания для отказа в предоставлении муниципальной услуги предусмотрены в пункте 2.10.5  подраздела  2.10.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p>
    <w:p>
      <w:pPr>
        <w:pStyle w:val="Normal"/>
        <w:widowControl w:val="false"/>
        <w:ind w:firstLine="708" w:right="-1"/>
        <w:jc w:val="both"/>
        <w:rPr/>
      </w:pPr>
      <w:r>
        <w:rPr>
          <w:rFonts w:cs="Times New Roman" w:ascii="Times New Roman" w:hAnsi="Times New Roman"/>
          <w:color w:themeColor="text1" w:val="000000"/>
          <w:sz w:val="28"/>
          <w:szCs w:val="28"/>
        </w:rPr>
        <w:t xml:space="preserve">3.1.4.3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 xml:space="preserve">документы, предусмотренные в подпункте 2.3.1.4 пункта 2.3.1 подраздела 2.1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rPr>
        <w:t>.</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pPr>
      <w:r>
        <w:rPr>
          <w:rStyle w:val="Style12"/>
          <w:rFonts w:ascii="Times New Roman" w:hAnsi="Times New Roman"/>
          <w:b/>
          <w:color w:themeColor="text1" w:val="000000"/>
          <w:sz w:val="28"/>
          <w:szCs w:val="28"/>
        </w:rPr>
        <w:t xml:space="preserve">3.2. </w:t>
      </w:r>
      <w:r>
        <w:rPr>
          <w:rFonts w:eastAsia="Times New Roman" w:cs="Times New Roman" w:ascii="Times New Roman" w:hAnsi="Times New Roman"/>
          <w:b/>
          <w:color w:themeColor="text1" w:val="000000"/>
          <w:sz w:val="28"/>
          <w:szCs w:val="28"/>
          <w:lang w:eastAsia="ru-RU"/>
        </w:rPr>
        <w:t>Описание административной процедуры</w:t>
      </w:r>
    </w:p>
    <w:p>
      <w:pPr>
        <w:pStyle w:val="Normal"/>
        <w:ind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профилирования заявителя</w:t>
      </w:r>
    </w:p>
    <w:p>
      <w:pPr>
        <w:pStyle w:val="ConsPlusTitle1"/>
        <w:numPr>
          <w:ilvl w:val="0"/>
          <w:numId w:val="0"/>
        </w:numPr>
        <w:ind w:hanging="0" w:left="0" w:right="-1"/>
        <w:jc w:val="both"/>
        <w:outlineLvl w:val="2"/>
        <w:rPr>
          <w:rFonts w:ascii="Times New Roman" w:hAnsi="Times New Roman"/>
          <w:b w:val="false"/>
          <w:strike/>
          <w:sz w:val="28"/>
        </w:rPr>
      </w:pPr>
      <w:r>
        <w:rPr>
          <w:rFonts w:ascii="Times New Roman" w:hAnsi="Times New Roman"/>
          <w:b w:val="false"/>
          <w:strike/>
          <w:sz w:val="28"/>
        </w:rPr>
      </w:r>
    </w:p>
    <w:p>
      <w:pPr>
        <w:pStyle w:val="ConsPlusTitle1"/>
        <w:numPr>
          <w:ilvl w:val="0"/>
          <w:numId w:val="0"/>
        </w:numPr>
        <w:ind w:firstLine="709" w:left="0" w:right="-1"/>
        <w:jc w:val="both"/>
        <w:outlineLvl w:val="2"/>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 1 к Административному регламенту.</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Style141"/>
        <w:widowControl/>
        <w:spacing w:lineRule="auto" w:line="240" w:before="101" w:after="0"/>
        <w:ind w:left="955" w:right="-1"/>
        <w:rPr/>
      </w:pPr>
      <w:r>
        <w:rPr>
          <w:rStyle w:val="FontStyle61"/>
          <w:sz w:val="28"/>
          <w:szCs w:val="28"/>
        </w:rPr>
        <w:t>Подразделы, содержащие описание вариантов предоставления муниципальной услуги</w:t>
      </w:r>
    </w:p>
    <w:p>
      <w:pPr>
        <w:pStyle w:val="Normal"/>
        <w:ind w:right="-1"/>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rPr>
      </w:pPr>
      <w:r>
        <w:rPr>
          <w:rFonts w:cs="Times New Roman" w:ascii="Times New Roman" w:hAnsi="Times New Roman"/>
          <w:b/>
          <w:color w:themeColor="text1" w:val="000000"/>
          <w:sz w:val="28"/>
        </w:rPr>
        <w:t xml:space="preserve">3.2.1 Административные процедуры  варианта </w:t>
      </w:r>
      <w:r>
        <w:rPr>
          <w:rFonts w:cs="Times New Roman" w:ascii="Times New Roman" w:hAnsi="Times New Roman"/>
          <w:b/>
          <w:sz w:val="28"/>
          <w:lang w:val="en-US"/>
        </w:rPr>
        <w:t>I</w:t>
      </w:r>
      <w:r>
        <w:rPr>
          <w:rFonts w:cs="Times New Roman" w:ascii="Times New Roman" w:hAnsi="Times New Roman"/>
          <w:b/>
          <w:sz w:val="28"/>
        </w:rPr>
        <w:t xml:space="preserve">, </w:t>
      </w:r>
      <w:r>
        <w:rPr>
          <w:rFonts w:cs="Times New Roman" w:ascii="Times New Roman" w:hAnsi="Times New Roman"/>
          <w:b/>
          <w:sz w:val="28"/>
          <w:lang w:val="en-US"/>
        </w:rPr>
        <w:t>II</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pPr>
      <w:r>
        <w:rPr>
          <w:rFonts w:cs="Times New Roman" w:ascii="Times New Roman" w:hAnsi="Times New Roman"/>
          <w:color w:themeColor="accent6" w:themeShade="80" w:val="385623"/>
          <w:sz w:val="28"/>
        </w:rPr>
        <w:tab/>
      </w:r>
      <w:r>
        <w:rPr>
          <w:rFonts w:cs="Times New Roman" w:ascii="Times New Roman" w:hAnsi="Times New Roman"/>
          <w:color w:val="000000"/>
          <w:sz w:val="28"/>
        </w:rPr>
        <w:t>Вариант</w:t>
      </w:r>
      <w:r>
        <w:rPr>
          <w:rFonts w:cs="Times New Roman" w:ascii="Times New Roman" w:hAnsi="Times New Roman"/>
          <w:b/>
          <w:color w:val="000000"/>
          <w:sz w:val="28"/>
        </w:rPr>
        <w:t xml:space="preserve"> </w:t>
      </w:r>
      <w:r>
        <w:rPr>
          <w:rFonts w:cs="Times New Roman" w:ascii="Times New Roman" w:hAnsi="Times New Roman"/>
          <w:color w:val="000000"/>
          <w:sz w:val="28"/>
          <w:lang w:val="en-US"/>
        </w:rPr>
        <w:t>I</w:t>
      </w:r>
      <w:r>
        <w:rPr>
          <w:rFonts w:cs="Times New Roman" w:ascii="Times New Roman" w:hAnsi="Times New Roman"/>
          <w:color w:val="000000"/>
          <w:sz w:val="28"/>
        </w:rPr>
        <w:t xml:space="preserve"> и вариант </w:t>
      </w:r>
      <w:r>
        <w:rPr>
          <w:rFonts w:cs="Times New Roman" w:ascii="Times New Roman" w:hAnsi="Times New Roman"/>
          <w:color w:val="000000"/>
          <w:sz w:val="28"/>
          <w:lang w:val="en-US"/>
        </w:rPr>
        <w:t>II</w:t>
      </w:r>
      <w:r>
        <w:rPr>
          <w:rFonts w:cs="Times New Roman" w:ascii="Times New Roman" w:hAnsi="Times New Roman"/>
          <w:color w:themeColor="accent6" w:themeShade="80" w:val="385623"/>
          <w:sz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firstLine="709" w:right="-1"/>
        <w:contextualSpacing/>
        <w:jc w:val="both"/>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 или уведомления</w:t>
      </w:r>
      <w:r>
        <w:rPr>
          <w:rFonts w:cs="Times New Roman" w:ascii="Times New Roman" w:hAnsi="Times New Roman"/>
          <w:sz w:val="28"/>
        </w:rPr>
        <w:t xml:space="preserve"> 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заявления или уведомления</w:t>
      </w:r>
      <w:r>
        <w:rPr>
          <w:rFonts w:cs="Times New Roman" w:ascii="Times New Roman" w:hAnsi="Times New Roman"/>
          <w:color w:val="FF0000"/>
          <w:sz w:val="24"/>
          <w:szCs w:val="24"/>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20"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или уведомления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r>
      <w:r>
        <w:rPr>
          <w:rStyle w:val="FontStyle83"/>
          <w:color w:themeColor="text1" w:val="000000"/>
          <w:sz w:val="28"/>
          <w:szCs w:val="28"/>
        </w:rPr>
        <w:t>Муниципальной</w:t>
      </w:r>
      <w:r>
        <w:rPr>
          <w:rFonts w:cs="Times New Roman" w:ascii="Times New Roman" w:hAnsi="Times New Roman"/>
          <w:color w:themeColor="text1" w:val="000000"/>
          <w:sz w:val="28"/>
        </w:rPr>
        <w:t xml:space="preserve"> услуга для варианта</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lang w:val="en-US"/>
        </w:rPr>
        <w:t>I</w:t>
      </w:r>
      <w:r>
        <w:rPr>
          <w:rFonts w:cs="Times New Roman" w:ascii="Times New Roman" w:hAnsi="Times New Roman"/>
          <w:color w:themeColor="text1" w:val="000000"/>
          <w:sz w:val="28"/>
        </w:rPr>
        <w:t xml:space="preserve"> и варианта </w:t>
      </w:r>
      <w:r>
        <w:rPr>
          <w:rFonts w:cs="Times New Roman" w:ascii="Times New Roman" w:hAnsi="Times New Roman"/>
          <w:color w:themeColor="text1" w:val="000000"/>
          <w:sz w:val="28"/>
          <w:lang w:val="en-US"/>
        </w:rPr>
        <w:t>II</w:t>
      </w:r>
      <w:r>
        <w:rPr>
          <w:rFonts w:cs="Times New Roman" w:ascii="Times New Roman" w:hAnsi="Times New Roman"/>
          <w:color w:themeColor="text1" w:val="000000"/>
          <w:sz w:val="28"/>
        </w:rPr>
        <w:t xml:space="preserve">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center"/>
        <w:rPr/>
      </w:pPr>
      <w:r>
        <w:rPr>
          <w:rFonts w:cs="Times New Roman" w:ascii="Times New Roman" w:hAnsi="Times New Roman"/>
          <w:b/>
          <w:sz w:val="28"/>
        </w:rPr>
        <w:t xml:space="preserve">             </w:t>
      </w:r>
      <w:r>
        <w:rPr>
          <w:rFonts w:cs="Times New Roman" w:ascii="Times New Roman" w:hAnsi="Times New Roman"/>
          <w:b/>
          <w:sz w:val="28"/>
        </w:rPr>
        <w:t xml:space="preserve">Описание административной процедуры приема заявления </w:t>
      </w:r>
      <w:r>
        <w:rPr>
          <w:rFonts w:cs="Times New Roman" w:ascii="Times New Roman" w:hAnsi="Times New Roman"/>
          <w:b/>
          <w:bCs/>
          <w:color w:val="000000"/>
          <w:sz w:val="28"/>
        </w:rPr>
        <w:t>или уведомления,</w:t>
      </w:r>
      <w:r>
        <w:rPr>
          <w:rFonts w:cs="Times New Roman" w:ascii="Times New Roman" w:hAnsi="Times New Roman"/>
          <w:color w:val="FF0000"/>
          <w:sz w:val="28"/>
        </w:rPr>
        <w:t xml:space="preserve"> </w:t>
      </w:r>
      <w:r>
        <w:rPr>
          <w:rFonts w:cs="Times New Roman" w:ascii="Times New Roman" w:hAnsi="Times New Roman"/>
          <w:b/>
          <w:sz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Основанием для начала административной процедуры является обращение  заявителя  (его представителя)  с заявлением</w:t>
      </w:r>
      <w:r>
        <w:rPr>
          <w:rFonts w:cs="Times New Roman" w:ascii="Times New Roman" w:hAnsi="Times New Roman"/>
          <w:color w:val="000000"/>
          <w:sz w:val="28"/>
        </w:rPr>
        <w:t xml:space="preserve"> или уведомлением</w:t>
      </w:r>
      <w:r>
        <w:rPr>
          <w:rFonts w:cs="Times New Roman" w:ascii="Times New Roman" w:hAnsi="Times New Roman"/>
          <w:color w:val="FF0000"/>
          <w:sz w:val="28"/>
        </w:rPr>
        <w:t xml:space="preserve"> </w:t>
      </w:r>
      <w:r>
        <w:rPr>
          <w:rFonts w:cs="Times New Roman" w:ascii="Times New Roman" w:hAnsi="Times New Roman"/>
          <w:sz w:val="28"/>
        </w:rPr>
        <w:t xml:space="preserve">и документами в управление уполномоченного органа непосредственно или через МФЦ, либо через Единый и </w:t>
      </w:r>
      <w:r>
        <w:rPr>
          <w:rFonts w:cs="Times New Roman" w:ascii="Times New Roman" w:hAnsi="Times New Roman"/>
          <w:color w:val="000000"/>
          <w:sz w:val="28"/>
        </w:rPr>
        <w:t>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или </w:t>
      </w:r>
      <w:r>
        <w:rPr>
          <w:rFonts w:cs="Times New Roman" w:ascii="Times New Roman" w:hAnsi="Times New Roman"/>
          <w:color w:val="000000"/>
          <w:sz w:val="28"/>
        </w:rPr>
        <w:t>уведомления,</w:t>
      </w:r>
      <w:r>
        <w:rPr>
          <w:rFonts w:cs="Times New Roman" w:ascii="Times New Roman" w:hAnsi="Times New Roman"/>
          <w:sz w:val="28"/>
        </w:rPr>
        <w:t xml:space="preserve">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или уведомления</w:t>
      </w:r>
      <w:r>
        <w:rPr>
          <w:rFonts w:cs="Times New Roman" w:ascii="Times New Roman" w:hAnsi="Times New Roman"/>
          <w:color w:val="FF0000"/>
          <w:sz w:val="28"/>
        </w:rPr>
        <w:t xml:space="preserve"> </w:t>
      </w:r>
      <w:r>
        <w:rPr>
          <w:rFonts w:cs="Times New Roman" w:ascii="Times New Roman" w:hAnsi="Times New Roman"/>
          <w:sz w:val="28"/>
          <w:szCs w:val="28"/>
        </w:rPr>
        <w:t>и документов, предоставленных заявителем.</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 приеме запроса в </w:t>
      </w:r>
      <w:r>
        <w:rPr>
          <w:rFonts w:cs="Times New Roman" w:ascii="Times New Roman" w:hAnsi="Times New Roman"/>
          <w:color w:themeColor="text1" w:val="000000"/>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r>
      <w:r>
        <w:rPr>
          <w:rFonts w:cs="Times New Roman" w:ascii="Times New Roman" w:hAnsi="Times New Roman"/>
          <w:color w:val="000000"/>
          <w:sz w:val="28"/>
          <w:szCs w:val="28"/>
        </w:rPr>
        <w:t>заявление</w:t>
      </w:r>
      <w:r>
        <w:rPr>
          <w:rFonts w:cs="Times New Roman" w:ascii="Times New Roman" w:hAnsi="Times New Roman"/>
          <w:color w:val="FF0000"/>
          <w:sz w:val="28"/>
        </w:rPr>
        <w:t xml:space="preserve"> </w:t>
      </w:r>
      <w:r>
        <w:rPr>
          <w:rFonts w:cs="Times New Roman" w:ascii="Times New Roman" w:hAnsi="Times New Roman"/>
          <w:color w:val="000000"/>
          <w:sz w:val="28"/>
        </w:rPr>
        <w:t>или уведомление;</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themeColor="text1" w:val="000000"/>
          <w:sz w:val="28"/>
          <w:szCs w:val="28"/>
        </w:rPr>
        <w:t xml:space="preserve">пункте 2.9.1- 2.9.2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pPr>
      <w:r>
        <w:rPr>
          <w:rFonts w:ascii="Times New Roman" w:hAnsi="Times New Roman"/>
          <w:b w:val="false"/>
          <w:sz w:val="28"/>
          <w:szCs w:val="28"/>
        </w:rPr>
        <w:t xml:space="preserve">Заявитель (его представитель) вправе представить заявление или уведомление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cs="Times New Roman" w:ascii="Times New Roman" w:hAnsi="Times New Roman"/>
          <w:color w:val="000000"/>
          <w:sz w:val="28"/>
        </w:rPr>
        <w:t>или уведомления</w:t>
      </w:r>
      <w:r>
        <w:rPr>
          <w:rFonts w:cs="Times New Roman" w:ascii="Times New Roman" w:hAnsi="Times New Roman"/>
          <w:color w:val="000000"/>
          <w:sz w:val="28"/>
          <w:szCs w:val="28"/>
        </w:rPr>
        <w:t xml:space="preserve"> о предоставлении муниципальной услуги и пакета документов.</w:t>
      </w:r>
    </w:p>
    <w:p>
      <w:pPr>
        <w:pStyle w:val="Normal"/>
        <w:ind w:firstLine="709" w:right="-1"/>
        <w:jc w:val="both"/>
        <w:rPr>
          <w:rFonts w:ascii="Times New Roman" w:hAnsi="Times New Roman" w:cs="Times New Roman"/>
          <w:color w:themeColor="text1" w:val="000000"/>
          <w:sz w:val="28"/>
          <w:szCs w:val="28"/>
          <w:lang w:eastAsia="ru-RU"/>
        </w:rPr>
      </w:pPr>
      <w:r>
        <w:rPr>
          <w:rFonts w:cs="Times New Roman" w:ascii="Times New Roman" w:hAnsi="Times New Roman"/>
          <w:color w:themeColor="text1" w:val="000000"/>
          <w:sz w:val="28"/>
          <w:szCs w:val="28"/>
          <w:lang w:eastAsia="ru-RU"/>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709"/>
        <w:jc w:val="both"/>
        <w:rPr>
          <w:rFonts w:ascii="Times New Roman" w:hAnsi="Times New Roman"/>
        </w:rPr>
      </w:pPr>
      <w:r>
        <w:rPr>
          <w:rFonts w:cs="Times New Roman" w:ascii="Times New Roman" w:hAnsi="Times New Roman"/>
          <w:sz w:val="28"/>
          <w:szCs w:val="28"/>
          <w:lang w:eastAsia="ru-RU"/>
        </w:rPr>
        <w:t xml:space="preserve">Основанием для начала административной процедуры является </w:t>
      </w:r>
      <w:r>
        <w:rPr>
          <w:rFonts w:cs="Times New Roman" w:ascii="Times New Roman" w:hAnsi="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pPr>
        <w:pStyle w:val="Normal"/>
        <w:ind w:firstLine="709" w:right="-1"/>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 xml:space="preserve"> в день поступления заявления или уведомления</w:t>
      </w:r>
      <w:r>
        <w:rPr>
          <w:rStyle w:val="FontStyle45"/>
          <w:color w:val="000000"/>
        </w:rPr>
        <w:t xml:space="preserve"> </w:t>
      </w:r>
      <w:r>
        <w:rPr>
          <w:rStyle w:val="FontStyle45"/>
          <w:color w:val="000000"/>
          <w:sz w:val="28"/>
          <w:szCs w:val="28"/>
        </w:rPr>
        <w:t>и пакета документов от заявителя.</w:t>
      </w:r>
    </w:p>
    <w:p>
      <w:pPr>
        <w:pStyle w:val="Normal"/>
        <w:ind w:firstLine="709" w:right="-1"/>
        <w:jc w:val="both"/>
        <w:rPr>
          <w:rFonts w:ascii="Times New Roman" w:hAnsi="Times New Roman"/>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rFonts w:ascii="Times New Roman" w:hAnsi="Times New Roman"/>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numPr>
          <w:ilvl w:val="0"/>
          <w:numId w:val="0"/>
        </w:numPr>
        <w:ind w:firstLine="709" w:left="0"/>
        <w:jc w:val="both"/>
        <w:outlineLvl w:val="2"/>
        <w:rPr>
          <w:rFonts w:ascii="Times New Roman" w:hAnsi="Times New Roman"/>
        </w:rPr>
      </w:pPr>
      <w:r>
        <w:rPr>
          <w:rFonts w:ascii="Times New Roman" w:hAnsi="Times New Roman"/>
          <w:b w:val="false"/>
          <w:sz w:val="28"/>
          <w:szCs w:val="28"/>
        </w:rPr>
        <w:t xml:space="preserve">Должностное лицо </w:t>
      </w:r>
      <w:r>
        <w:rPr>
          <w:rFonts w:ascii="Times New Roman" w:hAnsi="Times New Roman"/>
          <w:b w:val="false"/>
          <w:sz w:val="28"/>
          <w:szCs w:val="28"/>
          <w:shd w:fill="FFFFFF" w:val="clear"/>
        </w:rPr>
        <w:t>в день поступления от заявителя запроса и документов</w:t>
      </w:r>
      <w:r>
        <w:rPr>
          <w:rFonts w:ascii="Times New Roman" w:hAnsi="Times New Roman"/>
          <w:b w:val="false"/>
          <w:sz w:val="28"/>
          <w:szCs w:val="28"/>
        </w:rPr>
        <w:t>,</w:t>
      </w:r>
      <w:r>
        <w:rPr>
          <w:rFonts w:ascii="Times New Roman" w:hAnsi="Times New Roman"/>
          <w:b w:val="false"/>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Fonts w:ascii="Times New Roman" w:hAnsi="Times New Roman"/>
          <w:b w:val="false"/>
          <w:sz w:val="28"/>
          <w:szCs w:val="28"/>
          <w:shd w:fill="FFFFFF" w:val="clear"/>
        </w:rPr>
        <w:t>,</w:t>
      </w:r>
      <w:r>
        <w:rPr>
          <w:rFonts w:ascii="Times New Roman" w:hAnsi="Times New Roman"/>
          <w:sz w:val="28"/>
          <w:szCs w:val="28"/>
        </w:rPr>
        <w:t xml:space="preserve"> </w:t>
      </w:r>
      <w:r>
        <w:rPr>
          <w:rFonts w:ascii="Times New Roman" w:hAnsi="Times New Roman"/>
          <w:b w:val="false"/>
          <w:sz w:val="28"/>
          <w:szCs w:val="28"/>
        </w:rPr>
        <w:t>составляет запросы</w:t>
      </w:r>
      <w:r>
        <w:rPr>
          <w:rFonts w:ascii="Times New Roman" w:hAnsi="Times New Roman"/>
          <w:sz w:val="28"/>
          <w:szCs w:val="28"/>
        </w:rPr>
        <w:t xml:space="preserve"> </w:t>
      </w:r>
      <w:r>
        <w:rPr>
          <w:rFonts w:ascii="Times New Roman" w:hAnsi="Times New Roman"/>
          <w:b w:val="false"/>
          <w:sz w:val="28"/>
          <w:szCs w:val="28"/>
        </w:rPr>
        <w:t xml:space="preserve">необходимые для предоставления муниципальной услуги </w:t>
      </w:r>
      <w:r>
        <w:rPr>
          <w:rFonts w:ascii="Times New Roman" w:hAnsi="Times New Roman"/>
          <w:b w:val="false"/>
          <w:sz w:val="28"/>
          <w:szCs w:val="28"/>
          <w:shd w:fill="FFFFFF" w:val="clear"/>
        </w:rPr>
        <w:t xml:space="preserve">(далее – запросы) для </w:t>
      </w:r>
      <w:r>
        <w:rPr>
          <w:rFonts w:ascii="Times New Roman" w:hAnsi="Times New Roman"/>
          <w:b w:val="false"/>
          <w:sz w:val="28"/>
          <w:szCs w:val="28"/>
        </w:rPr>
        <w:t xml:space="preserve">варианта </w:t>
      </w:r>
      <w:r>
        <w:rPr>
          <w:rFonts w:ascii="Times New Roman" w:hAnsi="Times New Roman"/>
          <w:b w:val="false"/>
          <w:sz w:val="28"/>
          <w:szCs w:val="28"/>
          <w:lang w:val="en-US"/>
        </w:rPr>
        <w:t>I</w:t>
      </w:r>
      <w:r>
        <w:rPr>
          <w:rFonts w:ascii="Times New Roman" w:hAnsi="Times New Roman"/>
          <w:b w:val="false"/>
          <w:sz w:val="28"/>
          <w:szCs w:val="28"/>
        </w:rPr>
        <w:t xml:space="preserve"> и варианта </w:t>
      </w:r>
      <w:r>
        <w:rPr>
          <w:rFonts w:ascii="Times New Roman" w:hAnsi="Times New Roman"/>
          <w:b w:val="false"/>
          <w:sz w:val="28"/>
          <w:szCs w:val="28"/>
          <w:lang w:val="en-US"/>
        </w:rPr>
        <w:t>II</w:t>
      </w:r>
      <w:r>
        <w:rPr>
          <w:rFonts w:ascii="Times New Roman" w:hAnsi="Times New Roman"/>
          <w:b w:val="false"/>
          <w:sz w:val="28"/>
          <w:szCs w:val="28"/>
          <w:shd w:fill="FFFFFF" w:val="clear"/>
        </w:rPr>
        <w:t xml:space="preserve"> </w:t>
      </w:r>
      <w:r>
        <w:rPr>
          <w:rFonts w:ascii="Times New Roman" w:hAnsi="Times New Roman"/>
          <w:b w:val="false"/>
          <w:sz w:val="28"/>
          <w:szCs w:val="28"/>
        </w:rPr>
        <w:t>и направляет их с использованием системы межведомственного электронного взаимодействия:</w:t>
      </w:r>
    </w:p>
    <w:p>
      <w:pPr>
        <w:pStyle w:val="ConsPlusTitle2"/>
        <w:numPr>
          <w:ilvl w:val="0"/>
          <w:numId w:val="0"/>
        </w:numPr>
        <w:ind w:firstLine="709" w:left="0" w:right="-1"/>
        <w:jc w:val="both"/>
        <w:outlineLvl w:val="2"/>
        <w:rPr>
          <w:rFonts w:ascii="Times New Roman" w:hAnsi="Times New Roman"/>
        </w:rPr>
      </w:pPr>
      <w:r>
        <w:rPr>
          <w:rFonts w:ascii="Times New Roman" w:hAnsi="Times New Roman"/>
          <w:b w:val="false"/>
          <w:color w:val="auto"/>
          <w:sz w:val="28"/>
          <w:szCs w:val="28"/>
        </w:rPr>
        <w:t xml:space="preserve">- в Федеральную налоговую службу, запрос и предоставление выписки  </w:t>
      </w:r>
    </w:p>
    <w:p>
      <w:pPr>
        <w:pStyle w:val="Normal"/>
        <w:ind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из Единого государственного реестра юридических лиц </w:t>
      </w:r>
      <w:r>
        <w:rPr>
          <w:rFonts w:cs="Times New Roman" w:ascii="Times New Roman" w:hAnsi="Times New Roman"/>
          <w:sz w:val="28"/>
          <w:szCs w:val="28"/>
        </w:rPr>
        <w:t xml:space="preserve">(ЕГРЮЛ) </w:t>
      </w:r>
      <w:r>
        <w:rPr>
          <w:rFonts w:eastAsia="Times New Roman" w:cs="Times New Roman" w:ascii="Times New Roman" w:hAnsi="Times New Roman"/>
          <w:sz w:val="28"/>
          <w:szCs w:val="28"/>
          <w:lang w:eastAsia="ru-RU"/>
        </w:rPr>
        <w:t xml:space="preserve">в случае, если заявителем является юридическое лицо или </w:t>
        <w:tab/>
        <w:t>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cs="Times New Roman" w:ascii="Times New Roman" w:hAnsi="Times New Roman"/>
          <w:sz w:val="28"/>
          <w:szCs w:val="28"/>
        </w:rPr>
        <w:t>;</w:t>
      </w:r>
    </w:p>
    <w:p>
      <w:pPr>
        <w:pStyle w:val="Normal"/>
        <w:ind w:firstLine="709" w:right="-1"/>
        <w:jc w:val="both"/>
        <w:rPr>
          <w:rFonts w:ascii="Times New Roman" w:hAnsi="Times New Roman" w:cs="Times New Roman"/>
          <w:color w:val="000000"/>
          <w:sz w:val="24"/>
          <w:szCs w:val="24"/>
        </w:rPr>
      </w:pPr>
      <w:r>
        <w:rPr>
          <w:rStyle w:val="FontStyle63"/>
          <w:color w:val="000000"/>
          <w:sz w:val="28"/>
          <w:szCs w:val="28"/>
        </w:rPr>
        <w:t xml:space="preserve">- в Кореновский территориальный отдел Росреестра по Краснодарскому краю, </w:t>
      </w:r>
      <w:r>
        <w:rPr>
          <w:rFonts w:eastAsia="Times New Roman" w:cs="Times New Roman" w:ascii="Times New Roman" w:hAnsi="Times New Roman"/>
          <w:color w:val="000000"/>
          <w:sz w:val="28"/>
          <w:szCs w:val="28"/>
          <w:lang w:eastAsia="ru-RU"/>
        </w:rPr>
        <w:t>запрос и предоставление</w:t>
      </w:r>
      <w:r>
        <w:rPr>
          <w:rStyle w:val="FontStyle63"/>
          <w:color w:val="000000"/>
          <w:sz w:val="28"/>
          <w:szCs w:val="28"/>
        </w:rPr>
        <w:t xml:space="preserve">  </w:t>
      </w:r>
      <w:r>
        <w:rPr>
          <w:rFonts w:ascii="Times New Roman" w:hAnsi="Times New Roman"/>
          <w:color w:val="000000"/>
          <w:sz w:val="28"/>
          <w:szCs w:val="28"/>
        </w:rPr>
        <w:t xml:space="preserve">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 </w:t>
      </w:r>
      <w:r>
        <w:rPr>
          <w:rFonts w:cs="Times New Roman" w:ascii="Times New Roman" w:hAnsi="Times New Roman"/>
          <w:color w:val="000000"/>
          <w:sz w:val="28"/>
          <w:szCs w:val="28"/>
        </w:rPr>
        <w:t xml:space="preserve">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Fonts w:cs="Times New Roman" w:ascii="Times New Roman" w:hAnsi="Times New Roman"/>
          <w:color w:val="000000"/>
          <w:sz w:val="24"/>
          <w:szCs w:val="24"/>
        </w:rPr>
        <w:t xml:space="preserve">  </w:t>
      </w:r>
    </w:p>
    <w:p>
      <w:pPr>
        <w:pStyle w:val="Normal"/>
        <w:ind w:firstLine="709"/>
        <w:jc w:val="both"/>
        <w:rPr>
          <w:rFonts w:ascii="Times New Roman" w:hAnsi="Times New Roman" w:cs="Times New Roman"/>
          <w:color w:val="333333"/>
          <w:sz w:val="28"/>
          <w:szCs w:val="28"/>
          <w:shd w:fill="FFFFFF" w:val="clear"/>
        </w:rPr>
      </w:pPr>
      <w:r>
        <w:rPr>
          <w:rFonts w:cs="Times New Roman" w:ascii="Times New Roman" w:hAnsi="Times New Roman"/>
          <w:bCs/>
          <w:color w:val="333333"/>
          <w:sz w:val="28"/>
          <w:szCs w:val="28"/>
          <w:shd w:fill="FFFFFF" w:val="clear"/>
        </w:rPr>
        <w:t>- В Государственной</w:t>
      </w:r>
      <w:r>
        <w:rPr>
          <w:rFonts w:cs="Times New Roman" w:ascii="Times New Roman" w:hAnsi="Times New Roman"/>
          <w:color w:val="333333"/>
          <w:sz w:val="28"/>
          <w:szCs w:val="28"/>
          <w:shd w:fill="FFFFFF" w:val="clear"/>
        </w:rPr>
        <w:t> информационной системе</w:t>
      </w:r>
      <w:r>
        <w:rPr>
          <w:rFonts w:cs="Times New Roman" w:ascii="Times New Roman" w:hAnsi="Times New Roman"/>
          <w:bCs/>
          <w:color w:val="333333"/>
          <w:sz w:val="28"/>
          <w:szCs w:val="28"/>
          <w:shd w:fill="FFFFFF" w:val="clear"/>
        </w:rPr>
        <w:t xml:space="preserve"> единый</w:t>
      </w:r>
      <w:r>
        <w:rPr>
          <w:rFonts w:cs="Times New Roman" w:ascii="Times New Roman" w:hAnsi="Times New Roman"/>
          <w:color w:val="333333"/>
          <w:sz w:val="28"/>
          <w:szCs w:val="28"/>
          <w:shd w:fill="FFFFFF" w:val="clear"/>
        </w:rPr>
        <w:t> </w:t>
      </w:r>
      <w:r>
        <w:rPr>
          <w:rFonts w:cs="Times New Roman" w:ascii="Times New Roman" w:hAnsi="Times New Roman"/>
          <w:bCs/>
          <w:color w:val="333333"/>
          <w:sz w:val="28"/>
          <w:szCs w:val="28"/>
          <w:shd w:fill="FFFFFF" w:val="clear"/>
        </w:rPr>
        <w:t>государственный</w:t>
      </w:r>
    </w:p>
    <w:p>
      <w:pPr>
        <w:pStyle w:val="Normal"/>
        <w:ind w:firstLine="709"/>
        <w:jc w:val="both"/>
        <w:rPr>
          <w:rFonts w:ascii="Times New Roman" w:hAnsi="Times New Roman" w:cs="Times New Roman"/>
          <w:color w:val="000000"/>
          <w:sz w:val="24"/>
          <w:szCs w:val="24"/>
        </w:rPr>
      </w:pPr>
      <w:r>
        <w:rPr>
          <w:rFonts w:cs="Times New Roman" w:ascii="Times New Roman" w:hAnsi="Times New Roman"/>
          <w:bCs/>
          <w:color w:val="333333"/>
          <w:sz w:val="28"/>
          <w:szCs w:val="28"/>
          <w:shd w:fill="FFFFFF" w:val="clear"/>
        </w:rPr>
        <w:t xml:space="preserve">реестр </w:t>
      </w:r>
      <w:r>
        <w:rPr>
          <w:rFonts w:cs="Times New Roman" w:ascii="Times New Roman" w:hAnsi="Times New Roman"/>
          <w:color w:val="333333"/>
          <w:sz w:val="28"/>
          <w:szCs w:val="28"/>
          <w:shd w:fill="FFFFFF" w:val="clear"/>
        </w:rPr>
        <w:t> </w:t>
      </w:r>
      <w:r>
        <w:rPr>
          <w:rFonts w:cs="Times New Roman" w:ascii="Times New Roman" w:hAnsi="Times New Roman"/>
          <w:bCs/>
          <w:color w:val="333333"/>
          <w:sz w:val="28"/>
          <w:szCs w:val="28"/>
          <w:shd w:fill="FFFFFF" w:val="clear"/>
        </w:rPr>
        <w:t>заключений</w:t>
      </w:r>
      <w:r>
        <w:rPr>
          <w:rFonts w:cs="Times New Roman" w:ascii="Times New Roman" w:hAnsi="Times New Roman"/>
          <w:color w:val="333333"/>
          <w:sz w:val="28"/>
          <w:szCs w:val="28"/>
          <w:shd w:fill="FFFFFF" w:val="clear"/>
        </w:rPr>
        <w:t> экспертизы проектной документации объектов капитального строительства (ГИС ЕГРЗ)</w:t>
      </w:r>
      <w:r>
        <w:rPr>
          <w:rFonts w:cs="Times New Roman" w:ascii="Times New Roman" w:hAnsi="Times New Roman"/>
          <w:color w:val="000000"/>
          <w:sz w:val="24"/>
          <w:szCs w:val="24"/>
        </w:rPr>
        <w:t>:</w:t>
      </w:r>
    </w:p>
    <w:p>
      <w:pPr>
        <w:pStyle w:val="S1"/>
        <w:shd w:val="clear" w:color="auto" w:fill="FFFFFF"/>
        <w:spacing w:beforeAutospacing="0" w:before="0" w:afterAutospacing="0" w:after="0"/>
        <w:ind w:firstLine="709"/>
        <w:jc w:val="both"/>
        <w:rPr/>
      </w:pPr>
      <w:r>
        <w:rPr>
          <w:color w:val="000000"/>
          <w:sz w:val="28"/>
          <w:szCs w:val="28"/>
        </w:rPr>
        <w:t>- результаты инженерных изысканий и материалы, содержащиеся в проектной документации;</w:t>
      </w:r>
    </w:p>
    <w:p>
      <w:pPr>
        <w:pStyle w:val="Normal"/>
        <w:ind w:firstLine="709"/>
        <w:jc w:val="both"/>
        <w:rPr/>
      </w:pPr>
      <w:r>
        <w:rPr>
          <w:rFonts w:ascii="Times New Roman" w:hAnsi="Times New Roman"/>
          <w:color w:val="000000"/>
          <w:sz w:val="28"/>
          <w:szCs w:val="28"/>
        </w:rPr>
        <w:t>- положительное заключение экспертизы проектной документации;</w:t>
      </w:r>
      <w:r>
        <w:rPr>
          <w:rFonts w:cs="Times New Roman" w:ascii="Times New Roman" w:hAnsi="Times New Roman"/>
          <w:color w:val="FF0000"/>
          <w:sz w:val="24"/>
          <w:szCs w:val="24"/>
        </w:rPr>
        <w:t xml:space="preserve">            </w:t>
      </w:r>
    </w:p>
    <w:p>
      <w:pPr>
        <w:pStyle w:val="Normal"/>
        <w:ind w:firstLine="708"/>
        <w:jc w:val="both"/>
        <w:rPr/>
      </w:pPr>
      <w:r>
        <w:rPr>
          <w:rStyle w:val="FontStyle63"/>
          <w:sz w:val="28"/>
          <w:szCs w:val="28"/>
        </w:rPr>
        <w:t xml:space="preserve">- в управлении уполномоченного органа </w:t>
      </w:r>
      <w:r>
        <w:rPr>
          <w:rFonts w:eastAsia="Times New Roman" w:cs="Times New Roman" w:ascii="Times New Roman" w:hAnsi="Times New Roman"/>
          <w:sz w:val="28"/>
          <w:szCs w:val="28"/>
          <w:lang w:eastAsia="ru-RU"/>
        </w:rPr>
        <w:t>запрос и предоставление:</w:t>
      </w:r>
    </w:p>
    <w:p>
      <w:pPr>
        <w:pStyle w:val="Normal"/>
        <w:ind w:firstLine="708"/>
        <w:jc w:val="both"/>
        <w:rPr/>
      </w:pPr>
      <w:r>
        <w:rPr>
          <w:rFonts w:eastAsia="Times New Roman" w:cs="Times New Roman" w:ascii="Times New Roman" w:hAnsi="Times New Roman"/>
          <w:sz w:val="28"/>
          <w:szCs w:val="28"/>
          <w:lang w:eastAsia="ru-RU"/>
        </w:rPr>
        <w:t>-</w:t>
      </w:r>
      <w:r>
        <w:rPr>
          <w:rStyle w:val="FontStyle63"/>
          <w:sz w:val="28"/>
          <w:szCs w:val="28"/>
        </w:rPr>
        <w:t xml:space="preserve"> </w:t>
      </w:r>
      <w:r>
        <w:rPr>
          <w:rFonts w:cs="Times New Roman" w:ascii="Times New Roman" w:hAnsi="Times New Roman"/>
          <w:sz w:val="28"/>
          <w:szCs w:val="28"/>
        </w:rPr>
        <w:t>разрешения на отклонение от предельных параметров разрешенного строительства, реконструкции;</w:t>
      </w:r>
    </w:p>
    <w:p>
      <w:pPr>
        <w:pStyle w:val="Normal"/>
        <w:ind w:firstLine="708"/>
        <w:jc w:val="both"/>
        <w:rPr>
          <w:rFonts w:ascii="Times New Roman" w:hAnsi="Times New Roman"/>
        </w:rPr>
      </w:pPr>
      <w:r>
        <w:rPr>
          <w:rFonts w:cs="Times New Roman" w:ascii="Times New Roman" w:hAnsi="Times New Roman"/>
          <w:sz w:val="28"/>
          <w:szCs w:val="28"/>
        </w:rPr>
        <w:t>- проекта планировки территории и проекта межевания территории;</w:t>
      </w:r>
    </w:p>
    <w:p>
      <w:pPr>
        <w:pStyle w:val="Normal"/>
        <w:ind w:firstLine="708"/>
        <w:jc w:val="both"/>
        <w:rPr>
          <w:rFonts w:ascii="Times New Roman" w:hAnsi="Times New Roman"/>
        </w:rPr>
      </w:pPr>
      <w:r>
        <w:rPr>
          <w:rFonts w:cs="Times New Roman" w:ascii="Times New Roman" w:hAnsi="Times New Roman"/>
          <w:sz w:val="28"/>
          <w:szCs w:val="28"/>
        </w:rPr>
        <w:t>- градостроительного плана земельного участка;</w:t>
      </w:r>
    </w:p>
    <w:p>
      <w:pPr>
        <w:pStyle w:val="Normal"/>
        <w:ind w:firstLine="708"/>
        <w:jc w:val="both"/>
        <w:rPr/>
      </w:pPr>
      <w:r>
        <w:rPr>
          <w:rFonts w:cs="Times New Roman" w:ascii="Times New Roman" w:hAnsi="Times New Roman"/>
          <w:sz w:val="28"/>
          <w:szCs w:val="28"/>
        </w:rPr>
        <w:t xml:space="preserve">-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9">
        <w:r>
          <w:rPr>
            <w:rStyle w:val="Style13"/>
            <w:rFonts w:ascii="Times New Roman" w:hAnsi="Times New Roman"/>
            <w:color w:val="auto"/>
            <w:sz w:val="28"/>
            <w:szCs w:val="28"/>
          </w:rPr>
          <w:t>частью 1.1 статьи 57.3</w:t>
        </w:r>
      </w:hyperlink>
      <w:r>
        <w:rPr>
          <w:rFonts w:cs="Times New Roman" w:ascii="Times New Roman" w:hAnsi="Times New Roman"/>
          <w:sz w:val="28"/>
          <w:szCs w:val="28"/>
        </w:rPr>
        <w:t xml:space="preserve"> Градостроительного кодекса Российской Федерации, если иное не установлено </w:t>
      </w:r>
      <w:hyperlink r:id="rId30">
        <w:r>
          <w:rPr>
            <w:rStyle w:val="Style13"/>
            <w:rFonts w:ascii="Times New Roman" w:hAnsi="Times New Roman"/>
            <w:color w:val="auto"/>
            <w:sz w:val="28"/>
            <w:szCs w:val="28"/>
          </w:rPr>
          <w:t>частью 7.3 статьи 51</w:t>
        </w:r>
      </w:hyperlink>
      <w:r>
        <w:rPr>
          <w:rFonts w:cs="Times New Roman" w:ascii="Times New Roman" w:hAnsi="Times New Roman"/>
          <w:sz w:val="28"/>
          <w:szCs w:val="28"/>
        </w:rPr>
        <w:t xml:space="preserve"> Градостроительного кодекса Российской Федерации;</w:t>
      </w:r>
    </w:p>
    <w:p>
      <w:pPr>
        <w:pStyle w:val="Normal"/>
        <w:ind w:firstLine="708"/>
        <w:jc w:val="both"/>
        <w:rPr>
          <w:rFonts w:ascii="Times New Roman" w:hAnsi="Times New Roman"/>
        </w:rPr>
      </w:pPr>
      <w:r>
        <w:rPr>
          <w:rFonts w:cs="Times New Roman" w:ascii="Times New Roman" w:hAnsi="Times New Roman"/>
          <w:sz w:val="28"/>
          <w:szCs w:val="28"/>
        </w:rPr>
        <w:t xml:space="preserve">- копии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p>
    <w:p>
      <w:pPr>
        <w:pStyle w:val="Normal"/>
        <w:ind w:firstLine="708"/>
        <w:jc w:val="both"/>
        <w:rPr>
          <w:rFonts w:ascii="Times New Roman" w:hAnsi="Times New Roman"/>
        </w:rPr>
      </w:pPr>
      <w:r>
        <w:rPr>
          <w:rFonts w:cs="Times New Roman" w:ascii="Times New Roman" w:hAnsi="Times New Roman"/>
          <w:sz w:val="28"/>
          <w:szCs w:val="28"/>
        </w:rPr>
        <w:t>- решения об образовании земельных участков, если решение об образовании земельного участка принимает орган местного самоуправления.</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варианта </w:t>
      </w:r>
      <w:r>
        <w:rPr>
          <w:rFonts w:ascii="Times New Roman" w:hAnsi="Times New Roman"/>
          <w:b w:val="false"/>
          <w:sz w:val="28"/>
          <w:lang w:val="en-US"/>
        </w:rPr>
        <w:t>I</w:t>
      </w:r>
      <w:r>
        <w:rPr>
          <w:rFonts w:ascii="Times New Roman" w:hAnsi="Times New Roman"/>
          <w:b w:val="false"/>
          <w:sz w:val="28"/>
        </w:rPr>
        <w:t xml:space="preserve"> и варианта </w:t>
      </w:r>
      <w:r>
        <w:rPr>
          <w:rFonts w:ascii="Times New Roman" w:hAnsi="Times New Roman"/>
          <w:b w:val="false"/>
          <w:sz w:val="28"/>
          <w:lang w:val="en-US"/>
        </w:rPr>
        <w:t>II</w:t>
      </w:r>
      <w:r>
        <w:rPr>
          <w:rFonts w:ascii="Times New Roman" w:hAnsi="Times New Roman"/>
          <w:b w:val="false"/>
          <w:sz w:val="28"/>
          <w:szCs w:val="28"/>
          <w:shd w:fill="FFFFFF" w:val="clear"/>
        </w:rPr>
        <w:t xml:space="preserve"> </w:t>
      </w:r>
      <w:r>
        <w:rPr>
          <w:rFonts w:ascii="Times New Roman" w:hAnsi="Times New Roman"/>
          <w:b w:val="false"/>
          <w:sz w:val="28"/>
          <w:szCs w:val="28"/>
        </w:rPr>
        <w:t>отсутствуют.</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szCs w:val="28"/>
        </w:rPr>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sz w:val="28"/>
        </w:rPr>
        <w:t xml:space="preserve">варианта </w:t>
      </w:r>
      <w:r>
        <w:rPr>
          <w:rFonts w:ascii="Times New Roman" w:hAnsi="Times New Roman"/>
          <w:b w:val="false"/>
          <w:sz w:val="28"/>
          <w:lang w:val="en-US"/>
        </w:rPr>
        <w:t>I</w:t>
      </w:r>
      <w:r>
        <w:rPr>
          <w:rFonts w:ascii="Times New Roman" w:hAnsi="Times New Roman"/>
          <w:b w:val="false"/>
          <w:sz w:val="28"/>
        </w:rPr>
        <w:t xml:space="preserve"> и  варианта </w:t>
      </w:r>
      <w:r>
        <w:rPr>
          <w:rFonts w:ascii="Times New Roman" w:hAnsi="Times New Roman"/>
          <w:b w:val="false"/>
          <w:sz w:val="28"/>
          <w:lang w:val="en-US"/>
        </w:rPr>
        <w:t>II</w:t>
      </w:r>
      <w:r>
        <w:rPr>
          <w:rFonts w:ascii="Times New Roman" w:hAnsi="Times New Roman"/>
          <w:b w:val="false"/>
          <w:sz w:val="28"/>
        </w:rPr>
        <w:t xml:space="preserve"> отсутствуют.</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rPr>
        <w:t xml:space="preserve">варианта </w:t>
      </w:r>
      <w:r>
        <w:rPr>
          <w:rFonts w:ascii="Times New Roman" w:hAnsi="Times New Roman"/>
          <w:b w:val="false"/>
          <w:sz w:val="28"/>
          <w:lang w:val="en-US"/>
        </w:rPr>
        <w:t>I</w:t>
      </w:r>
      <w:r>
        <w:rPr>
          <w:rFonts w:ascii="Times New Roman" w:hAnsi="Times New Roman"/>
          <w:b w:val="false"/>
          <w:sz w:val="28"/>
        </w:rPr>
        <w:t xml:space="preserve"> и</w:t>
      </w:r>
      <w:r>
        <w:rPr>
          <w:rFonts w:ascii="Times New Roman" w:hAnsi="Times New Roman"/>
          <w:b w:val="false"/>
          <w:color w:val="FF0000"/>
          <w:sz w:val="28"/>
        </w:rPr>
        <w:t xml:space="preserve">  </w:t>
      </w:r>
      <w:r>
        <w:rPr>
          <w:rFonts w:ascii="Times New Roman" w:hAnsi="Times New Roman"/>
          <w:b w:val="false"/>
          <w:sz w:val="28"/>
        </w:rPr>
        <w:t xml:space="preserve">варианта </w:t>
      </w:r>
      <w:r>
        <w:rPr>
          <w:rFonts w:ascii="Times New Roman" w:hAnsi="Times New Roman"/>
          <w:b w:val="false"/>
          <w:sz w:val="28"/>
          <w:lang w:val="en-US"/>
        </w:rPr>
        <w:t>II</w:t>
      </w:r>
      <w:r>
        <w:rPr>
          <w:rFonts w:ascii="Times New Roman" w:hAnsi="Times New Roman"/>
          <w:b w:val="false"/>
          <w:color w:val="FF0000"/>
          <w:sz w:val="28"/>
          <w:szCs w:val="28"/>
          <w:shd w:fill="FFFFFF" w:val="clear"/>
        </w:rPr>
        <w:t xml:space="preserve"> </w:t>
      </w:r>
      <w:r>
        <w:rPr>
          <w:rFonts w:ascii="Times New Roman" w:hAnsi="Times New Roman"/>
          <w:b w:val="false"/>
          <w:sz w:val="28"/>
        </w:rPr>
        <w:t>является:</w:t>
      </w:r>
    </w:p>
    <w:p>
      <w:pPr>
        <w:pStyle w:val="ConsPlusTitle1"/>
        <w:numPr>
          <w:ilvl w:val="0"/>
          <w:numId w:val="0"/>
        </w:numPr>
        <w:ind w:firstLine="709" w:left="0" w:right="-1"/>
        <w:jc w:val="both"/>
        <w:outlineLvl w:val="2"/>
        <w:rPr/>
      </w:pPr>
      <w:r>
        <w:rPr>
          <w:rFonts w:ascii="Times New Roman" w:hAnsi="Times New Roman"/>
          <w:color w:themeColor="text1" w:val="000000"/>
          <w:sz w:val="28"/>
          <w:szCs w:val="28"/>
        </w:rPr>
        <w:t xml:space="preserve">- </w:t>
      </w:r>
      <w:r>
        <w:rPr>
          <w:rFonts w:ascii="Times New Roman" w:hAnsi="Times New Roman"/>
          <w:b w:val="false"/>
          <w:color w:themeColor="text1" w:val="000000"/>
          <w:sz w:val="28"/>
          <w:szCs w:val="28"/>
        </w:rPr>
        <w:t xml:space="preserve">окончание проверки соответствия и сведений документов, указанных в </w:t>
      </w:r>
      <w:hyperlink r:id="rId31">
        <w:r>
          <w:rPr>
            <w:rFonts w:ascii="Times New Roman" w:hAnsi="Times New Roman"/>
            <w:b w:val="false"/>
            <w:color w:themeColor="text1" w:val="000000"/>
            <w:sz w:val="28"/>
            <w:szCs w:val="28"/>
          </w:rPr>
          <w:t>подразделе 2.6</w:t>
        </w:r>
      </w:hyperlink>
      <w:r>
        <w:rPr>
          <w:rFonts w:ascii="Times New Roman" w:hAnsi="Times New Roman"/>
          <w:b w:val="false"/>
          <w:color w:themeColor="text1" w:val="000000"/>
          <w:sz w:val="28"/>
          <w:szCs w:val="28"/>
        </w:rPr>
        <w:t xml:space="preserve"> раздела 2 настоящего административного регламента;</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color w:themeColor="text1" w:val="000000"/>
          <w:sz w:val="28"/>
          <w:szCs w:val="28"/>
        </w:rPr>
        <w:t xml:space="preserve"> </w:t>
      </w:r>
      <w:r>
        <w:rPr>
          <w:rFonts w:ascii="Times New Roman" w:hAnsi="Times New Roman"/>
          <w:b w:val="false"/>
          <w:color w:themeColor="text1" w:val="000000"/>
          <w:sz w:val="28"/>
          <w:szCs w:val="28"/>
        </w:rPr>
        <w:t>- получение ответов на межведомственные запросы;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1  рабочий день.</w:t>
      </w:r>
    </w:p>
    <w:p>
      <w:pPr>
        <w:pStyle w:val="Normal"/>
        <w:ind w:firstLine="708"/>
        <w:jc w:val="both"/>
        <w:rPr>
          <w:rFonts w:ascii="Times New Roman" w:hAnsi="Times New Roman"/>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themeColor="text1" w:val="000000"/>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themeColor="text1" w:val="000000"/>
          <w:sz w:val="28"/>
          <w:szCs w:val="28"/>
        </w:rPr>
        <w:t>.</w:t>
      </w:r>
    </w:p>
    <w:p>
      <w:pPr>
        <w:pStyle w:val="Normal"/>
        <w:ind w:firstLine="708"/>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szCs w:val="28"/>
        </w:rPr>
        <w:t xml:space="preserve">ринимает решение о предоставлении  муниципальной  услуги и </w:t>
      </w:r>
      <w:r>
        <w:rPr>
          <w:rFonts w:ascii="Times New Roman" w:hAnsi="Times New Roman"/>
          <w:sz w:val="28"/>
          <w:szCs w:val="28"/>
        </w:rPr>
        <w:t>выполняет следующие действия:</w:t>
      </w:r>
    </w:p>
    <w:p>
      <w:pPr>
        <w:pStyle w:val="ListParagraph"/>
        <w:numPr>
          <w:ilvl w:val="0"/>
          <w:numId w:val="2"/>
        </w:numPr>
        <w:ind w:firstLine="709" w:left="0"/>
        <w:jc w:val="both"/>
        <w:rPr>
          <w:rFonts w:ascii="Times New Roman" w:hAnsi="Times New Roman"/>
        </w:rPr>
      </w:pPr>
      <w:r>
        <w:rPr>
          <w:rFonts w:ascii="Times New Roman" w:hAnsi="Times New Roman"/>
          <w:color w:val="000000"/>
          <w:sz w:val="28"/>
          <w:szCs w:val="28"/>
        </w:rPr>
        <w:t>в случае поступления заявления о выдаче разрешения на строительство обеспечивает подготовку разрешения на строительство в двух ;</w:t>
      </w:r>
    </w:p>
    <w:p>
      <w:pPr>
        <w:pStyle w:val="Normal"/>
        <w:jc w:val="both"/>
        <w:rPr>
          <w:rFonts w:ascii="Times New Roman" w:hAnsi="Times New Roman"/>
        </w:rPr>
      </w:pPr>
      <w:bookmarkStart w:id="76" w:name="sub_3171"/>
      <w:r>
        <w:rPr>
          <w:rFonts w:ascii="Times New Roman" w:hAnsi="Times New Roman"/>
          <w:color w:val="000000"/>
          <w:sz w:val="28"/>
          <w:szCs w:val="28"/>
        </w:rPr>
        <w:tab/>
        <w:t>2) в случае поступления заявления о внесении изменений в связи с необходимостью продления срока действия разрешения на строительство обеспечивает подготовку измененного разрешения на строительство в двух экземплярах;</w:t>
      </w:r>
      <w:bookmarkEnd w:id="76"/>
    </w:p>
    <w:p>
      <w:pPr>
        <w:pStyle w:val="Normal"/>
        <w:ind w:firstLine="708" w:right="-1"/>
        <w:jc w:val="both"/>
        <w:rPr/>
      </w:pPr>
      <w:r>
        <w:rPr>
          <w:rFonts w:cs="Times New Roman" w:ascii="Times New Roman" w:hAnsi="Times New Roman"/>
          <w:color w:val="000000"/>
          <w:sz w:val="28"/>
          <w:szCs w:val="28"/>
        </w:rPr>
        <w:t>3)</w:t>
      </w:r>
      <w:r>
        <w:rPr>
          <w:rFonts w:ascii="Times New Roman" w:hAnsi="Times New Roman"/>
          <w:color w:val="000000"/>
          <w:sz w:val="28"/>
          <w:szCs w:val="28"/>
        </w:rPr>
        <w:t xml:space="preserve"> в случае поступления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уведомлений о переходе прав на земельный участок, об образовании земельного участка путем объединения земельных участков, в отношении которых или одного из которых в соответствии с </w:t>
      </w:r>
      <w:hyperlink r:id="rId32">
        <w:r>
          <w:rPr>
            <w:rStyle w:val="Style13"/>
            <w:rFonts w:ascii="Times New Roman" w:hAnsi="Times New Roman"/>
            <w:color w:val="000000"/>
            <w:sz w:val="28"/>
            <w:szCs w:val="28"/>
          </w:rPr>
          <w:t>Градостроительным кодексом</w:t>
        </w:r>
      </w:hyperlink>
      <w:r>
        <w:rPr>
          <w:rFonts w:ascii="Times New Roman" w:hAnsi="Times New Roman"/>
          <w:color w:val="000000"/>
          <w:sz w:val="28"/>
          <w:szCs w:val="28"/>
        </w:rPr>
        <w:t xml:space="preserve">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3">
        <w:r>
          <w:rPr>
            <w:rStyle w:val="Style13"/>
            <w:rFonts w:ascii="Times New Roman" w:hAnsi="Times New Roman"/>
            <w:color w:val="000000"/>
            <w:sz w:val="28"/>
            <w:szCs w:val="28"/>
          </w:rPr>
          <w:t>Градостроительным кодексом</w:t>
        </w:r>
      </w:hyperlink>
      <w:r>
        <w:rPr>
          <w:rFonts w:ascii="Times New Roman" w:hAnsi="Times New Roman"/>
          <w:color w:val="000000"/>
          <w:sz w:val="28"/>
          <w:szCs w:val="28"/>
        </w:rPr>
        <w:t xml:space="preserve"> Российской Федерации выдано разрешение на строительство обеспечивает подготовку измененного разрешения на строительство в двух экземплярах;</w:t>
      </w:r>
    </w:p>
    <w:p>
      <w:pPr>
        <w:pStyle w:val="Normal"/>
        <w:ind w:firstLine="708" w:right="-1"/>
        <w:jc w:val="both"/>
        <w:rPr>
          <w:rFonts w:ascii="Times New Roman" w:hAnsi="Times New Roman"/>
        </w:rPr>
      </w:pP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kern w:val="2"/>
          <w:sz w:val="28"/>
          <w:szCs w:val="28"/>
        </w:rPr>
        <w:t xml:space="preserve">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(отдела) 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2.10.2 – 2.10.3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szCs w:val="28"/>
        </w:rPr>
        <w:t xml:space="preserve">в течение 1 рабочего  дня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и направляет на согласование начальнику</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ind w:firstLine="708"/>
        <w:jc w:val="both"/>
        <w:rPr/>
      </w:pPr>
      <w:r>
        <w:rPr>
          <w:rFonts w:ascii="Times New Roman" w:hAnsi="Times New Roman"/>
          <w:color w:val="000000"/>
          <w:sz w:val="28"/>
          <w:szCs w:val="28"/>
        </w:rPr>
        <w:t xml:space="preserve">При подготовке отказа в выдаче разрешения на строительство в случаях, установленных </w:t>
      </w:r>
      <w:hyperlink r:id="rId34">
        <w:r>
          <w:rPr>
            <w:rStyle w:val="Style13"/>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06.04.2022 N 603, учитываются положения </w:t>
      </w:r>
      <w:hyperlink r:id="rId35">
        <w:r>
          <w:rPr>
            <w:rStyle w:val="Style13"/>
            <w:rFonts w:ascii="Times New Roman" w:hAnsi="Times New Roman"/>
            <w:color w:val="000000"/>
            <w:sz w:val="28"/>
            <w:szCs w:val="28"/>
          </w:rPr>
          <w:t>пунктов 4</w:t>
        </w:r>
      </w:hyperlink>
      <w:r>
        <w:rPr>
          <w:rFonts w:ascii="Times New Roman" w:hAnsi="Times New Roman"/>
          <w:color w:val="000000"/>
          <w:sz w:val="28"/>
          <w:szCs w:val="28"/>
        </w:rPr>
        <w:t xml:space="preserve">, </w:t>
      </w:r>
      <w:hyperlink r:id="rId36">
        <w:r>
          <w:rPr>
            <w:rStyle w:val="Style13"/>
            <w:rFonts w:ascii="Times New Roman" w:hAnsi="Times New Roman"/>
            <w:color w:val="000000"/>
            <w:sz w:val="28"/>
            <w:szCs w:val="28"/>
          </w:rPr>
          <w:t>5</w:t>
        </w:r>
      </w:hyperlink>
      <w:r>
        <w:rPr>
          <w:rFonts w:ascii="Times New Roman" w:hAnsi="Times New Roman"/>
          <w:color w:val="000000"/>
          <w:sz w:val="28"/>
          <w:szCs w:val="28"/>
        </w:rPr>
        <w:t xml:space="preserve"> и </w:t>
      </w:r>
      <w:hyperlink r:id="rId37">
        <w:r>
          <w:rPr>
            <w:rStyle w:val="Style13"/>
            <w:rFonts w:ascii="Times New Roman" w:hAnsi="Times New Roman"/>
            <w:color w:val="000000"/>
            <w:sz w:val="28"/>
            <w:szCs w:val="28"/>
          </w:rPr>
          <w:t>9</w:t>
        </w:r>
      </w:hyperlink>
      <w:r>
        <w:rPr>
          <w:rFonts w:ascii="Times New Roman" w:hAnsi="Times New Roman"/>
          <w:color w:val="000000"/>
          <w:sz w:val="28"/>
          <w:szCs w:val="28"/>
        </w:rPr>
        <w:t xml:space="preserve"> Правил.</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Единый и Региональный портал </w:t>
      </w:r>
      <w:r>
        <w:rPr>
          <w:rFonts w:eastAsia="Times New Roman" w:cs="Times New Roman" w:ascii="Times New Roman" w:hAnsi="Times New Roman"/>
          <w:sz w:val="28"/>
          <w:szCs w:val="28"/>
          <w:lang w:eastAsia="ru-RU"/>
        </w:rPr>
        <w:t xml:space="preserve">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rPr>
      </w:pPr>
      <w:r>
        <w:rPr>
          <w:rFonts w:cs="Times New Roman" w:ascii="Times New Roman" w:hAnsi="Times New Roman"/>
          <w:sz w:val="28"/>
          <w:szCs w:val="28"/>
        </w:rPr>
        <w:t xml:space="preserve"> </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Normal"/>
        <w:ind w:firstLine="708" w:right="-1"/>
        <w:jc w:val="both"/>
        <w:rPr>
          <w:rFonts w:ascii="Times New Roman" w:hAnsi="Times New Roman"/>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и  варианта </w:t>
      </w:r>
      <w:r>
        <w:rPr>
          <w:rFonts w:ascii="Times New Roman" w:hAnsi="Times New Roman"/>
          <w:sz w:val="28"/>
          <w:szCs w:val="28"/>
          <w:lang w:val="en-US"/>
        </w:rPr>
        <w:t>II</w:t>
      </w:r>
      <w:r>
        <w:rPr>
          <w:rFonts w:eastAsia="Calibri" w:cs="Times New Roman" w:ascii="Times New Roman" w:hAnsi="Times New Roman"/>
          <w:sz w:val="28"/>
          <w:szCs w:val="28"/>
          <w:lang w:eastAsia="ru-RU"/>
        </w:rPr>
        <w:t xml:space="preserve"> 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firstLine="708" w:right="-1"/>
        <w:jc w:val="both"/>
        <w:rPr>
          <w:rFonts w:ascii="Times New Roman" w:hAnsi="Times New Roman"/>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rPr>
          <w:rFonts w:ascii="Times New Roman" w:hAnsi="Times New Roman"/>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sz w:val="28"/>
        </w:rPr>
        <w:t xml:space="preserve">Управлении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Единого и Регионального портала</w:t>
      </w:r>
      <w:r>
        <w:rPr>
          <w:rFonts w:ascii="Times New Roman" w:hAnsi="Times New Roman"/>
          <w:b w:val="false"/>
          <w:color w:val="7030A0"/>
          <w:sz w:val="28"/>
        </w:rPr>
        <w:t xml:space="preserve"> </w:t>
      </w:r>
      <w:r>
        <w:rPr>
          <w:rFonts w:ascii="Times New Roman" w:hAnsi="Times New Roman"/>
          <w:b w:val="false"/>
          <w:sz w:val="28"/>
        </w:rPr>
        <w:t xml:space="preserve">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 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Normal"/>
        <w:ind w:firstLine="720" w:right="-1"/>
        <w:jc w:val="both"/>
        <w:rPr>
          <w:rFonts w:ascii="Times New Roman" w:hAnsi="Times New Roman"/>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color w:themeColor="text1" w:val="000000"/>
          <w:sz w:val="28"/>
          <w:szCs w:val="28"/>
        </w:rPr>
        <w:t>3.2.3 Административные процедуры</w:t>
      </w:r>
      <w:r>
        <w:rPr>
          <w:rFonts w:ascii="Times New Roman" w:hAnsi="Times New Roman"/>
          <w:b w:val="false"/>
          <w:color w:themeColor="text1" w:val="000000"/>
          <w:sz w:val="28"/>
          <w:szCs w:val="28"/>
        </w:rPr>
        <w:t xml:space="preserve"> </w:t>
      </w:r>
      <w:r>
        <w:rPr>
          <w:rFonts w:ascii="Times New Roman" w:hAnsi="Times New Roman"/>
          <w:color w:themeColor="text1" w:val="000000"/>
          <w:sz w:val="28"/>
        </w:rPr>
        <w:t xml:space="preserve">варианта </w:t>
      </w:r>
      <w:r>
        <w:rPr>
          <w:rFonts w:ascii="Times New Roman" w:hAnsi="Times New Roman"/>
          <w:sz w:val="28"/>
          <w:lang w:val="en-US"/>
        </w:rPr>
        <w:t>III</w:t>
      </w:r>
      <w:r>
        <w:rPr>
          <w:rFonts w:ascii="Times New Roman" w:hAnsi="Times New Roman"/>
          <w:color w:themeColor="text1" w:val="000000"/>
          <w:sz w:val="28"/>
        </w:rPr>
        <w:t xml:space="preserve"> </w:t>
      </w:r>
    </w:p>
    <w:p>
      <w:pPr>
        <w:pStyle w:val="Normal"/>
        <w:tabs>
          <w:tab w:val="clear" w:pos="708"/>
          <w:tab w:val="left" w:pos="709" w:leader="none"/>
        </w:tabs>
        <w:spacing w:before="0" w:after="0"/>
        <w:ind w:right="-1"/>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Вариант </w:t>
      </w:r>
      <w:r>
        <w:rPr>
          <w:rFonts w:cs="Times New Roman" w:ascii="Times New Roman" w:hAnsi="Times New Roman"/>
          <w:sz w:val="28"/>
          <w:lang w:val="en-US"/>
        </w:rPr>
        <w:t>III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center"/>
        <w:rPr>
          <w:rFonts w:ascii="Times New Roman" w:hAnsi="Times New Roman"/>
        </w:rPr>
      </w:pPr>
      <w:r>
        <w:rPr>
          <w:rFonts w:cs="Times New Roman" w:ascii="Times New Roman" w:hAnsi="Times New Roman"/>
          <w:b/>
          <w:sz w:val="28"/>
        </w:rPr>
        <w:t xml:space="preserve">Описание административной процедуры прием заявления, </w:t>
      </w:r>
    </w:p>
    <w:p>
      <w:pPr>
        <w:pStyle w:val="Normal"/>
        <w:tabs>
          <w:tab w:val="clear" w:pos="708"/>
          <w:tab w:val="left" w:pos="709" w:leader="none"/>
        </w:tabs>
        <w:spacing w:before="0" w:after="0"/>
        <w:ind w:right="-1"/>
        <w:contextualSpacing/>
        <w:jc w:val="center"/>
        <w:rPr>
          <w:rFonts w:ascii="Times New Roman" w:hAnsi="Times New Roman"/>
        </w:rPr>
      </w:pPr>
      <w:r>
        <w:rPr>
          <w:rFonts w:cs="Times New Roman" w:ascii="Times New Roman" w:hAnsi="Times New Roman"/>
          <w:b/>
          <w:sz w:val="28"/>
        </w:rPr>
        <w:t xml:space="preserve">документов и (или) информации, необходимых </w:t>
      </w:r>
    </w:p>
    <w:p>
      <w:pPr>
        <w:pStyle w:val="Normal"/>
        <w:tabs>
          <w:tab w:val="clear" w:pos="708"/>
          <w:tab w:val="left" w:pos="709" w:leader="none"/>
        </w:tabs>
        <w:spacing w:before="0" w:after="0"/>
        <w:ind w:right="-1"/>
        <w:contextualSpacing/>
        <w:jc w:val="center"/>
        <w:rPr>
          <w:rFonts w:ascii="Times New Roman" w:hAnsi="Times New Roman"/>
        </w:rPr>
      </w:pPr>
      <w:r>
        <w:rPr>
          <w:rFonts w:cs="Times New Roman" w:ascii="Times New Roman" w:hAnsi="Times New Roman"/>
          <w:b/>
          <w:sz w:val="28"/>
        </w:rPr>
        <w:t xml:space="preserve">для предоставления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r>
    </w:p>
    <w:p>
      <w:pPr>
        <w:pStyle w:val="ConsPlusTitle1"/>
        <w:numPr>
          <w:ilvl w:val="0"/>
          <w:numId w:val="0"/>
        </w:numPr>
        <w:ind w:firstLine="709" w:left="0" w:right="-1"/>
        <w:jc w:val="both"/>
        <w:outlineLvl w:val="2"/>
        <w:rPr/>
      </w:pPr>
      <w:r>
        <w:rPr>
          <w:rFonts w:ascii="Times New Roman" w:hAnsi="Times New Roman"/>
          <w:sz w:val="28"/>
          <w:szCs w:val="28"/>
        </w:rPr>
        <w:t xml:space="preserve"> </w:t>
      </w: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управление  уполномоченного органа непосредственно или через МФЦ либо через Единый и 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приему заявления</w:t>
      </w:r>
      <w:r>
        <w:rPr>
          <w:rFonts w:cs="Times New Roman" w:ascii="Times New Roman" w:hAnsi="Times New Roman"/>
          <w:color w:val="000000"/>
          <w:sz w:val="28"/>
        </w:rPr>
        <w:t xml:space="preserve"> или уведомления</w:t>
      </w:r>
      <w:r>
        <w:rPr>
          <w:rFonts w:cs="Times New Roman" w:ascii="Times New Roman" w:hAnsi="Times New Roman"/>
          <w:sz w:val="28"/>
        </w:rPr>
        <w:t xml:space="preserve">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firstLine="709" w:right="-1"/>
        <w:jc w:val="both"/>
        <w:rPr>
          <w:rFonts w:ascii="Times New Roman" w:hAnsi="Times New Roman"/>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ind w:hanging="0" w:left="0"/>
        <w:jc w:val="both"/>
        <w:outlineLvl w:val="1"/>
        <w:rPr>
          <w:rFonts w:ascii="Times New Roman" w:hAnsi="Times New Roman"/>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 приеме запроса в </w:t>
      </w:r>
      <w:r>
        <w:rPr>
          <w:rFonts w:cs="Times New Roman" w:ascii="Times New Roman" w:hAnsi="Times New Roman"/>
          <w:color w:themeColor="text1" w:val="000000"/>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szCs w:val="28"/>
        </w:rPr>
        <w:tab/>
        <w:t xml:space="preserve">Заявление  </w:t>
      </w:r>
      <w:r>
        <w:rPr>
          <w:rFonts w:cs="Times New Roman" w:ascii="Times New Roman" w:hAnsi="Times New Roman"/>
          <w:sz w:val="28"/>
        </w:rPr>
        <w:t>об исправлении</w:t>
      </w:r>
      <w:r>
        <w:rPr>
          <w:rStyle w:val="FontStyle93"/>
          <w:color w:val="0070C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70C0"/>
          <w:sz w:val="28"/>
          <w:szCs w:val="28"/>
        </w:rPr>
        <w:t xml:space="preserve"> </w:t>
      </w:r>
      <w:r>
        <w:rPr>
          <w:rFonts w:cs="Times New Roman" w:ascii="Times New Roman" w:hAnsi="Times New Roman"/>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themeColor="text1" w:val="000000"/>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 </w:t>
      </w:r>
      <w:r>
        <w:rPr>
          <w:rFonts w:cs="Times New Roman" w:ascii="Times New Roman" w:hAnsi="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или уведомления </w:t>
      </w:r>
      <w:r>
        <w:rPr>
          <w:rFonts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rPr>
        <w:t xml:space="preserve"> и документа, содержащего </w:t>
      </w:r>
      <w:r>
        <w:rPr>
          <w:rFonts w:ascii="Times New Roman" w:hAnsi="Times New Roman"/>
          <w:color w:val="000000"/>
          <w:sz w:val="28"/>
        </w:rPr>
        <w:t>технические ошибки.</w:t>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710" w:right="157"/>
        <w:jc w:val="both"/>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themeColor="text1" w:val="000000"/>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themeColor="text1"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firstLine="709" w:right="-1"/>
        <w:jc w:val="both"/>
        <w:rPr>
          <w:rFonts w:ascii="Times New Roman" w:hAnsi="Times New Roman"/>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firstLine="708" w:right="-1"/>
        <w:jc w:val="both"/>
        <w:rPr>
          <w:rFonts w:ascii="Times New Roman" w:hAnsi="Times New Roman"/>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themeColor="text1" w:val="000000"/>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themeColor="text1" w:val="000000"/>
          <w:sz w:val="28"/>
          <w:szCs w:val="28"/>
        </w:rPr>
        <w:t xml:space="preserve">в течение 3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 xml:space="preserve">и направляет на согласование начальнику </w:t>
      </w:r>
      <w:r>
        <w:rPr>
          <w:rFonts w:cs="Times New Roman" w:ascii="Times New Roman" w:hAnsi="Times New Roman"/>
          <w:color w:val="000000"/>
          <w:sz w:val="28"/>
        </w:rPr>
        <w:t>управления (отдела)</w:t>
      </w:r>
      <w:r>
        <w:rPr>
          <w:rFonts w:cs="Times New Roman" w:ascii="Times New Roman" w:hAnsi="Times New Roman"/>
          <w:b/>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sz w:val="28"/>
          <w:szCs w:val="28"/>
        </w:rPr>
        <w:t xml:space="preserve"> </w:t>
      </w:r>
    </w:p>
    <w:p>
      <w:pPr>
        <w:pStyle w:val="Normal"/>
        <w:ind w:firstLine="709" w:right="-1"/>
        <w:jc w:val="both"/>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Normal"/>
        <w:ind w:firstLine="709" w:right="-1"/>
        <w:jc w:val="both"/>
        <w:rPr>
          <w:rFonts w:ascii="Times New Roman" w:hAnsi="Times New Roman" w:cs="Times New Roman"/>
          <w:color w:val="FF0000"/>
          <w:sz w:val="28"/>
          <w:szCs w:val="28"/>
          <w:shd w:fill="FFFFFF" w:val="clear"/>
        </w:rPr>
      </w:pPr>
      <w:r>
        <w:rPr>
          <w:rFonts w:cs="Times New Roman" w:ascii="Times New Roman" w:hAnsi="Times New Roman"/>
          <w:color w:val="FF0000"/>
          <w:sz w:val="28"/>
          <w:szCs w:val="28"/>
          <w:shd w:fill="FFFFFF" w:val="clear"/>
        </w:rPr>
      </w:r>
    </w:p>
    <w:p>
      <w:pPr>
        <w:pStyle w:val="Normal"/>
        <w:widowControl w:val="false"/>
        <w:numPr>
          <w:ilvl w:val="0"/>
          <w:numId w:val="0"/>
        </w:numPr>
        <w:ind w:firstLine="709" w:left="0" w:right="-1"/>
        <w:jc w:val="center"/>
        <w:outlineLvl w:val="1"/>
        <w:rPr>
          <w:rFonts w:ascii="Times New Roman" w:hAnsi="Times New Roman"/>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hanging="0" w:left="0" w:right="-1"/>
        <w:outlineLvl w:val="1"/>
        <w:rPr>
          <w:rFonts w:ascii="Times New Roman" w:hAnsi="Times New Roman" w:cs="Times New Roman"/>
          <w:b/>
          <w:sz w:val="28"/>
        </w:rPr>
      </w:pPr>
      <w:r>
        <w:rPr>
          <w:rFonts w:cs="Times New Roman" w:ascii="Times New Roman" w:hAnsi="Times New Roman"/>
          <w:b/>
          <w:sz w:val="28"/>
        </w:rPr>
      </w:r>
    </w:p>
    <w:p>
      <w:pPr>
        <w:pStyle w:val="Normal"/>
        <w:ind w:firstLine="709" w:right="-1"/>
        <w:jc w:val="both"/>
        <w:rPr>
          <w:rFonts w:ascii="Times New Roman" w:hAnsi="Times New Roman"/>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firstLine="708" w:right="-1"/>
        <w:jc w:val="both"/>
        <w:rPr>
          <w:rFonts w:ascii="Times New Roman" w:hAnsi="Times New Roman"/>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firstLine="709" w:right="-1"/>
        <w:jc w:val="both"/>
        <w:rPr>
          <w:rFonts w:ascii="Times New Roman" w:hAnsi="Times New Roman"/>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  Региональный портал соответственно.</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bCs/>
          <w:sz w:val="28"/>
        </w:rPr>
        <w:t xml:space="preserve">3.2.4 </w:t>
      </w:r>
      <w:r>
        <w:rPr>
          <w:rFonts w:ascii="Times New Roman" w:hAnsi="Times New Roman"/>
          <w:color w:themeColor="text1" w:val="000000"/>
          <w:sz w:val="28"/>
          <w:szCs w:val="28"/>
        </w:rPr>
        <w:t>Административные процедуры</w:t>
      </w:r>
      <w:r>
        <w:rPr>
          <w:rFonts w:ascii="Times New Roman" w:hAnsi="Times New Roman"/>
          <w:b w:val="false"/>
          <w:color w:themeColor="text1" w:val="000000"/>
          <w:sz w:val="28"/>
          <w:szCs w:val="28"/>
        </w:rPr>
        <w:t xml:space="preserve"> </w:t>
      </w:r>
      <w:r>
        <w:rPr>
          <w:rFonts w:ascii="Times New Roman" w:hAnsi="Times New Roman"/>
          <w:color w:themeColor="text1" w:val="000000"/>
          <w:sz w:val="28"/>
        </w:rPr>
        <w:t xml:space="preserve">варианта </w:t>
      </w:r>
      <w:r>
        <w:rPr>
          <w:rFonts w:ascii="Times New Roman" w:hAnsi="Times New Roman"/>
          <w:sz w:val="28"/>
          <w:lang w:val="en-US"/>
        </w:rPr>
        <w:t>I</w:t>
      </w:r>
      <w:r>
        <w:rPr>
          <w:rFonts w:ascii="Times New Roman" w:hAnsi="Times New Roman"/>
          <w:color w:themeColor="text1" w:val="000000"/>
          <w:sz w:val="28"/>
          <w:lang w:val="en-US"/>
        </w:rPr>
        <w:t>Y</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outlineLvl w:val="2"/>
        <w:rPr>
          <w:rFonts w:ascii="Times New Roman" w:hAnsi="Times New Roman"/>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themeColor="text1" w:val="000000"/>
          <w:sz w:val="28"/>
          <w:lang w:val="en-US"/>
        </w:rPr>
        <w:t>Y</w:t>
      </w:r>
      <w:r>
        <w:rPr>
          <w:rFonts w:ascii="Times New Roman" w:hAnsi="Times New Roman"/>
          <w:b w:val="false"/>
          <w:color w:themeColor="text1" w:val="000000"/>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firstLine="850" w:left="-142" w:right="-1"/>
        <w:contextualSpacing/>
        <w:jc w:val="center"/>
        <w:rPr>
          <w:rFonts w:ascii="Times New Roman" w:hAnsi="Times New Roman"/>
        </w:rPr>
      </w:pPr>
      <w:r>
        <w:rPr>
          <w:rFonts w:cs="Times New Roman" w:ascii="Times New Roman" w:hAnsi="Times New Roman"/>
          <w:b/>
          <w:sz w:val="28"/>
          <w:szCs w:val="28"/>
        </w:rPr>
        <w:t>Описание административной процедуры приема</w:t>
      </w:r>
      <w:r>
        <w:rPr>
          <w:rFonts w:cs="Times New Roman" w:ascii="Times New Roman" w:hAnsi="Times New Roman"/>
          <w:b/>
          <w:sz w:val="28"/>
        </w:rPr>
        <w:t xml:space="preserve"> заявления</w:t>
      </w:r>
      <w:r>
        <w:rPr>
          <w:rFonts w:cs="Times New Roman" w:ascii="Times New Roman" w:hAnsi="Times New Roman"/>
          <w:color w:val="FF0000"/>
          <w:sz w:val="28"/>
        </w:rPr>
        <w:t xml:space="preserve"> </w:t>
      </w:r>
      <w:r>
        <w:rPr>
          <w:rFonts w:cs="Times New Roman" w:ascii="Times New Roman" w:hAnsi="Times New Roman"/>
          <w:b/>
          <w:bCs/>
          <w:color w:val="000000"/>
          <w:sz w:val="28"/>
        </w:rPr>
        <w:t>или уведомления</w:t>
      </w:r>
      <w:r>
        <w:rPr>
          <w:rFonts w:cs="Times New Roman" w:ascii="Times New Roman" w:hAnsi="Times New Roman"/>
          <w:b/>
          <w:sz w:val="28"/>
          <w:szCs w:val="28"/>
        </w:rPr>
        <w:t xml:space="preserve">, документов и (или) информации, необходимых </w:t>
      </w:r>
    </w:p>
    <w:p>
      <w:pPr>
        <w:pStyle w:val="Normal"/>
        <w:tabs>
          <w:tab w:val="clear" w:pos="708"/>
          <w:tab w:val="left" w:pos="709" w:leader="none"/>
        </w:tabs>
        <w:spacing w:before="0" w:after="0"/>
        <w:ind w:firstLine="850" w:left="-142" w:right="-1"/>
        <w:contextualSpacing/>
        <w:jc w:val="center"/>
        <w:rPr>
          <w:rFonts w:ascii="Times New Roman" w:hAnsi="Times New Roman"/>
        </w:rPr>
      </w:pPr>
      <w:r>
        <w:rPr>
          <w:rFonts w:cs="Times New Roman" w:ascii="Times New Roman" w:hAnsi="Times New Roman"/>
          <w:b/>
          <w:sz w:val="28"/>
          <w:szCs w:val="28"/>
        </w:rPr>
        <w:t>для предоставления муниципальной услуги</w:t>
      </w:r>
    </w:p>
    <w:p>
      <w:pPr>
        <w:pStyle w:val="Normal"/>
        <w:tabs>
          <w:tab w:val="clear" w:pos="708"/>
          <w:tab w:val="left" w:pos="709" w:leader="none"/>
        </w:tabs>
        <w:spacing w:before="0" w:after="0"/>
        <w:ind w:firstLine="850" w:left="-142" w:right="-1"/>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color w:val="00B0F0"/>
          <w:sz w:val="28"/>
        </w:rPr>
        <w:t xml:space="preserve"> </w:t>
      </w:r>
      <w:r>
        <w:rPr>
          <w:rFonts w:ascii="Times New Roman" w:hAnsi="Times New Roman"/>
          <w:b w:val="false"/>
          <w:sz w:val="28"/>
        </w:rPr>
        <w:t xml:space="preserve">о выдаче дубликата документа, выданного по результатам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(далее – дубликат) в</w:t>
      </w:r>
      <w:r>
        <w:rPr>
          <w:rFonts w:ascii="Times New Roman" w:hAnsi="Times New Roman"/>
          <w:sz w:val="28"/>
        </w:rPr>
        <w:t xml:space="preserve"> </w:t>
      </w:r>
      <w:r>
        <w:rPr>
          <w:rFonts w:ascii="Times New Roman" w:hAnsi="Times New Roman"/>
          <w:b w:val="false"/>
          <w:sz w:val="28"/>
        </w:rPr>
        <w:t>управление (или отдел) уполномоченного органа непосредственно или через МФЦ либо через Единый и Региональный портал.</w:t>
      </w:r>
    </w:p>
    <w:p>
      <w:pPr>
        <w:pStyle w:val="Normal"/>
        <w:ind w:firstLine="709" w:right="-1"/>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w:t>
      </w:r>
      <w:r>
        <w:rPr>
          <w:rFonts w:cs="Times New Roman" w:ascii="Times New Roman" w:hAnsi="Times New Roman"/>
          <w:color w:val="FF0000"/>
          <w:sz w:val="28"/>
        </w:rPr>
        <w:t xml:space="preserve"> </w:t>
      </w:r>
      <w:r>
        <w:rPr>
          <w:rFonts w:cs="Times New Roman" w:ascii="Times New Roman" w:hAnsi="Times New Roman"/>
          <w:color w:val="000000"/>
          <w:sz w:val="28"/>
        </w:rPr>
        <w:t>или уведомления,</w:t>
      </w:r>
      <w:r>
        <w:rPr>
          <w:rFonts w:cs="Times New Roman" w:ascii="Times New Roman" w:hAnsi="Times New Roman"/>
          <w:sz w:val="28"/>
        </w:rPr>
        <w:t xml:space="preserve">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709" w:right="-1"/>
        <w:jc w:val="both"/>
        <w:rPr/>
      </w:pPr>
      <w:r>
        <w:rPr>
          <w:rFonts w:cs="Times New Roman" w:ascii="Times New Roman" w:hAnsi="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или уведомления</w:t>
      </w:r>
      <w:r>
        <w:rPr>
          <w:rFonts w:cs="Times New Roman" w:ascii="Times New Roman" w:hAnsi="Times New Roman"/>
          <w:sz w:val="28"/>
          <w:szCs w:val="28"/>
        </w:rPr>
        <w:t xml:space="preserve">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firstLine="709" w:left="0"/>
        <w:jc w:val="both"/>
        <w:outlineLvl w:val="1"/>
        <w:rPr>
          <w:rFonts w:ascii="Times New Roman" w:hAnsi="Times New Roman"/>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 приеме запроса в </w:t>
      </w:r>
      <w:r>
        <w:rPr>
          <w:rFonts w:cs="Times New Roman" w:ascii="Times New Roman" w:hAnsi="Times New Roman"/>
          <w:color w:val="000000"/>
          <w:sz w:val="28"/>
        </w:rPr>
        <w:t>управлении</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заявление  о выдаче дубликата;</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sz w:val="28"/>
        </w:rPr>
        <w:tab/>
      </w: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firstLine="708" w:right="-1"/>
        <w:jc w:val="both"/>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подразделом 2.9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 (отдела)</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pPr>
      <w:r>
        <w:rPr>
          <w:rFonts w:ascii="Times New Roman" w:hAnsi="Times New Roman"/>
          <w:b w:val="false"/>
          <w:sz w:val="28"/>
          <w:szCs w:val="28"/>
        </w:rPr>
        <w:t>Заявитель (его представитель) вправе представить заявление</w:t>
      </w:r>
      <w:r>
        <w:rPr>
          <w:rFonts w:ascii="Times New Roman" w:hAnsi="Times New Roman"/>
          <w:b w:val="false"/>
          <w:color w:val="FF0000"/>
          <w:sz w:val="28"/>
          <w:szCs w:val="28"/>
        </w:rPr>
        <w:t xml:space="preserve"> </w:t>
      </w:r>
      <w:r>
        <w:rPr>
          <w:rFonts w:ascii="Times New Roman" w:hAnsi="Times New Roman"/>
          <w:b w:val="false"/>
          <w:sz w:val="28"/>
          <w:szCs w:val="28"/>
        </w:rPr>
        <w:t xml:space="preserve">или уведомление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rPr>
        <w:t xml:space="preserve">Описание административной процедуры принятие решения </w:t>
      </w:r>
      <w:r>
        <w:rPr>
          <w:rFonts w:ascii="Times New Roman" w:hAnsi="Times New Roman"/>
          <w:color w:val="auto"/>
          <w:sz w:val="28"/>
        </w:rPr>
        <w:t xml:space="preserve">о выдаче дубликата документа, выданного по результатам предоставления </w:t>
      </w:r>
      <w:r>
        <w:rPr>
          <w:rFonts w:ascii="Times New Roman" w:hAnsi="Times New Roman"/>
          <w:color w:val="auto"/>
          <w:sz w:val="28"/>
          <w:szCs w:val="28"/>
        </w:rPr>
        <w:t>муниципальной</w:t>
      </w:r>
      <w:r>
        <w:rPr>
          <w:rFonts w:ascii="Times New Roman" w:hAnsi="Times New Roman"/>
          <w:color w:val="auto"/>
          <w:sz w:val="28"/>
        </w:rPr>
        <w:t xml:space="preserve"> услуги</w:t>
      </w:r>
      <w:r>
        <w:rPr>
          <w:rFonts w:ascii="Times New Roman" w:hAnsi="Times New Roman"/>
          <w:color w:val="auto"/>
          <w:sz w:val="28"/>
          <w:szCs w:val="28"/>
        </w:rPr>
        <w:t xml:space="preserve"> </w:t>
      </w:r>
      <w:r>
        <w:rPr>
          <w:rFonts w:ascii="Times New Roman" w:hAnsi="Times New Roman"/>
          <w:color w:val="auto"/>
          <w:sz w:val="28"/>
        </w:rPr>
        <w:t>либо отказ в выдаче такого дубликата</w:t>
      </w:r>
    </w:p>
    <w:p>
      <w:pPr>
        <w:pStyle w:val="ConsPlusTitle1"/>
        <w:numPr>
          <w:ilvl w:val="0"/>
          <w:numId w:val="0"/>
        </w:numPr>
        <w:ind w:firstLine="709" w:left="0" w:right="-1"/>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710" w:right="157"/>
        <w:jc w:val="both"/>
        <w:rPr>
          <w:rFonts w:ascii="Times New Roman" w:hAnsi="Times New Roman"/>
        </w:rPr>
      </w:pPr>
      <w:r>
        <w:rPr>
          <w:rFonts w:ascii="Times New Roman" w:hAnsi="Times New Roman"/>
          <w:sz w:val="28"/>
        </w:rPr>
        <w:t>Основанием для начала административной процедуры является наличие заявления</w:t>
      </w:r>
      <w:r>
        <w:rPr>
          <w:rFonts w:cs="Times New Roman" w:ascii="Times New Roman" w:hAnsi="Times New Roman"/>
          <w:sz w:val="28"/>
        </w:rPr>
        <w:t xml:space="preserve"> о выдаче дубликата</w:t>
      </w:r>
      <w:r>
        <w:rPr>
          <w:rFonts w:ascii="Times New Roman" w:hAnsi="Times New Roman"/>
          <w:sz w:val="28"/>
        </w:rPr>
        <w:t>,</w:t>
      </w:r>
      <w:r>
        <w:rPr>
          <w:rFonts w:eastAsia="Times New Roman" w:cs="Times New Roman" w:ascii="Times New Roman" w:hAnsi="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firstLine="709" w:right="-1"/>
        <w:jc w:val="both"/>
        <w:rPr>
          <w:rFonts w:ascii="Times New Roman" w:hAnsi="Times New Roman"/>
        </w:rPr>
      </w:pPr>
      <w:r>
        <w:rPr>
          <w:rFonts w:cs="Times New Roman" w:ascii="Times New Roman" w:hAnsi="Times New Roman"/>
          <w:sz w:val="28"/>
        </w:rPr>
        <w:t>Срок подготовки дубликата не должен превышать 3 рабочих дней с даты регистрации заявления.</w:t>
      </w:r>
    </w:p>
    <w:p>
      <w:pPr>
        <w:pStyle w:val="Normal"/>
        <w:ind w:firstLine="709" w:right="38"/>
        <w:jc w:val="both"/>
        <w:rPr>
          <w:rFonts w:ascii="Times New Roman" w:hAnsi="Times New Roman"/>
        </w:rPr>
      </w:pPr>
      <w:r>
        <w:rPr>
          <w:rFonts w:cs="Times New Roman" w:ascii="Times New Roman" w:hAnsi="Times New Roman"/>
          <w:sz w:val="28"/>
          <w:szCs w:val="28"/>
          <w:shd w:fill="FFFFFF" w:val="clear"/>
        </w:rPr>
        <w:t>Результатом административной процедуры по</w:t>
      </w:r>
      <w:r>
        <w:rPr>
          <w:rFonts w:ascii="Times New Roman" w:hAnsi="Times New Roman"/>
          <w:color w:val="00B0F0"/>
          <w:sz w:val="28"/>
        </w:rPr>
        <w:t xml:space="preserve">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sz w:val="28"/>
          <w:szCs w:val="28"/>
          <w:shd w:fill="FFFFFF" w:val="clear"/>
        </w:rPr>
        <w:t xml:space="preserve"> является подготовка</w:t>
      </w:r>
      <w:r>
        <w:rPr>
          <w:rFonts w:ascii="Times New Roman" w:hAnsi="Times New Roman"/>
          <w:sz w:val="28"/>
        </w:rPr>
        <w:t xml:space="preserve"> дубликата</w:t>
      </w:r>
      <w:r>
        <w:rPr>
          <w:rFonts w:cs="Times New Roman" w:ascii="Times New Roman" w:hAnsi="Times New Roman"/>
          <w:sz w:val="28"/>
          <w:szCs w:val="28"/>
          <w:shd w:fill="FFFFFF" w:val="clear"/>
        </w:rPr>
        <w:t>.</w:t>
      </w:r>
    </w:p>
    <w:p>
      <w:pPr>
        <w:pStyle w:val="Normal"/>
        <w:ind w:firstLine="708" w:right="-1"/>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themeColor="text1" w:val="000000"/>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themeColor="text1" w:val="000000"/>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themeColor="text1"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themeColor="text1" w:val="000000"/>
          <w:kern w:val="2"/>
          <w:sz w:val="28"/>
          <w:szCs w:val="28"/>
        </w:rPr>
        <w:t xml:space="preserve"> уполномоченном органе </w:t>
      </w:r>
      <w:r>
        <w:rPr>
          <w:rFonts w:cs="Times New Roman" w:ascii="Times New Roman" w:hAnsi="Times New Roman"/>
          <w:color w:themeColor="text1" w:val="000000"/>
          <w:kern w:val="2"/>
          <w:sz w:val="28"/>
          <w:szCs w:val="28"/>
        </w:rPr>
        <w:t xml:space="preserve">порядке </w:t>
      </w:r>
      <w:r>
        <w:rPr>
          <w:rFonts w:cs="Times New Roman" w:ascii="Times New Roman" w:hAnsi="Times New Roman"/>
          <w:color w:themeColor="text1" w:val="000000"/>
          <w:sz w:val="28"/>
          <w:szCs w:val="28"/>
        </w:rPr>
        <w:t>или подписывает УК</w:t>
      </w:r>
      <w:r>
        <w:rPr>
          <w:rFonts w:eastAsia="Times New Roman" w:cs="Times New Roman" w:ascii="Times New Roman" w:hAnsi="Times New Roman"/>
          <w:color w:themeColor="text1" w:val="000000"/>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 административного  регламе</w:t>
      </w:r>
      <w:r>
        <w:rPr>
          <w:rFonts w:cs="Times New Roman" w:ascii="Times New Roman" w:hAnsi="Times New Roman"/>
          <w:color w:themeColor="text1" w:val="000000"/>
          <w:sz w:val="28"/>
          <w:szCs w:val="28"/>
        </w:rPr>
        <w:t xml:space="preserve">нта </w:t>
      </w:r>
      <w:r>
        <w:rPr>
          <w:rFonts w:cs="Times New Roman" w:ascii="Times New Roman" w:hAnsi="Times New Roman"/>
          <w:sz w:val="28"/>
          <w:szCs w:val="28"/>
          <w:lang w:eastAsia="ru-RU"/>
        </w:rPr>
        <w:t xml:space="preserve">должностное </w:t>
      </w:r>
      <w:r>
        <w:rPr>
          <w:rFonts w:cs="Times New Roman" w:ascii="Times New Roman" w:hAnsi="Times New Roman"/>
          <w:color w:themeColor="text1" w:val="000000"/>
          <w:sz w:val="28"/>
          <w:szCs w:val="28"/>
        </w:rPr>
        <w:t xml:space="preserve">в течение 2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sz w:val="28"/>
        </w:rPr>
        <w:t xml:space="preserve">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eastAsia="Times New Roman" w:cs="Times New Roman" w:ascii="Times New Roman" w:hAnsi="Times New Roman"/>
          <w:color w:themeColor="text1" w:val="000000"/>
          <w:sz w:val="28"/>
          <w:szCs w:val="28"/>
        </w:rPr>
        <w:t xml:space="preserve">  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sz w:val="28"/>
          <w:szCs w:val="28"/>
        </w:rPr>
        <w:t xml:space="preserve"> </w:t>
      </w:r>
    </w:p>
    <w:p>
      <w:pPr>
        <w:pStyle w:val="Normal"/>
        <w:numPr>
          <w:ilvl w:val="0"/>
          <w:numId w:val="0"/>
        </w:numPr>
        <w:ind w:firstLine="709" w:left="0" w:right="-1"/>
        <w:jc w:val="both"/>
        <w:outlineLvl w:val="1"/>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hanging="0" w:left="0" w:right="-1"/>
        <w:outlineLvl w:val="1"/>
        <w:rPr>
          <w:rFonts w:ascii="Times New Roman" w:hAnsi="Times New Roman"/>
          <w:sz w:val="28"/>
        </w:rPr>
      </w:pPr>
      <w:r>
        <w:rPr>
          <w:rFonts w:ascii="Times New Roman" w:hAnsi="Times New Roman"/>
          <w:sz w:val="28"/>
        </w:rPr>
      </w:r>
    </w:p>
    <w:p>
      <w:pPr>
        <w:pStyle w:val="Normal"/>
        <w:widowControl w:val="false"/>
        <w:numPr>
          <w:ilvl w:val="0"/>
          <w:numId w:val="0"/>
        </w:numPr>
        <w:ind w:firstLine="709" w:left="0" w:right="-1"/>
        <w:jc w:val="center"/>
        <w:outlineLvl w:val="1"/>
        <w:rPr>
          <w:rFonts w:ascii="Times New Roman" w:hAnsi="Times New Roman"/>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hanging="0" w:left="0" w:right="-1"/>
        <w:outlineLvl w:val="1"/>
        <w:rPr>
          <w:rFonts w:ascii="Times New Roman" w:hAnsi="Times New Roman" w:cs="Times New Roman"/>
          <w:b/>
          <w:sz w:val="28"/>
        </w:rPr>
      </w:pPr>
      <w:r>
        <w:rPr>
          <w:rFonts w:cs="Times New Roman" w:ascii="Times New Roman" w:hAnsi="Times New Roman"/>
          <w:b/>
          <w:sz w:val="28"/>
        </w:rPr>
      </w:r>
    </w:p>
    <w:p>
      <w:pPr>
        <w:pStyle w:val="Normal"/>
        <w:ind w:firstLine="709" w:right="-1"/>
        <w:jc w:val="both"/>
        <w:rPr>
          <w:rFonts w:ascii="Times New Roman" w:hAnsi="Times New Roman"/>
        </w:rPr>
      </w:pPr>
      <w:r>
        <w:rPr>
          <w:rFonts w:cs="Times New Roman" w:ascii="Times New Roman" w:hAnsi="Times New Roman"/>
          <w:color w:val="222222"/>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sz w:val="28"/>
        </w:rPr>
        <w:t xml:space="preserve"> </w:t>
      </w:r>
      <w:r>
        <w:rPr>
          <w:rFonts w:cs="Times New Roman" w:ascii="Times New Roman" w:hAnsi="Times New Roman"/>
          <w:sz w:val="28"/>
        </w:rPr>
        <w:t xml:space="preserve">Срок выдачи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 xml:space="preserve">либо письменного отказа в предоставлении муниципальной услуги </w:t>
      </w:r>
      <w:r>
        <w:rPr>
          <w:rFonts w:cs="Times New Roman" w:ascii="Times New Roman" w:hAnsi="Times New Roman"/>
          <w:sz w:val="28"/>
        </w:rPr>
        <w:t>не должен превышать 1 рабочий</w:t>
        <w:tab/>
        <w:t xml:space="preserve"> день.</w:t>
      </w:r>
    </w:p>
    <w:p>
      <w:pPr>
        <w:pStyle w:val="Normal"/>
        <w:ind w:firstLine="708"/>
        <w:rPr>
          <w:rFonts w:ascii="Times New Roman" w:hAnsi="Times New Roman"/>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38"/>
        <w:jc w:val="both"/>
        <w:outlineLvl w:val="2"/>
        <w:rPr>
          <w:rFonts w:ascii="Times New Roman" w:hAnsi="Times New Roman"/>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r>
        <w:rPr>
          <w:rFonts w:ascii="Times New Roman" w:hAnsi="Times New Roman"/>
          <w:b w:val="false"/>
          <w:sz w:val="28"/>
        </w:rPr>
        <w:t xml:space="preserve"> 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 Региональный портал соответственно.</w:t>
      </w:r>
    </w:p>
    <w:p>
      <w:pPr>
        <w:pStyle w:val="ConsPlusTitle1"/>
        <w:numPr>
          <w:ilvl w:val="0"/>
          <w:numId w:val="0"/>
        </w:numPr>
        <w:ind w:firstLine="709" w:left="0" w:right="-1"/>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rPr>
      </w:pPr>
      <w:r>
        <w:rPr>
          <w:rFonts w:cs="Times New Roman" w:ascii="Times New Roman" w:hAnsi="Times New Roman"/>
          <w:color w:val="222222"/>
          <w:sz w:val="28"/>
          <w:szCs w:val="28"/>
          <w:shd w:fill="FFFFFF" w:val="clear"/>
        </w:rPr>
        <w:t xml:space="preserve">Результатом административной процедуры является выдача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r>
    </w:p>
    <w:p>
      <w:pPr>
        <w:pStyle w:val="Normal"/>
        <w:ind w:firstLine="709" w:right="-1"/>
        <w:jc w:val="both"/>
        <w:rPr>
          <w:rFonts w:ascii="Times New Roman" w:hAnsi="Times New Roman"/>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rPr>
          <w:rFonts w:ascii="Times New Roman" w:hAnsi="Times New Roman" w:cs="Times New Roman"/>
          <w:b/>
          <w:color w:themeColor="text1" w:val="000000"/>
          <w:sz w:val="28"/>
          <w:szCs w:val="28"/>
          <w:shd w:fill="D3D3D3" w:val="clear"/>
        </w:rPr>
      </w:pPr>
      <w:r>
        <w:rPr>
          <w:rFonts w:cs="Times New Roman" w:ascii="Times New Roman" w:hAnsi="Times New Roman"/>
          <w:b/>
          <w:color w:themeColor="text1" w:val="000000"/>
          <w:sz w:val="28"/>
          <w:szCs w:val="28"/>
          <w:shd w:fill="D3D3D3" w:val="clear"/>
        </w:rPr>
      </w:r>
    </w:p>
    <w:p>
      <w:pPr>
        <w:pStyle w:val="Normal"/>
        <w:ind w:firstLine="709" w:right="-1"/>
        <w:jc w:val="center"/>
        <w:rPr>
          <w:rFonts w:ascii="Times New Roman" w:hAnsi="Times New Roman"/>
        </w:rPr>
      </w:pPr>
      <w:r>
        <w:rPr>
          <w:rFonts w:cs="Times New Roman" w:ascii="Times New Roman" w:hAnsi="Times New Roman"/>
          <w:b/>
          <w:color w:val="000000"/>
          <w:sz w:val="28"/>
          <w:szCs w:val="28"/>
        </w:rPr>
        <w:t>3.4.  Перечень административных процедур (действий) при предоставлении муниципальных услуг в электронной форме</w:t>
      </w:r>
    </w:p>
    <w:p>
      <w:pPr>
        <w:pStyle w:val="Normal"/>
        <w:ind w:firstLine="709" w:right="-1"/>
        <w:jc w:val="center"/>
        <w:rPr>
          <w:rFonts w:ascii="Times New Roman" w:hAnsi="Times New Roman" w:cs="Times New Roman"/>
          <w:b/>
          <w:color w:themeColor="text1" w:val="000000"/>
          <w:sz w:val="28"/>
          <w:szCs w:val="28"/>
          <w:shd w:fill="D3D3D3" w:val="clear"/>
        </w:rPr>
      </w:pPr>
      <w:r>
        <w:rPr>
          <w:rFonts w:cs="Times New Roman" w:ascii="Times New Roman" w:hAnsi="Times New Roman"/>
          <w:b/>
          <w:color w:themeColor="text1" w:val="000000"/>
          <w:sz w:val="28"/>
          <w:szCs w:val="28"/>
          <w:shd w:fill="D3D3D3" w:val="clear"/>
        </w:rPr>
      </w:r>
    </w:p>
    <w:p>
      <w:pPr>
        <w:pStyle w:val="Normal"/>
        <w:ind w:firstLine="709" w:right="-1"/>
        <w:jc w:val="both"/>
        <w:rPr>
          <w:rFonts w:ascii="Times New Roman" w:hAnsi="Times New Roman"/>
        </w:rPr>
      </w:pPr>
      <w:r>
        <w:rPr>
          <w:rFonts w:cs="Times New Roman" w:ascii="Times New Roman" w:hAnsi="Times New Roman"/>
          <w:sz w:val="28"/>
          <w:szCs w:val="28"/>
        </w:rPr>
        <w:t>3.4.1.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right="-1"/>
        <w:jc w:val="both"/>
        <w:rPr>
          <w:rFonts w:ascii="Times New Roman" w:hAnsi="Times New Roman"/>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firstLine="709" w:right="-1"/>
        <w:jc w:val="both"/>
        <w:rPr>
          <w:rFonts w:ascii="Times New Roman" w:hAnsi="Times New Roman"/>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firstLine="709" w:right="-1"/>
        <w:jc w:val="both"/>
        <w:rPr>
          <w:rFonts w:ascii="Times New Roman" w:hAnsi="Times New Roman"/>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firstLine="709" w:right="-1"/>
        <w:jc w:val="both"/>
        <w:rPr>
          <w:rFonts w:ascii="Times New Roman" w:hAnsi="Times New Roman"/>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ind w:right="-1"/>
        <w:jc w:val="both"/>
        <w:rPr>
          <w:rFonts w:ascii="Times New Roman" w:hAnsi="Times New Roman"/>
        </w:rPr>
      </w:pP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center"/>
        <w:rPr>
          <w:rFonts w:ascii="Times New Roman" w:hAnsi="Times New Roman"/>
        </w:rPr>
      </w:pPr>
      <w:r>
        <w:rPr>
          <w:rFonts w:cs="Times New Roman" w:ascii="Times New Roman" w:hAnsi="Times New Roman"/>
          <w:b/>
          <w:sz w:val="28"/>
          <w:szCs w:val="28"/>
        </w:rPr>
        <w:t xml:space="preserve">3.5.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и </w:t>
      </w:r>
      <w:r>
        <w:rPr>
          <w:rFonts w:eastAsia="Calibri" w:cs="Times New Roman" w:ascii="Times New Roman" w:hAnsi="Times New Roman"/>
          <w:b/>
          <w:bCs/>
          <w:color w:val="000000"/>
          <w:sz w:val="28"/>
          <w:szCs w:val="28"/>
        </w:rPr>
        <w:t>Регионального портала</w:t>
      </w:r>
      <w:r>
        <w:rPr>
          <w:rFonts w:eastAsia="Calibri" w:cs="Times New Roman" w:ascii="Times New Roman" w:hAnsi="Times New Roman"/>
          <w:b/>
          <w:bCs/>
          <w:sz w:val="28"/>
          <w:szCs w:val="28"/>
        </w:rPr>
        <w:t xml:space="preserve">, административных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3.5.1. Получение информации о порядке и сроках предоставления муниципальной услуги</w:t>
      </w:r>
    </w:p>
    <w:p>
      <w:pPr>
        <w:pStyle w:val="Normal"/>
        <w:ind w:firstLine="709" w:right="-1"/>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Информация о предоставлении муниципальной услуги размещается на Едином и</w:t>
      </w:r>
      <w:r>
        <w:rPr>
          <w:rFonts w:cs="Times New Roman" w:ascii="Times New Roman" w:hAnsi="Times New Roman"/>
          <w:color w:val="000000"/>
          <w:sz w:val="28"/>
          <w:szCs w:val="28"/>
        </w:rPr>
        <w:t xml:space="preserve"> Региональном портале.</w:t>
      </w:r>
    </w:p>
    <w:p>
      <w:pPr>
        <w:pStyle w:val="Normal"/>
        <w:ind w:firstLine="709" w:right="-1"/>
        <w:jc w:val="both"/>
        <w:rPr>
          <w:rFonts w:ascii="Times New Roman" w:hAnsi="Times New Roman"/>
        </w:rPr>
      </w:pPr>
      <w:r>
        <w:rPr>
          <w:rFonts w:cs="Times New Roman" w:ascii="Times New Roman" w:hAnsi="Times New Roman"/>
          <w:sz w:val="28"/>
          <w:szCs w:val="28"/>
        </w:rPr>
        <w:t xml:space="preserve">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размещается следующая информация:</w:t>
      </w:r>
    </w:p>
    <w:p>
      <w:pPr>
        <w:pStyle w:val="Normal"/>
        <w:ind w:firstLine="709" w:right="-1"/>
        <w:jc w:val="both"/>
        <w:rPr>
          <w:rFonts w:ascii="Times New Roman" w:hAnsi="Times New Roman"/>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right="-1"/>
        <w:jc w:val="both"/>
        <w:rPr>
          <w:rFonts w:ascii="Times New Roman" w:hAnsi="Times New Roman"/>
        </w:rPr>
      </w:pPr>
      <w:r>
        <w:rPr>
          <w:rFonts w:cs="Times New Roman" w:ascii="Times New Roman" w:hAnsi="Times New Roman"/>
          <w:sz w:val="28"/>
          <w:szCs w:val="28"/>
        </w:rPr>
        <w:t>круг Заявителей;</w:t>
      </w:r>
    </w:p>
    <w:p>
      <w:pPr>
        <w:pStyle w:val="Normal"/>
        <w:ind w:firstLine="709" w:right="-1"/>
        <w:jc w:val="both"/>
        <w:rPr>
          <w:rFonts w:ascii="Times New Roman" w:hAnsi="Times New Roman"/>
        </w:rPr>
      </w:pPr>
      <w:r>
        <w:rPr>
          <w:rFonts w:cs="Times New Roman" w:ascii="Times New Roman" w:hAnsi="Times New Roman"/>
          <w:sz w:val="28"/>
          <w:szCs w:val="28"/>
        </w:rPr>
        <w:t>срок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Информация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о порядке и сроках предоставления муниципальной услуги предоставляется Заявителю бесплатно. </w:t>
      </w:r>
    </w:p>
    <w:p>
      <w:pPr>
        <w:pStyle w:val="Normal"/>
        <w:ind w:firstLine="709" w:right="-1"/>
        <w:jc w:val="both"/>
        <w:rPr>
          <w:rFonts w:ascii="Times New Roman" w:hAnsi="Times New Roman"/>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sz w:val="28"/>
          <w:szCs w:val="28"/>
        </w:rPr>
        <w:t>.</w:t>
      </w:r>
    </w:p>
    <w:p>
      <w:pPr>
        <w:pStyle w:val="Normal"/>
        <w:ind w:firstLine="709" w:right="-1"/>
        <w:jc w:val="both"/>
        <w:rPr>
          <w:rFonts w:ascii="Times New Roman" w:hAnsi="Times New Roman"/>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3.5.2. Запись на прием в МФЦ для подачи запроса о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Normal"/>
        <w:ind w:firstLine="709" w:right="-1"/>
        <w:jc w:val="both"/>
        <w:rPr>
          <w:rFonts w:ascii="Times New Roman" w:hAnsi="Times New Roman"/>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right="-1"/>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right="-1"/>
        <w:jc w:val="both"/>
        <w:rPr>
          <w:rFonts w:ascii="Times New Roman" w:hAnsi="Times New Roman"/>
        </w:rPr>
      </w:pPr>
      <w:r>
        <w:rPr>
          <w:rFonts w:cs="Times New Roman" w:ascii="Times New Roman" w:hAnsi="Times New Roman"/>
          <w:sz w:val="28"/>
          <w:szCs w:val="28"/>
        </w:rPr>
        <w:t xml:space="preserve">Запись на прием проводится посредством Едином и </w:t>
      </w:r>
      <w:r>
        <w:rPr>
          <w:rFonts w:cs="Times New Roman" w:ascii="Times New Roman" w:hAnsi="Times New Roman"/>
          <w:color w:val="000000"/>
          <w:sz w:val="28"/>
          <w:szCs w:val="28"/>
        </w:rPr>
        <w:t>Регионального портала</w:t>
      </w:r>
      <w:r>
        <w:rPr>
          <w:rFonts w:cs="Times New Roman" w:ascii="Times New Roman" w:hAnsi="Times New Roman"/>
          <w:sz w:val="28"/>
          <w:szCs w:val="28"/>
        </w:rPr>
        <w:t>, Единого портала МФЦ КК.</w:t>
      </w:r>
    </w:p>
    <w:p>
      <w:pPr>
        <w:pStyle w:val="Normal"/>
        <w:ind w:firstLine="709" w:right="-1"/>
        <w:jc w:val="both"/>
        <w:rPr>
          <w:rFonts w:ascii="Times New Roman" w:hAnsi="Times New Roman"/>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right="-1"/>
        <w:jc w:val="both"/>
        <w:rPr>
          <w:rFonts w:ascii="Times New Roman" w:hAnsi="Times New Roman"/>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jc w:val="both"/>
        <w:rPr>
          <w:rFonts w:ascii="Times New Roman" w:hAnsi="Times New Roman"/>
        </w:rPr>
      </w:pPr>
      <w:r>
        <w:rPr>
          <w:rFonts w:cs="Times New Roman" w:ascii="Times New Roman" w:hAnsi="Times New Roman"/>
          <w:b/>
          <w:color w:val="FF0000"/>
          <w:sz w:val="28"/>
          <w:szCs w:val="28"/>
        </w:rPr>
        <w:t xml:space="preserve"> </w:t>
      </w:r>
      <w:r>
        <w:rPr>
          <w:rFonts w:cs="Times New Roman" w:ascii="Times New Roman" w:hAnsi="Times New Roman"/>
          <w:b/>
          <w:color w:val="FF0000"/>
          <w:sz w:val="28"/>
          <w:szCs w:val="28"/>
        </w:rPr>
        <w:tab/>
      </w:r>
      <w:r>
        <w:rPr>
          <w:rFonts w:cs="Times New Roman" w:ascii="Times New Roman" w:hAnsi="Times New Roman"/>
          <w:color w:themeColor="text1"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right="-1"/>
        <w:jc w:val="both"/>
        <w:rPr>
          <w:rFonts w:ascii="Times New Roman" w:hAnsi="Times New Roman"/>
        </w:rPr>
      </w:pPr>
      <w:r>
        <w:rPr>
          <w:rFonts w:cs="Times New Roman" w:ascii="Times New Roman" w:hAnsi="Times New Roman"/>
          <w:color w:themeColor="text1"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right="-1"/>
        <w:jc w:val="both"/>
        <w:rPr>
          <w:rFonts w:ascii="Times New Roman" w:hAnsi="Times New Roman"/>
        </w:rPr>
      </w:pPr>
      <w:r>
        <w:rPr>
          <w:rFonts w:cs="Times New Roman" w:ascii="Times New Roman" w:hAnsi="Times New Roman"/>
          <w:color w:themeColor="text1"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right="-1"/>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right="-1"/>
        <w:jc w:val="both"/>
        <w:rPr>
          <w:rFonts w:ascii="Times New Roman" w:hAnsi="Times New Roman"/>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firstLine="709" w:right="-1"/>
        <w:jc w:val="both"/>
        <w:rPr>
          <w:rFonts w:ascii="Times New Roman" w:hAnsi="Times New Roman"/>
        </w:rPr>
      </w:pPr>
      <w:r>
        <w:rPr>
          <w:rFonts w:cs="Times New Roman" w:ascii="Times New Roman" w:hAnsi="Times New Roman"/>
          <w:sz w:val="28"/>
          <w:szCs w:val="28"/>
        </w:rPr>
        <w:t xml:space="preserve">с использованием средств Единого и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rPr>
      </w:pPr>
      <w:r>
        <w:rPr>
          <w:rFonts w:cs="Times New Roman" w:ascii="Times New Roman" w:hAnsi="Times New Roman"/>
          <w:sz w:val="28"/>
          <w:szCs w:val="28"/>
        </w:rPr>
        <w:t>в личном кабинете Заявителя уведомления о записи на прием в МФЦ;</w:t>
      </w:r>
    </w:p>
    <w:p>
      <w:pPr>
        <w:pStyle w:val="Normal"/>
        <w:ind w:firstLine="709" w:right="-1"/>
        <w:jc w:val="both"/>
        <w:rPr>
          <w:rFonts w:ascii="Times New Roman" w:hAnsi="Times New Roman"/>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right="-1"/>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 xml:space="preserve">3.5.3. Формирование запроса о предоставлении </w:t>
      </w:r>
    </w:p>
    <w:p>
      <w:pPr>
        <w:pStyle w:val="Normal"/>
        <w:ind w:firstLine="709" w:right="-1"/>
        <w:jc w:val="center"/>
        <w:rPr>
          <w:rFonts w:ascii="Times New Roman" w:hAnsi="Times New Roman"/>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color w:themeColor="text1" w:val="000000"/>
          <w:sz w:val="28"/>
          <w:szCs w:val="28"/>
        </w:rPr>
        <w:t>с целью подачи в</w:t>
      </w:r>
      <w:r>
        <w:rPr>
          <w:rFonts w:eastAsia="Calibri" w:cs="Times New Roman" w:ascii="Times New Roman" w:hAnsi="Times New Roman"/>
          <w:color w:themeColor="text1" w:val="000000"/>
          <w:sz w:val="28"/>
          <w:szCs w:val="28"/>
        </w:rPr>
        <w:t xml:space="preserve"> Уполномоченный орган</w:t>
      </w:r>
      <w:r>
        <w:rPr>
          <w:rFonts w:cs="Times New Roman" w:ascii="Times New Roman" w:hAnsi="Times New Roman"/>
          <w:color w:themeColor="text1" w:val="000000"/>
          <w:sz w:val="28"/>
          <w:szCs w:val="28"/>
        </w:rPr>
        <w:t xml:space="preserve"> запроса о предоставлении муниципальной услуги в электронном виде.</w:t>
      </w:r>
    </w:p>
    <w:p>
      <w:pPr>
        <w:pStyle w:val="Normal"/>
        <w:ind w:firstLine="709" w:right="-1"/>
        <w:jc w:val="both"/>
        <w:rPr>
          <w:rFonts w:ascii="Times New Roman" w:hAnsi="Times New Roman"/>
        </w:rPr>
      </w:pPr>
      <w:r>
        <w:rPr>
          <w:rFonts w:cs="Times New Roman" w:ascii="Times New Roman" w:hAnsi="Times New Roman"/>
          <w:color w:themeColor="text1" w:val="000000"/>
          <w:sz w:val="28"/>
          <w:szCs w:val="28"/>
        </w:rPr>
        <w:t xml:space="preserve">Формирование запроса Заявителем осуществляется посредством заполнения электронной формы запроса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без необходимости дополнительной подачи запроса в какой-либо иной форме.</w:t>
      </w:r>
    </w:p>
    <w:p>
      <w:pPr>
        <w:pStyle w:val="Normal"/>
        <w:ind w:firstLine="709" w:right="-1"/>
        <w:jc w:val="both"/>
        <w:rPr>
          <w:rFonts w:ascii="Times New Roman" w:hAnsi="Times New Roman"/>
        </w:rPr>
      </w:pPr>
      <w:r>
        <w:rPr>
          <w:rFonts w:cs="Times New Roman" w:ascii="Times New Roman" w:hAnsi="Times New Roman"/>
          <w:color w:themeColor="text1" w:val="000000"/>
          <w:sz w:val="28"/>
          <w:szCs w:val="28"/>
        </w:rPr>
        <w:t xml:space="preserve">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color w:themeColor="text1" w:val="000000"/>
          <w:sz w:val="28"/>
          <w:szCs w:val="28"/>
        </w:rPr>
        <w:t>размещаются образцы заполнения электронной формы запроса.</w:t>
      </w:r>
    </w:p>
    <w:p>
      <w:pPr>
        <w:pStyle w:val="Normal"/>
        <w:ind w:firstLine="709" w:right="-1"/>
        <w:jc w:val="both"/>
        <w:rPr>
          <w:rFonts w:ascii="Times New Roman" w:hAnsi="Times New Roman"/>
        </w:rPr>
      </w:pPr>
      <w:r>
        <w:rPr>
          <w:rFonts w:cs="Times New Roman" w:ascii="Times New Roman" w:hAnsi="Times New Roman"/>
          <w:color w:themeColor="text1"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right="-1"/>
        <w:jc w:val="both"/>
        <w:rPr>
          <w:rFonts w:ascii="Times New Roman" w:hAnsi="Times New Roman"/>
        </w:rPr>
      </w:pPr>
      <w:r>
        <w:rPr>
          <w:rFonts w:cs="Times New Roman" w:ascii="Times New Roman" w:hAnsi="Times New Roman"/>
          <w:sz w:val="28"/>
          <w:szCs w:val="28"/>
        </w:rPr>
        <w:t>При формировании запроса Заявителю обеспечивается:</w:t>
      </w:r>
    </w:p>
    <w:p>
      <w:pPr>
        <w:pStyle w:val="Normal"/>
        <w:ind w:firstLine="709" w:right="-1"/>
        <w:jc w:val="both"/>
        <w:rPr>
          <w:rFonts w:ascii="Times New Roman" w:hAnsi="Times New Roman"/>
        </w:rPr>
      </w:pPr>
      <w:r>
        <w:rPr>
          <w:rFonts w:cs="Times New Roman" w:ascii="Times New Roman" w:hAnsi="Times New Roman"/>
          <w:sz w:val="28"/>
          <w:szCs w:val="28"/>
        </w:rPr>
        <w:t xml:space="preserve">а) возможность копирования и сохранения запроса и иных документов, указанных в подразделе 2.6 раздела 2 </w:t>
      </w:r>
      <w:r>
        <w:rPr>
          <w:rFonts w:cs="Times New Roman" w:ascii="Times New Roman" w:hAnsi="Times New Roman"/>
          <w:color w:val="000000"/>
          <w:sz w:val="28"/>
          <w:szCs w:val="28"/>
        </w:rPr>
        <w:t>административного</w:t>
      </w:r>
      <w:r>
        <w:rPr>
          <w:rFonts w:cs="Times New Roman" w:ascii="Times New Roman" w:hAnsi="Times New Roman"/>
          <w:sz w:val="28"/>
          <w:szCs w:val="28"/>
        </w:rPr>
        <w:t xml:space="preserve"> регламента, необходимых для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right="-1"/>
        <w:jc w:val="both"/>
        <w:rPr>
          <w:rFonts w:ascii="Times New Roman" w:hAnsi="Times New Roman"/>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firstLine="709" w:right="-1"/>
        <w:jc w:val="both"/>
        <w:rPr>
          <w:rFonts w:ascii="Times New Roman" w:hAnsi="Times New Roman"/>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right="-1"/>
        <w:jc w:val="both"/>
        <w:rPr>
          <w:rFonts w:ascii="Times New Roman" w:hAnsi="Times New Roman"/>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right="-1"/>
        <w:jc w:val="both"/>
        <w:rPr>
          <w:rFonts w:ascii="Times New Roman" w:hAnsi="Times New Roman"/>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right="-1"/>
        <w:jc w:val="both"/>
        <w:rPr>
          <w:rFonts w:ascii="Times New Roman" w:hAnsi="Times New Roman"/>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right="-1"/>
        <w:jc w:val="both"/>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firstLine="709" w:right="-1"/>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right="-1"/>
        <w:jc w:val="both"/>
        <w:rPr>
          <w:rFonts w:ascii="Times New Roman" w:hAnsi="Times New Roman"/>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right="-1"/>
        <w:jc w:val="both"/>
        <w:rPr>
          <w:rFonts w:ascii="Times New Roman" w:hAnsi="Times New Roman"/>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firstLine="709" w:right="-1"/>
        <w:jc w:val="both"/>
        <w:rPr>
          <w:rFonts w:ascii="Times New Roman" w:hAnsi="Times New Roman"/>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3.5.4. Прием и регистрация</w:t>
      </w:r>
      <w:r>
        <w:rPr>
          <w:rFonts w:eastAsia="Calibri" w:cs="Times New Roman" w:ascii="Times New Roman" w:hAnsi="Times New Roman"/>
          <w:b/>
          <w:sz w:val="28"/>
          <w:szCs w:val="28"/>
        </w:rPr>
        <w:t xml:space="preserve"> Уполномоченным органом</w:t>
      </w:r>
    </w:p>
    <w:p>
      <w:pPr>
        <w:pStyle w:val="Normal"/>
        <w:ind w:firstLine="709" w:right="-1"/>
        <w:jc w:val="center"/>
        <w:rPr>
          <w:rFonts w:ascii="Times New Roman" w:hAnsi="Times New Roman"/>
        </w:rPr>
      </w:pPr>
      <w:r>
        <w:rPr>
          <w:rFonts w:cs="Times New Roman" w:ascii="Times New Roman" w:hAnsi="Times New Roman"/>
          <w:b/>
          <w:sz w:val="28"/>
          <w:szCs w:val="28"/>
        </w:rPr>
        <w:t>запроса и иных документов, необходимых</w:t>
      </w:r>
    </w:p>
    <w:p>
      <w:pPr>
        <w:pStyle w:val="Normal"/>
        <w:ind w:firstLine="709" w:right="-1"/>
        <w:jc w:val="center"/>
        <w:rPr>
          <w:rFonts w:ascii="Times New Roman" w:hAnsi="Times New Roman"/>
        </w:rPr>
      </w:pPr>
      <w:r>
        <w:rPr>
          <w:rFonts w:cs="Times New Roman" w:ascii="Times New Roman" w:hAnsi="Times New Roman"/>
          <w:b/>
          <w:sz w:val="28"/>
          <w:szCs w:val="28"/>
        </w:rPr>
        <w:t>для предоставления муниципальной услуги</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прилагаемых к нему документов, направленных Заявителем посредством Единого и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right="-1"/>
        <w:jc w:val="both"/>
        <w:rPr>
          <w:rFonts w:ascii="Times New Roman" w:hAnsi="Times New Roman"/>
        </w:rPr>
      </w:pPr>
      <w:r>
        <w:rPr>
          <w:rFonts w:cs="Times New Roman" w:ascii="Times New Roman" w:hAnsi="Times New Roman"/>
          <w:sz w:val="28"/>
          <w:szCs w:val="28"/>
        </w:rPr>
        <w:t>Срок регистрации запроса составляет 1 рабочий день.</w:t>
      </w:r>
    </w:p>
    <w:p>
      <w:pPr>
        <w:pStyle w:val="Normal"/>
        <w:ind w:firstLine="709" w:right="-1"/>
        <w:jc w:val="both"/>
        <w:rPr>
          <w:rFonts w:ascii="Times New Roman" w:hAnsi="Times New Roman"/>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 Заявителем.</w:t>
      </w:r>
    </w:p>
    <w:p>
      <w:pPr>
        <w:pStyle w:val="Normal"/>
        <w:ind w:firstLine="709" w:right="-1"/>
        <w:jc w:val="both"/>
        <w:rPr>
          <w:rFonts w:ascii="Times New Roman" w:hAnsi="Times New Roman"/>
        </w:rPr>
      </w:pPr>
      <w:r>
        <w:rPr>
          <w:rFonts w:cs="Times New Roman" w:ascii="Times New Roman" w:hAnsi="Times New Roman"/>
          <w:sz w:val="28"/>
          <w:szCs w:val="28"/>
        </w:rPr>
        <w:t xml:space="preserve">При отправке запроса посредством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i/>
          <w:color w:val="7030A0"/>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firstLine="709" w:right="-1"/>
        <w:jc w:val="both"/>
        <w:rPr>
          <w:rFonts w:ascii="Times New Roman" w:hAnsi="Times New Roman"/>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i/>
          <w:color w:val="000000"/>
          <w:sz w:val="28"/>
          <w:szCs w:val="28"/>
        </w:rPr>
        <w:t xml:space="preserve"> </w:t>
      </w:r>
    </w:p>
    <w:p>
      <w:pPr>
        <w:pStyle w:val="Normal"/>
        <w:ind w:firstLine="709" w:right="-1"/>
        <w:jc w:val="both"/>
        <w:rPr>
          <w:rFonts w:ascii="Times New Roman" w:hAnsi="Times New Roman"/>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firstLine="709" w:right="-1"/>
        <w:jc w:val="both"/>
        <w:rPr>
          <w:rFonts w:ascii="Times New Roman" w:hAnsi="Times New Roman"/>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запросу в личном кабинете Заявителя посредством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присваивается статус, подтверждающий его регистрацию.</w:t>
      </w:r>
    </w:p>
    <w:p>
      <w:pPr>
        <w:pStyle w:val="Normal"/>
        <w:ind w:firstLine="709" w:right="-1"/>
        <w:jc w:val="both"/>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firstLine="709" w:right="-1"/>
        <w:jc w:val="both"/>
        <w:rPr>
          <w:rFonts w:ascii="Times New Roman" w:hAnsi="Times New Roman"/>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firstLine="709" w:right="-1"/>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color w:themeColor="text1" w:val="000000"/>
          <w:sz w:val="28"/>
          <w:szCs w:val="28"/>
        </w:rPr>
        <w:t xml:space="preserve">3.5.5.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r>
        <w:rPr>
          <w:rFonts w:cs="Times New Roman" w:ascii="Times New Roman" w:hAnsi="Times New Roman"/>
          <w:sz w:val="28"/>
          <w:szCs w:val="28"/>
        </w:rPr>
        <w:t xml:space="preserve"> </w:t>
      </w:r>
    </w:p>
    <w:p>
      <w:pPr>
        <w:pStyle w:val="Normal"/>
        <w:ind w:firstLine="709" w:right="-1"/>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ConsPlusNormal11"/>
        <w:ind w:firstLine="709" w:right="-1"/>
        <w:jc w:val="both"/>
        <w:rPr/>
      </w:pPr>
      <w:r>
        <w:rPr/>
        <w:t>3.5.5.1.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 xml:space="preserve">3.5.6. Получение результата предоставления </w:t>
      </w:r>
    </w:p>
    <w:p>
      <w:pPr>
        <w:pStyle w:val="Normal"/>
        <w:ind w:firstLine="709" w:right="-1"/>
        <w:jc w:val="center"/>
        <w:rPr>
          <w:rFonts w:ascii="Times New Roman" w:hAnsi="Times New Roman"/>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right="-1"/>
        <w:jc w:val="both"/>
        <w:rPr>
          <w:rFonts w:ascii="Times New Roman" w:hAnsi="Times New Roman"/>
        </w:rPr>
      </w:pPr>
      <w:r>
        <w:rPr>
          <w:rFonts w:cs="Times New Roman" w:ascii="Times New Roman" w:hAnsi="Times New Roman"/>
          <w:sz w:val="28"/>
          <w:szCs w:val="28"/>
        </w:rPr>
        <w:t xml:space="preserve">а) </w:t>
      </w:r>
      <w:r>
        <w:rPr>
          <w:rFonts w:ascii="Times New Roman" w:hAnsi="Times New Roman"/>
          <w:color w:val="000000"/>
          <w:sz w:val="28"/>
          <w:szCs w:val="28"/>
        </w:rPr>
        <w:t>разрешение на строительство</w:t>
      </w:r>
      <w:r>
        <w:rPr>
          <w:rFonts w:cs="Times New Roman" w:ascii="Times New Roman" w:hAnsi="Times New Roman"/>
          <w:sz w:val="28"/>
          <w:szCs w:val="28"/>
        </w:rPr>
        <w:t xml:space="preserve">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firstLine="709" w:right="-1"/>
        <w:jc w:val="both"/>
        <w:rPr>
          <w:rFonts w:ascii="Times New Roman" w:hAnsi="Times New Roman"/>
        </w:rPr>
      </w:pPr>
      <w:r>
        <w:rPr>
          <w:rFonts w:cs="Times New Roman" w:ascii="Times New Roman" w:hAnsi="Times New Roman"/>
          <w:sz w:val="28"/>
          <w:szCs w:val="28"/>
        </w:rPr>
        <w:t xml:space="preserve">б) </w:t>
      </w:r>
      <w:r>
        <w:rPr>
          <w:rFonts w:ascii="Times New Roman" w:hAnsi="Times New Roman"/>
          <w:color w:val="000000"/>
          <w:sz w:val="28"/>
          <w:szCs w:val="28"/>
        </w:rPr>
        <w:t>разрешение на строительство</w:t>
      </w:r>
      <w:r>
        <w:rPr>
          <w:rFonts w:cs="Times New Roman" w:ascii="Times New Roman" w:hAnsi="Times New Roman"/>
          <w:sz w:val="28"/>
          <w:szCs w:val="28"/>
        </w:rPr>
        <w:t xml:space="preserve">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Реестра Краснодарского края с системами МФЦ, вариант, описанный </w:t>
        <w:br/>
        <w:t>в пункте б) технически не реализован).</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sz w:val="28"/>
          <w:szCs w:val="28"/>
        </w:rPr>
        <w:t xml:space="preserve">в) </w:t>
      </w:r>
      <w:r>
        <w:rPr>
          <w:rFonts w:ascii="Times New Roman" w:hAnsi="Times New Roman"/>
          <w:color w:val="000000"/>
          <w:sz w:val="28"/>
          <w:szCs w:val="28"/>
        </w:rPr>
        <w:t>разрешение на строительство</w:t>
      </w:r>
      <w:r>
        <w:rPr>
          <w:rFonts w:cs="Times New Roman" w:ascii="Times New Roman" w:hAnsi="Times New Roman"/>
          <w:sz w:val="28"/>
          <w:szCs w:val="28"/>
        </w:rPr>
        <w:t xml:space="preserve"> или письменный отказ на бумажном носителе.</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right="-1"/>
        <w:jc w:val="both"/>
        <w:rPr>
          <w:rFonts w:ascii="Times New Roman" w:hAnsi="Times New Roman"/>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3.4.7. Получение сведений о ходе выполнения запроса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lang w:eastAsia="ru-RU"/>
        </w:rPr>
        <w:t xml:space="preserve">Основанием для начала административной процедуры является обращение Заявителя на Единый и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firstLine="709" w:right="-1"/>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firstLine="709" w:right="-1"/>
        <w:jc w:val="both"/>
        <w:rPr>
          <w:rFonts w:ascii="Times New Roman" w:hAnsi="Times New Roman"/>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firstLine="709" w:right="-1"/>
        <w:jc w:val="both"/>
        <w:rPr>
          <w:rFonts w:ascii="Times New Roman" w:hAnsi="Times New Roman"/>
        </w:rPr>
      </w:pPr>
      <w:r>
        <w:rPr>
          <w:rFonts w:cs="Times New Roman" w:ascii="Times New Roman" w:hAnsi="Times New Roman"/>
          <w:i/>
          <w:sz w:val="26"/>
          <w:szCs w:val="26"/>
        </w:rPr>
        <w:t>(</w:t>
      </w:r>
      <w:r>
        <w:rPr>
          <w:rFonts w:cs="Times New Roman" w:ascii="Times New Roman" w:hAnsi="Times New Roman"/>
          <w:i/>
          <w:sz w:val="26"/>
          <w:szCs w:val="26"/>
          <w:u w:val="single"/>
        </w:rPr>
        <w:t>Примечание:</w:t>
      </w:r>
      <w:r>
        <w:rPr>
          <w:rFonts w:cs="Times New Roman" w:ascii="Times New Roman" w:hAnsi="Times New Roman"/>
          <w:i/>
          <w:sz w:val="26"/>
          <w:szCs w:val="26"/>
        </w:rPr>
        <w:t xml:space="preserve"> описывается в случае необходимости дополнительно)</w:t>
      </w:r>
      <w:r>
        <w:rPr>
          <w:rFonts w:cs="Times New Roman" w:ascii="Times New Roman" w:hAnsi="Times New Roman"/>
          <w:sz w:val="26"/>
          <w:szCs w:val="26"/>
        </w:rPr>
        <w:t>;</w:t>
      </w:r>
    </w:p>
    <w:p>
      <w:pPr>
        <w:pStyle w:val="Normal"/>
        <w:ind w:firstLine="709" w:right="-1"/>
        <w:jc w:val="both"/>
        <w:rPr>
          <w:rFonts w:ascii="Times New Roman" w:hAnsi="Times New Roman"/>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cs="Times New Roman" w:ascii="Times New Roman" w:hAnsi="Times New Roman"/>
          <w:i/>
          <w:sz w:val="26"/>
          <w:szCs w:val="26"/>
        </w:rPr>
        <w:t>(</w:t>
      </w:r>
      <w:r>
        <w:rPr>
          <w:rFonts w:cs="Times New Roman" w:ascii="Times New Roman" w:hAnsi="Times New Roman"/>
          <w:i/>
          <w:sz w:val="26"/>
          <w:szCs w:val="26"/>
          <w:u w:val="single"/>
        </w:rPr>
        <w:t>Примечание:</w:t>
      </w:r>
      <w:r>
        <w:rPr>
          <w:rFonts w:cs="Times New Roman" w:ascii="Times New Roman" w:hAnsi="Times New Roman"/>
          <w:i/>
          <w:sz w:val="26"/>
          <w:szCs w:val="26"/>
        </w:rPr>
        <w:t xml:space="preserve"> описывается в случае необходимости дополнительно)</w:t>
      </w:r>
      <w:r>
        <w:rPr>
          <w:rFonts w:cs="Times New Roman" w:ascii="Times New Roman" w:hAnsi="Times New Roman"/>
          <w:sz w:val="26"/>
          <w:szCs w:val="26"/>
        </w:rPr>
        <w:t>;</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firstLine="709" w:right="-1"/>
        <w:jc w:val="both"/>
        <w:rPr>
          <w:rFonts w:ascii="Times New Roman" w:hAnsi="Times New Roman"/>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right="-1"/>
        <w:jc w:val="both"/>
        <w:rPr>
          <w:rFonts w:ascii="Times New Roman" w:hAnsi="Times New Roman"/>
        </w:rPr>
      </w:pPr>
      <w:r>
        <w:rPr>
          <w:rFonts w:cs="Times New Roman" w:ascii="Times New Roman" w:hAnsi="Times New Roman"/>
          <w:i/>
          <w:color w:themeColor="text1" w:val="000000"/>
          <w:sz w:val="26"/>
          <w:szCs w:val="26"/>
        </w:rPr>
        <w:t>(</w:t>
      </w:r>
      <w:r>
        <w:rPr>
          <w:rFonts w:cs="Times New Roman" w:ascii="Times New Roman" w:hAnsi="Times New Roman"/>
          <w:i/>
          <w:color w:themeColor="text1" w:val="000000"/>
          <w:sz w:val="26"/>
          <w:szCs w:val="26"/>
          <w:u w:val="single"/>
        </w:rPr>
        <w:t>Примечание:</w:t>
      </w:r>
      <w:r>
        <w:rPr>
          <w:rFonts w:cs="Times New Roman" w:ascii="Times New Roman" w:hAnsi="Times New Roman"/>
          <w:i/>
          <w:color w:themeColor="text1" w:val="000000"/>
          <w:sz w:val="26"/>
          <w:szCs w:val="26"/>
        </w:rPr>
        <w:t xml:space="preserve"> описывается в случае необходимости дополнительно)</w:t>
      </w:r>
      <w:r>
        <w:rPr>
          <w:rFonts w:cs="Times New Roman" w:ascii="Times New Roman" w:hAnsi="Times New Roman"/>
          <w:color w:themeColor="text1" w:val="000000"/>
          <w:sz w:val="26"/>
          <w:szCs w:val="26"/>
        </w:rPr>
        <w:t>.</w:t>
      </w:r>
    </w:p>
    <w:p>
      <w:pPr>
        <w:pStyle w:val="Normal"/>
        <w:ind w:firstLine="709" w:right="-1"/>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 xml:space="preserve">является обращение Заявителя на Едином и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firstLine="709" w:right="-1"/>
        <w:jc w:val="both"/>
        <w:rPr>
          <w:rFonts w:ascii="Times New Roman" w:hAnsi="Times New Roman"/>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 xml:space="preserve">в личном кабинете Заявителя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в электронной форме.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 xml:space="preserve">3.5.8. Осуществление оценки качества предоставления </w:t>
      </w:r>
    </w:p>
    <w:p>
      <w:pPr>
        <w:pStyle w:val="Normal"/>
        <w:ind w:firstLine="709" w:right="-1"/>
        <w:jc w:val="center"/>
        <w:rPr>
          <w:rFonts w:ascii="Times New Roman" w:hAnsi="Times New Roman"/>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right="-1"/>
        <w:jc w:val="both"/>
        <w:rPr>
          <w:rFonts w:ascii="Times New Roman" w:hAnsi="Times New Roman"/>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в случае формирования запроса о предоставлении муниципальной услуги в электронной форме. </w:t>
      </w:r>
    </w:p>
    <w:p>
      <w:pPr>
        <w:pStyle w:val="Normal"/>
        <w:ind w:firstLine="709" w:right="-1"/>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sz w:val="28"/>
          <w:szCs w:val="28"/>
        </w:rPr>
        <w:t xml:space="preserve">. </w:t>
      </w:r>
    </w:p>
    <w:p>
      <w:pPr>
        <w:pStyle w:val="Normal"/>
        <w:ind w:firstLine="709" w:right="-1"/>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оценка доступности и качества муниципальной услуги на Едином и</w:t>
      </w:r>
      <w:r>
        <w:rPr>
          <w:rFonts w:cs="Times New Roman" w:ascii="Times New Roman" w:hAnsi="Times New Roman"/>
          <w:color w:val="000000"/>
          <w:sz w:val="28"/>
          <w:szCs w:val="28"/>
        </w:rPr>
        <w:t xml:space="preserve"> Региональном портале.</w:t>
      </w:r>
    </w:p>
    <w:p>
      <w:pPr>
        <w:pStyle w:val="Normal"/>
        <w:ind w:firstLine="709" w:right="-1"/>
        <w:jc w:val="both"/>
        <w:rPr>
          <w:rFonts w:ascii="Times New Roman" w:hAnsi="Times New Roman"/>
        </w:rPr>
      </w:pPr>
      <w:r>
        <w:rPr>
          <w:rFonts w:cs="Times New Roman" w:ascii="Times New Roman" w:hAnsi="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right="-1"/>
        <w:jc w:val="center"/>
        <w:rPr>
          <w:rFonts w:ascii="Times New Roman" w:hAnsi="Times New Roman"/>
        </w:rPr>
      </w:pPr>
      <w:r>
        <w:rPr>
          <w:rFonts w:cs="Times New Roman" w:ascii="Times New Roman" w:hAnsi="Times New Roman"/>
          <w:b/>
          <w:sz w:val="28"/>
          <w:szCs w:val="28"/>
        </w:rPr>
        <w:t>3.5.9.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уполномоченного органа , должностного лица управления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right="-1"/>
        <w:jc w:val="both"/>
        <w:rPr>
          <w:rFonts w:ascii="Times New Roman" w:hAnsi="Times New Roman"/>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right="-1"/>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firstLine="709" w:right="-1"/>
        <w:jc w:val="both"/>
        <w:rPr>
          <w:rFonts w:ascii="Times New Roman" w:hAnsi="Times New Roman"/>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firstLine="709" w:right="-1"/>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jc w:val="center"/>
        <w:rPr>
          <w:rFonts w:ascii="Times New Roman" w:hAnsi="Times New Roman" w:cs="Times New Roman"/>
          <w:strike/>
          <w:color w:val="C00000"/>
        </w:rPr>
      </w:pPr>
      <w:r>
        <w:rPr>
          <w:rFonts w:cs="Times New Roman" w:ascii="Times New Roman" w:hAnsi="Times New Roman"/>
          <w:strike/>
          <w:color w:val="C00000"/>
        </w:rPr>
      </w:r>
    </w:p>
    <w:p>
      <w:pPr>
        <w:pStyle w:val="Normal"/>
        <w:ind w:right="-1"/>
        <w:jc w:val="center"/>
        <w:rPr>
          <w:rFonts w:ascii="Times New Roman" w:hAnsi="Times New Roman"/>
        </w:rPr>
      </w:pPr>
      <w:r>
        <w:rPr>
          <w:rFonts w:cs="Times New Roman" w:ascii="Times New Roman" w:hAnsi="Times New Roman"/>
          <w:b/>
          <w:sz w:val="28"/>
          <w:szCs w:val="28"/>
        </w:rPr>
        <w:t>3.6.</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right="-1"/>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firstLine="709" w:right="-1"/>
        <w:jc w:val="both"/>
        <w:rPr>
          <w:rFonts w:ascii="Times New Roman" w:hAnsi="Times New Roman"/>
        </w:rPr>
      </w:pPr>
      <w:r>
        <w:rPr>
          <w:rFonts w:cs="Times New Roman" w:ascii="Times New Roman" w:hAnsi="Times New Roman"/>
          <w:sz w:val="28"/>
          <w:szCs w:val="28"/>
          <w:lang w:eastAsia="ru-RU"/>
        </w:rPr>
        <w:t>3.6.1.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lang w:eastAsia="ru-RU"/>
        </w:rPr>
        <w:t>3.6.2.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right="-1"/>
        <w:jc w:val="both"/>
        <w:rPr>
          <w:rFonts w:ascii="Times New Roman" w:hAnsi="Times New Roman"/>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об исправлении опечаток и (или) ошибок, выявленных Заявителем,</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lang w:eastAsia="ru-RU"/>
        </w:rPr>
        <w:t>3.6.3. К заявлению об исправлении допущенных опечаток и ошибок прилагаются:</w:t>
      </w:r>
    </w:p>
    <w:p>
      <w:pPr>
        <w:pStyle w:val="Normal"/>
        <w:ind w:firstLine="709" w:right="-1"/>
        <w:jc w:val="both"/>
        <w:rPr>
          <w:rFonts w:ascii="Times New Roman" w:hAnsi="Times New Roman"/>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right="-1"/>
        <w:jc w:val="both"/>
        <w:rPr>
          <w:rFonts w:ascii="Times New Roman" w:hAnsi="Times New Roman"/>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right="-1"/>
        <w:jc w:val="both"/>
        <w:rPr>
          <w:rFonts w:ascii="Times New Roman" w:hAnsi="Times New Roman"/>
        </w:rPr>
      </w:pPr>
      <w:r>
        <w:rPr>
          <w:rFonts w:cs="Times New Roman" w:ascii="Times New Roman" w:hAnsi="Times New Roman"/>
          <w:sz w:val="28"/>
          <w:szCs w:val="28"/>
          <w:lang w:eastAsia="ru-RU"/>
        </w:rPr>
        <w:t>3.6.4.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firstLine="709" w:right="-1"/>
        <w:jc w:val="both"/>
        <w:rPr>
          <w:rFonts w:ascii="Times New Roman" w:hAnsi="Times New Roman"/>
        </w:rPr>
      </w:pPr>
      <w:r>
        <w:rPr>
          <w:rFonts w:cs="Times New Roman" w:ascii="Times New Roman" w:hAnsi="Times New Roman"/>
          <w:sz w:val="28"/>
          <w:szCs w:val="28"/>
          <w:lang w:eastAsia="ru-RU"/>
        </w:rPr>
        <w:t>3.6.5.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firstLine="709" w:right="-1"/>
        <w:jc w:val="both"/>
        <w:rPr>
          <w:rFonts w:ascii="Times New Roman" w:hAnsi="Times New Roman"/>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right="-1"/>
        <w:jc w:val="both"/>
        <w:rPr>
          <w:rFonts w:ascii="Times New Roman" w:hAnsi="Times New Roman"/>
        </w:rPr>
      </w:pPr>
      <w:r>
        <w:rPr>
          <w:rFonts w:cs="Times New Roman" w:ascii="Times New Roman" w:hAnsi="Times New Roman"/>
          <w:sz w:val="28"/>
          <w:szCs w:val="28"/>
        </w:rPr>
        <w:t xml:space="preserve">3.6.6.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firstLine="709" w:right="-1"/>
        <w:jc w:val="both"/>
        <w:rPr>
          <w:rFonts w:ascii="Times New Roman" w:hAnsi="Times New Roman"/>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right="-1"/>
        <w:jc w:val="both"/>
        <w:rPr>
          <w:rFonts w:ascii="Times New Roman" w:hAnsi="Times New Roman"/>
        </w:rPr>
      </w:pPr>
      <w:r>
        <w:rPr>
          <w:rFonts w:eastAsia="Arial" w:cs="Times New Roman" w:ascii="Times New Roman" w:hAnsi="Times New Roman"/>
          <w:kern w:val="2"/>
          <w:sz w:val="28"/>
          <w:szCs w:val="28"/>
        </w:rPr>
        <w:t>2) в удовлетворении жалобы отказывается.</w:t>
      </w:r>
    </w:p>
    <w:p>
      <w:pPr>
        <w:pStyle w:val="Normal"/>
        <w:ind w:firstLine="709" w:right="-1"/>
        <w:jc w:val="both"/>
        <w:rPr>
          <w:rFonts w:ascii="Times New Roman" w:hAnsi="Times New Roman"/>
        </w:rPr>
      </w:pPr>
      <w:r>
        <w:rPr>
          <w:rFonts w:cs="Times New Roman" w:ascii="Times New Roman" w:hAnsi="Times New Roman"/>
          <w:sz w:val="28"/>
          <w:szCs w:val="28"/>
          <w:lang w:eastAsia="ru-RU"/>
        </w:rPr>
        <w:t xml:space="preserve">3.6.7.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firstLine="142" w:left="142"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142" w:left="142" w:right="-1"/>
        <w:jc w:val="both"/>
        <w:rPr>
          <w:rFonts w:ascii="Times New Roman" w:hAnsi="Times New Roman"/>
        </w:rPr>
      </w:pPr>
      <w:r>
        <w:rPr>
          <w:rFonts w:cs="Times New Roman" w:ascii="Times New Roman" w:hAnsi="Times New Roman"/>
          <w:color w:themeColor="text1" w:val="000000"/>
          <w:sz w:val="28"/>
          <w:szCs w:val="28"/>
        </w:rPr>
        <w:t xml:space="preserve"> </w:t>
      </w:r>
      <w:r>
        <w:rPr>
          <w:rFonts w:cs="Times New Roman" w:ascii="Times New Roman" w:hAnsi="Times New Roman"/>
          <w:b/>
          <w:color w:themeColor="text1" w:val="000000"/>
          <w:sz w:val="28"/>
          <w:szCs w:val="28"/>
          <w:shd w:fill="FFFFFF" w:val="clear"/>
        </w:rPr>
        <w:t xml:space="preserve">4. </w:t>
      </w:r>
      <w:r>
        <w:rPr>
          <w:rFonts w:cs="Times New Roman" w:ascii="Times New Roman" w:hAnsi="Times New Roman"/>
          <w:b/>
          <w:color w:themeColor="text1" w:val="000000"/>
          <w:sz w:val="28"/>
          <w:szCs w:val="28"/>
        </w:rPr>
        <w:t xml:space="preserve"> Формы контроля за исполнением административного регламента</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rPr>
      </w:pPr>
      <w:r>
        <w:rPr>
          <w:rFonts w:cs="Times New Roman" w:ascii="Times New Roman" w:hAnsi="Times New Roman"/>
          <w:color w:themeColor="text1" w:val="000000"/>
          <w:sz w:val="28"/>
          <w:szCs w:val="28"/>
        </w:rPr>
        <w:t xml:space="preserve"> </w:t>
      </w:r>
      <w:r>
        <w:rPr>
          <w:rFonts w:cs="Times New Roman" w:ascii="Times New Roman" w:hAnsi="Times New Roman"/>
          <w:b/>
          <w:color w:themeColor="text1"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right="-1"/>
        <w:jc w:val="center"/>
        <w:rPr>
          <w:rFonts w:ascii="Times New Roman" w:hAnsi="Times New Roman"/>
        </w:rPr>
      </w:pPr>
      <w:r>
        <w:rPr>
          <w:rFonts w:cs="Times New Roman" w:ascii="Times New Roman" w:hAnsi="Times New Roman"/>
          <w:b/>
          <w:color w:themeColor="text1" w:val="000000"/>
          <w:sz w:val="28"/>
          <w:szCs w:val="28"/>
        </w:rPr>
        <w:t xml:space="preserve"> </w:t>
      </w:r>
      <w:r>
        <w:rPr>
          <w:rFonts w:cs="Times New Roman" w:ascii="Times New Roman" w:hAnsi="Times New Roman"/>
          <w:b/>
          <w:color w:themeColor="text1" w:val="000000"/>
          <w:sz w:val="28"/>
          <w:szCs w:val="28"/>
        </w:rPr>
        <w:t>а также принятием ими решений</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Normal"/>
        <w:ind w:firstLine="709" w:right="-1"/>
        <w:jc w:val="both"/>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firstLine="709" w:right="-1"/>
        <w:jc w:val="both"/>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firstLine="709" w:right="-1"/>
        <w:jc w:val="both"/>
        <w:rPr>
          <w:rFonts w:ascii="Times New Roman" w:hAnsi="Times New Roman"/>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rPr>
      </w:pPr>
      <w:r>
        <w:rPr>
          <w:rFonts w:cs="Times New Roman" w:ascii="Times New Roman" w:hAnsi="Times New Roman"/>
          <w:b/>
          <w:color w:themeColor="text1"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right="-1"/>
        <w:jc w:val="center"/>
        <w:rPr>
          <w:rFonts w:ascii="Times New Roman" w:hAnsi="Times New Roman"/>
        </w:rPr>
      </w:pPr>
      <w:r>
        <w:rPr>
          <w:rFonts w:ascii="Times New Roman" w:hAnsi="Times New Roman"/>
        </w:rPr>
      </w:r>
    </w:p>
    <w:p>
      <w:pPr>
        <w:pStyle w:val="ConsPlusNormal11"/>
        <w:ind w:firstLine="709" w:right="-1"/>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1"/>
        <w:ind w:firstLine="709" w:right="-1"/>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rFonts w:ascii="Times New Roman" w:hAnsi="Times New Roman"/>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firstLine="709" w:right="-1"/>
        <w:jc w:val="both"/>
        <w:rPr/>
      </w:pPr>
      <w:r>
        <w:rPr/>
        <w:t xml:space="preserve">4.2.4. Результаты плановых и внеплановых проверок оформляются </w:t>
        <w:br/>
        <w:t>в виде спавка, где отмечаются выявленные недостатки и предложения по их устранению.</w:t>
      </w:r>
    </w:p>
    <w:p>
      <w:pPr>
        <w:pStyle w:val="ConsPlusNormal11"/>
        <w:ind w:firstLine="709" w:right="-1"/>
        <w:jc w:val="both"/>
        <w:rPr/>
      </w:pPr>
      <w:r>
        <w:rPr/>
      </w:r>
    </w:p>
    <w:p>
      <w:pPr>
        <w:pStyle w:val="Normal"/>
        <w:ind w:firstLine="709" w:right="-1"/>
        <w:jc w:val="center"/>
        <w:rPr>
          <w:rFonts w:ascii="Times New Roman" w:hAnsi="Times New Roman"/>
        </w:rPr>
      </w:pPr>
      <w:r>
        <w:rPr>
          <w:rFonts w:cs="Times New Roman" w:ascii="Times New Roman" w:hAnsi="Times New Roman"/>
          <w:b/>
          <w:color w:themeColor="text1"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ConsPlusNormal11"/>
        <w:ind w:firstLine="709" w:right="-1"/>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firstLine="709" w:right="-1"/>
        <w:jc w:val="both"/>
        <w:rPr>
          <w:rFonts w:ascii="Times New Roman" w:hAnsi="Times New Roman"/>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rPr>
      </w:pPr>
      <w:r>
        <w:rPr>
          <w:rFonts w:cs="Times New Roman" w:ascii="Times New Roman" w:hAnsi="Times New Roman"/>
          <w:b/>
          <w:color w:themeColor="text1"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Normal"/>
        <w:ind w:firstLine="709" w:right="-1"/>
        <w:jc w:val="both"/>
        <w:rPr>
          <w:rFonts w:ascii="Times New Roman" w:hAnsi="Times New Roman"/>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jc w:val="both"/>
        <w:rPr>
          <w:rFonts w:ascii="Times New Roman" w:hAnsi="Times New Roman"/>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должен быть постоянным, всесторонним, объективным и эффективным.</w:t>
      </w:r>
    </w:p>
    <w:p>
      <w:pPr>
        <w:pStyle w:val="Normal"/>
        <w:ind w:firstLine="709" w:right="-1"/>
        <w:jc w:val="both"/>
        <w:rPr>
          <w:rFonts w:ascii="Times New Roman" w:hAnsi="Times New Roman"/>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br/>
        <w:t>и осуществляется путем направления обращений в Уполномоченный орган</w:t>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br/>
        <w:t>с законодательством Российской Федерации.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pPr>
      <w:r>
        <w:rPr>
          <w:rFonts w:cs="Times New Roman" w:ascii="Times New Roman" w:hAnsi="Times New Roman"/>
          <w:b/>
          <w:sz w:val="28"/>
          <w:szCs w:val="28"/>
        </w:rPr>
        <w:t xml:space="preserve">5. </w:t>
      </w:r>
      <w:r>
        <w:rPr>
          <w:rFonts w:eastAsia="Times New Roman" w:cs="Times New Roman" w:ascii="Times New Roman" w:hAnsi="Times New Roman"/>
          <w:b/>
          <w:color w:themeColor="text1" w:val="000000"/>
          <w:sz w:val="28"/>
          <w:szCs w:val="28"/>
        </w:rPr>
        <w:t xml:space="preserve">Досудебный (внесудебный) порядок обжалования решений и действий (бездействия) органа, предоставляющего </w:t>
      </w:r>
      <w:r>
        <w:rPr>
          <w:rStyle w:val="Style12"/>
          <w:rFonts w:ascii="Times New Roman" w:hAnsi="Times New Roman"/>
          <w:b/>
          <w:color w:themeColor="text1" w:val="000000"/>
          <w:sz w:val="28"/>
          <w:szCs w:val="28"/>
        </w:rPr>
        <w:t>муниципальной</w:t>
      </w:r>
      <w:r>
        <w:rPr>
          <w:rFonts w:eastAsia="Times New Roman" w:cs="Times New Roman" w:ascii="Times New Roman" w:hAnsi="Times New Roman"/>
          <w:b/>
          <w:color w:themeColor="text1"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themeColor="text1" w:val="000000"/>
          <w:sz w:val="28"/>
          <w:szCs w:val="28"/>
        </w:rPr>
      </w:pPr>
      <w:r>
        <w:rPr>
          <w:rFonts w:eastAsia="Times New Roman" w:cs="Times New Roman" w:ascii="Times New Roman" w:hAnsi="Times New Roman"/>
          <w:b/>
          <w:color w:themeColor="text1" w:val="000000"/>
          <w:sz w:val="28"/>
          <w:szCs w:val="28"/>
        </w:rPr>
      </w:r>
    </w:p>
    <w:p>
      <w:pPr>
        <w:pStyle w:val="Normal"/>
        <w:ind w:firstLine="709"/>
        <w:jc w:val="center"/>
        <w:rPr>
          <w:rFonts w:ascii="Times New Roman" w:hAnsi="Times New Roman"/>
        </w:rPr>
      </w:pPr>
      <w:bookmarkStart w:id="77"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Heading1"/>
        <w:spacing w:beforeAutospacing="0" w:before="0" w:afterAutospacing="0" w:after="0"/>
        <w:ind w:firstLine="709"/>
        <w:jc w:val="both"/>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8">
        <w:r>
          <w:rPr>
            <w:rStyle w:val="Style13"/>
            <w:b w:val="false"/>
            <w:color w:val="000000"/>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8" w:name="sub_52613"/>
      <w:bookmarkEnd w:id="77"/>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cs="Times New Roman" w:ascii="Times New Roman" w:hAnsi="Times New Roman"/>
          <w:color w:val="000000"/>
          <w:sz w:val="28"/>
          <w:szCs w:val="28"/>
        </w:rPr>
        <w:t>11 февраля 2013 года № 100</w:t>
      </w:r>
      <w:r>
        <w:rPr>
          <w:rFonts w:cs="Times New Roman" w:ascii="Times New Roman" w:hAnsi="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sz w:val="28"/>
          <w:szCs w:val="28"/>
        </w:rPr>
        <w:t>2) в удовлетворении жалобы отказывается.</w:t>
      </w:r>
    </w:p>
    <w:p>
      <w:pPr>
        <w:pStyle w:val="Normal"/>
        <w:ind w:firstLine="709"/>
        <w:jc w:val="both"/>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7"/>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rPr>
      </w:pPr>
      <w:r>
        <w:rPr>
          <w:rFonts w:cs="Times New Roman" w:ascii="Times New Roman" w:hAnsi="Times New Roman"/>
          <w:sz w:val="28"/>
          <w:szCs w:val="28"/>
        </w:rPr>
        <w:t xml:space="preserve">на Едином портале МФЦ КК - http://www.e-mfc.ru, </w:t>
      </w:r>
    </w:p>
    <w:p>
      <w:pPr>
        <w:pStyle w:val="Normal"/>
        <w:ind w:firstLine="709"/>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Hyperlink"/>
          <w:rFonts w:cs="Times New Roman" w:ascii="Times New Roman" w:hAnsi="Times New Roman"/>
          <w:color w:val="auto"/>
          <w:sz w:val="28"/>
          <w:szCs w:val="28"/>
        </w:rPr>
        <w:t>;</w:t>
      </w:r>
    </w:p>
    <w:p>
      <w:pPr>
        <w:pStyle w:val="Normal"/>
        <w:ind w:firstLine="709"/>
        <w:rPr>
          <w:rFonts w:ascii="Times New Roman" w:hAnsi="Times New Roman"/>
        </w:rPr>
      </w:pPr>
      <w:r>
        <w:rPr>
          <w:rFonts w:cs="Times New Roman" w:ascii="Times New Roman" w:hAnsi="Times New Roman"/>
          <w:sz w:val="28"/>
          <w:szCs w:val="28"/>
        </w:rPr>
        <w:t>на Региональном портале http://pgu.krasnodar.ru.</w:t>
      </w:r>
      <w:bookmarkEnd w:id="78"/>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 xml:space="preserve">          </w:t>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1</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right="-1"/>
        <w:jc w:val="center"/>
        <w:rPr>
          <w:rFonts w:ascii="Times New Roman" w:hAnsi="Times New Roman"/>
        </w:rPr>
      </w:pPr>
      <w:r>
        <w:rPr>
          <w:rFonts w:eastAsia="Times New Roman" w:cs="Times New Roman" w:ascii="Times New Roman" w:hAnsi="Times New Roman"/>
          <w:b/>
          <w:color w:themeColor="text1" w:val="000000"/>
          <w:sz w:val="28"/>
          <w:szCs w:val="28"/>
          <w:lang w:eastAsia="ru-RU"/>
        </w:rPr>
        <w:t>ПЕРЕЧЕНЬ</w:t>
      </w:r>
    </w:p>
    <w:p>
      <w:pPr>
        <w:pStyle w:val="Normal"/>
        <w:ind w:firstLine="709" w:right="-1"/>
        <w:jc w:val="center"/>
        <w:rPr>
          <w:rFonts w:ascii="Times New Roman" w:hAnsi="Times New Roman"/>
        </w:rPr>
      </w:pPr>
      <w:r>
        <w:rPr>
          <w:rFonts w:eastAsia="Times New Roman" w:cs="Times New Roman" w:ascii="Times New Roman" w:hAnsi="Times New Roman"/>
          <w:color w:themeColor="text1" w:val="000000"/>
          <w:sz w:val="28"/>
          <w:szCs w:val="28"/>
          <w:lang w:eastAsia="ru-RU"/>
        </w:rPr>
        <w:t xml:space="preserve">признаков заявителей, а также комбинации значений признаков, </w:t>
      </w:r>
    </w:p>
    <w:p>
      <w:pPr>
        <w:pStyle w:val="Normal"/>
        <w:ind w:firstLine="709" w:right="-1"/>
        <w:jc w:val="center"/>
        <w:rPr/>
      </w:pPr>
      <w:r>
        <w:rPr>
          <w:rFonts w:eastAsia="Times New Roman" w:cs="Times New Roman" w:ascii="Times New Roman" w:hAnsi="Times New Roman"/>
          <w:color w:themeColor="text1"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themeColor="text1" w:val="000000"/>
          <w:sz w:val="28"/>
          <w:szCs w:val="28"/>
        </w:rPr>
        <w:t>муниципальной</w:t>
      </w:r>
      <w:r>
        <w:rPr>
          <w:rFonts w:eastAsia="Times New Roman" w:cs="Times New Roman" w:ascii="Times New Roman" w:hAnsi="Times New Roman"/>
          <w:color w:themeColor="text1" w:val="000000"/>
          <w:sz w:val="28"/>
          <w:szCs w:val="28"/>
          <w:lang w:eastAsia="ru-RU"/>
        </w:rPr>
        <w:t xml:space="preserve">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ListParagraph"/>
        <w:widowControl w:val="false"/>
        <w:numPr>
          <w:ilvl w:val="0"/>
          <w:numId w:val="1"/>
        </w:numPr>
        <w:ind w:hanging="360" w:left="900" w:right="-1"/>
        <w:jc w:val="center"/>
        <w:outlineLvl w:val="2"/>
        <w:rPr>
          <w:rFonts w:ascii="Times New Roman" w:hAnsi="Times New Roman"/>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hanging="0" w:left="900" w:right="-1"/>
        <w:jc w:val="center"/>
        <w:outlineLvl w:val="2"/>
        <w:rPr/>
      </w:pPr>
      <w:r>
        <w:rPr>
          <w:rStyle w:val="Style12"/>
          <w:rFonts w:ascii="Times New Roman" w:hAnsi="Times New Roman"/>
          <w:b/>
          <w:color w:val="auto"/>
          <w:sz w:val="28"/>
          <w:szCs w:val="28"/>
        </w:rPr>
        <w:t>категории заявителей</w:t>
      </w:r>
    </w:p>
    <w:p>
      <w:pPr>
        <w:pStyle w:val="Normal"/>
        <w:widowControl w:val="false"/>
        <w:ind w:right="-1"/>
        <w:jc w:val="both"/>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Значения признака заявителя</w:t>
            </w:r>
          </w:p>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outlineLvl w:val="3"/>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Результат </w:t>
            </w:r>
            <w:r>
              <w:rPr>
                <w:rFonts w:cs="Times New Roman" w:ascii="Times New Roman" w:hAnsi="Times New Roman"/>
                <w:color w:val="000000"/>
                <w:sz w:val="24"/>
                <w:szCs w:val="24"/>
              </w:rPr>
              <w:t xml:space="preserve">Выдача </w:t>
            </w:r>
            <w:r>
              <w:rPr>
                <w:rFonts w:cs="Times New Roman" w:ascii="Times New Roman" w:hAnsi="Times New Roman"/>
                <w:sz w:val="24"/>
                <w:szCs w:val="24"/>
              </w:rPr>
              <w:t xml:space="preserve">/отказ в выдаче </w:t>
            </w:r>
            <w:r>
              <w:rPr>
                <w:rFonts w:cs="Times New Roman" w:ascii="Times New Roman" w:hAnsi="Times New Roman"/>
                <w:color w:val="000000"/>
                <w:sz w:val="24"/>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Руководитель</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Сотрудник</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Тип земельного участка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Style191"/>
              <w:widowControl/>
              <w:tabs>
                <w:tab w:val="clear" w:pos="708"/>
                <w:tab w:val="left" w:pos="778" w:leader="none"/>
              </w:tabs>
              <w:rPr/>
            </w:pPr>
            <w:r>
              <w:rPr>
                <w:rStyle w:val="FontStyle120"/>
              </w:rPr>
              <w:t>Право зарегистрировано в ЕГРН</w:t>
            </w:r>
          </w:p>
          <w:p>
            <w:pPr>
              <w:pStyle w:val="Normal"/>
              <w:widowControl w:val="false"/>
              <w:spacing w:lineRule="auto" w:line="276"/>
              <w:ind w:right="-1"/>
              <w:rPr/>
            </w:pPr>
            <w:r>
              <w:rPr>
                <w:rStyle w:val="FontStyle120"/>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Наличие договора на пользование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Имеется.</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Отсутствует.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Выдача разрешения на строительство.</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Отказ в выдаче разрешения на строительство.</w:t>
            </w:r>
          </w:p>
        </w:tc>
      </w:tr>
    </w:tbl>
    <w:p>
      <w:pPr>
        <w:pStyle w:val="Normal"/>
        <w:ind w:right="-1"/>
        <w:jc w:val="both"/>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r>
    </w:p>
    <w:p>
      <w:pPr>
        <w:pStyle w:val="Normal"/>
        <w:widowControl w:val="false"/>
        <w:numPr>
          <w:ilvl w:val="0"/>
          <w:numId w:val="0"/>
        </w:numPr>
        <w:ind w:hanging="0" w:left="0" w:right="-1"/>
        <w:jc w:val="center"/>
        <w:outlineLvl w:val="2"/>
        <w:rPr>
          <w:rFonts w:ascii="Times New Roman" w:hAnsi="Times New Roman"/>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jc w:val="center"/>
        <w:rPr>
          <w:rFonts w:ascii="Times New Roman" w:hAnsi="Times New Roman"/>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jc w:val="both"/>
        <w:rPr>
          <w:rFonts w:ascii="Times New Roman" w:hAnsi="Times New Roman" w:cs="Times New Roman"/>
          <w:sz w:val="26"/>
        </w:rPr>
      </w:pPr>
      <w:r>
        <w:rPr>
          <w:rFonts w:cs="Times New Roman" w:ascii="Times New Roman" w:hAnsi="Times New Roman"/>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both"/>
              <w:outlineLvl w:val="3"/>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«Выдача разрешения на строительство»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outlineLvl w:val="3"/>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«Внесение изменений в разрешение на строительство»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Вариант</w:t>
            </w:r>
            <w:r>
              <w:rPr>
                <w:rFonts w:cs="Times New Roman" w:ascii="Times New Roman" w:hAnsi="Times New Roman"/>
                <w:sz w:val="24"/>
                <w:szCs w:val="24"/>
                <w:lang w:val="en-US"/>
              </w:rPr>
              <w:t>IY</w:t>
            </w:r>
            <w:r>
              <w:rPr>
                <w:rFonts w:cs="Times New Roman"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2</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от______________________________________</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rFonts w:ascii="Times New Roman" w:hAnsi="Times New Roman"/>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о предоставлении муниципальной услуги по в</w:t>
      </w:r>
      <w:r>
        <w:rPr>
          <w:rFonts w:cs="Times New Roman" w:ascii="Times New Roman" w:hAnsi="Times New Roman"/>
          <w:b/>
          <w:color w:val="000000"/>
          <w:sz w:val="28"/>
          <w:szCs w:val="28"/>
        </w:rPr>
        <w:t>ыдача разрешения на строительство</w:t>
      </w:r>
    </w:p>
    <w:p>
      <w:pPr>
        <w:pStyle w:val="Normal"/>
        <w:ind w:firstLine="567" w:right="-1"/>
        <w:jc w:val="both"/>
        <w:rPr>
          <w:rFonts w:ascii="Times New Roman" w:hAnsi="Times New Roman"/>
        </w:rPr>
      </w:pPr>
      <w:r>
        <w:rPr>
          <w:rFonts w:eastAsia="Tahoma" w:cs="Times New Roman" w:ascii="Times New Roman" w:hAnsi="Times New Roman"/>
          <w:sz w:val="28"/>
          <w:szCs w:val="28"/>
        </w:rPr>
        <w:t>Прошу выдать разрешение на строительство</w:t>
      </w:r>
    </w:p>
    <w:p>
      <w:pPr>
        <w:pStyle w:val="Normal"/>
        <w:widowControl w:val="false"/>
        <w:jc w:val="both"/>
        <w:rPr>
          <w:rFonts w:ascii="Times New Roman" w:hAnsi="Times New Roman"/>
        </w:rPr>
      </w:pPr>
      <w:r>
        <w:rPr>
          <w:rFonts w:eastAsia="Tahoma" w:ascii="Times New Roman" w:hAnsi="Times New Roman"/>
          <w:sz w:val="28"/>
          <w:szCs w:val="28"/>
        </w:rPr>
        <w:t>объекта капитального строительства:___________________________________                                                          ____________________________________________________________________</w:t>
      </w:r>
    </w:p>
    <w:p>
      <w:pPr>
        <w:pStyle w:val="Normal"/>
        <w:widowControl w:val="false"/>
        <w:rPr>
          <w:rFonts w:ascii="Times New Roman" w:hAnsi="Times New Roman"/>
        </w:rPr>
      </w:pPr>
      <w:r>
        <w:rPr>
          <w:rFonts w:eastAsia="Tahoma" w:cs="Times New Roman" w:ascii="Times New Roman" w:hAnsi="Times New Roman"/>
        </w:rPr>
        <w:t>(наименование объекта капитального строительства в соответствии с проектной документацией)</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на земельном участке по адресу:</w:t>
      </w:r>
    </w:p>
    <w:p>
      <w:pPr>
        <w:pStyle w:val="Normal"/>
        <w:widowControl w:val="false"/>
        <w:rPr>
          <w:rFonts w:ascii="Times New Roman" w:hAnsi="Times New Roman"/>
        </w:rPr>
      </w:pPr>
      <w:r>
        <w:rPr>
          <w:rFonts w:eastAsia="Tahoma" w:ascii="Times New Roman" w:hAnsi="Times New Roman"/>
          <w:sz w:val="28"/>
          <w:szCs w:val="28"/>
        </w:rPr>
        <w:t>____________________________________________________________________</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сроком согласно раздела ПОС на период__________________________________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Категория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Площадь: _____________________________________________________</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10007" w:type="dxa"/>
            <w:gridSpan w:val="2"/>
            <w:tcBorders/>
            <w:vAlign w:val="center"/>
          </w:tcPr>
          <w:p>
            <w:pPr>
              <w:pStyle w:val="Normal"/>
              <w:ind w:right="-1"/>
              <w:rPr>
                <w:rFonts w:ascii="Times New Roman" w:hAnsi="Times New Roman"/>
              </w:rPr>
            </w:pPr>
            <w:r>
              <w:rPr>
                <w:rFonts w:ascii="Times New Roman" w:hAnsi="Times New Roman"/>
              </w:rPr>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right="-1"/>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документов и количество листов)</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3</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rFonts w:ascii="Times New Roman" w:hAnsi="Times New Roman"/>
        </w:rPr>
      </w:pPr>
      <w:r>
        <w:rPr>
          <w:rFonts w:cs="Times New Roman" w:ascii="Times New Roman" w:hAnsi="Times New Roman"/>
          <w:b/>
          <w:sz w:val="28"/>
          <w:szCs w:val="28"/>
        </w:rPr>
        <w:t>ЗАЯВЛЕНИЕ</w:t>
      </w:r>
      <w:r>
        <w:rPr>
          <w:rFonts w:cs="Times New Roman" w:ascii="Times New Roman" w:hAnsi="Times New Roman"/>
          <w:sz w:val="28"/>
          <w:szCs w:val="28"/>
        </w:rPr>
        <w:br/>
      </w:r>
      <w:bookmarkStart w:id="79" w:name="_GoBack_Копия_1"/>
      <w:r>
        <w:rPr>
          <w:rFonts w:cs="Times New Roman" w:ascii="Times New Roman" w:hAnsi="Times New Roman"/>
          <w:b/>
          <w:sz w:val="28"/>
          <w:szCs w:val="28"/>
        </w:rPr>
        <w:t xml:space="preserve">о предоставлении муниципальной услуги по </w:t>
      </w:r>
      <w:bookmarkEnd w:id="79"/>
      <w:r>
        <w:rPr>
          <w:rFonts w:cs="Times New Roman" w:ascii="Times New Roman" w:hAnsi="Times New Roman"/>
          <w:b/>
          <w:sz w:val="28"/>
          <w:szCs w:val="28"/>
        </w:rPr>
        <w:t>в</w:t>
      </w:r>
      <w:r>
        <w:rPr>
          <w:rFonts w:cs="Times New Roman" w:ascii="Times New Roman" w:hAnsi="Times New Roman"/>
          <w:b/>
          <w:color w:val="000000"/>
          <w:sz w:val="28"/>
          <w:szCs w:val="28"/>
        </w:rPr>
        <w:t xml:space="preserve">ыдача разрешения на строительство   </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567" w:right="-1"/>
        <w:jc w:val="both"/>
        <w:rPr>
          <w:rFonts w:ascii="Times New Roman" w:hAnsi="Times New Roman"/>
        </w:rPr>
      </w:pPr>
      <w:r>
        <w:rPr>
          <w:rFonts w:eastAsia="Tahoma" w:cs="Times New Roman" w:ascii="Times New Roman" w:hAnsi="Times New Roman"/>
          <w:sz w:val="28"/>
          <w:szCs w:val="28"/>
        </w:rPr>
        <w:t xml:space="preserve">Прошу выдать разрешение на строительство  </w:t>
      </w:r>
    </w:p>
    <w:p>
      <w:pPr>
        <w:pStyle w:val="Normal"/>
        <w:widowControl w:val="false"/>
        <w:jc w:val="both"/>
        <w:rPr>
          <w:rFonts w:ascii="Times New Roman" w:hAnsi="Times New Roman"/>
        </w:rPr>
      </w:pPr>
      <w:r>
        <w:rPr>
          <w:rFonts w:eastAsia="Tahoma" w:ascii="Times New Roman" w:hAnsi="Times New Roman"/>
          <w:sz w:val="28"/>
          <w:szCs w:val="28"/>
        </w:rPr>
        <w:t xml:space="preserve">объекта капитального строительства: </w:t>
      </w:r>
      <w:r>
        <w:rPr>
          <w:rFonts w:eastAsia="Tahoma" w:ascii="Times New Roman" w:hAnsi="Times New Roman"/>
          <w:i/>
          <w:iCs/>
          <w:sz w:val="28"/>
          <w:szCs w:val="28"/>
          <w:u w:val="single"/>
        </w:rPr>
        <w:t>Магазин</w:t>
      </w:r>
      <w:r>
        <w:rPr>
          <w:rFonts w:eastAsia="Tahoma" w:ascii="Times New Roman" w:hAnsi="Times New Roman"/>
          <w:i/>
          <w:iCs/>
          <w:sz w:val="28"/>
          <w:szCs w:val="28"/>
        </w:rPr>
        <w:t>_____________________________</w:t>
      </w:r>
      <w:r>
        <w:rPr>
          <w:rFonts w:eastAsia="Tahoma" w:ascii="Times New Roman" w:hAnsi="Times New Roman"/>
          <w:sz w:val="28"/>
          <w:szCs w:val="28"/>
        </w:rPr>
        <w:t xml:space="preserve"> ____________________________________________________________________</w:t>
      </w:r>
    </w:p>
    <w:p>
      <w:pPr>
        <w:pStyle w:val="Normal"/>
        <w:widowControl w:val="false"/>
        <w:rPr>
          <w:rFonts w:ascii="Times New Roman" w:hAnsi="Times New Roman"/>
        </w:rPr>
      </w:pPr>
      <w:r>
        <w:rPr>
          <w:rFonts w:eastAsia="Tahoma" w:cs="Times New Roman" w:ascii="Times New Roman" w:hAnsi="Times New Roman"/>
        </w:rPr>
        <w:t>(наименование объекта капитального строительства в соответствии с проектной документацией)</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на земельном участке по адресу:</w:t>
      </w:r>
    </w:p>
    <w:p>
      <w:pPr>
        <w:pStyle w:val="Normal"/>
        <w:widowControl w:val="false"/>
        <w:rPr>
          <w:rFonts w:ascii="Times New Roman" w:hAnsi="Times New Roman"/>
        </w:rPr>
      </w:pPr>
      <w:r>
        <w:rPr>
          <w:rFonts w:eastAsia="Tahoma" w:ascii="Times New Roman" w:hAnsi="Times New Roman"/>
          <w:i/>
          <w:iCs/>
          <w:sz w:val="28"/>
          <w:szCs w:val="28"/>
          <w:u w:val="single"/>
        </w:rPr>
        <w:t>Кореновский район, ст. Платнировская, ул. Зимняя,45</w:t>
      </w:r>
      <w:r>
        <w:rPr>
          <w:rFonts w:eastAsia="Tahoma" w:ascii="Times New Roman" w:hAnsi="Times New Roman"/>
          <w:i/>
          <w:iCs/>
          <w:sz w:val="28"/>
          <w:szCs w:val="28"/>
        </w:rPr>
        <w:t>______________________</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 xml:space="preserve">сроком согласно раздела ПОС на период       </w:t>
      </w:r>
      <w:r>
        <w:rPr>
          <w:rFonts w:cs="Times New Roman" w:ascii="Times New Roman" w:hAnsi="Times New Roman"/>
          <w:i/>
          <w:iCs/>
          <w:sz w:val="28"/>
          <w:szCs w:val="28"/>
          <w:u w:val="single"/>
        </w:rPr>
        <w:t xml:space="preserve">      двенадцать месяцев</w:t>
      </w:r>
      <w:r>
        <w:rPr>
          <w:rFonts w:cs="Times New Roman" w:ascii="Times New Roman" w:hAnsi="Times New Roman"/>
          <w:i/>
          <w:iCs/>
          <w:sz w:val="28"/>
          <w:szCs w:val="28"/>
        </w:rPr>
        <w:t>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Магазины</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Цель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color w:val="000000"/>
                <w:sz w:val="28"/>
                <w:szCs w:val="28"/>
              </w:rPr>
              <w:t>Для строительства магазина</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Собственность</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 xml:space="preserve">Приложение согласно ст.51. Градостроительного Кодекса Российской Федерации: </w:t>
      </w:r>
      <w:r>
        <w:rPr>
          <w:rFonts w:cs="Times New Roman" w:ascii="Times New Roman" w:hAnsi="Times New Roman"/>
          <w:sz w:val="28"/>
          <w:szCs w:val="28"/>
          <w:u w:val="single"/>
        </w:rPr>
        <w:t xml:space="preserve"> </w:t>
      </w:r>
      <w:r>
        <w:rPr>
          <w:rFonts w:cs="Times New Roman" w:ascii="Times New Roman" w:hAnsi="Times New Roman"/>
          <w:i/>
          <w:iCs/>
          <w:sz w:val="28"/>
          <w:szCs w:val="28"/>
          <w:u w:val="single"/>
        </w:rPr>
        <w:t>Копия паспорта,</w:t>
      </w:r>
      <w:r>
        <w:rPr>
          <w:rFonts w:cs="Times New Roman" w:ascii="Times New Roman" w:hAnsi="Times New Roman"/>
          <w:i/>
          <w:iCs/>
          <w:sz w:val="28"/>
          <w:szCs w:val="28"/>
        </w:rPr>
        <w:t>___________________________________________</w:t>
      </w:r>
    </w:p>
    <w:p>
      <w:pPr>
        <w:pStyle w:val="Normal"/>
        <w:ind w:right="-1"/>
        <w:jc w:val="both"/>
        <w:rPr>
          <w:rFonts w:ascii="Times New Roman" w:hAnsi="Times New Roman"/>
        </w:rPr>
      </w:pPr>
      <w:r>
        <w:rPr>
          <w:rFonts w:cs="Times New Roman" w:ascii="Times New Roman" w:hAnsi="Times New Roman"/>
          <w:i/>
          <w:iCs/>
          <w:sz w:val="24"/>
          <w:szCs w:val="24"/>
        </w:rPr>
        <w:t xml:space="preserve">                                      </w:t>
      </w:r>
      <w:r>
        <w:rPr>
          <w:rFonts w:cs="Times New Roman" w:ascii="Times New Roman" w:hAnsi="Times New Roman"/>
          <w:i/>
          <w:iCs/>
          <w:sz w:val="24"/>
          <w:szCs w:val="24"/>
        </w:rPr>
        <w:t>(наименование документов и количество листов)</w:t>
      </w:r>
    </w:p>
    <w:p>
      <w:pPr>
        <w:pStyle w:val="Normal"/>
        <w:spacing w:before="0" w:after="60"/>
        <w:ind w:right="-1"/>
        <w:jc w:val="both"/>
        <w:rPr>
          <w:rFonts w:ascii="Times New Roman" w:hAnsi="Times New Roman"/>
        </w:rPr>
      </w:pPr>
      <w:r>
        <w:rPr>
          <w:rFonts w:cs="Times New Roman" w:ascii="Times New Roman" w:hAnsi="Times New Roman"/>
          <w:i/>
          <w:iCs/>
          <w:sz w:val="28"/>
          <w:szCs w:val="28"/>
          <w:u w:val="single"/>
        </w:rPr>
        <w:t xml:space="preserve">выписка из ЕГРН на земельный участок, </w:t>
      </w:r>
      <w:r>
        <w:rPr>
          <w:rFonts w:cs="Times New Roman" w:ascii="Times New Roman" w:hAnsi="Times New Roman"/>
          <w:i/>
          <w:iCs/>
          <w:sz w:val="28"/>
          <w:szCs w:val="28"/>
        </w:rPr>
        <w:t>_________________________________</w:t>
      </w:r>
    </w:p>
    <w:p>
      <w:pPr>
        <w:pStyle w:val="Normal"/>
        <w:spacing w:before="0" w:after="60"/>
        <w:ind w:right="-1"/>
        <w:jc w:val="both"/>
        <w:rPr>
          <w:rFonts w:ascii="Times New Roman" w:hAnsi="Times New Roman"/>
        </w:rPr>
      </w:pPr>
      <w:r>
        <w:rPr>
          <w:rFonts w:cs="Times New Roman" w:ascii="Times New Roman" w:hAnsi="Times New Roman"/>
          <w:i/>
          <w:iCs/>
          <w:sz w:val="28"/>
          <w:szCs w:val="28"/>
          <w:u w:val="single"/>
        </w:rPr>
        <w:t>градостроительный план земельного участка и т.д.</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4</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от______________________________________</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ЗАЯВЛЕНИЕ</w:t>
      </w:r>
      <w:r>
        <w:rPr>
          <w:rFonts w:cs="Times New Roman" w:ascii="Times New Roman" w:hAnsi="Times New Roman"/>
          <w:sz w:val="28"/>
          <w:szCs w:val="28"/>
        </w:rPr>
        <w:br/>
      </w:r>
      <w:bookmarkStart w:id="80" w:name="_GoBack_Копия_1_Копия_1"/>
      <w:r>
        <w:rPr>
          <w:rFonts w:cs="Times New Roman" w:ascii="Times New Roman" w:hAnsi="Times New Roman"/>
          <w:b/>
          <w:sz w:val="28"/>
          <w:szCs w:val="28"/>
        </w:rPr>
        <w:t xml:space="preserve">о предоставлении муниципальной услуги </w:t>
      </w:r>
      <w:bookmarkEnd w:id="80"/>
      <w:r>
        <w:rPr>
          <w:rStyle w:val="Style21"/>
          <w:rFonts w:cs="Times New Roman" w:ascii="Times New Roman" w:hAnsi="Times New Roman"/>
          <w:bCs/>
          <w:color w:val="000000"/>
          <w:sz w:val="28"/>
          <w:szCs w:val="28"/>
          <w:lang w:eastAsia="ru-RU"/>
        </w:rPr>
        <w:t>о внесении изменений в разрешение на строительство</w:t>
      </w:r>
      <w:r>
        <w:rPr>
          <w:rFonts w:cs="Times New Roman" w:ascii="Times New Roman" w:hAnsi="Times New Roman"/>
          <w:b/>
          <w:color w:val="000000"/>
          <w:sz w:val="28"/>
          <w:szCs w:val="28"/>
        </w:rPr>
        <w:t xml:space="preserve">  </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eastAsia="Tahoma" w:cs="Times New Roman" w:ascii="Times New Roman" w:hAnsi="Times New Roman"/>
          <w:sz w:val="28"/>
          <w:szCs w:val="28"/>
        </w:rPr>
        <w:t>Прошу внести изменения в разрешение на строительство ____________________________________________________________________</w:t>
      </w:r>
    </w:p>
    <w:p>
      <w:pPr>
        <w:pStyle w:val="Normal"/>
        <w:widowControl w:val="false"/>
        <w:rPr>
          <w:rFonts w:ascii="Times New Roman" w:hAnsi="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ind w:right="-1"/>
        <w:jc w:val="both"/>
        <w:rPr>
          <w:rFonts w:ascii="Times New Roman" w:hAnsi="Times New Roman"/>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от ____________________ №</w:t>
      </w:r>
      <w:r>
        <w:rPr>
          <w:rFonts w:eastAsia="Tahoma" w:ascii="Times New Roman" w:hAnsi="Times New Roman"/>
          <w:sz w:val="28"/>
          <w:szCs w:val="28"/>
        </w:rPr>
        <w:t>_________________________ в  связи с___________________________________________________________________                                                          ____________________________________________________________________</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расположенном на земельном участке по адресу:</w:t>
      </w:r>
    </w:p>
    <w:p>
      <w:pPr>
        <w:pStyle w:val="Normal"/>
        <w:widowControl w:val="false"/>
        <w:rPr>
          <w:rFonts w:ascii="Times New Roman" w:hAnsi="Times New Roman"/>
        </w:rPr>
      </w:pPr>
      <w:r>
        <w:rPr>
          <w:rFonts w:eastAsia="Tahoma" w:ascii="Times New Roman" w:hAnsi="Times New Roman"/>
          <w:sz w:val="28"/>
          <w:szCs w:val="28"/>
        </w:rPr>
        <w:t>____________________________________________________________________</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сроком согласно раздела ПОС на период__________________________________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Категория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Площадь: _____________________________________________________</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10007" w:type="dxa"/>
            <w:gridSpan w:val="2"/>
            <w:tcBorders/>
            <w:vAlign w:val="center"/>
          </w:tcPr>
          <w:p>
            <w:pPr>
              <w:pStyle w:val="Normal"/>
              <w:ind w:right="-1"/>
              <w:rPr>
                <w:rFonts w:ascii="Times New Roman" w:hAnsi="Times New Roman"/>
              </w:rPr>
            </w:pPr>
            <w:r>
              <w:rPr>
                <w:rFonts w:ascii="Times New Roman" w:hAnsi="Times New Roman"/>
              </w:rPr>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right="-1"/>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документов и количество листов)</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ascii="Times New Roman" w:hAnsi="Times New Roman"/>
          <w:sz w:val="28"/>
          <w:szCs w:val="28"/>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5</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Главе</w:t>
      </w: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spacing w:before="0" w:after="120"/>
        <w:ind w:left="3969" w:right="-1"/>
        <w:rPr>
          <w:rFonts w:ascii="Times New Roman" w:hAnsi="Times New Roman"/>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ЗАЯВЛЕНИЕ</w:t>
      </w:r>
      <w:r>
        <w:rPr>
          <w:rFonts w:cs="Times New Roman" w:ascii="Times New Roman" w:hAnsi="Times New Roman"/>
          <w:sz w:val="28"/>
          <w:szCs w:val="28"/>
        </w:rPr>
        <w:br/>
      </w:r>
      <w:bookmarkStart w:id="81" w:name="_GoBack_Копия_1_Копия_1_Копия_1"/>
      <w:r>
        <w:rPr>
          <w:rFonts w:cs="Times New Roman" w:ascii="Times New Roman" w:hAnsi="Times New Roman"/>
          <w:b/>
          <w:sz w:val="28"/>
          <w:szCs w:val="28"/>
        </w:rPr>
        <w:t xml:space="preserve">о предоставлении муниципальной услуги </w:t>
      </w:r>
      <w:bookmarkEnd w:id="81"/>
      <w:r>
        <w:rPr>
          <w:rStyle w:val="Style21"/>
          <w:rFonts w:cs="Times New Roman" w:ascii="Times New Roman" w:hAnsi="Times New Roman"/>
          <w:bCs/>
          <w:color w:val="000000"/>
          <w:sz w:val="28"/>
          <w:szCs w:val="28"/>
          <w:lang w:eastAsia="ru-RU"/>
        </w:rPr>
        <w:t>о внесении изменений в разрешение на строительство</w:t>
      </w:r>
      <w:r>
        <w:rPr>
          <w:rFonts w:cs="Times New Roman" w:ascii="Times New Roman" w:hAnsi="Times New Roman"/>
          <w:b/>
          <w:color w:val="000000"/>
          <w:sz w:val="28"/>
          <w:szCs w:val="28"/>
        </w:rPr>
        <w:t xml:space="preserve">  </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eastAsia="Tahoma" w:cs="Times New Roman" w:ascii="Times New Roman" w:hAnsi="Times New Roman"/>
          <w:sz w:val="28"/>
          <w:szCs w:val="28"/>
        </w:rPr>
        <w:t>Прошу внести изменения в разрешение на строительство _________________________</w:t>
      </w:r>
      <w:r>
        <w:rPr>
          <w:rFonts w:eastAsia="Tahoma" w:cs="Times New Roman" w:ascii="Times New Roman" w:hAnsi="Times New Roman"/>
          <w:i/>
          <w:iCs/>
          <w:sz w:val="28"/>
          <w:szCs w:val="28"/>
          <w:u w:val="single"/>
        </w:rPr>
        <w:t>Магазин</w:t>
      </w:r>
      <w:r>
        <w:rPr>
          <w:rFonts w:eastAsia="Tahoma" w:cs="Times New Roman" w:ascii="Times New Roman" w:hAnsi="Times New Roman"/>
          <w:sz w:val="28"/>
          <w:szCs w:val="28"/>
        </w:rPr>
        <w:t>____________________________________</w:t>
      </w:r>
    </w:p>
    <w:p>
      <w:pPr>
        <w:pStyle w:val="Normal"/>
        <w:widowControl w:val="false"/>
        <w:rPr>
          <w:rFonts w:ascii="Times New Roman" w:hAnsi="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ind w:right="-1"/>
        <w:jc w:val="both"/>
        <w:rPr>
          <w:rFonts w:ascii="Times New Roman" w:hAnsi="Times New Roman"/>
        </w:rPr>
      </w:pPr>
      <w:r>
        <w:rPr>
          <w:rFonts w:eastAsia="Tahoma" w:cs="Times New Roman" w:ascii="Times New Roman" w:hAnsi="Times New Roman"/>
          <w:sz w:val="28"/>
          <w:szCs w:val="28"/>
        </w:rPr>
        <w:t xml:space="preserve"> </w:t>
      </w:r>
      <w:r>
        <w:rPr>
          <w:rFonts w:eastAsia="Tahoma" w:cs="Times New Roman" w:ascii="Times New Roman" w:hAnsi="Times New Roman"/>
          <w:sz w:val="28"/>
          <w:szCs w:val="28"/>
        </w:rPr>
        <w:t xml:space="preserve">от </w:t>
      </w:r>
      <w:r>
        <w:rPr>
          <w:rFonts w:eastAsia="Tahoma" w:cs="Times New Roman" w:ascii="Times New Roman" w:hAnsi="Times New Roman"/>
          <w:i/>
          <w:iCs/>
          <w:sz w:val="28"/>
          <w:szCs w:val="28"/>
          <w:u w:val="single"/>
        </w:rPr>
        <w:t>22.08.2021 года</w:t>
      </w:r>
      <w:r>
        <w:rPr>
          <w:rFonts w:eastAsia="Tahoma" w:cs="Times New Roman" w:ascii="Times New Roman" w:hAnsi="Times New Roman"/>
          <w:sz w:val="28"/>
          <w:szCs w:val="28"/>
        </w:rPr>
        <w:t xml:space="preserve"> №</w:t>
      </w:r>
      <w:r>
        <w:rPr>
          <w:rFonts w:eastAsia="Tahoma" w:cs="Times New Roman" w:ascii="Times New Roman" w:hAnsi="Times New Roman"/>
          <w:i/>
          <w:iCs/>
          <w:sz w:val="28"/>
          <w:szCs w:val="28"/>
        </w:rPr>
        <w:t xml:space="preserve"> </w:t>
      </w:r>
      <w:r>
        <w:rPr>
          <w:rFonts w:eastAsia="Tahoma" w:cs="Times New Roman" w:ascii="Times New Roman" w:hAnsi="Times New Roman"/>
          <w:i/>
          <w:iCs/>
          <w:sz w:val="28"/>
          <w:szCs w:val="28"/>
          <w:u w:val="single"/>
        </w:rPr>
        <w:t>181</w:t>
      </w:r>
      <w:r>
        <w:rPr>
          <w:rFonts w:eastAsia="Tahoma" w:ascii="Times New Roman" w:hAnsi="Times New Roman"/>
          <w:i/>
          <w:iCs/>
          <w:sz w:val="28"/>
          <w:szCs w:val="28"/>
        </w:rPr>
        <w:t xml:space="preserve"> </w:t>
      </w:r>
      <w:r>
        <w:rPr>
          <w:rFonts w:eastAsia="Tahoma" w:ascii="Times New Roman" w:hAnsi="Times New Roman"/>
          <w:sz w:val="28"/>
          <w:szCs w:val="28"/>
        </w:rPr>
        <w:t xml:space="preserve">в  связи </w:t>
      </w:r>
      <w:r>
        <w:rPr>
          <w:rFonts w:eastAsia="Tahoma" w:ascii="Times New Roman" w:hAnsi="Times New Roman"/>
          <w:i/>
          <w:iCs/>
          <w:sz w:val="28"/>
          <w:szCs w:val="28"/>
          <w:u w:val="single"/>
        </w:rPr>
        <w:t>с изменениями параметров</w:t>
      </w:r>
      <w:r>
        <w:rPr>
          <w:rFonts w:eastAsia="Tahoma" w:ascii="Times New Roman" w:hAnsi="Times New Roman"/>
          <w:sz w:val="28"/>
          <w:szCs w:val="28"/>
        </w:rPr>
        <w:t xml:space="preserve">                                                          ____________________________________________________________________</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расположенном на земельном участке по адресу:</w:t>
      </w:r>
    </w:p>
    <w:p>
      <w:pPr>
        <w:pStyle w:val="Normal"/>
        <w:widowControl w:val="false"/>
        <w:rPr>
          <w:rFonts w:ascii="Times New Roman" w:hAnsi="Times New Roman"/>
        </w:rPr>
      </w:pPr>
      <w:r>
        <w:rPr>
          <w:rFonts w:eastAsia="Tahoma" w:ascii="Times New Roman" w:hAnsi="Times New Roman"/>
          <w:i/>
          <w:iCs/>
          <w:sz w:val="28"/>
          <w:szCs w:val="28"/>
          <w:u w:val="single"/>
        </w:rPr>
        <w:t>Кореновский район, ст. Платнировская, ул. Зимняя, 45</w:t>
        <w:tab/>
        <w:tab/>
        <w:tab/>
        <w:t xml:space="preserve">               </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сроком согласно раздела ПОС на период__________________________________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Магазины</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Категория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Для строительства магазина</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Собственность</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right="-1"/>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документов и количество листов)</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ascii="Times New Roman" w:hAnsi="Times New Roman"/>
          <w:sz w:val="28"/>
          <w:szCs w:val="28"/>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6</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уведомления)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от______________________________________</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Уведомление</w:t>
      </w:r>
      <w:r>
        <w:rPr>
          <w:rFonts w:cs="Times New Roman" w:ascii="Times New Roman" w:hAnsi="Times New Roman"/>
          <w:sz w:val="28"/>
          <w:szCs w:val="28"/>
        </w:rPr>
        <w:br/>
      </w:r>
      <w:r>
        <w:rPr>
          <w:rStyle w:val="Style21"/>
          <w:rFonts w:cs="Times New Roman" w:ascii="Times New Roman" w:hAnsi="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cs="Times New Roman" w:ascii="Times New Roman" w:hAnsi="Times New Roman"/>
          <w:b/>
          <w:color w:val="000000"/>
          <w:sz w:val="28"/>
          <w:szCs w:val="28"/>
        </w:rPr>
        <w:t xml:space="preserve"> </w:t>
      </w:r>
      <w:r>
        <w:rPr>
          <w:rStyle w:val="Style21"/>
          <w:rFonts w:cs="Times New Roman" w:ascii="Times New Roman" w:hAnsi="Times New Roman"/>
          <w:bCs/>
          <w:color w:val="000000"/>
          <w:sz w:val="28"/>
          <w:szCs w:val="28"/>
          <w:lang w:eastAsia="ru-RU"/>
        </w:rPr>
        <w:t>в целях внесения изменений в разрешение на строительство</w:t>
      </w:r>
      <w:r>
        <w:rPr>
          <w:rFonts w:cs="Times New Roman" w:ascii="Times New Roman" w:hAnsi="Times New Roman"/>
          <w:b/>
          <w:color w:val="000000"/>
          <w:sz w:val="28"/>
          <w:szCs w:val="28"/>
        </w:rPr>
        <w:t xml:space="preserve"> </w:t>
      </w:r>
    </w:p>
    <w:p>
      <w:pPr>
        <w:pStyle w:val="Normal"/>
        <w:ind w:right="-1"/>
        <w:jc w:val="both"/>
        <w:rPr>
          <w:rFonts w:ascii="Times New Roman" w:hAnsi="Times New Roman"/>
        </w:rPr>
      </w:pPr>
      <w:r>
        <w:rPr>
          <w:rFonts w:eastAsia="Tahoma" w:cs="Times New Roman" w:ascii="Times New Roman" w:hAnsi="Times New Roman"/>
          <w:sz w:val="28"/>
          <w:szCs w:val="28"/>
        </w:rPr>
        <w:t>Прошу внести изменения в разрешение на строительство ____________________________________________________________________</w:t>
      </w:r>
    </w:p>
    <w:p>
      <w:pPr>
        <w:pStyle w:val="Normal"/>
        <w:widowControl w:val="false"/>
        <w:rPr>
          <w:rFonts w:ascii="Times New Roman" w:hAnsi="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ind w:right="-1"/>
        <w:jc w:val="both"/>
        <w:rPr>
          <w:rFonts w:ascii="Times New Roman" w:hAnsi="Times New Roman"/>
        </w:rPr>
      </w:pPr>
      <w:r>
        <w:rPr>
          <w:rFonts w:eastAsia="Tahoma" w:cs="Times New Roman" w:ascii="Times New Roman" w:hAnsi="Times New Roman"/>
          <w:sz w:val="28"/>
          <w:szCs w:val="28"/>
        </w:rPr>
        <w:t xml:space="preserve">от _______________________________ № </w:t>
      </w:r>
      <w:r>
        <w:rPr>
          <w:rFonts w:eastAsia="Tahoma" w:ascii="Times New Roman" w:hAnsi="Times New Roman"/>
          <w:sz w:val="28"/>
          <w:szCs w:val="28"/>
        </w:rPr>
        <w:t>__________________________в  связи с___________________________________________________________________                                                          ____________________________________________________________________</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расположенном на земельном участке по адресу:</w:t>
      </w:r>
    </w:p>
    <w:p>
      <w:pPr>
        <w:pStyle w:val="Normal"/>
        <w:widowControl w:val="false"/>
        <w:rPr>
          <w:rFonts w:ascii="Times New Roman" w:hAnsi="Times New Roman"/>
        </w:rPr>
      </w:pPr>
      <w:r>
        <w:rPr>
          <w:rFonts w:eastAsia="Tahoma" w:ascii="Times New Roman" w:hAnsi="Times New Roman"/>
          <w:sz w:val="28"/>
          <w:szCs w:val="28"/>
        </w:rPr>
        <w:t>____________________________________________________________________</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r>
        <w:rPr>
          <w:rFonts w:cs="Times New Roman" w:ascii="Times New Roman" w:hAnsi="Times New Roman"/>
          <w:sz w:val="28"/>
          <w:szCs w:val="28"/>
        </w:rPr>
        <w:t xml:space="preserve"> </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сроком согласно раздела ПОС на период__________________________________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Категория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sz w:val="28"/>
                <w:szCs w:val="28"/>
              </w:rPr>
              <w:t>____________________________</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Площадь: _____________________________________________________</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right="-1"/>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документов и количество листов)</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ascii="Times New Roman" w:hAnsi="Times New Roman"/>
          <w:sz w:val="28"/>
          <w:szCs w:val="28"/>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7</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заполнения уведомления)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Главе</w:t>
      </w: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spacing w:before="0" w:after="120"/>
        <w:ind w:left="3969" w:right="-1"/>
        <w:rPr>
          <w:rFonts w:ascii="Times New Roman" w:hAnsi="Times New Roman"/>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Уведомление</w:t>
      </w:r>
      <w:r>
        <w:rPr>
          <w:rFonts w:cs="Times New Roman" w:ascii="Times New Roman" w:hAnsi="Times New Roman"/>
          <w:sz w:val="28"/>
          <w:szCs w:val="28"/>
        </w:rPr>
        <w:br/>
      </w:r>
      <w:r>
        <w:rPr>
          <w:rStyle w:val="Style21"/>
          <w:rFonts w:cs="Times New Roman" w:ascii="Times New Roman" w:hAnsi="Times New Roman"/>
          <w:bCs/>
          <w:color w:val="000000"/>
          <w:sz w:val="28"/>
          <w:szCs w:val="28"/>
          <w:lang w:eastAsia="ru-RU"/>
        </w:rPr>
        <w:t>о переходе прав на земельный участок, или об образовании земельного участка путем объединения или раздела</w:t>
      </w:r>
      <w:r>
        <w:rPr>
          <w:rFonts w:cs="Times New Roman" w:ascii="Times New Roman" w:hAnsi="Times New Roman"/>
          <w:b/>
          <w:color w:val="000000"/>
          <w:sz w:val="28"/>
          <w:szCs w:val="28"/>
        </w:rPr>
        <w:t xml:space="preserve"> </w:t>
      </w:r>
      <w:r>
        <w:rPr>
          <w:rStyle w:val="Style21"/>
          <w:rFonts w:cs="Times New Roman" w:ascii="Times New Roman" w:hAnsi="Times New Roman"/>
          <w:bCs/>
          <w:color w:val="000000"/>
          <w:sz w:val="28"/>
          <w:szCs w:val="28"/>
          <w:lang w:eastAsia="ru-RU"/>
        </w:rPr>
        <w:t>в целях внесения изменений в разрешение на строительство</w:t>
      </w:r>
      <w:r>
        <w:rPr>
          <w:rFonts w:cs="Times New Roman" w:ascii="Times New Roman" w:hAnsi="Times New Roman"/>
          <w:b/>
          <w:color w:val="000000"/>
          <w:sz w:val="28"/>
          <w:szCs w:val="28"/>
        </w:rPr>
        <w:t xml:space="preserve"> </w:t>
      </w:r>
    </w:p>
    <w:p>
      <w:pPr>
        <w:pStyle w:val="Normal"/>
        <w:ind w:right="-1"/>
        <w:jc w:val="both"/>
        <w:rPr>
          <w:rFonts w:ascii="Times New Roman" w:hAnsi="Times New Roman"/>
        </w:rPr>
      </w:pPr>
      <w:r>
        <w:rPr>
          <w:rFonts w:eastAsia="Tahoma" w:cs="Times New Roman" w:ascii="Times New Roman" w:hAnsi="Times New Roman"/>
          <w:sz w:val="28"/>
          <w:szCs w:val="28"/>
        </w:rPr>
        <w:t>Прошу внести изменения в разрешение на строительство _____________________</w:t>
      </w:r>
      <w:r>
        <w:rPr>
          <w:rFonts w:eastAsia="Tahoma" w:cs="Times New Roman" w:ascii="Times New Roman" w:hAnsi="Times New Roman"/>
          <w:i/>
          <w:iCs/>
          <w:sz w:val="28"/>
          <w:szCs w:val="28"/>
          <w:u w:val="single"/>
        </w:rPr>
        <w:t>Мегазин</w:t>
      </w:r>
      <w:r>
        <w:rPr>
          <w:rFonts w:eastAsia="Tahoma" w:cs="Times New Roman" w:ascii="Times New Roman" w:hAnsi="Times New Roman"/>
          <w:sz w:val="28"/>
          <w:szCs w:val="28"/>
        </w:rPr>
        <w:t>____________________________________</w:t>
      </w:r>
    </w:p>
    <w:p>
      <w:pPr>
        <w:pStyle w:val="Normal"/>
        <w:widowControl w:val="false"/>
        <w:rPr>
          <w:rFonts w:ascii="Times New Roman" w:hAnsi="Times New Roman"/>
        </w:rPr>
      </w:pPr>
      <w:r>
        <w:rPr>
          <w:rFonts w:eastAsia="Tahoma" w:cs="Times New Roman" w:ascii="Times New Roman" w:hAnsi="Times New Roman"/>
        </w:rPr>
        <w:t xml:space="preserve">                                                 </w:t>
      </w:r>
      <w:r>
        <w:rPr>
          <w:rFonts w:eastAsia="Tahoma" w:cs="Times New Roman" w:ascii="Times New Roman" w:hAnsi="Times New Roman"/>
        </w:rPr>
        <w:t>(наименование объекта капитального строительства)</w:t>
      </w:r>
    </w:p>
    <w:p>
      <w:pPr>
        <w:pStyle w:val="Normal"/>
        <w:ind w:right="-1"/>
        <w:jc w:val="both"/>
        <w:rPr>
          <w:rFonts w:ascii="Times New Roman" w:hAnsi="Times New Roman"/>
        </w:rPr>
      </w:pPr>
      <w:r>
        <w:rPr>
          <w:rFonts w:eastAsia="Tahoma" w:cs="Times New Roman" w:ascii="Times New Roman" w:hAnsi="Times New Roman"/>
          <w:i/>
          <w:iCs/>
          <w:sz w:val="28"/>
          <w:szCs w:val="28"/>
          <w:u w:val="single"/>
        </w:rPr>
        <w:t>от     28.01.2020 года      № 150</w:t>
      </w:r>
      <w:r>
        <w:rPr>
          <w:rFonts w:eastAsia="Tahoma" w:cs="Times New Roman" w:ascii="Times New Roman" w:hAnsi="Times New Roman"/>
          <w:i/>
          <w:iCs/>
          <w:sz w:val="28"/>
          <w:szCs w:val="28"/>
        </w:rPr>
        <w:t>__________________________________________</w:t>
      </w:r>
    </w:p>
    <w:p>
      <w:pPr>
        <w:pStyle w:val="Normal"/>
        <w:ind w:right="-1"/>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Normal"/>
        <w:ind w:right="-1"/>
        <w:jc w:val="both"/>
        <w:rPr>
          <w:rFonts w:ascii="Times New Roman" w:hAnsi="Times New Roman"/>
        </w:rPr>
      </w:pPr>
      <w:r>
        <w:rPr>
          <w:rFonts w:eastAsia="Tahoma" w:ascii="Times New Roman" w:hAnsi="Times New Roman"/>
          <w:i/>
          <w:iCs/>
          <w:sz w:val="28"/>
          <w:szCs w:val="28"/>
          <w:u w:val="single"/>
        </w:rPr>
        <w:t>в связи с переходом прав на земельный участок</w:t>
      </w:r>
      <w:r>
        <w:rPr>
          <w:rFonts w:eastAsia="Tahoma" w:ascii="Times New Roman" w:hAnsi="Times New Roman"/>
          <w:sz w:val="28"/>
          <w:szCs w:val="28"/>
        </w:rPr>
        <w:t xml:space="preserve">                                                     </w:t>
      </w:r>
    </w:p>
    <w:p>
      <w:pPr>
        <w:pStyle w:val="Normal"/>
        <w:widowControl w:val="false"/>
        <w:rPr>
          <w:rFonts w:ascii="Times New Roman" w:hAnsi="Times New Roman" w:eastAsia="Tahoma" w:cs="Times New Roman"/>
        </w:rPr>
      </w:pPr>
      <w:r>
        <w:rPr>
          <w:rFonts w:eastAsia="Tahoma" w:cs="Times New Roman" w:ascii="Times New Roman" w:hAnsi="Times New Roman"/>
        </w:rPr>
      </w:r>
    </w:p>
    <w:p>
      <w:pPr>
        <w:pStyle w:val="Normal"/>
        <w:widowControl w:val="false"/>
        <w:rPr>
          <w:rFonts w:ascii="Times New Roman" w:hAnsi="Times New Roman"/>
        </w:rPr>
      </w:pPr>
      <w:r>
        <w:rPr>
          <w:rFonts w:eastAsia="Tahoma" w:ascii="Times New Roman" w:hAnsi="Times New Roman"/>
          <w:sz w:val="28"/>
          <w:szCs w:val="28"/>
        </w:rPr>
        <w:t>расположенном на земельном участке по адресу:</w:t>
      </w:r>
    </w:p>
    <w:p>
      <w:pPr>
        <w:pStyle w:val="Normal"/>
        <w:widowControl w:val="false"/>
        <w:rPr>
          <w:rFonts w:ascii="Times New Roman" w:hAnsi="Times New Roman"/>
        </w:rPr>
      </w:pPr>
      <w:r>
        <w:rPr>
          <w:rFonts w:eastAsia="Tahoma" w:ascii="Times New Roman" w:hAnsi="Times New Roman"/>
          <w:i/>
          <w:iCs/>
          <w:sz w:val="28"/>
          <w:szCs w:val="28"/>
          <w:u w:val="single"/>
        </w:rPr>
        <w:t>Кореновский район, ст.Платнировская, ул. Зимняя,45</w:t>
      </w:r>
    </w:p>
    <w:p>
      <w:pPr>
        <w:pStyle w:val="Normal"/>
        <w:widowControl w:val="false"/>
        <w:rPr>
          <w:rFonts w:ascii="Times New Roman" w:hAnsi="Times New Roman"/>
        </w:rPr>
      </w:pPr>
      <w:r>
        <w:rPr>
          <w:rFonts w:ascii="Times New Roman" w:hAnsi="Times New Roman"/>
          <w:sz w:val="28"/>
          <w:szCs w:val="28"/>
        </w:rPr>
        <w:t xml:space="preserve">                                  </w:t>
      </w:r>
      <w:r>
        <w:rPr>
          <w:rFonts w:eastAsia="Tahoma" w:ascii="Times New Roman" w:hAnsi="Times New Roman"/>
          <w:sz w:val="28"/>
          <w:szCs w:val="28"/>
        </w:rPr>
        <w:t>(</w:t>
      </w:r>
      <w:r>
        <w:rPr>
          <w:rFonts w:eastAsia="Tahoma" w:ascii="Times New Roman" w:hAnsi="Times New Roman"/>
        </w:rPr>
        <w:t>населенный пункт, улица, номер</w:t>
      </w:r>
      <w:r>
        <w:rPr>
          <w:rFonts w:eastAsia="Tahoma" w:ascii="Times New Roman" w:hAnsi="Times New Roman"/>
          <w:sz w:val="28"/>
          <w:szCs w:val="28"/>
        </w:rPr>
        <w:t>)</w:t>
      </w:r>
    </w:p>
    <w:p>
      <w:pPr>
        <w:pStyle w:val="Normal"/>
        <w:ind w:right="-1"/>
        <w:rPr>
          <w:rFonts w:ascii="Times New Roman" w:hAnsi="Times New Roman"/>
        </w:rPr>
      </w:pPr>
      <w:r>
        <w:rPr>
          <w:rFonts w:eastAsia="Tahoma" w:cs="Times New Roman" w:ascii="Times New Roman" w:hAnsi="Times New Roman"/>
          <w:sz w:val="28"/>
          <w:szCs w:val="28"/>
        </w:rPr>
        <w:t>____________________________________________________________________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сроком согласно раздела ПОС на период__________________________________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(прописью — лет, месяцев)</w:t>
      </w:r>
    </w:p>
    <w:p>
      <w:pPr>
        <w:pStyle w:val="Normal"/>
        <w:ind w:right="-1"/>
        <w:rPr>
          <w:rFonts w:ascii="Times New Roman" w:hAnsi="Times New Roman"/>
        </w:rPr>
      </w:pPr>
      <w:r>
        <w:rPr>
          <w:rFonts w:cs="Times New Roman" w:ascii="Times New Roman" w:hAnsi="Times New Roman"/>
          <w:sz w:val="28"/>
          <w:szCs w:val="28"/>
        </w:rPr>
        <w:t>проектная документация на строительство объекта разработана:______________</w:t>
      </w:r>
    </w:p>
    <w:p>
      <w:pPr>
        <w:pStyle w:val="Normal"/>
        <w:ind w:right="-1"/>
        <w:rPr>
          <w:rFonts w:ascii="Times New Roman" w:hAnsi="Times New Roman"/>
        </w:rPr>
      </w:pPr>
      <w:r>
        <w:rPr>
          <w:rFonts w:cs="Times New Roman" w:ascii="Times New Roman" w:hAnsi="Times New Roman"/>
          <w:sz w:val="28"/>
          <w:szCs w:val="28"/>
        </w:rPr>
        <w:t>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(указать проектировщика и дату разработки проектной документации)</w:t>
      </w:r>
    </w:p>
    <w:p>
      <w:pPr>
        <w:pStyle w:val="Normal"/>
        <w:ind w:right="-1"/>
        <w:rPr>
          <w:rFonts w:ascii="Times New Roman" w:hAnsi="Times New Roman"/>
        </w:rPr>
      </w:pPr>
      <w:r>
        <w:rPr>
          <w:rFonts w:cs="Times New Roman" w:ascii="Times New Roman" w:hAnsi="Times New Roman"/>
          <w:sz w:val="28"/>
          <w:szCs w:val="28"/>
        </w:rPr>
        <w:t>кадастровым номер земельного участка:___________________________________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tbl>
      <w:tblPr>
        <w:tblW w:w="10155" w:type="dxa"/>
        <w:jc w:val="left"/>
        <w:tblInd w:w="-233" w:type="dxa"/>
        <w:tblLayout w:type="fixed"/>
        <w:tblCellMar>
          <w:top w:w="0" w:type="dxa"/>
          <w:left w:w="28" w:type="dxa"/>
          <w:bottom w:w="0" w:type="dxa"/>
          <w:right w:w="28" w:type="dxa"/>
        </w:tblCellMar>
        <w:tblLook w:firstRow="1" w:noVBand="1" w:lastRow="0" w:firstColumn="1" w:lastColumn="0" w:noHBand="0" w:val="04a0"/>
      </w:tblPr>
      <w:tblGrid>
        <w:gridCol w:w="5909"/>
        <w:gridCol w:w="4098"/>
        <w:gridCol w:w="148"/>
      </w:tblGrid>
      <w:tr>
        <w:trPr>
          <w:trHeight w:val="47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Вид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Магазин</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45"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Категория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Для строительства магазина</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5909" w:type="dxa"/>
            <w:tcBorders/>
            <w:vAlign w:val="bottom"/>
          </w:tcPr>
          <w:p>
            <w:pPr>
              <w:pStyle w:val="Normal"/>
              <w:ind w:firstLine="567" w:right="-1"/>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098" w:type="dxa"/>
            <w:tcBorders/>
            <w:vAlign w:val="bottom"/>
          </w:tcPr>
          <w:p>
            <w:pPr>
              <w:pStyle w:val="Normal"/>
              <w:ind w:right="-1"/>
              <w:rPr>
                <w:rFonts w:ascii="Times New Roman" w:hAnsi="Times New Roman"/>
              </w:rPr>
            </w:pPr>
            <w:r>
              <w:rPr>
                <w:rFonts w:cs="Times New Roman" w:ascii="Times New Roman" w:hAnsi="Times New Roman"/>
                <w:i/>
                <w:iCs/>
                <w:sz w:val="28"/>
                <w:szCs w:val="28"/>
              </w:rPr>
              <w:t>Собственность</w:t>
            </w:r>
          </w:p>
        </w:tc>
        <w:tc>
          <w:tcPr>
            <w:tcW w:w="148" w:type="dxa"/>
            <w:tcBorders/>
            <w:vAlign w:val="bottom"/>
          </w:tcPr>
          <w:p>
            <w:pPr>
              <w:pStyle w:val="Normal"/>
              <w:ind w:firstLine="567" w:right="-1"/>
              <w:rPr>
                <w:rFonts w:ascii="Times New Roman" w:hAnsi="Times New Roman"/>
              </w:rPr>
            </w:pPr>
            <w:r>
              <w:rPr>
                <w:rFonts w:cs="Times New Roman" w:ascii="Times New Roman" w:hAnsi="Times New Roman"/>
                <w:sz w:val="28"/>
                <w:szCs w:val="28"/>
              </w:rPr>
              <w:t>.</w:t>
            </w:r>
          </w:p>
        </w:tc>
      </w:tr>
      <w:tr>
        <w:trPr>
          <w:trHeight w:val="353" w:hRule="atLeast"/>
        </w:trPr>
        <w:tc>
          <w:tcPr>
            <w:tcW w:w="10007" w:type="dxa"/>
            <w:gridSpan w:val="2"/>
            <w:tcBorders/>
            <w:vAlign w:val="bottom"/>
          </w:tcPr>
          <w:p>
            <w:pPr>
              <w:pStyle w:val="Normal"/>
              <w:ind w:firstLine="539" w:right="-1"/>
              <w:rPr>
                <w:rFonts w:ascii="Times New Roman" w:hAnsi="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148" w:type="dxa"/>
            <w:tcBorders/>
            <w:vAlign w:val="bottom"/>
          </w:tcPr>
          <w:p>
            <w:pPr>
              <w:pStyle w:val="Normal"/>
              <w:ind w:firstLine="567" w:right="-1"/>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60"/>
        <w:ind w:firstLine="567" w:right="-1"/>
        <w:jc w:val="both"/>
        <w:rPr>
          <w:rFonts w:ascii="Times New Roman" w:hAnsi="Times New Roman"/>
        </w:rPr>
      </w:pPr>
      <w:r>
        <w:rPr>
          <w:rFonts w:cs="Times New Roman" w:ascii="Times New Roman" w:hAnsi="Times New Roman"/>
          <w:sz w:val="28"/>
          <w:szCs w:val="28"/>
        </w:rPr>
        <w:t>Приложение согласно ст.51. Градостроительного Кодекса Российской Федерации:__________________________________________________________</w:t>
      </w:r>
    </w:p>
    <w:p>
      <w:pPr>
        <w:pStyle w:val="Normal"/>
        <w:ind w:right="-1"/>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документов и количество листов)</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right="-1"/>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ind w:right="-1"/>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rPr>
          <w:rFonts w:ascii="Times New Roman" w:hAnsi="Times New Roman"/>
        </w:rPr>
      </w:pPr>
      <w:r>
        <w:rPr>
          <w:rFonts w:cs="Times New Roman" w:ascii="Times New Roman" w:hAnsi="Times New Roman"/>
          <w:sz w:val="24"/>
          <w:szCs w:val="24"/>
        </w:rPr>
        <w:tab/>
        <w:t>М.П. (при наличии)</w:t>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ascii="Times New Roman" w:hAnsi="Times New Roman"/>
          <w:sz w:val="28"/>
          <w:szCs w:val="28"/>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8</w:t>
      </w:r>
    </w:p>
    <w:p>
      <w:pPr>
        <w:pStyle w:val="Normal"/>
        <w:ind w:right="-1"/>
        <w:rPr>
          <w:rFonts w:ascii="Times New Roman" w:hAnsi="Times New Roman"/>
        </w:rPr>
      </w:pPr>
      <w:r>
        <w:rPr>
          <w:rFonts w:cs="Times New Roman" w:ascii="Times New Roman" w:hAnsi="Times New Roman"/>
          <w:sz w:val="28"/>
          <w:szCs w:val="28"/>
        </w:rPr>
        <w:t xml:space="preserve"> </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4"/>
          <w:szCs w:val="24"/>
          <w:shd w:fill="FFFFFF" w:val="clear"/>
        </w:rPr>
        <w:t>_____________________________________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от______________________________________</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center"/>
        <w:rPr>
          <w:rFonts w:ascii="Times New Roman" w:hAnsi="Times New Roman"/>
        </w:rPr>
      </w:pPr>
      <w:r>
        <w:rPr>
          <w:rFonts w:cs="Times New Roman" w:ascii="Times New Roman" w:hAnsi="Times New Roman"/>
          <w:b/>
          <w:sz w:val="28"/>
          <w:szCs w:val="28"/>
        </w:rPr>
        <w:t>ЗАЯВЛЕНИЕ</w:t>
      </w:r>
    </w:p>
    <w:p>
      <w:pPr>
        <w:pStyle w:val="Normal"/>
        <w:ind w:firstLine="709" w:right="-1"/>
        <w:jc w:val="center"/>
        <w:rPr>
          <w:rFonts w:ascii="Times New Roman" w:hAnsi="Times New Roman"/>
        </w:rPr>
      </w:pPr>
      <w:r>
        <w:rPr>
          <w:rFonts w:cs="Times New Roman" w:ascii="Times New Roman" w:hAnsi="Times New Roman"/>
          <w:b/>
          <w:sz w:val="28"/>
        </w:rPr>
        <w:t>об исправлении допущенных опечаток и (или) ошибок</w:t>
      </w:r>
    </w:p>
    <w:p>
      <w:pPr>
        <w:pStyle w:val="Normal"/>
        <w:ind w:firstLine="709" w:right="-1"/>
        <w:jc w:val="center"/>
        <w:rPr>
          <w:rFonts w:ascii="Times New Roman" w:hAnsi="Times New Roman"/>
        </w:rPr>
      </w:pPr>
      <w:r>
        <w:rPr>
          <w:rFonts w:cs="Times New Roman" w:ascii="Times New Roman" w:hAnsi="Times New Roman"/>
          <w:b/>
          <w:sz w:val="28"/>
        </w:rPr>
        <w:t xml:space="preserve">в </w:t>
      </w:r>
      <w:r>
        <w:rPr>
          <w:rFonts w:cs="Times New Roman" w:ascii="Times New Roman" w:hAnsi="Times New Roman"/>
          <w:b/>
          <w:color w:val="000000"/>
          <w:sz w:val="28"/>
          <w:szCs w:val="28"/>
        </w:rPr>
        <w:t xml:space="preserve"> разрешения на строительство объекта капитального строительства</w:t>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right="-1"/>
        <w:rPr>
          <w:rFonts w:ascii="Times New Roman" w:hAnsi="Times New Roman"/>
        </w:rPr>
      </w:pPr>
      <w:r>
        <w:rPr>
          <w:rFonts w:cs="Times New Roman" w:ascii="Times New Roman" w:hAnsi="Times New Roman"/>
          <w:sz w:val="28"/>
        </w:rPr>
        <w:t>Прошу исправить опечатку и (или) ошибку в: ________________________________________________________________________________________________________________________________________</w:t>
      </w:r>
      <w:r>
        <w:rPr>
          <w:rFonts w:cs="Times New Roman" w:ascii="Times New Roman" w:hAnsi="Times New Roman"/>
        </w:rPr>
        <w:t xml:space="preserve"> (указываются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rPr>
        <w:t>предоставления муниципальной услуги)</w:t>
      </w:r>
    </w:p>
    <w:p>
      <w:pPr>
        <w:pStyle w:val="Normal"/>
        <w:ind w:right="-1"/>
        <w:rPr>
          <w:rFonts w:ascii="Times New Roman" w:hAnsi="Times New Roman" w:cs="Times New Roman"/>
          <w:sz w:val="12"/>
        </w:rPr>
      </w:pPr>
      <w:r>
        <w:rPr>
          <w:rFonts w:cs="Times New Roman" w:ascii="Times New Roman" w:hAnsi="Times New Roman"/>
          <w:sz w:val="12"/>
        </w:rPr>
      </w:r>
    </w:p>
    <w:p>
      <w:pPr>
        <w:pStyle w:val="Normal"/>
        <w:spacing w:before="0" w:after="60"/>
        <w:ind w:firstLine="709" w:right="-1"/>
        <w:rPr>
          <w:rFonts w:ascii="Times New Roman" w:hAnsi="Times New Roman"/>
        </w:rPr>
      </w:pPr>
      <w:r>
        <w:rPr>
          <w:rFonts w:cs="Times New Roman" w:ascii="Times New Roman" w:hAnsi="Times New Roman"/>
          <w:sz w:val="28"/>
        </w:rPr>
        <w:t>Приложение (при наличии): ____________________________________.</w:t>
      </w:r>
    </w:p>
    <w:p>
      <w:pPr>
        <w:pStyle w:val="Normal"/>
        <w:ind w:right="-1"/>
        <w:rPr>
          <w:rFonts w:ascii="Times New Roman" w:hAnsi="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rPr>
          <w:rFonts w:ascii="Times New Roman" w:hAnsi="Times New Roman" w:cs="Times New Roman"/>
          <w:sz w:val="28"/>
        </w:rPr>
      </w:pPr>
      <w:r>
        <w:rPr>
          <w:rFonts w:cs="Times New Roman" w:ascii="Times New Roman" w:hAnsi="Times New Roman"/>
          <w:sz w:val="28"/>
        </w:rPr>
      </w:r>
    </w:p>
    <w:p>
      <w:pPr>
        <w:pStyle w:val="Normal"/>
        <w:ind w:right="-1"/>
        <w:rPr>
          <w:rFonts w:ascii="Times New Roman" w:hAnsi="Times New Roman"/>
        </w:rPr>
      </w:pPr>
      <w:r>
        <w:rPr>
          <w:rFonts w:cs="Times New Roman" w:ascii="Times New Roman" w:hAnsi="Times New Roman"/>
          <w:sz w:val="28"/>
        </w:rPr>
        <w:t>Подпись заявителя ___________________</w:t>
      </w:r>
    </w:p>
    <w:p>
      <w:pPr>
        <w:pStyle w:val="Normal"/>
        <w:ind w:right="-1"/>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rPr>
          <w:rFonts w:ascii="Times New Roman" w:hAnsi="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9</w:t>
      </w:r>
    </w:p>
    <w:p>
      <w:pPr>
        <w:pStyle w:val="Normal"/>
        <w:ind w:right="-1"/>
        <w:rPr>
          <w:rFonts w:ascii="Times New Roman" w:hAnsi="Times New Roman"/>
        </w:rPr>
      </w:pPr>
      <w:r>
        <w:rPr>
          <w:rFonts w:cs="Times New Roman" w:ascii="Times New Roman" w:hAnsi="Times New Roman"/>
          <w:sz w:val="28"/>
          <w:szCs w:val="28"/>
        </w:rPr>
        <w:t xml:space="preserve"> </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firstLine="709"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Главе</w:t>
      </w: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spacing w:before="0" w:after="120"/>
        <w:ind w:left="3969" w:right="-1"/>
        <w:rPr>
          <w:rFonts w:ascii="Times New Roman" w:hAnsi="Times New Roman"/>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контактный телефон)</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center"/>
        <w:rPr>
          <w:rFonts w:ascii="Times New Roman" w:hAnsi="Times New Roman"/>
        </w:rPr>
      </w:pPr>
      <w:r>
        <w:rPr>
          <w:rFonts w:cs="Times New Roman" w:ascii="Times New Roman" w:hAnsi="Times New Roman"/>
          <w:b/>
          <w:sz w:val="28"/>
          <w:szCs w:val="28"/>
        </w:rPr>
        <w:t>ЗАЯВЛЕНИЕ</w:t>
      </w:r>
    </w:p>
    <w:p>
      <w:pPr>
        <w:pStyle w:val="Normal"/>
        <w:ind w:firstLine="709" w:right="-1"/>
        <w:jc w:val="center"/>
        <w:rPr>
          <w:rFonts w:ascii="Times New Roman" w:hAnsi="Times New Roman"/>
        </w:rPr>
      </w:pPr>
      <w:r>
        <w:rPr>
          <w:rFonts w:cs="Times New Roman" w:ascii="Times New Roman" w:hAnsi="Times New Roman"/>
          <w:b/>
          <w:sz w:val="28"/>
        </w:rPr>
        <w:t>об исправлении допущенных опечаток и (или) ошибок</w:t>
      </w:r>
    </w:p>
    <w:p>
      <w:pPr>
        <w:pStyle w:val="Normal"/>
        <w:ind w:firstLine="709" w:right="-1"/>
        <w:jc w:val="center"/>
        <w:rPr>
          <w:rFonts w:ascii="Times New Roman" w:hAnsi="Times New Roman"/>
        </w:rPr>
      </w:pPr>
      <w:r>
        <w:rPr>
          <w:rFonts w:cs="Times New Roman" w:ascii="Times New Roman" w:hAnsi="Times New Roman"/>
          <w:b/>
          <w:sz w:val="28"/>
        </w:rPr>
        <w:t xml:space="preserve">в </w:t>
      </w:r>
      <w:r>
        <w:rPr>
          <w:rFonts w:cs="Times New Roman" w:ascii="Times New Roman" w:hAnsi="Times New Roman"/>
          <w:b/>
          <w:color w:val="000000"/>
          <w:sz w:val="28"/>
          <w:szCs w:val="28"/>
        </w:rPr>
        <w:t xml:space="preserve"> разрешения на строительство объекта капитального строительства</w:t>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right="-1"/>
        <w:rPr>
          <w:rFonts w:ascii="Times New Roman" w:hAnsi="Times New Roman"/>
        </w:rPr>
      </w:pPr>
      <w:r>
        <w:rPr>
          <w:rFonts w:cs="Times New Roman" w:ascii="Times New Roman" w:hAnsi="Times New Roman"/>
          <w:sz w:val="28"/>
        </w:rPr>
        <w:t>Прошу исправить опечатку и (или) ошибку в:</w:t>
      </w:r>
    </w:p>
    <w:p>
      <w:pPr>
        <w:pStyle w:val="Normal"/>
        <w:ind w:right="-1"/>
        <w:rPr>
          <w:rFonts w:ascii="Times New Roman" w:hAnsi="Times New Roman"/>
        </w:rPr>
      </w:pPr>
      <w:r>
        <w:rPr>
          <w:rFonts w:cs="Times New Roman" w:ascii="Times New Roman" w:hAnsi="Times New Roman"/>
          <w:i/>
          <w:iCs/>
          <w:sz w:val="28"/>
          <w:u w:val="single"/>
        </w:rPr>
        <w:t xml:space="preserve"> </w:t>
      </w:r>
      <w:r>
        <w:rPr>
          <w:rFonts w:cs="Times New Roman" w:ascii="Times New Roman" w:hAnsi="Times New Roman"/>
          <w:i/>
          <w:iCs/>
          <w:sz w:val="28"/>
          <w:u w:val="single"/>
        </w:rPr>
        <w:t>Разрешении на строительство № 55 от 15.03.2018года</w:t>
      </w:r>
    </w:p>
    <w:p>
      <w:pPr>
        <w:pStyle w:val="Normal"/>
        <w:ind w:right="-1"/>
        <w:rPr>
          <w:rFonts w:ascii="Times New Roman" w:hAnsi="Times New Roman"/>
        </w:rPr>
      </w:pP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rPr>
        <w:t>предоставления муниципальной услуги)</w:t>
      </w:r>
    </w:p>
    <w:p>
      <w:pPr>
        <w:pStyle w:val="Normal"/>
        <w:ind w:right="-1"/>
        <w:rPr>
          <w:rFonts w:ascii="Times New Roman" w:hAnsi="Times New Roman" w:cs="Times New Roman"/>
          <w:sz w:val="12"/>
        </w:rPr>
      </w:pPr>
      <w:r>
        <w:rPr>
          <w:rFonts w:cs="Times New Roman" w:ascii="Times New Roman" w:hAnsi="Times New Roman"/>
          <w:sz w:val="12"/>
        </w:rPr>
      </w:r>
    </w:p>
    <w:p>
      <w:pPr>
        <w:pStyle w:val="Normal"/>
        <w:spacing w:before="0" w:after="60"/>
        <w:ind w:firstLine="709" w:right="-1"/>
        <w:rPr>
          <w:rFonts w:ascii="Times New Roman" w:hAnsi="Times New Roman"/>
        </w:rPr>
      </w:pPr>
      <w:r>
        <w:rPr>
          <w:rFonts w:cs="Times New Roman" w:ascii="Times New Roman" w:hAnsi="Times New Roman"/>
          <w:sz w:val="28"/>
        </w:rPr>
        <w:t>Приложение (при наличии): ____________________________________.</w:t>
      </w:r>
    </w:p>
    <w:p>
      <w:pPr>
        <w:pStyle w:val="Normal"/>
        <w:ind w:right="-1"/>
        <w:rPr>
          <w:rFonts w:ascii="Times New Roman" w:hAnsi="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rPr>
          <w:rFonts w:ascii="Times New Roman" w:hAnsi="Times New Roman" w:cs="Times New Roman"/>
          <w:sz w:val="28"/>
        </w:rPr>
      </w:pPr>
      <w:r>
        <w:rPr>
          <w:rFonts w:cs="Times New Roman" w:ascii="Times New Roman" w:hAnsi="Times New Roman"/>
          <w:sz w:val="28"/>
        </w:rPr>
      </w:r>
    </w:p>
    <w:p>
      <w:pPr>
        <w:pStyle w:val="Normal"/>
        <w:ind w:right="-1"/>
        <w:rPr>
          <w:rFonts w:ascii="Times New Roman" w:hAnsi="Times New Roman"/>
        </w:rPr>
      </w:pPr>
      <w:r>
        <w:rPr>
          <w:rFonts w:cs="Times New Roman" w:ascii="Times New Roman" w:hAnsi="Times New Roman"/>
          <w:sz w:val="28"/>
        </w:rPr>
        <w:t>Подпись заявителя ___________________</w:t>
      </w:r>
    </w:p>
    <w:p>
      <w:pPr>
        <w:pStyle w:val="Normal"/>
        <w:ind w:right="-1"/>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rPr>
          <w:rFonts w:ascii="Times New Roman" w:hAnsi="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10</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color w:val="000000"/>
          <w:sz w:val="28"/>
          <w:szCs w:val="28"/>
          <w:lang w:eastAsia="ru-RU"/>
        </w:rPr>
        <w:t>(</w:t>
      </w:r>
      <w:r>
        <w:rPr>
          <w:rFonts w:ascii="Times New Roman" w:hAnsi="Times New Roman"/>
          <w:color w:val="000000"/>
          <w:sz w:val="28"/>
          <w:szCs w:val="28"/>
        </w:rPr>
        <w:t>Форма</w:t>
      </w:r>
      <w:r>
        <w:rPr>
          <w:rFonts w:eastAsia="Times New Roman" w:cs="Times New Roman" w:ascii="Times New Roman" w:hAnsi="Times New Roman"/>
          <w:color w:val="000000"/>
          <w:sz w:val="28"/>
          <w:szCs w:val="28"/>
          <w:lang w:eastAsia="ru-RU"/>
        </w:rPr>
        <w:t xml:space="preserve">  ЗЯВЛЕНИЯ)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rPr>
      </w:pPr>
      <w:r>
        <w:rPr>
          <w:rFonts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4"/>
          <w:szCs w:val="24"/>
        </w:rPr>
        <w:t>от______________________________________</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bCs/>
          <w:sz w:val="28"/>
          <w:szCs w:val="28"/>
        </w:rPr>
        <w:t>о предоставлении муниципальной услуги</w:t>
      </w:r>
      <w:r>
        <w:rPr>
          <w:rFonts w:eastAsia="Times New Roman" w:cs="Times New Roman" w:ascii="Times New Roman" w:hAnsi="Times New Roman"/>
          <w:b/>
          <w:bCs/>
          <w:color w:val="000000"/>
          <w:sz w:val="28"/>
          <w:szCs w:val="28"/>
          <w:lang w:eastAsia="ru-RU"/>
        </w:rPr>
        <w:t xml:space="preserve"> </w:t>
      </w:r>
      <w:r>
        <w:rPr>
          <w:rStyle w:val="Style21"/>
          <w:rFonts w:eastAsia="Times New Roman" w:cs="Times New Roman" w:ascii="Times New Roman" w:hAnsi="Times New Roman"/>
          <w:bCs/>
          <w:color w:val="000000"/>
          <w:sz w:val="28"/>
          <w:szCs w:val="28"/>
          <w:lang w:eastAsia="ru-RU"/>
        </w:rPr>
        <w:t>о выдаче дубликата разрешения на строительство</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cs="Times New Roman" w:ascii="Times New Roman" w:hAnsi="Times New Roman"/>
          <w:sz w:val="28"/>
          <w:szCs w:val="28"/>
        </w:rPr>
        <w:t>Прошу выдать дубликат  _______________________________________________</w:t>
      </w:r>
    </w:p>
    <w:p>
      <w:pPr>
        <w:pStyle w:val="Normal"/>
        <w:ind w:right="-1"/>
        <w:rPr>
          <w:rFonts w:ascii="Times New Roman" w:hAnsi="Times New Roman"/>
        </w:rPr>
      </w:pP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Сведения о заявителе: </w:t>
      </w:r>
    </w:p>
    <w:p>
      <w:pPr>
        <w:pStyle w:val="Normal"/>
        <w:ind w:right="-1"/>
        <w:jc w:val="both"/>
        <w:rPr>
          <w:rFonts w:ascii="Times New Roman" w:hAnsi="Times New Roman"/>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 __________________</w:t>
      </w:r>
    </w:p>
    <w:p>
      <w:pPr>
        <w:pStyle w:val="Normal"/>
        <w:ind w:right="-1"/>
        <w:jc w:val="both"/>
        <w:rPr>
          <w:rFonts w:ascii="Times New Roman" w:hAnsi="Times New Roman"/>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jc w:val="both"/>
        <w:rPr>
          <w:rFonts w:ascii="Times New Roman" w:hAnsi="Times New Roman"/>
        </w:rPr>
      </w:pPr>
      <w:r>
        <w:rPr>
          <w:rFonts w:cs="Times New Roman" w:ascii="Times New Roman" w:hAnsi="Times New Roman"/>
          <w:sz w:val="28"/>
          <w:szCs w:val="28"/>
        </w:rPr>
        <w:t>адрес места нахождения и почтовый адрес______________________________</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(ИНН)___________________</w:t>
      </w:r>
    </w:p>
    <w:p>
      <w:pPr>
        <w:pStyle w:val="Normal"/>
        <w:ind w:right="-1"/>
        <w:jc w:val="both"/>
        <w:rPr>
          <w:rFonts w:ascii="Times New Roman" w:hAnsi="Times New Roman"/>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ind w:right="-1"/>
        <w:jc w:val="both"/>
        <w:rPr>
          <w:rFonts w:ascii="Times New Roman" w:hAnsi="Times New Roman"/>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jc w:val="both"/>
        <w:rPr>
          <w:rFonts w:ascii="Times New Roman" w:hAnsi="Times New Roman"/>
        </w:rPr>
      </w:pPr>
      <w:r>
        <w:rPr>
          <w:rFonts w:cs="Times New Roman" w:ascii="Times New Roman" w:hAnsi="Times New Roman"/>
          <w:sz w:val="28"/>
          <w:szCs w:val="28"/>
        </w:rPr>
        <w:t>почтовый адрес___________________________________________________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ind w:right="-1"/>
              <w:jc w:val="both"/>
              <w:rPr>
                <w:rFonts w:ascii="Times New Roman" w:hAnsi="Times New Roman"/>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ind w:right="-1"/>
              <w:jc w:val="both"/>
              <w:rPr>
                <w:rFonts w:ascii="Times New Roman" w:hAnsi="Times New Roman"/>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 </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jc w:val="both"/>
        <w:rPr>
          <w:rFonts w:ascii="Times New Roman" w:hAnsi="Times New Roman"/>
        </w:rPr>
      </w:pPr>
      <w:r>
        <w:rPr>
          <w:rFonts w:cs="Times New Roman" w:ascii="Times New Roman" w:hAnsi="Times New Roman"/>
          <w:sz w:val="24"/>
          <w:szCs w:val="24"/>
        </w:rPr>
        <w:tab/>
        <w:t>М.П. (при наличии)</w:t>
      </w:r>
    </w:p>
    <w:p>
      <w:pPr>
        <w:pStyle w:val="Normal"/>
        <w:spacing w:before="0" w:after="120"/>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rPr>
      </w:pPr>
      <w:r>
        <w:rPr>
          <w:rFonts w:cs="Times New Roman" w:ascii="Times New Roman" w:hAnsi="Times New Roman"/>
          <w:sz w:val="28"/>
          <w:szCs w:val="28"/>
        </w:rPr>
        <w:t>Приложение №  11</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услуги «</w:t>
      </w:r>
      <w:r>
        <w:rPr>
          <w:rFonts w:cs="Times New Roman" w:ascii="Times New Roman" w:hAnsi="Times New Roman"/>
          <w:color w:val="000000"/>
          <w:sz w:val="28"/>
          <w:szCs w:val="28"/>
        </w:rPr>
        <w:t xml:space="preserve">Выдача разрешения на </w:t>
      </w:r>
    </w:p>
    <w:p>
      <w:pPr>
        <w:pStyle w:val="Normal"/>
        <w:ind w:right="-1"/>
        <w:jc w:val="right"/>
        <w:rPr>
          <w:rFonts w:ascii="Times New Roman" w:hAnsi="Times New Roman"/>
        </w:rPr>
      </w:pPr>
      <w:r>
        <w:rPr>
          <w:rFonts w:cs="Times New Roman" w:ascii="Times New Roman" w:hAnsi="Times New Roman"/>
          <w:color w:val="000000"/>
          <w:sz w:val="28"/>
          <w:szCs w:val="28"/>
        </w:rPr>
        <w:t>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строительства (в том числе внесение </w:t>
      </w:r>
    </w:p>
    <w:p>
      <w:pPr>
        <w:pStyle w:val="Normal"/>
        <w:ind w:right="-1"/>
        <w:jc w:val="right"/>
        <w:rPr>
          <w:rFonts w:ascii="Times New Roman" w:hAnsi="Times New Roman"/>
        </w:rPr>
      </w:pPr>
      <w:r>
        <w:rPr>
          <w:rFonts w:cs="Times New Roman" w:ascii="Times New Roman" w:hAnsi="Times New Roman"/>
          <w:color w:val="000000"/>
          <w:sz w:val="28"/>
          <w:szCs w:val="28"/>
        </w:rPr>
        <w:t xml:space="preserve">изменений в разрешение на строительство </w:t>
      </w:r>
    </w:p>
    <w:p>
      <w:pPr>
        <w:pStyle w:val="Normal"/>
        <w:ind w:right="-1"/>
        <w:jc w:val="right"/>
        <w:rPr>
          <w:rFonts w:ascii="Times New Roman" w:hAnsi="Times New Roman"/>
        </w:rPr>
      </w:pPr>
      <w:r>
        <w:rPr>
          <w:rFonts w:cs="Times New Roman" w:ascii="Times New Roman" w:hAnsi="Times New Roman"/>
          <w:color w:val="000000"/>
          <w:sz w:val="28"/>
          <w:szCs w:val="28"/>
        </w:rPr>
        <w:t>объекта капитального строительства</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внесение изменений в разрешение</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строительство объекта капитального</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строительства в связи с продлением</w:t>
      </w:r>
    </w:p>
    <w:p>
      <w:pPr>
        <w:pStyle w:val="Normal"/>
        <w:ind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срока действия такого разрешения)»</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rPr>
      </w:pPr>
      <w:r>
        <w:rPr>
          <w:rFonts w:eastAsia="Times New Roman" w:cs="Times New Roman" w:ascii="Times New Roman" w:hAnsi="Times New Roman"/>
          <w:color w:val="000000"/>
          <w:sz w:val="28"/>
          <w:szCs w:val="28"/>
          <w:lang w:eastAsia="ru-RU"/>
        </w:rPr>
        <w:t>(ФОРМА ЗАПОЛНЕНИЯ ЗЯВЛЕНИЯ)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cs="Times New Roman" w:ascii="Times New Roman" w:hAnsi="Times New Roman"/>
          <w:sz w:val="28"/>
          <w:szCs w:val="28"/>
        </w:rPr>
        <w:t xml:space="preserve">                                                                     </w:t>
      </w:r>
      <w:r>
        <w:rPr>
          <w:rFonts w:eastAsia="Calibri" w:cs="Times New Roman" w:ascii="Times New Roman" w:hAnsi="Times New Roman"/>
          <w:color w:val="000000"/>
          <w:sz w:val="28"/>
          <w:szCs w:val="28"/>
          <w:shd w:fill="FFFFFF" w:val="clear"/>
        </w:rPr>
        <w:t>Главе</w:t>
      </w: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________________________________</w:t>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ind w:right="-1"/>
        <w:jc w:val="center"/>
        <w:rPr>
          <w:rFonts w:ascii="Times New Roman" w:hAnsi="Times New Roman"/>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контактный телефон)</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bCs/>
          <w:sz w:val="28"/>
          <w:szCs w:val="28"/>
        </w:rPr>
        <w:t>о предоставлении муниципальной услуги</w:t>
      </w:r>
      <w:r>
        <w:rPr>
          <w:rFonts w:eastAsia="Times New Roman" w:cs="Times New Roman" w:ascii="Times New Roman" w:hAnsi="Times New Roman"/>
          <w:b/>
          <w:bCs/>
          <w:color w:val="000000"/>
          <w:sz w:val="28"/>
          <w:szCs w:val="28"/>
          <w:lang w:eastAsia="ru-RU"/>
        </w:rPr>
        <w:t xml:space="preserve"> </w:t>
      </w:r>
      <w:r>
        <w:rPr>
          <w:rStyle w:val="Style21"/>
          <w:rFonts w:eastAsia="Times New Roman" w:cs="Times New Roman" w:ascii="Times New Roman" w:hAnsi="Times New Roman"/>
          <w:bCs/>
          <w:color w:val="000000"/>
          <w:sz w:val="28"/>
          <w:szCs w:val="28"/>
          <w:lang w:eastAsia="ru-RU"/>
        </w:rPr>
        <w:t>о выдаче дубликата разрешения на строительство</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cs="Times New Roman" w:ascii="Times New Roman" w:hAnsi="Times New Roman"/>
          <w:sz w:val="28"/>
          <w:szCs w:val="28"/>
        </w:rPr>
        <w:t>Прошу выдать дубликат :</w:t>
      </w:r>
    </w:p>
    <w:p>
      <w:pPr>
        <w:pStyle w:val="Normal"/>
        <w:ind w:right="-1"/>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i/>
          <w:iCs/>
          <w:sz w:val="28"/>
          <w:szCs w:val="28"/>
          <w:u w:val="single"/>
        </w:rPr>
        <w:t>Разрешения на строительство №39 от 16.05.2017года</w:t>
      </w:r>
    </w:p>
    <w:p>
      <w:pPr>
        <w:pStyle w:val="Normal"/>
        <w:ind w:right="-1"/>
        <w:rPr>
          <w:rFonts w:ascii="Times New Roman" w:hAnsi="Times New Roman"/>
        </w:rPr>
      </w:pP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Сведения о заявителе: </w:t>
      </w:r>
    </w:p>
    <w:p>
      <w:pPr>
        <w:pStyle w:val="Normal"/>
        <w:ind w:right="-1"/>
        <w:jc w:val="both"/>
        <w:rPr>
          <w:rFonts w:ascii="Times New Roman" w:hAnsi="Times New Roman"/>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 __________________</w:t>
      </w:r>
    </w:p>
    <w:p>
      <w:pPr>
        <w:pStyle w:val="Normal"/>
        <w:ind w:right="-1"/>
        <w:jc w:val="both"/>
        <w:rPr>
          <w:rFonts w:ascii="Times New Roman" w:hAnsi="Times New Roman"/>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jc w:val="both"/>
        <w:rPr>
          <w:rFonts w:ascii="Times New Roman" w:hAnsi="Times New Roman"/>
        </w:rPr>
      </w:pPr>
      <w:r>
        <w:rPr>
          <w:rFonts w:cs="Times New Roman" w:ascii="Times New Roman" w:hAnsi="Times New Roman"/>
          <w:sz w:val="28"/>
          <w:szCs w:val="28"/>
        </w:rPr>
        <w:t>адрес места нахождения и почтовый адрес______________________________</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Фамилия, имя, отчество (при наличии) заявителя </w:t>
      </w:r>
      <w:r>
        <w:rPr>
          <w:rFonts w:cs="Times New Roman" w:ascii="Times New Roman" w:hAnsi="Times New Roman"/>
          <w:i/>
          <w:iCs/>
          <w:sz w:val="28"/>
          <w:szCs w:val="28"/>
          <w:u w:val="single"/>
        </w:rPr>
        <w:t xml:space="preserve">Иванов Валерий Валентинович </w:t>
      </w:r>
    </w:p>
    <w:p>
      <w:pPr>
        <w:pStyle w:val="Normal"/>
        <w:ind w:right="-1"/>
        <w:jc w:val="both"/>
        <w:rPr>
          <w:rFonts w:ascii="Times New Roman" w:hAnsi="Times New Roman"/>
        </w:rPr>
      </w:pPr>
      <w:r>
        <w:rPr>
          <w:rFonts w:cs="Times New Roman" w:ascii="Times New Roman" w:hAnsi="Times New Roman"/>
          <w:sz w:val="28"/>
          <w:szCs w:val="28"/>
        </w:rPr>
        <w:t xml:space="preserve">идентификационный номер налогоплательщика (ИНН) </w:t>
      </w:r>
      <w:r>
        <w:rPr>
          <w:rFonts w:cs="Times New Roman" w:ascii="Times New Roman" w:hAnsi="Times New Roman"/>
          <w:i/>
          <w:iCs/>
          <w:sz w:val="28"/>
          <w:szCs w:val="28"/>
          <w:u w:val="single"/>
        </w:rPr>
        <w:t>2312007518</w:t>
      </w:r>
    </w:p>
    <w:p>
      <w:pPr>
        <w:pStyle w:val="Normal"/>
        <w:ind w:right="-1"/>
        <w:jc w:val="both"/>
        <w:rPr>
          <w:rFonts w:ascii="Times New Roman" w:hAnsi="Times New Roman"/>
        </w:rPr>
      </w:pPr>
      <w:r>
        <w:rPr>
          <w:rFonts w:cs="Times New Roman" w:ascii="Times New Roman" w:hAnsi="Times New Roman"/>
          <w:sz w:val="28"/>
          <w:szCs w:val="28"/>
        </w:rPr>
        <w:t xml:space="preserve">данные документа, удостоверяющего личность </w:t>
      </w:r>
      <w:r>
        <w:rPr>
          <w:rFonts w:cs="Times New Roman" w:ascii="Times New Roman" w:hAnsi="Times New Roman"/>
          <w:i/>
          <w:iCs/>
          <w:sz w:val="28"/>
          <w:szCs w:val="28"/>
          <w:u w:val="single"/>
        </w:rPr>
        <w:t>паспорт 00 00 744830_________</w:t>
      </w:r>
    </w:p>
    <w:p>
      <w:pPr>
        <w:pStyle w:val="Normal"/>
        <w:ind w:right="-1"/>
        <w:jc w:val="both"/>
        <w:rPr>
          <w:rFonts w:ascii="Times New Roman" w:hAnsi="Times New Roman"/>
        </w:rPr>
      </w:pPr>
      <w:r>
        <w:rPr>
          <w:rFonts w:cs="Times New Roman" w:ascii="Times New Roman" w:hAnsi="Times New Roman"/>
          <w:sz w:val="28"/>
          <w:szCs w:val="28"/>
        </w:rPr>
        <w:t xml:space="preserve">адрес места жительства (регистрации) </w:t>
      </w:r>
      <w:r>
        <w:rPr>
          <w:rFonts w:cs="Times New Roman" w:ascii="Times New Roman" w:hAnsi="Times New Roman"/>
          <w:i/>
          <w:iCs/>
          <w:sz w:val="28"/>
          <w:szCs w:val="28"/>
          <w:u w:val="single"/>
        </w:rPr>
        <w:t xml:space="preserve">г.Кореновск, ул. Красная, 1 </w:t>
      </w:r>
    </w:p>
    <w:p>
      <w:pPr>
        <w:pStyle w:val="Normal"/>
        <w:ind w:right="-1"/>
        <w:jc w:val="both"/>
        <w:rPr>
          <w:rFonts w:ascii="Times New Roman" w:hAnsi="Times New Roman"/>
        </w:rPr>
      </w:pPr>
      <w:r>
        <w:rPr>
          <w:rFonts w:cs="Times New Roman" w:ascii="Times New Roman" w:hAnsi="Times New Roman"/>
          <w:sz w:val="28"/>
          <w:szCs w:val="28"/>
        </w:rPr>
        <w:t xml:space="preserve">почтовый адрес </w:t>
      </w:r>
      <w:r>
        <w:rPr>
          <w:rFonts w:cs="Times New Roman" w:ascii="Times New Roman" w:hAnsi="Times New Roman"/>
          <w:i/>
          <w:iCs/>
          <w:sz w:val="28"/>
          <w:szCs w:val="28"/>
          <w:u w:val="single"/>
        </w:rPr>
        <w:t>г.Кореновск, ул. Красная, 1</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Магазин</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Для строительства магазана</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Собственность</w:t>
            </w:r>
          </w:p>
        </w:tc>
        <w:tc>
          <w:tcPr>
            <w:tcW w:w="350" w:type="dxa"/>
            <w:tcBorders/>
            <w:vAlign w:val="bottom"/>
          </w:tcPr>
          <w:p>
            <w:pPr>
              <w:pStyle w:val="Normal"/>
              <w:ind w:right="-1"/>
              <w:jc w:val="both"/>
              <w:rPr>
                <w:rFonts w:ascii="Times New Roman" w:hAnsi="Times New Roman"/>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ind w:right="-1"/>
              <w:jc w:val="both"/>
              <w:rPr>
                <w:rFonts w:ascii="Times New Roman" w:hAnsi="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350"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ind w:right="-1"/>
              <w:jc w:val="both"/>
              <w:rPr>
                <w:rFonts w:ascii="Times New Roman" w:hAnsi="Times New Roman"/>
              </w:rPr>
            </w:pPr>
            <w:r>
              <w:rPr>
                <w:rFonts w:cs="Times New Roman" w:ascii="Times New Roman" w:hAnsi="Times New Roman"/>
                <w:sz w:val="28"/>
                <w:szCs w:val="28"/>
              </w:rPr>
              <w:t>Кадастровый номер (при наличии):</w:t>
            </w:r>
          </w:p>
        </w:tc>
        <w:tc>
          <w:tcPr>
            <w:tcW w:w="350"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 </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jc w:val="both"/>
        <w:rPr>
          <w:rFonts w:ascii="Times New Roman" w:hAnsi="Times New Roman"/>
        </w:rPr>
      </w:pPr>
      <w:r>
        <w:rPr>
          <w:rFonts w:cs="Times New Roman" w:ascii="Times New Roman" w:hAnsi="Times New Roman"/>
          <w:sz w:val="24"/>
          <w:szCs w:val="24"/>
        </w:rPr>
        <w:tab/>
        <w:t>М.П. (при наличии)</w:t>
      </w:r>
    </w:p>
    <w:p>
      <w:pPr>
        <w:pStyle w:val="Normal"/>
        <w:spacing w:before="0" w:after="120"/>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ascii="Times New Roman" w:hAnsi="Times New Roman"/>
          <w:sz w:val="28"/>
          <w:szCs w:val="28"/>
        </w:rPr>
        <w:t>главный архитектор</w:t>
        <w:tab/>
        <w:tab/>
        <w:tab/>
        <w:tab/>
        <w:tab/>
        <w:tab/>
        <w:t xml:space="preserve">            М.Г. Милославская</w:t>
      </w:r>
    </w:p>
    <w:sectPr>
      <w:headerReference w:type="default" r:id="rId39"/>
      <w:headerReference w:type="first" r:id="rId40"/>
      <w:type w:val="nextPage"/>
      <w:pgSz w:w="11906" w:h="16838"/>
      <w:pgMar w:left="1701" w:right="567" w:gutter="0" w:header="709" w:top="1135" w:footer="0" w:bottom="1134"/>
      <w:pgNumType w:start="1"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roman"/>
    <w:pitch w:val="variable"/>
  </w:font>
  <w:font w:name="Verdana">
    <w:charset w:val="cc"/>
    <w:family w:val="roman"/>
    <w:pitch w:val="variable"/>
  </w:font>
  <w:font w:name="Impac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47098145"/>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jc w:val="cent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82653515"/>
    </w:sdtPr>
    <w:sdtContent>
      <w:p>
        <w:pPr>
          <w:pStyle w:val="Header"/>
          <w:jc w:val="center"/>
          <w:rPr/>
        </w:pPr>
        <w:r>
          <w:rPr/>
          <w:fldChar w:fldCharType="begin"/>
        </w:r>
        <w:r>
          <w:rPr/>
          <w:instrText xml:space="preserve"> PAGE </w:instrText>
        </w:r>
        <w:r>
          <w:rPr/>
          <w:fldChar w:fldCharType="separate"/>
        </w:r>
        <w:r>
          <w:rPr/>
          <w:t>94</w:t>
        </w:r>
        <w:r>
          <w:rPr/>
          <w:fldChar w:fldCharType="end"/>
        </w:r>
      </w:p>
      <w:p>
        <w:pPr>
          <w:pStyle w:val="Header"/>
          <w:jc w:val="cent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decimal"/>
      <w:lvlText w:val="%1)"/>
      <w:lvlJc w:val="left"/>
      <w:pPr>
        <w:tabs>
          <w:tab w:val="num" w:pos="0"/>
        </w:tabs>
        <w:ind w:left="1638" w:hanging="930"/>
      </w:pPr>
      <w:rPr>
        <w:color w:val="auto"/>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nhideWhenUsed/>
    <w:rsid w:val="00141435"/>
    <w:rPr>
      <w:color w:val="0000FF"/>
      <w:u w:val="single"/>
    </w:rPr>
  </w:style>
  <w:style w:type="character" w:styleId="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themeColor="accent1" w:themeShade="bf" w:val="2E74B5"/>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link w:val="ConsPlusNormal11"/>
    <w:qFormat/>
    <w:locked/>
    <w:rsid w:val="00771a9e"/>
    <w:rPr>
      <w:rFonts w:ascii="Times New Roman" w:hAnsi="Times New Roman" w:eastAsia=""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 w:customStyle="1">
    <w:name w:val="Основной шрифт абзаца5"/>
    <w:qFormat/>
    <w:rsid w:val="00387e4d"/>
    <w:rPr/>
  </w:style>
  <w:style w:type="character" w:styleId="FontStyle64" w:customStyle="1">
    <w:name w:val="Font Style64"/>
    <w:qFormat/>
    <w:rsid w:val="00ea5369"/>
    <w:rPr>
      <w:rFonts w:ascii="Times New Roman" w:hAnsi="Times New Roman" w:cs="Times New Roman"/>
      <w:sz w:val="26"/>
      <w:szCs w:val="26"/>
    </w:rPr>
  </w:style>
  <w:style w:type="character" w:styleId="Style21" w:customStyle="1">
    <w:name w:val="Цветовое выделение"/>
    <w:qFormat/>
    <w:rPr>
      <w:b/>
      <w:color w:val="26282F"/>
    </w:rPr>
  </w:style>
  <w:style w:type="character" w:styleId="FontStyle19" w:customStyle="1">
    <w:name w:val="Font Style19"/>
    <w:qFormat/>
    <w:rPr>
      <w:rFonts w:ascii="Times New Roman" w:hAnsi="Times New Roman" w:cs="Times New Roman"/>
      <w:sz w:val="26"/>
      <w:szCs w:val="26"/>
    </w:rPr>
  </w:style>
  <w:style w:type="character" w:styleId="3" w:customStyle="1">
    <w:name w:val="Основной шрифт абзаца3"/>
    <w:qFormat/>
    <w:rPr/>
  </w:style>
  <w:style w:type="paragraph" w:styleId="Style22"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11" w:customStyle="1">
    <w:name w:val="ConsPlusNormal1"/>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 w:cs="Times New Roman" w:eastAsiaTheme="minorEastAsia"/>
      <w:sz w:val="24"/>
      <w:szCs w:val="24"/>
      <w:lang w:eastAsia="ru-RU"/>
    </w:rPr>
  </w:style>
  <w:style w:type="paragraph" w:styleId="Style25" w:customStyle="1">
    <w:name w:val="Style25"/>
    <w:basedOn w:val="Normal"/>
    <w:uiPriority w:val="99"/>
    <w:qFormat/>
    <w:rsid w:val="00ae7b5b"/>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2"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4" w:customStyle="1">
    <w:name w:val="Колонтитул"/>
    <w:basedOn w:val="Normal"/>
    <w:qFormat/>
    <w:pPr/>
    <w:rPr/>
  </w:style>
  <w:style w:type="paragraph" w:styleId="Header">
    <w:name w:val="Header"/>
    <w:basedOn w:val="Normal"/>
    <w:link w:val="Style18"/>
    <w:uiPriority w:val="99"/>
    <w:unhideWhenUsed/>
    <w:rsid w:val="00b01c9d"/>
    <w:pPr>
      <w:tabs>
        <w:tab w:val="clear" w:pos="708"/>
        <w:tab w:val="center" w:pos="4677" w:leader="none"/>
        <w:tab w:val="right" w:pos="9355" w:leader="none"/>
      </w:tabs>
    </w:pPr>
    <w:rPr/>
  </w:style>
  <w:style w:type="paragraph" w:styleId="Footer">
    <w:name w:val="Footer"/>
    <w:basedOn w:val="Normal"/>
    <w:link w:val="Style19"/>
    <w:uiPriority w:val="99"/>
    <w:unhideWhenUsed/>
    <w:rsid w:val="00b01c9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27"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3" w:customStyle="1">
    <w:name w:val="Обычный (веб)1"/>
    <w:basedOn w:val="Normal"/>
    <w:qFormat/>
    <w:rsid w:val="00240b4e"/>
    <w:pPr>
      <w:widowControl w:val="fals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 w:customStyle="1">
    <w:name w:val="Style29"/>
    <w:basedOn w:val="Normal"/>
    <w:uiPriority w:val="99"/>
    <w:qFormat/>
    <w:rsid w:val="00f37265"/>
    <w:pPr>
      <w:widowControl w:val="false"/>
      <w:spacing w:lineRule="exact" w:line="370"/>
      <w:ind w:firstLine="571"/>
      <w:jc w:val="both"/>
    </w:pPr>
    <w:rPr>
      <w:rFonts w:ascii="Impact" w:hAnsi="Impact" w:eastAsia=""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 w:cs="Times New Roman" w:eastAsiaTheme="minorEastAsia"/>
      <w:sz w:val="24"/>
      <w:szCs w:val="24"/>
      <w:lang w:eastAsia="ru-RU"/>
    </w:rPr>
  </w:style>
  <w:style w:type="paragraph" w:styleId="2-" w:customStyle="1">
    <w:name w:val="Рег. Заголовок 2-го уровня регламента"/>
    <w:basedOn w:val="ConsPlusNormal11"/>
    <w:qFormat/>
    <w:rsid w:val="00920c41"/>
    <w:pPr>
      <w:tabs>
        <w:tab w:val="clear" w:pos="708"/>
        <w:tab w:val="left" w:pos="0" w:leader="none"/>
      </w:tabs>
      <w:suppressAutoHyphens w:val="false"/>
      <w:spacing w:before="360" w:after="240"/>
      <w:ind w:hanging="360" w:left="1495"/>
      <w:jc w:val="center"/>
      <w:outlineLvl w:val="1"/>
    </w:pPr>
    <w:rPr>
      <w:rFonts w:eastAsia="Calibri"/>
      <w:b/>
      <w:i/>
      <w:lang w:eastAsia="en-US"/>
    </w:rPr>
  </w:style>
  <w:style w:type="paragraph" w:styleId="111" w:customStyle="1">
    <w:name w:val="Рег. 1.1.1"/>
    <w:basedOn w:val="Normal"/>
    <w:qFormat/>
    <w:rsid w:val="00920c41"/>
    <w:pPr>
      <w:tabs>
        <w:tab w:val="clear" w:pos="708"/>
        <w:tab w:val="left" w:pos="0" w:leader="none"/>
      </w:tabs>
      <w:spacing w:lineRule="auto" w:line="276"/>
      <w:ind w:hanging="720" w:left="1713"/>
      <w:jc w:val="both"/>
    </w:pPr>
    <w:rPr>
      <w:rFonts w:ascii="Times New Roman" w:hAnsi="Times New Roman" w:eastAsia="Calibri" w:cs="Times New Roman"/>
      <w:sz w:val="28"/>
      <w:szCs w:val="28"/>
    </w:rPr>
  </w:style>
  <w:style w:type="paragraph" w:styleId="112" w:customStyle="1">
    <w:name w:val="Рег. Основной текст уровнеь 1.1 (базовый)"/>
    <w:basedOn w:val="ConsPlusNormal11"/>
    <w:qFormat/>
    <w:rsid w:val="00920c41"/>
    <w:pPr>
      <w:tabs>
        <w:tab w:val="clear" w:pos="708"/>
        <w:tab w:val="left" w:pos="0" w:leader="none"/>
      </w:tabs>
      <w:suppressAutoHyphens w:val="false"/>
      <w:spacing w:lineRule="auto" w:line="276"/>
      <w:ind w:hanging="720" w:left="1430"/>
      <w:jc w:val="both"/>
    </w:pPr>
    <w:rPr>
      <w:rFonts w:eastAsia="Calibri"/>
      <w:lang w:eastAsia="en-US"/>
    </w:rPr>
  </w:style>
  <w:style w:type="paragraph" w:styleId="S1" w:customStyle="1">
    <w:name w:val="s_1"/>
    <w:basedOn w:val="Normal"/>
    <w:qFormat/>
    <w:rsid w:val="00330953"/>
    <w:pPr>
      <w:spacing w:beforeAutospacing="1" w:afterAutospacing="1"/>
    </w:pPr>
    <w:rPr>
      <w:rFonts w:ascii="Times New Roman" w:hAnsi="Times New Roman" w:eastAsia="Times New Roman" w:cs="Times New Roman"/>
      <w:sz w:val="24"/>
      <w:szCs w:val="24"/>
      <w:lang w:eastAsia="ru-RU"/>
    </w:rPr>
  </w:style>
  <w:style w:type="paragraph" w:styleId="S22" w:customStyle="1">
    <w:name w:val="s_22"/>
    <w:basedOn w:val="Normal"/>
    <w:qFormat/>
    <w:rsid w:val="00330953"/>
    <w:pPr>
      <w:spacing w:beforeAutospacing="1" w:afterAutospacing="1"/>
    </w:pPr>
    <w:rPr>
      <w:rFonts w:ascii="Times New Roman" w:hAnsi="Times New Roman" w:eastAsia="Times New Roman" w:cs="Times New Roman"/>
      <w:sz w:val="24"/>
      <w:szCs w:val="24"/>
      <w:lang w:eastAsia="ru-RU"/>
    </w:rPr>
  </w:style>
  <w:style w:type="paragraph" w:styleId="ConsPlusTitle2" w:customStyle="1">
    <w:name w:val="ConsPlusTitle2"/>
    <w:qFormat/>
    <w:rsid w:val="008711fb"/>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internet.garant.ru/document/redirect/404917487/0" TargetMode="External"/><Relationship Id="rId4" Type="http://schemas.openxmlformats.org/officeDocument/2006/relationships/hyperlink" Target="http://www.pgu.krasnodar.ru/" TargetMode="External"/><Relationship Id="rId5" Type="http://schemas.openxmlformats.org/officeDocument/2006/relationships/hyperlink" Target="http://gosuslugi.ru/" TargetMode="External"/><Relationship Id="rId6" Type="http://schemas.openxmlformats.org/officeDocument/2006/relationships/hyperlink" Target="https://internet.garant.ru/document/redirect/12138258/0" TargetMode="External"/><Relationship Id="rId7" Type="http://schemas.openxmlformats.org/officeDocument/2006/relationships/hyperlink" Target="https://internet.garant.ru/document/redirect/12138258/5205" TargetMode="External"/><Relationship Id="rId8" Type="http://schemas.openxmlformats.org/officeDocument/2006/relationships/hyperlink" Target="https://internet.garant.ru/document/redirect/12124624/2" TargetMode="External"/><Relationship Id="rId9" Type="http://schemas.openxmlformats.org/officeDocument/2006/relationships/hyperlink" Target="https://internet.garant.ru/document/redirect/12138258/0" TargetMode="External"/><Relationship Id="rId10" Type="http://schemas.openxmlformats.org/officeDocument/2006/relationships/hyperlink" Target="https://internet.garant.ru/document/redirect/12124624/2" TargetMode="External"/><Relationship Id="rId11" Type="http://schemas.openxmlformats.org/officeDocument/2006/relationships/hyperlink" Target="https://internet.garant.ru/document/redirect/12138258/0" TargetMode="External"/><Relationship Id="rId12" Type="http://schemas.openxmlformats.org/officeDocument/2006/relationships/hyperlink" Target="https://internet.garant.ru/document/redirect/12124624/2" TargetMode="External"/><Relationship Id="rId13" Type="http://schemas.openxmlformats.org/officeDocument/2006/relationships/hyperlink" Target="https://internet.garant.ru/document/redirect/12138258/51017" TargetMode="External"/><Relationship Id="rId14" Type="http://schemas.openxmlformats.org/officeDocument/2006/relationships/hyperlink" Target="https://internet.garant.ru/document/redirect/74929136/0" TargetMode="External"/><Relationship Id="rId15" Type="http://schemas.openxmlformats.org/officeDocument/2006/relationships/hyperlink" Target="https://internet.garant.ru/document/redirect/12138258/70" TargetMode="External"/><Relationship Id="rId16" Type="http://schemas.openxmlformats.org/officeDocument/2006/relationships/hyperlink" Target="https://internet.garant.ru/document/redirect/12138258/5205" TargetMode="External"/><Relationship Id="rId17" Type="http://schemas.openxmlformats.org/officeDocument/2006/relationships/hyperlink" Target="https://internet.garant.ru/document/redirect/12138258/0" TargetMode="External"/><Relationship Id="rId18" Type="http://schemas.openxmlformats.org/officeDocument/2006/relationships/hyperlink" Target="https://internet.garant.ru/document/redirect/12138258/0" TargetMode="External"/><Relationship Id="rId19" Type="http://schemas.openxmlformats.org/officeDocument/2006/relationships/hyperlink" Target="https://internet.garant.ru/document/redirect/12124624/2" TargetMode="External"/><Relationship Id="rId20" Type="http://schemas.openxmlformats.org/officeDocument/2006/relationships/hyperlink" Target="https://internet.garant.ru/document/redirect/12138258/0" TargetMode="External"/><Relationship Id="rId21" Type="http://schemas.openxmlformats.org/officeDocument/2006/relationships/hyperlink" Target="https://internet.garant.ru/document/redirect/12124624/2" TargetMode="External"/><Relationship Id="rId22" Type="http://schemas.openxmlformats.org/officeDocument/2006/relationships/hyperlink" Target="https://internet.garant.ru/document/redirect/12138258/49" TargetMode="External"/><Relationship Id="rId23" Type="http://schemas.openxmlformats.org/officeDocument/2006/relationships/hyperlink" Target="https://internet.garant.ru/document/redirect/12152341/0" TargetMode="External"/><Relationship Id="rId24" Type="http://schemas.openxmlformats.org/officeDocument/2006/relationships/hyperlink" Target="https://internet.garant.ru/document/redirect/10164072/1027" TargetMode="External"/><Relationship Id="rId25" Type="http://schemas.openxmlformats.org/officeDocument/2006/relationships/hyperlink" Target="https://internet.garant.ru/document/redirect/70163138/0" TargetMode="External"/><Relationship Id="rId26" Type="http://schemas.openxmlformats.org/officeDocument/2006/relationships/hyperlink" Target="https://internet.garant.ru/document/redirect/10164072/1027" TargetMode="External"/><Relationship Id="rId27" Type="http://schemas.openxmlformats.org/officeDocument/2006/relationships/hyperlink" Target="https://esia.gosuslugi.ru/registration/" TargetMode="External"/><Relationship Id="rId2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hyperlink" Target="https://internet.garant.ru/document/redirect/12138258/573011" TargetMode="External"/><Relationship Id="rId30" Type="http://schemas.openxmlformats.org/officeDocument/2006/relationships/hyperlink" Target="https://internet.garant.ru/document/redirect/12138258/5173" TargetMode="External"/><Relationship Id="rId31" Type="http://schemas.openxmlformats.org/officeDocument/2006/relationships/hyperlink" Target="consultantplus://offline/ref=37B3891E19C8E4EBC8494BA782A04FC6FEC65913132773171EF284066312AF758E1333FEDD6B3BD5CB8557CF1FK" TargetMode="External"/><Relationship Id="rId32" Type="http://schemas.openxmlformats.org/officeDocument/2006/relationships/hyperlink" Target="https://internet.garant.ru/document/redirect/12138258/0" TargetMode="External"/><Relationship Id="rId33" Type="http://schemas.openxmlformats.org/officeDocument/2006/relationships/hyperlink" Target="https://internet.garant.ru/document/redirect/12138258/0" TargetMode="External"/><Relationship Id="rId34" Type="http://schemas.openxmlformats.org/officeDocument/2006/relationships/hyperlink" Target="https://internet.garant.ru/document/redirect/404438644/0" TargetMode="External"/><Relationship Id="rId35" Type="http://schemas.openxmlformats.org/officeDocument/2006/relationships/hyperlink" Target="https://internet.garant.ru/document/redirect/404438644/1004" TargetMode="External"/><Relationship Id="rId36" Type="http://schemas.openxmlformats.org/officeDocument/2006/relationships/hyperlink" Target="https://internet.garant.ru/document/redirect/404438644/1005" TargetMode="External"/><Relationship Id="rId37" Type="http://schemas.openxmlformats.org/officeDocument/2006/relationships/hyperlink" Target="https://internet.garant.ru/document/redirect/404438644/1009" TargetMode="External"/><Relationship Id="rId38" Type="http://schemas.openxmlformats.org/officeDocument/2006/relationships/hyperlink" Target="http://internet.garant.ru/document/redirect/12177515/16011" TargetMode="External"/><Relationship Id="rId39" Type="http://schemas.openxmlformats.org/officeDocument/2006/relationships/header" Target="header2.xml"/><Relationship Id="rId40" Type="http://schemas.openxmlformats.org/officeDocument/2006/relationships/header" Target="header3.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95EC-CD7C-4308-A78F-2E3D0B74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Application>LibreOffice/7.6.4.1$Windows_X86_64 LibreOffice_project/e19e193f88cd6c0525a17fb7a176ed8e6a3e2aa1</Application>
  <AppVersion>15.0000</AppVersion>
  <Pages>96</Pages>
  <Words>22564</Words>
  <Characters>183339</Characters>
  <CharactersWithSpaces>209256</CharactersWithSpaces>
  <Paragraphs>1602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2024-05-21T08:53:00Z</cp:lastPrinted>
  <dcterms:modified xsi:type="dcterms:W3CDTF">2024-05-23T10:34:45Z</dcterms:modified>
  <cp:revision>612</cp:revision>
  <dc:subject/>
  <dc:title/>
</cp:coreProperties>
</file>

<file path=docProps/custom.xml><?xml version="1.0" encoding="utf-8"?>
<Properties xmlns="http://schemas.openxmlformats.org/officeDocument/2006/custom-properties" xmlns:vt="http://schemas.openxmlformats.org/officeDocument/2006/docPropsVTypes"/>
</file>