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</w:t>
        <w:tab/>
        <w:tab/>
        <w:tab/>
        <w:tab/>
        <w:tab/>
        <w:tab/>
        <w:tab/>
        <w:tab/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Заместитель главы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  <w:tab/>
        <w:t xml:space="preserve">                           </w:t>
        <w:tab/>
        <w:t>муниципального образования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ab/>
        <w:t>Кореновский райо</w:t>
      </w:r>
      <w:r>
        <w:rPr>
          <w:rFonts w:cs="Times New Roman" w:ascii="Times New Roman" w:hAnsi="Times New Roman"/>
          <w:sz w:val="28"/>
          <w:szCs w:val="28"/>
        </w:rPr>
        <w:t xml:space="preserve">н, заместитель </w:t>
        <w:tab/>
        <w:tab/>
        <w:t xml:space="preserve">             </w:t>
        <w:tab/>
      </w:r>
      <w:r>
        <w:rPr>
          <w:rFonts w:cs="Times New Roman" w:ascii="Times New Roman" w:hAnsi="Times New Roman"/>
          <w:sz w:val="28"/>
          <w:szCs w:val="28"/>
        </w:rPr>
        <w:t>председател</w:t>
      </w:r>
      <w:r>
        <w:rPr>
          <w:rFonts w:cs="Times New Roman" w:ascii="Times New Roman" w:hAnsi="Times New Roman"/>
          <w:sz w:val="28"/>
          <w:szCs w:val="28"/>
        </w:rPr>
        <w:t xml:space="preserve">я </w:t>
      </w:r>
      <w:r>
        <w:rPr>
          <w:rFonts w:cs="Times New Roman" w:ascii="Times New Roman" w:hAnsi="Times New Roman"/>
          <w:sz w:val="28"/>
          <w:szCs w:val="28"/>
        </w:rPr>
        <w:t xml:space="preserve">антинаркотической комиссии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>__________________</w:t>
      </w:r>
      <w:r>
        <w:rPr>
          <w:rFonts w:cs="Times New Roman" w:ascii="Times New Roman" w:hAnsi="Times New Roman"/>
          <w:sz w:val="28"/>
          <w:szCs w:val="28"/>
        </w:rPr>
        <w:t>__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А.П. Манько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«_____» ___________________ 2024 год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8508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антинаркотических мероприятий, 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организованных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на территории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июле 2024 года</w:t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</w:t>
      </w:r>
    </w:p>
    <w:tbl>
      <w:tblPr>
        <w:tblW w:w="15120" w:type="dxa"/>
        <w:jc w:val="left"/>
        <w:tblInd w:w="44" w:type="dxa"/>
        <w:tblLayout w:type="fixed"/>
        <w:tblCellMar>
          <w:top w:w="0" w:type="dxa"/>
          <w:left w:w="23" w:type="dxa"/>
          <w:bottom w:w="0" w:type="dxa"/>
          <w:right w:w="108" w:type="dxa"/>
        </w:tblCellMar>
      </w:tblPr>
      <w:tblGrid>
        <w:gridCol w:w="3179"/>
        <w:gridCol w:w="2099"/>
        <w:gridCol w:w="32"/>
        <w:gridCol w:w="3825"/>
        <w:gridCol w:w="3615"/>
        <w:gridCol w:w="2370"/>
      </w:tblGrid>
      <w:tr>
        <w:trPr>
          <w:trHeight w:val="846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Раздел 1.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>
        <w:trPr>
          <w:trHeight w:val="220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антинаркотического мероприятия,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проведении мероприятий (презентация, видеоролик, интернет-ресурс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должность,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контактный телефон ответственного                    за проведение мероприятия</w:t>
            </w:r>
          </w:p>
        </w:tc>
      </w:tr>
      <w:tr>
        <w:trPr>
          <w:trHeight w:val="40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Размещение профилактических материалов                              в социальных сетях, газете «Кореновские вести»,  радио «Кореновск </w:t>
            </w:r>
            <w:r>
              <w:rPr>
                <w:rStyle w:val="Style18"/>
                <w:rFonts w:ascii="Times New Roman" w:hAnsi="Times New Roman"/>
                <w:sz w:val="24"/>
                <w:szCs w:val="24"/>
                <w:lang w:val="en-US"/>
              </w:rPr>
              <w:t>FM”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и сети Интернет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8"/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 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Черных Светлана Николаевна, секретарь антинаркотической комиссии МО Кореновский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Александр Алексеевич, ведущий специалист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Style w:val="Style18"/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                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(8-918-469-63-70)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Черных                        Светлана Николаевна,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секретарь антинаркотической комиссии МО Кореновский район    </w:t>
            </w:r>
            <w:r>
              <w:rPr>
                <w:rStyle w:val="Style18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(8-918-440-05-49)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>
        <w:trPr>
          <w:trHeight w:val="145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мероприятий (презентация, видеоролик, интернет — ресурс                 и т.д.)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за проведение мероприятия</w:t>
            </w:r>
          </w:p>
        </w:tc>
      </w:tr>
      <w:tr>
        <w:trPr>
          <w:trHeight w:val="332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«Влияние ПАВ на память, психику, социальные функции «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 человек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3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ГБУЗ «Кореновская ЦРБ» МЗ КК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(согласно утвержденного  графика)</w:t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 июля                                                    10.00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МАНОУ СОШ № 5 им. А.И. Покрышкина МО Кореновский район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(ст. Платнировская,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Третьякова, 111)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Батог                             Светлана Михайловна,               начальник управления образованием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(8-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en-US" w:bidi="ar-SA"/>
              </w:rPr>
              <w:t>960-496-31-46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rPr>
          <w:trHeight w:val="3498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Профилактическ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ое мероприятие: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"Выбери свою дорогу в жизни, выбери здоровый образ жизни»,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25 человек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Видеоролик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Молодые депутаты МО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Борзилова 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ария Ивановна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едущий специалист МКУ «Молодежный центр» МО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июля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МОБУ СОШ №34                          им.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А.А.Короченского МО Кореновский район (х.Журавский, ул.Южная, 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Данилина                      Ирина                       Викторовна,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начальник отдела     по делам молодежи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(8-918-333-98-19)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280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</w:rPr>
              <w:t>2.2. Мероприятии, организованные но инициативе муниципального органа культуры</w:t>
            </w:r>
          </w:p>
        </w:tc>
      </w:tr>
      <w:tr>
        <w:trPr>
          <w:trHeight w:val="2023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Наименование антинаркотического 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Применение технических средств при проведении мероприятии (презентация, видеоролик, интернет — ресурс и т.д.)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   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57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Тематическая программа «Приоритеты ЗОЖ»,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 чел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овек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3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  (согласно утвержденного  графика)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июля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sz w:val="24"/>
                <w:szCs w:val="24"/>
                <w:lang w:eastAsia="zh-CN" w:bidi="hi-IN"/>
              </w:rPr>
              <w:t>М</w:t>
            </w:r>
            <w:r>
              <w:rPr>
                <w:rFonts w:eastAsia="NSimSun" w:cs="Lucida Sans" w:ascii="Times New Roman" w:hAnsi="Times New Roman"/>
                <w:sz w:val="24"/>
                <w:szCs w:val="24"/>
                <w:lang w:eastAsia="zh-CN" w:bidi="hi-IN"/>
              </w:rPr>
              <w:t>униципальное бюджетное учреждение культуры Раздольненского сельского поселения Кореновского района «Раздольненский сельский Дом культуры»</w:t>
            </w:r>
          </w:p>
          <w:p>
            <w:pPr>
              <w:pStyle w:val="Normal"/>
              <w:widowControl w:val="false"/>
              <w:overflowPunct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>(ст.</w:t>
            </w:r>
            <w:r>
              <w:rPr>
                <w:rFonts w:ascii="Times New Roman" w:hAnsi="Times New Roman"/>
                <w:sz w:val="24"/>
                <w:szCs w:val="24"/>
                <w:lang w:eastAsia="ja-JP" w:bidi="fa-IR"/>
              </w:rPr>
              <w:t xml:space="preserve"> Раздольная,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 CYR"/>
                <w:color w:val="030303"/>
                <w:sz w:val="24"/>
                <w:szCs w:val="24"/>
              </w:rPr>
            </w:pPr>
            <w:r>
              <w:rPr>
                <w:rFonts w:eastAsia="NSimSun" w:cs="Lucida Sans" w:ascii="Times New Roman" w:hAnsi="Times New Roman"/>
                <w:color w:val="030303"/>
                <w:sz w:val="24"/>
                <w:szCs w:val="24"/>
                <w:lang w:eastAsia="zh-CN" w:bidi="hi-IN"/>
              </w:rPr>
              <w:t>ул. Фрунзе, 36</w:t>
            </w:r>
            <w:r>
              <w:rPr>
                <w:rFonts w:eastAsia="NSimSun" w:cs="Lucida Sans" w:ascii="Times New Roman" w:hAnsi="Times New Roman"/>
                <w:color w:val="03030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Тематическое мероприятие</w:t>
            </w:r>
            <w:r>
              <w:rPr>
                <w:rFonts w:ascii="Times New Roman" w:hAnsi="Times New Roman"/>
              </w:rPr>
              <w:t xml:space="preserve"> - «Спорт любить –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здоровым быть!»,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че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ловек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val="ru-RU" w:eastAsia="hi-IN" w:bidi="hi-IN"/>
              </w:rPr>
              <w:t>Видеоролик</w:t>
            </w:r>
          </w:p>
        </w:tc>
        <w:tc>
          <w:tcPr>
            <w:tcW w:w="3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  (согласно утвержденного  графика)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  <w:t>Митьевская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  <w:t>Лариса Петровна</w:t>
            </w:r>
          </w:p>
          <w:p>
            <w:pPr>
              <w:pStyle w:val="Textbody"/>
              <w:widowControl w:val="false"/>
              <w:spacing w:before="0" w:after="0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  <w:t xml:space="preserve">                  </w:t>
            </w:r>
            <w:r>
              <w:rPr>
                <w:rFonts w:cs="Times New Roman CYR" w:ascii="Times New Roman CYR" w:hAnsi="Times New Roman CYR"/>
                <w:color w:val="030303"/>
              </w:rPr>
              <w:t>фельдшер ФАП</w:t>
            </w:r>
          </w:p>
          <w:p>
            <w:pPr>
              <w:pStyle w:val="Textbody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ejaVu Sans" w:cs="Times New Roman CYR" w:ascii="Times New Roman CYR" w:hAnsi="Times New Roman CYR"/>
                <w:color w:val="030303"/>
                <w:sz w:val="24"/>
                <w:szCs w:val="24"/>
                <w:lang w:eastAsia="ru-RU"/>
              </w:rPr>
              <w:t>п</w:t>
            </w:r>
            <w:r>
              <w:rPr>
                <w:rFonts w:eastAsia="DejaVu Sans" w:cs="Times New Roman CYR" w:ascii="Times New Roman CYR" w:hAnsi="Times New Roman CYR"/>
                <w:color w:val="030303"/>
                <w:sz w:val="24"/>
                <w:szCs w:val="24"/>
                <w:lang w:eastAsia="ru-RU"/>
              </w:rPr>
              <w:t>оселка</w:t>
            </w:r>
            <w:r>
              <w:rPr>
                <w:rFonts w:eastAsia="DejaVu Sans" w:cs="Times New Roman CYR" w:ascii="Times New Roman CYR" w:hAnsi="Times New Roman CYR"/>
                <w:color w:val="030303"/>
                <w:sz w:val="24"/>
                <w:szCs w:val="24"/>
                <w:lang w:eastAsia="ru-RU"/>
              </w:rPr>
              <w:t xml:space="preserve"> Мирный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 июля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«Городской Дом  культуры Кореновского городского поселения №1» филиал СДК 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Мирный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поселок Мирный,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Клубная, 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 Мероприятия, организованные но инициативе подразделения физической культуры и спорта</w:t>
            </w:r>
          </w:p>
        </w:tc>
      </w:tr>
      <w:tr>
        <w:trPr>
          <w:trHeight w:val="41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- ресурс  и т.д.)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 ответственного                          за проведение мероприятия</w:t>
            </w:r>
          </w:p>
        </w:tc>
      </w:tr>
      <w:tr>
        <w:trPr>
          <w:trHeight w:val="325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49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Районный этап Всекубанского турнира по футболу среди  детских дворовых команд на Кубок губернатора Краснодарского края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девизом:                       «Спорт - против наркотиков»,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90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чел.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Александр Алексеевич,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начальник                                             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июля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футбольное поле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г. Кореновск,                                         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угол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Пурыхина/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Красноказачья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18-659-55-56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Начальник отдела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по ГО и ЧС ,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взаимодействию с правоохранительными органами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и межнациональным отношениям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администрации МО Кореновский район                                                                                                                   А.В. Головин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           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sectPr>
      <w:headerReference w:type="default" r:id="rId2"/>
      <w:type w:val="nextPage"/>
      <w:pgSz w:orient="landscape" w:w="16838" w:h="11906"/>
      <w:pgMar w:left="1134" w:right="1134" w:gutter="0" w:header="708" w:top="765" w:footer="0" w:bottom="85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Calibri"/>
      <w:lang w:eastAsia="ru-RU"/>
    </w:rPr>
  </w:style>
  <w:style w:type="character" w:styleId="Style15">
    <w:name w:val="Нижний колонтитул Знак"/>
    <w:basedOn w:val="DefaultParagraphFont"/>
    <w:qFormat/>
    <w:rPr>
      <w:rFonts w:eastAsia="Calibri"/>
      <w:lang w:eastAsia="ru-RU"/>
    </w:rPr>
  </w:style>
  <w:style w:type="character" w:styleId="Style16">
    <w:name w:val="Без интервала Знак"/>
    <w:basedOn w:val="DefaultParagraphFont"/>
    <w:qFormat/>
    <w:rPr>
      <w:rFonts w:eastAsia="Calibri"/>
      <w:lang w:eastAsia="ru-RU"/>
    </w:rPr>
  </w:style>
  <w:style w:type="character" w:styleId="Bodytext3">
    <w:name w:val="Body text (3)_"/>
    <w:basedOn w:val="DefaultParagraphFont"/>
    <w:qFormat/>
    <w:rPr>
      <w:rFonts w:ascii="Times New Roman" w:hAnsi="Times New Roman" w:eastAsia="Times New Roman" w:cs="Times New Roman"/>
    </w:rPr>
  </w:style>
  <w:style w:type="character" w:styleId="Bodytext6">
    <w:name w:val="Body text (6)_"/>
    <w:basedOn w:val="DefaultParagraphFont"/>
    <w:qFormat/>
    <w:rPr>
      <w:rFonts w:ascii="Times New Roman" w:hAnsi="Times New Roman" w:eastAsia="Times New Roman" w:cs="Times New Roman"/>
    </w:rPr>
  </w:style>
  <w:style w:type="character" w:styleId="FontStyle15">
    <w:name w:val="Font Style15"/>
    <w:basedOn w:val="DefaultParagraphFont"/>
    <w:qFormat/>
    <w:rPr>
      <w:rFonts w:ascii="Times New Roman" w:hAnsi="Times New Roman"/>
      <w:sz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"/>
    <w:basedOn w:val="DefaultParagraphFont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paragraph" w:styleId="Bodytext31">
    <w:name w:val="Body text (3)"/>
    <w:basedOn w:val="Normal"/>
    <w:qFormat/>
    <w:pPr>
      <w:shd w:val="clear" w:fill="FFFFFF"/>
      <w:spacing w:lineRule="exact" w:line="288" w:before="2580" w:after="0"/>
      <w:ind w:left="0" w:right="0" w:hanging="840"/>
    </w:pPr>
    <w:rPr>
      <w:rFonts w:ascii="Times New Roman" w:hAnsi="Times New Roman" w:eastAsia="Times New Roman" w:cs="Times New Roman"/>
      <w:lang w:eastAsia="en-US"/>
    </w:rPr>
  </w:style>
  <w:style w:type="paragraph" w:styleId="Bodytext61">
    <w:name w:val="Body text (6)"/>
    <w:basedOn w:val="Normal"/>
    <w:qFormat/>
    <w:pPr>
      <w:shd w:val="clear" w:fill="FFFFFF"/>
      <w:spacing w:lineRule="auto" w:line="240" w:before="300" w:after="360"/>
      <w:jc w:val="right"/>
    </w:pPr>
    <w:rPr>
      <w:rFonts w:ascii="Times New Roman" w:hAnsi="Times New Roman" w:eastAsia="Times New Roman" w:cs="Times New Roman"/>
      <w:lang w:eastAsia="en-US"/>
    </w:rPr>
  </w:style>
  <w:style w:type="paragraph" w:styleId="Style28">
    <w:name w:val="Содержимое таблицы"/>
    <w:basedOn w:val="Standard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ru-RU" w:bidi="ar-SA"/>
    </w:rPr>
  </w:style>
  <w:style w:type="paragraph" w:styleId="21">
    <w:name w:val="Основной текст 21"/>
    <w:basedOn w:val="Normal"/>
    <w:qFormat/>
    <w:pPr>
      <w:spacing w:lineRule="auto" w:line="360"/>
      <w:ind w:left="0" w:right="-2" w:hanging="0"/>
      <w:jc w:val="center"/>
      <w:textAlignment w:val="baseline"/>
    </w:pPr>
    <w:rPr>
      <w:rFonts w:eastAsia="DejaVu Sans" w:cs="Times New Roman"/>
      <w:b/>
      <w:lang w:val="ru-RU" w:eastAsia="ar-SA" w:bidi="ar-SA"/>
    </w:rPr>
  </w:style>
  <w:style w:type="paragraph" w:styleId="Style30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Calibri" w:cs="Arial Unicode MS"/>
      <w:color w:val="auto"/>
      <w:kern w:val="0"/>
      <w:sz w:val="24"/>
      <w:szCs w:val="24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DejaVu Sans" w:cs="Tahoma"/>
      <w:color w:val="auto"/>
      <w:kern w:val="2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Calibri" w:hAnsi="Calibri" w:eastAsia="Calibri" w:cs="Times New Roman"/>
      <w:lang w:eastAsia="ar-SA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Application>LibreOffice/7.2.2.2$Windows_X86_64 LibreOffice_project/02b2acce88a210515b4a5bb2e46cbfb63fe97d56</Application>
  <AppVersion>15.0000</AppVersion>
  <Pages>5</Pages>
  <Words>650</Words>
  <Characters>4860</Characters>
  <CharactersWithSpaces>6764</CharactersWithSpaces>
  <Paragraphs>133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dc:description/>
  <dc:language>ru-RU</dc:language>
  <cp:lastModifiedBy/>
  <cp:lastPrinted>2024-06-24T16:00:30Z</cp:lastPrinted>
  <dcterms:modified xsi:type="dcterms:W3CDTF">2024-06-24T16:06:39Z</dcterms:modified>
  <cp:revision>498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