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892"/>
        <w:gridCol w:w="3098"/>
        <w:gridCol w:w="160"/>
        <w:gridCol w:w="1949"/>
        <w:gridCol w:w="670"/>
        <w:gridCol w:w="1549"/>
        <w:gridCol w:w="835"/>
        <w:gridCol w:w="202"/>
        <w:gridCol w:w="236"/>
      </w:tblGrid>
      <w:tr w:rsidR="00350222">
        <w:tc>
          <w:tcPr>
            <w:tcW w:w="9356" w:type="dxa"/>
            <w:gridSpan w:val="7"/>
          </w:tcPr>
          <w:p w:rsidR="00350222" w:rsidRDefault="00E902CF">
            <w:pPr>
              <w:widowControl w:val="0"/>
              <w:numPr>
                <w:ilvl w:val="0"/>
                <w:numId w:val="1"/>
              </w:numPr>
              <w:spacing w:before="108" w:after="108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color w:val="00008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Таблица</w:t>
            </w:r>
            <w:r>
              <w:rPr>
                <w:rFonts w:ascii="Times New Roman" w:hAnsi="Times New Roman"/>
                <w:sz w:val="28"/>
              </w:rPr>
              <w:br/>
              <w:t xml:space="preserve">замечаний и предложений участников общественного обсуждения к проекту муниципальной программы </w:t>
            </w:r>
          </w:p>
          <w:p w:rsidR="00350222" w:rsidRDefault="00350222">
            <w:pPr>
              <w:widowControl w:val="0"/>
              <w:numPr>
                <w:ilvl w:val="0"/>
                <w:numId w:val="2"/>
              </w:numPr>
              <w:spacing w:before="108" w:after="108" w:line="240" w:lineRule="auto"/>
              <w:ind w:left="0" w:firstLine="0"/>
              <w:jc w:val="center"/>
              <w:outlineLvl w:val="0"/>
              <w:rPr>
                <w:rFonts w:ascii="Times New Roman" w:hAnsi="Times New Roman"/>
                <w:b/>
                <w:color w:val="000080"/>
                <w:sz w:val="24"/>
              </w:rPr>
            </w:pPr>
          </w:p>
        </w:tc>
        <w:tc>
          <w:tcPr>
            <w:tcW w:w="234" w:type="dxa"/>
            <w:gridSpan w:val="2"/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rPr>
          <w:trHeight w:val="2236"/>
        </w:trPr>
        <w:tc>
          <w:tcPr>
            <w:tcW w:w="4080" w:type="dxa"/>
            <w:gridSpan w:val="2"/>
          </w:tcPr>
          <w:p w:rsidR="00350222" w:rsidRDefault="00E902CF">
            <w:pPr>
              <w:spacing w:line="240" w:lineRule="auto"/>
              <w:rPr>
                <w:rFonts w:ascii="Times New Roman" w:hAnsi="Times New Roman"/>
                <w:sz w:val="28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8"/>
              </w:rPr>
              <w:t>Наименование нормативного правого акта об утверждении муниципальной программы</w:t>
            </w:r>
          </w:p>
        </w:tc>
        <w:tc>
          <w:tcPr>
            <w:tcW w:w="5276" w:type="dxa"/>
            <w:gridSpan w:val="5"/>
            <w:tcBorders>
              <w:bottom w:val="single" w:sz="4" w:space="0" w:color="000000"/>
            </w:tcBorders>
          </w:tcPr>
          <w:p w:rsidR="00E902CF" w:rsidRDefault="00E902CF" w:rsidP="00E902CF">
            <w:pPr>
              <w:spacing w:after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E902CF">
              <w:rPr>
                <w:rFonts w:ascii="Times New Roman" w:hAnsi="Times New Roman"/>
                <w:sz w:val="28"/>
              </w:rPr>
              <w:t xml:space="preserve">Развитие образования» </w:t>
            </w:r>
          </w:p>
          <w:p w:rsidR="00350222" w:rsidRDefault="00E902CF" w:rsidP="00E902CF">
            <w:pPr>
              <w:spacing w:after="29"/>
            </w:pPr>
            <w:r w:rsidRPr="00E902CF">
              <w:rPr>
                <w:rFonts w:ascii="Times New Roman" w:hAnsi="Times New Roman"/>
                <w:sz w:val="28"/>
              </w:rPr>
              <w:t>на 2027-2030 годы</w:t>
            </w:r>
          </w:p>
        </w:tc>
        <w:tc>
          <w:tcPr>
            <w:tcW w:w="234" w:type="dxa"/>
            <w:gridSpan w:val="2"/>
            <w:tcBorders>
              <w:bottom w:val="single" w:sz="4" w:space="0" w:color="000000"/>
            </w:tcBorders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c>
          <w:tcPr>
            <w:tcW w:w="4080" w:type="dxa"/>
            <w:gridSpan w:val="2"/>
          </w:tcPr>
          <w:p w:rsidR="00350222" w:rsidRDefault="00E902CF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координатора муниципальной программы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02CF" w:rsidRDefault="00E902CF" w:rsidP="00E902CF">
            <w:pPr>
              <w:spacing w:after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</w:p>
          <w:p w:rsidR="00350222" w:rsidRDefault="00E902CF" w:rsidP="00E902CF">
            <w:pPr>
              <w:spacing w:after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c>
          <w:tcPr>
            <w:tcW w:w="4080" w:type="dxa"/>
            <w:gridSpan w:val="2"/>
          </w:tcPr>
          <w:p w:rsidR="00350222" w:rsidRDefault="00E902CF">
            <w:pPr>
              <w:spacing w:after="86" w:line="240" w:lineRule="auto"/>
            </w:pPr>
            <w:r>
              <w:rPr>
                <w:rFonts w:ascii="Times New Roman" w:hAnsi="Times New Roman"/>
                <w:sz w:val="28"/>
              </w:rPr>
              <w:t>Даты начала и окончания</w:t>
            </w:r>
          </w:p>
          <w:p w:rsidR="00350222" w:rsidRDefault="00E902CF">
            <w:pPr>
              <w:spacing w:after="86" w:line="240" w:lineRule="auto"/>
            </w:pPr>
            <w:r>
              <w:rPr>
                <w:rFonts w:ascii="Times New Roman" w:hAnsi="Times New Roman"/>
                <w:sz w:val="28"/>
              </w:rPr>
              <w:t>общественного обсуждения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50222" w:rsidRDefault="00E902CF" w:rsidP="00E902CF">
            <w:pPr>
              <w:spacing w:after="86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октября 2024г по 29</w:t>
            </w:r>
            <w:r>
              <w:rPr>
                <w:rFonts w:ascii="Times New Roman" w:hAnsi="Times New Roman"/>
                <w:sz w:val="28"/>
              </w:rPr>
              <w:t xml:space="preserve"> октября 2024г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bookmarkEnd w:id="0"/>
      <w:tr w:rsidR="00350222">
        <w:tc>
          <w:tcPr>
            <w:tcW w:w="4080" w:type="dxa"/>
            <w:gridSpan w:val="2"/>
          </w:tcPr>
          <w:p w:rsidR="00350222" w:rsidRDefault="00E902CF">
            <w:pPr>
              <w:spacing w:after="86" w:line="240" w:lineRule="auto"/>
            </w:pPr>
            <w:r>
              <w:rPr>
                <w:rFonts w:ascii="Times New Roman" w:hAnsi="Times New Roman"/>
                <w:sz w:val="28"/>
              </w:rPr>
              <w:t>Место размещения проекта</w:t>
            </w:r>
          </w:p>
          <w:p w:rsidR="00350222" w:rsidRDefault="00E902CF">
            <w:pPr>
              <w:spacing w:after="86" w:line="240" w:lineRule="auto"/>
            </w:pPr>
            <w:r>
              <w:rPr>
                <w:rFonts w:ascii="Times New Roman" w:hAnsi="Times New Roman"/>
                <w:sz w:val="28"/>
              </w:rPr>
              <w:t>нормативного правого акта об утверждении муниципальной программы - наименование официального сайта (раздела в сайте) в сети Интернет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50222" w:rsidRDefault="00E902CF">
            <w:pPr>
              <w:spacing w:after="86" w:line="240" w:lineRule="auto"/>
              <w:rPr>
                <w:rFonts w:ascii="Times New Roman" w:hAnsi="Times New Roman"/>
                <w:sz w:val="26"/>
              </w:rPr>
            </w:pPr>
            <w:r>
              <w:t>https://korenovsk.ru/?page_id=53610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rPr>
          <w:trHeight w:val="74"/>
        </w:trPr>
        <w:tc>
          <w:tcPr>
            <w:tcW w:w="9356" w:type="dxa"/>
            <w:gridSpan w:val="7"/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34" w:type="dxa"/>
            <w:gridSpan w:val="2"/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E902C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50222" w:rsidRDefault="00E902C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E902C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Автор замечания, предложения (полное и сокращенное фирменное наименование юридического лица / Ф.И.О., почтовый адрес физического лица)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E902C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Содержание замечания (предложения)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E902C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Результат рассмотрения </w:t>
            </w:r>
            <w:r>
              <w:rPr>
                <w:rFonts w:ascii="Times New Roman" w:hAnsi="Times New Roman"/>
              </w:rPr>
              <w:t>(учтено/отклонено с обоснованием)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2" w:rsidRDefault="00E902CF">
            <w:pPr>
              <w:spacing w:line="240" w:lineRule="auto"/>
              <w:ind w:left="-3" w:right="162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28" w:type="dxa"/>
          </w:tcPr>
          <w:p w:rsidR="00350222" w:rsidRDefault="00350222"/>
        </w:tc>
      </w:tr>
      <w:tr w:rsidR="00350222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22" w:rsidRDefault="00350222">
            <w:pPr>
              <w:spacing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8" w:type="dxa"/>
          </w:tcPr>
          <w:p w:rsidR="00350222" w:rsidRDefault="00350222"/>
        </w:tc>
      </w:tr>
      <w:tr w:rsidR="00350222">
        <w:trPr>
          <w:trHeight w:val="367"/>
        </w:trPr>
        <w:tc>
          <w:tcPr>
            <w:tcW w:w="6920" w:type="dxa"/>
            <w:gridSpan w:val="5"/>
            <w:tcBorders>
              <w:top w:val="single" w:sz="4" w:space="0" w:color="000000"/>
            </w:tcBorders>
          </w:tcPr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Координатор </w:t>
            </w: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ФИО                                                                           ____</w:t>
            </w: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</w:tcBorders>
            <w:vAlign w:val="bottom"/>
          </w:tcPr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Подпись    </w:t>
            </w: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4"/>
                <w:szCs w:val="21"/>
              </w:rPr>
            </w:pPr>
          </w:p>
          <w:p w:rsidR="00350222" w:rsidRDefault="00E902C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  Т.Г. Ковалева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50222" w:rsidRDefault="00350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</w:tcBorders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50222">
        <w:trPr>
          <w:trHeight w:val="100"/>
        </w:trPr>
        <w:tc>
          <w:tcPr>
            <w:tcW w:w="9356" w:type="dxa"/>
            <w:gridSpan w:val="7"/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" w:type="dxa"/>
            <w:gridSpan w:val="2"/>
          </w:tcPr>
          <w:p w:rsidR="00350222" w:rsidRDefault="00350222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50222" w:rsidRDefault="00350222"/>
    <w:sectPr w:rsidR="00350222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39B"/>
    <w:multiLevelType w:val="multilevel"/>
    <w:tmpl w:val="B1243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B86A2C"/>
    <w:multiLevelType w:val="multilevel"/>
    <w:tmpl w:val="B85296D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A714800"/>
    <w:multiLevelType w:val="multilevel"/>
    <w:tmpl w:val="CA5CC47E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0222"/>
    <w:rsid w:val="00350222"/>
    <w:rsid w:val="00E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1B13-6B62-4281-9B29-04F4FA5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a3">
    <w:name w:val="Заголовок"/>
    <w:link w:val="10"/>
    <w:qFormat/>
    <w:rPr>
      <w:rFonts w:ascii="Liberation Sans" w:hAnsi="Liberation Sans"/>
      <w:sz w:val="28"/>
    </w:rPr>
  </w:style>
  <w:style w:type="character" w:customStyle="1" w:styleId="11">
    <w:name w:val="Указатель1"/>
    <w:link w:val="12"/>
    <w:qFormat/>
  </w:style>
  <w:style w:type="character" w:customStyle="1" w:styleId="Caption1">
    <w:name w:val="Caption1"/>
    <w:qFormat/>
    <w:rPr>
      <w:i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List1">
    <w:name w:val="List1"/>
    <w:basedOn w:val="Textbody"/>
    <w:qFormat/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Textbody">
    <w:name w:val="Text body"/>
    <w:qFormat/>
  </w:style>
  <w:style w:type="character" w:styleId="a4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0">
    <w:name w:val="Заголовок1"/>
    <w:basedOn w:val="a"/>
    <w:next w:val="a5"/>
    <w:link w:val="a3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2">
    <w:name w:val="Указатель1"/>
    <w:basedOn w:val="a"/>
    <w:link w:val="11"/>
    <w:qFormat/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customStyle="1" w:styleId="DefaultParagraphFont1">
    <w:name w:val="Default Paragraph Font1"/>
    <w:qFormat/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8">
    <w:name w:val="Колонтитул"/>
    <w:qFormat/>
    <w:pPr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МОУО Специалист</cp:lastModifiedBy>
  <cp:revision>3</cp:revision>
  <dcterms:created xsi:type="dcterms:W3CDTF">2024-10-31T06:52:00Z</dcterms:created>
  <dcterms:modified xsi:type="dcterms:W3CDTF">2024-10-31T06:57:00Z</dcterms:modified>
  <dc:language>ru-RU</dc:language>
</cp:coreProperties>
</file>