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suppressAutoHyphens w:val="true"/>
        <w:spacing w:lineRule="auto" w:line="240" w:before="0" w:after="0"/>
        <w:ind w:hanging="0" w:left="0"/>
        <w:jc w:val="center"/>
        <w:rPr/>
      </w:pPr>
      <w:r>
        <w:rPr>
          <w:rFonts w:cs="Times New Roman" w:ascii="Times New Roman" w:hAnsi="Times New Roman"/>
          <w:bCs/>
          <w:sz w:val="28"/>
          <w:szCs w:val="28"/>
        </w:rPr>
        <w:t>СВОДНЫЙ ОТЧЕТ</w:t>
      </w:r>
    </w:p>
    <w:p>
      <w:pPr>
        <w:pStyle w:val="ConsPlusNormal"/>
        <w:suppressAutoHyphens w:val="true"/>
        <w:spacing w:lineRule="auto" w:line="240" w:before="0" w:after="0"/>
        <w:ind w:hanging="0" w:left="0"/>
        <w:jc w:val="center"/>
        <w:rPr/>
      </w:pPr>
      <w:r>
        <w:rPr>
          <w:rFonts w:cs="Times New Roman" w:ascii="Times New Roman" w:hAnsi="Times New Roman"/>
          <w:bCs/>
          <w:sz w:val="28"/>
          <w:szCs w:val="28"/>
        </w:rPr>
        <w:t>о результатах проведения оценки регулирующего воздействия</w:t>
      </w:r>
    </w:p>
    <w:p>
      <w:pPr>
        <w:pStyle w:val="ConsPlusNormal"/>
        <w:suppressAutoHyphens w:val="true"/>
        <w:spacing w:lineRule="auto" w:line="240" w:before="0" w:after="0"/>
        <w:ind w:hanging="0" w:left="0"/>
        <w:jc w:val="center"/>
        <w:rPr/>
      </w:pPr>
      <w:r>
        <w:rPr>
          <w:rFonts w:cs="Times New Roman" w:ascii="Times New Roman" w:hAnsi="Times New Roman"/>
          <w:bCs/>
          <w:sz w:val="28"/>
          <w:szCs w:val="28"/>
        </w:rPr>
        <w:t>проектов муниципальных нормативных правовых актов</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1. Общая информация</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tab/>
        <w:t>1.1. Регулирующий орган: Отдел земельных отношений</w:t>
      </w:r>
      <w:r>
        <w:rPr>
          <w:rFonts w:cs="Times New Roman" w:ascii="Times New Roman" w:hAnsi="Times New Roman"/>
          <w:b w:val="false"/>
          <w:bCs w:val="false"/>
          <w:sz w:val="28"/>
          <w:szCs w:val="28"/>
        </w:rPr>
        <w:t xml:space="preserve"> администрации муниципального образования Кореновский район.</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 xml:space="preserve">1.2. Вид и наименование проекта муниципального нормативного правового акта: </w:t>
      </w:r>
    </w:p>
    <w:p>
      <w:pPr>
        <w:pStyle w:val="Normal"/>
        <w:numPr>
          <w:ilvl w:val="0"/>
          <w:numId w:val="0"/>
        </w:numPr>
        <w:suppressAutoHyphens w:val="true"/>
        <w:spacing w:lineRule="auto" w:line="240" w:before="0" w:after="0"/>
        <w:ind w:hanging="0" w:left="0"/>
        <w:jc w:val="both"/>
        <w:outlineLvl w:val="0"/>
        <w:rPr/>
      </w:pPr>
      <w:r>
        <w:rPr>
          <w:rFonts w:cs="Times New Roman" w:ascii="Times New Roman" w:hAnsi="Times New Roman"/>
          <w:sz w:val="28"/>
          <w:szCs w:val="28"/>
        </w:rPr>
        <w:tab/>
        <w:t>п</w:t>
      </w:r>
      <w:r>
        <w:rPr>
          <w:rStyle w:val="Hyperlink"/>
          <w:rFonts w:eastAsia="" w:cs="Times New Roman" w:ascii="Times New Roman" w:hAnsi="Times New Roman"/>
          <w:b w:val="false"/>
          <w:bCs w:val="false"/>
          <w:strike w:val="false"/>
          <w:dstrike w:val="false"/>
          <w:color w:val="000000"/>
          <w:kern w:val="2"/>
          <w:sz w:val="28"/>
          <w:szCs w:val="28"/>
          <w:u w:val="none"/>
          <w:shd w:fill="auto" w:val="clear"/>
        </w:rPr>
        <w:t>роект решения</w:t>
      </w:r>
      <w:r>
        <w:rPr>
          <w:rStyle w:val="Hyperlink"/>
          <w:rFonts w:eastAsia="" w:cs="Times New Roman" w:ascii="Times New Roman" w:hAnsi="Times New Roman"/>
          <w:b w:val="false"/>
          <w:bCs w:val="false"/>
          <w:strike w:val="false"/>
          <w:dstrike w:val="false"/>
          <w:color w:val="000000"/>
          <w:kern w:val="2"/>
          <w:sz w:val="28"/>
          <w:szCs w:val="28"/>
          <w:u w:val="none"/>
          <w:shd w:fill="auto" w:val="clear"/>
          <w:lang w:val="ru-RU"/>
        </w:rPr>
        <w:t xml:space="preserve"> Совета муниципального образования Кореновский район </w:t>
      </w:r>
      <w:r>
        <w:rPr>
          <w:rStyle w:val="Hyperlink"/>
          <w:rFonts w:eastAsia="" w:cs="Times New Roman" w:ascii="Times New Roman" w:hAnsi="Times New Roman"/>
          <w:b w:val="false"/>
          <w:bCs w:val="false"/>
          <w:strike w:val="false"/>
          <w:dstrike w:val="false"/>
          <w:color w:val="000000"/>
          <w:kern w:val="2"/>
          <w:sz w:val="28"/>
          <w:szCs w:val="28"/>
          <w:u w:val="none"/>
          <w:shd w:fill="auto" w:val="clear"/>
        </w:rPr>
        <w:t xml:space="preserve"> </w:t>
      </w:r>
      <w:r>
        <w:rPr>
          <w:rStyle w:val="Strong"/>
          <w:rFonts w:eastAsia="" w:cs="Times New Roman" w:ascii="Times New Roman" w:hAnsi="Times New Roman"/>
          <w:b w:val="false"/>
          <w:bCs w:val="false"/>
          <w:strike w:val="false"/>
          <w:dstrike w:val="false"/>
          <w:color w:val="000000"/>
          <w:kern w:val="2"/>
          <w:sz w:val="28"/>
          <w:szCs w:val="28"/>
          <w:u w:val="none"/>
          <w:shd w:fill="auto" w:val="clear"/>
          <w:lang w:val="ru-RU" w:bidi="ru-RU"/>
        </w:rPr>
        <w:t>«Об утверждении Положения о муниципальном земельном контроле на территории муниципального образования Кореновский район»</w:t>
      </w:r>
      <w:r>
        <w:rPr>
          <w:rStyle w:val="Hyperlink"/>
          <w:rFonts w:eastAsia="" w:cs="Times New Roman" w:ascii="Times New Roman" w:hAnsi="Times New Roman"/>
          <w:b w:val="false"/>
          <w:bCs w:val="false"/>
          <w:strike w:val="false"/>
          <w:dstrike w:val="false"/>
          <w:color w:val="000000"/>
          <w:kern w:val="0"/>
          <w:sz w:val="28"/>
          <w:szCs w:val="28"/>
          <w:u w:val="none"/>
          <w:shd w:fill="auto" w:val="clear"/>
          <w:lang w:val="ru-RU"/>
        </w:rPr>
        <w:t xml:space="preserve"> </w:t>
      </w:r>
      <w:r>
        <w:rPr>
          <w:rFonts w:cs="Times New Roman" w:ascii="Times New Roman" w:hAnsi="Times New Roman"/>
          <w:b w:val="false"/>
          <w:bCs w:val="false"/>
          <w:sz w:val="28"/>
          <w:szCs w:val="28"/>
        </w:rPr>
        <w:t>(далее – МНПА).</w:t>
      </w:r>
    </w:p>
    <w:p>
      <w:pPr>
        <w:pStyle w:val="Normal"/>
        <w:numPr>
          <w:ilvl w:val="0"/>
          <w:numId w:val="0"/>
        </w:numPr>
        <w:suppressAutoHyphens w:val="true"/>
        <w:spacing w:lineRule="auto" w:line="240" w:before="0" w:after="0"/>
        <w:ind w:hanging="0" w:left="0"/>
        <w:jc w:val="both"/>
        <w:outlineLvl w:val="0"/>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 xml:space="preserve">1.3. Предполагаемая дата вступления в силу муниципального нормативного правового акта: </w:t>
      </w:r>
      <w:r>
        <w:rPr>
          <w:rFonts w:eastAsia="" w:cs="Times New Roman" w:ascii="Times New Roman" w:hAnsi="Times New Roman" w:eastAsiaTheme="minorEastAsia"/>
          <w:color w:val="00000A"/>
          <w:kern w:val="0"/>
          <w:sz w:val="28"/>
          <w:szCs w:val="28"/>
          <w:lang w:val="ru-RU" w:eastAsia="ru-RU" w:bidi="ar-SA"/>
        </w:rPr>
        <w:t>март</w:t>
      </w:r>
      <w:r>
        <w:rPr>
          <w:rFonts w:cs="Times New Roman" w:ascii="Times New Roman" w:hAnsi="Times New Roman"/>
          <w:sz w:val="28"/>
          <w:szCs w:val="28"/>
        </w:rPr>
        <w:t xml:space="preserve"> 202</w:t>
      </w:r>
      <w:r>
        <w:rPr>
          <w:rFonts w:eastAsia="" w:cs="Times New Roman" w:ascii="Times New Roman" w:hAnsi="Times New Roman" w:eastAsiaTheme="minorEastAsia"/>
          <w:color w:val="00000A"/>
          <w:kern w:val="0"/>
          <w:sz w:val="28"/>
          <w:szCs w:val="28"/>
          <w:lang w:val="ru-RU" w:eastAsia="ru-RU" w:bidi="ar-SA"/>
        </w:rPr>
        <w:t>5</w:t>
      </w:r>
      <w:r>
        <w:rPr>
          <w:rFonts w:cs="Times New Roman" w:ascii="Times New Roman" w:hAnsi="Times New Roman"/>
          <w:sz w:val="28"/>
          <w:szCs w:val="28"/>
        </w:rPr>
        <w:t xml:space="preserve"> </w:t>
      </w:r>
      <w:r>
        <w:rPr>
          <w:rFonts w:eastAsia="" w:cs="Times New Roman" w:ascii="Times New Roman" w:hAnsi="Times New Roman" w:eastAsiaTheme="minorEastAsia"/>
          <w:sz w:val="28"/>
          <w:szCs w:val="28"/>
          <w:lang w:eastAsia="ru-RU"/>
        </w:rPr>
        <w:t>года.</w:t>
      </w:r>
    </w:p>
    <w:p>
      <w:pPr>
        <w:pStyle w:val="ConsPlusNonformat"/>
        <w:tabs>
          <w:tab w:val="clear" w:pos="708"/>
          <w:tab w:val="left" w:pos="1134" w:leader="none"/>
        </w:tabs>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r>
      <w:r>
        <w:rPr>
          <w:rFonts w:cs="Times New Roman" w:ascii="Times New Roman" w:hAnsi="Times New Roman"/>
          <w:color w:val="00000A"/>
          <w:sz w:val="28"/>
          <w:szCs w:val="28"/>
        </w:rPr>
        <w:t xml:space="preserve">1.4. Краткое описание проблемы, на решение которой направлено предлагаемое правовое регулирование: </w:t>
      </w:r>
      <w:r>
        <w:rPr>
          <w:rFonts w:cs="Times New Roman" w:ascii="Times New Roman" w:hAnsi="Times New Roman"/>
          <w:b w:val="false"/>
          <w:i w:val="false"/>
          <w:iCs w:val="false"/>
          <w:caps w:val="false"/>
          <w:smallCaps w:val="false"/>
          <w:color w:val="00000A"/>
          <w:spacing w:val="0"/>
          <w:sz w:val="28"/>
          <w:szCs w:val="28"/>
          <w:lang w:val="ru-RU"/>
        </w:rPr>
        <w:t>н</w:t>
      </w:r>
      <w:r>
        <w:rPr>
          <w:rFonts w:cs="Times New Roman" w:ascii="Times New Roman" w:hAnsi="Times New Roman"/>
          <w:b w:val="false"/>
          <w:i w:val="false"/>
          <w:iCs w:val="false"/>
          <w:caps w:val="false"/>
          <w:smallCaps w:val="false"/>
          <w:color w:val="00000A"/>
          <w:spacing w:val="0"/>
          <w:sz w:val="28"/>
          <w:szCs w:val="28"/>
        </w:rPr>
        <w:t>евозможность</w:t>
      </w:r>
      <w:r>
        <w:rPr>
          <w:rFonts w:eastAsia="Times New Roman" w:cs="Times New Roman" w:ascii="Times New Roman" w:hAnsi="Times New Roman"/>
          <w:b w:val="false"/>
          <w:bCs/>
          <w:i w:val="false"/>
          <w:iCs w:val="false"/>
          <w:caps w:val="false"/>
          <w:smallCaps w:val="false"/>
          <w:color w:val="00000A"/>
          <w:spacing w:val="0"/>
          <w:sz w:val="28"/>
          <w:szCs w:val="28"/>
          <w:lang w:val="ru-RU"/>
        </w:rPr>
        <w:t xml:space="preserve"> осуществления муниципального земельного контроля на территории муниципального образования Кореновский район.</w:t>
      </w:r>
    </w:p>
    <w:p>
      <w:pPr>
        <w:pStyle w:val="Normal"/>
        <w:widowControl w:val="false"/>
        <w:tabs>
          <w:tab w:val="clear" w:pos="708"/>
          <w:tab w:val="left" w:pos="1134" w:leader="none"/>
          <w:tab w:val="left" w:pos="1276" w:leader="none"/>
          <w:tab w:val="left" w:pos="1418" w:leader="none"/>
          <w:tab w:val="left" w:pos="1560" w:leader="none"/>
        </w:tabs>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1.5. Краткое описание целей предлагаемого правового регулирования:</w:t>
      </w:r>
    </w:p>
    <w:p>
      <w:pPr>
        <w:pStyle w:val="Normal"/>
        <w:widowControl w:val="false"/>
        <w:numPr>
          <w:ilvl w:val="0"/>
          <w:numId w:val="0"/>
        </w:numPr>
        <w:suppressAutoHyphens w:val="true"/>
        <w:spacing w:lineRule="auto" w:line="240" w:before="0" w:after="0"/>
        <w:ind w:hanging="0" w:left="0"/>
        <w:jc w:val="both"/>
        <w:outlineLvl w:val="0"/>
        <w:rPr/>
      </w:pPr>
      <w:r>
        <w:rPr>
          <w:rFonts w:cs="Times New Roman" w:ascii="Times New Roman" w:hAnsi="Times New Roman"/>
          <w:sz w:val="28"/>
          <w:szCs w:val="28"/>
        </w:rPr>
        <w:tab/>
        <w:t xml:space="preserve">Цель предлагаемого правового регулирования - </w:t>
      </w:r>
      <w:r>
        <w:rPr>
          <w:rFonts w:eastAsia="Calibri" w:cs="Times New Roman" w:ascii="Times New Roman" w:hAnsi="Times New Roman"/>
          <w:bCs/>
          <w:sz w:val="28"/>
          <w:szCs w:val="28"/>
        </w:rPr>
        <w:t>осуществление муниципального земельного контроля соответствии с законодательством.</w:t>
      </w:r>
    </w:p>
    <w:p>
      <w:pPr>
        <w:pStyle w:val="Normal"/>
        <w:widowControl w:val="false"/>
        <w:numPr>
          <w:ilvl w:val="0"/>
          <w:numId w:val="0"/>
        </w:numPr>
        <w:suppressAutoHyphens w:val="true"/>
        <w:spacing w:lineRule="auto" w:line="240" w:before="0" w:after="0"/>
        <w:ind w:hanging="0" w:left="0"/>
        <w:jc w:val="both"/>
        <w:outlineLvl w:val="0"/>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1.6. Краткое описание содержания предлагаемого правового регулирования:</w:t>
      </w:r>
    </w:p>
    <w:p>
      <w:pPr>
        <w:pStyle w:val="ConsPlusNonformat"/>
        <w:suppressAutoHyphens w:val="true"/>
        <w:spacing w:lineRule="auto" w:line="240" w:before="0" w:after="0"/>
        <w:ind w:hanging="0" w:left="0"/>
        <w:jc w:val="both"/>
        <w:rPr/>
      </w:pPr>
      <w:r>
        <w:rPr>
          <w:rFonts w:cs="Times New Roman" w:ascii="Times New Roman" w:hAnsi="Times New Roman"/>
          <w:b w:val="false"/>
          <w:i w:val="false"/>
          <w:iCs w:val="false"/>
          <w:caps w:val="false"/>
          <w:smallCaps w:val="false"/>
          <w:color w:val="00000A"/>
          <w:spacing w:val="0"/>
          <w:sz w:val="28"/>
          <w:szCs w:val="28"/>
          <w:lang w:val="ru-RU"/>
        </w:rPr>
        <w:tab/>
      </w:r>
      <w:r>
        <w:rPr>
          <w:rFonts w:cs="Times New Roman" w:ascii="Times New Roman" w:hAnsi="Times New Roman"/>
          <w:b w:val="false"/>
          <w:bCs/>
          <w:i w:val="false"/>
          <w:iCs w:val="false"/>
          <w:caps w:val="false"/>
          <w:smallCaps w:val="false"/>
          <w:color w:val="00000A"/>
          <w:spacing w:val="0"/>
          <w:sz w:val="28"/>
          <w:szCs w:val="28"/>
          <w:lang w:val="ru-RU"/>
        </w:rPr>
        <w:t xml:space="preserve">определение полномочий органа, осуществляющего муниципальный        земельный контроль, должностных лиц, перечня профилактических мероприятий, видов контрольных мероприятий, перечня допустимых контрольных действий в составе каждого контрольного мероприятия, порядок обжалования решений, действий (бездействий) контрольного органа. </w:t>
      </w:r>
    </w:p>
    <w:p>
      <w:pPr>
        <w:pStyle w:val="ConsPlusNonformat"/>
        <w:suppressAutoHyphens w:val="true"/>
        <w:spacing w:lineRule="auto" w:line="240" w:before="0" w:after="0"/>
        <w:ind w:hanging="0" w:left="0"/>
        <w:jc w:val="both"/>
        <w:rPr>
          <w:rFonts w:ascii="Times New Roman" w:hAnsi="Times New Roman" w:cs="Times New Roman"/>
          <w:b w:val="false"/>
          <w:bCs w:val="false"/>
          <w:i w:val="false"/>
          <w:i w:val="false"/>
          <w:iCs w:val="false"/>
          <w:caps w:val="false"/>
          <w:smallCaps w:val="false"/>
          <w:color w:val="00000A"/>
          <w:spacing w:val="0"/>
          <w:sz w:val="28"/>
          <w:szCs w:val="28"/>
          <w:lang w:val="ru-RU"/>
        </w:rPr>
      </w:pPr>
      <w:r>
        <w:rPr>
          <w:rFonts w:cs="Times New Roman" w:ascii="Times New Roman" w:hAnsi="Times New Roman"/>
          <w:b w:val="false"/>
          <w:bCs w:val="false"/>
          <w:i w:val="false"/>
          <w:iCs w:val="false"/>
          <w:caps w:val="false"/>
          <w:smallCaps w:val="false"/>
          <w:color w:val="00000A"/>
          <w:spacing w:val="0"/>
          <w:sz w:val="28"/>
          <w:szCs w:val="28"/>
          <w:lang w:val="ru-RU"/>
        </w:rPr>
      </w:r>
    </w:p>
    <w:p>
      <w:pPr>
        <w:pStyle w:val="Normal"/>
        <w:numPr>
          <w:ilvl w:val="0"/>
          <w:numId w:val="0"/>
        </w:numPr>
        <w:suppressAutoHyphens w:val="true"/>
        <w:spacing w:lineRule="auto" w:line="240" w:before="0" w:after="0"/>
        <w:ind w:hanging="0" w:left="0"/>
        <w:jc w:val="both"/>
        <w:outlineLvl w:val="0"/>
        <w:rPr/>
      </w:pPr>
      <w:r>
        <w:rPr>
          <w:rFonts w:eastAsia="Times New Roman" w:cs="Times New Roman" w:ascii="Times New Roman" w:hAnsi="Times New Roman"/>
          <w:sz w:val="28"/>
          <w:szCs w:val="28"/>
          <w:lang w:eastAsia="ru-RU"/>
        </w:rPr>
        <w:tab/>
        <w:t xml:space="preserve">1.6.1. Степень регулирующего воздействия - </w:t>
      </w:r>
      <w:r>
        <w:rPr>
          <w:rFonts w:eastAsia="Times New Roman" w:cs="Times New Roman" w:ascii="Times New Roman" w:hAnsi="Times New Roman"/>
          <w:color w:val="00000A"/>
          <w:kern w:val="0"/>
          <w:sz w:val="28"/>
          <w:szCs w:val="28"/>
          <w:lang w:val="ru-RU" w:eastAsia="ru-RU" w:bidi="ar-SA"/>
        </w:rPr>
        <w:t>высокая</w:t>
      </w:r>
      <w:r>
        <w:rPr>
          <w:rFonts w:eastAsia="Times New Roman" w:cs="Times New Roman" w:ascii="Times New Roman" w:hAnsi="Times New Roman"/>
          <w:sz w:val="28"/>
          <w:szCs w:val="28"/>
          <w:lang w:eastAsia="ru-RU"/>
        </w:rPr>
        <w:t>.</w:t>
      </w:r>
    </w:p>
    <w:p>
      <w:pPr>
        <w:pStyle w:val="ConsPlusNormal"/>
        <w:suppressAutoHyphens w:val="true"/>
        <w:spacing w:lineRule="auto" w:line="240" w:before="0" w:after="0"/>
        <w:ind w:hanging="0" w:left="0"/>
        <w:jc w:val="both"/>
        <w:rPr/>
      </w:pPr>
      <w:r>
        <w:rPr>
          <w:rFonts w:eastAsia="Times New Roman" w:cs="Times New Roman" w:ascii="Times New Roman" w:hAnsi="Times New Roman"/>
          <w:sz w:val="28"/>
          <w:szCs w:val="28"/>
        </w:rPr>
        <w:tab/>
        <w:t>Проект муниципального нормативного правового акта содержит положения, устанавливающие обязанности для субъектов предпринимательской и иной экономической деятельности, и инвестиционной деятельности.</w:t>
      </w:r>
    </w:p>
    <w:p>
      <w:pPr>
        <w:pStyle w:val="Normal"/>
        <w:widowControl w:val="false"/>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1.7. Контактная информация исполнителя в регулирующем органе:</w:t>
      </w:r>
    </w:p>
    <w:p>
      <w:pPr>
        <w:pStyle w:val="Normal"/>
        <w:widowControl w:val="false"/>
        <w:suppressAutoHyphens w:val="true"/>
        <w:spacing w:lineRule="auto" w:line="240" w:before="0" w:after="0"/>
        <w:ind w:hanging="0" w:left="0"/>
        <w:rPr/>
      </w:pPr>
      <w:r>
        <w:rPr>
          <w:rFonts w:cs="Times New Roman" w:ascii="Times New Roman" w:hAnsi="Times New Roman"/>
          <w:sz w:val="28"/>
          <w:szCs w:val="28"/>
        </w:rPr>
        <w:tab/>
        <w:t xml:space="preserve">Ф.И.О. – </w:t>
      </w:r>
      <w:r>
        <w:rPr>
          <w:rFonts w:eastAsia="Calibri" w:cs="Times New Roman" w:ascii="Times New Roman" w:hAnsi="Times New Roman" w:eastAsiaTheme="minorHAnsi"/>
          <w:b w:val="false"/>
          <w:bCs w:val="false"/>
          <w:color w:val="00000A"/>
          <w:kern w:val="0"/>
          <w:sz w:val="28"/>
          <w:szCs w:val="28"/>
          <w:lang w:val="ru-RU" w:eastAsia="en-US" w:bidi="ar-SA"/>
        </w:rPr>
        <w:t>Сучкова</w:t>
      </w:r>
      <w:r>
        <w:rPr>
          <w:rFonts w:eastAsia="Calibri" w:cs="Times New Roman" w:ascii="Times New Roman" w:hAnsi="Times New Roman" w:eastAsiaTheme="minorHAnsi"/>
          <w:color w:val="00000A"/>
          <w:kern w:val="0"/>
          <w:sz w:val="28"/>
          <w:szCs w:val="28"/>
          <w:lang w:val="ru-RU" w:eastAsia="en-US" w:bidi="ar-SA"/>
        </w:rPr>
        <w:t xml:space="preserve"> Екатерина Алексеевна</w:t>
      </w:r>
      <w:r>
        <w:rPr>
          <w:rFonts w:cs="Times New Roman" w:ascii="Times New Roman" w:hAnsi="Times New Roman"/>
          <w:sz w:val="28"/>
          <w:szCs w:val="28"/>
        </w:rPr>
        <w:t>.</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Должность: начальник отдела земельных отношений</w:t>
      </w:r>
      <w:bookmarkStart w:id="0" w:name="__DdeLink__3190_3854153775"/>
      <w:r>
        <w:rPr>
          <w:rFonts w:cs="Times New Roman" w:ascii="Times New Roman" w:hAnsi="Times New Roman"/>
          <w:b w:val="false"/>
          <w:bCs w:val="false"/>
          <w:sz w:val="28"/>
          <w:szCs w:val="28"/>
        </w:rPr>
        <w:t xml:space="preserve"> администрации муниципального образования Кореновский район</w:t>
      </w:r>
      <w:bookmarkEnd w:id="0"/>
      <w:r>
        <w:rPr>
          <w:rFonts w:cs="Times New Roman" w:ascii="Times New Roman" w:hAnsi="Times New Roman"/>
          <w:b w:val="false"/>
          <w:bCs w:val="false"/>
          <w:sz w:val="28"/>
          <w:szCs w:val="28"/>
        </w:rPr>
        <w:t>.</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Тел.: 4-</w:t>
      </w:r>
      <w:r>
        <w:rPr>
          <w:rFonts w:eastAsia="" w:cs="Times New Roman" w:ascii="Times New Roman" w:hAnsi="Times New Roman" w:eastAsiaTheme="minorEastAsia"/>
          <w:color w:val="00000A"/>
          <w:kern w:val="0"/>
          <w:sz w:val="28"/>
          <w:szCs w:val="28"/>
          <w:lang w:val="ru-RU" w:eastAsia="ru-RU" w:bidi="ar-SA"/>
        </w:rPr>
        <w:t>21</w:t>
      </w:r>
      <w:r>
        <w:rPr>
          <w:rFonts w:cs="Times New Roman" w:ascii="Times New Roman" w:hAnsi="Times New Roman"/>
          <w:sz w:val="28"/>
          <w:szCs w:val="28"/>
        </w:rPr>
        <w:t>-</w:t>
      </w:r>
      <w:r>
        <w:rPr>
          <w:rFonts w:eastAsia="" w:cs="Times New Roman" w:ascii="Times New Roman" w:hAnsi="Times New Roman" w:eastAsiaTheme="minorEastAsia"/>
          <w:color w:val="00000A"/>
          <w:kern w:val="0"/>
          <w:sz w:val="28"/>
          <w:szCs w:val="28"/>
          <w:lang w:val="ru-RU" w:eastAsia="ru-RU" w:bidi="ar-SA"/>
        </w:rPr>
        <w:t>14</w:t>
      </w:r>
      <w:r>
        <w:rPr>
          <w:rFonts w:cs="Times New Roman" w:ascii="Times New Roman" w:hAnsi="Times New Roman"/>
          <w:sz w:val="28"/>
          <w:szCs w:val="28"/>
        </w:rPr>
        <w:t>. Адрес электронной почты</w:t>
      </w:r>
      <w:r>
        <w:rPr>
          <w:rFonts w:cs="Times New Roman" w:ascii="Times New Roman" w:hAnsi="Times New Roman"/>
          <w:color w:themeColor="text1" w:val="000000"/>
          <w:sz w:val="28"/>
          <w:szCs w:val="28"/>
        </w:rPr>
        <w:t xml:space="preserve">: </w:t>
      </w:r>
      <w:r>
        <w:rPr>
          <w:rFonts w:cs="Times New Roman" w:ascii="Times New Roman" w:hAnsi="Times New Roman"/>
          <w:color w:themeColor="text1" w:val="000000"/>
          <w:sz w:val="28"/>
          <w:szCs w:val="28"/>
          <w:lang w:val="en-US"/>
        </w:rPr>
        <w:t>uzio.mokorenovsk</w:t>
      </w:r>
      <w:r>
        <w:rPr>
          <w:rFonts w:cs="Times New Roman" w:ascii="Times New Roman" w:hAnsi="Times New Roman"/>
          <w:color w:themeColor="text1" w:val="000000"/>
          <w:sz w:val="28"/>
          <w:szCs w:val="28"/>
        </w:rPr>
        <w:t>@admkor.ru.</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 xml:space="preserve">2. Описание проблемы, на решение которой направлено предлагаемое правовое регулирование: </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r>
      <w:r>
        <w:rPr>
          <w:rFonts w:cs="Times New Roman" w:ascii="Times New Roman" w:hAnsi="Times New Roman"/>
          <w:i w:val="false"/>
          <w:iCs w:val="false"/>
          <w:sz w:val="28"/>
          <w:szCs w:val="28"/>
        </w:rPr>
        <w:t>Настоящее Положение определяет порядок организации и осуществления контрольных и профилактических мероприятий на территории муниципального образования Кореновский район, контрольных действий, полномочий, обязанностей и прав при осуществлении муниципального земельного контроля</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2.1. Формулировка проблемы:</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r>
      <w:r>
        <w:rPr>
          <w:rFonts w:cs="Times New Roman" w:ascii="Times New Roman" w:hAnsi="Times New Roman"/>
          <w:i w:val="false"/>
          <w:iCs w:val="false"/>
          <w:sz w:val="28"/>
          <w:szCs w:val="28"/>
        </w:rPr>
        <w:t>Муниципальный земельный контроль – деятельность контрольного органа,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ConsPlusNonformat"/>
        <w:suppressAutoHyphens w:val="true"/>
        <w:spacing w:lineRule="auto" w:line="240" w:before="0" w:after="0"/>
        <w:ind w:hanging="0" w:left="0"/>
        <w:jc w:val="both"/>
        <w:rPr>
          <w:rFonts w:ascii="Times New Roman" w:hAnsi="Times New Roman" w:cs="Times New Roman"/>
          <w:i w:val="false"/>
          <w:i w:val="false"/>
          <w:iCs w:val="false"/>
          <w:sz w:val="28"/>
          <w:szCs w:val="28"/>
          <w:highlight w:val="yellow"/>
        </w:rPr>
      </w:pPr>
      <w:r>
        <w:rPr>
          <w:rFonts w:cs="Times New Roman" w:ascii="Times New Roman" w:hAnsi="Times New Roman"/>
          <w:i w:val="false"/>
          <w:iCs w:val="false"/>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2.2. Информация о возникновении, выявлении проблемы и мерах, принятых ранее для ее решения, достигнутых результатах и затраченных ресурсах:</w:t>
      </w:r>
    </w:p>
    <w:p>
      <w:pPr>
        <w:pStyle w:val="Normal"/>
        <w:suppressAutoHyphens w:val="true"/>
        <w:spacing w:lineRule="auto" w:line="240" w:before="0" w:after="0"/>
        <w:ind w:hanging="0" w:left="0"/>
        <w:jc w:val="both"/>
        <w:rPr/>
      </w:pPr>
      <w:r>
        <w:rPr>
          <w:rFonts w:cs="Times New Roman" w:ascii="Times New Roman" w:hAnsi="Times New Roman"/>
          <w:sz w:val="28"/>
          <w:szCs w:val="28"/>
        </w:rPr>
        <w:tab/>
      </w:r>
      <w:r>
        <w:rPr>
          <w:rStyle w:val="FontStyle15"/>
          <w:color w:val="000000"/>
          <w:sz w:val="28"/>
          <w:szCs w:val="28"/>
          <w:lang w:eastAsia="ru-RU"/>
        </w:rPr>
        <w:t>Федеральным законом от 28 декабря 2024 года №540-ФЗ, вступившим в силу 28 декабря 2024 года, внесены изменения в Федеральный закон от 31 июля 2020 года № 248 -ФЗ «О государственном контроле (надзоре) и муниципальном контроле в Российской Федерации».</w:t>
      </w:r>
    </w:p>
    <w:p>
      <w:pPr>
        <w:pStyle w:val="Normal"/>
        <w:suppressAutoHyphens w:val="true"/>
        <w:spacing w:lineRule="auto" w:line="240" w:before="0" w:after="0"/>
        <w:ind w:hanging="0" w:left="0" w:right="0"/>
        <w:jc w:val="both"/>
        <w:rPr/>
      </w:pPr>
      <w:r>
        <w:rPr>
          <w:rStyle w:val="FontStyle15"/>
          <w:color w:val="000000"/>
          <w:sz w:val="28"/>
          <w:lang w:eastAsia="ru-RU"/>
        </w:rPr>
        <w:t>Изменения затронули значительную часть положений Закона №248-ФЗ, основными из которых являются:</w:t>
      </w:r>
    </w:p>
    <w:p>
      <w:pPr>
        <w:pStyle w:val="Normal"/>
        <w:suppressAutoHyphens w:val="true"/>
        <w:spacing w:lineRule="auto" w:line="240" w:before="0" w:after="0"/>
        <w:ind w:hanging="0" w:left="0" w:right="0"/>
        <w:jc w:val="both"/>
        <w:rPr/>
      </w:pPr>
      <w:r>
        <w:rPr>
          <w:rStyle w:val="FontStyle15"/>
          <w:color w:val="000000"/>
          <w:sz w:val="28"/>
          <w:lang w:eastAsia="ru-RU"/>
        </w:rPr>
        <w:t>- сокращение сроков проверок;</w:t>
      </w:r>
    </w:p>
    <w:p>
      <w:pPr>
        <w:pStyle w:val="Normal"/>
        <w:suppressAutoHyphens w:val="true"/>
        <w:spacing w:lineRule="auto" w:line="240" w:before="0" w:after="0"/>
        <w:ind w:hanging="0" w:left="0" w:right="0"/>
        <w:jc w:val="both"/>
        <w:rPr/>
      </w:pPr>
      <w:r>
        <w:rPr>
          <w:rStyle w:val="FontStyle15"/>
          <w:color w:val="000000"/>
          <w:sz w:val="28"/>
          <w:lang w:eastAsia="ru-RU"/>
        </w:rPr>
        <w:t>- закрепление возможности использования мобильного приложения «Инспектор» при проведении контрольных (надзорных) мероприятий и профилактических визитов;</w:t>
      </w:r>
    </w:p>
    <w:p>
      <w:pPr>
        <w:pStyle w:val="Normal"/>
        <w:suppressAutoHyphens w:val="true"/>
        <w:spacing w:lineRule="auto" w:line="240" w:before="0" w:after="0"/>
        <w:ind w:hanging="0" w:left="0" w:right="0"/>
        <w:jc w:val="both"/>
        <w:rPr/>
      </w:pPr>
      <w:r>
        <w:rPr>
          <w:rStyle w:val="FontStyle15"/>
          <w:color w:val="000000"/>
          <w:sz w:val="28"/>
          <w:lang w:eastAsia="ru-RU"/>
        </w:rPr>
        <w:t>- уменьшение сроков рассмотрения жалоб;</w:t>
      </w:r>
    </w:p>
    <w:p>
      <w:pPr>
        <w:pStyle w:val="Normal"/>
        <w:suppressAutoHyphens w:val="true"/>
        <w:spacing w:lineRule="auto" w:line="240" w:before="0" w:after="0"/>
        <w:ind w:hanging="0" w:left="0" w:right="0"/>
        <w:jc w:val="both"/>
        <w:rPr/>
      </w:pPr>
      <w:r>
        <w:rPr>
          <w:rStyle w:val="FontStyle15"/>
          <w:color w:val="000000"/>
          <w:sz w:val="28"/>
          <w:lang w:eastAsia="ru-RU"/>
        </w:rPr>
        <w:t>- изменение цели и подхода к проведению профилактических визитов;</w:t>
      </w:r>
    </w:p>
    <w:p>
      <w:pPr>
        <w:pStyle w:val="Normal"/>
        <w:suppressAutoHyphens w:val="true"/>
        <w:spacing w:lineRule="auto" w:line="240" w:before="0" w:after="0"/>
        <w:ind w:hanging="0" w:left="0"/>
        <w:jc w:val="both"/>
        <w:rPr/>
      </w:pPr>
      <w:r>
        <w:rPr>
          <w:rStyle w:val="FontStyle15"/>
          <w:b w:val="false"/>
          <w:i w:val="false"/>
          <w:caps w:val="false"/>
          <w:smallCaps w:val="false"/>
          <w:color w:val="000000"/>
          <w:spacing w:val="0"/>
          <w:sz w:val="28"/>
          <w:szCs w:val="28"/>
          <w:lang w:val="ru-RU" w:eastAsia="ru-RU"/>
        </w:rPr>
        <w:t>- расширение перечней оснований для проведения контрольных мероприятий, проводимых с взаимодействием с контролируемыми лицами.</w:t>
      </w:r>
    </w:p>
    <w:p>
      <w:pPr>
        <w:pStyle w:val="ConsPlusNonformat"/>
        <w:suppressAutoHyphens w:val="true"/>
        <w:spacing w:lineRule="auto" w:line="240" w:before="0" w:after="0"/>
        <w:ind w:hanging="0" w:left="0"/>
        <w:jc w:val="both"/>
        <w:rPr/>
      </w:pPr>
      <w:r>
        <w:rPr>
          <w:rFonts w:cs="Times New Roman" w:ascii="Times New Roman" w:hAnsi="Times New Roman"/>
          <w:bCs/>
          <w:sz w:val="28"/>
          <w:szCs w:val="28"/>
        </w:rPr>
        <w:t>Частью 2 статьи 3 Закона 248-ФЗ определено, что порядок организации и осуществления муниципального контроля устанавливается положением о виде муниципального контроля, утверждаемым представительным органом муниципального образования.</w:t>
      </w:r>
    </w:p>
    <w:p>
      <w:pPr>
        <w:pStyle w:val="ConsPlusNonformat"/>
        <w:suppressAutoHyphens w:val="true"/>
        <w:spacing w:lineRule="auto" w:line="240" w:before="0" w:after="0"/>
        <w:ind w:hanging="0" w:left="0"/>
        <w:jc w:val="both"/>
        <w:rPr/>
      </w:pPr>
      <w:r>
        <w:rPr>
          <w:rStyle w:val="FontStyle15"/>
          <w:rFonts w:cs="Times New Roman" w:ascii="Times New Roman" w:hAnsi="Times New Roman"/>
          <w:b w:val="false"/>
          <w:bCs/>
          <w:i w:val="false"/>
          <w:caps w:val="false"/>
          <w:smallCaps w:val="false"/>
          <w:color w:val="000000"/>
          <w:spacing w:val="0"/>
          <w:sz w:val="28"/>
          <w:szCs w:val="28"/>
          <w:lang w:val="ru-RU" w:eastAsia="ru-RU"/>
        </w:rPr>
        <w:t xml:space="preserve">Непринятие Проекта может противоречить требованиям </w:t>
      </w:r>
      <w:r>
        <w:rPr>
          <w:rStyle w:val="FontStyle15"/>
          <w:rFonts w:eastAsia="Times New Roman" w:cs="Times New Roman" w:ascii="Times New Roman" w:hAnsi="Times New Roman"/>
          <w:b w:val="false"/>
          <w:bCs/>
          <w:i w:val="false"/>
          <w:caps w:val="false"/>
          <w:smallCaps w:val="false"/>
          <w:color w:val="000000"/>
          <w:spacing w:val="0"/>
          <w:sz w:val="28"/>
          <w:szCs w:val="28"/>
          <w:lang w:val="ru-RU" w:eastAsia="ru-RU"/>
        </w:rPr>
        <w:t>актов высшей юридической силы при</w:t>
      </w:r>
      <w:r>
        <w:rPr>
          <w:rStyle w:val="FontStyle15"/>
          <w:rFonts w:cs="Times New Roman" w:ascii="Times New Roman" w:hAnsi="Times New Roman"/>
          <w:b w:val="false"/>
          <w:bCs/>
          <w:i w:val="false"/>
          <w:caps w:val="false"/>
          <w:smallCaps w:val="false"/>
          <w:color w:val="000000"/>
          <w:spacing w:val="0"/>
          <w:sz w:val="28"/>
          <w:szCs w:val="28"/>
          <w:lang w:val="ru-RU" w:eastAsia="ru-RU"/>
        </w:rPr>
        <w:t xml:space="preserve"> осуществлении муниципального земельного контроля на территории муниципального образования Кореновский район, предупреждение, выявление и пресечение нарушений обязательных требований в отношении объектов земельных отношений</w:t>
      </w:r>
      <w:r>
        <w:rPr>
          <w:rStyle w:val="FontStyle15"/>
          <w:rFonts w:eastAsia="Times New Roman" w:cs="Times New Roman" w:ascii="Times New Roman" w:hAnsi="Times New Roman"/>
          <w:b w:val="false"/>
          <w:i w:val="false"/>
          <w:caps w:val="false"/>
          <w:smallCaps w:val="false"/>
          <w:color w:val="000000"/>
          <w:spacing w:val="0"/>
          <w:sz w:val="28"/>
          <w:szCs w:val="28"/>
          <w:lang w:val="ru-RU" w:eastAsia="ru-RU"/>
        </w:rPr>
        <w:t>.</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Проблема выявлена по результатам анализа изменений законодательства о государственном контроле (надзоре) и муниципальном контроле в Российской Федерации.</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uppressAutoHyphens w:val="true"/>
        <w:spacing w:lineRule="auto" w:line="240" w:before="0" w:after="0"/>
        <w:ind w:hanging="0" w:left="0"/>
        <w:jc w:val="both"/>
        <w:outlineLvl w:val="0"/>
        <w:rPr/>
      </w:pPr>
      <w:r>
        <w:rPr>
          <w:rFonts w:cs="Times New Roman" w:ascii="Times New Roman" w:hAnsi="Times New Roman"/>
          <w:sz w:val="28"/>
          <w:szCs w:val="28"/>
        </w:rPr>
        <w:tab/>
        <w:t>2.3. Субъекты общественных отношений, заинтересованные в устранении проблемы, их количественная оценка:</w:t>
      </w:r>
    </w:p>
    <w:p>
      <w:pPr>
        <w:pStyle w:val="Normal"/>
        <w:suppressAutoHyphens w:val="true"/>
        <w:spacing w:lineRule="auto" w:line="240" w:before="0" w:after="0"/>
        <w:ind w:hanging="0" w:left="0"/>
        <w:jc w:val="both"/>
        <w:rPr/>
      </w:pPr>
      <w:r>
        <w:rPr>
          <w:rFonts w:eastAsia="Calibri" w:cs="Times New Roman" w:ascii="Times New Roman" w:hAnsi="Times New Roman"/>
          <w:sz w:val="28"/>
          <w:szCs w:val="28"/>
        </w:rPr>
        <w:tab/>
      </w:r>
      <w:r>
        <w:rPr>
          <w:rFonts w:eastAsia="Calibri" w:cs="Times New Roman" w:ascii="Times New Roman" w:hAnsi="Times New Roman"/>
          <w:bCs/>
          <w:color w:val="000000"/>
          <w:sz w:val="28"/>
          <w:szCs w:val="28"/>
          <w:lang w:eastAsia="en-US"/>
        </w:rPr>
        <w:t xml:space="preserve">к субъектам относятся юридические лица и индивидуальные предприниматели, граждане, являющиеся правообладателями земельных участков на территории муниципального образования Кореновский район. </w:t>
        <w:tab/>
        <w:t>Количество подконтрольных субъектов не ограничено.</w:t>
      </w:r>
    </w:p>
    <w:p>
      <w:pPr>
        <w:pStyle w:val="Normal"/>
        <w:widowControl w:val="false"/>
        <w:numPr>
          <w:ilvl w:val="0"/>
          <w:numId w:val="0"/>
        </w:numPr>
        <w:suppressAutoHyphens w:val="true"/>
        <w:spacing w:lineRule="auto" w:line="240" w:before="0" w:after="0"/>
        <w:ind w:hanging="0" w:left="0"/>
        <w:jc w:val="both"/>
        <w:outlineLvl w:val="0"/>
        <w:rPr/>
      </w:pPr>
      <w:r>
        <w:rPr>
          <w:rFonts w:cs="Times New Roman" w:ascii="Times New Roman" w:hAnsi="Times New Roman"/>
          <w:sz w:val="28"/>
          <w:szCs w:val="28"/>
          <w:highlight w:val="yellow"/>
        </w:rPr>
        <w:t xml:space="preserve"> </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2.4. Характеристика негативных эффектов, возникающих в связи с наличием проблемы, их количественная оценка:</w:t>
      </w:r>
    </w:p>
    <w:p>
      <w:pPr>
        <w:pStyle w:val="Normal"/>
        <w:suppressAutoHyphens w:val="true"/>
        <w:spacing w:lineRule="auto" w:line="240" w:before="0" w:after="0"/>
        <w:ind w:hanging="0" w:left="0"/>
        <w:jc w:val="both"/>
        <w:rPr/>
      </w:pPr>
      <w:r>
        <w:rPr>
          <w:rFonts w:cs="Times New Roman" w:ascii="Times New Roman" w:hAnsi="Times New Roman"/>
          <w:sz w:val="28"/>
          <w:szCs w:val="28"/>
        </w:rPr>
        <w:tab/>
      </w:r>
      <w:r>
        <w:rPr>
          <w:rFonts w:eastAsia="" w:cs="Times New Roman" w:ascii="Times New Roman" w:hAnsi="Times New Roman" w:eastAsiaTheme="minorEastAsia"/>
          <w:b w:val="false"/>
          <w:bCs/>
          <w:i w:val="false"/>
          <w:caps w:val="false"/>
          <w:smallCaps w:val="false"/>
          <w:color w:val="00000A"/>
          <w:spacing w:val="0"/>
          <w:kern w:val="0"/>
          <w:sz w:val="28"/>
          <w:szCs w:val="28"/>
          <w:lang w:val="ru-RU" w:eastAsia="ru-RU" w:bidi="ar-SA"/>
        </w:rPr>
        <w:t>несвоевременное приведение нормативных правовых актов в соответствие с действующим законодательством Российской Федерации в области государственного контроля (надзора) и муниципального контроля в Российской Федерации, повлечет за собой возникновение правовых коллизий.</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2.5. Причины возникновения проблемы и факторы, поддерживающие ее существование:</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r>
      <w:r>
        <w:rPr>
          <w:rFonts w:eastAsia="Times New Roman" w:cs="Times New Roman" w:ascii="Times New Roman" w:hAnsi="Times New Roman"/>
          <w:bCs/>
          <w:sz w:val="28"/>
          <w:szCs w:val="28"/>
        </w:rPr>
        <w:t xml:space="preserve">несоответствие существующего порядка осуществления муниципального контроля требованиям Закона 248-ФЗ, внесенных </w:t>
      </w:r>
      <w:r>
        <w:rPr>
          <w:rStyle w:val="FontStyle15"/>
          <w:rFonts w:eastAsia="Times New Roman"/>
          <w:bCs/>
          <w:color w:val="000000"/>
          <w:sz w:val="28"/>
          <w:szCs w:val="28"/>
          <w:lang w:eastAsia="ru-RU"/>
        </w:rPr>
        <w:t>Федеральным законом от 28 декабря 2024 года №540-ФЗ.</w:t>
      </w:r>
    </w:p>
    <w:p>
      <w:pPr>
        <w:pStyle w:val="ConsPlusNonformat"/>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 xml:space="preserve">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статья 72 Земельного кодекса Российской Федерации, Федеральный закон от 6 октября 2003г. № 131-ФЗ «Об общих принципах организации местного самоуправления в Российской Федерации», Законы Краснодарского края от 5 ноября 2002 г. № 532-КЗ «Об основах регулирования земельных отношений в Краснодарском крае», от 4 марта 2015 г. № 3126-КЗ «О порядке осуществления органами местного самоуправления муниципального земельного контроля на территории Краснодарского края» не предусматривают возможности регулирования муниципального земельного контроля участниками данных отношений самостоятельно, без вмешательства уполномоченных органов исполнительной власти. Кроме того, положениями Закона 248-ФЗ предусмотрена разработка и утверждение положений о видах муниципального контроля.</w:t>
      </w:r>
    </w:p>
    <w:p>
      <w:pPr>
        <w:pStyle w:val="ConsPlusNonformat"/>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pPr>
        <w:pStyle w:val="Normal"/>
        <w:suppressAutoHyphens w:val="true"/>
        <w:spacing w:lineRule="auto" w:line="240" w:before="0" w:after="0"/>
        <w:ind w:hanging="0" w:left="0"/>
        <w:jc w:val="both"/>
        <w:rPr/>
      </w:pPr>
      <w:r>
        <w:rPr>
          <w:rFonts w:cs="Times New Roman" w:ascii="Times New Roman" w:hAnsi="Times New Roman"/>
          <w:color w:themeColor="text1" w:val="000000"/>
          <w:sz w:val="28"/>
          <w:szCs w:val="28"/>
          <w:shd w:fill="FFFFFF" w:val="clear"/>
        </w:rPr>
        <w:tab/>
        <w:t>при разработке данного проекта администрация муниципального образования Кореновский район руководствовалась как нормами федерального законодательства, так и опытом разработки подобных нормативных правовых актов, примененным органами государственной власти различных субъектов Российской Федерации, а также органами местного самоуправления.</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 xml:space="preserve">2.8. Источники данных: </w:t>
      </w:r>
    </w:p>
    <w:p>
      <w:pPr>
        <w:pStyle w:val="ConsPlusNonformat"/>
        <w:suppressAutoHyphens w:val="true"/>
        <w:spacing w:lineRule="auto" w:line="240" w:before="0" w:after="0"/>
        <w:ind w:hanging="0" w:left="0"/>
        <w:jc w:val="both"/>
        <w:rPr/>
      </w:pPr>
      <w:r>
        <w:rPr>
          <w:rStyle w:val="Hyperlink"/>
          <w:rFonts w:cs="Times New Roman" w:ascii="Times New Roman" w:hAnsi="Times New Roman"/>
          <w:b w:val="false"/>
          <w:i w:val="false"/>
          <w:caps w:val="false"/>
          <w:smallCaps w:val="false"/>
          <w:color w:val="00000A"/>
          <w:spacing w:val="0"/>
          <w:sz w:val="28"/>
          <w:szCs w:val="28"/>
          <w:u w:val="none"/>
        </w:rPr>
        <w:tab/>
        <w:t>Справочно-правовая система</w:t>
      </w:r>
      <w:r>
        <w:rPr>
          <w:rStyle w:val="Hyperlink"/>
          <w:rFonts w:cs="Times New Roman" w:ascii="Times New Roman" w:hAnsi="Times New Roman"/>
          <w:color w:val="00000A"/>
          <w:sz w:val="28"/>
          <w:szCs w:val="28"/>
          <w:u w:val="none"/>
        </w:rPr>
        <w:t xml:space="preserve"> Гарант.</w:t>
      </w:r>
    </w:p>
    <w:p>
      <w:pPr>
        <w:pStyle w:val="ConsPlusNonformat"/>
        <w:suppressAutoHyphens w:val="true"/>
        <w:spacing w:lineRule="auto" w:line="240" w:before="0" w:after="0"/>
        <w:ind w:hanging="0" w:left="0"/>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2.9. Иная информация о проблеме:</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отсутствует</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bookmarkStart w:id="1" w:name="Par267"/>
      <w:bookmarkStart w:id="2" w:name="Par267"/>
      <w:bookmarkEnd w:id="2"/>
    </w:p>
    <w:p>
      <w:pPr>
        <w:pStyle w:val="ConsPlusNormal"/>
        <w:numPr>
          <w:ilvl w:val="0"/>
          <w:numId w:val="0"/>
        </w:numPr>
        <w:suppressAutoHyphens w:val="true"/>
        <w:spacing w:lineRule="auto" w:line="240" w:before="0" w:after="0"/>
        <w:ind w:hanging="0" w:left="0"/>
        <w:jc w:val="both"/>
        <w:outlineLvl w:val="2"/>
        <w:rPr/>
      </w:pPr>
      <w:r>
        <w:rPr>
          <w:rFonts w:cs="Times New Roman" w:ascii="Times New Roman" w:hAnsi="Times New Roman"/>
          <w:sz w:val="28"/>
          <w:szCs w:val="28"/>
        </w:rPr>
        <w:tab/>
        <w:t>3. Определение целей предлагаемого правового регулирования и индикаторов для оценки их достижения</w:t>
      </w:r>
    </w:p>
    <w:tbl>
      <w:tblPr>
        <w:tblW w:w="9638" w:type="dxa"/>
        <w:jc w:val="left"/>
        <w:tblInd w:w="62" w:type="dxa"/>
        <w:tblLayout w:type="fixed"/>
        <w:tblCellMar>
          <w:top w:w="102" w:type="dxa"/>
          <w:left w:w="57" w:type="dxa"/>
          <w:bottom w:w="102" w:type="dxa"/>
          <w:right w:w="62" w:type="dxa"/>
        </w:tblCellMar>
        <w:tblLook w:firstRow="0" w:noVBand="0" w:lastRow="0" w:firstColumn="0" w:lastColumn="0" w:noHBand="0" w:val="0000"/>
      </w:tblPr>
      <w:tblGrid>
        <w:gridCol w:w="2422"/>
        <w:gridCol w:w="3108"/>
        <w:gridCol w:w="4108"/>
      </w:tblGrid>
      <w:tr>
        <w:trPr/>
        <w:tc>
          <w:tcPr>
            <w:tcW w:w="2422"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3.1. Цели предлагаемого правового регулирования</w:t>
            </w:r>
          </w:p>
        </w:tc>
        <w:tc>
          <w:tcPr>
            <w:tcW w:w="3108"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widowControl w:val="false"/>
              <w:suppressAutoHyphens w:val="true"/>
              <w:spacing w:lineRule="auto" w:line="240" w:before="0" w:after="0"/>
              <w:ind w:hanging="0" w:left="0"/>
              <w:jc w:val="center"/>
              <w:rPr/>
            </w:pPr>
            <w:bookmarkStart w:id="3" w:name="Par270"/>
            <w:bookmarkEnd w:id="3"/>
            <w:r>
              <w:rPr>
                <w:rFonts w:cs="Times New Roman" w:ascii="Times New Roman" w:hAnsi="Times New Roman"/>
                <w:sz w:val="24"/>
                <w:szCs w:val="24"/>
              </w:rPr>
              <w:t>3.2. Сроки достижения целей предлагаемого правового регулирования</w:t>
            </w:r>
          </w:p>
        </w:tc>
        <w:tc>
          <w:tcPr>
            <w:tcW w:w="4108"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3.3. Периодичность мониторинга достижения целей предлагаемого правового регулирования</w:t>
            </w:r>
          </w:p>
        </w:tc>
      </w:tr>
      <w:tr>
        <w:trPr/>
        <w:tc>
          <w:tcPr>
            <w:tcW w:w="242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numPr>
                <w:ilvl w:val="0"/>
                <w:numId w:val="0"/>
              </w:numPr>
              <w:suppressAutoHyphens w:val="true"/>
              <w:spacing w:lineRule="auto" w:line="240" w:before="0" w:after="0"/>
              <w:ind w:hanging="0" w:left="0"/>
              <w:jc w:val="both"/>
              <w:outlineLvl w:val="0"/>
              <w:rPr/>
            </w:pPr>
            <w:r>
              <w:rPr>
                <w:rFonts w:eastAsia="Calibri" w:cs="Times New Roman" w:ascii="Times New Roman" w:hAnsi="Times New Roman"/>
                <w:bCs/>
                <w:sz w:val="24"/>
                <w:szCs w:val="24"/>
              </w:rPr>
              <w:t>осуществление муниципального земельного контроля соответствии с законодательством</w:t>
            </w:r>
          </w:p>
        </w:tc>
        <w:tc>
          <w:tcPr>
            <w:tcW w:w="3108"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suppressAutoHyphens w:val="true"/>
              <w:spacing w:lineRule="auto" w:line="240" w:before="0" w:after="0"/>
              <w:ind w:hanging="0" w:left="0"/>
              <w:jc w:val="center"/>
              <w:rPr/>
            </w:pPr>
            <w:r>
              <w:rPr>
                <w:rFonts w:cs="Times New Roman" w:ascii="Times New Roman" w:hAnsi="Times New Roman"/>
                <w:bCs/>
                <w:sz w:val="24"/>
                <w:szCs w:val="28"/>
                <w:lang w:eastAsia="en-US"/>
              </w:rPr>
              <w:t>со дня его официального опубликования</w:t>
            </w:r>
          </w:p>
        </w:tc>
        <w:tc>
          <w:tcPr>
            <w:tcW w:w="4108"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widowControl w:val="false"/>
              <w:suppressAutoHyphens w:val="true"/>
              <w:spacing w:lineRule="auto" w:line="240" w:before="0" w:after="0"/>
              <w:ind w:hanging="0" w:left="0"/>
              <w:rPr/>
            </w:pPr>
            <w:r>
              <w:rPr>
                <w:rFonts w:cs="Times New Roman" w:ascii="Times New Roman" w:hAnsi="Times New Roman"/>
                <w:sz w:val="24"/>
                <w:szCs w:val="28"/>
              </w:rPr>
              <w:t>В мониторинге достижения цели не нуждается</w:t>
            </w:r>
          </w:p>
        </w:tc>
      </w:tr>
    </w:tbl>
    <w:p>
      <w:pPr>
        <w:pStyle w:val="ConsPlusNonformat"/>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r>
      <w:r>
        <w:rPr>
          <w:rFonts w:cs="Times New Roman" w:ascii="Times New Roman" w:hAnsi="Times New Roman"/>
          <w:color w:val="22272F"/>
          <w:sz w:val="28"/>
          <w:szCs w:val="28"/>
          <w:shd w:fill="FFFFFF" w:val="clear"/>
        </w:rPr>
        <w:t xml:space="preserve">Земельный кодекс Российской Федерации от 25 октября 2001 </w:t>
      </w:r>
      <w:r>
        <w:rPr>
          <w:rFonts w:eastAsia="Times New Roman" w:cs="Times New Roman" w:ascii="Times New Roman" w:hAnsi="Times New Roman"/>
          <w:color w:val="22272F"/>
          <w:sz w:val="28"/>
          <w:szCs w:val="28"/>
          <w:shd w:fill="FFFFFF" w:val="clear"/>
        </w:rPr>
        <w:t>года</w:t>
      </w:r>
      <w:r>
        <w:rPr>
          <w:rFonts w:cs="Times New Roman" w:ascii="Times New Roman" w:hAnsi="Times New Roman"/>
          <w:color w:val="22272F"/>
          <w:sz w:val="28"/>
          <w:szCs w:val="28"/>
          <w:shd w:fill="FFFFFF" w:val="clear"/>
        </w:rPr>
        <w:t xml:space="preserve"> № 136-ФЗ;</w:t>
      </w:r>
    </w:p>
    <w:p>
      <w:pPr>
        <w:pStyle w:val="ConsPlusNonformat"/>
        <w:suppressAutoHyphens w:val="true"/>
        <w:spacing w:lineRule="auto" w:line="240" w:before="0" w:after="0"/>
        <w:ind w:hanging="0" w:left="0"/>
        <w:jc w:val="both"/>
        <w:rPr/>
      </w:pPr>
      <w:r>
        <w:rPr>
          <w:rFonts w:eastAsia="Times New Roman" w:cs="Times New Roman" w:ascii="Times New Roman" w:hAnsi="Times New Roman"/>
          <w:sz w:val="28"/>
          <w:szCs w:val="28"/>
        </w:rPr>
        <w:tab/>
        <w:t>Федеральный закон от 6 октября 2003 года № 131-ФЗ «Об общих принципах организации местного самоуправления в Российской Федерации»;</w:t>
      </w:r>
    </w:p>
    <w:p>
      <w:pPr>
        <w:pStyle w:val="ConsPlusNonformat"/>
        <w:suppressAutoHyphens w:val="true"/>
        <w:spacing w:lineRule="auto" w:line="240" w:before="0" w:after="0"/>
        <w:ind w:hanging="0" w:left="0"/>
        <w:jc w:val="both"/>
        <w:rPr/>
      </w:pPr>
      <w:r>
        <w:rPr>
          <w:rFonts w:eastAsia="Times New Roman" w:cs="Times New Roman" w:ascii="Times New Roman" w:hAnsi="Times New Roman"/>
          <w:sz w:val="28"/>
          <w:szCs w:val="28"/>
        </w:rPr>
        <w:tab/>
        <w:t xml:space="preserve">Федеральный закон от 31 июля 2020 года № 248-ФЗ «О государственном контроле (надзоре) и муниципальном контроле в Российской Федерации»; </w:t>
      </w:r>
    </w:p>
    <w:p>
      <w:pPr>
        <w:pStyle w:val="NormalWeb"/>
        <w:suppressAutoHyphens w:val="true"/>
        <w:spacing w:lineRule="auto" w:line="240" w:beforeAutospacing="0" w:before="0" w:afterAutospacing="0" w:after="0"/>
        <w:ind w:hanging="0" w:left="0"/>
        <w:jc w:val="both"/>
        <w:rPr/>
      </w:pPr>
      <w:r>
        <w:rPr>
          <w:sz w:val="28"/>
          <w:szCs w:val="28"/>
          <w:shd w:fill="FFFFFF" w:val="clear"/>
        </w:rPr>
        <w:tab/>
        <w:t xml:space="preserve">Федеральный закон от 26 декабря 2008 </w:t>
      </w:r>
      <w:r>
        <w:rPr>
          <w:rFonts w:eastAsia="Times New Roman" w:cs="Times New Roman"/>
          <w:sz w:val="28"/>
          <w:szCs w:val="28"/>
          <w:shd w:fill="FFFFFF" w:val="clear"/>
        </w:rPr>
        <w:t>года</w:t>
      </w:r>
      <w:r>
        <w:rPr>
          <w:sz w:val="28"/>
          <w:szCs w:val="28"/>
          <w:shd w:fill="FFFFFF" w:val="clear"/>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nformat"/>
        <w:suppressAutoHyphens w:val="true"/>
        <w:spacing w:lineRule="auto" w:line="240" w:before="0" w:after="0"/>
        <w:ind w:hanging="0" w:left="0"/>
        <w:jc w:val="both"/>
        <w:rPr/>
      </w:pPr>
      <w:r>
        <w:rPr>
          <w:rFonts w:eastAsia="Times New Roman" w:cs="Times New Roman" w:ascii="Times New Roman" w:hAnsi="Times New Roman"/>
          <w:sz w:val="28"/>
          <w:szCs w:val="28"/>
        </w:rPr>
        <w:tab/>
        <w:t>Закон Краснодарского края от 5 ноября 2002 года №9 532-КЗ «Об основах регулирования земельных отношений в Краснодарском крае»;</w:t>
      </w:r>
    </w:p>
    <w:p>
      <w:pPr>
        <w:pStyle w:val="ConsPlusNonformat"/>
        <w:suppressAutoHyphens w:val="true"/>
        <w:spacing w:lineRule="auto" w:line="240" w:before="0" w:after="0"/>
        <w:ind w:hanging="0" w:left="0"/>
        <w:jc w:val="both"/>
        <w:rPr/>
      </w:pPr>
      <w:r>
        <w:rPr>
          <w:rFonts w:cs="Times New Roman" w:ascii="Times New Roman" w:hAnsi="Times New Roman"/>
          <w:sz w:val="28"/>
          <w:szCs w:val="28"/>
          <w:shd w:fill="FFFFFF" w:val="clear"/>
        </w:rPr>
        <w:tab/>
        <w:t xml:space="preserve">Закон Краснодарского края от 29 апреля 2022 </w:t>
      </w:r>
      <w:r>
        <w:rPr>
          <w:rFonts w:eastAsia="Times New Roman" w:cs="Times New Roman" w:ascii="Times New Roman" w:hAnsi="Times New Roman"/>
          <w:sz w:val="28"/>
          <w:szCs w:val="28"/>
          <w:shd w:fill="FFFFFF" w:val="clear"/>
        </w:rPr>
        <w:t>года</w:t>
      </w:r>
      <w:r>
        <w:rPr>
          <w:rFonts w:cs="Times New Roman" w:ascii="Times New Roman" w:hAnsi="Times New Roman"/>
          <w:sz w:val="28"/>
          <w:szCs w:val="28"/>
          <w:shd w:fill="FFFFFF" w:val="clear"/>
        </w:rPr>
        <w:t xml:space="preserve"> № 4671- КЗ «О внесении изменений в некоторые законодательные акты Краснодарского края и признании утратившими силу отдельных законодательных актов (положений законодательных актов) Краснодарского края».</w:t>
      </w:r>
    </w:p>
    <w:p>
      <w:pPr>
        <w:pStyle w:val="ConsPlusNonformat"/>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tbl>
      <w:tblPr>
        <w:tblW w:w="9638" w:type="dxa"/>
        <w:jc w:val="left"/>
        <w:tblInd w:w="62" w:type="dxa"/>
        <w:tblLayout w:type="fixed"/>
        <w:tblCellMar>
          <w:top w:w="102" w:type="dxa"/>
          <w:left w:w="57" w:type="dxa"/>
          <w:bottom w:w="102" w:type="dxa"/>
          <w:right w:w="62" w:type="dxa"/>
        </w:tblCellMar>
        <w:tblLook w:firstRow="0" w:noVBand="0" w:lastRow="0" w:firstColumn="0" w:lastColumn="0" w:noHBand="0" w:val="0000"/>
      </w:tblPr>
      <w:tblGrid>
        <w:gridCol w:w="3279"/>
        <w:gridCol w:w="2995"/>
        <w:gridCol w:w="1569"/>
        <w:gridCol w:w="1794"/>
      </w:tblGrid>
      <w:tr>
        <w:trPr/>
        <w:tc>
          <w:tcPr>
            <w:tcW w:w="3279"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bCs/>
                <w:kern w:val="2"/>
                <w:sz w:val="28"/>
                <w:szCs w:val="28"/>
              </w:rPr>
              <w:t xml:space="preserve"> </w:t>
            </w:r>
            <w:r>
              <w:rPr>
                <w:rFonts w:cs="Times New Roman" w:ascii="Times New Roman" w:hAnsi="Times New Roman"/>
                <w:sz w:val="24"/>
                <w:szCs w:val="24"/>
              </w:rPr>
              <w:t>3.5. Цели предлагаемого правового регулирования</w:t>
            </w:r>
          </w:p>
        </w:tc>
        <w:tc>
          <w:tcPr>
            <w:tcW w:w="2995"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bookmarkStart w:id="4" w:name="Par290"/>
            <w:bookmarkEnd w:id="4"/>
            <w:r>
              <w:rPr>
                <w:rFonts w:cs="Times New Roman" w:ascii="Times New Roman" w:hAnsi="Times New Roman"/>
                <w:sz w:val="24"/>
                <w:szCs w:val="24"/>
              </w:rPr>
              <w:t>3.6. Индикаторы достижения целей предлагаемого правового регулирования</w:t>
            </w:r>
          </w:p>
        </w:tc>
        <w:tc>
          <w:tcPr>
            <w:tcW w:w="1569"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3.7. Единица измерения индикаторов</w:t>
            </w:r>
          </w:p>
        </w:tc>
        <w:tc>
          <w:tcPr>
            <w:tcW w:w="1794"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bookmarkStart w:id="5" w:name="Par292"/>
            <w:bookmarkEnd w:id="5"/>
            <w:r>
              <w:rPr>
                <w:rFonts w:cs="Times New Roman" w:ascii="Times New Roman" w:hAnsi="Times New Roman"/>
                <w:sz w:val="24"/>
                <w:szCs w:val="24"/>
              </w:rPr>
              <w:t>3.8. Целевые значения индикаторов по годам</w:t>
            </w:r>
          </w:p>
        </w:tc>
      </w:tr>
      <w:tr>
        <w:trPr/>
        <w:tc>
          <w:tcPr>
            <w:tcW w:w="327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numPr>
                <w:ilvl w:val="0"/>
                <w:numId w:val="0"/>
              </w:numPr>
              <w:suppressAutoHyphens w:val="true"/>
              <w:spacing w:lineRule="auto" w:line="240" w:before="0" w:after="0"/>
              <w:ind w:hanging="0" w:left="0"/>
              <w:jc w:val="both"/>
              <w:outlineLvl w:val="0"/>
              <w:rPr/>
            </w:pPr>
            <w:r>
              <w:rPr>
                <w:rFonts w:eastAsia="Calibri" w:cs="Times New Roman" w:ascii="Times New Roman" w:hAnsi="Times New Roman"/>
                <w:bCs/>
                <w:sz w:val="24"/>
                <w:szCs w:val="24"/>
                <w:shd w:fill="auto" w:val="clear"/>
              </w:rPr>
              <w:t>осуществление муниципального земельного контроля соответствии с законодательством</w:t>
            </w:r>
          </w:p>
        </w:tc>
        <w:tc>
          <w:tcPr>
            <w:tcW w:w="2995"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suppressAutoHyphens w:val="true"/>
              <w:spacing w:lineRule="auto" w:line="240" w:before="0" w:after="0"/>
              <w:ind w:hanging="0" w:left="0"/>
              <w:jc w:val="center"/>
              <w:rPr/>
            </w:pPr>
            <w:r>
              <w:rPr>
                <w:rStyle w:val="Hyperlink"/>
                <w:rFonts w:eastAsia="Times New Roman" w:cs="Times New Roman" w:ascii="Times New Roman" w:hAnsi="Times New Roman"/>
                <w:b w:val="false"/>
                <w:bCs/>
                <w:i w:val="false"/>
                <w:caps w:val="false"/>
                <w:smallCaps w:val="false"/>
                <w:strike w:val="false"/>
                <w:dstrike w:val="false"/>
                <w:color w:val="000000"/>
                <w:spacing w:val="0"/>
                <w:kern w:val="0"/>
                <w:sz w:val="24"/>
                <w:szCs w:val="24"/>
                <w:u w:val="none"/>
                <w:shd w:fill="auto" w:val="clear"/>
                <w:lang w:val="ru-RU" w:eastAsia="ru-RU" w:bidi="ru-RU"/>
              </w:rPr>
              <w:t xml:space="preserve">Утверждение проекта решения </w:t>
            </w:r>
            <w:r>
              <w:rPr>
                <w:rStyle w:val="Hyperlink"/>
                <w:rFonts w:eastAsia="" w:cs="Times New Roman" w:ascii="Times New Roman" w:hAnsi="Times New Roman"/>
                <w:b w:val="false"/>
                <w:bCs w:val="false"/>
                <w:i w:val="false"/>
                <w:caps w:val="false"/>
                <w:smallCaps w:val="false"/>
                <w:strike w:val="false"/>
                <w:dstrike w:val="false"/>
                <w:color w:val="000000"/>
                <w:spacing w:val="0"/>
                <w:kern w:val="2"/>
                <w:sz w:val="24"/>
                <w:szCs w:val="24"/>
                <w:u w:val="none"/>
                <w:shd w:fill="auto" w:val="clear"/>
                <w:lang w:val="ru-RU" w:eastAsia="ru-RU" w:bidi="ru-RU"/>
              </w:rPr>
              <w:t xml:space="preserve">Совета муниципального образования Кореновский район </w:t>
            </w:r>
            <w:r>
              <w:rPr>
                <w:rStyle w:val="Strong"/>
                <w:rFonts w:eastAsia="" w:cs="Times New Roman" w:ascii="Times New Roman" w:hAnsi="Times New Roman"/>
                <w:b w:val="false"/>
                <w:bCs w:val="false"/>
                <w:i w:val="false"/>
                <w:caps w:val="false"/>
                <w:smallCaps w:val="false"/>
                <w:strike w:val="false"/>
                <w:dstrike w:val="false"/>
                <w:color w:val="000000"/>
                <w:spacing w:val="0"/>
                <w:kern w:val="2"/>
                <w:sz w:val="24"/>
                <w:szCs w:val="24"/>
                <w:u w:val="none"/>
                <w:shd w:fill="auto" w:val="clear"/>
                <w:lang w:val="ru-RU" w:eastAsia="ru-RU" w:bidi="ru-RU"/>
              </w:rPr>
              <w:t>«Об утверждении Положения о муниципальном земельном контроле на территории муниципального образования Кореновский район»</w:t>
            </w:r>
          </w:p>
        </w:tc>
        <w:tc>
          <w:tcPr>
            <w:tcW w:w="156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uppressAutoHyphens w:val="true"/>
              <w:spacing w:lineRule="auto" w:line="240" w:before="0" w:after="0"/>
              <w:ind w:hanging="0" w:left="0"/>
              <w:jc w:val="center"/>
              <w:rPr/>
            </w:pPr>
            <w:r>
              <w:rPr>
                <w:rFonts w:eastAsia="" w:cs="Times New Roman" w:ascii="Times New Roman" w:hAnsi="Times New Roman" w:eastAsiaTheme="minorEastAsia"/>
                <w:i w:val="false"/>
                <w:iCs w:val="false"/>
                <w:color w:val="00000A"/>
                <w:kern w:val="0"/>
                <w:sz w:val="24"/>
                <w:szCs w:val="24"/>
                <w:lang w:val="ru-RU" w:eastAsia="ru-RU" w:bidi="ar-SA"/>
              </w:rPr>
              <w:t>Принято/не принято постановление администрации муниципального образования</w:t>
            </w:r>
          </w:p>
        </w:tc>
        <w:tc>
          <w:tcPr>
            <w:tcW w:w="179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uppressAutoHyphens w:val="true"/>
              <w:spacing w:lineRule="auto" w:line="240" w:before="0" w:after="0"/>
              <w:ind w:hanging="0" w:left="0"/>
              <w:jc w:val="center"/>
              <w:rPr/>
            </w:pPr>
            <w:r>
              <w:rPr>
                <w:rFonts w:cs="Times New Roman" w:ascii="Times New Roman" w:hAnsi="Times New Roman"/>
                <w:i w:val="false"/>
                <w:iCs w:val="false"/>
                <w:sz w:val="24"/>
                <w:szCs w:val="24"/>
              </w:rPr>
              <w:t>Со дня официального опубликования (дата, номер акта)</w:t>
            </w:r>
          </w:p>
        </w:tc>
      </w:tr>
    </w:tbl>
    <w:p>
      <w:pPr>
        <w:pStyle w:val="ConsPlusNonformat"/>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3.9. Методы расчета индикаторов достижения целей предлагаемого правового регулирования, источники информации для расчетов:</w:t>
      </w:r>
    </w:p>
    <w:p>
      <w:pPr>
        <w:pStyle w:val="Normal"/>
        <w:numPr>
          <w:ilvl w:val="0"/>
          <w:numId w:val="0"/>
        </w:numPr>
        <w:suppressAutoHyphens w:val="true"/>
        <w:spacing w:lineRule="auto" w:line="240" w:before="0" w:after="0"/>
        <w:ind w:hanging="0" w:left="0"/>
        <w:jc w:val="both"/>
        <w:outlineLvl w:val="0"/>
        <w:rPr/>
      </w:pPr>
      <w:r>
        <w:rPr>
          <w:rFonts w:cs="Times New Roman" w:ascii="Times New Roman" w:hAnsi="Times New Roman"/>
          <w:sz w:val="28"/>
          <w:szCs w:val="28"/>
        </w:rPr>
        <w:tab/>
      </w:r>
      <w:r>
        <w:rPr>
          <w:rFonts w:eastAsia="Calibri" w:cs="Times New Roman" w:ascii="Times New Roman" w:hAnsi="Times New Roman" w:eastAsiaTheme="minorHAnsi"/>
          <w:color w:val="00000A"/>
          <w:kern w:val="0"/>
          <w:sz w:val="28"/>
          <w:szCs w:val="28"/>
          <w:lang w:val="ru-RU" w:eastAsia="en-US" w:bidi="ar-SA"/>
        </w:rPr>
        <w:t xml:space="preserve">принятие </w:t>
      </w:r>
      <w:r>
        <w:rPr>
          <w:rStyle w:val="Hyperlink"/>
          <w:rFonts w:eastAsia="Times New Roman" w:cs="Times New Roman" w:ascii="Times New Roman" w:hAnsi="Times New Roman"/>
          <w:b w:val="false"/>
          <w:bCs/>
          <w:i w:val="false"/>
          <w:caps w:val="false"/>
          <w:smallCaps w:val="false"/>
          <w:strike w:val="false"/>
          <w:dstrike w:val="false"/>
          <w:color w:val="000000"/>
          <w:spacing w:val="0"/>
          <w:kern w:val="0"/>
          <w:sz w:val="28"/>
          <w:szCs w:val="28"/>
          <w:u w:val="none"/>
          <w:shd w:fill="auto" w:val="clear"/>
          <w:lang w:val="ru-RU" w:eastAsia="ru-RU" w:bidi="ru-RU"/>
        </w:rPr>
        <w:t xml:space="preserve">решения </w:t>
      </w:r>
      <w:r>
        <w:rPr>
          <w:rStyle w:val="Hyperlink"/>
          <w:rFonts w:eastAsia="" w:cs="Times New Roman" w:ascii="Times New Roman" w:hAnsi="Times New Roman"/>
          <w:b w:val="false"/>
          <w:bCs w:val="false"/>
          <w:i w:val="false"/>
          <w:caps w:val="false"/>
          <w:smallCaps w:val="false"/>
          <w:strike w:val="false"/>
          <w:dstrike w:val="false"/>
          <w:color w:val="000000"/>
          <w:spacing w:val="0"/>
          <w:kern w:val="2"/>
          <w:sz w:val="28"/>
          <w:szCs w:val="28"/>
          <w:u w:val="none"/>
          <w:shd w:fill="auto" w:val="clear"/>
          <w:lang w:val="ru-RU" w:eastAsia="ru-RU" w:bidi="ru-RU"/>
        </w:rPr>
        <w:t xml:space="preserve">Совета муниципального образования Кореновский район </w:t>
      </w:r>
      <w:r>
        <w:rPr>
          <w:rStyle w:val="Strong"/>
          <w:rFonts w:eastAsia="" w:cs="Times New Roman" w:ascii="Times New Roman" w:hAnsi="Times New Roman"/>
          <w:b w:val="false"/>
          <w:bCs w:val="false"/>
          <w:i w:val="false"/>
          <w:caps w:val="false"/>
          <w:smallCaps w:val="false"/>
          <w:strike w:val="false"/>
          <w:dstrike w:val="false"/>
          <w:color w:val="000000"/>
          <w:spacing w:val="0"/>
          <w:kern w:val="2"/>
          <w:sz w:val="28"/>
          <w:szCs w:val="28"/>
          <w:u w:val="none"/>
          <w:shd w:fill="auto" w:val="clear"/>
          <w:lang w:val="ru-RU" w:eastAsia="ru-RU" w:bidi="ru-RU"/>
        </w:rPr>
        <w:t>«Об утверждении Положения о муниципальном земельном контроле на территории муниципального образования Кореновский район».</w:t>
      </w:r>
    </w:p>
    <w:p>
      <w:pPr>
        <w:pStyle w:val="Normal"/>
        <w:numPr>
          <w:ilvl w:val="0"/>
          <w:numId w:val="0"/>
        </w:numPr>
        <w:suppressAutoHyphens w:val="true"/>
        <w:spacing w:lineRule="auto" w:line="240" w:before="0" w:after="0"/>
        <w:ind w:hanging="0" w:left="0"/>
        <w:outlineLvl w:val="0"/>
        <w:rPr>
          <w:rFonts w:ascii="Times New Roman" w:hAnsi="Times New Roman" w:eastAsia="Calibri" w:cs="Times New Roman"/>
          <w:sz w:val="28"/>
          <w:szCs w:val="28"/>
          <w:highlight w:val="yellow"/>
        </w:rPr>
      </w:pPr>
      <w:r>
        <w:rPr>
          <w:rFonts w:eastAsia="Calibri"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3.10. Оценка затрат на проведение мониторинга достижения целей предлагаемого правового регулирования: дополнительные затраты не потребуются.</w:t>
      </w:r>
    </w:p>
    <w:p>
      <w:pPr>
        <w:pStyle w:val="ConsPlusNormal"/>
        <w:numPr>
          <w:ilvl w:val="0"/>
          <w:numId w:val="0"/>
        </w:numPr>
        <w:suppressAutoHyphens w:val="true"/>
        <w:spacing w:lineRule="auto" w:line="240" w:before="0" w:after="0"/>
        <w:ind w:hanging="0" w:left="0"/>
        <w:jc w:val="both"/>
        <w:outlineLvl w:val="2"/>
        <w:rPr>
          <w:rFonts w:ascii="Times New Roman" w:hAnsi="Times New Roman" w:cs="Times New Roman"/>
          <w:sz w:val="28"/>
          <w:szCs w:val="28"/>
        </w:rPr>
      </w:pPr>
      <w:r>
        <w:rPr>
          <w:rFonts w:cs="Times New Roman" w:ascii="Times New Roman" w:hAnsi="Times New Roman"/>
          <w:sz w:val="28"/>
          <w:szCs w:val="28"/>
        </w:rPr>
      </w:r>
      <w:bookmarkStart w:id="6" w:name="Par319"/>
      <w:bookmarkStart w:id="7" w:name="Par319"/>
      <w:bookmarkEnd w:id="7"/>
    </w:p>
    <w:p>
      <w:pPr>
        <w:pStyle w:val="ConsPlusNormal"/>
        <w:numPr>
          <w:ilvl w:val="0"/>
          <w:numId w:val="0"/>
        </w:numPr>
        <w:suppressAutoHyphens w:val="true"/>
        <w:spacing w:lineRule="auto" w:line="240" w:before="0" w:after="0"/>
        <w:ind w:hanging="0" w:left="0"/>
        <w:jc w:val="both"/>
        <w:outlineLvl w:val="2"/>
        <w:rPr/>
      </w:pPr>
      <w:r>
        <w:rPr>
          <w:rFonts w:cs="Times New Roman" w:ascii="Times New Roman" w:hAnsi="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bl>
      <w:tblPr>
        <w:tblW w:w="9595" w:type="dxa"/>
        <w:jc w:val="left"/>
        <w:tblInd w:w="102" w:type="dxa"/>
        <w:tblLayout w:type="fixed"/>
        <w:tblCellMar>
          <w:top w:w="102" w:type="dxa"/>
          <w:left w:w="57" w:type="dxa"/>
          <w:bottom w:w="102" w:type="dxa"/>
          <w:right w:w="62" w:type="dxa"/>
        </w:tblCellMar>
        <w:tblLook w:firstRow="0" w:noVBand="0" w:lastRow="0" w:firstColumn="0" w:lastColumn="0" w:noHBand="0" w:val="0000"/>
      </w:tblPr>
      <w:tblGrid>
        <w:gridCol w:w="2778"/>
        <w:gridCol w:w="3194"/>
        <w:gridCol w:w="3623"/>
      </w:tblGrid>
      <w:tr>
        <w:trPr/>
        <w:tc>
          <w:tcPr>
            <w:tcW w:w="277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uppressAutoHyphens w:val="true"/>
              <w:spacing w:lineRule="auto" w:line="240" w:before="0" w:after="0"/>
              <w:ind w:hanging="0" w:left="0"/>
              <w:rPr/>
            </w:pPr>
            <w:bookmarkStart w:id="8" w:name="Par321"/>
            <w:bookmarkEnd w:id="8"/>
            <w:r>
              <w:rPr>
                <w:rFonts w:ascii="Times New Roman" w:hAnsi="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94"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uppressAutoHyphens w:val="true"/>
              <w:spacing w:lineRule="auto" w:line="240" w:before="0" w:after="0"/>
              <w:ind w:hanging="0" w:left="0"/>
              <w:rPr/>
            </w:pPr>
            <w:r>
              <w:rPr>
                <w:rFonts w:ascii="Times New Roman" w:hAnsi="Times New Roman"/>
                <w:sz w:val="24"/>
                <w:szCs w:val="24"/>
              </w:rPr>
              <w:t>4.2. Количество участников группы</w:t>
            </w:r>
          </w:p>
        </w:tc>
        <w:tc>
          <w:tcPr>
            <w:tcW w:w="362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uppressAutoHyphens w:val="true"/>
              <w:spacing w:lineRule="auto" w:line="240" w:before="0" w:after="0"/>
              <w:ind w:hanging="0" w:left="0"/>
              <w:rPr/>
            </w:pPr>
            <w:r>
              <w:rPr>
                <w:rFonts w:ascii="Times New Roman" w:hAnsi="Times New Roman"/>
                <w:sz w:val="24"/>
                <w:szCs w:val="24"/>
              </w:rPr>
              <w:t>4.3. Источники данных</w:t>
            </w:r>
          </w:p>
        </w:tc>
      </w:tr>
      <w:tr>
        <w:trPr/>
        <w:tc>
          <w:tcPr>
            <w:tcW w:w="277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uppressAutoHyphens w:val="true"/>
              <w:spacing w:lineRule="auto" w:line="240" w:before="0" w:after="0"/>
              <w:ind w:hanging="0" w:left="0"/>
              <w:jc w:val="both"/>
              <w:rPr/>
            </w:pPr>
            <w:r>
              <w:rPr>
                <w:rFonts w:eastAsia="Times New Roman" w:cs="Times New Roman" w:ascii="Times New Roman" w:hAnsi="Times New Roman"/>
                <w:b w:val="false"/>
                <w:bCs/>
                <w:i w:val="false"/>
                <w:caps w:val="false"/>
                <w:smallCaps w:val="false"/>
                <w:color w:val="00000A"/>
                <w:spacing w:val="0"/>
                <w:sz w:val="24"/>
                <w:szCs w:val="24"/>
                <w:lang w:eastAsia="ru-RU"/>
              </w:rPr>
              <w:t>Юридические лица, индивидуальные предприниматели, граждане, заинтересованные в соблюдении законодательства в сфере землепользования</w:t>
            </w:r>
          </w:p>
        </w:tc>
        <w:tc>
          <w:tcPr>
            <w:tcW w:w="319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uppressAutoHyphens w:val="true"/>
              <w:spacing w:lineRule="auto" w:line="240" w:before="0" w:after="0"/>
              <w:ind w:hanging="0" w:left="0"/>
              <w:jc w:val="center"/>
              <w:rPr/>
            </w:pPr>
            <w:r>
              <w:rPr>
                <w:rFonts w:eastAsia="Calibri" w:cs="Times New Roman" w:ascii="Times New Roman" w:hAnsi="Times New Roman"/>
                <w:color w:val="00000A"/>
                <w:kern w:val="0"/>
                <w:sz w:val="24"/>
                <w:szCs w:val="24"/>
                <w:lang w:val="ru-RU" w:eastAsia="ru-RU" w:bidi="ar-SA"/>
              </w:rPr>
              <w:t>Не ограничено</w:t>
            </w:r>
          </w:p>
        </w:tc>
        <w:tc>
          <w:tcPr>
            <w:tcW w:w="362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uppressAutoHyphens w:val="true"/>
              <w:spacing w:lineRule="auto" w:line="240" w:before="0" w:after="0"/>
              <w:ind w:hanging="0" w:left="0"/>
              <w:jc w:val="center"/>
              <w:rPr/>
            </w:pPr>
            <w:r>
              <w:rPr>
                <w:rFonts w:eastAsia="" w:cs="Times New Roman" w:ascii="Times New Roman" w:hAnsi="Times New Roman" w:eastAsiaTheme="minorEastAsia"/>
                <w:b w:val="false"/>
                <w:i w:val="false"/>
                <w:caps w:val="false"/>
                <w:smallCaps w:val="false"/>
                <w:color w:val="00000A"/>
                <w:spacing w:val="0"/>
                <w:kern w:val="0"/>
                <w:sz w:val="24"/>
                <w:szCs w:val="24"/>
                <w:lang w:val="ru-RU" w:eastAsia="ru-RU" w:bidi="ar-SA"/>
              </w:rPr>
              <w:t>отсуствуют</w:t>
            </w:r>
          </w:p>
        </w:tc>
      </w:tr>
    </w:tbl>
    <w:p>
      <w:pPr>
        <w:pStyle w:val="ConsPlusNormal"/>
        <w:suppressAutoHyphens w:val="true"/>
        <w:spacing w:lineRule="auto" w:line="240" w:before="0" w:after="0"/>
        <w:ind w:hanging="0" w:left="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ConsPlusNormal"/>
        <w:numPr>
          <w:ilvl w:val="0"/>
          <w:numId w:val="0"/>
        </w:numPr>
        <w:suppressAutoHyphens w:val="true"/>
        <w:spacing w:lineRule="auto" w:line="240" w:before="0" w:after="0"/>
        <w:ind w:hanging="0" w:left="0"/>
        <w:jc w:val="both"/>
        <w:outlineLvl w:val="2"/>
        <w:rPr/>
      </w:pPr>
      <w:bookmarkStart w:id="9" w:name="Par334"/>
      <w:bookmarkEnd w:id="9"/>
      <w:r>
        <w:rPr>
          <w:rFonts w:cs="Times New Roman" w:ascii="Times New Roman" w:hAnsi="Times New Roman"/>
          <w:sz w:val="28"/>
          <w:szCs w:val="28"/>
        </w:rPr>
        <w:tab/>
        <w:t xml:space="preserve">5. Изменение функций (полномочий, обязанностей, прав) органов местного самоуправления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а также порядка их реализации в связи с введением предлагаемого правового регулирования:</w:t>
      </w:r>
    </w:p>
    <w:tbl>
      <w:tblPr>
        <w:tblW w:w="9638" w:type="dxa"/>
        <w:jc w:val="left"/>
        <w:tblInd w:w="62" w:type="dxa"/>
        <w:tblLayout w:type="fixed"/>
        <w:tblCellMar>
          <w:top w:w="102" w:type="dxa"/>
          <w:left w:w="57" w:type="dxa"/>
          <w:bottom w:w="102" w:type="dxa"/>
          <w:right w:w="62" w:type="dxa"/>
        </w:tblCellMar>
        <w:tblLook w:firstRow="0" w:noVBand="0" w:lastRow="0" w:firstColumn="0" w:lastColumn="0" w:noHBand="0" w:val="0000"/>
      </w:tblPr>
      <w:tblGrid>
        <w:gridCol w:w="1996"/>
        <w:gridCol w:w="2104"/>
        <w:gridCol w:w="2023"/>
        <w:gridCol w:w="1739"/>
        <w:gridCol w:w="1776"/>
      </w:tblGrid>
      <w:tr>
        <w:trPr/>
        <w:tc>
          <w:tcPr>
            <w:tcW w:w="1996"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bookmarkStart w:id="10" w:name="Par336"/>
            <w:bookmarkEnd w:id="10"/>
            <w:r>
              <w:rPr>
                <w:rFonts w:cs="Times New Roman" w:ascii="Times New Roman" w:hAnsi="Times New Roman"/>
                <w:sz w:val="24"/>
                <w:szCs w:val="24"/>
              </w:rPr>
              <w:t>5.1. Наименование функции (полномочия, обязанности или права)</w:t>
            </w:r>
          </w:p>
        </w:tc>
        <w:tc>
          <w:tcPr>
            <w:tcW w:w="2104"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5.2. Характер функции (новая /изменяемая/отменяемая)</w:t>
            </w:r>
          </w:p>
        </w:tc>
        <w:tc>
          <w:tcPr>
            <w:tcW w:w="2023"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5.3. Предполагаемый порядок реализации</w:t>
            </w:r>
          </w:p>
        </w:tc>
        <w:tc>
          <w:tcPr>
            <w:tcW w:w="1739"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5.4. Оценка изменения трудовых затрат (чел./час в год), изменения численности сотрудников (чел.)</w:t>
            </w:r>
          </w:p>
        </w:tc>
        <w:tc>
          <w:tcPr>
            <w:tcW w:w="1776"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5.5. Оценка изменения потребностей в других ресурсах</w:t>
            </w:r>
          </w:p>
        </w:tc>
      </w:tr>
      <w:tr>
        <w:trPr/>
        <w:tc>
          <w:tcPr>
            <w:tcW w:w="1996"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suppressAutoHyphens w:val="true"/>
              <w:spacing w:lineRule="auto" w:line="240" w:before="0" w:after="0"/>
              <w:ind w:hanging="0" w:left="0"/>
              <w:jc w:val="both"/>
              <w:rPr/>
            </w:pPr>
            <w:r>
              <w:rPr>
                <w:rFonts w:eastAsia="Times New Roman" w:cs="Times New Roman" w:ascii="Times New Roman" w:hAnsi="Times New Roman"/>
                <w:bCs/>
                <w:sz w:val="24"/>
                <w:szCs w:val="24"/>
              </w:rPr>
              <w:t>осуществление муниципального земельного</w:t>
            </w:r>
          </w:p>
          <w:p>
            <w:pPr>
              <w:pStyle w:val="ConsPlusNormal"/>
              <w:suppressAutoHyphens w:val="true"/>
              <w:spacing w:lineRule="auto" w:line="240" w:before="0" w:after="0"/>
              <w:ind w:hanging="0" w:left="0"/>
              <w:jc w:val="both"/>
              <w:rPr/>
            </w:pPr>
            <w:r>
              <w:rPr>
                <w:rFonts w:eastAsia="Times New Roman" w:cs="Times New Roman" w:ascii="Times New Roman" w:hAnsi="Times New Roman"/>
                <w:bCs/>
                <w:sz w:val="24"/>
                <w:szCs w:val="24"/>
              </w:rPr>
              <w:t>контроля</w:t>
            </w:r>
          </w:p>
        </w:tc>
        <w:tc>
          <w:tcPr>
            <w:tcW w:w="2104" w:type="dxa"/>
            <w:tcBorders>
              <w:top w:val="single" w:sz="4" w:space="0" w:color="000001"/>
              <w:left w:val="single" w:sz="4" w:space="0" w:color="000001"/>
              <w:bottom w:val="single" w:sz="4" w:space="0" w:color="000001"/>
              <w:right w:val="single" w:sz="4" w:space="0" w:color="000001"/>
            </w:tcBorders>
            <w:shd w:fill="auto" w:val="clear"/>
            <w:vAlign w:val="center"/>
          </w:tcPr>
          <w:p>
            <w:pPr>
              <w:pStyle w:val="NoSpacing"/>
              <w:suppressAutoHyphens w:val="true"/>
              <w:spacing w:lineRule="auto" w:line="240" w:before="0" w:after="0"/>
              <w:ind w:hanging="0" w:left="0"/>
              <w:rPr/>
            </w:pPr>
            <w:r>
              <w:rPr>
                <w:rFonts w:cs="Times New Roman" w:ascii="Times New Roman" w:hAnsi="Times New Roman"/>
                <w:sz w:val="24"/>
                <w:szCs w:val="24"/>
              </w:rPr>
              <w:t>изменяемая</w:t>
            </w:r>
          </w:p>
        </w:tc>
        <w:tc>
          <w:tcPr>
            <w:tcW w:w="2023" w:type="dxa"/>
            <w:tcBorders>
              <w:top w:val="single" w:sz="4" w:space="0" w:color="000001"/>
              <w:left w:val="single" w:sz="4" w:space="0" w:color="000001"/>
              <w:bottom w:val="single" w:sz="4" w:space="0" w:color="000001"/>
              <w:right w:val="single" w:sz="4" w:space="0" w:color="000001"/>
            </w:tcBorders>
            <w:shd w:fill="auto" w:val="clear"/>
            <w:vAlign w:val="center"/>
          </w:tcPr>
          <w:p>
            <w:pPr>
              <w:pStyle w:val="NoSpacing"/>
              <w:suppressAutoHyphens w:val="true"/>
              <w:spacing w:lineRule="auto" w:line="240" w:before="0" w:after="0"/>
              <w:ind w:hanging="0" w:left="0"/>
              <w:jc w:val="both"/>
              <w:rPr/>
            </w:pPr>
            <w:r>
              <w:rPr>
                <w:rFonts w:eastAsia="Times New Roman" w:cs="Times New Roman" w:ascii="Times New Roman" w:hAnsi="Times New Roman"/>
                <w:bCs/>
                <w:sz w:val="24"/>
                <w:szCs w:val="24"/>
                <w:lang w:eastAsia="ru-RU"/>
              </w:rPr>
              <w:t>в соответствии с утвержденным положением о муниципальном земельном контроле</w:t>
            </w:r>
          </w:p>
        </w:tc>
        <w:tc>
          <w:tcPr>
            <w:tcW w:w="1739" w:type="dxa"/>
            <w:tcBorders>
              <w:top w:val="single" w:sz="4" w:space="0" w:color="000001"/>
              <w:left w:val="single" w:sz="4" w:space="0" w:color="000001"/>
              <w:bottom w:val="single" w:sz="4" w:space="0" w:color="000001"/>
              <w:right w:val="single" w:sz="4" w:space="0" w:color="000001"/>
            </w:tcBorders>
            <w:shd w:fill="auto" w:val="clear"/>
            <w:vAlign w:val="center"/>
          </w:tcPr>
          <w:p>
            <w:pPr>
              <w:pStyle w:val="NoSpacing"/>
              <w:suppressAutoHyphens w:val="true"/>
              <w:spacing w:lineRule="auto" w:line="240" w:before="0" w:after="0"/>
              <w:ind w:hanging="0" w:left="0"/>
              <w:rPr/>
            </w:pPr>
            <w:r>
              <w:rPr>
                <w:rFonts w:cs="Times New Roman" w:ascii="Times New Roman" w:hAnsi="Times New Roman"/>
                <w:sz w:val="24"/>
                <w:szCs w:val="24"/>
              </w:rPr>
              <w:t>не изменяется</w:t>
            </w:r>
          </w:p>
        </w:tc>
        <w:tc>
          <w:tcPr>
            <w:tcW w:w="1776" w:type="dxa"/>
            <w:tcBorders>
              <w:top w:val="single" w:sz="4" w:space="0" w:color="000001"/>
              <w:left w:val="single" w:sz="4" w:space="0" w:color="000001"/>
              <w:bottom w:val="single" w:sz="4" w:space="0" w:color="000001"/>
              <w:right w:val="single" w:sz="4" w:space="0" w:color="000001"/>
            </w:tcBorders>
            <w:shd w:fill="auto" w:val="clear"/>
            <w:vAlign w:val="center"/>
          </w:tcPr>
          <w:p>
            <w:pPr>
              <w:pStyle w:val="NoSpacing"/>
              <w:suppressAutoHyphens w:val="true"/>
              <w:spacing w:lineRule="auto" w:line="240" w:before="0" w:after="0"/>
              <w:ind w:hanging="0" w:left="0"/>
              <w:rPr/>
            </w:pPr>
            <w:r>
              <w:rPr>
                <w:rFonts w:cs="Times New Roman" w:ascii="Times New Roman" w:hAnsi="Times New Roman"/>
                <w:sz w:val="24"/>
                <w:szCs w:val="24"/>
              </w:rPr>
              <w:t>не изменяется</w:t>
            </w:r>
          </w:p>
        </w:tc>
      </w:tr>
    </w:tbl>
    <w:p>
      <w:pPr>
        <w:pStyle w:val="ConsPlusNormal"/>
        <w:numPr>
          <w:ilvl w:val="0"/>
          <w:numId w:val="0"/>
        </w:numPr>
        <w:suppressAutoHyphens w:val="true"/>
        <w:spacing w:lineRule="auto" w:line="240" w:before="0" w:after="0"/>
        <w:ind w:hanging="0" w:left="0"/>
        <w:jc w:val="both"/>
        <w:outlineLvl w:val="2"/>
        <w:rPr>
          <w:rFonts w:ascii="Times New Roman" w:hAnsi="Times New Roman" w:cs="Times New Roman"/>
          <w:sz w:val="28"/>
          <w:szCs w:val="28"/>
          <w:highlight w:val="yellow"/>
        </w:rPr>
      </w:pPr>
      <w:r>
        <w:rPr>
          <w:rFonts w:cs="Times New Roman" w:ascii="Times New Roman" w:hAnsi="Times New Roman"/>
          <w:sz w:val="28"/>
          <w:szCs w:val="28"/>
          <w:highlight w:val="yellow"/>
        </w:rPr>
      </w:r>
      <w:bookmarkStart w:id="11" w:name="Par364"/>
      <w:bookmarkStart w:id="12" w:name="Par364"/>
      <w:bookmarkEnd w:id="12"/>
    </w:p>
    <w:p>
      <w:pPr>
        <w:pStyle w:val="ConsPlusNormal"/>
        <w:numPr>
          <w:ilvl w:val="0"/>
          <w:numId w:val="0"/>
        </w:numPr>
        <w:suppressAutoHyphens w:val="true"/>
        <w:spacing w:lineRule="auto" w:line="240" w:before="0" w:after="0"/>
        <w:ind w:hanging="0" w:left="0"/>
        <w:jc w:val="both"/>
        <w:outlineLvl w:val="2"/>
        <w:rPr/>
      </w:pPr>
      <w:r>
        <w:rPr>
          <w:rFonts w:cs="Times New Roman" w:ascii="Times New Roman" w:hAnsi="Times New Roman"/>
          <w:sz w:val="28"/>
          <w:szCs w:val="28"/>
        </w:rPr>
        <w:tab/>
        <w:t xml:space="preserve">6. Оценка дополнительных расходов (доходов)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связанных с введением предлагаемого правового регулирования:</w:t>
      </w:r>
    </w:p>
    <w:p>
      <w:pPr>
        <w:pStyle w:val="ConsPlusNormal"/>
        <w:numPr>
          <w:ilvl w:val="0"/>
          <w:numId w:val="0"/>
        </w:numPr>
        <w:suppressAutoHyphens w:val="true"/>
        <w:spacing w:lineRule="auto" w:line="240" w:before="0" w:after="0"/>
        <w:ind w:hanging="0" w:left="0"/>
        <w:jc w:val="both"/>
        <w:outlineLvl w:val="2"/>
        <w:rPr>
          <w:rFonts w:ascii="Times New Roman" w:hAnsi="Times New Roman" w:cs="Times New Roman"/>
          <w:sz w:val="28"/>
          <w:szCs w:val="28"/>
        </w:rPr>
      </w:pPr>
      <w:r>
        <w:rPr>
          <w:rFonts w:cs="Times New Roman" w:ascii="Times New Roman" w:hAnsi="Times New Roman"/>
          <w:sz w:val="28"/>
          <w:szCs w:val="28"/>
        </w:rPr>
      </w:r>
    </w:p>
    <w:tbl>
      <w:tblPr>
        <w:tblW w:w="9638"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2768"/>
        <w:gridCol w:w="3651"/>
        <w:gridCol w:w="3219"/>
      </w:tblGrid>
      <w:tr>
        <w:trPr/>
        <w:tc>
          <w:tcPr>
            <w:tcW w:w="27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jc w:val="center"/>
              <w:rPr/>
            </w:pPr>
            <w:r>
              <w:rPr>
                <w:rFonts w:ascii="Times New Roman" w:hAnsi="Times New Roman"/>
                <w:sz w:val="24"/>
                <w:szCs w:val="24"/>
              </w:rPr>
              <w:t xml:space="preserve">6.1. Наименование функции (полномочия, обязанности или права) (в соответствии с </w:t>
            </w:r>
            <w:hyperlink w:anchor="P483">
              <w:r>
                <w:rPr>
                  <w:rStyle w:val="ListLabel1"/>
                  <w:rFonts w:ascii="Times New Roman" w:hAnsi="Times New Roman"/>
                  <w:sz w:val="24"/>
                  <w:szCs w:val="24"/>
                </w:rPr>
                <w:t>пунктом 5.1</w:t>
              </w:r>
            </w:hyperlink>
            <w:r>
              <w:rPr>
                <w:rFonts w:ascii="Times New Roman" w:hAnsi="Times New Roman"/>
                <w:sz w:val="24"/>
                <w:szCs w:val="24"/>
              </w:rPr>
              <w:t>)</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jc w:val="center"/>
              <w:rPr/>
            </w:pPr>
            <w:r>
              <w:rPr>
                <w:rFonts w:ascii="Times New Roman" w:hAnsi="Times New Roman"/>
                <w:sz w:val="24"/>
                <w:szCs w:val="24"/>
              </w:rPr>
              <w:t xml:space="preserve">6.2. Виды расходов (возможных поступлений) бюджета муниципального образования </w:t>
            </w:r>
            <w:r>
              <w:rPr>
                <w:rFonts w:ascii="Times New Roman" w:hAnsi="Times New Roman"/>
                <w:sz w:val="24"/>
                <w:szCs w:val="24"/>
              </w:rPr>
              <w:t>Кореновский район</w:t>
            </w:r>
          </w:p>
        </w:tc>
        <w:tc>
          <w:tcPr>
            <w:tcW w:w="32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jc w:val="center"/>
              <w:rPr/>
            </w:pPr>
            <w:r>
              <w:rPr>
                <w:rFonts w:ascii="Times New Roman" w:hAnsi="Times New Roman"/>
                <w:sz w:val="24"/>
                <w:szCs w:val="24"/>
              </w:rPr>
              <w:t>6.3. Количественная оценка расходов и возможных поступлений, тыс. рублей</w:t>
            </w:r>
          </w:p>
        </w:tc>
      </w:tr>
      <w:tr>
        <w:trPr/>
        <w:tc>
          <w:tcPr>
            <w:tcW w:w="27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rPr/>
            </w:pPr>
            <w:r>
              <w:rPr>
                <w:rFonts w:ascii="Times New Roman" w:hAnsi="Times New Roman"/>
                <w:i w:val="false"/>
                <w:iCs w:val="false"/>
                <w:sz w:val="24"/>
                <w:szCs w:val="24"/>
              </w:rPr>
              <w:t xml:space="preserve">1.1. </w:t>
            </w:r>
            <w:r>
              <w:rPr>
                <w:rFonts w:cs="Times New Roman" w:ascii="Times New Roman" w:hAnsi="Times New Roman"/>
                <w:bCs/>
                <w:i w:val="false"/>
                <w:iCs w:val="false"/>
                <w:sz w:val="24"/>
                <w:szCs w:val="24"/>
              </w:rPr>
              <w:t>осуществление муниципального земельного</w:t>
            </w:r>
          </w:p>
          <w:p>
            <w:pPr>
              <w:pStyle w:val="Normal"/>
              <w:widowControl w:val="false"/>
              <w:suppressAutoHyphens w:val="true"/>
              <w:spacing w:lineRule="auto" w:line="240" w:before="0" w:after="0"/>
              <w:ind w:hanging="0" w:left="0"/>
              <w:rPr/>
            </w:pPr>
            <w:r>
              <w:rPr>
                <w:rFonts w:cs="Times New Roman" w:ascii="Times New Roman" w:hAnsi="Times New Roman"/>
                <w:bCs/>
                <w:i w:val="false"/>
                <w:iCs w:val="false"/>
                <w:sz w:val="24"/>
                <w:szCs w:val="24"/>
              </w:rPr>
              <w:t>контроля</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Pr/>
            </w:pPr>
            <w:r>
              <w:rPr>
                <w:rFonts w:ascii="Times New Roman" w:hAnsi="Times New Roman"/>
                <w:sz w:val="24"/>
                <w:szCs w:val="24"/>
              </w:rPr>
              <w:t>Единовременные расходы (от 1 до №) в _____ г.:</w:t>
            </w:r>
          </w:p>
        </w:tc>
        <w:tc>
          <w:tcPr>
            <w:tcW w:w="3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jc w:val="center"/>
              <w:rPr>
                <w:i w:val="false"/>
                <w:i w:val="false"/>
                <w:iCs w:val="false"/>
              </w:rPr>
            </w:pPr>
            <w:r>
              <w:rPr>
                <w:rFonts w:ascii="Times New Roman" w:hAnsi="Times New Roman"/>
                <w:i w:val="false"/>
                <w:iCs w:val="false"/>
                <w:sz w:val="24"/>
                <w:szCs w:val="24"/>
              </w:rPr>
              <w:t>Не предполагаются</w:t>
            </w:r>
          </w:p>
        </w:tc>
      </w:tr>
      <w:tr>
        <w:trPr>
          <w:trHeight w:val="84" w:hRule="atLeast"/>
        </w:trPr>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Pr>
                <w:rFonts w:ascii="Times New Roman" w:hAnsi="Times New Roman" w:eastAsia="Calibri"/>
                <w:i/>
                <w:i/>
                <w:sz w:val="24"/>
                <w:szCs w:val="24"/>
              </w:rPr>
            </w:pPr>
            <w:r>
              <w:rPr>
                <w:rFonts w:eastAsia="Calibri" w:ascii="Times New Roman" w:hAnsi="Times New Roman"/>
                <w:i/>
                <w:sz w:val="24"/>
                <w:szCs w:val="24"/>
              </w:rPr>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Pr/>
            </w:pPr>
            <w:r>
              <w:rPr>
                <w:rFonts w:ascii="Times New Roman" w:hAnsi="Times New Roman"/>
                <w:sz w:val="24"/>
                <w:szCs w:val="24"/>
              </w:rPr>
              <w:t>Периодические расходы (от 1 до №) за период _____ гг.:</w:t>
            </w:r>
          </w:p>
        </w:tc>
        <w:tc>
          <w:tcPr>
            <w:tcW w:w="3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jc w:val="center"/>
              <w:rPr>
                <w:i w:val="false"/>
                <w:i w:val="false"/>
                <w:iCs w:val="false"/>
              </w:rPr>
            </w:pPr>
            <w:r>
              <w:rPr>
                <w:rFonts w:ascii="Times New Roman" w:hAnsi="Times New Roman"/>
                <w:i w:val="false"/>
                <w:iCs w:val="false"/>
                <w:sz w:val="24"/>
                <w:szCs w:val="24"/>
              </w:rPr>
              <w:t>Не предполагаются</w:t>
            </w:r>
          </w:p>
        </w:tc>
      </w:tr>
      <w:tr>
        <w:trPr/>
        <w:tc>
          <w:tcPr>
            <w:tcW w:w="27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Pr>
                <w:rFonts w:ascii="Times New Roman" w:hAnsi="Times New Roman" w:eastAsia="Calibri"/>
                <w:i/>
                <w:i/>
                <w:sz w:val="24"/>
                <w:szCs w:val="24"/>
              </w:rPr>
            </w:pPr>
            <w:r>
              <w:rPr>
                <w:rFonts w:eastAsia="Calibri" w:ascii="Times New Roman" w:hAnsi="Times New Roman"/>
                <w:i/>
                <w:sz w:val="24"/>
                <w:szCs w:val="24"/>
              </w:rPr>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Pr/>
            </w:pPr>
            <w:r>
              <w:rPr>
                <w:rFonts w:ascii="Times New Roman" w:hAnsi="Times New Roman"/>
                <w:sz w:val="24"/>
                <w:szCs w:val="24"/>
              </w:rPr>
              <w:t>Возможные доходы (от 1 до №) за период ______ гг.:</w:t>
            </w:r>
          </w:p>
        </w:tc>
        <w:tc>
          <w:tcPr>
            <w:tcW w:w="3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hanging="0" w:left="0"/>
              <w:jc w:val="center"/>
              <w:rPr>
                <w:i w:val="false"/>
                <w:i w:val="false"/>
                <w:iCs w:val="false"/>
              </w:rPr>
            </w:pPr>
            <w:r>
              <w:rPr>
                <w:rFonts w:ascii="Times New Roman" w:hAnsi="Times New Roman"/>
                <w:i w:val="false"/>
                <w:iCs w:val="false"/>
                <w:sz w:val="24"/>
                <w:szCs w:val="24"/>
              </w:rPr>
              <w:t>Не предполагаются</w:t>
            </w:r>
          </w:p>
        </w:tc>
      </w:tr>
      <w:tr>
        <w:trPr/>
        <w:tc>
          <w:tcPr>
            <w:tcW w:w="64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jc w:val="both"/>
              <w:rPr/>
            </w:pPr>
            <w:r>
              <w:rPr>
                <w:rFonts w:ascii="Times New Roman" w:hAnsi="Times New Roman"/>
                <w:sz w:val="24"/>
                <w:szCs w:val="24"/>
              </w:rPr>
              <w:t>Итого единовременные расходы за период _____ гг.:</w:t>
            </w:r>
          </w:p>
        </w:tc>
        <w:tc>
          <w:tcPr>
            <w:tcW w:w="32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Pr>
                <w:rFonts w:ascii="Times New Roman" w:hAnsi="Times New Roman"/>
                <w:sz w:val="24"/>
                <w:szCs w:val="24"/>
              </w:rPr>
            </w:pPr>
            <w:r>
              <w:rPr>
                <w:rFonts w:ascii="Times New Roman" w:hAnsi="Times New Roman"/>
                <w:sz w:val="24"/>
                <w:szCs w:val="24"/>
              </w:rPr>
            </w:r>
          </w:p>
        </w:tc>
      </w:tr>
      <w:tr>
        <w:trPr/>
        <w:tc>
          <w:tcPr>
            <w:tcW w:w="64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Pr/>
            </w:pPr>
            <w:r>
              <w:rPr>
                <w:rFonts w:ascii="Times New Roman" w:hAnsi="Times New Roman"/>
                <w:sz w:val="24"/>
                <w:szCs w:val="24"/>
              </w:rPr>
              <w:t>Итого периодические расходы за период _____ гг.:</w:t>
            </w:r>
          </w:p>
        </w:tc>
        <w:tc>
          <w:tcPr>
            <w:tcW w:w="32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Pr>
                <w:rFonts w:ascii="Times New Roman" w:hAnsi="Times New Roman"/>
                <w:sz w:val="24"/>
                <w:szCs w:val="24"/>
              </w:rPr>
            </w:pPr>
            <w:r>
              <w:rPr>
                <w:rFonts w:ascii="Times New Roman" w:hAnsi="Times New Roman"/>
                <w:sz w:val="24"/>
                <w:szCs w:val="24"/>
              </w:rPr>
            </w:r>
          </w:p>
        </w:tc>
      </w:tr>
      <w:tr>
        <w:trPr/>
        <w:tc>
          <w:tcPr>
            <w:tcW w:w="64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Pr/>
            </w:pPr>
            <w:r>
              <w:rPr>
                <w:rFonts w:ascii="Times New Roman" w:hAnsi="Times New Roman"/>
                <w:sz w:val="24"/>
                <w:szCs w:val="24"/>
              </w:rPr>
              <w:t>Итого возможные доходы за период _____ гг.:</w:t>
            </w:r>
          </w:p>
        </w:tc>
        <w:tc>
          <w:tcPr>
            <w:tcW w:w="32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hanging="0" w:left="0"/>
              <w:rPr>
                <w:rFonts w:ascii="Times New Roman" w:hAnsi="Times New Roman"/>
                <w:sz w:val="24"/>
                <w:szCs w:val="24"/>
              </w:rPr>
            </w:pPr>
            <w:r>
              <w:rPr>
                <w:rFonts w:ascii="Times New Roman" w:hAnsi="Times New Roman"/>
                <w:sz w:val="24"/>
                <w:szCs w:val="24"/>
              </w:rPr>
            </w:r>
          </w:p>
        </w:tc>
      </w:tr>
    </w:tbl>
    <w:p>
      <w:pPr>
        <w:pStyle w:val="ConsPlusNormal"/>
        <w:numPr>
          <w:ilvl w:val="0"/>
          <w:numId w:val="0"/>
        </w:numPr>
        <w:suppressAutoHyphens w:val="true"/>
        <w:spacing w:lineRule="auto" w:line="240" w:before="0" w:after="0"/>
        <w:ind w:hanging="0" w:left="0"/>
        <w:jc w:val="both"/>
        <w:outlineLvl w:val="2"/>
        <w:rPr/>
      </w:pPr>
      <w:r>
        <w:rPr>
          <w:rFonts w:cs="Times New Roman" w:ascii="Times New Roman" w:hAnsi="Times New Roman"/>
          <w:sz w:val="28"/>
          <w:szCs w:val="28"/>
        </w:rPr>
        <w:tab/>
        <w:t xml:space="preserve">Дополнительные расходы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связанные с введением предлагаемого правового регулирования отсутствуют.</w:t>
      </w:r>
    </w:p>
    <w:p>
      <w:pPr>
        <w:pStyle w:val="ConsPlusNormal"/>
        <w:numPr>
          <w:ilvl w:val="0"/>
          <w:numId w:val="0"/>
        </w:numPr>
        <w:suppressAutoHyphens w:val="true"/>
        <w:spacing w:lineRule="auto" w:line="240" w:before="0" w:after="0"/>
        <w:ind w:hanging="0" w:left="0"/>
        <w:jc w:val="both"/>
        <w:outlineLvl w:val="2"/>
        <w:rPr/>
      </w:pPr>
      <w:r>
        <w:rPr>
          <w:rFonts w:cs="Times New Roman" w:ascii="Times New Roman" w:hAnsi="Times New Roman"/>
          <w:sz w:val="28"/>
          <w:szCs w:val="28"/>
        </w:rPr>
        <w:tab/>
        <w:t xml:space="preserve">Дополнительные доходы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связанные с введением предлагаемого правового регулирования, отсутствуют.</w:t>
      </w:r>
    </w:p>
    <w:p>
      <w:pPr>
        <w:pStyle w:val="ConsPlusNormal"/>
        <w:numPr>
          <w:ilvl w:val="0"/>
          <w:numId w:val="0"/>
        </w:numPr>
        <w:suppressAutoHyphens w:val="true"/>
        <w:spacing w:lineRule="auto" w:line="240" w:before="0" w:after="0"/>
        <w:ind w:hanging="0" w:left="0"/>
        <w:jc w:val="both"/>
        <w:outlineLvl w:val="2"/>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 xml:space="preserve">6.4. Другие сведения о дополнительных расходах (доходах) районного бюджета (бюджета муниципального образования </w:t>
      </w:r>
      <w:r>
        <w:rPr>
          <w:rFonts w:eastAsia="" w:cs="Times New Roman" w:ascii="Times New Roman" w:hAnsi="Times New Roman" w:eastAsiaTheme="minorEastAsia"/>
          <w:sz w:val="28"/>
          <w:szCs w:val="28"/>
          <w:lang w:eastAsia="ru-RU"/>
        </w:rPr>
        <w:t>Кореновский</w:t>
      </w:r>
      <w:r>
        <w:rPr>
          <w:rFonts w:cs="Times New Roman" w:ascii="Times New Roman" w:hAnsi="Times New Roman"/>
          <w:sz w:val="28"/>
          <w:szCs w:val="28"/>
        </w:rPr>
        <w:t xml:space="preserve"> район), возникающих в связи с введением предлагаемого правового регулирования: отсутствуют.</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6.5. Источники данных: отсутствуют.</w:t>
      </w:r>
    </w:p>
    <w:p>
      <w:pPr>
        <w:pStyle w:val="ConsPlusNormal"/>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rmal"/>
        <w:numPr>
          <w:ilvl w:val="0"/>
          <w:numId w:val="0"/>
        </w:numPr>
        <w:suppressAutoHyphens w:val="true"/>
        <w:spacing w:lineRule="auto" w:line="240" w:before="0" w:after="0"/>
        <w:ind w:hanging="0" w:left="0"/>
        <w:jc w:val="both"/>
        <w:outlineLvl w:val="2"/>
        <w:rPr/>
      </w:pPr>
      <w:bookmarkStart w:id="13" w:name="Par400"/>
      <w:bookmarkEnd w:id="13"/>
      <w:r>
        <w:rPr>
          <w:rFonts w:cs="Times New Roman" w:ascii="Times New Roman" w:hAnsi="Times New Roman"/>
          <w:sz w:val="28"/>
          <w:szCs w:val="28"/>
        </w:rPr>
        <w:tab/>
        <w:t xml:space="preserve">7.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tbl>
      <w:tblPr>
        <w:tblW w:w="9638" w:type="dxa"/>
        <w:jc w:val="left"/>
        <w:tblInd w:w="62" w:type="dxa"/>
        <w:tblLayout w:type="fixed"/>
        <w:tblCellMar>
          <w:top w:w="102" w:type="dxa"/>
          <w:left w:w="57" w:type="dxa"/>
          <w:bottom w:w="102" w:type="dxa"/>
          <w:right w:w="62" w:type="dxa"/>
        </w:tblCellMar>
        <w:tblLook w:firstRow="0" w:noVBand="0" w:lastRow="0" w:firstColumn="0" w:lastColumn="0" w:noHBand="0" w:val="0000"/>
      </w:tblPr>
      <w:tblGrid>
        <w:gridCol w:w="2445"/>
        <w:gridCol w:w="3638"/>
        <w:gridCol w:w="2340"/>
        <w:gridCol w:w="1214"/>
      </w:tblGrid>
      <w:tr>
        <w:trPr/>
        <w:tc>
          <w:tcPr>
            <w:tcW w:w="2445"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 xml:space="preserve">7.1. Группы потенциальных адресатов предлагаемого правового регулирования (в соответствии с </w:t>
            </w:r>
            <w:hyperlink w:anchor="Par321" w:tgtFrame="Ссылка на текущий документ">
              <w:r>
                <w:rPr>
                  <w:rStyle w:val="Hyperlink"/>
                  <w:rFonts w:cs="Times New Roman" w:ascii="Times New Roman" w:hAnsi="Times New Roman"/>
                  <w:sz w:val="24"/>
                  <w:szCs w:val="24"/>
                </w:rPr>
                <w:t>подпунктом 4.1 пункта 4</w:t>
              </w:r>
            </w:hyperlink>
            <w:r>
              <w:rPr>
                <w:rFonts w:cs="Times New Roman" w:ascii="Times New Roman" w:hAnsi="Times New Roman"/>
                <w:sz w:val="24"/>
                <w:szCs w:val="24"/>
              </w:rPr>
              <w:t xml:space="preserve"> настоящего сводного отчета)</w:t>
            </w:r>
          </w:p>
        </w:tc>
        <w:tc>
          <w:tcPr>
            <w:tcW w:w="3638"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340"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7.3. Описание расходов и возможных доходов, связанных с введением предлагаемого правового регулирования</w:t>
            </w:r>
          </w:p>
        </w:tc>
        <w:tc>
          <w:tcPr>
            <w:tcW w:w="1214"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7.4. Количественная оценка, млн. рублей</w:t>
            </w:r>
          </w:p>
        </w:tc>
      </w:tr>
      <w:tr>
        <w:trPr>
          <w:trHeight w:val="1594" w:hRule="atLeast"/>
        </w:trPr>
        <w:tc>
          <w:tcPr>
            <w:tcW w:w="244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uppressAutoHyphens w:val="true"/>
              <w:spacing w:lineRule="auto" w:line="240" w:before="0" w:after="0"/>
              <w:ind w:hanging="0" w:left="0"/>
              <w:jc w:val="both"/>
              <w:rPr/>
            </w:pPr>
            <w:r>
              <w:rPr>
                <w:rFonts w:eastAsia="Times New Roman" w:cs="Times New Roman" w:ascii="Times New Roman" w:hAnsi="Times New Roman"/>
                <w:b w:val="false"/>
                <w:bCs/>
                <w:i w:val="false"/>
                <w:caps w:val="false"/>
                <w:smallCaps w:val="false"/>
                <w:color w:val="00000A"/>
                <w:spacing w:val="0"/>
                <w:sz w:val="24"/>
                <w:szCs w:val="24"/>
                <w:lang w:eastAsia="ru-RU"/>
              </w:rPr>
              <w:t>Юридические лица, индивидуальные предприниматели, граждане, заинтересованные в соблюдении законодательства в сфере землепользования</w:t>
            </w:r>
            <w:r>
              <w:rPr>
                <w:rFonts w:cs="Times New Roman" w:ascii="Times New Roman" w:hAnsi="Times New Roman"/>
                <w:sz w:val="24"/>
                <w:szCs w:val="24"/>
              </w:rPr>
              <w:t xml:space="preserve"> лица</w:t>
            </w:r>
          </w:p>
        </w:tc>
        <w:tc>
          <w:tcPr>
            <w:tcW w:w="363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numPr>
                <w:ilvl w:val="0"/>
                <w:numId w:val="0"/>
              </w:numPr>
              <w:tabs>
                <w:tab w:val="clear" w:pos="708"/>
                <w:tab w:val="left" w:pos="1134" w:leader="none"/>
              </w:tabs>
              <w:suppressAutoHyphens w:val="true"/>
              <w:spacing w:lineRule="auto" w:line="240" w:before="0" w:after="0"/>
              <w:ind w:hanging="0" w:left="0"/>
              <w:jc w:val="center"/>
              <w:outlineLvl w:val="0"/>
              <w:rPr/>
            </w:pPr>
            <w:r>
              <w:rPr>
                <w:rFonts w:cs="Times New Roman" w:ascii="Times New Roman" w:hAnsi="Times New Roman"/>
                <w:sz w:val="24"/>
                <w:szCs w:val="28"/>
              </w:rPr>
              <w:t>отсутствуют</w:t>
            </w:r>
          </w:p>
        </w:tc>
        <w:tc>
          <w:tcPr>
            <w:tcW w:w="2340"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widowControl w:val="false"/>
              <w:suppressAutoHyphens w:val="true"/>
              <w:spacing w:lineRule="auto" w:line="240" w:before="0" w:after="0"/>
              <w:ind w:hanging="0" w:left="0"/>
              <w:rPr/>
            </w:pPr>
            <w:r>
              <w:rPr>
                <w:rFonts w:cs="Times New Roman" w:ascii="Times New Roman" w:hAnsi="Times New Roman"/>
                <w:sz w:val="24"/>
                <w:szCs w:val="24"/>
              </w:rPr>
              <w:t>не предполагаются</w:t>
            </w:r>
          </w:p>
        </w:tc>
        <w:tc>
          <w:tcPr>
            <w:tcW w:w="1214"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widowControl w:val="false"/>
              <w:suppressAutoHyphens w:val="true"/>
              <w:spacing w:lineRule="auto" w:line="240" w:before="0" w:after="0"/>
              <w:ind w:hanging="0" w:left="0"/>
              <w:rPr/>
            </w:pPr>
            <w:r>
              <w:rPr>
                <w:rFonts w:cs="Times New Roman" w:ascii="Times New Roman" w:hAnsi="Times New Roman"/>
                <w:sz w:val="24"/>
                <w:szCs w:val="24"/>
              </w:rPr>
              <w:t>не предполагаются</w:t>
            </w:r>
          </w:p>
          <w:p>
            <w:pPr>
              <w:pStyle w:val="ConsPlusNormal"/>
              <w:widowControl w:val="false"/>
              <w:suppressAutoHyphens w:val="true"/>
              <w:spacing w:lineRule="auto" w:line="240" w:before="0" w:after="0"/>
              <w:ind w:hanging="0" w:left="0"/>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0"/>
        </w:numPr>
        <w:suppressAutoHyphens w:val="true"/>
        <w:spacing w:lineRule="auto" w:line="240" w:before="0" w:after="0"/>
        <w:ind w:hanging="0" w:left="0"/>
        <w:jc w:val="both"/>
        <w:outlineLvl w:val="2"/>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7.5. Издержки и выгоды адресатов предлагаемого правового регулирования, не поддающиеся количественной оценке: отсутствуют.</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7.6. Источники данных:  отсутствуют.</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 xml:space="preserve"> </w:t>
      </w:r>
    </w:p>
    <w:p>
      <w:pPr>
        <w:pStyle w:val="ConsPlusNormal"/>
        <w:numPr>
          <w:ilvl w:val="0"/>
          <w:numId w:val="0"/>
        </w:numPr>
        <w:suppressAutoHyphens w:val="true"/>
        <w:spacing w:lineRule="auto" w:line="240" w:before="0" w:after="0"/>
        <w:ind w:hanging="0" w:left="0"/>
        <w:jc w:val="both"/>
        <w:outlineLvl w:val="2"/>
        <w:rPr/>
      </w:pPr>
      <w:bookmarkStart w:id="14" w:name="Par429"/>
      <w:bookmarkEnd w:id="14"/>
      <w:r>
        <w:rPr>
          <w:rFonts w:cs="Times New Roman" w:ascii="Times New Roman" w:hAnsi="Times New Roman"/>
          <w:sz w:val="28"/>
          <w:szCs w:val="28"/>
        </w:rPr>
        <w:tab/>
        <w:t>8. Оценка рисков неблагоприятных последствий применения предлагаемого правового регулирования:</w:t>
      </w:r>
    </w:p>
    <w:p>
      <w:pPr>
        <w:pStyle w:val="ConsPlusNormal"/>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tbl>
      <w:tblPr>
        <w:tblW w:w="9634" w:type="dxa"/>
        <w:jc w:val="left"/>
        <w:tblInd w:w="62" w:type="dxa"/>
        <w:tblLayout w:type="fixed"/>
        <w:tblCellMar>
          <w:top w:w="102" w:type="dxa"/>
          <w:left w:w="57" w:type="dxa"/>
          <w:bottom w:w="102" w:type="dxa"/>
          <w:right w:w="62" w:type="dxa"/>
        </w:tblCellMar>
        <w:tblLook w:firstRow="0" w:noVBand="0" w:lastRow="0" w:firstColumn="0" w:lastColumn="0" w:noHBand="0" w:val="0000"/>
      </w:tblPr>
      <w:tblGrid>
        <w:gridCol w:w="2832"/>
        <w:gridCol w:w="2456"/>
        <w:gridCol w:w="1661"/>
        <w:gridCol w:w="2684"/>
      </w:tblGrid>
      <w:tr>
        <w:trPr/>
        <w:tc>
          <w:tcPr>
            <w:tcW w:w="2832"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8.1. Виды рисков</w:t>
            </w:r>
          </w:p>
        </w:tc>
        <w:tc>
          <w:tcPr>
            <w:tcW w:w="2456"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8.2. Оценка вероятности наступления неблагоприятных последствий</w:t>
            </w:r>
          </w:p>
        </w:tc>
        <w:tc>
          <w:tcPr>
            <w:tcW w:w="1661"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8.3. Методы контроля рисков</w:t>
            </w:r>
          </w:p>
        </w:tc>
        <w:tc>
          <w:tcPr>
            <w:tcW w:w="2684"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4"/>
              </w:rPr>
              <w:t>8.4. Степень контроля рисков (полный/частичный/отсутствует)</w:t>
            </w:r>
          </w:p>
        </w:tc>
      </w:tr>
      <w:tr>
        <w:trPr/>
        <w:tc>
          <w:tcPr>
            <w:tcW w:w="2832"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suppressAutoHyphens w:val="true"/>
              <w:spacing w:lineRule="auto" w:line="240" w:before="0" w:after="0"/>
              <w:ind w:hanging="0" w:left="0"/>
              <w:rPr/>
            </w:pPr>
            <w:r>
              <w:rPr>
                <w:rFonts w:cs="Times New Roman" w:ascii="Times New Roman" w:hAnsi="Times New Roman"/>
                <w:sz w:val="24"/>
                <w:szCs w:val="28"/>
              </w:rPr>
              <w:t>отсутствуют</w:t>
            </w:r>
          </w:p>
        </w:tc>
        <w:tc>
          <w:tcPr>
            <w:tcW w:w="2456"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suppressAutoHyphens w:val="true"/>
              <w:spacing w:lineRule="auto" w:line="240" w:before="0" w:after="0"/>
              <w:ind w:hanging="0" w:left="0"/>
              <w:rPr/>
            </w:pPr>
            <w:r>
              <w:rPr>
                <w:rFonts w:cs="Times New Roman" w:ascii="Times New Roman" w:hAnsi="Times New Roman"/>
                <w:sz w:val="24"/>
                <w:szCs w:val="28"/>
              </w:rPr>
              <w:t>отсутствует</w:t>
            </w:r>
          </w:p>
        </w:tc>
        <w:tc>
          <w:tcPr>
            <w:tcW w:w="1661"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suppressAutoHyphens w:val="true"/>
              <w:spacing w:lineRule="auto" w:line="240" w:before="0" w:after="0"/>
              <w:ind w:hanging="0" w:left="0"/>
              <w:rPr/>
            </w:pPr>
            <w:r>
              <w:rPr>
                <w:rFonts w:cs="Times New Roman" w:ascii="Times New Roman" w:hAnsi="Times New Roman"/>
                <w:sz w:val="24"/>
                <w:szCs w:val="28"/>
              </w:rPr>
              <w:t>отсутствуют</w:t>
            </w:r>
          </w:p>
        </w:tc>
        <w:tc>
          <w:tcPr>
            <w:tcW w:w="2684"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suppressAutoHyphens w:val="true"/>
              <w:spacing w:lineRule="auto" w:line="240" w:before="0" w:after="0"/>
              <w:ind w:hanging="0" w:left="0"/>
              <w:rPr/>
            </w:pPr>
            <w:r>
              <w:rPr>
                <w:rFonts w:cs="Times New Roman" w:ascii="Times New Roman" w:hAnsi="Times New Roman"/>
                <w:sz w:val="24"/>
                <w:szCs w:val="28"/>
              </w:rPr>
              <w:t>отсутствует</w:t>
            </w:r>
          </w:p>
        </w:tc>
      </w:tr>
    </w:tbl>
    <w:p>
      <w:pPr>
        <w:pStyle w:val="ConsPlusNonformat"/>
        <w:suppressAutoHyphens w:val="true"/>
        <w:spacing w:lineRule="auto" w:line="240" w:before="0" w:after="0"/>
        <w:ind w:hanging="0" w:left="0"/>
        <w:jc w:val="both"/>
        <w:rPr/>
      </w:pPr>
      <w:r>
        <w:rPr>
          <w:rFonts w:cs="Times New Roman" w:ascii="Times New Roman" w:hAnsi="Times New Roman"/>
          <w:sz w:val="28"/>
          <w:szCs w:val="28"/>
        </w:rPr>
        <w:tab/>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8.5. Источники данных: отсутствуют.</w:t>
      </w:r>
    </w:p>
    <w:p>
      <w:pPr>
        <w:pStyle w:val="ConsPlusNormal"/>
        <w:numPr>
          <w:ilvl w:val="0"/>
          <w:numId w:val="0"/>
        </w:numPr>
        <w:suppressAutoHyphens w:val="true"/>
        <w:spacing w:lineRule="auto" w:line="240" w:before="0" w:after="0"/>
        <w:ind w:hanging="0" w:left="0"/>
        <w:jc w:val="both"/>
        <w:outlineLvl w:val="2"/>
        <w:rPr>
          <w:rFonts w:ascii="Times New Roman" w:hAnsi="Times New Roman" w:cs="Times New Roman"/>
          <w:sz w:val="28"/>
          <w:szCs w:val="28"/>
          <w:highlight w:val="yellow"/>
        </w:rPr>
      </w:pPr>
      <w:r>
        <w:rPr>
          <w:rFonts w:cs="Times New Roman" w:ascii="Times New Roman" w:hAnsi="Times New Roman"/>
          <w:sz w:val="28"/>
          <w:szCs w:val="28"/>
          <w:highlight w:val="yellow"/>
        </w:rPr>
      </w:r>
      <w:bookmarkStart w:id="15" w:name="Par447"/>
      <w:bookmarkStart w:id="16" w:name="Par447"/>
      <w:bookmarkEnd w:id="16"/>
    </w:p>
    <w:p>
      <w:pPr>
        <w:pStyle w:val="ConsPlusNormal"/>
        <w:numPr>
          <w:ilvl w:val="0"/>
          <w:numId w:val="0"/>
        </w:numPr>
        <w:suppressAutoHyphens w:val="true"/>
        <w:spacing w:lineRule="auto" w:line="240" w:before="0" w:after="0"/>
        <w:ind w:hanging="0" w:left="0"/>
        <w:jc w:val="both"/>
        <w:outlineLvl w:val="2"/>
        <w:rPr/>
      </w:pPr>
      <w:r>
        <w:rPr>
          <w:rFonts w:cs="Times New Roman" w:ascii="Times New Roman" w:hAnsi="Times New Roman"/>
          <w:sz w:val="28"/>
          <w:szCs w:val="28"/>
        </w:rPr>
        <w:tab/>
        <w:t>9. Сравнение возможных вариантов решения проблемы:</w:t>
      </w:r>
    </w:p>
    <w:tbl>
      <w:tblPr>
        <w:tblW w:w="9638" w:type="dxa"/>
        <w:jc w:val="left"/>
        <w:tblInd w:w="62" w:type="dxa"/>
        <w:tblLayout w:type="fixed"/>
        <w:tblCellMar>
          <w:top w:w="102" w:type="dxa"/>
          <w:left w:w="57" w:type="dxa"/>
          <w:bottom w:w="102" w:type="dxa"/>
          <w:right w:w="62" w:type="dxa"/>
        </w:tblCellMar>
        <w:tblLook w:firstRow="0" w:noVBand="0" w:lastRow="0" w:firstColumn="0" w:lastColumn="0" w:noHBand="0" w:val="0000"/>
      </w:tblPr>
      <w:tblGrid>
        <w:gridCol w:w="4329"/>
        <w:gridCol w:w="2795"/>
        <w:gridCol w:w="2514"/>
      </w:tblGrid>
      <w:tr>
        <w:trPr/>
        <w:tc>
          <w:tcPr>
            <w:tcW w:w="4329"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widowControl w:val="false"/>
              <w:suppressAutoHyphens w:val="true"/>
              <w:spacing w:lineRule="auto" w:line="240" w:before="0" w:after="0"/>
              <w:ind w:hanging="0" w:left="0"/>
              <w:jc w:val="both"/>
              <w:rPr>
                <w:rFonts w:ascii="Times New Roman" w:hAnsi="Times New Roman" w:cs="Times New Roman"/>
                <w:sz w:val="24"/>
                <w:szCs w:val="28"/>
              </w:rPr>
            </w:pPr>
            <w:r>
              <w:rPr>
                <w:rFonts w:cs="Times New Roman" w:ascii="Times New Roman" w:hAnsi="Times New Roman"/>
                <w:sz w:val="24"/>
                <w:szCs w:val="28"/>
              </w:rPr>
            </w:r>
          </w:p>
        </w:tc>
        <w:tc>
          <w:tcPr>
            <w:tcW w:w="2795"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Вариант 1</w:t>
            </w:r>
          </w:p>
        </w:tc>
        <w:tc>
          <w:tcPr>
            <w:tcW w:w="2514" w:type="dxa"/>
            <w:tcBorders>
              <w:top w:val="single" w:sz="4" w:space="0" w:color="000001"/>
              <w:left w:val="single" w:sz="4" w:space="0" w:color="000001"/>
              <w:bottom w:val="single" w:sz="4" w:space="0" w:color="000001"/>
              <w:right w:val="single" w:sz="4" w:space="0" w:color="000001"/>
            </w:tcBorders>
            <w:shd w:fill="auto" w:val="clear"/>
            <w:vAlign w:val="cente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Вариант 2</w:t>
            </w:r>
          </w:p>
        </w:tc>
      </w:tr>
      <w:tr>
        <w:trPr/>
        <w:tc>
          <w:tcPr>
            <w:tcW w:w="4329"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rPr/>
            </w:pPr>
            <w:r>
              <w:rPr>
                <w:rFonts w:cs="Times New Roman" w:ascii="Times New Roman" w:hAnsi="Times New Roman"/>
                <w:sz w:val="24"/>
                <w:szCs w:val="24"/>
              </w:rPr>
              <w:t>9.1. Содержание варианта решения проблемы:</w:t>
            </w:r>
          </w:p>
          <w:p>
            <w:pPr>
              <w:pStyle w:val="Normal"/>
              <w:numPr>
                <w:ilvl w:val="0"/>
                <w:numId w:val="0"/>
              </w:numPr>
              <w:suppressAutoHyphens w:val="true"/>
              <w:spacing w:lineRule="auto" w:line="240" w:before="0" w:after="0"/>
              <w:ind w:hanging="0" w:left="0"/>
              <w:jc w:val="both"/>
              <w:outlineLvl w:val="0"/>
              <w:rPr/>
            </w:pPr>
            <w:r>
              <w:rPr>
                <w:rStyle w:val="Hyperlink"/>
                <w:rFonts w:eastAsia="" w:cs="Times New Roman" w:ascii="Times New Roman" w:hAnsi="Times New Roman"/>
                <w:b w:val="false"/>
                <w:bCs w:val="false"/>
                <w:i w:val="false"/>
                <w:caps w:val="false"/>
                <w:smallCaps w:val="false"/>
                <w:strike w:val="false"/>
                <w:dstrike w:val="false"/>
                <w:color w:val="000000"/>
                <w:spacing w:val="0"/>
                <w:kern w:val="0"/>
                <w:sz w:val="24"/>
                <w:szCs w:val="24"/>
                <w:u w:val="none"/>
                <w:shd w:fill="FFFFFF" w:val="clear"/>
                <w:lang w:val="ru-RU" w:eastAsia="ru-RU" w:bidi="ru-RU"/>
              </w:rPr>
              <w:t xml:space="preserve">принятие </w:t>
            </w:r>
            <w:r>
              <w:rPr>
                <w:rStyle w:val="Hyperlink"/>
                <w:rFonts w:eastAsia="Times New Roman" w:cs="Times New Roman" w:ascii="Times New Roman" w:hAnsi="Times New Roman"/>
                <w:b w:val="false"/>
                <w:bCs/>
                <w:i w:val="false"/>
                <w:caps w:val="false"/>
                <w:smallCaps w:val="false"/>
                <w:strike w:val="false"/>
                <w:dstrike w:val="false"/>
                <w:color w:val="000000"/>
                <w:spacing w:val="0"/>
                <w:kern w:val="0"/>
                <w:sz w:val="24"/>
                <w:szCs w:val="24"/>
                <w:u w:val="none"/>
                <w:shd w:fill="auto" w:val="clear"/>
                <w:lang w:val="ru-RU" w:eastAsia="ru-RU" w:bidi="ru-RU"/>
              </w:rPr>
              <w:t xml:space="preserve">проекта решения </w:t>
            </w:r>
            <w:r>
              <w:rPr>
                <w:rStyle w:val="Hyperlink"/>
                <w:rFonts w:eastAsia="" w:cs="Times New Roman" w:ascii="Times New Roman" w:hAnsi="Times New Roman"/>
                <w:b w:val="false"/>
                <w:bCs w:val="false"/>
                <w:i w:val="false"/>
                <w:caps w:val="false"/>
                <w:smallCaps w:val="false"/>
                <w:strike w:val="false"/>
                <w:dstrike w:val="false"/>
                <w:color w:val="000000"/>
                <w:spacing w:val="0"/>
                <w:kern w:val="2"/>
                <w:sz w:val="24"/>
                <w:szCs w:val="24"/>
                <w:u w:val="none"/>
                <w:shd w:fill="auto" w:val="clear"/>
                <w:lang w:val="ru-RU" w:eastAsia="ru-RU" w:bidi="ru-RU"/>
              </w:rPr>
              <w:t xml:space="preserve">Совета муниципального образования Кореновский район </w:t>
            </w:r>
            <w:r>
              <w:rPr>
                <w:rStyle w:val="Strong"/>
                <w:rFonts w:eastAsia="" w:cs="Times New Roman" w:ascii="Times New Roman" w:hAnsi="Times New Roman"/>
                <w:b w:val="false"/>
                <w:bCs w:val="false"/>
                <w:i w:val="false"/>
                <w:caps w:val="false"/>
                <w:smallCaps w:val="false"/>
                <w:strike w:val="false"/>
                <w:dstrike w:val="false"/>
                <w:color w:val="000000"/>
                <w:spacing w:val="0"/>
                <w:kern w:val="2"/>
                <w:sz w:val="24"/>
                <w:szCs w:val="24"/>
                <w:u w:val="none"/>
                <w:shd w:fill="auto" w:val="clear"/>
                <w:lang w:val="ru-RU" w:eastAsia="ru-RU" w:bidi="ru-RU"/>
              </w:rPr>
              <w:t>«Об утверждении Положения о муниципальном земельном контроле на территории муниципального образования Кореновский район»</w:t>
            </w:r>
          </w:p>
        </w:tc>
        <w:tc>
          <w:tcPr>
            <w:tcW w:w="2795"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Принятие муниципального нормативного правового акта</w:t>
            </w:r>
          </w:p>
        </w:tc>
        <w:tc>
          <w:tcPr>
            <w:tcW w:w="2514"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Непринятие муниципального нормативного правового акта</w:t>
            </w:r>
          </w:p>
        </w:tc>
      </w:tr>
      <w:tr>
        <w:trPr/>
        <w:tc>
          <w:tcPr>
            <w:tcW w:w="4329"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both"/>
              <w:rPr/>
            </w:pPr>
            <w:r>
              <w:rPr>
                <w:rFonts w:cs="Times New Roman" w:ascii="Times New Roman" w:hAnsi="Times New Roman"/>
                <w:sz w:val="24"/>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795" w:type="dxa"/>
            <w:tcBorders>
              <w:top w:val="single" w:sz="4" w:space="0" w:color="000001"/>
              <w:left w:val="single" w:sz="4" w:space="0" w:color="000001"/>
              <w:bottom w:val="single" w:sz="4" w:space="0" w:color="000001"/>
              <w:right w:val="single" w:sz="4" w:space="0" w:color="000001"/>
            </w:tcBorders>
            <w:shd w:fill="auto" w:val="clear"/>
          </w:tcPr>
          <w:p>
            <w:pPr>
              <w:pStyle w:val="NoSpacing"/>
              <w:suppressAutoHyphens w:val="true"/>
              <w:spacing w:lineRule="auto" w:line="240" w:before="0" w:after="0"/>
              <w:ind w:hanging="0" w:left="0"/>
              <w:jc w:val="center"/>
              <w:rPr/>
            </w:pPr>
            <w:r>
              <w:rPr>
                <w:rFonts w:cs="Times New Roman" w:ascii="Times New Roman" w:hAnsi="Times New Roman"/>
                <w:sz w:val="24"/>
                <w:szCs w:val="24"/>
              </w:rPr>
              <w:t>Не изменяется</w:t>
            </w:r>
          </w:p>
        </w:tc>
        <w:tc>
          <w:tcPr>
            <w:tcW w:w="2514" w:type="dxa"/>
            <w:tcBorders>
              <w:top w:val="single" w:sz="4" w:space="0" w:color="000001"/>
              <w:left w:val="single" w:sz="4" w:space="0" w:color="000001"/>
              <w:bottom w:val="single" w:sz="4" w:space="0" w:color="000001"/>
              <w:right w:val="single" w:sz="4" w:space="0" w:color="000001"/>
            </w:tcBorders>
            <w:shd w:fill="auto" w:val="clear"/>
          </w:tcPr>
          <w:p>
            <w:pPr>
              <w:pStyle w:val="NoSpacing"/>
              <w:suppressAutoHyphens w:val="true"/>
              <w:spacing w:lineRule="auto" w:line="240" w:before="0" w:after="0"/>
              <w:ind w:hanging="0" w:left="0"/>
              <w:jc w:val="center"/>
              <w:rPr/>
            </w:pPr>
            <w:r>
              <w:rPr>
                <w:rFonts w:cs="Times New Roman" w:ascii="Times New Roman" w:hAnsi="Times New Roman"/>
                <w:sz w:val="24"/>
                <w:szCs w:val="24"/>
              </w:rPr>
              <w:t>Не изменяется</w:t>
            </w:r>
          </w:p>
        </w:tc>
      </w:tr>
      <w:tr>
        <w:trPr/>
        <w:tc>
          <w:tcPr>
            <w:tcW w:w="4329"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both"/>
              <w:rPr/>
            </w:pPr>
            <w:r>
              <w:rPr>
                <w:rFonts w:cs="Times New Roman" w:ascii="Times New Roman" w:hAnsi="Times New Roman"/>
                <w:sz w:val="24"/>
                <w:szCs w:val="28"/>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795"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Расходы, связанные с введением предлагаемого правового регулирования, отсутствуют</w:t>
            </w:r>
          </w:p>
        </w:tc>
        <w:tc>
          <w:tcPr>
            <w:tcW w:w="2514"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Расходы, связанные с введением предлагаемого правового регулирования, отсутствуют</w:t>
            </w:r>
          </w:p>
        </w:tc>
      </w:tr>
      <w:tr>
        <w:trPr/>
        <w:tc>
          <w:tcPr>
            <w:tcW w:w="4329"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both"/>
              <w:rPr/>
            </w:pPr>
            <w:r>
              <w:rPr>
                <w:rFonts w:cs="Times New Roman" w:ascii="Times New Roman" w:hAnsi="Times New Roman"/>
                <w:sz w:val="24"/>
                <w:szCs w:val="28"/>
              </w:rPr>
              <w:t xml:space="preserve">9.4. Оценка расходов (доходов) районного бюджета (бюджета муниципального образования </w:t>
            </w:r>
            <w:r>
              <w:rPr>
                <w:rFonts w:eastAsia="" w:cs="Times New Roman" w:ascii="Times New Roman" w:hAnsi="Times New Roman" w:eastAsiaTheme="minorEastAsia"/>
                <w:sz w:val="24"/>
                <w:szCs w:val="28"/>
                <w:lang w:eastAsia="ru-RU"/>
              </w:rPr>
              <w:t>Кореновский</w:t>
            </w:r>
            <w:r>
              <w:rPr>
                <w:rFonts w:cs="Times New Roman" w:ascii="Times New Roman" w:hAnsi="Times New Roman"/>
                <w:sz w:val="24"/>
                <w:szCs w:val="28"/>
              </w:rPr>
              <w:t xml:space="preserve"> район), связанных с введением предлагаемого правового регулирования</w:t>
            </w:r>
          </w:p>
          <w:p>
            <w:pPr>
              <w:pStyle w:val="ConsPlusNormal"/>
              <w:widowControl w:val="false"/>
              <w:suppressAutoHyphens w:val="true"/>
              <w:spacing w:lineRule="auto" w:line="240" w:before="0" w:after="0"/>
              <w:ind w:hanging="0" w:left="0"/>
              <w:jc w:val="both"/>
              <w:rPr>
                <w:rFonts w:ascii="Times New Roman" w:hAnsi="Times New Roman" w:cs="Times New Roman"/>
                <w:sz w:val="24"/>
                <w:szCs w:val="28"/>
              </w:rPr>
            </w:pPr>
            <w:r>
              <w:rPr>
                <w:rFonts w:cs="Times New Roman" w:ascii="Times New Roman" w:hAnsi="Times New Roman"/>
                <w:sz w:val="24"/>
                <w:szCs w:val="28"/>
              </w:rPr>
            </w:r>
          </w:p>
        </w:tc>
        <w:tc>
          <w:tcPr>
            <w:tcW w:w="2795"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отсутствует</w:t>
            </w:r>
          </w:p>
        </w:tc>
        <w:tc>
          <w:tcPr>
            <w:tcW w:w="2514"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отсутствует</w:t>
            </w:r>
          </w:p>
        </w:tc>
      </w:tr>
      <w:tr>
        <w:trPr/>
        <w:tc>
          <w:tcPr>
            <w:tcW w:w="4329"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rPr/>
            </w:pPr>
            <w:r>
              <w:rPr>
                <w:rFonts w:cs="Times New Roman" w:ascii="Times New Roman" w:hAnsi="Times New Roman"/>
                <w:sz w:val="24"/>
                <w:szCs w:val="28"/>
              </w:rPr>
              <w:t>9.5. Оценка возможности достижения заявленных целей регулирования (</w:t>
            </w:r>
            <w:hyperlink w:anchor="Par267" w:tgtFrame="Ссылка на текущий документ">
              <w:r>
                <w:rPr>
                  <w:rStyle w:val="Hyperlink"/>
                  <w:rFonts w:cs="Times New Roman" w:ascii="Times New Roman" w:hAnsi="Times New Roman"/>
                  <w:sz w:val="24"/>
                  <w:szCs w:val="28"/>
                </w:rPr>
                <w:t>пункт 3</w:t>
              </w:r>
            </w:hyperlink>
            <w:r>
              <w:rPr>
                <w:rFonts w:cs="Times New Roman" w:ascii="Times New Roman" w:hAnsi="Times New Roman"/>
                <w:sz w:val="24"/>
                <w:szCs w:val="28"/>
              </w:rPr>
              <w:t xml:space="preserve"> настоящего сводного отчета) посредством применения рассматриваемых вариантов предлагаемого правового регулирования</w:t>
            </w:r>
          </w:p>
          <w:p>
            <w:pPr>
              <w:pStyle w:val="ConsPlusNormal"/>
              <w:widowControl w:val="false"/>
              <w:suppressAutoHyphens w:val="true"/>
              <w:spacing w:lineRule="auto" w:line="240" w:before="0" w:after="0"/>
              <w:ind w:hanging="0" w:left="0"/>
              <w:rPr>
                <w:rFonts w:ascii="Times New Roman" w:hAnsi="Times New Roman" w:cs="Times New Roman"/>
                <w:sz w:val="24"/>
                <w:szCs w:val="28"/>
              </w:rPr>
            </w:pPr>
            <w:r>
              <w:rPr>
                <w:rFonts w:cs="Times New Roman" w:ascii="Times New Roman" w:hAnsi="Times New Roman"/>
                <w:sz w:val="24"/>
                <w:szCs w:val="28"/>
              </w:rPr>
            </w:r>
          </w:p>
        </w:tc>
        <w:tc>
          <w:tcPr>
            <w:tcW w:w="2795"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Предполагаемая цель будет достигнута</w:t>
            </w:r>
          </w:p>
        </w:tc>
        <w:tc>
          <w:tcPr>
            <w:tcW w:w="2514"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Предполагаемая цель не будет достигнута</w:t>
            </w:r>
          </w:p>
        </w:tc>
      </w:tr>
      <w:tr>
        <w:trPr/>
        <w:tc>
          <w:tcPr>
            <w:tcW w:w="4329"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both"/>
              <w:rPr/>
            </w:pPr>
            <w:r>
              <w:rPr>
                <w:rFonts w:cs="Times New Roman" w:ascii="Times New Roman" w:hAnsi="Times New Roman"/>
                <w:sz w:val="24"/>
                <w:szCs w:val="28"/>
              </w:rPr>
              <w:t>9.6. Оценка рисков неблагоприятных последствий</w:t>
            </w:r>
          </w:p>
          <w:p>
            <w:pPr>
              <w:pStyle w:val="ConsPlusNormal"/>
              <w:widowControl w:val="false"/>
              <w:suppressAutoHyphens w:val="true"/>
              <w:spacing w:lineRule="auto" w:line="240" w:before="0" w:after="0"/>
              <w:ind w:hanging="0" w:left="0"/>
              <w:jc w:val="both"/>
              <w:rPr>
                <w:rFonts w:ascii="Times New Roman" w:hAnsi="Times New Roman" w:cs="Times New Roman"/>
                <w:sz w:val="24"/>
                <w:szCs w:val="28"/>
              </w:rPr>
            </w:pPr>
            <w:r>
              <w:rPr>
                <w:rFonts w:cs="Times New Roman" w:ascii="Times New Roman" w:hAnsi="Times New Roman"/>
                <w:sz w:val="24"/>
                <w:szCs w:val="28"/>
              </w:rPr>
            </w:r>
          </w:p>
        </w:tc>
        <w:tc>
          <w:tcPr>
            <w:tcW w:w="2795" w:type="dxa"/>
            <w:tcBorders>
              <w:top w:val="single" w:sz="4" w:space="0" w:color="000001"/>
              <w:left w:val="single" w:sz="4" w:space="0" w:color="000001"/>
              <w:bottom w:val="single" w:sz="4" w:space="0" w:color="000001"/>
              <w:right w:val="single" w:sz="4" w:space="0" w:color="000001"/>
            </w:tcBorders>
            <w:shd w:fill="auto" w:val="clear"/>
          </w:tcPr>
          <w:p>
            <w:pPr>
              <w:pStyle w:val="NoSpacing"/>
              <w:suppressAutoHyphens w:val="true"/>
              <w:spacing w:lineRule="auto" w:line="240" w:before="0" w:after="0"/>
              <w:ind w:hanging="0" w:left="0"/>
              <w:jc w:val="center"/>
              <w:rPr/>
            </w:pPr>
            <w:r>
              <w:rPr>
                <w:rFonts w:eastAsia="Times New Roman" w:cs="Times New Roman" w:ascii="Times New Roman" w:hAnsi="Times New Roman"/>
                <w:sz w:val="24"/>
                <w:szCs w:val="24"/>
              </w:rPr>
              <w:t>Отсутствует</w:t>
            </w:r>
          </w:p>
        </w:tc>
        <w:tc>
          <w:tcPr>
            <w:tcW w:w="2514" w:type="dxa"/>
            <w:tcBorders>
              <w:top w:val="single" w:sz="4" w:space="0" w:color="000001"/>
              <w:left w:val="single" w:sz="4" w:space="0" w:color="000001"/>
              <w:bottom w:val="single" w:sz="4" w:space="0" w:color="000001"/>
              <w:right w:val="single" w:sz="4" w:space="0" w:color="000001"/>
            </w:tcBorders>
            <w:shd w:fill="auto" w:val="clear"/>
          </w:tcPr>
          <w:p>
            <w:pPr>
              <w:pStyle w:val="ConsPlusNormal"/>
              <w:widowControl w:val="false"/>
              <w:suppressAutoHyphens w:val="true"/>
              <w:spacing w:lineRule="auto" w:line="240" w:before="0" w:after="0"/>
              <w:ind w:hanging="0" w:left="0"/>
              <w:jc w:val="center"/>
              <w:rPr/>
            </w:pPr>
            <w:r>
              <w:rPr>
                <w:rFonts w:cs="Times New Roman" w:ascii="Times New Roman" w:hAnsi="Times New Roman"/>
                <w:sz w:val="24"/>
                <w:szCs w:val="28"/>
              </w:rPr>
              <w:t>отсутствует</w:t>
            </w:r>
          </w:p>
        </w:tc>
      </w:tr>
    </w:tbl>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 xml:space="preserve">9.7. Обоснование выбора предпочтительного варианта решения выявленной проблемы: </w:t>
      </w:r>
    </w:p>
    <w:p>
      <w:pPr>
        <w:pStyle w:val="Normal"/>
        <w:suppressAutoHyphens w:val="true"/>
        <w:spacing w:lineRule="auto" w:line="240" w:before="0" w:after="0"/>
        <w:ind w:hanging="0" w:left="0"/>
        <w:jc w:val="both"/>
        <w:rPr/>
      </w:pPr>
      <w:r>
        <w:rPr>
          <w:rFonts w:cs="Times New Roman" w:ascii="Times New Roman" w:hAnsi="Times New Roman"/>
          <w:sz w:val="28"/>
          <w:szCs w:val="28"/>
        </w:rPr>
        <w:tab/>
        <w:t>Наряду с предложенным вариантом правового регулирования рассмотрен вариант невмешательства муниципалитета. Выбор варианта правового регулирования обусловлен необходимостью принятия</w:t>
      </w:r>
      <w:r>
        <w:rPr>
          <w:rStyle w:val="Hyperlink"/>
          <w:rFonts w:eastAsia="" w:cs="Times New Roman" w:ascii="Times New Roman" w:hAnsi="Times New Roman"/>
          <w:b w:val="false"/>
          <w:bCs w:val="false"/>
          <w:i w:val="false"/>
          <w:caps w:val="false"/>
          <w:smallCaps w:val="false"/>
          <w:strike w:val="false"/>
          <w:dstrike w:val="false"/>
          <w:color w:val="000000"/>
          <w:spacing w:val="0"/>
          <w:kern w:val="0"/>
          <w:sz w:val="24"/>
          <w:szCs w:val="24"/>
          <w:u w:val="none"/>
          <w:shd w:fill="FFFFFF" w:val="clear"/>
          <w:lang w:val="ru-RU" w:eastAsia="ru-RU" w:bidi="ru-RU"/>
        </w:rPr>
        <w:t xml:space="preserve"> </w:t>
      </w:r>
      <w:r>
        <w:rPr>
          <w:rStyle w:val="Hyperlink"/>
          <w:rFonts w:eastAsia="Times New Roman" w:cs="Times New Roman" w:ascii="Times New Roman" w:hAnsi="Times New Roman"/>
          <w:b w:val="false"/>
          <w:bCs/>
          <w:i w:val="false"/>
          <w:caps w:val="false"/>
          <w:smallCaps w:val="false"/>
          <w:strike w:val="false"/>
          <w:dstrike w:val="false"/>
          <w:color w:val="000000"/>
          <w:spacing w:val="0"/>
          <w:kern w:val="0"/>
          <w:sz w:val="24"/>
          <w:szCs w:val="24"/>
          <w:u w:val="none"/>
          <w:shd w:fill="auto" w:val="clear"/>
          <w:lang w:val="ru-RU" w:eastAsia="ru-RU" w:bidi="ru-RU"/>
        </w:rPr>
        <w:t>п</w:t>
      </w:r>
      <w:r>
        <w:rPr>
          <w:rStyle w:val="Hyperlink"/>
          <w:rFonts w:eastAsia="Times New Roman" w:cs="Times New Roman" w:ascii="Times New Roman" w:hAnsi="Times New Roman"/>
          <w:b w:val="false"/>
          <w:bCs/>
          <w:i w:val="false"/>
          <w:caps w:val="false"/>
          <w:smallCaps w:val="false"/>
          <w:strike w:val="false"/>
          <w:dstrike w:val="false"/>
          <w:color w:val="000000"/>
          <w:spacing w:val="0"/>
          <w:kern w:val="0"/>
          <w:sz w:val="28"/>
          <w:szCs w:val="28"/>
          <w:u w:val="none"/>
          <w:shd w:fill="auto" w:val="clear"/>
          <w:lang w:val="ru-RU" w:eastAsia="ru-RU" w:bidi="ru-RU"/>
        </w:rPr>
        <w:t xml:space="preserve">роекта решения </w:t>
      </w:r>
      <w:r>
        <w:rPr>
          <w:rStyle w:val="Hyperlink"/>
          <w:rFonts w:eastAsia="" w:cs="Times New Roman" w:ascii="Times New Roman" w:hAnsi="Times New Roman"/>
          <w:b w:val="false"/>
          <w:bCs w:val="false"/>
          <w:i w:val="false"/>
          <w:caps w:val="false"/>
          <w:smallCaps w:val="false"/>
          <w:strike w:val="false"/>
          <w:dstrike w:val="false"/>
          <w:color w:val="000000"/>
          <w:spacing w:val="0"/>
          <w:kern w:val="2"/>
          <w:sz w:val="28"/>
          <w:szCs w:val="28"/>
          <w:u w:val="none"/>
          <w:shd w:fill="auto" w:val="clear"/>
          <w:lang w:val="ru-RU" w:eastAsia="ru-RU" w:bidi="ru-RU"/>
        </w:rPr>
        <w:t xml:space="preserve">Совета муниципального образования Кореновский район </w:t>
      </w:r>
      <w:r>
        <w:rPr>
          <w:rStyle w:val="Strong"/>
          <w:rFonts w:eastAsia="" w:cs="Times New Roman" w:ascii="Times New Roman" w:hAnsi="Times New Roman"/>
          <w:b w:val="false"/>
          <w:bCs w:val="false"/>
          <w:i w:val="false"/>
          <w:caps w:val="false"/>
          <w:smallCaps w:val="false"/>
          <w:strike w:val="false"/>
          <w:dstrike w:val="false"/>
          <w:color w:val="000000"/>
          <w:spacing w:val="0"/>
          <w:kern w:val="2"/>
          <w:sz w:val="28"/>
          <w:szCs w:val="28"/>
          <w:u w:val="none"/>
          <w:shd w:fill="auto" w:val="clear"/>
          <w:lang w:val="ru-RU" w:eastAsia="ru-RU" w:bidi="ru-RU"/>
        </w:rPr>
        <w:t>«Об утверждении Положения о муниципальном земельном контроле на территории муниципального образования Кореновский район».</w:t>
      </w:r>
      <w:r>
        <w:rPr>
          <w:rFonts w:cs="Times New Roman" w:ascii="Times New Roman" w:hAnsi="Times New Roman"/>
          <w:sz w:val="28"/>
          <w:szCs w:val="28"/>
        </w:rPr>
        <w:t xml:space="preserve"> Выявленная проблема может быть решена исключительно посредством введения предполагаемого правового регулирования.</w:t>
      </w:r>
    </w:p>
    <w:p>
      <w:pPr>
        <w:pStyle w:val="ConsPlusNonformat"/>
        <w:suppressAutoHyphens w:val="true"/>
        <w:spacing w:lineRule="auto" w:line="240" w:before="0" w:after="0"/>
        <w:ind w:hanging="0" w:left="0"/>
        <w:jc w:val="both"/>
        <w:rPr>
          <w:rFonts w:ascii="Times New Roman" w:hAnsi="Times New Roman" w:cs="Times New Roman"/>
          <w:sz w:val="28"/>
          <w:szCs w:val="28"/>
        </w:rPr>
      </w:pPr>
      <w:r>
        <w:rPr>
          <w:rFonts w:cs="Times New Roman" w:ascii="Times New Roman" w:hAnsi="Times New Roman"/>
          <w:sz w:val="28"/>
          <w:szCs w:val="28"/>
        </w:rPr>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9.8. Детальное описание предлагаемого варианта решения проблемы:</w:t>
      </w:r>
    </w:p>
    <w:p>
      <w:pPr>
        <w:pStyle w:val="Normal"/>
        <w:suppressAutoHyphens w:val="true"/>
        <w:spacing w:lineRule="auto" w:line="240" w:before="0" w:after="0"/>
        <w:ind w:hanging="0" w:left="0"/>
        <w:jc w:val="both"/>
        <w:rPr/>
      </w:pPr>
      <w:r>
        <w:rPr>
          <w:rFonts w:cs="Times New Roman" w:ascii="Times New Roman" w:hAnsi="Times New Roman"/>
          <w:sz w:val="28"/>
          <w:szCs w:val="28"/>
        </w:rPr>
        <w:tab/>
        <w:t xml:space="preserve">Принятие данного решения обусловлено </w:t>
      </w:r>
      <w:r>
        <w:rPr>
          <w:rFonts w:cs="Times New Roman" w:ascii="Times New Roman" w:hAnsi="Times New Roman"/>
          <w:color w:val="00000A"/>
          <w:sz w:val="28"/>
          <w:szCs w:val="28"/>
        </w:rPr>
        <w:t xml:space="preserve">невозможностью </w:t>
      </w:r>
      <w:r>
        <w:rPr>
          <w:rFonts w:eastAsia="Times New Roman" w:cs="Times New Roman" w:ascii="Times New Roman" w:hAnsi="Times New Roman"/>
          <w:bCs/>
          <w:color w:val="00000A"/>
          <w:sz w:val="28"/>
          <w:szCs w:val="28"/>
        </w:rPr>
        <w:t xml:space="preserve">осуществление муниципального земельного </w:t>
      </w:r>
      <w:r>
        <w:rPr>
          <w:rStyle w:val="Hyperlink"/>
          <w:rFonts w:eastAsia="Times New Roman" w:cs="Times New Roman" w:ascii="Times New Roman" w:hAnsi="Times New Roman"/>
          <w:b w:val="false"/>
          <w:bCs/>
          <w:i w:val="false"/>
          <w:iCs w:val="false"/>
          <w:caps w:val="false"/>
          <w:smallCaps w:val="false"/>
          <w:strike w:val="false"/>
          <w:dstrike w:val="false"/>
          <w:color w:val="000000"/>
          <w:spacing w:val="0"/>
          <w:kern w:val="0"/>
          <w:sz w:val="28"/>
          <w:szCs w:val="28"/>
          <w:u w:val="none"/>
          <w:lang w:val="ru-RU" w:eastAsia="ru-RU" w:bidi="ar-SA"/>
        </w:rPr>
        <w:t>контроля</w:t>
      </w:r>
      <w:r>
        <w:rPr>
          <w:rStyle w:val="Hyperlink"/>
          <w:rFonts w:eastAsia="" w:cs="Times New Roman" w:ascii="Times New Roman" w:hAnsi="Times New Roman"/>
          <w:b w:val="false"/>
          <w:bCs w:val="false"/>
          <w:i w:val="false"/>
          <w:iCs w:val="false"/>
          <w:caps w:val="false"/>
          <w:smallCaps w:val="false"/>
          <w:strike w:val="false"/>
          <w:dstrike w:val="false"/>
          <w:color w:val="000000"/>
          <w:spacing w:val="0"/>
          <w:kern w:val="0"/>
          <w:sz w:val="28"/>
          <w:szCs w:val="28"/>
          <w:u w:val="none"/>
          <w:lang w:val="ru-RU" w:eastAsia="ru-RU" w:bidi="ar-SA"/>
        </w:rPr>
        <w:t xml:space="preserve"> на территории</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lang w:val="ru-RU" w:eastAsia="ru-RU" w:bidi="ar-SA"/>
        </w:rPr>
        <w:t xml:space="preserve"> </w:t>
      </w:r>
      <w:r>
        <w:rPr>
          <w:rStyle w:val="Hyperlink"/>
          <w:rFonts w:eastAsia="" w:cs="Times New Roman" w:ascii="Times New Roman" w:hAnsi="Times New Roman"/>
          <w:b w:val="false"/>
          <w:bCs w:val="false"/>
          <w:i w:val="false"/>
          <w:iCs w:val="false"/>
          <w:caps w:val="false"/>
          <w:smallCaps w:val="false"/>
          <w:strike w:val="false"/>
          <w:dstrike w:val="false"/>
          <w:color w:val="000000"/>
          <w:spacing w:val="0"/>
          <w:kern w:val="0"/>
          <w:sz w:val="28"/>
          <w:szCs w:val="28"/>
          <w:u w:val="none"/>
          <w:lang w:val="ru-RU" w:eastAsia="ru-RU" w:bidi="ar-SA"/>
        </w:rPr>
        <w:t>муниципального образования</w:t>
      </w:r>
      <w:r>
        <w:rPr>
          <w:rStyle w:val="Hyperlink"/>
          <w:rFonts w:eastAsia="" w:cs="Times New Roman" w:ascii="Times New Roman" w:hAnsi="Times New Roman"/>
          <w:b w:val="false"/>
          <w:bCs w:val="false"/>
          <w:i w:val="false"/>
          <w:iCs w:val="false"/>
          <w:caps w:val="false"/>
          <w:smallCaps w:val="false"/>
          <w:strike w:val="false"/>
          <w:dstrike w:val="false"/>
          <w:color w:val="00000A"/>
          <w:spacing w:val="0"/>
          <w:kern w:val="0"/>
          <w:sz w:val="28"/>
          <w:szCs w:val="28"/>
          <w:u w:val="none"/>
          <w:lang w:val="ru-RU" w:eastAsia="ru-RU" w:bidi="ar-SA"/>
        </w:rPr>
        <w:t xml:space="preserve"> Кореновский район.</w:t>
      </w:r>
    </w:p>
    <w:p>
      <w:pPr>
        <w:pStyle w:val="Normal"/>
        <w:suppressAutoHyphens w:val="true"/>
        <w:spacing w:lineRule="auto" w:line="240" w:before="0" w:after="0"/>
        <w:ind w:hanging="0" w:left="0"/>
        <w:jc w:val="both"/>
        <w:rPr>
          <w:rFonts w:ascii="Times New Roman" w:hAnsi="Times New Roman" w:eastAsia="" w:cs="Times New Roman" w:eastAsiaTheme="minorEastAsia"/>
          <w:b w:val="false"/>
          <w:bCs w:val="false"/>
          <w:i w:val="false"/>
          <w:i w:val="false"/>
          <w:caps w:val="false"/>
          <w:smallCaps w:val="false"/>
          <w:strike w:val="false"/>
          <w:dstrike w:val="false"/>
          <w:color w:val="00000A"/>
          <w:spacing w:val="0"/>
          <w:kern w:val="0"/>
          <w:sz w:val="28"/>
          <w:szCs w:val="28"/>
          <w:u w:val="none"/>
          <w:lang w:val="ru-RU" w:eastAsia="ru-RU" w:bidi="ar-SA"/>
        </w:rPr>
      </w:pPr>
      <w:r>
        <w:rPr>
          <w:rFonts w:eastAsia="" w:cs="Times New Roman" w:eastAsiaTheme="minorEastAsia" w:ascii="Times New Roman" w:hAnsi="Times New Roman"/>
          <w:b w:val="false"/>
          <w:bCs w:val="false"/>
          <w:i w:val="false"/>
          <w:caps w:val="false"/>
          <w:smallCaps w:val="false"/>
          <w:strike w:val="false"/>
          <w:dstrike w:val="false"/>
          <w:color w:val="00000A"/>
          <w:spacing w:val="0"/>
          <w:kern w:val="0"/>
          <w:sz w:val="28"/>
          <w:szCs w:val="28"/>
          <w:u w:val="none"/>
          <w:lang w:val="ru-RU" w:eastAsia="ru-RU" w:bidi="ar-SA"/>
        </w:rPr>
      </w:r>
    </w:p>
    <w:p>
      <w:pPr>
        <w:pStyle w:val="Normal"/>
        <w:widowControl w:val="false"/>
        <w:suppressAutoHyphens w:val="true"/>
        <w:spacing w:lineRule="auto" w:line="240" w:before="0" w:after="0"/>
        <w:ind w:hanging="0" w:left="0"/>
        <w:jc w:val="both"/>
        <w:rPr/>
      </w:pPr>
      <w:r>
        <w:rPr>
          <w:rFonts w:cs="Times New Roman" w:ascii="Times New Roman" w:hAnsi="Times New Roman"/>
          <w:sz w:val="28"/>
          <w:szCs w:val="28"/>
        </w:rPr>
        <w:tab/>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 xml:space="preserve">10.1. Предполагаемая дата вступления в силу муниципального нормативного правового акта: </w:t>
      </w:r>
      <w:r>
        <w:rPr>
          <w:rFonts w:eastAsia="" w:cs="Times New Roman" w:ascii="Times New Roman" w:hAnsi="Times New Roman" w:eastAsiaTheme="minorEastAsia"/>
          <w:color w:val="00000A"/>
          <w:kern w:val="0"/>
          <w:sz w:val="28"/>
          <w:szCs w:val="28"/>
          <w:lang w:val="ru-RU" w:eastAsia="ru-RU" w:bidi="ar-SA"/>
        </w:rPr>
        <w:t>март</w:t>
      </w:r>
      <w:r>
        <w:rPr>
          <w:rFonts w:cs="Times New Roman" w:ascii="Times New Roman" w:hAnsi="Times New Roman"/>
          <w:sz w:val="28"/>
          <w:szCs w:val="28"/>
        </w:rPr>
        <w:t xml:space="preserve"> 202</w:t>
      </w:r>
      <w:r>
        <w:rPr>
          <w:rFonts w:eastAsia="" w:cs="Times New Roman" w:ascii="Times New Roman" w:hAnsi="Times New Roman" w:eastAsiaTheme="minorEastAsia"/>
          <w:color w:val="00000A"/>
          <w:kern w:val="0"/>
          <w:sz w:val="28"/>
          <w:szCs w:val="28"/>
          <w:lang w:val="ru-RU" w:eastAsia="ru-RU" w:bidi="ar-SA"/>
        </w:rPr>
        <w:t>5</w:t>
      </w:r>
      <w:r>
        <w:rPr>
          <w:rFonts w:cs="Times New Roman" w:ascii="Times New Roman" w:hAnsi="Times New Roman"/>
          <w:sz w:val="28"/>
          <w:szCs w:val="28"/>
        </w:rPr>
        <w:t xml:space="preserve"> </w:t>
      </w:r>
      <w:r>
        <w:rPr>
          <w:rFonts w:eastAsia="" w:cs="Times New Roman" w:ascii="Times New Roman" w:hAnsi="Times New Roman" w:eastAsiaTheme="minorEastAsia"/>
          <w:sz w:val="28"/>
          <w:szCs w:val="28"/>
          <w:lang w:eastAsia="ru-RU"/>
        </w:rPr>
        <w:t>года.</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10.2. Необходимость установления переходного периода и (или) отсрочки введения предлагаемого правового регулирования: нет.</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10.3. Необходимость распространения предлагаемого правового регулирования на ранее возникшие отношения: нет.</w:t>
      </w:r>
    </w:p>
    <w:p>
      <w:pPr>
        <w:pStyle w:val="ConsPlusNonformat"/>
        <w:suppressAutoHyphens w:val="true"/>
        <w:spacing w:lineRule="auto" w:line="240" w:before="0" w:after="0"/>
        <w:ind w:hanging="0" w:left="0"/>
        <w:jc w:val="both"/>
        <w:rPr/>
      </w:pPr>
      <w:r>
        <w:rPr>
          <w:rFonts w:cs="Times New Roman" w:ascii="Times New Roman" w:hAnsi="Times New Roman"/>
          <w:sz w:val="28"/>
          <w:szCs w:val="28"/>
        </w:rPr>
        <w:tab/>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не требуется.</w:t>
      </w:r>
    </w:p>
    <w:p>
      <w:pPr>
        <w:pStyle w:val="ConsPlusNonformat"/>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ConsPlusNonformat"/>
        <w:suppressAutoHyphens w:val="true"/>
        <w:spacing w:lineRule="auto" w:line="240" w:before="0" w:after="0"/>
        <w:ind w:hanging="0" w:left="0"/>
        <w:jc w:val="both"/>
        <w:rPr/>
      </w:pPr>
      <w:r>
        <w:rPr>
          <w:rFonts w:cs="Times New Roman" w:ascii="Times New Roman" w:hAnsi="Times New Roman"/>
          <w:b w:val="false"/>
          <w:bCs w:val="false"/>
          <w:i w:val="false"/>
          <w:caps w:val="false"/>
          <w:smallCaps w:val="false"/>
          <w:color w:val="2A2A2A"/>
          <w:spacing w:val="0"/>
          <w:sz w:val="28"/>
          <w:szCs w:val="28"/>
        </w:rPr>
        <w:t xml:space="preserve">Начальник отдела земельных </w:t>
      </w:r>
    </w:p>
    <w:p>
      <w:pPr>
        <w:pStyle w:val="ConsPlusNonformat"/>
        <w:suppressAutoHyphens w:val="true"/>
        <w:spacing w:lineRule="auto" w:line="240" w:before="0" w:after="0"/>
        <w:ind w:hanging="0" w:left="0"/>
        <w:jc w:val="both"/>
        <w:rPr/>
      </w:pPr>
      <w:r>
        <w:rPr>
          <w:rFonts w:cs="Times New Roman" w:ascii="Times New Roman" w:hAnsi="Times New Roman"/>
          <w:b w:val="false"/>
          <w:bCs w:val="false"/>
          <w:i w:val="false"/>
          <w:caps w:val="false"/>
          <w:smallCaps w:val="false"/>
          <w:color w:val="2A2A2A"/>
          <w:spacing w:val="0"/>
          <w:sz w:val="28"/>
          <w:szCs w:val="28"/>
        </w:rPr>
        <w:t>отношений</w:t>
      </w:r>
      <w:bookmarkStart w:id="17" w:name="__DdeLink__3190_38541537751"/>
      <w:r>
        <w:rPr>
          <w:rFonts w:cs="Times New Roman" w:ascii="Times New Roman" w:hAnsi="Times New Roman"/>
          <w:b w:val="false"/>
          <w:bCs w:val="false"/>
          <w:sz w:val="28"/>
          <w:szCs w:val="28"/>
        </w:rPr>
        <w:t xml:space="preserve"> администрации</w:t>
      </w:r>
    </w:p>
    <w:p>
      <w:pPr>
        <w:pStyle w:val="ConsPlusNonformat"/>
        <w:suppressAutoHyphens w:val="true"/>
        <w:spacing w:lineRule="auto" w:line="240" w:before="0" w:after="0"/>
        <w:ind w:hanging="0" w:left="0"/>
        <w:jc w:val="both"/>
        <w:rPr/>
      </w:pPr>
      <w:r>
        <w:rPr>
          <w:rFonts w:cs="Times New Roman" w:ascii="Times New Roman" w:hAnsi="Times New Roman"/>
          <w:b w:val="false"/>
          <w:bCs w:val="false"/>
          <w:sz w:val="28"/>
          <w:szCs w:val="28"/>
        </w:rPr>
        <w:t xml:space="preserve">муниципального образования </w:t>
      </w:r>
    </w:p>
    <w:p>
      <w:pPr>
        <w:pStyle w:val="ConsPlusNonformat"/>
        <w:suppressAutoHyphens w:val="true"/>
        <w:spacing w:lineRule="auto" w:line="240" w:before="0" w:after="0"/>
        <w:ind w:hanging="0" w:left="0"/>
        <w:jc w:val="both"/>
        <w:rPr/>
      </w:pPr>
      <w:r>
        <w:rPr>
          <w:rFonts w:cs="Times New Roman" w:ascii="Times New Roman" w:hAnsi="Times New Roman"/>
          <w:b w:val="false"/>
          <w:bCs w:val="false"/>
          <w:sz w:val="28"/>
          <w:szCs w:val="28"/>
        </w:rPr>
        <w:t>Кореновский район</w:t>
      </w:r>
      <w:bookmarkEnd w:id="17"/>
      <w:r>
        <w:rPr>
          <w:rFonts w:cs="Times New Roman" w:ascii="Times New Roman" w:hAnsi="Times New Roman"/>
          <w:b w:val="false"/>
          <w:bCs w:val="false"/>
          <w:sz w:val="28"/>
          <w:szCs w:val="28"/>
        </w:rPr>
        <w:tab/>
        <w:tab/>
        <w:tab/>
        <w:tab/>
        <w:tab/>
        <w:tab/>
        <w:tab/>
        <w:tab/>
        <w:t xml:space="preserve">   Е.А. Сучкова</w:t>
      </w:r>
    </w:p>
    <w:sectPr>
      <w:headerReference w:type="default" r:id="rId2"/>
      <w:type w:val="nextPage"/>
      <w:pgSz w:w="11906" w:h="16838"/>
      <w:pgMar w:left="1701" w:right="567" w:gutter="0" w:header="72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Cambria Math">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39194859"/>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r>
      </w:p>
    </w:sdtContent>
  </w:sdt>
  <w:p>
    <w:pPr>
      <w:pStyle w:val="Header"/>
      <w:rPr/>
    </w:pPr>
    <w:r>
      <w:rPr/>
    </w:r>
  </w:p>
</w:hdr>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Heading1">
    <w:name w:val="Heading 1"/>
    <w:basedOn w:val="Normal"/>
    <w:next w:val="Normal"/>
    <w:qFormat/>
    <w:rsid w:val="00b64c22"/>
    <w:pPr>
      <w:keepNext w:val="true"/>
      <w:spacing w:lineRule="auto" w:line="240" w:before="240" w:after="60"/>
      <w:outlineLvl w:val="0"/>
    </w:pPr>
    <w:rPr>
      <w:rFonts w:ascii="Cambria" w:hAnsi="Cambria" w:eastAsia="Times New Roman" w:cs="Times New Roman"/>
      <w:b/>
      <w:bCs/>
      <w:kern w:val="2"/>
      <w:sz w:val="32"/>
      <w:szCs w:val="32"/>
      <w:lang w:val="x-none" w:eastAsia="ru-RU"/>
    </w:rPr>
  </w:style>
  <w:style w:type="character" w:styleId="DefaultParagraphFont" w:default="1">
    <w:name w:val="Default Paragraph Font"/>
    <w:uiPriority w:val="1"/>
    <w:semiHidden/>
    <w:unhideWhenUsed/>
    <w:qFormat/>
    <w:rPr/>
  </w:style>
  <w:style w:type="character" w:styleId="1" w:customStyle="1">
    <w:name w:val="Основной текст Знак1"/>
    <w:basedOn w:val="DefaultParagraphFont"/>
    <w:uiPriority w:val="99"/>
    <w:qFormat/>
    <w:locked/>
    <w:rsid w:val="006f1d4f"/>
    <w:rPr>
      <w:rFonts w:ascii="Times New Roman" w:hAnsi="Times New Roman" w:cs="Times New Roman"/>
      <w:spacing w:val="1"/>
      <w:sz w:val="25"/>
      <w:szCs w:val="25"/>
      <w:shd w:fill="FFFFFF" w:val="clear"/>
    </w:rPr>
  </w:style>
  <w:style w:type="character" w:styleId="Style13" w:customStyle="1">
    <w:name w:val="Основной текст Знак"/>
    <w:basedOn w:val="DefaultParagraphFont"/>
    <w:uiPriority w:val="99"/>
    <w:semiHidden/>
    <w:qFormat/>
    <w:rsid w:val="001c1b17"/>
    <w:rPr/>
  </w:style>
  <w:style w:type="character" w:styleId="Style14" w:customStyle="1">
    <w:name w:val="Верхний колонтитул Знак"/>
    <w:basedOn w:val="DefaultParagraphFont"/>
    <w:uiPriority w:val="99"/>
    <w:qFormat/>
    <w:rsid w:val="00c71f8a"/>
    <w:rPr/>
  </w:style>
  <w:style w:type="character" w:styleId="Style15" w:customStyle="1">
    <w:name w:val="Нижний колонтитул Знак"/>
    <w:basedOn w:val="DefaultParagraphFont"/>
    <w:uiPriority w:val="99"/>
    <w:qFormat/>
    <w:rsid w:val="00c71f8a"/>
    <w:rPr/>
  </w:style>
  <w:style w:type="character" w:styleId="Style16" w:customStyle="1">
    <w:name w:val="Название Знак"/>
    <w:basedOn w:val="DefaultParagraphFont"/>
    <w:qFormat/>
    <w:rsid w:val="00207192"/>
    <w:rPr>
      <w:rFonts w:ascii="Times New Roman" w:hAnsi="Times New Roman" w:eastAsia="Times New Roman" w:cs="Times New Roman"/>
      <w:sz w:val="28"/>
      <w:szCs w:val="24"/>
      <w:lang w:eastAsia="ru-RU"/>
    </w:rPr>
  </w:style>
  <w:style w:type="character" w:styleId="Style17" w:customStyle="1">
    <w:name w:val="Текст выноски Знак"/>
    <w:basedOn w:val="DefaultParagraphFont"/>
    <w:uiPriority w:val="99"/>
    <w:semiHidden/>
    <w:qFormat/>
    <w:rsid w:val="000478da"/>
    <w:rPr>
      <w:rFonts w:ascii="Tahoma" w:hAnsi="Tahoma" w:cs="Tahoma"/>
      <w:sz w:val="16"/>
      <w:szCs w:val="16"/>
    </w:rPr>
  </w:style>
  <w:style w:type="character" w:styleId="3" w:customStyle="1">
    <w:name w:val="Основной текст 3 Знак"/>
    <w:basedOn w:val="DefaultParagraphFont"/>
    <w:uiPriority w:val="99"/>
    <w:semiHidden/>
    <w:qFormat/>
    <w:rsid w:val="00890dfe"/>
    <w:rPr>
      <w:sz w:val="16"/>
      <w:szCs w:val="16"/>
    </w:rPr>
  </w:style>
  <w:style w:type="character" w:styleId="Hyperlink">
    <w:name w:val="Hyperlink"/>
    <w:rsid w:val="004c78d4"/>
    <w:rPr>
      <w:color w:val="0000FF"/>
      <w:u w:val="single"/>
    </w:rPr>
  </w:style>
  <w:style w:type="character" w:styleId="Blk" w:customStyle="1">
    <w:name w:val="blk"/>
    <w:basedOn w:val="DefaultParagraphFont"/>
    <w:qFormat/>
    <w:rsid w:val="00593f7d"/>
    <w:rPr/>
  </w:style>
  <w:style w:type="character" w:styleId="11" w:customStyle="1">
    <w:name w:val="Заголовок 1 Знак"/>
    <w:basedOn w:val="DefaultParagraphFont"/>
    <w:qFormat/>
    <w:rsid w:val="00b64c22"/>
    <w:rPr>
      <w:rFonts w:ascii="Cambria" w:hAnsi="Cambria" w:eastAsia="Times New Roman" w:cs="Times New Roman"/>
      <w:b/>
      <w:bCs/>
      <w:kern w:val="2"/>
      <w:sz w:val="32"/>
      <w:szCs w:val="32"/>
      <w:lang w:val="x-none" w:eastAsia="ru-RU"/>
    </w:rPr>
  </w:style>
  <w:style w:type="character" w:styleId="2" w:customStyle="1">
    <w:name w:val="Основной текст (2)_"/>
    <w:basedOn w:val="DefaultParagraphFont"/>
    <w:qFormat/>
    <w:locked/>
    <w:rsid w:val="003809bd"/>
    <w:rPr>
      <w:rFonts w:ascii="Times New Roman" w:hAnsi="Times New Roman" w:eastAsia="Times New Roman" w:cs="Times New Roman"/>
      <w:sz w:val="28"/>
      <w:szCs w:val="28"/>
      <w:shd w:fill="FFFFFF" w:val="clear"/>
    </w:rPr>
  </w:style>
  <w:style w:type="character" w:styleId="Style18" w:customStyle="1">
    <w:name w:val="Гипертекстовая ссылка"/>
    <w:basedOn w:val="DefaultParagraphFont"/>
    <w:uiPriority w:val="99"/>
    <w:qFormat/>
    <w:rsid w:val="00e97f72"/>
    <w:rPr>
      <w:rFonts w:ascii="Times New Roman" w:hAnsi="Times New Roman" w:cs="Times New Roman"/>
      <w:b w:val="false"/>
      <w:bCs w:val="false"/>
      <w:color w:val="106BBE"/>
    </w:rPr>
  </w:style>
  <w:style w:type="character" w:styleId="News-title" w:customStyle="1">
    <w:name w:val="news-title"/>
    <w:basedOn w:val="DefaultParagraphFont"/>
    <w:qFormat/>
    <w:rsid w:val="00b87e0d"/>
    <w:rPr/>
  </w:style>
  <w:style w:type="character" w:styleId="FollowedHyperlink">
    <w:name w:val="FollowedHyperlink"/>
    <w:basedOn w:val="DefaultParagraphFont"/>
    <w:uiPriority w:val="99"/>
    <w:semiHidden/>
    <w:unhideWhenUsed/>
    <w:rsid w:val="007c46a7"/>
    <w:rPr>
      <w:color w:themeColor="followedHyperlink" w:val="800080"/>
      <w:u w:val="single"/>
    </w:rPr>
  </w:style>
  <w:style w:type="character" w:styleId="Style19">
    <w:name w:val="Выделение"/>
    <w:qFormat/>
    <w:rPr>
      <w:i/>
      <w:iCs/>
    </w:rPr>
  </w:style>
  <w:style w:type="character" w:styleId="105pt">
    <w:name w:val="Основной текст + 10;5 pt"/>
    <w:qFormat/>
    <w:rPr>
      <w:rFonts w:ascii="Times New Roman" w:hAnsi="Times New Roman" w:eastAsia="Times New Roman" w:cs="Times New Roman"/>
      <w:i w:val="false"/>
      <w:iCs w:val="false"/>
      <w:caps w:val="false"/>
      <w:smallCaps w:val="false"/>
      <w:color w:val="000000"/>
      <w:spacing w:val="0"/>
      <w:w w:val="100"/>
      <w:position w:val="0"/>
      <w:sz w:val="21"/>
      <w:sz w:val="21"/>
      <w:szCs w:val="21"/>
      <w:shd w:fill="FFFFFF" w:val="clear"/>
      <w:vertAlign w:val="baseline"/>
      <w:lang w:val="ru-RU"/>
    </w:rPr>
  </w:style>
  <w:style w:type="character" w:styleId="0pt">
    <w:name w:val="Основной текст + Интервал 0 pt"/>
    <w:qFormat/>
    <w:rPr>
      <w:rFonts w:ascii="Times New Roman" w:hAnsi="Times New Roman" w:eastAsia="Times New Roman" w:cs="Times New Roman"/>
      <w:color w:val="000000"/>
      <w:spacing w:val="0"/>
      <w:w w:val="100"/>
      <w:sz w:val="26"/>
      <w:szCs w:val="26"/>
      <w:shd w:fill="FFFFFF" w:val="clear"/>
      <w:lang w:val="ru-RU" w:eastAsia="ru-RU" w:bidi="ru-RU"/>
    </w:rPr>
  </w:style>
  <w:style w:type="character" w:styleId="Strong">
    <w:name w:val="Strong"/>
    <w:qFormat/>
    <w:rPr>
      <w:b/>
      <w:bCs/>
    </w:rPr>
  </w:style>
  <w:style w:type="character" w:styleId="FontStyle15">
    <w:name w:val="Font Style15"/>
    <w:qFormat/>
    <w:rPr>
      <w:rFonts w:ascii="Times New Roman" w:hAnsi="Times New Roman" w:cs="Times New Roman"/>
      <w:sz w:val="26"/>
    </w:rPr>
  </w:style>
  <w:style w:type="paragraph" w:styleId="Style20">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uiPriority w:val="99"/>
    <w:semiHidden/>
    <w:unhideWhenUsed/>
    <w:rsid w:val="001c1b17"/>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onsPlusNormal" w:customStyle="1">
    <w:name w:val="ConsPlusNormal"/>
    <w:qFormat/>
    <w:rsid w:val="00cc47ea"/>
    <w:pPr>
      <w:widowControl w:val="false"/>
      <w:suppressAutoHyphens w:val="true"/>
      <w:bidi w:val="0"/>
      <w:spacing w:lineRule="auto" w:line="240" w:before="0" w:after="0"/>
      <w:jc w:val="left"/>
    </w:pPr>
    <w:rPr>
      <w:rFonts w:ascii="Calibri" w:hAnsi="Calibri" w:eastAsia="" w:cs="Calibri" w:eastAsiaTheme="minorEastAsia"/>
      <w:color w:val="00000A"/>
      <w:kern w:val="0"/>
      <w:sz w:val="22"/>
      <w:szCs w:val="22"/>
      <w:lang w:val="ru-RU" w:eastAsia="ru-RU" w:bidi="ar-SA"/>
    </w:rPr>
  </w:style>
  <w:style w:type="paragraph" w:styleId="ConsPlusNonformat" w:customStyle="1">
    <w:name w:val="ConsPlusNonformat"/>
    <w:uiPriority w:val="99"/>
    <w:qFormat/>
    <w:rsid w:val="00cc47ea"/>
    <w:pPr>
      <w:widowControl w:val="false"/>
      <w:suppressAutoHyphens w:val="true"/>
      <w:bidi w:val="0"/>
      <w:spacing w:lineRule="auto" w:line="240" w:before="0" w:after="0"/>
      <w:jc w:val="left"/>
    </w:pPr>
    <w:rPr>
      <w:rFonts w:ascii="Courier New" w:hAnsi="Courier New" w:eastAsia="" w:cs="Courier New" w:eastAsiaTheme="minorEastAsia"/>
      <w:color w:val="00000A"/>
      <w:kern w:val="0"/>
      <w:sz w:val="20"/>
      <w:szCs w:val="20"/>
      <w:lang w:val="ru-RU" w:eastAsia="ru-RU" w:bidi="ar-SA"/>
    </w:rPr>
  </w:style>
  <w:style w:type="paragraph" w:styleId="ConsPlusTitle" w:customStyle="1">
    <w:name w:val="ConsPlusTitle"/>
    <w:qFormat/>
    <w:rsid w:val="00cc47ea"/>
    <w:pPr>
      <w:widowControl w:val="false"/>
      <w:suppressAutoHyphens w:val="true"/>
      <w:bidi w:val="0"/>
      <w:spacing w:lineRule="auto" w:line="240" w:before="0" w:after="0"/>
      <w:jc w:val="left"/>
    </w:pPr>
    <w:rPr>
      <w:rFonts w:ascii="Calibri" w:hAnsi="Calibri" w:eastAsia="" w:cs="Calibri" w:eastAsiaTheme="minorEastAsia"/>
      <w:b/>
      <w:bCs/>
      <w:color w:val="00000A"/>
      <w:kern w:val="0"/>
      <w:sz w:val="22"/>
      <w:szCs w:val="22"/>
      <w:lang w:val="ru-RU" w:eastAsia="ru-RU" w:bidi="ar-SA"/>
    </w:rPr>
  </w:style>
  <w:style w:type="paragraph" w:styleId="ConsPlusCell" w:customStyle="1">
    <w:name w:val="ConsPlusCell"/>
    <w:uiPriority w:val="99"/>
    <w:qFormat/>
    <w:rsid w:val="00cc47ea"/>
    <w:pPr>
      <w:widowControl w:val="false"/>
      <w:suppressAutoHyphens w:val="true"/>
      <w:bidi w:val="0"/>
      <w:spacing w:lineRule="auto" w:line="240" w:before="0" w:after="0"/>
      <w:jc w:val="left"/>
    </w:pPr>
    <w:rPr>
      <w:rFonts w:ascii="Calibri" w:hAnsi="Calibri" w:eastAsia="" w:cs="Calibri" w:eastAsiaTheme="minorEastAsia"/>
      <w:color w:val="00000A"/>
      <w:kern w:val="0"/>
      <w:sz w:val="22"/>
      <w:szCs w:val="22"/>
      <w:lang w:val="ru-RU" w:eastAsia="ru-RU" w:bidi="ar-SA"/>
    </w:rPr>
  </w:style>
  <w:style w:type="paragraph" w:styleId="ListParagraph">
    <w:name w:val="List Paragraph"/>
    <w:basedOn w:val="Normal"/>
    <w:uiPriority w:val="34"/>
    <w:qFormat/>
    <w:rsid w:val="00f84bd7"/>
    <w:pPr>
      <w:spacing w:before="0" w:after="200"/>
      <w:ind w:hanging="0" w:left="720"/>
      <w:contextualSpacing/>
    </w:pPr>
    <w:rPr/>
  </w:style>
  <w:style w:type="paragraph" w:styleId="Style22">
    <w:name w:val="Верхний и нижний колонтитулы"/>
    <w:basedOn w:val="Normal"/>
    <w:qFormat/>
    <w:pPr/>
    <w:rPr/>
  </w:style>
  <w:style w:type="paragraph" w:styleId="Style23">
    <w:name w:val="Колонтитул"/>
    <w:basedOn w:val="Normal"/>
    <w:qFormat/>
    <w:pPr/>
    <w:rPr/>
  </w:style>
  <w:style w:type="paragraph" w:styleId="Header">
    <w:name w:val="Header"/>
    <w:basedOn w:val="Normal"/>
    <w:uiPriority w:val="99"/>
    <w:unhideWhenUsed/>
    <w:rsid w:val="00c71f8a"/>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rsid w:val="00c71f8a"/>
    <w:pPr>
      <w:tabs>
        <w:tab w:val="clear" w:pos="708"/>
        <w:tab w:val="center" w:pos="4677" w:leader="none"/>
        <w:tab w:val="right" w:pos="9355" w:leader="none"/>
      </w:tabs>
      <w:spacing w:lineRule="auto" w:line="240" w:before="0" w:after="0"/>
    </w:pPr>
    <w:rPr/>
  </w:style>
  <w:style w:type="paragraph" w:styleId="Title">
    <w:name w:val="Title"/>
    <w:basedOn w:val="Normal"/>
    <w:qFormat/>
    <w:rsid w:val="00207192"/>
    <w:pPr>
      <w:spacing w:lineRule="auto" w:line="240" w:before="0" w:after="0"/>
      <w:jc w:val="center"/>
    </w:pPr>
    <w:rPr>
      <w:rFonts w:ascii="Times New Roman" w:hAnsi="Times New Roman" w:eastAsia="Times New Roman" w:cs="Times New Roman"/>
      <w:sz w:val="28"/>
      <w:szCs w:val="24"/>
      <w:lang w:eastAsia="ru-RU"/>
    </w:rPr>
  </w:style>
  <w:style w:type="paragraph" w:styleId="BalloonText">
    <w:name w:val="Balloon Text"/>
    <w:basedOn w:val="Normal"/>
    <w:uiPriority w:val="99"/>
    <w:semiHidden/>
    <w:unhideWhenUsed/>
    <w:qFormat/>
    <w:rsid w:val="000478da"/>
    <w:pPr>
      <w:spacing w:lineRule="auto" w:line="240" w:before="0" w:after="0"/>
    </w:pPr>
    <w:rPr>
      <w:rFonts w:ascii="Tahoma" w:hAnsi="Tahoma" w:cs="Tahoma"/>
      <w:sz w:val="16"/>
      <w:szCs w:val="16"/>
    </w:rPr>
  </w:style>
  <w:style w:type="paragraph" w:styleId="NormalWeb">
    <w:name w:val="Normal (Web)"/>
    <w:basedOn w:val="Normal"/>
    <w:qFormat/>
    <w:rsid w:val="00e342fa"/>
    <w:pPr>
      <w:spacing w:lineRule="auto" w:line="240" w:beforeAutospacing="1" w:afterAutospacing="1"/>
    </w:pPr>
    <w:rPr>
      <w:rFonts w:ascii="Times New Roman" w:hAnsi="Times New Roman" w:eastAsia="Times New Roman" w:cs="Times New Roman"/>
      <w:sz w:val="24"/>
      <w:szCs w:val="24"/>
      <w:lang w:eastAsia="ru-RU"/>
    </w:rPr>
  </w:style>
  <w:style w:type="paragraph" w:styleId="Default" w:customStyle="1">
    <w:name w:val="Default"/>
    <w:qFormat/>
    <w:rsid w:val="00e362d2"/>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odyText3">
    <w:name w:val="Body Text 3"/>
    <w:basedOn w:val="Normal"/>
    <w:uiPriority w:val="99"/>
    <w:semiHidden/>
    <w:unhideWhenUsed/>
    <w:qFormat/>
    <w:rsid w:val="00890dfe"/>
    <w:pPr>
      <w:spacing w:before="0" w:after="120"/>
    </w:pPr>
    <w:rPr>
      <w:sz w:val="16"/>
      <w:szCs w:val="16"/>
    </w:rPr>
  </w:style>
  <w:style w:type="paragraph" w:styleId="21" w:customStyle="1">
    <w:name w:val="Основной текст (2)"/>
    <w:basedOn w:val="Normal"/>
    <w:link w:val="2"/>
    <w:qFormat/>
    <w:rsid w:val="003809bd"/>
    <w:pPr>
      <w:widowControl w:val="false"/>
      <w:shd w:val="clear" w:color="auto" w:fill="FFFFFF"/>
      <w:spacing w:lineRule="auto" w:line="240" w:before="0" w:after="120"/>
      <w:ind w:hanging="120"/>
      <w:jc w:val="center"/>
    </w:pPr>
    <w:rPr>
      <w:rFonts w:ascii="Times New Roman" w:hAnsi="Times New Roman" w:eastAsia="Times New Roman" w:cs="Times New Roman"/>
      <w:sz w:val="28"/>
      <w:szCs w:val="28"/>
    </w:rPr>
  </w:style>
  <w:style w:type="paragraph" w:styleId="Western" w:customStyle="1">
    <w:name w:val="western"/>
    <w:basedOn w:val="Normal"/>
    <w:qFormat/>
    <w:rsid w:val="000936d4"/>
    <w:pPr>
      <w:spacing w:lineRule="auto" w:line="240" w:beforeAutospacing="1" w:afterAutospacing="1"/>
    </w:pPr>
    <w:rPr>
      <w:rFonts w:ascii="Times New Roman" w:hAnsi="Times New Roman" w:eastAsia="Times New Roman" w:cs="Times New Roman"/>
      <w:sz w:val="24"/>
      <w:szCs w:val="24"/>
      <w:lang w:eastAsia="ru-RU"/>
    </w:rPr>
  </w:style>
  <w:style w:type="paragraph" w:styleId="Style24" w:customStyle="1">
    <w:name w:val="Прижатый влево"/>
    <w:basedOn w:val="Normal"/>
    <w:next w:val="Normal"/>
    <w:uiPriority w:val="99"/>
    <w:qFormat/>
    <w:rsid w:val="005c186b"/>
    <w:pPr>
      <w:spacing w:lineRule="auto" w:line="240" w:before="0" w:after="0"/>
    </w:pPr>
    <w:rPr>
      <w:rFonts w:ascii="Cambria Math" w:hAnsi="Cambria Math" w:eastAsia="Verdana" w:cs="Cambria Math"/>
      <w:sz w:val="24"/>
      <w:szCs w:val="24"/>
      <w:lang w:eastAsia="ru-RU"/>
    </w:rPr>
  </w:style>
  <w:style w:type="paragraph" w:styleId="Style25">
    <w:name w:val="Нормальный (таблица)"/>
    <w:basedOn w:val="Normal"/>
    <w:next w:val="Normal"/>
    <w:qFormat/>
    <w:pPr>
      <w:widowControl w:val="false"/>
      <w:jc w:val="both"/>
    </w:pPr>
    <w:rPr>
      <w:rFonts w:ascii="Arial" w:hAnsi="Arial" w:cs="Arial"/>
    </w:rPr>
  </w:style>
  <w:style w:type="paragraph" w:styleId="NoSpacing">
    <w:name w:val="No Spacing"/>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0"/>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0452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0F50-C64E-4B90-A031-AE33A129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Application>LibreOffice/7.6.7.2$Windows_X86_64 LibreOffice_project/dd47e4b30cb7dab30588d6c79c651f218165e3c5</Application>
  <AppVersion>15.0000</AppVersion>
  <Pages>9</Pages>
  <Words>1848</Words>
  <Characters>15059</Characters>
  <CharactersWithSpaces>16846</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2016-01-27T07:24:00Z</dcterms:created>
  <dc:creator>User</dc:creator>
  <dc:description/>
  <dc:language>ru-RU</dc:language>
  <cp:lastModifiedBy/>
  <cp:lastPrinted>2016-04-26T06:56:00Z</cp:lastPrinted>
  <dcterms:modified xsi:type="dcterms:W3CDTF">2025-03-25T15:57:49Z</dcterms:modified>
  <cp:revision>1751</cp:revision>
  <dc:subject/>
  <dc:title/>
</cp:coreProperties>
</file>

<file path=docProps/custom.xml><?xml version="1.0" encoding="utf-8"?>
<Properties xmlns="http://schemas.openxmlformats.org/officeDocument/2006/custom-properties" xmlns:vt="http://schemas.openxmlformats.org/officeDocument/2006/docPropsVTypes"/>
</file>