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hd w:val="clear" w:color="auto" w:fill="FFFFFF"/>
        <w:jc w:val="both"/>
        <w:rPr/>
      </w:pPr>
      <w:r>
        <w:rPr/>
        <w:t xml:space="preserve">                                                                                                                     </w:t>
      </w:r>
      <w:r>
        <w:rPr>
          <w:b w:val="false"/>
          <w:bCs w:val="false"/>
        </w:rPr>
        <w:t xml:space="preserve">   </w:t>
      </w:r>
      <w:r>
        <w:rPr>
          <w:b w:val="false"/>
          <w:bCs w:val="false"/>
        </w:rPr>
        <w:t>ПРОЕКТ</w:t>
      </w:r>
    </w:p>
    <w:p>
      <w:pPr>
        <w:pStyle w:val="1"/>
        <w:shd w:val="clear" w:color="auto" w:fill="FFFFFF"/>
        <w:jc w:val="both"/>
        <w:rPr/>
      </w:pPr>
      <w:r>
        <w:rPr/>
        <w:t xml:space="preserve">                  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  <w:lang w:eastAsia="ru-RU" w:bidi="ru-RU"/>
        </w:rPr>
        <w:t xml:space="preserve">             </w:t>
      </w:r>
      <w:r>
        <w:rPr>
          <w:sz w:val="24"/>
          <w:lang w:eastAsia="ru-RU" w:bidi="ru-RU"/>
        </w:rPr>
        <w:t xml:space="preserve">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28"/>
          <w:szCs w:val="28"/>
          <w:lang w:eastAsia="ru-RU" w:bidi="ru-RU"/>
        </w:rPr>
        <w:t xml:space="preserve">                                                          </w:t>
      </w:r>
    </w:p>
    <w:p>
      <w:pPr>
        <w:pStyle w:val="Normal"/>
        <w:shd w:val="clear" w:color="auto" w:fill="FFFFFF"/>
        <w:jc w:val="both"/>
        <w:rPr/>
      </w:pPr>
      <w:r>
        <w:rPr/>
      </w:r>
    </w:p>
    <w:p>
      <w:pPr>
        <w:pStyle w:val="Normal"/>
        <w:ind w:left="709" w:hang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709" w:hang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709" w:hanging="0"/>
        <w:jc w:val="center"/>
        <w:rPr/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Кореновский район от 13 мая 2019 года № 600 «Об утверждении </w:t>
      </w:r>
      <w:r>
        <w:rPr>
          <w:b/>
          <w:bCs/>
          <w:color w:val="000000"/>
          <w:sz w:val="28"/>
          <w:szCs w:val="28"/>
        </w:rPr>
        <w:t xml:space="preserve">порядка взаимодействия </w:t>
      </w:r>
    </w:p>
    <w:p>
      <w:pPr>
        <w:pStyle w:val="Normal"/>
        <w:ind w:left="709" w:hanging="0"/>
        <w:jc w:val="center"/>
        <w:rPr/>
      </w:pPr>
      <w:r>
        <w:rPr>
          <w:b/>
          <w:bCs/>
          <w:color w:val="000000"/>
          <w:sz w:val="28"/>
          <w:szCs w:val="28"/>
        </w:rPr>
        <w:t>органов местного самоуправления муниципального образования Кореновский район, подведомственных им</w:t>
      </w:r>
    </w:p>
    <w:p>
      <w:pPr>
        <w:pStyle w:val="Normal"/>
        <w:ind w:left="709" w:hanging="0"/>
        <w:jc w:val="center"/>
        <w:rPr/>
      </w:pPr>
      <w:r>
        <w:rPr>
          <w:b/>
          <w:bCs/>
          <w:color w:val="000000"/>
          <w:sz w:val="28"/>
          <w:szCs w:val="28"/>
        </w:rPr>
        <w:t xml:space="preserve">муниципальных учреждений с организаторами </w:t>
      </w:r>
    </w:p>
    <w:p>
      <w:pPr>
        <w:pStyle w:val="Normal"/>
        <w:ind w:left="709" w:hanging="0"/>
        <w:jc w:val="center"/>
        <w:rPr/>
      </w:pPr>
      <w:r>
        <w:rPr>
          <w:b/>
          <w:bCs/>
          <w:color w:val="000000"/>
          <w:sz w:val="28"/>
          <w:szCs w:val="28"/>
        </w:rPr>
        <w:t xml:space="preserve">добровольческой (волонтерской) деятельности, </w:t>
      </w:r>
    </w:p>
    <w:p>
      <w:pPr>
        <w:pStyle w:val="Normal"/>
        <w:ind w:left="709" w:hanging="0"/>
        <w:jc w:val="center"/>
        <w:rPr/>
      </w:pPr>
      <w:r>
        <w:rPr>
          <w:b/>
          <w:bCs/>
          <w:color w:val="000000"/>
          <w:sz w:val="28"/>
          <w:szCs w:val="28"/>
        </w:rPr>
        <w:t>добровольческими (волонтерскими) организациями</w:t>
      </w:r>
    </w:p>
    <w:p>
      <w:pPr>
        <w:pStyle w:val="Normal"/>
        <w:ind w:left="709" w:hanging="0"/>
        <w:jc w:val="center"/>
        <w:rPr/>
      </w:pPr>
      <w:r>
        <w:rPr/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федеральным законом от 05 февраля 2018 года № 15-ФЗ «О внесении изменений в отдельные законодательные акты Российской Федерации по вопросам добровольчества (волонтерства)», постановлением Правительства Российской Федерации от 28 ноября 2018 года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государственным и муниципальным учреждений, иных организаций с организаторами добровольческой (волонтерской) деятельности и добровольческими (волонтерскими) организациями,  о внесении изменений в постановление Правительства Российской Федерации от 24 января 2025 года № 40 «О внесении изменений в постановление Правительства Российской Федерации от 28 ноября 2018 года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организациями», с целью установления основ правового регулирования добровольческой (волонтерской) деятельности на территории муниципального образования Кореновский муниципальный район Краснодарского края администрация муниципального образования Кореновский муниципальный район Краснодарского края   </w:t>
      </w:r>
      <w:r>
        <w:rPr>
          <w:spacing w:val="5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 xml:space="preserve">1. Внести в постановление администрации муниципального образования Кореновский район от 13 мая 2019 года № 600  «Об утверждении </w:t>
      </w:r>
      <w:r>
        <w:rPr>
          <w:color w:val="000000"/>
          <w:sz w:val="28"/>
          <w:szCs w:val="28"/>
        </w:rPr>
        <w:t>порядка взаимодействия органов местного самоуправления муниципального образования Кореновский район, подведомственных им муниципальных учреждений с  организаторами  добровольческой  (волонтерской)  деятельности,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>добровольческими (волонтерскими) изменения изложив приложение в новой редакции.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ab/>
        <w:t>2. Управлению службы протокола и информационной политики администрации муниципального образования Кореновский муниципальный район Краснодарского края официально обнародовать настоящее    постановление в установленном порядке и разместить на официальном сайте администрации муниципального образования Кореновский муниципальный район Краснодарского края</w:t>
      </w:r>
      <w:bookmarkStart w:id="0" w:name="_GoBack"/>
      <w:bookmarkEnd w:id="0"/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Постановление вступают после официального обнародования.</w:t>
      </w:r>
    </w:p>
    <w:p>
      <w:pPr>
        <w:pStyle w:val="NoSpacing"/>
        <w:jc w:val="both"/>
        <w:rPr/>
      </w:pPr>
      <w:r>
        <w:rPr>
          <w:rFonts w:cs="Times New Roman"/>
          <w:sz w:val="28"/>
          <w:szCs w:val="28"/>
        </w:rPr>
        <w:tab/>
        <w:tab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</w:rPr>
        <w:t>Глава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</w:rPr>
        <w:t xml:space="preserve">Кореновский муниципальный район                                                                                  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</w:rPr>
        <w:t>Краснодарского края                                                                    С.А. Голобородько</w:t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ПРИЛОЖЕНИЕ </w:t>
      </w:r>
    </w:p>
    <w:p>
      <w:pPr>
        <w:pStyle w:val="Normal"/>
        <w:ind w:left="4956" w:right="0" w:hanging="0"/>
        <w:jc w:val="center"/>
        <w:rPr/>
      </w:pPr>
      <w:r>
        <w:rPr/>
      </w:r>
    </w:p>
    <w:p>
      <w:pPr>
        <w:pStyle w:val="Normal"/>
        <w:ind w:left="4956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>
      <w:pPr>
        <w:pStyle w:val="Normal"/>
        <w:ind w:left="5103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</w:t>
      </w:r>
    </w:p>
    <w:p>
      <w:pPr>
        <w:pStyle w:val="Normal"/>
        <w:ind w:left="5103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ind w:left="5103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Кореновский муниципальный  район Краснодарского края</w:t>
      </w:r>
    </w:p>
    <w:p>
      <w:pPr>
        <w:pStyle w:val="Normal"/>
        <w:ind w:left="5103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___________</w:t>
      </w:r>
    </w:p>
    <w:p>
      <w:pPr>
        <w:pStyle w:val="Normal"/>
        <w:ind w:left="0" w:right="-5" w:hanging="0"/>
        <w:jc w:val="center"/>
        <w:rPr/>
      </w:pPr>
      <w:r>
        <w:rPr/>
      </w:r>
    </w:p>
    <w:p>
      <w:pPr>
        <w:pStyle w:val="Normal"/>
        <w:ind w:left="0" w:right="-5" w:hanging="0"/>
        <w:jc w:val="center"/>
        <w:rPr/>
      </w:pPr>
      <w:r>
        <w:rPr/>
      </w:r>
    </w:p>
    <w:p>
      <w:pPr>
        <w:pStyle w:val="Normal"/>
        <w:ind w:left="0" w:right="-5" w:hanging="0"/>
        <w:jc w:val="center"/>
        <w:rPr/>
      </w:pPr>
      <w:r>
        <w:rPr/>
      </w:r>
    </w:p>
    <w:p>
      <w:pPr>
        <w:pStyle w:val="Normal"/>
        <w:ind w:left="0" w:right="-5" w:hanging="0"/>
        <w:jc w:val="center"/>
        <w:rPr/>
      </w:pPr>
      <w:r>
        <w:rPr/>
      </w:r>
    </w:p>
    <w:p>
      <w:pPr>
        <w:pStyle w:val="Normal"/>
        <w:ind w:left="0" w:right="-5" w:hanging="0"/>
        <w:jc w:val="center"/>
        <w:rPr/>
      </w:pPr>
      <w:r>
        <w:rPr/>
      </w:r>
    </w:p>
    <w:p>
      <w:pPr>
        <w:pStyle w:val="Normal"/>
        <w:jc w:val="center"/>
        <w:rPr>
          <w:b w:val="false"/>
          <w:color w:val="000000"/>
          <w:sz w:val="28"/>
          <w:szCs w:val="28"/>
        </w:rPr>
      </w:pPr>
      <w:r>
        <w:rPr>
          <w:b w:val="false"/>
          <w:color w:val="000000"/>
          <w:sz w:val="28"/>
          <w:szCs w:val="28"/>
        </w:rPr>
        <w:t>ПОРЯДОК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>взаимодействия органов местного самоуправления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Кореновский муниципальный район Краснодарского края,  подведомственных им </w:t>
      </w:r>
      <w:r>
        <w:rPr>
          <w:b w:val="false"/>
          <w:bCs w:val="false"/>
          <w:color w:val="000000"/>
          <w:sz w:val="28"/>
          <w:szCs w:val="28"/>
        </w:rPr>
        <w:t xml:space="preserve">муниципальных учреждений с организаторами добровольческой (волонтерской) </w:t>
      </w:r>
      <w:r>
        <w:rPr>
          <w:color w:val="000000"/>
          <w:sz w:val="28"/>
          <w:szCs w:val="28"/>
        </w:rPr>
        <w:t xml:space="preserve">деятельности, </w:t>
      </w:r>
      <w:r>
        <w:rPr>
          <w:b w:val="false"/>
          <w:bCs w:val="false"/>
          <w:color w:val="000000"/>
          <w:sz w:val="28"/>
          <w:szCs w:val="28"/>
        </w:rPr>
        <w:t>добровольческими (волонтерскими)</w:t>
      </w:r>
      <w:r>
        <w:rPr>
          <w:color w:val="000000"/>
          <w:sz w:val="28"/>
          <w:szCs w:val="28"/>
        </w:rPr>
        <w:t xml:space="preserve"> организациями </w:t>
      </w:r>
    </w:p>
    <w:p>
      <w:pPr>
        <w:pStyle w:val="Normal"/>
        <w:ind w:left="0" w:right="-5" w:hanging="0"/>
        <w:jc w:val="both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>
      <w:pPr>
        <w:pStyle w:val="Normal"/>
        <w:ind w:left="0" w:right="-5" w:hanging="0"/>
        <w:jc w:val="both"/>
        <w:rPr/>
      </w:pPr>
      <w:r>
        <w:rPr/>
      </w:r>
    </w:p>
    <w:p>
      <w:pPr>
        <w:pStyle w:val="Normal"/>
        <w:shd w:val="clear" w:fill="FFFFFF"/>
        <w:ind w:left="0" w:right="0" w:hang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</w:t>
      </w:r>
      <w:r>
        <w:rPr>
          <w:color w:val="000000"/>
          <w:spacing w:val="2"/>
          <w:sz w:val="28"/>
          <w:szCs w:val="28"/>
        </w:rPr>
        <w:t>1.1. Настоящий Порядок</w:t>
      </w:r>
      <w:r>
        <w:rPr>
          <w:sz w:val="28"/>
          <w:szCs w:val="28"/>
        </w:rPr>
        <w:t xml:space="preserve"> взаимодействия </w:t>
      </w:r>
      <w:r>
        <w:rPr>
          <w:color w:val="000000"/>
          <w:spacing w:val="2"/>
          <w:sz w:val="28"/>
          <w:szCs w:val="28"/>
        </w:rPr>
        <w:t>разработан в соответствии с</w:t>
      </w:r>
      <w:r>
        <w:rPr>
          <w:color w:val="000000"/>
          <w:sz w:val="28"/>
          <w:szCs w:val="28"/>
        </w:rPr>
        <w:t xml:space="preserve"> Федеральным </w:t>
      </w:r>
      <w:hyperlink r:id="rId2">
        <w:r>
          <w:rPr>
            <w:color w:val="000000"/>
            <w:sz w:val="28"/>
            <w:szCs w:val="28"/>
            <w:u w:val="none"/>
          </w:rPr>
          <w:t>законом</w:t>
        </w:r>
      </w:hyperlink>
      <w:r>
        <w:rPr>
          <w:color w:val="000000"/>
          <w:sz w:val="28"/>
          <w:szCs w:val="28"/>
          <w:u w:val="none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  <w:u w:val="none"/>
        </w:rPr>
        <w:t xml:space="preserve"> </w:t>
      </w:r>
      <w:r>
        <w:rPr>
          <w:color w:val="000000"/>
          <w:sz w:val="28"/>
          <w:szCs w:val="28"/>
          <w:u w:val="none"/>
        </w:rPr>
        <w:t xml:space="preserve">с </w:t>
      </w:r>
      <w:hyperlink r:id="rId3">
        <w:r>
          <w:rPr>
            <w:color w:val="000000"/>
            <w:sz w:val="28"/>
            <w:szCs w:val="28"/>
            <w:u w:val="none"/>
          </w:rPr>
          <w:t>подпунктом 2 пункта 4 статьи 17.3</w:t>
        </w:r>
      </w:hyperlink>
      <w:r>
        <w:rPr>
          <w:color w:val="000000"/>
          <w:sz w:val="28"/>
          <w:szCs w:val="28"/>
          <w:u w:val="none"/>
        </w:rPr>
        <w:t xml:space="preserve"> Федерального закона от 11.08.1995 № 135-ФЗ «О благотворительной деятельности и добровольчестве (волонтерстве)», постановлением Правительства </w:t>
      </w:r>
      <w:r>
        <w:rPr>
          <w:color w:val="000000"/>
          <w:sz w:val="28"/>
          <w:szCs w:val="28"/>
        </w:rPr>
        <w:t xml:space="preserve">РФ от 28.11.2018 года № 1425 «Об утверждении общих требований к порядку взаимодействия федеральных органов исполнительной власти, органов исполнительной власти субъектов РФ,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субъектов РФ,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и устанавливает порядок взаимодействия органов местного самоуправления Кореновского района, подведомственных им учреждений (далее соответственно — органы местного самоуправления учреждения) с организаторами добровольческой (волонтерской) деятельности и добровольческими (волонтерскими) организациями (далее соответственно - организаторы добровольческой деятельности, добровольческие организации) в целях стимулирования добровольческой (волонтерской) деятельности (далее     —     добровольческая     деятельность),     а      также      обеспечение взаимодействия органов местного самоуправления и общественных институтов. </w:t>
      </w:r>
    </w:p>
    <w:p>
      <w:pPr>
        <w:pStyle w:val="Normal"/>
        <w:shd w:val="clear" w:fill="FFFFFF"/>
        <w:ind w:left="0" w:right="0" w:hanging="0"/>
        <w:jc w:val="center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ab/>
        <w:t>1.2. Для целей настоящего Порядка применяются следующие понятия:</w:t>
      </w:r>
    </w:p>
    <w:p>
      <w:pPr>
        <w:pStyle w:val="Normal"/>
        <w:shd w:val="clear" w:fill="FFFFFF"/>
        <w:ind w:left="0" w:right="0" w:hang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 xml:space="preserve">а) добровольческая (волонтерская) деятельность — добровольная деятельность в форме безвозмездного выполнения работ и (или) оказания  услуг в целях, </w:t>
      </w:r>
      <w:r>
        <w:rPr>
          <w:sz w:val="28"/>
          <w:szCs w:val="28"/>
        </w:rPr>
        <w:t xml:space="preserve">указанных </w:t>
      </w:r>
      <w:r>
        <w:rPr>
          <w:sz w:val="28"/>
          <w:szCs w:val="28"/>
          <w:u w:val="none"/>
        </w:rPr>
        <w:t xml:space="preserve">в </w:t>
      </w:r>
      <w:hyperlink r:id="rId4">
        <w:r>
          <w:rPr>
            <w:color w:val="000000"/>
            <w:sz w:val="28"/>
            <w:szCs w:val="28"/>
            <w:u w:val="none"/>
          </w:rPr>
          <w:t>пункте 1 статьи 2</w:t>
        </w:r>
      </w:hyperlink>
      <w:r>
        <w:rPr>
          <w:sz w:val="28"/>
          <w:szCs w:val="28"/>
        </w:rPr>
        <w:t xml:space="preserve"> Федерального закона</w:t>
      </w:r>
      <w:r>
        <w:rPr>
          <w:color w:val="000000"/>
          <w:sz w:val="28"/>
          <w:szCs w:val="28"/>
        </w:rPr>
        <w:t xml:space="preserve"> «О благотворительной деятельности и добровольчестве (волонтерстве)»;</w:t>
      </w:r>
    </w:p>
    <w:p>
      <w:pPr>
        <w:pStyle w:val="Normal"/>
        <w:shd w:val="clear" w:fill="FFFFFF"/>
        <w:ind w:left="0" w:right="0" w:hang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б) добровольцы (волонтеры) - физические лица, осуществляющие добровольческую (волонтерскую) деятельность в целях, указанны</w:t>
      </w:r>
      <w:r>
        <w:rPr>
          <w:sz w:val="28"/>
          <w:szCs w:val="28"/>
          <w:u w:val="none"/>
        </w:rPr>
        <w:t xml:space="preserve">х в </w:t>
      </w:r>
      <w:hyperlink r:id="rId5">
        <w:r>
          <w:rPr>
            <w:color w:val="000000"/>
            <w:sz w:val="28"/>
            <w:szCs w:val="28"/>
            <w:u w:val="none"/>
          </w:rPr>
          <w:t>пункте 1</w:t>
        </w:r>
        <w:r>
          <w:rPr>
            <w:color w:val="000000"/>
            <w:sz w:val="28"/>
            <w:szCs w:val="28"/>
          </w:rPr>
          <w:t xml:space="preserve"> </w:t>
        </w:r>
        <w:r>
          <w:rPr>
            <w:color w:val="000000"/>
            <w:sz w:val="28"/>
            <w:szCs w:val="28"/>
            <w:u w:val="none"/>
          </w:rPr>
          <w:t>статьи 2</w:t>
        </w:r>
      </w:hyperlink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>Федерального закона</w:t>
      </w:r>
      <w:r>
        <w:rPr>
          <w:color w:val="000000"/>
          <w:sz w:val="28"/>
          <w:szCs w:val="28"/>
        </w:rPr>
        <w:t xml:space="preserve"> «О благотворительной деятельности и добровольчестве (волонтерстве)»</w:t>
      </w:r>
      <w:r>
        <w:rPr>
          <w:sz w:val="28"/>
          <w:szCs w:val="28"/>
        </w:rPr>
        <w:t>, или в иных общественно полезных целях;</w:t>
      </w:r>
    </w:p>
    <w:p>
      <w:pPr>
        <w:pStyle w:val="Normal"/>
        <w:shd w:val="clear" w:fill="FFFFFF"/>
        <w:ind w:left="0" w:right="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в) организаторы добровольческой (волонтерской) деятельности -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деятельностью;</w:t>
      </w:r>
    </w:p>
    <w:p>
      <w:pPr>
        <w:pStyle w:val="Normal"/>
        <w:shd w:val="clear" w:fill="FFFFFF"/>
        <w:ind w:left="0" w:right="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г) добровольческая (волонтерская) организация -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</w:t>
      </w:r>
      <w:r>
        <w:rPr>
          <w:sz w:val="28"/>
          <w:szCs w:val="28"/>
          <w:u w:val="none"/>
        </w:rPr>
        <w:t xml:space="preserve">в </w:t>
      </w:r>
      <w:hyperlink r:id="rId6">
        <w:r>
          <w:rPr>
            <w:color w:val="000000"/>
            <w:sz w:val="28"/>
            <w:szCs w:val="28"/>
            <w:u w:val="none"/>
          </w:rPr>
          <w:t>пункте 1 статьи 2</w:t>
        </w:r>
      </w:hyperlink>
      <w:r>
        <w:rPr>
          <w:sz w:val="28"/>
          <w:szCs w:val="28"/>
        </w:rPr>
        <w:t xml:space="preserve"> Федерального закона</w:t>
      </w:r>
      <w:r>
        <w:rPr>
          <w:color w:val="000000"/>
          <w:sz w:val="28"/>
          <w:szCs w:val="28"/>
        </w:rPr>
        <w:t xml:space="preserve"> от «О благотворительной деятельности и добровольчестве (волонтерстве)»</w:t>
      </w:r>
      <w:r>
        <w:rPr>
          <w:sz w:val="28"/>
          <w:szCs w:val="28"/>
        </w:rPr>
        <w:t>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деятельностью;</w:t>
      </w:r>
    </w:p>
    <w:p>
      <w:pPr>
        <w:pStyle w:val="Normal"/>
        <w:shd w:val="clear" w:fill="FFFFFF"/>
        <w:ind w:left="0" w:right="0" w:hang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д) уполномоченный орган – отдел по делам молодежи администрации муниципального образования Кореновский район, уполномоченный на осуществление действий, предусмотренных настоящим Порядком взаимодействия.</w:t>
      </w:r>
    </w:p>
    <w:p>
      <w:pPr>
        <w:pStyle w:val="Normal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Иные понятия, используемые в настоящем Порядке, применяются в техже значениях, что и в нормативных правовых актах Российской Федерации, Краснодарского края и муниципального образования Кореновский район.</w:t>
      </w:r>
    </w:p>
    <w:p>
      <w:pPr>
        <w:pStyle w:val="Normal"/>
        <w:ind w:left="0" w:right="0" w:firstLine="709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1.3. Цель Порядка взаимодействия – добровольное осуществление </w:t>
      </w:r>
      <w:r>
        <w:rPr>
          <w:color w:val="000000"/>
          <w:sz w:val="28"/>
          <w:szCs w:val="28"/>
        </w:rPr>
        <w:t>организаторами добровольческой (волонтерской) деятельности, добровольческими (волонтерскими) организациями</w:t>
      </w:r>
      <w:r>
        <w:rPr>
          <w:sz w:val="28"/>
          <w:szCs w:val="28"/>
        </w:rPr>
        <w:t xml:space="preserve"> деятельности по </w:t>
      </w:r>
      <w:r>
        <w:rPr>
          <w:color w:val="000000"/>
          <w:spacing w:val="2"/>
          <w:sz w:val="28"/>
          <w:szCs w:val="28"/>
        </w:rPr>
        <w:t>выполнению работ и (или) оказанию услуг</w:t>
      </w:r>
      <w:r>
        <w:rPr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 форме безвозмездного участия в перечне видов деятельности, указанных в пункте 1.5 настоящего Порядка взаимодействия.</w:t>
      </w:r>
    </w:p>
    <w:p>
      <w:pPr>
        <w:pStyle w:val="Normal"/>
        <w:ind w:left="0" w:right="0" w:firstLine="33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</w:p>
    <w:p>
      <w:pPr>
        <w:pStyle w:val="Normal"/>
        <w:ind w:left="0" w:right="0" w:firstLine="33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1.4. К перечню видов деятельности, в отношении которых реализуется Порядок взаимодействия с организаторами добровольческой (волонтерской) деятельности, добровольческими (волонтерскими) организациями относятся</w:t>
      </w:r>
    </w:p>
    <w:p>
      <w:pPr>
        <w:pStyle w:val="Normal"/>
        <w:ind w:left="0" w:right="0" w:firstLine="33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содействие в оказании медицинской помощи в организациях, оказывающих помощь содействие в оказании социальных услуг в стационарной форме социального обслуживания. Содействие в оказании социальных услуг в организации для детей — сирот и детей, оставшихся без попечения родителей. Содействие в защите населения и территорий от чрезвычайных ситуаций, обеспечении пожарной безопасности и безопасности людей на водных объектах. Содействие в охране окружающей среды, особо охраняемых природных территорий, объектов животного и растительного мира, предупреждение и участие в предотвращении нарушений природоохранного законодательства. Содействие в профилактике безнадзорности, правонарушений несовершеннолетних и социально опасных форм поведения граждан». </w:t>
      </w:r>
    </w:p>
    <w:p>
      <w:pPr>
        <w:pStyle w:val="Normal"/>
        <w:ind w:left="0" w:right="0" w:hanging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1.5. Особенностями участия добровольцев (волонтеров) в работах по сохранению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 определяются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Федерации».</w:t>
      </w:r>
    </w:p>
    <w:p>
      <w:pPr>
        <w:pStyle w:val="Normal"/>
        <w:ind w:left="0" w:right="0" w:hanging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 xml:space="preserve">1.6. Содействие в охране окружающей среды, особо охраняемых природных территорий, объектов животного и растительного мира, предупреждение и участие в предотвращении нарушений природоохранного законодательства.  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  <w:t>1.7. Содействие в профилактике безнадзорности, правонарушений несовершеннолетних и социально опасных форм поведения граждан.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  <w:t xml:space="preserve">1.8. </w:t>
      </w:r>
      <w:r>
        <w:rPr>
          <w:rStyle w:val="Style20"/>
          <w:color w:val="000000"/>
          <w:sz w:val="28"/>
          <w:szCs w:val="28"/>
        </w:rPr>
        <w:t>К состоянию здоровья добровольца (волонтера) при осуществлении им добровольческой (волонтерской) деятельности устанавливаются следующие требования:</w:t>
      </w:r>
    </w:p>
    <w:p>
      <w:pPr>
        <w:pStyle w:val="Normal"/>
        <w:ind w:firstLine="720"/>
        <w:jc w:val="both"/>
        <w:rPr/>
      </w:pPr>
      <w:bookmarkStart w:id="1" w:name="sub_1081111"/>
      <w:bookmarkStart w:id="2" w:name="sub_108113"/>
      <w:bookmarkEnd w:id="1"/>
      <w:bookmarkEnd w:id="2"/>
      <w:r>
        <w:rPr>
          <w:rStyle w:val="Style20"/>
          <w:sz w:val="28"/>
          <w:szCs w:val="28"/>
        </w:rPr>
        <w:t xml:space="preserve">а) отсутствие повышенной температуры тела (гипертермии), подтверждаемое контролем температуры тела, проводимым в день осуществления добровольческой (волонтерской) деятельности перед непосредственным выполнением работ и (или) оказанием услуг добровольцем </w:t>
      </w:r>
    </w:p>
    <w:p>
      <w:pPr>
        <w:pStyle w:val="Normal"/>
        <w:widowControl/>
        <w:suppressAutoHyphens w:val="true"/>
        <w:bidi w:val="0"/>
        <w:spacing w:lineRule="atLeast" w:line="100" w:before="0" w:after="0"/>
        <w:ind w:left="0" w:right="0" w:firstLine="57"/>
        <w:jc w:val="both"/>
        <w:rPr/>
      </w:pPr>
      <w:r>
        <w:rPr>
          <w:rStyle w:val="Style20"/>
          <w:sz w:val="28"/>
          <w:szCs w:val="28"/>
        </w:rPr>
        <w:t>(волонтером). Указанное требование применяется к состоянию здоровья добровольца (волонтера):</w:t>
      </w:r>
    </w:p>
    <w:p>
      <w:pPr>
        <w:pStyle w:val="Normal"/>
        <w:ind w:firstLine="720"/>
        <w:jc w:val="both"/>
        <w:rPr/>
      </w:pPr>
      <w:bookmarkStart w:id="3" w:name="sub_1081121"/>
      <w:bookmarkEnd w:id="3"/>
      <w:r>
        <w:rPr>
          <w:rStyle w:val="Style20"/>
          <w:sz w:val="28"/>
          <w:szCs w:val="28"/>
        </w:rPr>
        <w:t>при осуществлении добровольческой (волонтерской) деятельности на временной основе (в целях осуществления концертных, творческих и иных разовых мероприятий);</w:t>
      </w:r>
    </w:p>
    <w:p>
      <w:pPr>
        <w:pStyle w:val="Normal"/>
        <w:ind w:firstLine="720"/>
        <w:jc w:val="both"/>
        <w:rPr/>
      </w:pPr>
      <w:r>
        <w:rPr>
          <w:rStyle w:val="Style20"/>
          <w:sz w:val="28"/>
          <w:szCs w:val="28"/>
        </w:rPr>
        <w:t>при оказании социальных услуг, связанных с предоставлением гигиенических услуг лицам, не способным по состоянию здоровья самостоятельно осуществлять за собой уход, а также при предоставлении помощи в приеме пищи (кормление) и иных услуг;</w:t>
      </w:r>
    </w:p>
    <w:p>
      <w:pPr>
        <w:pStyle w:val="Normal"/>
        <w:ind w:firstLine="720"/>
        <w:jc w:val="both"/>
        <w:rPr/>
      </w:pPr>
      <w:r>
        <w:rPr>
          <w:rStyle w:val="Style20"/>
          <w:sz w:val="28"/>
          <w:szCs w:val="28"/>
        </w:rPr>
        <w:t>при оказании помощи в предоставлении социально-психологических, социально-педагогических, социально-трудовых услуг, услуг в целях повышения коммуникативного потенциала получателей социальных услуг, имеющих ограничения жизнедеятельности, в том числе инвалидов;</w:t>
      </w:r>
    </w:p>
    <w:p>
      <w:pPr>
        <w:pStyle w:val="Normal"/>
        <w:ind w:firstLine="720"/>
        <w:jc w:val="both"/>
        <w:rPr/>
      </w:pPr>
      <w:r>
        <w:rPr>
          <w:rStyle w:val="Style20"/>
          <w:sz w:val="28"/>
          <w:szCs w:val="28"/>
        </w:rPr>
        <w:t>при оказании помощи в предоставлении социальных услуг в организациях для детей-сирот и детей, оставшихся без попечения родителей;</w:t>
      </w:r>
    </w:p>
    <w:p>
      <w:pPr>
        <w:pStyle w:val="Normal"/>
        <w:ind w:firstLine="720"/>
        <w:jc w:val="both"/>
        <w:rPr/>
      </w:pPr>
      <w:r>
        <w:rPr>
          <w:rStyle w:val="Style20"/>
          <w:sz w:val="28"/>
          <w:szCs w:val="28"/>
        </w:rPr>
        <w:t>при осуществлении помощи медицинскому персоналу в уходе за пациентами в медицинских организациях;</w:t>
      </w:r>
    </w:p>
    <w:p>
      <w:pPr>
        <w:pStyle w:val="Normal"/>
        <w:ind w:firstLine="720"/>
        <w:jc w:val="both"/>
        <w:rPr/>
      </w:pPr>
      <w:bookmarkStart w:id="4" w:name="sub_108121"/>
      <w:bookmarkEnd w:id="4"/>
      <w:r>
        <w:rPr>
          <w:rStyle w:val="Style20"/>
          <w:sz w:val="28"/>
          <w:szCs w:val="28"/>
        </w:rPr>
        <w:t>б) отсутствие заболевания туберкулезом органов дыхания, подтверждаемое соответствующим результатом обследования, и отсутствие повышенной температуры тела (гипертермии), подтверждаемое контролем температуры тела, проводимым в день осуществления добровольческой (волонтерской) деятельности перед непосредственным выполнением работ и (или) оказанием услуг добровольцем (волонтером). Указанные требования применяются к состоянию здоровья добровольца (волонтера), оказывающего содействие в медицинских организациях при оказании медицинской помощи непосредственно при выполнении медицинских вмешательств.</w:t>
      </w:r>
    </w:p>
    <w:p>
      <w:pPr>
        <w:pStyle w:val="Normal"/>
        <w:ind w:left="0" w:right="0" w:hanging="0"/>
        <w:jc w:val="both"/>
        <w:rPr>
          <w:color w:val="000000"/>
          <w:spacing w:val="2"/>
          <w:sz w:val="28"/>
          <w:szCs w:val="28"/>
        </w:rPr>
      </w:pPr>
      <w:r>
        <w:rPr>
          <w:rStyle w:val="Style20"/>
          <w:color w:val="000000"/>
          <w:spacing w:val="2"/>
          <w:sz w:val="28"/>
          <w:szCs w:val="28"/>
        </w:rPr>
        <w:tab/>
        <w:t>1.9. Требования к состоянию здоровья добровольцев (волонтеров), оказывающих содействие в защите населения и территорий от чрезвычайных ситуаций, обеспечении пожарной безопасности и безопасности людей на водных объектах и не участвующих непосредственно в ликвидации чрезвычайных ситуаций и тушении пожаров, иных направлениях деятельности, не применяются.</w:t>
      </w:r>
    </w:p>
    <w:p>
      <w:pPr>
        <w:pStyle w:val="Normal"/>
        <w:ind w:left="0" w:right="0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</w:p>
    <w:p>
      <w:pPr>
        <w:pStyle w:val="Normal"/>
        <w:shd w:val="clear" w:fill="FFFFFF"/>
        <w:ind w:left="0" w:right="0" w:firstLine="567"/>
        <w:jc w:val="both"/>
        <w:textAlignment w:val="baseline"/>
        <w:rPr/>
      </w:pPr>
      <w:r>
        <w:rPr/>
      </w:r>
    </w:p>
    <w:p>
      <w:pPr>
        <w:pStyle w:val="Normal"/>
        <w:shd w:val="clear" w:fill="FFFFFF"/>
        <w:jc w:val="center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2. Условия и порядок осуществления</w:t>
      </w:r>
    </w:p>
    <w:p>
      <w:pPr>
        <w:pStyle w:val="Normal"/>
        <w:shd w:val="clear" w:fill="FFFFFF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добровольческой (волонтерской) деятельности</w:t>
      </w:r>
    </w:p>
    <w:p>
      <w:pPr>
        <w:pStyle w:val="Normal"/>
        <w:shd w:val="clear" w:fill="FFFFFF"/>
        <w:ind w:left="0" w:right="0" w:firstLine="567"/>
        <w:jc w:val="both"/>
        <w:textAlignment w:val="baseline"/>
        <w:rPr/>
      </w:pPr>
      <w:r>
        <w:rPr/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добровольческой деятельности, добровольческая организация в целях осуществления взаимодействия направляют органам местного самоуправления, учреждениям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— предложение).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Предложение должно содержать следующую информацию 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фамилия, имя, отечество (при наличии), если организатором добровольческой деятельности является физическое лицо;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государственный регистрационный номер, содержащийся в Едином государственном реестре юридических лиц;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сведения об адресе официального сайта или официальной страницы, в информационно-телекоммуникационной сети «Интернет» (при наличии);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(волонтерства) (при наличии));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«О благотворительной деятельности и добровольчестве (волонтерстве)» (далее —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      деятельности         организаторами        добровольческой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деятельности, добровольческой организации и иных требований, установленных законодательством РФ.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Орган местного самоуправления,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 принятии предложения,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об отказе в принятии предложения с указанием причин, послуживших основанием для принятия такого решения.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Срок рассмотрения предложения может быть увеличен на 10 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 местного самоуправления,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случае принятия предложения орган местного самоуправления,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об ограничениях и о рисках, в том числе вредных или опасных производственных факторах, связанных с осуществлением добровольческой деятельности;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 правовых нормах, регламентирующих работу органа местного самоуправления, учреждения и (или) организации;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 необходимых режимных требований, правилах техники безопасности и других правилах, соблюдения которых требуется при осуществлении добровольческой деятельности;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о сроке осуществления добровольческой деятельности и основаниях для досрочного прекращения ее осуществления;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об иных условиях осуществления добровольческой деятельности. </w:t>
      </w:r>
    </w:p>
    <w:p>
      <w:pPr>
        <w:pStyle w:val="Normal"/>
        <w:ind w:left="0" w:right="0" w:hang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Организатор   добровольческой   деятельности,   </w:t>
      </w:r>
      <w:r>
        <w:rPr>
          <w:color w:val="000000"/>
          <w:sz w:val="28"/>
          <w:szCs w:val="28"/>
        </w:rPr>
        <w:t>добровольческая  организация</w:t>
      </w:r>
      <w:r>
        <w:rPr>
          <w:sz w:val="28"/>
          <w:szCs w:val="28"/>
        </w:rPr>
        <w:t xml:space="preserve"> в случае </w:t>
      </w:r>
      <w:r>
        <w:rPr>
          <w:color w:val="000000"/>
          <w:sz w:val="28"/>
          <w:szCs w:val="28"/>
        </w:rPr>
        <w:t>отказа учреждения принять предложение вправе направить органу местного самоуправления, являющемуся учредителем учреждения, аналогичное предложение, которое рассматривается в порядке, установленном настоящим порядком.</w:t>
      </w:r>
    </w:p>
    <w:p>
      <w:pPr>
        <w:pStyle w:val="Normal"/>
        <w:ind w:left="0" w:right="0" w:firstLine="709"/>
        <w:jc w:val="both"/>
        <w:rPr/>
      </w:pPr>
      <w:r>
        <w:rPr/>
      </w:r>
    </w:p>
    <w:p>
      <w:pPr>
        <w:pStyle w:val="Normal"/>
        <w:ind w:left="0" w:right="0" w:firstLine="709"/>
        <w:jc w:val="both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3. Заключение соглашения о совместной деятельности</w:t>
      </w:r>
    </w:p>
    <w:p>
      <w:pPr>
        <w:pStyle w:val="Normal"/>
        <w:ind w:left="0" w:right="0" w:firstLine="567"/>
        <w:jc w:val="both"/>
        <w:rPr/>
      </w:pPr>
      <w:r>
        <w:rPr/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Взаимодействия органов местного самоуправления, учреждений с организатором добровольческой деятельности, добровольческой организацией осуществления на основании соглашения о взаимодействии (далее — соглашение), за исключением случаев, определенных сторонами Соглашение заключается в случае принятии органом местного самоуправления, учреждением решения об одобрении предложения с организатором добровольческой деятельности, добровольческой организацией и предусматривает: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условия осуществления добровольческой деятельности: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стороны, органов местного самоуправления, учреждения и (или) организации, для оперативного решения вопросов, возникающих при взаимодействии;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порядок в соответствии с которым орган местного самоуправления, учреждение и (или) организация информируют организатора добровольческой деятельности, добровольческую организацию о потребности в привлечении добровольцев;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возможность предоставления органом местного самоуправления, учреждением и (или) организацией мер поддержки, предусмотренных Федеральным законом, помещений и необходимого оборудования;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возможность учета деятельности добровольцев в единой информационной системе в сфере развития добровольчества (волонтерства);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учетом требований, устанавливаемых уполномоченным  федеральным органом исполнительной власти;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иные положения, не противоречащие законодательству РФ.</w:t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Орган местного самоуправления, учреждение не позднее пяти рабочих дней со  дня принятия предложения направляют для рассмотрения и подписания два подписанных экземпляра проекта соглашения организатору добровольческой деятельности, добровольческой организации любым доступным способом, позволяющим подтвердить получение проекта соглашения.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Организатор   добровольческой  деятельности,  добровольческая организация в течение трех рабочих дней со дня получения проекта соглашения рассматривают его и направляют в орган местного самоуправления, учреждение любым доступным способом, позволяющим подтвердить получение одного из следующих документов: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подписанное соглашение;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оформленный в произвольной письменной форме отказ от подписания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соглашения;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оформленный в произвольной письменной форме протокол разногласий к проекту соглашения.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Срок заключения соглашения с органом местного самоуправления,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ind w:right="-5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Кореновский муниципальный район </w:t>
      </w:r>
    </w:p>
    <w:p>
      <w:pPr>
        <w:pStyle w:val="Normal"/>
        <w:ind w:right="-5" w:hanging="0"/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  <w:tab/>
        <w:tab/>
        <w:tab/>
        <w:tab/>
        <w:tab/>
        <w:tab/>
        <w:tab/>
        <w:t xml:space="preserve">          Т.Г. Ковалева</w:t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/>
      </w:pPr>
      <w:r>
        <w:rPr/>
      </w:r>
    </w:p>
    <w:p>
      <w:pPr>
        <w:pStyle w:val="Normal"/>
        <w:ind w:right="-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sectPr>
      <w:headerReference w:type="default" r:id="rId7"/>
      <w:footerReference w:type="first" r:id="rId8"/>
      <w:type w:val="nextPage"/>
      <w:pgSz w:w="11906" w:h="16838"/>
      <w:pgMar w:left="1701" w:right="567" w:gutter="0" w:header="1365" w:top="1879" w:footer="0" w:bottom="2061"/>
      <w:pgNumType w:fmt="decimal"/>
      <w:formProt w:val="false"/>
      <w:titlePg/>
      <w:textDirection w:val="lrTb"/>
      <w:docGrid w:type="default" w:linePitch="760" w:charSpace="1228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10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tabs>
        <w:tab w:val="clear" w:pos="709"/>
        <w:tab w:val="left" w:pos="708" w:leader="none"/>
      </w:tabs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ыделение жирным"/>
    <w:qFormat/>
    <w:rPr>
      <w:b/>
      <w:bCs/>
    </w:rPr>
  </w:style>
  <w:style w:type="character" w:styleId="Style15" w:customStyle="1">
    <w:name w:val="Нижний колонтитул Знак"/>
    <w:basedOn w:val="DefaultParagraphFont"/>
    <w:qFormat/>
    <w:rPr>
      <w:rFonts w:ascii="Times New Roman" w:hAnsi="Times New Roman" w:eastAsia="Times New Roman" w:cs="Times New Roman"/>
      <w:sz w:val="28"/>
      <w:szCs w:val="24"/>
      <w:lang w:eastAsia="zh-CN"/>
    </w:rPr>
  </w:style>
  <w:style w:type="character" w:styleId="Style16" w:customStyle="1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Style17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Style18" w:customStyle="1">
    <w:name w:val="Текст выноски Знак"/>
    <w:basedOn w:val="DefaultParagraphFont"/>
    <w:qFormat/>
    <w:rPr>
      <w:rFonts w:ascii="Segoe UI" w:hAnsi="Segoe UI" w:eastAsia="Times New Roman" w:cs="Segoe UI"/>
      <w:sz w:val="18"/>
      <w:szCs w:val="18"/>
      <w:lang w:eastAsia="zh-CN"/>
    </w:rPr>
  </w:style>
  <w:style w:type="character" w:styleId="-" w:customStyle="1">
    <w:name w:val="Hyperlink"/>
    <w:rPr>
      <w:color w:val="000080"/>
      <w:u w:val="single"/>
      <w:lang w:val="ru-RU" w:eastAsia="ru-RU" w:bidi="ru-RU"/>
    </w:rPr>
  </w:style>
  <w:style w:type="character" w:styleId="Style19" w:customStyle="1">
    <w:name w:val="Маркеры списка"/>
    <w:qFormat/>
    <w:rPr>
      <w:rFonts w:ascii="OpenSymbol" w:hAnsi="OpenSymbol" w:eastAsia="OpenSymbol" w:cs="OpenSymbol"/>
    </w:rPr>
  </w:style>
  <w:style w:type="character" w:styleId="Style20" w:customStyle="1">
    <w:name w:val="Цветовое выделение для Текст"/>
    <w:qFormat/>
    <w:rPr/>
  </w:style>
  <w:style w:type="paragraph" w:styleId="Style21" w:customStyle="1">
    <w:name w:val="Заголовок"/>
    <w:basedOn w:val="Normal"/>
    <w:next w:val="Style22"/>
    <w:qFormat/>
    <w:pPr>
      <w:keepNext w:val="true"/>
      <w:spacing w:before="240" w:after="120"/>
    </w:pPr>
    <w:rPr>
      <w:rFonts w:ascii="Arial" w:hAnsi="Arial" w:eastAsia="Droid Sans Fallback" w:cs="Lohit Hindi"/>
      <w:sz w:val="28"/>
      <w:szCs w:val="28"/>
    </w:rPr>
  </w:style>
  <w:style w:type="paragraph" w:styleId="Style22">
    <w:name w:val="Body Text"/>
    <w:basedOn w:val="Normal"/>
    <w:pPr>
      <w:spacing w:before="0" w:after="120"/>
    </w:pPr>
    <w:rPr/>
  </w:style>
  <w:style w:type="paragraph" w:styleId="Style23">
    <w:name w:val="List"/>
    <w:basedOn w:val="Style22"/>
    <w:pPr/>
    <w:rPr>
      <w:rFonts w:cs="Lohit Hind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Hindi"/>
    </w:rPr>
  </w:style>
  <w:style w:type="paragraph" w:styleId="1" w:customStyle="1">
    <w:name w:val="Заголовок1"/>
    <w:basedOn w:val="Normal"/>
    <w:qFormat/>
    <w:pPr>
      <w:jc w:val="center"/>
    </w:pPr>
    <w:rPr>
      <w:b/>
      <w:sz w:val="28"/>
    </w:rPr>
  </w:style>
  <w:style w:type="paragraph" w:styleId="Style26" w:customStyle="1">
    <w:name w:val="Колонтитул"/>
    <w:basedOn w:val="Normal"/>
    <w:qFormat/>
    <w:pPr/>
    <w:rPr/>
  </w:style>
  <w:style w:type="paragraph" w:styleId="Style27">
    <w:name w:val="Footer"/>
    <w:basedOn w:val="Normal"/>
    <w:pPr>
      <w:suppressLineNumbers/>
      <w:tabs>
        <w:tab w:val="left" w:pos="708" w:leader="none"/>
        <w:tab w:val="center" w:pos="4677" w:leader="none"/>
        <w:tab w:val="right" w:pos="9355" w:leader="none"/>
      </w:tabs>
    </w:pPr>
    <w:rPr>
      <w:sz w:val="28"/>
      <w:szCs w:val="24"/>
    </w:rPr>
  </w:style>
  <w:style w:type="paragraph" w:styleId="Style28">
    <w:name w:val="Header"/>
    <w:basedOn w:val="Normal"/>
    <w:pPr>
      <w:suppressLineNumbers/>
      <w:tabs>
        <w:tab w:val="left" w:pos="708" w:leader="none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WenQuanYi Micro Hei" w:cs="Arial"/>
      <w:color w:val="auto"/>
      <w:kern w:val="2"/>
      <w:sz w:val="22"/>
      <w:szCs w:val="24"/>
      <w:lang w:val="ru-RU" w:eastAsia="zh-CN" w:bidi="hi-IN"/>
    </w:rPr>
  </w:style>
  <w:style w:type="paragraph" w:styleId="Style29" w:customStyle="1">
    <w:name w:val="Знак Знак Знак Знак"/>
    <w:basedOn w:val="Normal"/>
    <w:qFormat/>
    <w:pPr>
      <w:suppressAutoHyphens w:val="false"/>
      <w:spacing w:before="28" w:after="28"/>
    </w:pPr>
    <w:rPr>
      <w:rFonts w:ascii="Tahoma" w:hAnsi="Tahoma"/>
      <w:lang w:val="en-US" w:eastAsia="en-US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8C8B3292586CBDF33C981BD9170A590A6833BAF3C580EAFAC19E9BD93522E9A6B2A368D8A2eFrFK" TargetMode="External"/><Relationship Id="rId3" Type="http://schemas.openxmlformats.org/officeDocument/2006/relationships/hyperlink" Target="consultantplus://offline/ref=46CB01B9EF74D9AD8911B6E161C756B9368612AF03E7A9E5FCCD49FF1AEF886C83ECF550G035C" TargetMode="External"/><Relationship Id="rId4" Type="http://schemas.openxmlformats.org/officeDocument/2006/relationships/hyperlink" Target="consultantplus://offline/ref=FEBDAB70D97C52BA28A0E909CFC532BF1DBD6E7DFB0BB888B533C0300682C03D5C8D670BEDRAM" TargetMode="External"/><Relationship Id="rId5" Type="http://schemas.openxmlformats.org/officeDocument/2006/relationships/hyperlink" Target="consultantplus://offline/ref=FEBDAB70D97C52BA28A0E909CFC532BF1DBD6E7DFB0BB888B533C0300682C03D5C8D670BEDRAM" TargetMode="External"/><Relationship Id="rId6" Type="http://schemas.openxmlformats.org/officeDocument/2006/relationships/hyperlink" Target="consultantplus://offline/ref=FEBDAB70D97C52BA28A0E909CFC532BF1DBD6E7DFB0BB888B533C0300682C03D5C8D670BEDRA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7510</TotalTime>
  <Application>LibreOffice/7.5.4.2$Windows_X86_64 LibreOffice_project/36ccfdc35048b057fd9854c757a8b67ec53977b6</Application>
  <AppVersion>15.0000</AppVersion>
  <Pages>10</Pages>
  <Words>2017</Words>
  <Characters>16854</Characters>
  <CharactersWithSpaces>19520</CharactersWithSpaces>
  <Paragraphs>105</Paragraphs>
  <Company>МКУ "Молодежный центр"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2019-03-21T06:51:00Z</dcterms:created>
  <dc:creator>Начальник отдела</dc:creator>
  <dc:description/>
  <dc:language>ru-RU</dc:language>
  <cp:lastModifiedBy/>
  <cp:lastPrinted>2025-04-18T10:07:19Z</cp:lastPrinted>
  <dcterms:modified xsi:type="dcterms:W3CDTF">2025-04-18T10:40:04Z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