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drawing>
          <wp:inline distT="0" distB="0" distL="0" distR="0">
            <wp:extent cx="650240" cy="823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 t="-16" r="-20" b="-16"/>
                    <a:stretch>
                      <a:fillRect/>
                    </a:stretch>
                  </pic:blipFill>
                  <pic:spPr bwMode="auto">
                    <a:xfrm>
                      <a:off x="0" y="0"/>
                      <a:ext cx="650240" cy="823595"/>
                    </a:xfrm>
                    <a:prstGeom prst="rect">
                      <a:avLst/>
                    </a:prstGeom>
                  </pic:spPr>
                </pic:pic>
              </a:graphicData>
            </a:graphic>
          </wp:inline>
        </w:drawing>
      </w:r>
    </w:p>
    <w:p>
      <w:pPr>
        <w:pStyle w:val="Heading1"/>
        <w:numPr>
          <w:ilvl w:val="0"/>
          <w:numId w:val="4"/>
        </w:numPr>
        <w:tabs>
          <w:tab w:val="clear" w:pos="708"/>
          <w:tab w:val="left" w:pos="0" w:leader="none"/>
        </w:tabs>
        <w:bidi w:val="0"/>
        <w:ind w:hanging="0" w:left="0" w:right="0"/>
        <w:rPr>
          <w:sz w:val="24"/>
          <w:lang w:bidi="zxx"/>
        </w:rPr>
      </w:pPr>
      <w:r>
        <w:rPr>
          <w:sz w:val="24"/>
          <w:lang w:bidi="zxx"/>
        </w:rPr>
      </w:r>
    </w:p>
    <w:p>
      <w:pPr>
        <w:pStyle w:val="Heading2"/>
        <w:numPr>
          <w:ilvl w:val="0"/>
          <w:numId w:val="0"/>
        </w:numPr>
        <w:tabs>
          <w:tab w:val="clear" w:pos="708"/>
          <w:tab w:val="left" w:pos="0" w:leader="none"/>
        </w:tabs>
        <w:bidi w:val="0"/>
        <w:ind w:hanging="0" w:left="0" w:right="0"/>
        <w:jc w:val="center"/>
        <w:rPr>
          <w:sz w:val="28"/>
          <w:lang w:bidi="zxx"/>
        </w:rPr>
      </w:pPr>
      <w:r>
        <w:rPr>
          <w:sz w:val="28"/>
          <w:lang w:bidi="zxx"/>
        </w:rPr>
        <w:t>АДМИНИСТРАЦИЯ  МУНИЦИПАЛЬНОГО  ОБРАЗОВАНИЯ</w:t>
      </w:r>
    </w:p>
    <w:p>
      <w:pPr>
        <w:pStyle w:val="Heading2"/>
        <w:numPr>
          <w:ilvl w:val="0"/>
          <w:numId w:val="0"/>
        </w:numPr>
        <w:tabs>
          <w:tab w:val="clear" w:pos="708"/>
          <w:tab w:val="left" w:pos="0" w:leader="none"/>
        </w:tabs>
        <w:bidi w:val="0"/>
        <w:spacing w:lineRule="auto" w:line="360"/>
        <w:ind w:hanging="0" w:left="0" w:right="0"/>
        <w:rPr>
          <w:sz w:val="28"/>
          <w:lang w:bidi="zxx"/>
        </w:rPr>
      </w:pPr>
      <w:r>
        <w:rPr>
          <w:sz w:val="28"/>
          <w:lang w:bidi="zxx"/>
        </w:rPr>
        <w:t>КОРЕНОВСКИЙ  РАЙОН</w:t>
      </w:r>
    </w:p>
    <w:p>
      <w:pPr>
        <w:pStyle w:val="Heading1"/>
        <w:numPr>
          <w:ilvl w:val="0"/>
          <w:numId w:val="4"/>
        </w:numPr>
        <w:tabs>
          <w:tab w:val="clear" w:pos="708"/>
          <w:tab w:val="left" w:pos="0" w:leader="none"/>
        </w:tabs>
        <w:bidi w:val="0"/>
        <w:spacing w:lineRule="auto" w:line="360"/>
        <w:ind w:hanging="0" w:left="0" w:right="0"/>
        <w:jc w:val="center"/>
        <w:rPr>
          <w:b/>
          <w:bCs/>
          <w:sz w:val="36"/>
          <w:lang w:bidi="zxx"/>
        </w:rPr>
      </w:pPr>
      <w:r>
        <w:rPr>
          <w:b/>
          <w:bCs/>
          <w:sz w:val="36"/>
          <w:lang w:bidi="zxx"/>
        </w:rPr>
        <w:t>ПОСТАНОВЛЕНИЕ</w:t>
      </w:r>
    </w:p>
    <w:p>
      <w:pPr>
        <w:pStyle w:val="Normal"/>
        <w:bidi w:val="0"/>
        <w:spacing w:lineRule="auto" w:line="360"/>
        <w:jc w:val="left"/>
        <w:rPr/>
      </w:pPr>
      <w:r>
        <w:rPr>
          <w:b/>
          <w:sz w:val="24"/>
        </w:rPr>
        <w:t xml:space="preserve">от </w:t>
      </w:r>
      <w:r>
        <w:rPr>
          <w:b/>
          <w:sz w:val="24"/>
        </w:rPr>
        <w:t>10</w:t>
      </w:r>
      <w:r>
        <w:rPr>
          <w:b/>
          <w:sz w:val="24"/>
          <w:lang w:val="ru-RU"/>
        </w:rPr>
        <w:t>.0</w:t>
      </w:r>
      <w:r>
        <w:rPr>
          <w:b/>
          <w:sz w:val="24"/>
          <w:lang w:val="ru-RU"/>
        </w:rPr>
        <w:t>9</w:t>
      </w:r>
      <w:r>
        <w:rPr>
          <w:b/>
          <w:sz w:val="24"/>
          <w:lang w:val="ru-RU"/>
        </w:rPr>
        <w:t>.2024</w:t>
      </w:r>
      <w:r>
        <w:rPr>
          <w:sz w:val="24"/>
        </w:rPr>
        <w:tab/>
        <w:tab/>
        <w:tab/>
        <w:tab/>
        <w:tab/>
      </w:r>
      <w:r>
        <w:rPr>
          <w:b/>
          <w:sz w:val="24"/>
        </w:rPr>
        <w:t xml:space="preserve">                                                                          № </w:t>
      </w:r>
      <w:r>
        <w:rPr>
          <w:b/>
          <w:sz w:val="24"/>
        </w:rPr>
        <w:t>1107</w:t>
      </w:r>
    </w:p>
    <w:p>
      <w:pPr>
        <w:pStyle w:val="Normal"/>
        <w:bidi w:val="0"/>
        <w:jc w:val="center"/>
        <w:rPr>
          <w:sz w:val="24"/>
          <w:szCs w:val="24"/>
          <w:lang w:bidi="zxx"/>
        </w:rPr>
      </w:pPr>
      <w:r>
        <w:rPr>
          <w:sz w:val="24"/>
          <w:szCs w:val="24"/>
          <w:lang w:bidi="zxx"/>
        </w:rPr>
        <w:t>г.  Кореновск</w:t>
      </w:r>
    </w:p>
    <w:p>
      <w:pPr>
        <w:pStyle w:val="Normal"/>
        <w:bidi w:val="0"/>
        <w:jc w:val="center"/>
        <w:rPr>
          <w:rFonts w:ascii="Times New Roman" w:hAnsi="Times New Roman"/>
          <w:sz w:val="24"/>
          <w:szCs w:val="24"/>
          <w:lang w:bidi="zxx"/>
        </w:rPr>
      </w:pPr>
      <w:r>
        <w:rPr>
          <w:sz w:val="24"/>
          <w:szCs w:val="24"/>
          <w:lang w:bidi="zxx"/>
        </w:rPr>
      </w:r>
    </w:p>
    <w:p>
      <w:pPr>
        <w:pStyle w:val="Normal"/>
        <w:jc w:val="center"/>
        <w:rPr>
          <w:b/>
          <w:bCs/>
          <w:color w:val="000000"/>
          <w:sz w:val="28"/>
          <w:szCs w:val="28"/>
        </w:rPr>
      </w:pPr>
      <w:r>
        <w:rPr>
          <w:b/>
          <w:bCs/>
          <w:color w:val="000000"/>
          <w:sz w:val="28"/>
          <w:szCs w:val="28"/>
        </w:rPr>
        <w:t xml:space="preserve">Об утверждении Порядка предоставления  субсидий гражданам, ведущим личное подсобное хозяйство, крестьянским (фермерским) хозяйствам, </w:t>
      </w:r>
    </w:p>
    <w:p>
      <w:pPr>
        <w:pStyle w:val="Normal"/>
        <w:jc w:val="center"/>
        <w:rPr>
          <w:b/>
          <w:bCs/>
          <w:color w:val="000000"/>
          <w:sz w:val="28"/>
          <w:szCs w:val="28"/>
        </w:rPr>
      </w:pPr>
      <w:r>
        <w:rPr>
          <w:b/>
          <w:bCs/>
          <w:color w:val="000000"/>
          <w:sz w:val="28"/>
          <w:szCs w:val="28"/>
        </w:rPr>
        <w:t xml:space="preserve">индивидуальным предпринимателям, осуществляющим деятельность в </w:t>
      </w:r>
    </w:p>
    <w:p>
      <w:pPr>
        <w:pStyle w:val="Normal"/>
        <w:jc w:val="center"/>
        <w:rPr>
          <w:b/>
          <w:bCs/>
          <w:color w:val="000000"/>
          <w:sz w:val="28"/>
          <w:szCs w:val="28"/>
        </w:rPr>
      </w:pPr>
      <w:r>
        <w:rPr>
          <w:b/>
          <w:bCs/>
          <w:color w:val="000000"/>
          <w:sz w:val="28"/>
          <w:szCs w:val="28"/>
        </w:rPr>
        <w:t>области сельскохозяйственного производства</w:t>
      </w:r>
    </w:p>
    <w:p>
      <w:pPr>
        <w:pStyle w:val="Normal"/>
        <w:jc w:val="center"/>
        <w:rPr>
          <w:rStyle w:val="1"/>
          <w:sz w:val="28"/>
          <w:szCs w:val="28"/>
        </w:rPr>
      </w:pPr>
      <w:r>
        <w:rPr>
          <w:b/>
          <w:bCs/>
          <w:color w:val="000000"/>
          <w:szCs w:val="28"/>
        </w:rPr>
      </w:r>
    </w:p>
    <w:p>
      <w:pPr>
        <w:pStyle w:val="Normal"/>
        <w:jc w:val="both"/>
        <w:rPr/>
      </w:pPr>
      <w:r>
        <w:rPr>
          <w:rStyle w:val="1"/>
          <w:b w:val="false"/>
          <w:bCs w:val="false"/>
          <w:color w:val="000000"/>
          <w:szCs w:val="28"/>
        </w:rPr>
        <w:tab/>
      </w:r>
      <w:r>
        <w:rPr>
          <w:rStyle w:val="1"/>
          <w:b w:val="false"/>
          <w:bCs w:val="false"/>
          <w:color w:val="000000"/>
          <w:sz w:val="28"/>
          <w:szCs w:val="28"/>
        </w:rPr>
        <w:t xml:space="preserve">В соответствии со </w:t>
      </w:r>
      <w:hyperlink r:id="rId3">
        <w:r>
          <w:rPr>
            <w:rStyle w:val="Hyperlink"/>
            <w:b w:val="false"/>
            <w:bCs w:val="false"/>
            <w:color w:val="000000"/>
            <w:sz w:val="28"/>
            <w:szCs w:val="28"/>
            <w:u w:val="none"/>
          </w:rPr>
          <w:t>статьей 78</w:t>
        </w:r>
      </w:hyperlink>
      <w:r>
        <w:rPr>
          <w:rStyle w:val="1"/>
          <w:b w:val="false"/>
          <w:bCs w:val="false"/>
          <w:color w:val="000000"/>
          <w:sz w:val="28"/>
          <w:szCs w:val="28"/>
        </w:rPr>
        <w:t xml:space="preserve"> Бюджетного кодекса Российской Федерации, </w:t>
      </w:r>
      <w:r>
        <w:rPr>
          <w:rStyle w:val="1"/>
          <w:b w:val="false"/>
          <w:bCs w:val="false"/>
          <w:color w:val="000000"/>
          <w:sz w:val="28"/>
          <w:szCs w:val="28"/>
        </w:rPr>
        <w:t>п</w:t>
      </w:r>
      <w:r>
        <w:rPr>
          <w:rStyle w:val="1"/>
          <w:b w:val="false"/>
          <w:bCs w:val="false"/>
          <w:color w:val="000000"/>
          <w:sz w:val="28"/>
          <w:szCs w:val="28"/>
        </w:rPr>
        <w:t>остановлени</w:t>
      </w:r>
      <w:r>
        <w:rPr>
          <w:rStyle w:val="1"/>
          <w:b w:val="false"/>
          <w:bCs w:val="false"/>
          <w:color w:val="000000"/>
          <w:sz w:val="28"/>
          <w:szCs w:val="28"/>
        </w:rPr>
        <w:t>ем</w:t>
      </w:r>
      <w:r>
        <w:rPr>
          <w:rStyle w:val="1"/>
          <w:b w:val="false"/>
          <w:bCs w:val="false"/>
          <w:color w:val="000000"/>
          <w:sz w:val="28"/>
          <w:szCs w:val="28"/>
        </w:rPr>
        <w:t xml:space="preserve"> </w:t>
      </w:r>
      <w:r>
        <w:rPr>
          <w:rStyle w:val="1"/>
          <w:rFonts w:eastAsia="Calibri"/>
          <w:b w:val="false"/>
          <w:bCs w:val="false"/>
          <w:color w:val="000000"/>
          <w:sz w:val="28"/>
          <w:szCs w:val="28"/>
          <w:lang w:eastAsia="en-US"/>
        </w:rPr>
        <w:t xml:space="preserve">Правительства Российской Федерации </w:t>
      </w:r>
      <w:r>
        <w:rPr>
          <w:rStyle w:val="1"/>
          <w:rFonts w:eastAsia="Calibri"/>
          <w:b w:val="false"/>
          <w:bCs w:val="false"/>
          <w:color w:val="000000"/>
          <w:sz w:val="28"/>
          <w:szCs w:val="28"/>
          <w:shd w:fill="auto" w:val="clear"/>
          <w:lang w:eastAsia="en-US"/>
        </w:rPr>
        <w:t xml:space="preserve">от </w:t>
      </w:r>
      <w:r>
        <w:rPr>
          <w:rStyle w:val="1"/>
          <w:rFonts w:eastAsia="Calibri"/>
          <w:b w:val="false"/>
          <w:bCs w:val="false"/>
          <w:color w:val="000000"/>
          <w:sz w:val="28"/>
          <w:szCs w:val="28"/>
          <w:shd w:fill="auto" w:val="clear"/>
          <w:lang w:eastAsia="en-US"/>
        </w:rPr>
        <w:t>25</w:t>
      </w:r>
      <w:r>
        <w:rPr>
          <w:rStyle w:val="1"/>
          <w:rFonts w:eastAsia="Calibri"/>
          <w:b w:val="false"/>
          <w:bCs w:val="false"/>
          <w:color w:val="000000"/>
          <w:sz w:val="28"/>
          <w:szCs w:val="28"/>
          <w:shd w:fill="auto" w:val="clear"/>
          <w:lang w:eastAsia="en-US"/>
        </w:rPr>
        <w:t xml:space="preserve"> </w:t>
      </w:r>
      <w:r>
        <w:rPr>
          <w:rStyle w:val="1"/>
          <w:rFonts w:eastAsia="Calibri"/>
          <w:b w:val="false"/>
          <w:bCs w:val="false"/>
          <w:color w:val="000000"/>
          <w:sz w:val="28"/>
          <w:szCs w:val="28"/>
          <w:shd w:fill="auto" w:val="clear"/>
          <w:lang w:eastAsia="en-US"/>
        </w:rPr>
        <w:t>октября</w:t>
      </w:r>
      <w:r>
        <w:rPr>
          <w:rStyle w:val="1"/>
          <w:rFonts w:eastAsia="Calibri"/>
          <w:b w:val="false"/>
          <w:bCs w:val="false"/>
          <w:color w:val="000000"/>
          <w:sz w:val="28"/>
          <w:szCs w:val="28"/>
          <w:shd w:fill="auto" w:val="clear"/>
          <w:lang w:eastAsia="en-US"/>
        </w:rPr>
        <w:t xml:space="preserve"> 202</w:t>
      </w:r>
      <w:r>
        <w:rPr>
          <w:rStyle w:val="1"/>
          <w:rFonts w:eastAsia="Calibri"/>
          <w:b w:val="false"/>
          <w:bCs w:val="false"/>
          <w:color w:val="000000"/>
          <w:sz w:val="28"/>
          <w:szCs w:val="28"/>
          <w:shd w:fill="auto" w:val="clear"/>
          <w:lang w:eastAsia="en-US"/>
        </w:rPr>
        <w:t>3</w:t>
      </w:r>
      <w:r>
        <w:rPr>
          <w:rStyle w:val="1"/>
          <w:rFonts w:eastAsia="Calibri"/>
          <w:b w:val="false"/>
          <w:bCs w:val="false"/>
          <w:color w:val="000000"/>
          <w:sz w:val="28"/>
          <w:szCs w:val="28"/>
          <w:shd w:fill="auto" w:val="clear"/>
          <w:lang w:eastAsia="en-US"/>
        </w:rPr>
        <w:t xml:space="preserve"> года N </w:t>
      </w:r>
      <w:r>
        <w:rPr>
          <w:rStyle w:val="1"/>
          <w:rFonts w:eastAsia="Calibri"/>
          <w:b w:val="false"/>
          <w:bCs w:val="false"/>
          <w:color w:val="000000"/>
          <w:sz w:val="28"/>
          <w:szCs w:val="28"/>
          <w:shd w:fill="auto" w:val="clear"/>
          <w:lang w:eastAsia="en-US"/>
        </w:rPr>
        <w:t>1782</w:t>
      </w:r>
      <w:r>
        <w:rPr>
          <w:rStyle w:val="1"/>
          <w:rFonts w:eastAsia="Calibri"/>
          <w:b w:val="false"/>
          <w:bCs w:val="false"/>
          <w:color w:val="000000"/>
          <w:sz w:val="28"/>
          <w:szCs w:val="28"/>
          <w:shd w:fill="auto" w:val="clear"/>
          <w:lang w:eastAsia="en-US"/>
        </w:rPr>
        <w:t xml:space="preserve"> </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«Об утверждении общих требований к нормативным правовым актам, муниципальным прав</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ов</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ым актам, регулирующим предоставление из бюджетов субъектов Росси</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й</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о</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ров получателей указанных субсидий, в том числе грантов в форме субсидий»</w:t>
      </w:r>
      <w:r>
        <w:rPr>
          <w:rStyle w:val="1"/>
          <w:rFonts w:eastAsia="Calibri"/>
          <w:b w:val="false"/>
          <w:bCs w:val="false"/>
          <w:color w:val="000000"/>
          <w:sz w:val="28"/>
          <w:szCs w:val="28"/>
          <w:shd w:fill="auto" w:val="clear"/>
          <w:lang w:eastAsia="en-US"/>
        </w:rPr>
        <w:t>,</w:t>
      </w:r>
      <w:r>
        <w:rPr>
          <w:rStyle w:val="1"/>
          <w:rFonts w:eastAsia="Calibri"/>
          <w:b w:val="false"/>
          <w:bCs w:val="false"/>
          <w:color w:val="000000"/>
          <w:sz w:val="28"/>
          <w:szCs w:val="28"/>
          <w:lang w:eastAsia="en-US"/>
        </w:rPr>
        <w:t xml:space="preserve"> Законом Краснодарского края от 28 января 2009 года N1690-КЗ «О развитии сельского хозяйства в Краснодарском крае», постановлением главы администрации (губернатора) Краснодарского края от 5 октября 2015 года N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Pr>
          <w:rStyle w:val="1"/>
          <w:rFonts w:eastAsia="Calibri"/>
          <w:b w:val="false"/>
          <w:bCs w:val="false"/>
          <w:color w:val="000000"/>
          <w:sz w:val="28"/>
          <w:szCs w:val="28"/>
          <w:shd w:fill="FFFFFF" w:val="clear"/>
          <w:lang w:eastAsia="en-US"/>
        </w:rPr>
        <w:t>,</w:t>
      </w:r>
      <w:r>
        <w:rPr>
          <w:rStyle w:val="1"/>
          <w:rFonts w:eastAsia="Calibri"/>
          <w:b w:val="false"/>
          <w:bCs w:val="false"/>
          <w:color w:val="000000"/>
          <w:sz w:val="28"/>
          <w:szCs w:val="28"/>
          <w:shd w:fill="auto" w:val="clear"/>
          <w:lang w:eastAsia="en-US"/>
        </w:rPr>
        <w:t xml:space="preserve"> и приказом министерства сельского хозяйства и перерабатывающей промышленности Краснодарского края от </w:t>
      </w:r>
      <w:r>
        <w:rPr>
          <w:rStyle w:val="1"/>
          <w:rFonts w:eastAsia="Calibri"/>
          <w:b w:val="false"/>
          <w:bCs w:val="false"/>
          <w:color w:val="000000"/>
          <w:sz w:val="28"/>
          <w:szCs w:val="28"/>
          <w:shd w:fill="auto" w:val="clear"/>
          <w:lang w:eastAsia="en-US"/>
        </w:rPr>
        <w:t>29 июля 2024</w:t>
      </w:r>
      <w:r>
        <w:rPr>
          <w:rStyle w:val="1"/>
          <w:rFonts w:eastAsia="Calibri"/>
          <w:b w:val="false"/>
          <w:bCs w:val="false"/>
          <w:color w:val="000000"/>
          <w:sz w:val="28"/>
          <w:szCs w:val="28"/>
          <w:shd w:fill="auto" w:val="clear"/>
          <w:lang w:eastAsia="en-US"/>
        </w:rPr>
        <w:t xml:space="preserve"> года № </w:t>
      </w:r>
      <w:r>
        <w:rPr>
          <w:rStyle w:val="1"/>
          <w:rFonts w:eastAsia="Calibri"/>
          <w:b w:val="false"/>
          <w:bCs w:val="false"/>
          <w:color w:val="000000"/>
          <w:sz w:val="28"/>
          <w:szCs w:val="28"/>
          <w:shd w:fill="auto" w:val="clear"/>
          <w:lang w:eastAsia="en-US"/>
        </w:rPr>
        <w:t>345</w:t>
      </w:r>
      <w:r>
        <w:rPr>
          <w:rStyle w:val="1"/>
          <w:rFonts w:eastAsia="Calibri"/>
          <w:b w:val="false"/>
          <w:bCs w:val="false"/>
          <w:color w:val="000000"/>
          <w:sz w:val="28"/>
          <w:szCs w:val="28"/>
          <w:shd w:fill="auto" w:val="clear"/>
          <w:lang w:eastAsia="en-US"/>
        </w:rPr>
        <w:t xml:space="preserve"> «О </w:t>
      </w:r>
      <w:r>
        <w:rPr>
          <w:rStyle w:val="1"/>
          <w:rFonts w:eastAsia="Calibri"/>
          <w:b w:val="false"/>
          <w:bCs w:val="false"/>
          <w:color w:val="000000"/>
          <w:sz w:val="28"/>
          <w:szCs w:val="28"/>
          <w:shd w:fill="auto" w:val="clear"/>
          <w:lang w:eastAsia="en-US"/>
        </w:rPr>
        <w:t>внесении изменений в приказ министерства сельского хозяйства и перерабатывающей промышленности Краснодарского края от 13 мая 2021 г. № 143  «О</w:t>
      </w:r>
      <w:r>
        <w:rPr>
          <w:rStyle w:val="1"/>
          <w:rFonts w:eastAsia="Calibri"/>
          <w:b w:val="false"/>
          <w:bCs w:val="false"/>
          <w:color w:val="000000"/>
          <w:sz w:val="28"/>
          <w:szCs w:val="28"/>
          <w:shd w:fill="auto" w:val="clear"/>
          <w:lang w:eastAsia="en-US"/>
        </w:rPr>
        <w:t xml:space="preserve">б утверждении Методических рекомендаций для органов местного самоуправления муниципальных районов, </w:t>
      </w:r>
      <w:r>
        <w:rPr>
          <w:rStyle w:val="1"/>
          <w:rFonts w:eastAsia="Calibri"/>
          <w:b w:val="false"/>
          <w:bCs w:val="false"/>
          <w:color w:val="000000"/>
          <w:sz w:val="28"/>
          <w:szCs w:val="28"/>
          <w:shd w:fill="auto" w:val="clear"/>
          <w:lang w:eastAsia="en-US"/>
        </w:rPr>
        <w:t>муниципальных округов</w:t>
      </w:r>
      <w:r>
        <w:rPr>
          <w:rStyle w:val="1"/>
          <w:rFonts w:eastAsia="Calibri"/>
          <w:b w:val="false"/>
          <w:bCs w:val="false"/>
          <w:color w:val="000000"/>
          <w:sz w:val="28"/>
          <w:szCs w:val="28"/>
          <w:shd w:fill="auto" w:val="clear"/>
          <w:lang w:eastAsia="en-US"/>
        </w:rPr>
        <w:t xml:space="preserve">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 </w:t>
      </w:r>
      <w:r>
        <w:rPr>
          <w:rStyle w:val="1"/>
          <w:rFonts w:eastAsia="Calibri"/>
          <w:b w:val="false"/>
          <w:bCs w:val="false"/>
          <w:color w:val="000000"/>
          <w:sz w:val="28"/>
          <w:szCs w:val="28"/>
          <w:shd w:fill="FFFFFF" w:val="clear"/>
          <w:lang w:eastAsia="en-US"/>
        </w:rPr>
        <w:t xml:space="preserve"> а также в целях реализации Закона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и постановления главы </w:t>
      </w:r>
    </w:p>
    <w:p>
      <w:pPr>
        <w:pStyle w:val="Normal"/>
        <w:jc w:val="center"/>
        <w:rPr/>
      </w:pPr>
      <w:r>
        <w:rPr>
          <w:rStyle w:val="1"/>
          <w:rFonts w:eastAsia="Calibri"/>
          <w:b w:val="false"/>
          <w:bCs w:val="false"/>
          <w:color w:val="000000"/>
          <w:sz w:val="28"/>
          <w:szCs w:val="28"/>
          <w:shd w:fill="FFFFFF" w:val="clear"/>
          <w:lang w:eastAsia="en-US"/>
        </w:rPr>
        <w:t>2</w:t>
      </w:r>
    </w:p>
    <w:p>
      <w:pPr>
        <w:pStyle w:val="Normal"/>
        <w:jc w:val="both"/>
        <w:rPr>
          <w:rStyle w:val="1"/>
          <w:rFonts w:eastAsia="Calibri"/>
          <w:b w:val="false"/>
          <w:bCs w:val="false"/>
          <w:color w:val="000000"/>
          <w:sz w:val="28"/>
          <w:szCs w:val="28"/>
          <w:shd w:fill="FFFFFF" w:val="clear"/>
          <w:lang w:eastAsia="en-US"/>
        </w:rPr>
      </w:pPr>
      <w:r>
        <w:rPr/>
      </w:r>
    </w:p>
    <w:p>
      <w:pPr>
        <w:pStyle w:val="Normal"/>
        <w:jc w:val="both"/>
        <w:rPr/>
      </w:pPr>
      <w:r>
        <w:rPr>
          <w:rStyle w:val="1"/>
          <w:rFonts w:eastAsia="Calibri"/>
          <w:b w:val="false"/>
          <w:bCs w:val="false"/>
          <w:color w:val="000000"/>
          <w:sz w:val="28"/>
          <w:szCs w:val="28"/>
          <w:shd w:fill="FFFFFF" w:val="clear"/>
          <w:lang w:eastAsia="en-US"/>
        </w:rPr>
        <w:t xml:space="preserve">администрации (губернатора) Краснодарского края от 25 июля 2017 года № 550 «Об утверждении Порядка расходования субвенций, предоставляемых из краевого бюджета местным бюджетам на </w:t>
      </w:r>
      <w:r>
        <w:rPr>
          <w:rStyle w:val="1"/>
          <w:rFonts w:eastAsia="Calibri"/>
          <w:b w:val="false"/>
          <w:bCs w:val="false"/>
          <w:color w:val="000000"/>
          <w:sz w:val="28"/>
          <w:szCs w:val="28"/>
          <w:shd w:fill="FFFFFF" w:val="clear"/>
          <w:lang w:eastAsia="en-US"/>
        </w:rPr>
        <w:t>о</w:t>
      </w:r>
      <w:r>
        <w:rPr>
          <w:rStyle w:val="1"/>
          <w:rFonts w:eastAsia="Calibri"/>
          <w:b w:val="false"/>
          <w:bCs w:val="false"/>
          <w:color w:val="000000"/>
          <w:sz w:val="28"/>
          <w:szCs w:val="28"/>
          <w:shd w:fill="FFFFFF" w:val="clear"/>
          <w:lang w:eastAsia="en-US"/>
        </w:rPr>
        <w:t xml:space="preserve">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w:t>
      </w:r>
      <w:r>
        <w:rPr>
          <w:rStyle w:val="1"/>
          <w:rFonts w:eastAsia="Calibri"/>
          <w:b w:val="false"/>
          <w:bCs w:val="false"/>
          <w:color w:val="000000"/>
          <w:sz w:val="28"/>
          <w:szCs w:val="28"/>
          <w:shd w:fill="FFFFFF" w:val="clear"/>
          <w:lang w:eastAsia="en-US"/>
        </w:rPr>
        <w:t xml:space="preserve">  осуществляющим деятельность в области сельскохозяйственного производства, </w:t>
      </w:r>
      <w:r>
        <w:rPr>
          <w:rStyle w:val="1"/>
          <w:color w:val="000000"/>
          <w:sz w:val="28"/>
          <w:szCs w:val="28"/>
          <w:shd w:fill="FFFFFF" w:val="clear"/>
        </w:rPr>
        <w:t>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Pr>
          <w:rStyle w:val="1"/>
          <w:color w:val="000000"/>
          <w:sz w:val="28"/>
          <w:szCs w:val="28"/>
        </w:rPr>
        <w:t xml:space="preserve"> </w:t>
      </w:r>
      <w:r>
        <w:rPr>
          <w:rStyle w:val="1"/>
          <w:sz w:val="28"/>
          <w:szCs w:val="28"/>
        </w:rPr>
        <w:t xml:space="preserve">     администрация       муниципального       образования     Кореновский      район   п о с т а н о в л я е т:</w:t>
        <w:tab/>
        <w:tab/>
      </w:r>
    </w:p>
    <w:p>
      <w:pPr>
        <w:pStyle w:val="Normal"/>
        <w:jc w:val="both"/>
        <w:rPr/>
      </w:pPr>
      <w:r>
        <w:rPr>
          <w:rStyle w:val="1"/>
          <w:sz w:val="28"/>
          <w:szCs w:val="28"/>
        </w:rPr>
        <w:tab/>
        <w:t xml:space="preserve">1. </w:t>
      </w:r>
      <w:r>
        <w:rPr>
          <w:rStyle w:val="1"/>
          <w:color w:val="000000"/>
          <w:sz w:val="28"/>
          <w:szCs w:val="28"/>
        </w:rPr>
        <w:t>Утвердить порядок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w:t>
      </w:r>
      <w:r>
        <w:rPr>
          <w:color w:val="000000"/>
          <w:sz w:val="28"/>
          <w:szCs w:val="28"/>
        </w:rPr>
        <w:t xml:space="preserve"> </w:t>
      </w:r>
      <w:r>
        <w:rPr>
          <w:rStyle w:val="1"/>
          <w:color w:val="000000"/>
          <w:sz w:val="28"/>
          <w:szCs w:val="28"/>
        </w:rPr>
        <w:t>сельскохозяйственного производства</w:t>
      </w:r>
      <w:r>
        <w:rPr>
          <w:color w:val="000000"/>
          <w:sz w:val="28"/>
          <w:szCs w:val="28"/>
        </w:rPr>
        <w:t>, согласно     приложению     к      настоящему      постановлению     (прилагается).</w:t>
      </w:r>
    </w:p>
    <w:p>
      <w:pPr>
        <w:pStyle w:val="Normal"/>
        <w:ind w:firstLine="690" w:left="0" w:right="0"/>
        <w:jc w:val="both"/>
        <w:rPr/>
      </w:pPr>
      <w:r>
        <w:rPr>
          <w:rStyle w:val="1"/>
          <w:sz w:val="28"/>
          <w:szCs w:val="28"/>
        </w:rPr>
        <w:t>2. Установить, что уполномоченным органом по реализации на территории муниципального образования Кореновский район государственных полномочий по поддержке   сельскохозяйственного    производства  является управление сельского хозяйства администрации муниципального образования Кореновский район.</w:t>
      </w:r>
    </w:p>
    <w:p>
      <w:pPr>
        <w:pStyle w:val="Normal"/>
        <w:jc w:val="both"/>
        <w:rPr/>
      </w:pPr>
      <w:r>
        <w:rPr>
          <w:rStyle w:val="1"/>
          <w:sz w:val="28"/>
          <w:szCs w:val="28"/>
        </w:rPr>
        <w:tab/>
        <w:t>3. Управлению сельского хозяйства администрации муниципального образования Кореновский район (</w:t>
      </w:r>
      <w:r>
        <w:rPr>
          <w:rStyle w:val="1"/>
          <w:sz w:val="28"/>
          <w:szCs w:val="28"/>
          <w:shd w:fill="FFFFFF" w:val="clear"/>
        </w:rPr>
        <w:t>Гоптарева</w:t>
      </w:r>
      <w:r>
        <w:rPr>
          <w:rStyle w:val="1"/>
          <w:sz w:val="28"/>
          <w:szCs w:val="28"/>
        </w:rPr>
        <w:t>):</w:t>
      </w:r>
    </w:p>
    <w:p>
      <w:pPr>
        <w:pStyle w:val="Normal"/>
        <w:ind w:firstLine="690" w:left="0" w:right="0"/>
        <w:jc w:val="both"/>
        <w:rPr/>
      </w:pPr>
      <w:r>
        <w:rPr>
          <w:rStyle w:val="1"/>
          <w:sz w:val="28"/>
          <w:szCs w:val="28"/>
        </w:rPr>
        <w:t>3.1. Довести настоящее постановление до сведения глав поселений Кореновского района.</w:t>
      </w:r>
    </w:p>
    <w:p>
      <w:pPr>
        <w:pStyle w:val="Normal"/>
        <w:ind w:firstLine="690" w:left="0" w:right="0"/>
        <w:jc w:val="both"/>
        <w:rPr>
          <w:sz w:val="28"/>
          <w:szCs w:val="28"/>
        </w:rPr>
      </w:pPr>
      <w:r>
        <w:rPr>
          <w:sz w:val="28"/>
          <w:szCs w:val="28"/>
        </w:rPr>
        <w:t xml:space="preserve">3.2. Обеспечить организацию работы по предоставлению субсидий малым формам   хозяйствования   в  АПК  в  соответствии  с  утвержденным  </w:t>
      </w:r>
      <w:r>
        <w:rPr>
          <w:w w:val="95"/>
          <w:sz w:val="28"/>
          <w:szCs w:val="28"/>
        </w:rPr>
        <w:t>Порядком.</w:t>
      </w:r>
    </w:p>
    <w:p>
      <w:pPr>
        <w:pStyle w:val="Normal"/>
        <w:ind w:firstLine="690" w:left="0" w:right="0"/>
        <w:jc w:val="both"/>
        <w:rPr>
          <w:sz w:val="28"/>
          <w:szCs w:val="28"/>
        </w:rPr>
      </w:pPr>
      <w:r>
        <w:rPr>
          <w:sz w:val="28"/>
          <w:szCs w:val="28"/>
        </w:rPr>
        <w:t xml:space="preserve">3.3. Обеспечить размещение </w:t>
      </w:r>
      <w:r>
        <w:rPr>
          <w:rFonts w:eastAsia="Calibri" w:cs="Times New Roman"/>
          <w:sz w:val="28"/>
          <w:szCs w:val="28"/>
        </w:rPr>
        <w:t>информации, содержащей сведения о субсидиях, на официальном сайте муниципального образования Кореновский район согласно  настоящего Порядка.</w:t>
      </w:r>
    </w:p>
    <w:p>
      <w:pPr>
        <w:pStyle w:val="Normal"/>
        <w:ind w:firstLine="690" w:left="0" w:right="0"/>
        <w:jc w:val="both"/>
        <w:rPr>
          <w:rFonts w:eastAsia="Calibri" w:cs="Times New Roman"/>
          <w:sz w:val="28"/>
          <w:szCs w:val="28"/>
        </w:rPr>
      </w:pPr>
      <w:r>
        <w:rPr>
          <w:rFonts w:eastAsia="Calibri" w:cs="Times New Roman"/>
          <w:sz w:val="28"/>
          <w:szCs w:val="28"/>
        </w:rPr>
        <w:t>4. Финансовому управлению администрации муниципального образования Кореновский район обеспечить размещение информации, содержащей сведения о субсидиях,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в разделе «Бюджет» согласно настоящего Порядка.</w:t>
      </w:r>
    </w:p>
    <w:p>
      <w:pPr>
        <w:pStyle w:val="Normal"/>
        <w:ind w:firstLine="690" w:left="0" w:right="0"/>
        <w:jc w:val="both"/>
        <w:rPr/>
      </w:pPr>
      <w:r>
        <w:rPr>
          <w:rStyle w:val="1"/>
          <w:sz w:val="28"/>
          <w:szCs w:val="28"/>
        </w:rPr>
        <w:t>5. Признать утратившим</w:t>
      </w:r>
      <w:r>
        <w:rPr>
          <w:rStyle w:val="1"/>
          <w:sz w:val="28"/>
          <w:szCs w:val="28"/>
        </w:rPr>
        <w:t>и</w:t>
      </w:r>
      <w:r>
        <w:rPr>
          <w:rStyle w:val="1"/>
          <w:sz w:val="28"/>
          <w:szCs w:val="28"/>
        </w:rPr>
        <w:t xml:space="preserve"> силу постановлени</w:t>
      </w:r>
      <w:r>
        <w:rPr>
          <w:rStyle w:val="1"/>
          <w:sz w:val="28"/>
          <w:szCs w:val="28"/>
        </w:rPr>
        <w:t>я</w:t>
      </w:r>
      <w:r>
        <w:rPr>
          <w:rStyle w:val="1"/>
          <w:sz w:val="28"/>
          <w:szCs w:val="28"/>
        </w:rPr>
        <w:t xml:space="preserve"> администрации муниципального образования Кореновский район:</w:t>
      </w:r>
    </w:p>
    <w:p>
      <w:pPr>
        <w:pStyle w:val="Normal"/>
        <w:ind w:firstLine="690" w:left="0" w:right="0"/>
        <w:jc w:val="both"/>
        <w:rPr/>
      </w:pPr>
      <w:r>
        <w:rPr>
          <w:rStyle w:val="1"/>
          <w:sz w:val="28"/>
          <w:szCs w:val="28"/>
          <w:shd w:fill="auto" w:val="clear"/>
        </w:rPr>
        <w:t>1)</w:t>
      </w:r>
      <w:r>
        <w:rPr>
          <w:rStyle w:val="1"/>
          <w:sz w:val="28"/>
          <w:szCs w:val="28"/>
          <w:shd w:fill="auto" w:val="clear"/>
        </w:rPr>
        <w:t xml:space="preserve"> </w:t>
      </w:r>
      <w:r>
        <w:rPr>
          <w:rStyle w:val="1"/>
          <w:color w:val="000000"/>
          <w:sz w:val="28"/>
          <w:szCs w:val="28"/>
          <w:shd w:fill="auto" w:val="clear"/>
        </w:rPr>
        <w:t xml:space="preserve">от </w:t>
      </w:r>
      <w:r>
        <w:rPr>
          <w:rStyle w:val="1"/>
          <w:color w:val="000000"/>
          <w:sz w:val="28"/>
          <w:szCs w:val="28"/>
          <w:shd w:fill="auto" w:val="clear"/>
        </w:rPr>
        <w:t>2</w:t>
      </w:r>
      <w:r>
        <w:rPr>
          <w:rStyle w:val="1"/>
          <w:color w:val="000000"/>
          <w:sz w:val="28"/>
          <w:szCs w:val="28"/>
          <w:shd w:fill="auto" w:val="clear"/>
        </w:rPr>
        <w:t>1</w:t>
      </w:r>
      <w:r>
        <w:rPr>
          <w:rStyle w:val="1"/>
          <w:color w:val="000000"/>
          <w:sz w:val="28"/>
          <w:szCs w:val="28"/>
          <w:shd w:fill="auto" w:val="clear"/>
        </w:rPr>
        <w:t xml:space="preserve"> </w:t>
      </w:r>
      <w:r>
        <w:rPr>
          <w:rStyle w:val="1"/>
          <w:color w:val="000000"/>
          <w:sz w:val="28"/>
          <w:szCs w:val="28"/>
          <w:shd w:fill="auto" w:val="clear"/>
        </w:rPr>
        <w:t>марта</w:t>
      </w:r>
      <w:r>
        <w:rPr>
          <w:rStyle w:val="1"/>
          <w:color w:val="000000"/>
          <w:sz w:val="28"/>
          <w:szCs w:val="28"/>
          <w:shd w:fill="auto" w:val="clear"/>
        </w:rPr>
        <w:t xml:space="preserve"> </w:t>
      </w:r>
      <w:r>
        <w:rPr>
          <w:rStyle w:val="1"/>
          <w:color w:val="000000"/>
          <w:sz w:val="28"/>
          <w:szCs w:val="28"/>
          <w:shd w:fill="auto" w:val="clear"/>
        </w:rPr>
        <w:t>2024</w:t>
      </w:r>
      <w:r>
        <w:rPr>
          <w:rStyle w:val="1"/>
          <w:color w:val="000000"/>
          <w:sz w:val="28"/>
          <w:szCs w:val="28"/>
          <w:shd w:fill="auto" w:val="clear"/>
        </w:rPr>
        <w:t xml:space="preserve"> года № </w:t>
      </w:r>
      <w:r>
        <w:rPr>
          <w:rStyle w:val="1"/>
          <w:color w:val="000000"/>
          <w:sz w:val="28"/>
          <w:szCs w:val="28"/>
          <w:shd w:fill="auto" w:val="clear"/>
        </w:rPr>
        <w:t>258</w:t>
      </w:r>
      <w:r>
        <w:rPr>
          <w:rStyle w:val="1"/>
          <w:color w:val="000000"/>
          <w:sz w:val="28"/>
          <w:szCs w:val="28"/>
          <w:shd w:fill="auto" w:val="clear"/>
        </w:rPr>
        <w:t xml:space="preserve"> «Об утверждении Порядка предоставления субсидий крестьянским (фермерским) хозяйствам, индивидуальным предпринимателям, ведущим деятельность в области</w:t>
      </w:r>
    </w:p>
    <w:p>
      <w:pPr>
        <w:pStyle w:val="Normal"/>
        <w:ind w:firstLine="690" w:left="0" w:right="0"/>
        <w:jc w:val="center"/>
        <w:rPr/>
      </w:pPr>
      <w:r>
        <w:rPr>
          <w:rStyle w:val="1"/>
          <w:color w:val="000000"/>
          <w:sz w:val="28"/>
          <w:szCs w:val="28"/>
          <w:shd w:fill="auto" w:val="clear"/>
        </w:rPr>
        <w:t>3</w:t>
      </w:r>
    </w:p>
    <w:p>
      <w:pPr>
        <w:pStyle w:val="Normal"/>
        <w:ind w:firstLine="690" w:left="0" w:right="0"/>
        <w:jc w:val="both"/>
        <w:rPr>
          <w:rStyle w:val="1"/>
          <w:color w:val="000000"/>
          <w:sz w:val="28"/>
          <w:szCs w:val="28"/>
          <w:shd w:fill="auto" w:val="clear"/>
        </w:rPr>
      </w:pPr>
      <w:r>
        <w:rPr/>
      </w:r>
    </w:p>
    <w:p>
      <w:pPr>
        <w:pStyle w:val="Normal"/>
        <w:ind w:firstLine="690" w:left="0" w:right="0"/>
        <w:jc w:val="both"/>
        <w:rPr/>
      </w:pPr>
      <w:r>
        <w:rPr>
          <w:rStyle w:val="1"/>
          <w:color w:val="000000"/>
          <w:sz w:val="28"/>
          <w:szCs w:val="28"/>
          <w:shd w:fill="auto" w:val="clear"/>
        </w:rPr>
        <w:t>сельскохозяйственного производства и личным подсобным хозяйствам на поддержку сельскохозяйственного производства»;</w:t>
      </w:r>
    </w:p>
    <w:p>
      <w:pPr>
        <w:pStyle w:val="Normal"/>
        <w:ind w:firstLine="690" w:left="0" w:right="0"/>
        <w:jc w:val="both"/>
        <w:rPr/>
      </w:pPr>
      <w:r>
        <w:rPr>
          <w:rStyle w:val="1"/>
          <w:color w:val="000000"/>
          <w:sz w:val="28"/>
          <w:szCs w:val="28"/>
          <w:shd w:fill="auto" w:val="clear"/>
        </w:rPr>
        <w:t xml:space="preserve">2) </w:t>
      </w:r>
      <w:r>
        <w:rPr>
          <w:rStyle w:val="1"/>
          <w:color w:val="000000"/>
          <w:sz w:val="28"/>
          <w:szCs w:val="28"/>
          <w:shd w:fill="auto" w:val="clear"/>
        </w:rPr>
        <w:t xml:space="preserve">от </w:t>
      </w:r>
      <w:r>
        <w:rPr>
          <w:rStyle w:val="1"/>
          <w:color w:val="000000"/>
          <w:sz w:val="28"/>
          <w:szCs w:val="28"/>
          <w:shd w:fill="auto" w:val="clear"/>
        </w:rPr>
        <w:t>0</w:t>
      </w:r>
      <w:r>
        <w:rPr>
          <w:rStyle w:val="1"/>
          <w:color w:val="000000"/>
          <w:sz w:val="28"/>
          <w:szCs w:val="28"/>
          <w:shd w:fill="auto" w:val="clear"/>
        </w:rPr>
        <w:t>6</w:t>
      </w:r>
      <w:r>
        <w:rPr>
          <w:rStyle w:val="1"/>
          <w:color w:val="000000"/>
          <w:sz w:val="28"/>
          <w:szCs w:val="28"/>
          <w:shd w:fill="auto" w:val="clear"/>
        </w:rPr>
        <w:t>.</w:t>
      </w:r>
      <w:r>
        <w:rPr>
          <w:rStyle w:val="1"/>
          <w:color w:val="000000"/>
          <w:sz w:val="28"/>
          <w:szCs w:val="28"/>
          <w:shd w:fill="auto" w:val="clear"/>
        </w:rPr>
        <w:t>0</w:t>
      </w:r>
      <w:r>
        <w:rPr>
          <w:rStyle w:val="1"/>
          <w:color w:val="000000"/>
          <w:sz w:val="28"/>
          <w:szCs w:val="28"/>
          <w:shd w:fill="auto" w:val="clear"/>
        </w:rPr>
        <w:t>5</w:t>
      </w:r>
      <w:r>
        <w:rPr>
          <w:rStyle w:val="1"/>
          <w:color w:val="000000"/>
          <w:sz w:val="28"/>
          <w:szCs w:val="28"/>
          <w:shd w:fill="auto" w:val="clear"/>
        </w:rPr>
        <w:t>.202</w:t>
      </w:r>
      <w:r>
        <w:rPr>
          <w:rStyle w:val="1"/>
          <w:color w:val="000000"/>
          <w:sz w:val="28"/>
          <w:szCs w:val="28"/>
          <w:shd w:fill="auto" w:val="clear"/>
        </w:rPr>
        <w:t>4</w:t>
      </w:r>
      <w:r>
        <w:rPr>
          <w:rStyle w:val="1"/>
          <w:color w:val="000000"/>
          <w:sz w:val="28"/>
          <w:szCs w:val="28"/>
          <w:shd w:fill="auto" w:val="clear"/>
        </w:rPr>
        <w:t xml:space="preserve"> года № </w:t>
      </w:r>
      <w:r>
        <w:rPr>
          <w:rStyle w:val="1"/>
          <w:color w:val="000000"/>
          <w:sz w:val="28"/>
          <w:szCs w:val="28"/>
          <w:shd w:fill="auto" w:val="clear"/>
        </w:rPr>
        <w:t>456</w:t>
      </w:r>
      <w:r>
        <w:rPr>
          <w:rStyle w:val="1"/>
          <w:color w:val="000000"/>
          <w:sz w:val="28"/>
          <w:szCs w:val="28"/>
          <w:shd w:fill="auto" w:val="clear"/>
        </w:rPr>
        <w:t xml:space="preserve"> «</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 xml:space="preserve">О внесении изменений в постановление </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 xml:space="preserve">главы </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 xml:space="preserve">администрации </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муниципального образования Кореновский район</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 xml:space="preserve">  от </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2</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1</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 xml:space="preserve"> </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марта</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 xml:space="preserve"> 20</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2</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4</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 xml:space="preserve"> г. № </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258</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 xml:space="preserve"> «Об утверждении Порядка предоставления субсидий</w:t>
      </w:r>
    </w:p>
    <w:p>
      <w:pPr>
        <w:pStyle w:val="Normal"/>
        <w:ind w:hanging="0" w:left="0" w:right="0"/>
        <w:jc w:val="both"/>
        <w:rPr/>
      </w:pPr>
      <w:r>
        <w:rPr>
          <w:rStyle w:val="FontStyle16"/>
          <w:b w:val="false"/>
          <w:bCs w:val="false"/>
          <w:i w:val="false"/>
          <w:caps w:val="false"/>
          <w:smallCaps w:val="false"/>
          <w:strike w:val="false"/>
          <w:dstrike w:val="false"/>
          <w:color w:val="000000"/>
          <w:spacing w:val="0"/>
          <w:w w:val="100"/>
          <w:sz w:val="28"/>
          <w:szCs w:val="28"/>
          <w:shd w:fill="auto" w:val="clear"/>
          <w:lang w:val="ru-RU" w:eastAsia="ru-RU"/>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pPr>
        <w:pStyle w:val="Normal"/>
        <w:ind w:hanging="0" w:left="-34" w:right="0"/>
        <w:jc w:val="both"/>
        <w:rPr/>
      </w:pPr>
      <w:r>
        <w:rPr>
          <w:rStyle w:val="1"/>
          <w:sz w:val="28"/>
          <w:szCs w:val="28"/>
        </w:rPr>
        <w:tab/>
        <w:tab/>
      </w:r>
      <w:r>
        <w:rPr>
          <w:rStyle w:val="1"/>
          <w:sz w:val="28"/>
          <w:szCs w:val="28"/>
          <w:shd w:fill="FFFFFF" w:val="clear"/>
        </w:rPr>
        <w:t>6. </w:t>
      </w:r>
      <w:r>
        <w:rPr>
          <w:rStyle w:val="1"/>
          <w:color w:val="000000"/>
          <w:spacing w:val="-2"/>
          <w:sz w:val="28"/>
          <w:szCs w:val="28"/>
          <w:shd w:fill="FFFFFF" w:val="clear"/>
        </w:rPr>
        <w:t xml:space="preserve">Управлению службы протокола и информационной политики администрации муниципального образования Кореновский район </w:t>
      </w:r>
      <w:r>
        <w:rPr>
          <w:rStyle w:val="1"/>
          <w:color w:val="000000"/>
          <w:spacing w:val="-2"/>
          <w:sz w:val="28"/>
          <w:szCs w:val="28"/>
          <w:shd w:fill="FFFFFF" w:val="clear"/>
        </w:rPr>
        <w:t xml:space="preserve">официально </w:t>
      </w:r>
      <w:r>
        <w:rPr>
          <w:rStyle w:val="1"/>
          <w:color w:val="000000"/>
          <w:spacing w:val="-2"/>
          <w:sz w:val="28"/>
          <w:szCs w:val="28"/>
          <w:shd w:fill="FFFFFF" w:val="clear"/>
        </w:rPr>
        <w:t>обнародовать</w:t>
      </w:r>
      <w:r>
        <w:rPr>
          <w:rStyle w:val="1"/>
          <w:color w:val="000000"/>
          <w:spacing w:val="-2"/>
          <w:sz w:val="28"/>
          <w:szCs w:val="28"/>
          <w:shd w:fill="FFFFFF" w:val="clear"/>
        </w:rPr>
        <w:t xml:space="preserve"> настоящее </w:t>
      </w:r>
      <w:r>
        <w:rPr>
          <w:rStyle w:val="Style19"/>
          <w:color w:val="000000"/>
          <w:spacing w:val="-1"/>
          <w:sz w:val="28"/>
          <w:szCs w:val="28"/>
          <w:shd w:fill="FFFFFF" w:val="clear"/>
        </w:rPr>
        <w:t>постановлени</w:t>
      </w:r>
      <w:r>
        <w:rPr>
          <w:rStyle w:val="Style19"/>
          <w:color w:val="000000"/>
          <w:spacing w:val="-1"/>
          <w:sz w:val="28"/>
          <w:szCs w:val="28"/>
          <w:shd w:fill="FFFFFF" w:val="clear"/>
        </w:rPr>
        <w:t xml:space="preserve">е </w:t>
      </w:r>
      <w:r>
        <w:rPr>
          <w:rStyle w:val="Style19"/>
          <w:color w:val="000000"/>
          <w:spacing w:val="-1"/>
          <w:sz w:val="28"/>
          <w:szCs w:val="28"/>
          <w:shd w:fill="FFFFFF" w:val="clear"/>
        </w:rPr>
        <w:t xml:space="preserve">в установленном порядке и </w:t>
      </w:r>
      <w:r>
        <w:rPr>
          <w:rStyle w:val="Style19"/>
          <w:color w:val="000000"/>
          <w:spacing w:val="-1"/>
          <w:sz w:val="28"/>
          <w:szCs w:val="28"/>
          <w:shd w:fill="FFFFFF" w:val="clear"/>
        </w:rPr>
        <w:t>разместить</w:t>
      </w:r>
      <w:r>
        <w:rPr>
          <w:rStyle w:val="Style19"/>
          <w:color w:val="000000"/>
          <w:spacing w:val="-1"/>
          <w:sz w:val="28"/>
          <w:szCs w:val="28"/>
          <w:shd w:fill="FFFFFF" w:val="clear"/>
        </w:rPr>
        <w:t xml:space="preserve"> </w:t>
      </w:r>
      <w:r>
        <w:rPr>
          <w:rStyle w:val="Style19"/>
          <w:color w:val="000000"/>
          <w:spacing w:val="-1"/>
          <w:sz w:val="28"/>
          <w:szCs w:val="28"/>
          <w:shd w:fill="FFFFFF" w:val="clear"/>
        </w:rPr>
        <w:t xml:space="preserve">на официальном сайте администрации муниципального образования Кореновский район </w:t>
      </w:r>
      <w:r>
        <w:rPr>
          <w:rStyle w:val="Style19"/>
          <w:color w:val="000000"/>
          <w:spacing w:val="-1"/>
          <w:sz w:val="28"/>
          <w:szCs w:val="28"/>
          <w:shd w:fill="FFFFFF" w:val="clear"/>
        </w:rPr>
        <w:t>в информационно-телекоммуникационной сети «Интернет».</w:t>
      </w:r>
    </w:p>
    <w:p>
      <w:pPr>
        <w:pStyle w:val="Normal"/>
        <w:ind w:firstLine="705" w:left="0" w:right="0"/>
        <w:jc w:val="both"/>
        <w:rPr>
          <w:sz w:val="28"/>
          <w:szCs w:val="28"/>
        </w:rPr>
      </w:pPr>
      <w:r>
        <w:rPr>
          <w:sz w:val="28"/>
          <w:szCs w:val="28"/>
        </w:rPr>
        <w:t xml:space="preserve">7. Контроль за </w:t>
      </w:r>
      <w:r>
        <w:rPr>
          <w:sz w:val="28"/>
          <w:szCs w:val="28"/>
        </w:rPr>
        <w:t>исполнением</w:t>
      </w:r>
      <w:r>
        <w:rPr>
          <w:sz w:val="28"/>
          <w:szCs w:val="28"/>
        </w:rPr>
        <w:t xml:space="preserve"> постановления возложить на заместителя  главы  муниципального  образования  Кореновский район   А. Е. Дружинкина.</w:t>
      </w:r>
    </w:p>
    <w:p>
      <w:pPr>
        <w:pStyle w:val="Normal"/>
        <w:ind w:firstLine="705" w:left="0" w:right="0"/>
        <w:jc w:val="both"/>
        <w:rPr/>
      </w:pPr>
      <w:r>
        <w:rPr>
          <w:rStyle w:val="1"/>
          <w:color w:val="000000"/>
          <w:sz w:val="28"/>
          <w:szCs w:val="28"/>
        </w:rPr>
        <w:t xml:space="preserve">8. Постановление вступает в силу после его официального  </w:t>
      </w:r>
      <w:r>
        <w:rPr>
          <w:rStyle w:val="1"/>
          <w:color w:val="000000"/>
          <w:sz w:val="28"/>
          <w:szCs w:val="28"/>
        </w:rPr>
        <w:t>обнародования</w:t>
      </w:r>
      <w:r>
        <w:rPr>
          <w:rStyle w:val="1"/>
          <w:color w:val="000000"/>
          <w:sz w:val="28"/>
          <w:szCs w:val="28"/>
        </w:rPr>
        <w:t>.</w:t>
      </w:r>
    </w:p>
    <w:p>
      <w:pPr>
        <w:pStyle w:val="Normal"/>
        <w:ind w:firstLine="705" w:left="0" w:right="0"/>
        <w:jc w:val="both"/>
        <w:rPr>
          <w:rStyle w:val="1"/>
          <w:color w:val="000000"/>
          <w:szCs w:val="28"/>
          <w:shd w:fill="FFFFFF" w:val="clear"/>
        </w:rPr>
      </w:pPr>
      <w:r>
        <w:rPr/>
      </w:r>
    </w:p>
    <w:p>
      <w:pPr>
        <w:pStyle w:val="Normal"/>
        <w:ind w:firstLine="705" w:left="0" w:right="0"/>
        <w:jc w:val="both"/>
        <w:rPr>
          <w:rStyle w:val="1"/>
          <w:color w:val="000000"/>
          <w:szCs w:val="28"/>
          <w:shd w:fill="FFFFFF" w:val="clear"/>
        </w:rPr>
      </w:pPr>
      <w:r>
        <w:rPr/>
      </w:r>
    </w:p>
    <w:p>
      <w:pPr>
        <w:pStyle w:val="Normal"/>
        <w:ind w:firstLine="705" w:left="0" w:right="0"/>
        <w:jc w:val="both"/>
        <w:rPr>
          <w:rStyle w:val="1"/>
          <w:color w:val="000000"/>
          <w:szCs w:val="28"/>
          <w:shd w:fill="FFFFFF" w:val="clear"/>
        </w:rPr>
      </w:pPr>
      <w:r>
        <w:rPr/>
      </w:r>
    </w:p>
    <w:tbl>
      <w:tblPr>
        <w:tblW w:w="9810" w:type="dxa"/>
        <w:jc w:val="left"/>
        <w:tblInd w:w="-108" w:type="dxa"/>
        <w:tblLayout w:type="fixed"/>
        <w:tblCellMar>
          <w:top w:w="0" w:type="dxa"/>
          <w:left w:w="108" w:type="dxa"/>
          <w:bottom w:w="0" w:type="dxa"/>
          <w:right w:w="108" w:type="dxa"/>
        </w:tblCellMar>
      </w:tblPr>
      <w:tblGrid>
        <w:gridCol w:w="4927"/>
        <w:gridCol w:w="4883"/>
      </w:tblGrid>
      <w:tr>
        <w:trPr/>
        <w:tc>
          <w:tcPr>
            <w:tcW w:w="4927" w:type="dxa"/>
            <w:tcBorders/>
          </w:tcPr>
          <w:p>
            <w:pPr>
              <w:pStyle w:val="BodyTextIndent"/>
              <w:tabs>
                <w:tab w:val="clear" w:pos="708"/>
              </w:tabs>
              <w:suppressAutoHyphens w:val="true"/>
              <w:spacing w:before="0" w:after="0"/>
              <w:ind w:hanging="0" w:left="0" w:right="0"/>
              <w:rPr>
                <w:rFonts w:ascii="Times New Roman" w:hAnsi="Times New Roman"/>
                <w:sz w:val="28"/>
                <w:szCs w:val="28"/>
              </w:rPr>
            </w:pPr>
            <w:r>
              <w:rPr>
                <w:sz w:val="28"/>
                <w:szCs w:val="28"/>
                <w:lang w:val="ru-RU"/>
              </w:rPr>
              <w:t>Г</w:t>
            </w:r>
            <w:r>
              <w:rPr>
                <w:sz w:val="28"/>
                <w:szCs w:val="28"/>
              </w:rPr>
              <w:t>лав</w:t>
            </w:r>
            <w:r>
              <w:rPr>
                <w:sz w:val="28"/>
                <w:szCs w:val="28"/>
                <w:lang w:val="ru-RU"/>
              </w:rPr>
              <w:t>а</w:t>
            </w:r>
          </w:p>
          <w:p>
            <w:pPr>
              <w:pStyle w:val="BodyTextIndent"/>
              <w:tabs>
                <w:tab w:val="clear" w:pos="708"/>
              </w:tabs>
              <w:suppressAutoHyphens w:val="true"/>
              <w:spacing w:before="0" w:after="0"/>
              <w:ind w:hanging="0" w:left="0" w:right="0"/>
              <w:rPr>
                <w:rFonts w:ascii="Times New Roman" w:hAnsi="Times New Roman"/>
                <w:sz w:val="28"/>
                <w:szCs w:val="28"/>
              </w:rPr>
            </w:pPr>
            <w:r>
              <w:rPr>
                <w:sz w:val="28"/>
                <w:szCs w:val="28"/>
              </w:rPr>
              <w:t>муниципального образования</w:t>
            </w:r>
          </w:p>
          <w:p>
            <w:pPr>
              <w:pStyle w:val="BodyTextIndent"/>
              <w:tabs>
                <w:tab w:val="clear" w:pos="708"/>
              </w:tabs>
              <w:suppressAutoHyphens w:val="true"/>
              <w:spacing w:before="0" w:after="120"/>
              <w:ind w:hanging="0" w:left="0" w:right="0"/>
              <w:rPr>
                <w:rFonts w:ascii="Times New Roman" w:hAnsi="Times New Roman"/>
                <w:sz w:val="28"/>
                <w:szCs w:val="28"/>
              </w:rPr>
            </w:pPr>
            <w:r>
              <w:rPr>
                <w:sz w:val="28"/>
                <w:szCs w:val="28"/>
              </w:rPr>
              <w:t>Кореновский район</w:t>
            </w:r>
          </w:p>
        </w:tc>
        <w:tc>
          <w:tcPr>
            <w:tcW w:w="4883" w:type="dxa"/>
            <w:tcBorders/>
          </w:tcPr>
          <w:p>
            <w:pPr>
              <w:pStyle w:val="BodyTextIndent"/>
              <w:tabs>
                <w:tab w:val="clear" w:pos="708"/>
              </w:tabs>
              <w:suppressAutoHyphens w:val="true"/>
              <w:snapToGrid w:val="false"/>
              <w:spacing w:before="0" w:after="0"/>
              <w:ind w:hanging="0" w:left="0" w:right="0"/>
              <w:rPr>
                <w:rFonts w:ascii="Times New Roman" w:hAnsi="Times New Roman"/>
                <w:sz w:val="28"/>
                <w:szCs w:val="28"/>
              </w:rPr>
            </w:pPr>
            <w:r>
              <w:rPr>
                <w:sz w:val="28"/>
                <w:szCs w:val="28"/>
              </w:rPr>
            </w:r>
          </w:p>
          <w:p>
            <w:pPr>
              <w:pStyle w:val="BodyTextIndent"/>
              <w:tabs>
                <w:tab w:val="clear" w:pos="708"/>
              </w:tabs>
              <w:suppressAutoHyphens w:val="true"/>
              <w:spacing w:before="0" w:after="0"/>
              <w:ind w:hanging="0" w:left="0" w:right="0"/>
              <w:rPr>
                <w:rFonts w:ascii="Times New Roman" w:hAnsi="Times New Roman"/>
                <w:sz w:val="28"/>
                <w:szCs w:val="28"/>
              </w:rPr>
            </w:pPr>
            <w:r>
              <w:rPr>
                <w:sz w:val="28"/>
                <w:szCs w:val="28"/>
              </w:rPr>
            </w:r>
          </w:p>
          <w:p>
            <w:pPr>
              <w:pStyle w:val="BodyTextIndent"/>
              <w:tabs>
                <w:tab w:val="clear" w:pos="708"/>
              </w:tabs>
              <w:suppressAutoHyphens w:val="true"/>
              <w:spacing w:before="0" w:after="0"/>
              <w:ind w:hanging="0" w:left="0" w:right="0"/>
              <w:jc w:val="right"/>
              <w:rPr>
                <w:rFonts w:ascii="Times New Roman" w:hAnsi="Times New Roman"/>
                <w:sz w:val="28"/>
                <w:szCs w:val="28"/>
                <w:lang w:val="ru-RU"/>
              </w:rPr>
            </w:pPr>
            <w:r>
              <w:rPr>
                <w:sz w:val="28"/>
                <w:szCs w:val="28"/>
                <w:lang w:val="ru-RU"/>
              </w:rPr>
              <w:t>С.А. Голобородько</w:t>
            </w:r>
          </w:p>
        </w:tc>
      </w:tr>
    </w:tbl>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Cs w:val="28"/>
        </w:rPr>
      </w:pPr>
      <w:r>
        <w:rPr>
          <w:szCs w:val="28"/>
        </w:rPr>
      </w:r>
      <w:r>
        <w:br w:type="page"/>
      </w:r>
    </w:p>
    <w:tbl>
      <w:tblPr>
        <w:tblW w:w="9645" w:type="dxa"/>
        <w:jc w:val="left"/>
        <w:tblInd w:w="0" w:type="dxa"/>
        <w:tblLayout w:type="fixed"/>
        <w:tblCellMar>
          <w:top w:w="55" w:type="dxa"/>
          <w:left w:w="55" w:type="dxa"/>
          <w:bottom w:w="55" w:type="dxa"/>
          <w:right w:w="55" w:type="dxa"/>
        </w:tblCellMar>
      </w:tblPr>
      <w:tblGrid>
        <w:gridCol w:w="5595"/>
        <w:gridCol w:w="4050"/>
      </w:tblGrid>
      <w:tr>
        <w:trPr/>
        <w:tc>
          <w:tcPr>
            <w:tcW w:w="5595" w:type="dxa"/>
            <w:tcBorders/>
          </w:tcPr>
          <w:p>
            <w:pPr>
              <w:pStyle w:val="Style31"/>
              <w:snapToGrid w:val="false"/>
              <w:jc w:val="both"/>
              <w:rPr/>
            </w:pPr>
            <w:r>
              <w:rPr/>
            </w:r>
          </w:p>
        </w:tc>
        <w:tc>
          <w:tcPr>
            <w:tcW w:w="4050" w:type="dxa"/>
            <w:tcBorders/>
          </w:tcPr>
          <w:p>
            <w:pPr>
              <w:pStyle w:val="Style31"/>
              <w:jc w:val="center"/>
              <w:rPr>
                <w:szCs w:val="28"/>
              </w:rPr>
            </w:pPr>
            <w:r>
              <w:rPr>
                <w:szCs w:val="28"/>
              </w:rPr>
              <w:t>ПРИЛОЖЕНИЕ</w:t>
            </w:r>
          </w:p>
          <w:p>
            <w:pPr>
              <w:pStyle w:val="Style31"/>
              <w:jc w:val="center"/>
              <w:rPr>
                <w:szCs w:val="28"/>
              </w:rPr>
            </w:pPr>
            <w:r>
              <w:rPr>
                <w:szCs w:val="28"/>
              </w:rPr>
            </w:r>
          </w:p>
          <w:p>
            <w:pPr>
              <w:pStyle w:val="Style31"/>
              <w:jc w:val="center"/>
              <w:rPr>
                <w:szCs w:val="28"/>
              </w:rPr>
            </w:pPr>
            <w:r>
              <w:rPr>
                <w:szCs w:val="28"/>
              </w:rPr>
              <w:t>УТВЕРЖДЕН</w:t>
            </w:r>
          </w:p>
          <w:p>
            <w:pPr>
              <w:pStyle w:val="Style31"/>
              <w:jc w:val="center"/>
              <w:rPr>
                <w:szCs w:val="28"/>
              </w:rPr>
            </w:pPr>
            <w:r>
              <w:rPr>
                <w:szCs w:val="28"/>
              </w:rPr>
              <w:t>постановлением администрации</w:t>
            </w:r>
          </w:p>
          <w:p>
            <w:pPr>
              <w:pStyle w:val="Style31"/>
              <w:jc w:val="center"/>
              <w:rPr>
                <w:szCs w:val="28"/>
              </w:rPr>
            </w:pPr>
            <w:r>
              <w:rPr>
                <w:szCs w:val="28"/>
              </w:rPr>
              <w:t>муниципального образования Кореновский район</w:t>
            </w:r>
          </w:p>
          <w:p>
            <w:pPr>
              <w:pStyle w:val="Style31"/>
              <w:jc w:val="center"/>
              <w:rPr>
                <w:szCs w:val="28"/>
              </w:rPr>
            </w:pPr>
            <w:r>
              <w:rPr>
                <w:szCs w:val="28"/>
              </w:rPr>
              <w:t xml:space="preserve">от </w:t>
            </w:r>
            <w:r>
              <w:rPr>
                <w:sz w:val="28"/>
                <w:szCs w:val="28"/>
              </w:rPr>
              <w:t>10.09.</w:t>
            </w:r>
            <w:r>
              <w:rPr>
                <w:sz w:val="28"/>
                <w:szCs w:val="28"/>
              </w:rPr>
              <w:t xml:space="preserve"> </w:t>
            </w:r>
            <w:r>
              <w:rPr>
                <w:sz w:val="28"/>
                <w:szCs w:val="28"/>
              </w:rPr>
              <w:t>2024</w:t>
            </w:r>
            <w:r>
              <w:rPr>
                <w:rFonts w:eastAsia="Times New Roman" w:cs="Times New Roman"/>
                <w:color w:val="auto"/>
                <w:sz w:val="28"/>
                <w:szCs w:val="28"/>
                <w:lang w:val="ru-RU" w:eastAsia="zh-CN" w:bidi="ar-SA"/>
              </w:rPr>
              <w:t xml:space="preserve"> </w:t>
            </w:r>
            <w:r>
              <w:rPr>
                <w:szCs w:val="28"/>
              </w:rPr>
              <w:t xml:space="preserve">№ </w:t>
            </w:r>
            <w:r>
              <w:rPr>
                <w:rFonts w:eastAsia="Times New Roman" w:cs="Times New Roman"/>
                <w:color w:val="auto"/>
                <w:sz w:val="28"/>
                <w:szCs w:val="28"/>
                <w:lang w:val="ru-RU" w:eastAsia="zh-CN" w:bidi="ar-SA"/>
              </w:rPr>
              <w:t>1107</w:t>
            </w:r>
          </w:p>
        </w:tc>
      </w:tr>
    </w:tbl>
    <w:p>
      <w:pPr>
        <w:pStyle w:val="Normal"/>
        <w:jc w:val="center"/>
        <w:rPr>
          <w:szCs w:val="28"/>
        </w:rPr>
      </w:pPr>
      <w:r>
        <w:rPr>
          <w:szCs w:val="28"/>
        </w:rPr>
      </w:r>
    </w:p>
    <w:p>
      <w:pPr>
        <w:pStyle w:val="Normal"/>
        <w:jc w:val="center"/>
        <w:rPr>
          <w:szCs w:val="28"/>
        </w:rPr>
      </w:pPr>
      <w:r>
        <w:rPr>
          <w:szCs w:val="28"/>
        </w:rPr>
      </w:r>
    </w:p>
    <w:p>
      <w:pPr>
        <w:pStyle w:val="Normal"/>
        <w:jc w:val="center"/>
        <w:rPr>
          <w:b/>
          <w:bCs/>
          <w:sz w:val="28"/>
          <w:szCs w:val="28"/>
        </w:rPr>
      </w:pPr>
      <w:r>
        <w:rPr>
          <w:b/>
          <w:bCs/>
          <w:sz w:val="28"/>
          <w:szCs w:val="28"/>
        </w:rPr>
        <w:t>ПОРЯДОК</w:t>
      </w:r>
    </w:p>
    <w:p>
      <w:pPr>
        <w:pStyle w:val="Normal"/>
        <w:ind w:firstLine="690" w:left="0" w:right="0"/>
        <w:jc w:val="center"/>
        <w:rPr/>
      </w:pPr>
      <w:r>
        <w:rPr>
          <w:rStyle w:val="1"/>
          <w:b/>
          <w:color w:val="000000"/>
          <w:sz w:val="28"/>
          <w:szCs w:val="28"/>
        </w:rPr>
        <w:t xml:space="preserve">предоставления субсидий гражданам, ведущим </w:t>
      </w:r>
    </w:p>
    <w:p>
      <w:pPr>
        <w:pStyle w:val="Normal"/>
        <w:jc w:val="center"/>
        <w:rPr>
          <w:b/>
          <w:color w:val="000000"/>
          <w:sz w:val="28"/>
          <w:szCs w:val="28"/>
        </w:rPr>
      </w:pPr>
      <w:r>
        <w:rPr>
          <w:b/>
          <w:color w:val="000000"/>
          <w:sz w:val="28"/>
          <w:szCs w:val="28"/>
        </w:rPr>
        <w:t xml:space="preserve">личное подсобное хозяйство, крестьянским (фермерским) </w:t>
      </w:r>
    </w:p>
    <w:p>
      <w:pPr>
        <w:pStyle w:val="Normal"/>
        <w:jc w:val="center"/>
        <w:rPr>
          <w:b/>
          <w:color w:val="000000"/>
          <w:sz w:val="28"/>
          <w:szCs w:val="28"/>
        </w:rPr>
      </w:pPr>
      <w:r>
        <w:rPr>
          <w:b/>
          <w:color w:val="000000"/>
          <w:sz w:val="28"/>
          <w:szCs w:val="28"/>
        </w:rPr>
        <w:t xml:space="preserve">хозяйствам и индивидуальным предпринимателям, </w:t>
      </w:r>
    </w:p>
    <w:p>
      <w:pPr>
        <w:pStyle w:val="Normal"/>
        <w:jc w:val="center"/>
        <w:rPr>
          <w:b/>
          <w:color w:val="000000"/>
          <w:sz w:val="28"/>
          <w:szCs w:val="28"/>
        </w:rPr>
      </w:pPr>
      <w:r>
        <w:rPr>
          <w:b/>
          <w:color w:val="000000"/>
          <w:sz w:val="28"/>
          <w:szCs w:val="28"/>
        </w:rPr>
        <w:t xml:space="preserve">осуществляющим деятельность в области </w:t>
      </w:r>
    </w:p>
    <w:p>
      <w:pPr>
        <w:pStyle w:val="Normal"/>
        <w:ind w:firstLine="690" w:left="0" w:right="0"/>
        <w:jc w:val="center"/>
        <w:rPr/>
      </w:pPr>
      <w:r>
        <w:rPr>
          <w:rStyle w:val="1"/>
          <w:b/>
          <w:color w:val="000000"/>
          <w:sz w:val="28"/>
          <w:szCs w:val="28"/>
        </w:rPr>
        <w:t>сельскохозяйственного производства</w:t>
      </w:r>
    </w:p>
    <w:p>
      <w:pPr>
        <w:pStyle w:val="Normal"/>
        <w:ind w:firstLine="690" w:left="0" w:right="0"/>
        <w:jc w:val="center"/>
        <w:rPr>
          <w:rStyle w:val="1"/>
          <w:b/>
          <w:color w:val="000000"/>
          <w:szCs w:val="28"/>
        </w:rPr>
      </w:pPr>
      <w:r>
        <w:rPr/>
      </w:r>
    </w:p>
    <w:p>
      <w:pPr>
        <w:pStyle w:val="Normal"/>
        <w:autoSpaceDE w:val="false"/>
        <w:jc w:val="center"/>
        <w:rPr>
          <w:color w:val="000000"/>
          <w:sz w:val="28"/>
          <w:szCs w:val="28"/>
        </w:rPr>
      </w:pPr>
      <w:r>
        <w:rPr>
          <w:color w:val="000000"/>
          <w:sz w:val="28"/>
          <w:szCs w:val="28"/>
        </w:rPr>
        <w:t>1. Общие положения</w:t>
      </w:r>
    </w:p>
    <w:p>
      <w:pPr>
        <w:pStyle w:val="Normal"/>
        <w:autoSpaceDE w:val="false"/>
        <w:jc w:val="center"/>
        <w:rPr>
          <w:rFonts w:eastAsia="Calibri"/>
          <w:color w:val="000000"/>
          <w:sz w:val="28"/>
          <w:szCs w:val="28"/>
          <w:lang w:eastAsia="en-US"/>
        </w:rPr>
      </w:pPr>
      <w:r>
        <w:rPr>
          <w:rFonts w:eastAsia="Calibri"/>
          <w:color w:val="000000"/>
          <w:sz w:val="28"/>
          <w:szCs w:val="28"/>
          <w:lang w:eastAsia="en-US"/>
        </w:rPr>
      </w:r>
    </w:p>
    <w:p>
      <w:pPr>
        <w:pStyle w:val="Normal"/>
        <w:autoSpaceDE w:val="false"/>
        <w:jc w:val="both"/>
        <w:rPr>
          <w:szCs w:val="28"/>
        </w:rPr>
      </w:pPr>
      <w:r>
        <w:rPr>
          <w:rFonts w:eastAsia="Calibri"/>
          <w:color w:val="000000"/>
          <w:sz w:val="28"/>
          <w:szCs w:val="28"/>
          <w:lang w:eastAsia="en-US"/>
        </w:rPr>
        <w:tab/>
        <w:t xml:space="preserve">1.1. </w:t>
      </w:r>
      <w:r>
        <w:rPr>
          <w:rFonts w:eastAsia="Calibri"/>
          <w:color w:val="000000"/>
          <w:sz w:val="28"/>
          <w:szCs w:val="28"/>
          <w:lang w:eastAsia="en-US"/>
        </w:rPr>
        <w:t>Настоящий Порядок разработан во исполнение</w:t>
      </w:r>
      <w:r>
        <w:rPr>
          <w:rStyle w:val="1"/>
          <w:rFonts w:eastAsia="Calibri"/>
          <w:b w:val="false"/>
          <w:bCs w:val="false"/>
          <w:color w:val="000000"/>
          <w:sz w:val="28"/>
          <w:szCs w:val="28"/>
          <w:lang w:eastAsia="en-US"/>
        </w:rPr>
        <w:t xml:space="preserve"> </w:t>
      </w:r>
      <w:hyperlink r:id="rId4">
        <w:r>
          <w:rPr>
            <w:rStyle w:val="Hyperlink"/>
            <w:rFonts w:eastAsia="Calibri"/>
            <w:b w:val="false"/>
            <w:bCs w:val="false"/>
            <w:color w:val="000000"/>
            <w:sz w:val="28"/>
            <w:szCs w:val="28"/>
            <w:u w:val="none"/>
            <w:lang w:eastAsia="en-US"/>
          </w:rPr>
          <w:t>стать</w:t>
        </w:r>
        <w:r>
          <w:rPr>
            <w:rStyle w:val="Hyperlink"/>
            <w:rFonts w:eastAsia="Calibri"/>
            <w:b w:val="false"/>
            <w:bCs w:val="false"/>
            <w:color w:val="000000"/>
            <w:sz w:val="28"/>
            <w:szCs w:val="28"/>
            <w:u w:val="none"/>
            <w:lang w:eastAsia="en-US"/>
          </w:rPr>
          <w:t>и</w:t>
        </w:r>
        <w:r>
          <w:rPr>
            <w:rStyle w:val="Hyperlink"/>
            <w:rFonts w:eastAsia="Calibri"/>
            <w:b w:val="false"/>
            <w:bCs w:val="false"/>
            <w:color w:val="000000"/>
            <w:sz w:val="28"/>
            <w:szCs w:val="28"/>
            <w:u w:val="none"/>
            <w:lang w:eastAsia="en-US"/>
          </w:rPr>
          <w:t xml:space="preserve"> 78</w:t>
        </w:r>
      </w:hyperlink>
      <w:r>
        <w:rPr>
          <w:rStyle w:val="1"/>
          <w:rFonts w:eastAsia="Calibri"/>
          <w:b w:val="false"/>
          <w:bCs w:val="false"/>
          <w:color w:val="000000"/>
          <w:sz w:val="28"/>
          <w:szCs w:val="28"/>
          <w:lang w:eastAsia="en-US"/>
        </w:rPr>
        <w:t xml:space="preserve"> Бюджетного кодекса Российской Федерации, </w:t>
      </w:r>
      <w:r>
        <w:rPr>
          <w:rStyle w:val="1"/>
          <w:rFonts w:eastAsia="Calibri"/>
          <w:b w:val="false"/>
          <w:bCs w:val="false"/>
          <w:color w:val="000000"/>
          <w:sz w:val="28"/>
          <w:szCs w:val="28"/>
          <w:lang w:eastAsia="en-US"/>
        </w:rPr>
        <w:t>п</w:t>
      </w:r>
      <w:r>
        <w:rPr>
          <w:rStyle w:val="1"/>
          <w:rFonts w:eastAsia="Calibri"/>
          <w:b w:val="false"/>
          <w:bCs w:val="false"/>
          <w:color w:val="000000"/>
          <w:sz w:val="28"/>
          <w:szCs w:val="28"/>
          <w:lang w:eastAsia="en-US"/>
        </w:rPr>
        <w:t>остановлени</w:t>
      </w:r>
      <w:r>
        <w:rPr>
          <w:rStyle w:val="1"/>
          <w:rFonts w:eastAsia="Calibri"/>
          <w:b w:val="false"/>
          <w:bCs w:val="false"/>
          <w:color w:val="000000"/>
          <w:sz w:val="28"/>
          <w:szCs w:val="28"/>
          <w:lang w:eastAsia="en-US"/>
        </w:rPr>
        <w:t>я</w:t>
      </w:r>
      <w:r>
        <w:rPr>
          <w:rStyle w:val="1"/>
          <w:rFonts w:eastAsia="Calibri"/>
          <w:b w:val="false"/>
          <w:bCs w:val="false"/>
          <w:color w:val="000000"/>
          <w:sz w:val="28"/>
          <w:szCs w:val="28"/>
          <w:lang w:eastAsia="en-US"/>
        </w:rPr>
        <w:t xml:space="preserve"> Правительства Российской Федерации </w:t>
      </w:r>
      <w:r>
        <w:rPr>
          <w:rStyle w:val="1"/>
          <w:rFonts w:eastAsia="Calibri"/>
          <w:b w:val="false"/>
          <w:bCs w:val="false"/>
          <w:color w:val="000000"/>
          <w:sz w:val="28"/>
          <w:szCs w:val="28"/>
          <w:shd w:fill="auto" w:val="clear"/>
          <w:lang w:eastAsia="en-US"/>
        </w:rPr>
        <w:t xml:space="preserve">от </w:t>
      </w:r>
      <w:r>
        <w:rPr>
          <w:rStyle w:val="1"/>
          <w:rFonts w:eastAsia="Calibri"/>
          <w:b w:val="false"/>
          <w:bCs w:val="false"/>
          <w:color w:val="000000"/>
          <w:sz w:val="28"/>
          <w:szCs w:val="28"/>
          <w:shd w:fill="auto" w:val="clear"/>
          <w:lang w:eastAsia="en-US"/>
        </w:rPr>
        <w:t>25</w:t>
      </w:r>
      <w:r>
        <w:rPr>
          <w:rStyle w:val="1"/>
          <w:rFonts w:eastAsia="Calibri"/>
          <w:b w:val="false"/>
          <w:bCs w:val="false"/>
          <w:color w:val="000000"/>
          <w:sz w:val="28"/>
          <w:szCs w:val="28"/>
          <w:shd w:fill="auto" w:val="clear"/>
          <w:lang w:eastAsia="en-US"/>
        </w:rPr>
        <w:t xml:space="preserve"> </w:t>
      </w:r>
      <w:r>
        <w:rPr>
          <w:rStyle w:val="1"/>
          <w:rFonts w:eastAsia="Calibri"/>
          <w:b w:val="false"/>
          <w:bCs w:val="false"/>
          <w:color w:val="000000"/>
          <w:sz w:val="28"/>
          <w:szCs w:val="28"/>
          <w:shd w:fill="auto" w:val="clear"/>
          <w:lang w:eastAsia="en-US"/>
        </w:rPr>
        <w:t>октября</w:t>
      </w:r>
      <w:r>
        <w:rPr>
          <w:rStyle w:val="1"/>
          <w:rFonts w:eastAsia="Calibri"/>
          <w:b w:val="false"/>
          <w:bCs w:val="false"/>
          <w:color w:val="000000"/>
          <w:sz w:val="28"/>
          <w:szCs w:val="28"/>
          <w:shd w:fill="auto" w:val="clear"/>
          <w:lang w:eastAsia="en-US"/>
        </w:rPr>
        <w:t xml:space="preserve"> 202</w:t>
      </w:r>
      <w:r>
        <w:rPr>
          <w:rStyle w:val="1"/>
          <w:rFonts w:eastAsia="Calibri"/>
          <w:b w:val="false"/>
          <w:bCs w:val="false"/>
          <w:color w:val="000000"/>
          <w:sz w:val="28"/>
          <w:szCs w:val="28"/>
          <w:shd w:fill="auto" w:val="clear"/>
          <w:lang w:eastAsia="en-US"/>
        </w:rPr>
        <w:t>3</w:t>
      </w:r>
      <w:r>
        <w:rPr>
          <w:rStyle w:val="1"/>
          <w:rFonts w:eastAsia="Calibri"/>
          <w:b w:val="false"/>
          <w:bCs w:val="false"/>
          <w:color w:val="000000"/>
          <w:sz w:val="28"/>
          <w:szCs w:val="28"/>
          <w:shd w:fill="auto" w:val="clear"/>
          <w:lang w:eastAsia="en-US"/>
        </w:rPr>
        <w:t xml:space="preserve"> года N </w:t>
      </w:r>
      <w:r>
        <w:rPr>
          <w:rStyle w:val="1"/>
          <w:rFonts w:eastAsia="Calibri"/>
          <w:b w:val="false"/>
          <w:bCs w:val="false"/>
          <w:color w:val="000000"/>
          <w:sz w:val="28"/>
          <w:szCs w:val="28"/>
          <w:shd w:fill="auto" w:val="clear"/>
          <w:lang w:eastAsia="en-US"/>
        </w:rPr>
        <w:t>1782</w:t>
      </w:r>
      <w:r>
        <w:rPr>
          <w:rStyle w:val="1"/>
          <w:rFonts w:eastAsia="Calibri"/>
          <w:b w:val="false"/>
          <w:bCs w:val="false"/>
          <w:color w:val="000000"/>
          <w:sz w:val="28"/>
          <w:szCs w:val="28"/>
          <w:shd w:fill="auto" w:val="clear"/>
          <w:lang w:eastAsia="en-US"/>
        </w:rPr>
        <w:t xml:space="preserve"> </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«Об утверждении общих требований к нормативным правовым актам, муниципальным прав</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ов</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ым актам, регулирующим предоставление из бюджетов субъектов Росси</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й</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о</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ров получателей указанных субсидий, в том числе грантов в форме субсидий»</w:t>
      </w:r>
      <w:r>
        <w:rPr>
          <w:rFonts w:eastAsia="Calibri"/>
          <w:color w:val="000000"/>
          <w:sz w:val="28"/>
          <w:szCs w:val="28"/>
          <w:shd w:fill="auto" w:val="clear"/>
          <w:lang w:eastAsia="en-US"/>
        </w:rPr>
        <w:t xml:space="preserve">, </w:t>
      </w:r>
      <w:r>
        <w:rPr>
          <w:rFonts w:eastAsia="Calibri"/>
          <w:color w:val="000000"/>
          <w:sz w:val="28"/>
          <w:szCs w:val="28"/>
          <w:lang w:eastAsia="en-US"/>
        </w:rPr>
        <w:t>а также в целях реализации Закона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и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в целях определения сроков и последовательности действий органов местного самоуправления в Краснодарском крае, необходимых для осуществления отдельных государственных полномочий Краснодарского края по поддержке сельскохозяйственного производства (далее – Порядок).</w:t>
      </w:r>
    </w:p>
    <w:p>
      <w:pPr>
        <w:pStyle w:val="Normal"/>
        <w:autoSpaceDE w:val="false"/>
        <w:jc w:val="center"/>
        <w:rPr/>
      </w:pPr>
      <w:r>
        <w:rPr>
          <w:rFonts w:eastAsia="Calibri"/>
          <w:color w:val="000000"/>
          <w:sz w:val="28"/>
          <w:szCs w:val="28"/>
          <w:lang w:eastAsia="en-US"/>
        </w:rPr>
        <w:tab/>
        <w:t>2</w:t>
      </w:r>
    </w:p>
    <w:p>
      <w:pPr>
        <w:pStyle w:val="Normal"/>
        <w:autoSpaceDE w:val="false"/>
        <w:jc w:val="center"/>
        <w:rPr>
          <w:rFonts w:eastAsia="Calibri"/>
          <w:color w:val="000000"/>
          <w:sz w:val="28"/>
          <w:szCs w:val="28"/>
          <w:lang w:eastAsia="en-US"/>
        </w:rPr>
      </w:pPr>
      <w:r>
        <w:rPr/>
      </w:r>
    </w:p>
    <w:p>
      <w:pPr>
        <w:pStyle w:val="Normal"/>
        <w:autoSpaceDE w:val="false"/>
        <w:jc w:val="both"/>
        <w:rPr/>
      </w:pPr>
      <w:r>
        <w:rPr>
          <w:rFonts w:eastAsia="Calibri"/>
          <w:color w:val="000000"/>
          <w:sz w:val="28"/>
          <w:szCs w:val="28"/>
          <w:lang w:eastAsia="en-US"/>
        </w:rPr>
        <w:tab/>
        <w:t xml:space="preserve">1.2. Настоящий Порядок определяет условия и механизм предоставления </w:t>
      </w:r>
      <w:r>
        <w:rPr>
          <w:rFonts w:eastAsia="Calibri"/>
          <w:color w:val="000000"/>
          <w:sz w:val="28"/>
          <w:szCs w:val="28"/>
          <w:lang w:eastAsia="en-US"/>
        </w:rPr>
        <w:t>субсидий  гражданам,  ведущим   личное   подсобное   хозяйство,  крестьян</w:t>
      </w:r>
      <w:r>
        <w:rPr>
          <w:rFonts w:eastAsia="Calibri"/>
          <w:color w:val="000000"/>
          <w:sz w:val="28"/>
          <w:szCs w:val="28"/>
          <w:lang w:val="ru-RU" w:eastAsia="en-US"/>
        </w:rPr>
        <w:t>ским</w:t>
      </w:r>
    </w:p>
    <w:p>
      <w:pPr>
        <w:pStyle w:val="Normal"/>
        <w:autoSpaceDE w:val="false"/>
        <w:jc w:val="both"/>
        <w:rPr/>
      </w:pPr>
      <w:r>
        <w:rPr>
          <w:sz w:val="28"/>
          <w:szCs w:val="28"/>
        </w:rPr>
        <w:t>(фермерским) хозяйствам, индивидуальным предпринимателям, осуществляющим деятельность в области сельскохозяйственного производства</w:t>
      </w:r>
      <w:r>
        <w:rPr>
          <w:rFonts w:eastAsia="Calibri"/>
          <w:sz w:val="28"/>
          <w:szCs w:val="28"/>
          <w:lang w:eastAsia="en-US"/>
        </w:rPr>
        <w:t xml:space="preserve"> в целях возмещение части затрат на развитие сельскохозяйственного производства в рамках государственной</w:t>
      </w:r>
      <w:r>
        <w:rPr>
          <w:rFonts w:eastAsia="Calibri"/>
          <w:color w:val="000000"/>
          <w:sz w:val="28"/>
          <w:szCs w:val="28"/>
          <w:lang w:eastAsia="en-US"/>
        </w:rPr>
        <w:t xml:space="preserve"> </w:t>
      </w:r>
      <w:hyperlink r:id="rId5">
        <w:r>
          <w:rPr>
            <w:rStyle w:val="Hyperlink"/>
            <w:rFonts w:eastAsia="Calibri"/>
            <w:color w:val="000000"/>
            <w:sz w:val="28"/>
            <w:szCs w:val="28"/>
            <w:u w:val="none"/>
            <w:lang w:eastAsia="en-US"/>
          </w:rPr>
          <w:t>программы</w:t>
        </w:r>
      </w:hyperlink>
      <w:r>
        <w:rPr>
          <w:rFonts w:eastAsia="Calibri"/>
          <w:color w:val="000000"/>
          <w:sz w:val="28"/>
          <w:szCs w:val="28"/>
          <w:lang w:eastAsia="en-US"/>
        </w:rPr>
        <w:t xml:space="preserve"> </w:t>
      </w:r>
      <w:r>
        <w:rPr>
          <w:rFonts w:eastAsia="Calibri"/>
          <w:sz w:val="28"/>
          <w:szCs w:val="28"/>
          <w:lang w:eastAsia="en-US"/>
        </w:rPr>
        <w:t>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sz w:val="28"/>
          <w:szCs w:val="28"/>
        </w:rPr>
        <w:t xml:space="preserve"> </w:t>
      </w:r>
      <w:r>
        <w:rPr>
          <w:rFonts w:eastAsia="Calibri"/>
          <w:sz w:val="28"/>
          <w:szCs w:val="28"/>
          <w:lang w:eastAsia="en-US"/>
        </w:rPr>
        <w:t>за счет средств краевого бюджета, передаваемых муниципальным образованиям Краснодарского края в порядке межбюджетных отношений (далее – субсидии).</w:t>
      </w:r>
    </w:p>
    <w:p>
      <w:pPr>
        <w:pStyle w:val="Normal"/>
        <w:autoSpaceDE w:val="false"/>
        <w:jc w:val="both"/>
        <w:rPr>
          <w:rFonts w:eastAsia="Calibri"/>
          <w:color w:val="000000"/>
          <w:sz w:val="28"/>
          <w:szCs w:val="28"/>
          <w:lang w:eastAsia="en-US"/>
        </w:rPr>
      </w:pPr>
      <w:r>
        <w:rPr>
          <w:rFonts w:eastAsia="Calibri"/>
          <w:color w:val="000000"/>
          <w:sz w:val="28"/>
          <w:szCs w:val="28"/>
          <w:lang w:eastAsia="en-US"/>
        </w:rPr>
        <w:tab/>
        <w:t>1.3. Понятия, используемые в целях настоящего Порядка:</w:t>
      </w:r>
    </w:p>
    <w:p>
      <w:pPr>
        <w:pStyle w:val="Normal"/>
        <w:autoSpaceDE w:val="false"/>
        <w:spacing w:before="0" w:after="0"/>
        <w:ind w:hanging="0" w:left="0" w:right="-1"/>
        <w:contextualSpacing/>
        <w:jc w:val="both"/>
        <w:rPr/>
      </w:pPr>
      <w:r>
        <w:rPr>
          <w:rFonts w:eastAsia="Calibri"/>
          <w:color w:val="000000"/>
          <w:sz w:val="28"/>
          <w:szCs w:val="28"/>
          <w:lang w:eastAsia="en-US"/>
        </w:rPr>
        <w:tab/>
        <w:t>1) заявители (участники отбора) — сельскохозяйственные товаропроизводители Краснодарского края (признаваемые таковыми в соответствии с Федеральным</w:t>
      </w:r>
      <w:r>
        <w:rPr>
          <w:rFonts w:eastAsia="Calibri"/>
          <w:color w:val="000000"/>
          <w:sz w:val="28"/>
          <w:szCs w:val="28"/>
          <w:u w:val="none"/>
          <w:lang w:eastAsia="en-US"/>
        </w:rPr>
        <w:t xml:space="preserve"> </w:t>
      </w:r>
      <w:hyperlink r:id="rId6">
        <w:r>
          <w:rPr>
            <w:rStyle w:val="Hyperlink"/>
            <w:rFonts w:eastAsia="Calibri"/>
            <w:color w:val="000000"/>
            <w:sz w:val="28"/>
            <w:szCs w:val="28"/>
            <w:u w:val="none"/>
            <w:lang w:eastAsia="en-US"/>
          </w:rPr>
          <w:t>законом</w:t>
        </w:r>
      </w:hyperlink>
      <w:r>
        <w:rPr>
          <w:rFonts w:eastAsia="Calibri"/>
          <w:color w:val="000000"/>
          <w:sz w:val="28"/>
          <w:szCs w:val="28"/>
          <w:u w:val="none"/>
          <w:lang w:eastAsia="en-US"/>
        </w:rPr>
        <w:t xml:space="preserve"> о</w:t>
      </w:r>
      <w:r>
        <w:rPr>
          <w:rFonts w:eastAsia="Calibri"/>
          <w:color w:val="000000"/>
          <w:sz w:val="28"/>
          <w:szCs w:val="28"/>
          <w:lang w:eastAsia="en-US"/>
        </w:rPr>
        <w:t xml:space="preserve">т 29 декабря 2006 г. N 264-ФЗ "О развитии сельского хозяйства"), за исключением </w:t>
      </w:r>
      <w:r>
        <w:rPr>
          <w:sz w:val="28"/>
          <w:szCs w:val="28"/>
        </w:rPr>
        <w:t>сельскохозяйственных потребительских кооперативов;</w:t>
      </w:r>
    </w:p>
    <w:p>
      <w:pPr>
        <w:pStyle w:val="Normal"/>
        <w:autoSpaceDE w:val="false"/>
        <w:jc w:val="both"/>
        <w:rPr>
          <w:rFonts w:eastAsia="Calibri"/>
          <w:color w:val="000000"/>
          <w:sz w:val="28"/>
          <w:szCs w:val="28"/>
          <w:lang w:eastAsia="en-US"/>
        </w:rPr>
      </w:pPr>
      <w:r>
        <w:rPr>
          <w:rFonts w:eastAsia="Calibri"/>
          <w:color w:val="000000"/>
          <w:sz w:val="28"/>
          <w:szCs w:val="28"/>
          <w:lang w:eastAsia="en-US"/>
        </w:rPr>
        <w:tab/>
      </w:r>
      <w:r>
        <w:rPr>
          <w:rFonts w:eastAsia="Calibri"/>
          <w:color w:val="000000"/>
          <w:sz w:val="28"/>
          <w:szCs w:val="28"/>
          <w:shd w:fill="auto" w:val="clear"/>
          <w:lang w:eastAsia="en-US"/>
        </w:rPr>
        <w:t xml:space="preserve">2) получатели субсидии – заявители, прошедшие отбор и заключившие соглашение о предоставлении субсидии с органом местного самоуправления в соответствии с типовой формой, утвержденной приказом министерства финансов Краснодарского края  </w:t>
      </w:r>
      <w:r>
        <w:rPr>
          <w:rFonts w:eastAsia="Calibri"/>
          <w:color w:val="000000"/>
          <w:sz w:val="28"/>
          <w:szCs w:val="28"/>
          <w:shd w:fill="auto" w:val="clear"/>
          <w:lang w:eastAsia="en-US"/>
        </w:rPr>
        <w:t xml:space="preserve">№ 424 от 19.12.2016г. </w:t>
      </w:r>
    </w:p>
    <w:p>
      <w:pPr>
        <w:pStyle w:val="Normal"/>
        <w:autoSpaceDE w:val="false"/>
        <w:spacing w:before="0" w:after="0"/>
        <w:ind w:hanging="0" w:left="0" w:right="-1"/>
        <w:contextualSpacing/>
        <w:jc w:val="both"/>
        <w:rPr>
          <w:rFonts w:eastAsia="Calibri"/>
          <w:color w:val="000000"/>
          <w:sz w:val="28"/>
          <w:szCs w:val="28"/>
          <w:shd w:fill="FFFFFF" w:val="clear"/>
          <w:lang w:eastAsia="en-US"/>
        </w:rPr>
      </w:pPr>
      <w:r>
        <w:rPr>
          <w:rFonts w:eastAsia="Calibri"/>
          <w:color w:val="000000"/>
          <w:sz w:val="28"/>
          <w:szCs w:val="28"/>
          <w:shd w:fill="FFFFFF" w:val="clear"/>
          <w:lang w:eastAsia="en-US"/>
        </w:rPr>
        <w:tab/>
        <w:t>3) отбор  – это процедура определения уполномоченным органом получателей субсидии способом запроса предложений (заявок), направленных заявителями для участия в отборе.</w:t>
      </w:r>
    </w:p>
    <w:p>
      <w:pPr>
        <w:pStyle w:val="Normal"/>
        <w:autoSpaceDE w:val="false"/>
        <w:jc w:val="both"/>
        <w:rPr/>
      </w:pPr>
      <w:r>
        <w:rPr>
          <w:rFonts w:eastAsia="Calibri"/>
          <w:color w:val="000000"/>
          <w:shd w:fill="auto" w:val="clear"/>
          <w:lang w:eastAsia="en-US"/>
        </w:rPr>
        <w:tab/>
      </w:r>
      <w:r>
        <w:rPr>
          <w:rFonts w:eastAsia="Calibri"/>
          <w:color w:val="000000"/>
          <w:sz w:val="28"/>
          <w:szCs w:val="28"/>
          <w:shd w:fill="auto" w:val="clear"/>
          <w:lang w:eastAsia="en-US"/>
        </w:rPr>
        <w:t xml:space="preserve">С 01 января 2025 г. </w:t>
      </w:r>
      <w:r>
        <w:rPr>
          <w:rFonts w:eastAsia="Calibri"/>
          <w:color w:val="000000"/>
          <w:sz w:val="28"/>
          <w:szCs w:val="28"/>
          <w:shd w:fill="auto" w:val="clear"/>
          <w:lang w:eastAsia="en-US"/>
        </w:rPr>
        <w:t xml:space="preserve">получатели субсидии- заявители, прошедшие отбор и </w:t>
      </w:r>
      <w:r>
        <w:rPr>
          <w:rStyle w:val="FontStyle38"/>
          <w:rFonts w:eastAsia="Calibri"/>
          <w:b w:val="false"/>
          <w:i w:val="false"/>
          <w:caps w:val="false"/>
          <w:smallCaps w:val="false"/>
          <w:strike w:val="false"/>
          <w:dstrike w:val="false"/>
          <w:color w:val="000000"/>
          <w:spacing w:val="0"/>
          <w:w w:val="100"/>
          <w:sz w:val="28"/>
          <w:szCs w:val="28"/>
          <w:shd w:fill="auto" w:val="clear"/>
          <w:lang w:val="ru-RU" w:eastAsia="ru-RU"/>
        </w:rPr>
        <w:t>заключившие соглашение о предоставлении субсидии с уполномоченным органом в соответствии с типовой формой, утвержденной Министерством финансов Российской Федерации, с применением государственной интегрированной информационной системы управления общественными финансами «Электронный бюджет»;</w:t>
      </w:r>
    </w:p>
    <w:p>
      <w:pPr>
        <w:pStyle w:val="Normal"/>
        <w:autoSpaceDE w:val="false"/>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1.4. Целью предоставления субсидий является</w:t>
      </w:r>
      <w:r>
        <w:rPr>
          <w:rFonts w:eastAsia="Calibri"/>
          <w:color w:val="000000"/>
          <w:sz w:val="28"/>
          <w:szCs w:val="28"/>
          <w:shd w:fill="auto" w:val="clear"/>
          <w:lang w:eastAsia="en-US"/>
        </w:rPr>
        <w:t xml:space="preserve"> возмещение части затрат на:</w:t>
      </w:r>
    </w:p>
    <w:p>
      <w:pPr>
        <w:pStyle w:val="Normal"/>
        <w:autoSpaceDE w:val="fals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1)  производств</w:t>
      </w:r>
      <w:r>
        <w:rPr>
          <w:rFonts w:eastAsia="Calibri"/>
          <w:color w:val="000000"/>
          <w:sz w:val="28"/>
          <w:szCs w:val="28"/>
          <w:shd w:fill="auto" w:val="clear"/>
          <w:lang w:eastAsia="en-US"/>
        </w:rPr>
        <w:t>о</w:t>
      </w:r>
      <w:r>
        <w:rPr>
          <w:rFonts w:eastAsia="Calibri"/>
          <w:color w:val="000000"/>
          <w:sz w:val="28"/>
          <w:szCs w:val="28"/>
          <w:shd w:fill="auto" w:val="clear"/>
          <w:lang w:eastAsia="en-US"/>
        </w:rPr>
        <w:t xml:space="preserve"> реализуемой продукции животноводства (молоко, мясо);</w:t>
      </w:r>
    </w:p>
    <w:p>
      <w:pPr>
        <w:pStyle w:val="Normal"/>
        <w:suppressAutoHyphens w:val="true"/>
        <w:autoSpaceDE w:val="fals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2)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w:t>
      </w:r>
    </w:p>
    <w:p>
      <w:pPr>
        <w:pStyle w:val="Normal"/>
        <w:suppressAutoHyphens w:val="true"/>
        <w:autoSpaceDE w:val="false"/>
        <w:spacing w:before="0" w:after="0"/>
        <w:ind w:firstLine="567" w:left="0" w:right="-1"/>
        <w:contextualSpacing/>
        <w:jc w:val="both"/>
        <w:rPr>
          <w:rFonts w:eastAsia="Calibri"/>
          <w:color w:val="000000"/>
          <w:szCs w:val="28"/>
          <w:lang w:eastAsia="en-US"/>
        </w:rPr>
      </w:pPr>
      <w:r>
        <w:rPr>
          <w:rFonts w:eastAsia="Calibri"/>
          <w:color w:val="000000"/>
          <w:sz w:val="28"/>
          <w:szCs w:val="28"/>
          <w:shd w:fill="auto" w:val="clear"/>
          <w:lang w:eastAsia="en-US"/>
        </w:rPr>
        <w:t xml:space="preserve">3) </w:t>
      </w:r>
      <w:r>
        <w:rPr>
          <w:rStyle w:val="FontStyle19"/>
          <w:rFonts w:eastAsia="Calibri"/>
          <w:b w:val="false"/>
          <w:i w:val="false"/>
          <w:caps w:val="false"/>
          <w:smallCaps w:val="false"/>
          <w:strike w:val="false"/>
          <w:dstrike w:val="false"/>
          <w:color w:val="000000"/>
          <w:spacing w:val="0"/>
          <w:w w:val="100"/>
          <w:sz w:val="28"/>
          <w:szCs w:val="28"/>
          <w:shd w:fill="auto" w:val="clear"/>
          <w:lang w:val="ru-RU" w:eastAsia="ru-RU"/>
        </w:rPr>
        <w:t>строительство теплиц для выращивания овощей и (или) ягод в защищенном грунте;</w:t>
      </w:r>
    </w:p>
    <w:p>
      <w:pPr>
        <w:pStyle w:val="Normal"/>
        <w:suppressAutoHyphens w:val="true"/>
        <w:autoSpaceDE w:val="fals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4) оплату услуг по искусственному осеменению сельскохозяйственных животных (крупного рогатого скота, овец и коз);</w:t>
      </w:r>
    </w:p>
    <w:p>
      <w:pPr>
        <w:pStyle w:val="Normal"/>
        <w:suppressAutoHyphens w:val="true"/>
        <w:autoSpaceDE w:val="fals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5) приобретение систем капельного орошения для ведения овощеводства (</w:t>
      </w:r>
      <w:r>
        <w:rPr>
          <w:rFonts w:eastAsia="Calibri"/>
          <w:color w:val="000000"/>
          <w:sz w:val="28"/>
          <w:szCs w:val="28"/>
          <w:shd w:fill="auto" w:val="clear"/>
          <w:lang w:eastAsia="en-US"/>
        </w:rPr>
        <w:t>КФХ, ИП,</w:t>
      </w:r>
      <w:r>
        <w:rPr>
          <w:rFonts w:eastAsia="Calibri"/>
          <w:color w:val="000000"/>
          <w:sz w:val="28"/>
          <w:szCs w:val="28"/>
          <w:shd w:fill="auto" w:val="clear"/>
          <w:lang w:eastAsia="en-US"/>
        </w:rPr>
        <w:t xml:space="preserve"> ЛПХ - </w:t>
      </w:r>
      <w:r>
        <w:rPr>
          <w:rFonts w:eastAsia="Calibri"/>
          <w:color w:val="000000"/>
          <w:sz w:val="28"/>
          <w:szCs w:val="28"/>
          <w:shd w:fill="auto" w:val="clear"/>
          <w:lang w:eastAsia="en-US"/>
        </w:rPr>
        <w:t>применяющих специальный налоговый режим «налог на профессиональный доход»</w:t>
      </w:r>
      <w:r>
        <w:rPr>
          <w:rFonts w:eastAsia="Calibri"/>
          <w:color w:val="000000"/>
          <w:sz w:val="28"/>
          <w:szCs w:val="28"/>
          <w:shd w:fill="auto" w:val="clear"/>
          <w:lang w:eastAsia="en-US"/>
        </w:rPr>
        <w:t>);</w:t>
      </w:r>
    </w:p>
    <w:p>
      <w:pPr>
        <w:pStyle w:val="Normal"/>
        <w:suppressAutoHyphens w:val="true"/>
        <w:autoSpaceDE w:val="false"/>
        <w:spacing w:before="0" w:after="0"/>
        <w:ind w:firstLine="567" w:left="0" w:right="-1"/>
        <w:contextualSpacing/>
        <w:jc w:val="center"/>
        <w:rPr>
          <w:rFonts w:eastAsia="Calibri"/>
          <w:color w:val="000000"/>
          <w:sz w:val="28"/>
          <w:szCs w:val="28"/>
          <w:shd w:fill="auto" w:val="clear"/>
          <w:lang w:eastAsia="en-US"/>
        </w:rPr>
      </w:pPr>
      <w:r>
        <w:rPr>
          <w:rFonts w:eastAsia="Calibri"/>
          <w:color w:val="000000"/>
          <w:sz w:val="28"/>
          <w:szCs w:val="28"/>
          <w:shd w:fill="auto" w:val="clear"/>
          <w:lang w:eastAsia="en-US"/>
        </w:rPr>
        <w:t>3</w:t>
      </w:r>
    </w:p>
    <w:p>
      <w:pPr>
        <w:pStyle w:val="Normal"/>
        <w:suppressAutoHyphens w:val="true"/>
        <w:autoSpaceDE w:val="false"/>
        <w:spacing w:before="0" w:after="0"/>
        <w:ind w:firstLine="567" w:left="0" w:right="-1"/>
        <w:contextualSpacing/>
        <w:jc w:val="center"/>
        <w:rPr>
          <w:rFonts w:eastAsia="Calibri"/>
          <w:color w:val="000000"/>
          <w:sz w:val="28"/>
          <w:szCs w:val="28"/>
          <w:shd w:fill="auto" w:val="clear"/>
          <w:lang w:eastAsia="en-US"/>
        </w:rPr>
      </w:pPr>
      <w:r>
        <w:rPr>
          <w:rFonts w:eastAsia="Calibri"/>
          <w:color w:val="000000"/>
          <w:sz w:val="28"/>
          <w:szCs w:val="28"/>
          <w:shd w:fill="auto" w:val="clear"/>
          <w:lang w:eastAsia="en-US"/>
        </w:rPr>
      </w:r>
    </w:p>
    <w:p>
      <w:pPr>
        <w:pStyle w:val="Normal"/>
        <w:suppressAutoHyphens w:val="true"/>
        <w:autoSpaceDE w:val="fals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 xml:space="preserve">6) приобретение молодняка кроликов, гусей, индеек, </w:t>
      </w:r>
      <w:r>
        <w:rPr>
          <w:rFonts w:eastAsia="Calibri"/>
          <w:color w:val="000000"/>
          <w:sz w:val="28"/>
          <w:szCs w:val="28"/>
          <w:shd w:fill="auto" w:val="clear"/>
          <w:lang w:eastAsia="en-US"/>
        </w:rPr>
        <w:t>(КФХ, ИП, ЛПХ) уток, кур-несушек, нутрий, перепелов, пчело</w:t>
      </w:r>
      <w:r>
        <w:rPr>
          <w:rFonts w:eastAsia="Calibri"/>
          <w:color w:val="000000"/>
          <w:sz w:val="28"/>
          <w:szCs w:val="28"/>
          <w:shd w:fill="auto" w:val="clear"/>
          <w:lang w:eastAsia="en-US"/>
        </w:rPr>
        <w:t>пакетов</w:t>
      </w:r>
      <w:r>
        <w:rPr>
          <w:rFonts w:eastAsia="Calibri"/>
          <w:color w:val="000000"/>
          <w:sz w:val="28"/>
          <w:szCs w:val="28"/>
          <w:shd w:fill="auto" w:val="clear"/>
          <w:lang w:eastAsia="en-US"/>
        </w:rPr>
        <w:t xml:space="preserve"> (</w:t>
      </w:r>
      <w:r>
        <w:rPr>
          <w:rFonts w:eastAsia="Calibri"/>
          <w:color w:val="000000"/>
          <w:sz w:val="28"/>
          <w:szCs w:val="28"/>
          <w:shd w:fill="auto" w:val="clear"/>
          <w:lang w:eastAsia="en-US"/>
        </w:rPr>
        <w:t xml:space="preserve">только </w:t>
      </w:r>
      <w:r>
        <w:rPr>
          <w:rFonts w:eastAsia="Calibri"/>
          <w:color w:val="000000"/>
          <w:sz w:val="28"/>
          <w:szCs w:val="28"/>
          <w:shd w:fill="auto" w:val="clear"/>
          <w:lang w:eastAsia="en-US"/>
        </w:rPr>
        <w:t>ЛПХ- применяющих специальный налоговый режим «налог на профессиональный доход»)</w:t>
      </w:r>
      <w:r>
        <w:rPr>
          <w:rFonts w:eastAsia="Calibri"/>
          <w:color w:val="000000"/>
          <w:sz w:val="28"/>
          <w:szCs w:val="28"/>
          <w:shd w:fill="auto" w:val="clear"/>
          <w:lang w:eastAsia="en-US"/>
        </w:rPr>
        <w:t>;</w:t>
      </w:r>
    </w:p>
    <w:p>
      <w:pPr>
        <w:pStyle w:val="Normal"/>
        <w:suppressAutoHyphens w:val="true"/>
        <w:autoSpaceDE w:val="fals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7) приобретение технологического оборудования для животноводства и птицеводства (</w:t>
      </w:r>
      <w:r>
        <w:rPr>
          <w:rFonts w:eastAsia="Calibri"/>
          <w:color w:val="000000"/>
          <w:sz w:val="28"/>
          <w:szCs w:val="28"/>
          <w:shd w:fill="auto" w:val="clear"/>
          <w:lang w:eastAsia="en-US"/>
        </w:rPr>
        <w:t>КФХ, ИП,</w:t>
      </w:r>
      <w:r>
        <w:rPr>
          <w:rFonts w:eastAsia="Calibri"/>
          <w:color w:val="000000"/>
          <w:sz w:val="28"/>
          <w:szCs w:val="28"/>
          <w:shd w:fill="auto" w:val="clear"/>
          <w:lang w:eastAsia="en-US"/>
        </w:rPr>
        <w:t xml:space="preserve"> ЛПХ - </w:t>
      </w:r>
      <w:r>
        <w:rPr>
          <w:rFonts w:eastAsia="Calibri"/>
          <w:color w:val="000000"/>
          <w:sz w:val="28"/>
          <w:szCs w:val="28"/>
          <w:shd w:fill="auto" w:val="clear"/>
          <w:lang w:eastAsia="en-US"/>
        </w:rPr>
        <w:t>применяющих специальный налоговый режим «налог на профессиональный доход»</w:t>
      </w:r>
      <w:r>
        <w:rPr>
          <w:rFonts w:eastAsia="Calibri"/>
          <w:color w:val="000000"/>
          <w:sz w:val="28"/>
          <w:szCs w:val="28"/>
          <w:shd w:fill="auto" w:val="clear"/>
          <w:lang w:eastAsia="en-US"/>
        </w:rPr>
        <w:t xml:space="preserve">), </w:t>
      </w:r>
      <w:r>
        <w:rPr>
          <w:rFonts w:eastAsia="Calibri"/>
          <w:color w:val="000000"/>
          <w:sz w:val="28"/>
          <w:szCs w:val="28"/>
          <w:shd w:fill="auto" w:val="clear"/>
          <w:lang w:eastAsia="en-US"/>
        </w:rPr>
        <w:t>для переработки животноводческой продукции (только ЛПХ- применяющих специальный налоговый режим «налог на профессиональный доход»)</w:t>
      </w:r>
      <w:r>
        <w:rPr>
          <w:rFonts w:eastAsia="Calibri"/>
          <w:color w:val="000000"/>
          <w:sz w:val="28"/>
          <w:szCs w:val="28"/>
          <w:shd w:fill="auto" w:val="clear"/>
          <w:lang w:eastAsia="en-US"/>
        </w:rPr>
        <w:t>;</w:t>
      </w:r>
    </w:p>
    <w:p>
      <w:pPr>
        <w:pStyle w:val="Normal"/>
        <w:suppressAutoHyphens w:val="true"/>
        <w:jc w:val="both"/>
        <w:rPr/>
      </w:pP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ab/>
        <w:t>8)  по наращиванию поголовья коров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КФХ и ИП</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w:t>
      </w:r>
    </w:p>
    <w:p>
      <w:pPr>
        <w:pStyle w:val="Normal"/>
        <w:autoSpaceDE w:val="false"/>
        <w:spacing w:before="0" w:after="0"/>
        <w:ind w:firstLine="567" w:left="0" w:right="-1"/>
        <w:contextualSpacing/>
        <w:jc w:val="both"/>
        <w:rPr>
          <w:rFonts w:eastAsia="Calibri"/>
          <w:color w:val="000000"/>
          <w:sz w:val="28"/>
          <w:szCs w:val="28"/>
          <w:lang w:eastAsia="en-US"/>
        </w:rPr>
      </w:pP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ab/>
        <w:t xml:space="preserve">9)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ru-RU"/>
        </w:rPr>
        <w:t xml:space="preserve">на приобретение саженцев плодово-ягодных культур, рассады и семян овощных и цветочных культур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(ЛПХ- применяющих специальный налоговый режим «налог на профессиональный доход»);</w:t>
      </w:r>
    </w:p>
    <w:p>
      <w:pPr>
        <w:pStyle w:val="Normal"/>
        <w:autoSpaceDE w:val="false"/>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1.5. 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муниципального образования Кореновский район (далее – орган местного самоуправления).</w:t>
      </w:r>
    </w:p>
    <w:p>
      <w:pPr>
        <w:pStyle w:val="Normal"/>
        <w:autoSpaceDE w:val="false"/>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1.6. Категории и критерии отбора заявителей имеющих право на получение субсидий в соответствии с требованиям</w:t>
      </w:r>
      <w:r>
        <w:rPr>
          <w:rFonts w:eastAsia="Calibri"/>
          <w:color w:val="000000"/>
          <w:sz w:val="28"/>
          <w:szCs w:val="28"/>
          <w:lang w:eastAsia="en-US"/>
        </w:rPr>
        <w:t>и</w:t>
      </w:r>
      <w:r>
        <w:rPr>
          <w:rFonts w:eastAsia="Calibri"/>
          <w:color w:val="000000"/>
          <w:sz w:val="28"/>
          <w:szCs w:val="28"/>
          <w:lang w:eastAsia="en-US"/>
        </w:rPr>
        <w:t xml:space="preserve"> указанным</w:t>
      </w:r>
      <w:r>
        <w:rPr>
          <w:rFonts w:eastAsia="Calibri"/>
          <w:color w:val="000000"/>
          <w:sz w:val="28"/>
          <w:szCs w:val="28"/>
          <w:lang w:eastAsia="en-US"/>
        </w:rPr>
        <w:t>и</w:t>
      </w:r>
      <w:r>
        <w:rPr>
          <w:rFonts w:eastAsia="Calibri"/>
          <w:color w:val="000000"/>
          <w:sz w:val="28"/>
          <w:szCs w:val="28"/>
          <w:lang w:eastAsia="en-US"/>
        </w:rPr>
        <w:t xml:space="preserve"> </w:t>
      </w:r>
      <w:r>
        <w:rPr>
          <w:rFonts w:eastAsia="Calibri"/>
          <w:color w:val="000000"/>
          <w:sz w:val="28"/>
          <w:szCs w:val="28"/>
          <w:shd w:fill="auto" w:val="clear"/>
          <w:lang w:eastAsia="en-US"/>
        </w:rPr>
        <w:t>в подпункте 2.3. раздела 2</w:t>
      </w:r>
      <w:r>
        <w:rPr>
          <w:rFonts w:eastAsia="Calibri"/>
          <w:color w:val="000000"/>
          <w:sz w:val="28"/>
          <w:szCs w:val="28"/>
          <w:lang w:eastAsia="en-US"/>
        </w:rPr>
        <w:t xml:space="preserve"> настоящего Порядка:</w:t>
      </w:r>
    </w:p>
    <w:p>
      <w:pPr>
        <w:pStyle w:val="Normal"/>
        <w:autoSpaceDE w:val="false"/>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граждане, проживающие на территории Краснодарского края и ведущие личное подсобное хозяйство в соответствии с действующим законодательством (далее — ЛПХ);</w:t>
        <w:tab/>
        <w:tab/>
        <w:tab/>
        <w:tab/>
        <w:tab/>
        <w:tab/>
        <w:tab/>
        <w:tab/>
        <w:tab/>
        <w:tab/>
        <w:tab/>
      </w:r>
    </w:p>
    <w:p>
      <w:pPr>
        <w:pStyle w:val="Normal"/>
        <w:autoSpaceDE w:val="false"/>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крестьянские (фермерские) хозяйства, зарегистрированные и осуществляющие деятельность в области производства сельскохозяйственной продукции на территории Краснодарского края (далее — КФХ);</w:t>
        <w:tab/>
        <w:tab/>
        <w:tab/>
        <w:tab/>
      </w:r>
    </w:p>
    <w:p>
      <w:pPr>
        <w:pStyle w:val="Normal"/>
        <w:autoSpaceDE w:val="false"/>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w:t>
        <w:tab/>
        <w:tab/>
        <w:tab/>
        <w:tab/>
      </w:r>
    </w:p>
    <w:p>
      <w:pPr>
        <w:pStyle w:val="Normal"/>
        <w:autoSpaceDE w:val="false"/>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обратившиеся в органы местного самоуправления муниципальных районов и городских округов Краснодарского края с заявлением о предоставлении субсидий;</w:t>
        <w:tab/>
        <w:tab/>
        <w:tab/>
        <w:tab/>
        <w:tab/>
      </w:r>
    </w:p>
    <w:p>
      <w:pPr>
        <w:pStyle w:val="Normal"/>
        <w:autoSpaceDE w:val="false"/>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tab/>
        <w:tab/>
      </w:r>
    </w:p>
    <w:p>
      <w:pPr>
        <w:pStyle w:val="Normal"/>
        <w:autoSpaceDE w:val="false"/>
        <w:spacing w:before="0" w:after="0"/>
        <w:ind w:firstLine="567" w:left="0" w:right="-1"/>
        <w:contextualSpacing/>
        <w:jc w:val="both"/>
        <w:rPr>
          <w:rStyle w:val="1"/>
          <w:rFonts w:eastAsia="Calibri"/>
          <w:color w:val="000000"/>
          <w:sz w:val="28"/>
          <w:szCs w:val="28"/>
          <w:shd w:fill="FFFFFF" w:val="clear"/>
          <w:lang w:eastAsia="en-US"/>
        </w:rPr>
      </w:pPr>
      <w:r>
        <w:rPr/>
      </w:r>
    </w:p>
    <w:p>
      <w:pPr>
        <w:pStyle w:val="Normal"/>
        <w:autoSpaceDE w:val="false"/>
        <w:spacing w:before="0" w:after="0"/>
        <w:ind w:firstLine="567" w:left="0" w:right="-1"/>
        <w:contextualSpacing/>
        <w:jc w:val="center"/>
        <w:rPr/>
      </w:pPr>
      <w:r>
        <w:rPr>
          <w:rStyle w:val="1"/>
          <w:rFonts w:eastAsia="Calibri"/>
          <w:color w:val="000000"/>
          <w:sz w:val="28"/>
          <w:szCs w:val="28"/>
          <w:shd w:fill="FFFFFF" w:val="clear"/>
          <w:lang w:eastAsia="en-US"/>
        </w:rPr>
        <w:t>4</w:t>
      </w:r>
    </w:p>
    <w:p>
      <w:pPr>
        <w:pStyle w:val="Normal"/>
        <w:autoSpaceDE w:val="false"/>
        <w:spacing w:before="0" w:after="0"/>
        <w:ind w:firstLine="567" w:left="0" w:right="-1"/>
        <w:contextualSpacing/>
        <w:jc w:val="center"/>
        <w:rPr>
          <w:rStyle w:val="1"/>
          <w:rFonts w:eastAsia="Calibri"/>
          <w:color w:val="000000"/>
          <w:sz w:val="28"/>
          <w:szCs w:val="28"/>
          <w:shd w:fill="FFFFFF" w:val="clear"/>
          <w:lang w:eastAsia="en-US"/>
        </w:rPr>
      </w:pPr>
      <w:r>
        <w:rPr/>
      </w:r>
    </w:p>
    <w:p>
      <w:pPr>
        <w:pStyle w:val="Normal"/>
        <w:autoSpaceDE w:val="false"/>
        <w:spacing w:before="0" w:after="0"/>
        <w:ind w:firstLine="567" w:left="0" w:right="-1"/>
        <w:contextualSpacing/>
        <w:jc w:val="both"/>
        <w:rPr/>
      </w:pPr>
      <w:r>
        <w:rPr>
          <w:rStyle w:val="1"/>
          <w:rFonts w:eastAsia="Calibri"/>
          <w:color w:val="000000"/>
          <w:sz w:val="28"/>
          <w:szCs w:val="28"/>
          <w:shd w:fill="FFFFFF" w:val="clear"/>
          <w:lang w:eastAsia="en-US"/>
        </w:rPr>
        <w:t>1.7. Предоставление заявителями заявки с прилагаемыми документами на участие в отборе осуществляется в управление сельского хозяйства администрации муниципального образования Кореновский район, наделенного полномочиями по поддержке сельскохозяйственного производства.</w:t>
      </w:r>
    </w:p>
    <w:p>
      <w:pPr>
        <w:pStyle w:val="Normal"/>
        <w:autoSpaceDE w:val="false"/>
        <w:spacing w:before="0" w:after="0"/>
        <w:ind w:firstLine="567" w:left="0" w:right="-1"/>
        <w:contextualSpacing/>
        <w:jc w:val="both"/>
        <w:rPr/>
      </w:pPr>
      <w:r>
        <w:rPr>
          <w:rStyle w:val="1"/>
          <w:rFonts w:eastAsia="Calibri"/>
          <w:color w:val="000000"/>
          <w:sz w:val="28"/>
          <w:szCs w:val="28"/>
          <w:shd w:fill="FFFFFF" w:val="clear"/>
          <w:lang w:eastAsia="en-US"/>
        </w:rPr>
        <w:t xml:space="preserve">  </w:t>
      </w:r>
      <w:r>
        <w:rPr>
          <w:rFonts w:eastAsia="Calibri"/>
          <w:color w:val="000000"/>
          <w:sz w:val="28"/>
          <w:szCs w:val="28"/>
          <w:shd w:fill="FFFFFF" w:val="clear"/>
          <w:lang w:eastAsia="en-US"/>
        </w:rPr>
        <w:t>Гражданами, ведущими личное подсобное хозяйство, предоставление документов осуществляется по месту нахождения земельного участка, предоставленного и используемого гражданином для ведения личного подсобного хозяйства.</w:t>
        <w:tab/>
        <w:tab/>
      </w:r>
    </w:p>
    <w:p>
      <w:pPr>
        <w:pStyle w:val="Normal"/>
        <w:autoSpaceDE w:val="false"/>
        <w:spacing w:before="0" w:after="0"/>
        <w:ind w:firstLine="567" w:left="0" w:right="-1"/>
        <w:contextualSpacing/>
        <w:jc w:val="both"/>
        <w:rPr>
          <w:sz w:val="28"/>
          <w:szCs w:val="28"/>
        </w:rPr>
      </w:pPr>
      <w:r>
        <w:rPr>
          <w:rFonts w:eastAsia="Calibri"/>
          <w:color w:val="000000"/>
          <w:sz w:val="28"/>
          <w:szCs w:val="28"/>
          <w:shd w:fill="FFFFFF" w:val="clear"/>
          <w:lang w:eastAsia="en-US"/>
        </w:rPr>
        <w:t>Крестьянскими (фермерскими) хозяйствами и индивидуальными предпринимателями предоставление документов осуществляется по месту ведения их хозяйственной деятельности.</w:t>
        <w:tab/>
        <w:tab/>
        <w:tab/>
        <w:tab/>
        <w:tab/>
        <w:tab/>
        <w:tab/>
      </w:r>
      <w:r>
        <w:rPr>
          <w:rFonts w:eastAsia="Calibri"/>
          <w:color w:val="000000"/>
          <w:sz w:val="28"/>
          <w:szCs w:val="28"/>
          <w:lang w:eastAsia="en-US"/>
        </w:rPr>
        <w:tab/>
      </w:r>
    </w:p>
    <w:p>
      <w:pPr>
        <w:pStyle w:val="Normal"/>
        <w:autoSpaceDE w:val="false"/>
        <w:spacing w:before="0" w:after="0"/>
        <w:ind w:hanging="0" w:left="0" w:right="-1"/>
        <w:contextualSpacing/>
        <w:jc w:val="both"/>
        <w:rPr>
          <w:sz w:val="28"/>
          <w:szCs w:val="28"/>
        </w:rPr>
      </w:pPr>
      <w:r>
        <w:rPr>
          <w:rFonts w:eastAsia="Calibri"/>
          <w:color w:val="000000"/>
          <w:sz w:val="28"/>
          <w:szCs w:val="28"/>
          <w:lang w:eastAsia="en-US"/>
        </w:rPr>
        <w:tab/>
        <w:t>1</w:t>
      </w:r>
      <w:r>
        <w:rPr>
          <w:rFonts w:eastAsia="Calibri"/>
          <w:color w:val="000000"/>
          <w:sz w:val="28"/>
          <w:szCs w:val="28"/>
          <w:lang w:eastAsia="en-US"/>
        </w:rPr>
        <w:t xml:space="preserve">.8. </w:t>
      </w:r>
      <w:r>
        <w:rPr>
          <w:rFonts w:eastAsia="Calibri"/>
          <w:sz w:val="28"/>
          <w:szCs w:val="28"/>
          <w:lang w:eastAsia="en-US"/>
        </w:rPr>
        <w:t xml:space="preserve"> </w:t>
      </w:r>
      <w:r>
        <w:rPr>
          <w:rFonts w:eastAsia="Calibri"/>
          <w:color w:val="000000"/>
          <w:sz w:val="28"/>
          <w:szCs w:val="28"/>
          <w:lang w:eastAsia="en-US"/>
        </w:rPr>
        <w:t>Получатели субсидий определяются уполномоченным органом по результатам отбора заявок, способом запроса заявок (предложений) заявителей.</w:t>
      </w:r>
    </w:p>
    <w:p>
      <w:pPr>
        <w:pStyle w:val="Normal"/>
        <w:autoSpaceDE w:val="false"/>
        <w:spacing w:before="221" w:after="159"/>
        <w:ind w:hanging="0" w:left="0" w:right="-1"/>
        <w:contextualSpacing/>
        <w:jc w:val="both"/>
        <w:rPr>
          <w:sz w:val="28"/>
          <w:szCs w:val="28"/>
        </w:rPr>
      </w:pPr>
      <w:r>
        <w:rPr>
          <w:rFonts w:eastAsia="Calibri"/>
          <w:color w:val="000000"/>
          <w:sz w:val="28"/>
          <w:szCs w:val="28"/>
          <w:lang w:eastAsia="en-US"/>
        </w:rPr>
        <w:tab/>
        <w:t>1.</w:t>
      </w:r>
      <w:r>
        <w:rPr>
          <w:rFonts w:eastAsia="Calibri"/>
          <w:color w:val="000000"/>
          <w:sz w:val="28"/>
          <w:szCs w:val="28"/>
          <w:lang w:eastAsia="en-US"/>
        </w:rPr>
        <w:t>9</w:t>
      </w:r>
      <w:r>
        <w:rPr>
          <w:rFonts w:eastAsia="Calibri"/>
          <w:color w:val="000000"/>
          <w:sz w:val="28"/>
          <w:szCs w:val="28"/>
          <w:lang w:eastAsia="en-US"/>
        </w:rPr>
        <w:t>. Заявители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цели предоставления субсидии, указанные в пункте 1 раздела 1 настоящего Порядка.</w:t>
      </w:r>
    </w:p>
    <w:p>
      <w:pPr>
        <w:pStyle w:val="Normal"/>
        <w:autoSpaceDE w:val="false"/>
        <w:jc w:val="center"/>
        <w:rPr>
          <w:rFonts w:eastAsia="Calibri"/>
          <w:color w:val="000000"/>
          <w:sz w:val="28"/>
          <w:szCs w:val="28"/>
          <w:lang w:eastAsia="en-US"/>
        </w:rPr>
      </w:pPr>
      <w:r>
        <w:rPr>
          <w:rFonts w:eastAsia="Calibri"/>
          <w:color w:val="000000"/>
          <w:sz w:val="28"/>
          <w:szCs w:val="28"/>
          <w:lang w:eastAsia="en-US"/>
        </w:rPr>
      </w:r>
    </w:p>
    <w:p>
      <w:pPr>
        <w:pStyle w:val="Normal"/>
        <w:autoSpaceDE w:val="false"/>
        <w:jc w:val="center"/>
        <w:rPr>
          <w:rFonts w:eastAsia="Calibri"/>
          <w:color w:val="000000"/>
          <w:sz w:val="28"/>
          <w:szCs w:val="28"/>
          <w:lang w:eastAsia="en-US"/>
        </w:rPr>
      </w:pPr>
      <w:r>
        <w:rPr>
          <w:rFonts w:eastAsia="Calibri"/>
          <w:color w:val="000000"/>
          <w:sz w:val="28"/>
          <w:szCs w:val="28"/>
          <w:lang w:eastAsia="en-US"/>
        </w:rPr>
        <w:t xml:space="preserve">2. Порядок проведения отбора получателей субсидии </w:t>
      </w:r>
    </w:p>
    <w:p>
      <w:pPr>
        <w:pStyle w:val="Normal"/>
        <w:autoSpaceDE w:val="false"/>
        <w:jc w:val="center"/>
        <w:rPr>
          <w:rFonts w:eastAsia="Calibri"/>
          <w:color w:val="000000"/>
          <w:sz w:val="28"/>
          <w:szCs w:val="28"/>
          <w:lang w:eastAsia="en-US"/>
        </w:rPr>
      </w:pPr>
      <w:r>
        <w:rPr>
          <w:rFonts w:eastAsia="Calibri"/>
          <w:color w:val="000000"/>
          <w:sz w:val="28"/>
          <w:szCs w:val="28"/>
          <w:lang w:eastAsia="en-US"/>
        </w:rPr>
        <w:t>для предоставления субсидии</w:t>
      </w:r>
    </w:p>
    <w:p>
      <w:pPr>
        <w:pStyle w:val="Normal"/>
        <w:autoSpaceDE w:val="false"/>
        <w:jc w:val="center"/>
        <w:rPr>
          <w:rFonts w:eastAsia="Calibri"/>
          <w:color w:val="000000"/>
          <w:sz w:val="28"/>
          <w:szCs w:val="28"/>
          <w:lang w:eastAsia="en-US"/>
        </w:rPr>
      </w:pPr>
      <w:r>
        <w:rPr>
          <w:rFonts w:eastAsia="Calibri"/>
          <w:color w:val="000000"/>
          <w:sz w:val="28"/>
          <w:szCs w:val="28"/>
          <w:lang w:eastAsia="en-US"/>
        </w:rPr>
      </w:r>
    </w:p>
    <w:p>
      <w:pPr>
        <w:pStyle w:val="Normal"/>
        <w:autoSpaceDE w:val="false"/>
        <w:ind w:firstLine="708" w:left="0" w:right="0"/>
        <w:jc w:val="both"/>
        <w:rPr>
          <w:rFonts w:eastAsia="Calibri"/>
          <w:color w:val="000000"/>
          <w:sz w:val="28"/>
          <w:szCs w:val="28"/>
          <w:lang w:eastAsia="en-US"/>
        </w:rPr>
      </w:pPr>
      <w:r>
        <w:rPr>
          <w:rFonts w:eastAsia="Calibri"/>
          <w:color w:val="000000"/>
          <w:sz w:val="28"/>
          <w:szCs w:val="28"/>
          <w:lang w:eastAsia="en-US"/>
        </w:rPr>
        <w:t>2.1. Способом проведения отбора заявителей является запрос заявок (предложений) заявителей, подавших заявки (предложения) на участие в отборе на предоставление субсидии (далее – заявка) исходя из категорий и критериев отбора, указанных в пункте 1.6 раздела 1 настоящего Порядка и очередности поступления заявок.</w:t>
      </w:r>
    </w:p>
    <w:p>
      <w:pPr>
        <w:pStyle w:val="Normal"/>
        <w:autoSpaceDE w:val="false"/>
        <w:ind w:firstLine="709" w:left="0" w:right="0"/>
        <w:jc w:val="both"/>
        <w:rPr>
          <w:shd w:fill="FFF200" w:val="clear"/>
        </w:rPr>
      </w:pPr>
      <w:r>
        <w:rPr>
          <w:rFonts w:eastAsia="Calibri" w:cs="Arial"/>
          <w:color w:val="000000"/>
          <w:sz w:val="28"/>
          <w:szCs w:val="28"/>
          <w:shd w:fill="auto" w:val="clear"/>
          <w:lang w:eastAsia="en-US"/>
        </w:rPr>
        <w:t>2.</w:t>
      </w:r>
      <w:r>
        <w:rPr>
          <w:rFonts w:eastAsia="Calibri" w:cs="Arial"/>
          <w:color w:val="000000"/>
          <w:sz w:val="28"/>
          <w:szCs w:val="28"/>
          <w:shd w:fill="auto" w:val="clear"/>
          <w:lang w:eastAsia="en-US"/>
        </w:rPr>
        <w:t>2</w:t>
      </w:r>
      <w:r>
        <w:rPr>
          <w:rFonts w:eastAsia="Calibri" w:cs="Arial"/>
          <w:color w:val="000000"/>
          <w:sz w:val="28"/>
          <w:szCs w:val="28"/>
          <w:shd w:fill="auto" w:val="clear"/>
          <w:lang w:eastAsia="en-US"/>
        </w:rPr>
        <w:t xml:space="preserve">.  </w:t>
      </w:r>
      <w:r>
        <w:rPr>
          <w:rFonts w:eastAsia="Calibri" w:cs="Arial"/>
          <w:color w:val="000000"/>
          <w:sz w:val="28"/>
          <w:szCs w:val="28"/>
          <w:shd w:fill="auto" w:val="clear"/>
          <w:lang w:eastAsia="en-US"/>
        </w:rPr>
        <w:t>Н</w:t>
      </w:r>
      <w:r>
        <w:rPr>
          <w:rStyle w:val="FontStyle95"/>
          <w:rFonts w:eastAsia="Calibri" w:cs="Arial"/>
          <w:b w:val="false"/>
          <w:i w:val="false"/>
          <w:caps w:val="false"/>
          <w:smallCaps w:val="false"/>
          <w:strike w:val="false"/>
          <w:dstrike w:val="false"/>
          <w:color w:val="000000"/>
          <w:spacing w:val="0"/>
          <w:w w:val="100"/>
          <w:sz w:val="28"/>
          <w:szCs w:val="28"/>
          <w:shd w:fill="auto" w:val="clear"/>
          <w:lang w:val="ru-RU" w:eastAsia="ru-RU"/>
        </w:rPr>
        <w:t xml:space="preserve">е менее чем за </w:t>
      </w:r>
      <w:r>
        <w:rPr>
          <w:rStyle w:val="FontStyle95"/>
          <w:rFonts w:eastAsia="Calibri" w:cs="Arial"/>
          <w:b w:val="false"/>
          <w:i w:val="false"/>
          <w:caps w:val="false"/>
          <w:smallCaps w:val="false"/>
          <w:strike w:val="false"/>
          <w:dstrike w:val="false"/>
          <w:color w:val="000000"/>
          <w:spacing w:val="0"/>
          <w:w w:val="100"/>
          <w:sz w:val="28"/>
          <w:szCs w:val="28"/>
          <w:shd w:fill="auto" w:val="clear"/>
          <w:lang w:val="ru-RU" w:eastAsia="ru-RU"/>
        </w:rPr>
        <w:t>пять</w:t>
      </w:r>
      <w:r>
        <w:rPr>
          <w:rStyle w:val="FontStyle95"/>
          <w:rFonts w:eastAsia="Calibri" w:cs="Arial"/>
          <w:b w:val="false"/>
          <w:i w:val="false"/>
          <w:caps w:val="false"/>
          <w:smallCaps w:val="false"/>
          <w:strike w:val="false"/>
          <w:dstrike w:val="false"/>
          <w:color w:val="000000"/>
          <w:spacing w:val="0"/>
          <w:w w:val="100"/>
          <w:sz w:val="28"/>
          <w:szCs w:val="28"/>
          <w:shd w:fill="auto" w:val="clear"/>
          <w:lang w:val="ru-RU" w:eastAsia="ru-RU"/>
        </w:rPr>
        <w:t xml:space="preserve"> </w:t>
      </w:r>
      <w:r>
        <w:rPr>
          <w:rStyle w:val="FontStyle95"/>
          <w:rFonts w:eastAsia="Calibri" w:cs="Arial"/>
          <w:b w:val="false"/>
          <w:i w:val="false"/>
          <w:caps w:val="false"/>
          <w:smallCaps w:val="false"/>
          <w:strike w:val="false"/>
          <w:dstrike w:val="false"/>
          <w:color w:val="000000"/>
          <w:spacing w:val="0"/>
          <w:w w:val="100"/>
          <w:sz w:val="28"/>
          <w:szCs w:val="28"/>
          <w:shd w:fill="auto" w:val="clear"/>
          <w:lang w:val="ru-RU" w:eastAsia="ru-RU"/>
        </w:rPr>
        <w:t>календарных</w:t>
      </w:r>
      <w:r>
        <w:rPr>
          <w:rStyle w:val="FontStyle95"/>
          <w:rFonts w:eastAsia="Calibri" w:cs="Arial"/>
          <w:b w:val="false"/>
          <w:i w:val="false"/>
          <w:caps w:val="false"/>
          <w:smallCaps w:val="false"/>
          <w:strike w:val="false"/>
          <w:dstrike w:val="false"/>
          <w:color w:val="000000"/>
          <w:spacing w:val="0"/>
          <w:w w:val="100"/>
          <w:sz w:val="28"/>
          <w:szCs w:val="28"/>
          <w:shd w:fill="auto" w:val="clear"/>
          <w:lang w:val="ru-RU" w:eastAsia="ru-RU"/>
        </w:rPr>
        <w:t xml:space="preserve"> дней до начала отбора </w:t>
      </w:r>
      <w:r>
        <w:rPr>
          <w:rStyle w:val="FontStyle95"/>
          <w:rFonts w:eastAsia="Calibri" w:cs="Arial"/>
          <w:b w:val="false"/>
          <w:i w:val="false"/>
          <w:caps w:val="false"/>
          <w:smallCaps w:val="false"/>
          <w:strike w:val="false"/>
          <w:dstrike w:val="false"/>
          <w:color w:val="000000"/>
          <w:spacing w:val="0"/>
          <w:w w:val="100"/>
          <w:sz w:val="28"/>
          <w:szCs w:val="28"/>
          <w:shd w:fill="auto" w:val="clear"/>
          <w:lang w:val="ru-RU" w:eastAsia="en-US"/>
        </w:rPr>
        <w:t>уполномоченный орган обеспечивает   размещение на едином портале, а также на своем официальном сайте в информационно-телекоммуникационной сети «Интернет» объявление о проведении отбора, с указанием следующей информации:</w:t>
      </w:r>
    </w:p>
    <w:p>
      <w:pPr>
        <w:pStyle w:val="Normal"/>
        <w:autoSpaceDE w:val="false"/>
        <w:ind w:firstLine="709" w:left="0" w:right="0"/>
        <w:jc w:val="both"/>
        <w:rPr>
          <w:rFonts w:eastAsia="Calibri" w:cs="Arial"/>
          <w:color w:val="000000"/>
          <w:sz w:val="28"/>
          <w:szCs w:val="28"/>
          <w:shd w:fill="auto" w:val="clear"/>
          <w:lang w:eastAsia="en-US"/>
        </w:rPr>
      </w:pPr>
      <w:r>
        <w:rPr>
          <w:rFonts w:eastAsia="Calibri" w:cs="Arial"/>
          <w:color w:val="000000"/>
          <w:sz w:val="28"/>
          <w:szCs w:val="28"/>
          <w:shd w:fill="auto" w:val="clear"/>
          <w:lang w:eastAsia="en-US"/>
        </w:rPr>
        <w:t xml:space="preserve">сроков проведения отбора заявок участников (даты и времени начала и окончания приема), </w:t>
      </w:r>
      <w:r>
        <w:rPr>
          <w:rFonts w:eastAsia="Calibri" w:cs="Arial"/>
          <w:color w:val="000000"/>
          <w:sz w:val="28"/>
          <w:szCs w:val="28"/>
          <w:shd w:fill="auto" w:val="clear"/>
          <w:lang w:eastAsia="en-US"/>
        </w:rPr>
        <w:t>при этом дата окончания приема заявок не может быть ранее 10-го календарного дня, следующего за днем размещения объявления о проведении отбора</w:t>
      </w:r>
      <w:r>
        <w:rPr>
          <w:rFonts w:eastAsia="Calibri" w:cs="Arial"/>
          <w:color w:val="000000"/>
          <w:sz w:val="28"/>
          <w:szCs w:val="28"/>
          <w:shd w:fill="auto" w:val="clear"/>
          <w:lang w:eastAsia="en-US"/>
        </w:rPr>
        <w:t>;</w:t>
      </w:r>
    </w:p>
    <w:p>
      <w:pPr>
        <w:pStyle w:val="Normal"/>
        <w:autoSpaceDE w:val="false"/>
        <w:ind w:firstLine="709" w:left="0" w:right="0"/>
        <w:jc w:val="both"/>
        <w:rPr>
          <w:rFonts w:eastAsia="Calibri"/>
          <w:color w:val="000000"/>
          <w:sz w:val="28"/>
          <w:szCs w:val="28"/>
          <w:shd w:fill="auto" w:val="clear"/>
          <w:lang w:eastAsia="en-US"/>
        </w:rPr>
      </w:pPr>
      <w:r>
        <w:rPr>
          <w:rFonts w:eastAsia="Calibri"/>
          <w:color w:val="000000"/>
          <w:sz w:val="28"/>
          <w:szCs w:val="28"/>
          <w:shd w:fill="auto" w:val="clear"/>
          <w:lang w:eastAsia="en-US"/>
        </w:rPr>
        <w:t xml:space="preserve">наименования органа местного самоуправление (администрация муниципального образования Кореновский район); </w:t>
      </w:r>
    </w:p>
    <w:p>
      <w:pPr>
        <w:pStyle w:val="Normal"/>
        <w:autoSpaceDE w:val="false"/>
        <w:ind w:firstLine="709" w:left="0" w:right="0"/>
        <w:jc w:val="both"/>
        <w:rPr>
          <w:rFonts w:eastAsia="Calibri"/>
          <w:color w:val="000000"/>
          <w:sz w:val="28"/>
          <w:szCs w:val="28"/>
          <w:shd w:fill="auto" w:val="clear"/>
          <w:lang w:eastAsia="en-US"/>
        </w:rPr>
      </w:pPr>
      <w:r>
        <w:rPr>
          <w:rFonts w:eastAsia="Calibri"/>
          <w:color w:val="000000"/>
          <w:sz w:val="28"/>
          <w:szCs w:val="28"/>
          <w:shd w:fill="auto" w:val="clear"/>
          <w:lang w:eastAsia="en-US"/>
        </w:rPr>
        <w:t xml:space="preserve">места нахождения (353180, Краснодарский край, Кореновский район, улица Красная, 41); </w:t>
      </w:r>
    </w:p>
    <w:p>
      <w:pPr>
        <w:pStyle w:val="Normal"/>
        <w:autoSpaceDE w:val="false"/>
        <w:ind w:firstLine="709" w:left="0" w:right="0"/>
        <w:jc w:val="both"/>
        <w:rPr>
          <w:rFonts w:eastAsia="Calibri"/>
          <w:color w:val="000000"/>
          <w:sz w:val="28"/>
          <w:szCs w:val="28"/>
          <w:shd w:fill="auto" w:val="clear"/>
          <w:lang w:eastAsia="en-US"/>
        </w:rPr>
      </w:pPr>
      <w:r>
        <w:rPr>
          <w:rFonts w:eastAsia="Calibri"/>
          <w:color w:val="000000"/>
          <w:sz w:val="28"/>
          <w:szCs w:val="28"/>
          <w:shd w:fill="auto" w:val="clear"/>
          <w:lang w:eastAsia="en-US"/>
        </w:rPr>
        <w:t>почтового адреса (совпадает с местом нахождения);</w:t>
      </w:r>
    </w:p>
    <w:p>
      <w:pPr>
        <w:pStyle w:val="Normal"/>
        <w:autoSpaceDE w:val="false"/>
        <w:ind w:firstLine="709" w:left="0" w:right="0"/>
        <w:jc w:val="both"/>
        <w:rPr>
          <w:sz w:val="28"/>
          <w:szCs w:val="28"/>
          <w:shd w:fill="auto" w:val="clear"/>
        </w:rPr>
      </w:pPr>
      <w:r>
        <w:rPr>
          <w:rFonts w:eastAsia="Calibri"/>
          <w:color w:val="000000"/>
          <w:sz w:val="28"/>
          <w:szCs w:val="28"/>
          <w:shd w:fill="auto" w:val="clear"/>
          <w:lang w:eastAsia="en-US"/>
        </w:rPr>
        <w:t>адреса электронной почты уполномоченного органа  (</w:t>
      </w:r>
      <w:r>
        <w:rPr>
          <w:rFonts w:eastAsia="Calibri"/>
          <w:color w:val="000000"/>
          <w:sz w:val="28"/>
          <w:szCs w:val="28"/>
          <w:shd w:fill="auto" w:val="clear"/>
          <w:lang w:val="en-US" w:eastAsia="en-US"/>
        </w:rPr>
        <w:t>ush</w:t>
      </w:r>
      <w:r>
        <w:rPr>
          <w:rFonts w:eastAsia="Calibri"/>
          <w:color w:val="000000"/>
          <w:sz w:val="28"/>
          <w:szCs w:val="28"/>
          <w:shd w:fill="auto" w:val="clear"/>
          <w:lang w:eastAsia="en-US"/>
        </w:rPr>
        <w:t>242@</w:t>
      </w:r>
      <w:r>
        <w:rPr>
          <w:rFonts w:eastAsia="Calibri"/>
          <w:color w:val="000000"/>
          <w:sz w:val="28"/>
          <w:szCs w:val="28"/>
          <w:shd w:fill="auto" w:val="clear"/>
          <w:lang w:val="en-US" w:eastAsia="en-US"/>
        </w:rPr>
        <w:t>msh</w:t>
      </w:r>
      <w:r>
        <w:rPr>
          <w:rFonts w:eastAsia="Calibri"/>
          <w:color w:val="000000"/>
          <w:sz w:val="28"/>
          <w:szCs w:val="28"/>
          <w:shd w:fill="auto" w:val="clear"/>
          <w:lang w:eastAsia="en-US"/>
        </w:rPr>
        <w:t>.</w:t>
      </w:r>
      <w:r>
        <w:rPr>
          <w:rFonts w:eastAsia="Calibri"/>
          <w:color w:val="000000"/>
          <w:sz w:val="28"/>
          <w:szCs w:val="28"/>
          <w:shd w:fill="auto" w:val="clear"/>
          <w:lang w:val="en-US" w:eastAsia="en-US"/>
        </w:rPr>
        <w:t>krasnodar</w:t>
      </w:r>
      <w:r>
        <w:rPr>
          <w:rFonts w:eastAsia="Calibri"/>
          <w:color w:val="000000"/>
          <w:sz w:val="28"/>
          <w:szCs w:val="28"/>
          <w:shd w:fill="auto" w:val="clear"/>
          <w:lang w:eastAsia="en-US"/>
        </w:rPr>
        <w:t>.</w:t>
      </w:r>
      <w:r>
        <w:rPr>
          <w:rFonts w:eastAsia="Calibri"/>
          <w:color w:val="000000"/>
          <w:sz w:val="28"/>
          <w:szCs w:val="28"/>
          <w:shd w:fill="auto" w:val="clear"/>
          <w:lang w:val="en-US" w:eastAsia="en-US"/>
        </w:rPr>
        <w:t>ru</w:t>
      </w:r>
      <w:r>
        <w:rPr>
          <w:rFonts w:eastAsia="Calibri"/>
          <w:color w:val="000000"/>
          <w:sz w:val="28"/>
          <w:szCs w:val="28"/>
          <w:shd w:fill="auto" w:val="clear"/>
          <w:lang w:eastAsia="en-US"/>
        </w:rPr>
        <w:t>);</w:t>
      </w:r>
    </w:p>
    <w:p>
      <w:pPr>
        <w:pStyle w:val="Normal"/>
        <w:autoSpaceDE w:val="false"/>
        <w:ind w:firstLine="709" w:left="0" w:right="0"/>
        <w:jc w:val="both"/>
        <w:rPr>
          <w:rFonts w:eastAsia="Calibri"/>
          <w:color w:val="000000"/>
          <w:sz w:val="28"/>
          <w:szCs w:val="28"/>
          <w:shd w:fill="auto" w:val="clear"/>
          <w:lang w:eastAsia="en-US"/>
        </w:rPr>
      </w:pPr>
      <w:r>
        <w:rPr/>
      </w:r>
    </w:p>
    <w:p>
      <w:pPr>
        <w:pStyle w:val="Normal"/>
        <w:autoSpaceDE w:val="false"/>
        <w:ind w:firstLine="709" w:left="0" w:right="0"/>
        <w:jc w:val="center"/>
        <w:rPr/>
      </w:pPr>
      <w:r>
        <w:rPr>
          <w:rFonts w:eastAsia="Calibri"/>
          <w:color w:val="000000"/>
          <w:sz w:val="28"/>
          <w:szCs w:val="28"/>
          <w:shd w:fill="auto" w:val="clear"/>
          <w:lang w:eastAsia="en-US"/>
        </w:rPr>
        <w:t>5</w:t>
      </w:r>
    </w:p>
    <w:p>
      <w:pPr>
        <w:pStyle w:val="Normal"/>
        <w:autoSpaceDE w:val="false"/>
        <w:ind w:firstLine="709" w:left="0" w:right="0"/>
        <w:jc w:val="both"/>
        <w:rPr>
          <w:rFonts w:eastAsia="Calibri"/>
          <w:color w:val="000000"/>
          <w:sz w:val="28"/>
          <w:szCs w:val="28"/>
          <w:shd w:fill="auto" w:val="clear"/>
          <w:lang w:eastAsia="en-US"/>
        </w:rPr>
      </w:pPr>
      <w:r>
        <w:rPr/>
      </w:r>
    </w:p>
    <w:p>
      <w:pPr>
        <w:pStyle w:val="Normal"/>
        <w:autoSpaceDE w:val="false"/>
        <w:ind w:firstLine="709" w:left="0" w:right="0"/>
        <w:jc w:val="both"/>
        <w:rPr/>
      </w:pPr>
      <w:r>
        <w:rPr>
          <w:rFonts w:eastAsia="Calibri"/>
          <w:color w:val="000000"/>
          <w:sz w:val="28"/>
          <w:szCs w:val="28"/>
          <w:shd w:fill="auto" w:val="clear"/>
          <w:lang w:eastAsia="en-US"/>
        </w:rPr>
        <w:t>места проведения отбора (353180, Краснодарский край, Кореновский район,</w:t>
      </w:r>
      <w:r>
        <w:rPr>
          <w:rFonts w:eastAsia="Calibri"/>
          <w:color w:val="000000"/>
          <w:sz w:val="28"/>
          <w:szCs w:val="28"/>
          <w:u w:val="none"/>
          <w:shd w:fill="auto" w:val="clear"/>
          <w:lang w:eastAsia="en-US"/>
        </w:rPr>
        <w:t xml:space="preserve"> город Кореновск, улица Коммунаров, 78 «Б»);</w:t>
      </w:r>
    </w:p>
    <w:p>
      <w:pPr>
        <w:pStyle w:val="Normal"/>
        <w:autoSpaceDE w:val="false"/>
        <w:ind w:firstLine="709" w:left="0" w:right="0"/>
        <w:jc w:val="both"/>
        <w:rPr/>
      </w:pPr>
      <w:r>
        <w:rPr>
          <w:rFonts w:eastAsia="Calibri"/>
          <w:color w:val="000000"/>
          <w:sz w:val="28"/>
          <w:szCs w:val="28"/>
          <w:u w:val="none"/>
          <w:shd w:fill="auto" w:val="clear"/>
          <w:lang w:eastAsia="en-US"/>
        </w:rPr>
        <w:t>адреса официального сайта уполномоченного органа (</w:t>
      </w:r>
      <w:hyperlink r:id="rId7">
        <w:r>
          <w:rPr>
            <w:rStyle w:val="Hyperlink"/>
            <w:rFonts w:eastAsia="Calibri"/>
            <w:color w:val="000000"/>
            <w:sz w:val="28"/>
            <w:szCs w:val="28"/>
            <w:u w:val="none"/>
            <w:shd w:fill="auto" w:val="clear"/>
            <w:lang w:eastAsia="en-US"/>
          </w:rPr>
          <w:t>http://www.korenovsk.ru/</w:t>
        </w:r>
      </w:hyperlink>
      <w:r>
        <w:rPr>
          <w:rFonts w:eastAsia="Calibri"/>
          <w:color w:val="000000"/>
          <w:sz w:val="28"/>
          <w:szCs w:val="28"/>
          <w:u w:val="none"/>
          <w:shd w:fill="auto" w:val="clear"/>
          <w:lang w:eastAsia="en-US"/>
        </w:rPr>
        <w:t>);</w:t>
      </w:r>
    </w:p>
    <w:p>
      <w:pPr>
        <w:pStyle w:val="Normal"/>
        <w:autoSpaceDE w:val="false"/>
        <w:ind w:firstLine="709" w:left="0" w:right="0"/>
        <w:jc w:val="both"/>
        <w:rPr>
          <w:rFonts w:eastAsia="Calibri" w:cs="Arial"/>
          <w:color w:val="000000"/>
          <w:sz w:val="28"/>
          <w:szCs w:val="28"/>
          <w:u w:val="none"/>
          <w:shd w:fill="auto" w:val="clear"/>
          <w:lang w:eastAsia="en-US"/>
        </w:rPr>
      </w:pPr>
      <w:r>
        <w:rPr>
          <w:rFonts w:eastAsia="Calibri" w:cs="Arial"/>
          <w:color w:val="000000"/>
          <w:sz w:val="28"/>
          <w:szCs w:val="28"/>
          <w:u w:val="none"/>
          <w:shd w:fill="auto" w:val="clear"/>
          <w:lang w:eastAsia="en-US"/>
        </w:rPr>
        <w:t>результатов предоставления субсидии в соответствии с пунктом 3.6 раздела 3 настоящего Порядка;</w:t>
      </w:r>
    </w:p>
    <w:p>
      <w:pPr>
        <w:pStyle w:val="Normal"/>
        <w:autoSpaceDE w:val="false"/>
        <w:ind w:firstLine="709" w:left="0" w:right="0"/>
        <w:jc w:val="both"/>
        <w:rPr/>
      </w:pPr>
      <w:r>
        <w:rPr>
          <w:rFonts w:eastAsia="Calibri" w:cs="Arial"/>
          <w:color w:val="000000"/>
          <w:sz w:val="28"/>
          <w:szCs w:val="28"/>
          <w:u w:val="none"/>
          <w:shd w:fill="auto" w:val="clear"/>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 (</w:t>
      </w:r>
      <w:hyperlink r:id="rId8">
        <w:r>
          <w:rPr>
            <w:rStyle w:val="Hyperlink"/>
            <w:rFonts w:eastAsia="Calibri" w:cs="Arial"/>
            <w:color w:val="000000"/>
            <w:sz w:val="28"/>
            <w:szCs w:val="28"/>
            <w:u w:val="none"/>
            <w:shd w:fill="auto" w:val="clear"/>
            <w:lang w:eastAsia="en-US"/>
          </w:rPr>
          <w:t>http://www.korenovsk.ru/</w:t>
        </w:r>
      </w:hyperlink>
      <w:r>
        <w:rPr>
          <w:rFonts w:eastAsia="Calibri" w:cs="Arial"/>
          <w:color w:val="000000"/>
          <w:sz w:val="28"/>
          <w:szCs w:val="28"/>
          <w:u w:val="none"/>
          <w:shd w:fill="auto" w:val="clear"/>
          <w:lang w:eastAsia="en-US"/>
        </w:rPr>
        <w:t>);</w:t>
      </w:r>
    </w:p>
    <w:p>
      <w:pPr>
        <w:pStyle w:val="Normal"/>
        <w:autoSpaceDE w:val="false"/>
        <w:ind w:firstLine="709" w:left="0" w:right="0"/>
        <w:jc w:val="both"/>
        <w:rPr>
          <w:sz w:val="28"/>
          <w:szCs w:val="28"/>
          <w:shd w:fill="auto" w:val="clear"/>
        </w:rPr>
      </w:pPr>
      <w:r>
        <w:rPr>
          <w:rFonts w:eastAsia="Calibri" w:cs="Arial"/>
          <w:color w:val="000000"/>
          <w:sz w:val="28"/>
          <w:szCs w:val="28"/>
          <w:shd w:fill="auto" w:val="clear"/>
          <w:lang w:eastAsia="en-US"/>
        </w:rPr>
        <w:t xml:space="preserve">требований к заявителям  в соответствии с пунктом 2.3.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 xml:space="preserve">настоящего Порядка и перечня документов, представляемых для подтверждения их соответствия указанным требованиям, в соответствии с пунктом 2.4.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настоящего Порядка;</w:t>
      </w:r>
    </w:p>
    <w:p>
      <w:pPr>
        <w:pStyle w:val="Normal"/>
        <w:autoSpaceDE w:val="false"/>
        <w:ind w:firstLine="709" w:left="0" w:right="0"/>
        <w:jc w:val="both"/>
        <w:rPr>
          <w:sz w:val="28"/>
          <w:szCs w:val="28"/>
          <w:shd w:fill="auto" w:val="clear"/>
        </w:rPr>
      </w:pPr>
      <w:r>
        <w:rPr>
          <w:rFonts w:eastAsia="Calibri" w:cs="Arial"/>
          <w:color w:val="000000"/>
          <w:sz w:val="28"/>
          <w:szCs w:val="28"/>
          <w:shd w:fill="auto" w:val="clear"/>
          <w:lang w:eastAsia="en-US"/>
        </w:rPr>
        <w:t xml:space="preserve">порядка подачи заявок заявителями и требований, предъявляемых к форме и содержанию заявок, в соответствии с пунктом 2.4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настоящего Порядка;</w:t>
      </w:r>
    </w:p>
    <w:p>
      <w:pPr>
        <w:pStyle w:val="Normal"/>
        <w:autoSpaceDE w:val="false"/>
        <w:ind w:firstLine="709" w:left="0" w:right="0"/>
        <w:jc w:val="both"/>
        <w:rPr>
          <w:sz w:val="28"/>
          <w:szCs w:val="28"/>
          <w:shd w:fill="auto" w:val="clear"/>
        </w:rPr>
      </w:pPr>
      <w:r>
        <w:rPr>
          <w:rFonts w:eastAsia="Calibri" w:cs="Arial"/>
          <w:color w:val="000000"/>
          <w:sz w:val="28"/>
          <w:szCs w:val="28"/>
          <w:shd w:fill="auto" w:val="clear"/>
          <w:lang w:eastAsia="en-US"/>
        </w:rPr>
        <w:t xml:space="preserve">порядка отзыва заявок участников отбора, порядка возврата заявок  заявителей, определяющего в том числе основания для возврата заявок заявителей, в соответствии с пунктом 2.5.1.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настоящего Порядка;</w:t>
      </w:r>
    </w:p>
    <w:p>
      <w:pPr>
        <w:pStyle w:val="Normal"/>
        <w:autoSpaceDE w:val="false"/>
        <w:ind w:firstLine="709" w:left="0" w:right="0"/>
        <w:jc w:val="both"/>
        <w:rPr>
          <w:sz w:val="28"/>
          <w:szCs w:val="28"/>
          <w:shd w:fill="auto" w:val="clear"/>
        </w:rPr>
      </w:pPr>
      <w:r>
        <w:rPr>
          <w:rFonts w:eastAsia="Calibri" w:cs="Arial"/>
          <w:color w:val="000000"/>
          <w:sz w:val="28"/>
          <w:szCs w:val="28"/>
          <w:shd w:fill="auto" w:val="clear"/>
          <w:lang w:eastAsia="en-US"/>
        </w:rPr>
        <w:t xml:space="preserve">порядка рассмотрения заявок заявителей в соответствии с пунктом 2.6.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настоящего Порядка;</w:t>
      </w:r>
    </w:p>
    <w:p>
      <w:pPr>
        <w:pStyle w:val="Normal"/>
        <w:autoSpaceDE w:val="false"/>
        <w:ind w:firstLine="709" w:left="0" w:right="0"/>
        <w:jc w:val="both"/>
        <w:rPr>
          <w:rFonts w:eastAsia="Calibri" w:cs="Arial"/>
          <w:color w:val="000000"/>
          <w:sz w:val="28"/>
          <w:szCs w:val="28"/>
          <w:shd w:fill="auto" w:val="clear"/>
          <w:lang w:eastAsia="en-US"/>
        </w:rPr>
      </w:pPr>
      <w:r>
        <w:rPr>
          <w:rFonts w:eastAsia="Calibri" w:cs="Arial"/>
          <w:color w:val="000000"/>
          <w:sz w:val="28"/>
          <w:szCs w:val="28"/>
          <w:shd w:fill="auto" w:val="clear"/>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2.6.5. раздела 2  настоящего Порядка;</w:t>
      </w:r>
    </w:p>
    <w:p>
      <w:pPr>
        <w:pStyle w:val="Normal"/>
        <w:autoSpaceDE w:val="false"/>
        <w:ind w:firstLine="709" w:left="0" w:right="0"/>
        <w:jc w:val="both"/>
        <w:rPr>
          <w:sz w:val="28"/>
          <w:szCs w:val="28"/>
          <w:shd w:fill="auto" w:val="clear"/>
        </w:rPr>
      </w:pPr>
      <w:r>
        <w:rPr>
          <w:rFonts w:eastAsia="Calibri" w:cs="Arial"/>
          <w:color w:val="000000"/>
          <w:sz w:val="28"/>
          <w:szCs w:val="28"/>
          <w:shd w:fill="auto" w:val="clear"/>
          <w:lang w:eastAsia="en-US"/>
        </w:rPr>
        <w:t xml:space="preserve">срока, в течение которого заявитель должен подписать </w:t>
      </w:r>
      <w:r>
        <w:rPr>
          <w:rFonts w:eastAsia="Calibri" w:cs="Arial"/>
          <w:color w:val="000000"/>
          <w:sz w:val="28"/>
          <w:szCs w:val="28"/>
          <w:shd w:fill="auto" w:val="clear"/>
          <w:lang w:val="en-US" w:eastAsia="en-US"/>
        </w:rPr>
        <w:t>C</w:t>
      </w:r>
      <w:r>
        <w:rPr>
          <w:rFonts w:eastAsia="Calibri" w:cs="Arial"/>
          <w:color w:val="000000"/>
          <w:sz w:val="28"/>
          <w:szCs w:val="28"/>
          <w:shd w:fill="auto" w:val="clear"/>
          <w:lang w:eastAsia="en-US"/>
        </w:rPr>
        <w:t>оглашение в соответствии с подпунктом  пункта 3.3. раздела 3  настоящего Порядка;</w:t>
      </w:r>
    </w:p>
    <w:p>
      <w:pPr>
        <w:pStyle w:val="Normal"/>
        <w:autoSpaceDE w:val="false"/>
        <w:ind w:firstLine="709" w:left="0" w:right="0"/>
        <w:jc w:val="both"/>
        <w:rPr>
          <w:rFonts w:eastAsia="Calibri" w:cs="Arial"/>
          <w:color w:val="000000"/>
          <w:sz w:val="28"/>
          <w:szCs w:val="28"/>
          <w:shd w:fill="auto" w:val="clear"/>
          <w:lang w:eastAsia="en-US"/>
        </w:rPr>
      </w:pPr>
      <w:r>
        <w:rPr>
          <w:rFonts w:eastAsia="Calibri" w:cs="Arial"/>
          <w:color w:val="000000"/>
          <w:sz w:val="28"/>
          <w:szCs w:val="28"/>
          <w:shd w:fill="auto" w:val="clear"/>
          <w:lang w:eastAsia="en-US"/>
        </w:rPr>
        <w:t>условий признания заявителя уклонившимся от заключения соглашения в соответствии с пунктом 3.7 раздела 3  настоящего Порядка.</w:t>
      </w:r>
    </w:p>
    <w:p>
      <w:pPr>
        <w:pStyle w:val="Normal"/>
        <w:autoSpaceDE w:val="false"/>
        <w:ind w:firstLine="709" w:left="0" w:right="0"/>
        <w:jc w:val="both"/>
        <w:rPr>
          <w:rFonts w:eastAsia="Calibri" w:cs="Arial"/>
          <w:color w:val="000000"/>
          <w:sz w:val="28"/>
          <w:szCs w:val="28"/>
          <w:shd w:fill="auto" w:val="clear"/>
          <w:lang w:eastAsia="en-US"/>
        </w:rPr>
      </w:pPr>
      <w:r>
        <w:rPr>
          <w:rFonts w:eastAsia="Calibri" w:cs="Arial"/>
          <w:color w:val="000000"/>
          <w:sz w:val="28"/>
          <w:szCs w:val="28"/>
          <w:shd w:fill="auto" w:val="clear"/>
          <w:lang w:eastAsia="en-US"/>
        </w:rPr>
      </w:r>
    </w:p>
    <w:p>
      <w:pPr>
        <w:pStyle w:val="Normal"/>
        <w:autoSpaceDE w:val="false"/>
        <w:ind w:firstLine="709" w:left="0" w:right="0"/>
        <w:jc w:val="both"/>
        <w:rPr/>
      </w:pPr>
      <w:r>
        <w:rPr>
          <w:rFonts w:cs="Times New Roman"/>
          <w:color w:val="000000"/>
          <w:sz w:val="28"/>
          <w:szCs w:val="28"/>
        </w:rPr>
        <w:t>2.</w:t>
      </w:r>
      <w:r>
        <w:rPr>
          <w:rFonts w:cs="Times New Roman"/>
          <w:color w:val="000000"/>
          <w:sz w:val="28"/>
          <w:szCs w:val="28"/>
        </w:rPr>
        <w:t>3</w:t>
      </w:r>
      <w:r>
        <w:rPr>
          <w:rFonts w:cs="Times New Roman"/>
          <w:color w:val="000000"/>
          <w:sz w:val="28"/>
          <w:szCs w:val="28"/>
        </w:rPr>
        <w:t>. Требования, предъявляемые к заявителям:</w:t>
        <w:tab/>
        <w:tab/>
        <w:tab/>
        <w:tab/>
        <w:tab/>
        <w:tab/>
        <w:t xml:space="preserve">1) заявители должны являться сельскохозяйственными товаропроизводителями (признаваемыми таковыми в соответствии с Федеральным </w:t>
      </w:r>
      <w:hyperlink r:id="rId9">
        <w:r>
          <w:rPr>
            <w:rStyle w:val="Hyperlink"/>
            <w:rFonts w:cs="Times New Roman"/>
            <w:color w:val="000000"/>
            <w:sz w:val="28"/>
            <w:szCs w:val="28"/>
            <w:u w:val="none"/>
          </w:rPr>
          <w:t>законом</w:t>
        </w:r>
      </w:hyperlink>
      <w:r>
        <w:rPr>
          <w:rFonts w:cs="Times New Roman"/>
          <w:color w:val="000000"/>
          <w:sz w:val="28"/>
          <w:szCs w:val="28"/>
          <w:u w:val="none"/>
        </w:rPr>
        <w:t xml:space="preserve"> от</w:t>
      </w:r>
      <w:r>
        <w:rPr>
          <w:rFonts w:cs="Times New Roman"/>
          <w:color w:val="000000"/>
          <w:sz w:val="28"/>
          <w:szCs w:val="28"/>
        </w:rPr>
        <w:t xml:space="preserve"> 29 декабря 2006 г. N 264-ФЗ "О развитии сельского хозяйства") на 1 января текущего года, за исключением граждан ведущих личное подсобное хозяйство;</w:t>
      </w:r>
    </w:p>
    <w:p>
      <w:pPr>
        <w:pStyle w:val="Normal"/>
        <w:autoSpaceDE w:val="false"/>
        <w:ind w:firstLine="709" w:left="0" w:right="0"/>
        <w:jc w:val="both"/>
        <w:rPr/>
      </w:pPr>
      <w:r>
        <w:rPr>
          <w:rFonts w:cs="Times New Roman"/>
          <w:color w:val="000000"/>
          <w:sz w:val="28"/>
          <w:szCs w:val="28"/>
        </w:rPr>
        <w:t xml:space="preserve">2) </w:t>
      </w: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не являются иностранным юридическим лицом, в том числе местом регистрации которого является государство или территория, включенные в ут</w:t>
      </w: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в</w:t>
      </w: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w:t>
      </w:r>
    </w:p>
    <w:p>
      <w:pPr>
        <w:pStyle w:val="Normal"/>
        <w:autoSpaceDE w:val="false"/>
        <w:ind w:firstLine="709" w:left="0" w:right="0"/>
        <w:jc w:val="center"/>
        <w:rPr/>
      </w:pP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6</w:t>
      </w:r>
    </w:p>
    <w:p>
      <w:pPr>
        <w:pStyle w:val="Normal"/>
        <w:autoSpaceDE w:val="false"/>
        <w:ind w:firstLine="709" w:left="0" w:right="0"/>
        <w:jc w:val="center"/>
        <w:rPr>
          <w:rStyle w:val="FontStyle38"/>
          <w:rFonts w:cs="Times New Roman"/>
          <w:b w:val="false"/>
          <w:i w:val="false"/>
          <w:i w:val="false"/>
          <w:caps w:val="false"/>
          <w:smallCaps w:val="false"/>
          <w:strike w:val="false"/>
          <w:dstrike w:val="false"/>
          <w:color w:val="000000"/>
          <w:spacing w:val="0"/>
          <w:w w:val="100"/>
          <w:sz w:val="28"/>
          <w:szCs w:val="28"/>
          <w:shd w:fill="auto" w:val="clear"/>
          <w:lang w:val="ru-RU" w:eastAsia="ru-RU"/>
        </w:rPr>
      </w:pPr>
      <w:r>
        <w:rPr/>
      </w:r>
    </w:p>
    <w:p>
      <w:pPr>
        <w:pStyle w:val="Normal"/>
        <w:autoSpaceDE w:val="false"/>
        <w:ind w:firstLine="709" w:left="0" w:right="0"/>
        <w:jc w:val="both"/>
        <w:rPr/>
      </w:pP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предусмотрено законодательством Российской Федерации) по состоянию на даты рассмотрения заявки и заключения соглашения.</w:t>
      </w:r>
    </w:p>
    <w:p>
      <w:pPr>
        <w:pStyle w:val="Normal"/>
        <w:autoSpaceDE w:val="false"/>
        <w:ind w:firstLine="709" w:left="0" w:right="0"/>
        <w:jc w:val="both"/>
        <w:rPr/>
      </w:pP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pPr>
        <w:pStyle w:val="Normal"/>
        <w:autoSpaceDE w:val="false"/>
        <w:ind w:firstLine="709" w:left="0" w:right="0"/>
        <w:jc w:val="both"/>
        <w:rPr/>
      </w:pP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 xml:space="preserve">3) </w:t>
      </w:r>
      <w:r>
        <w:rPr>
          <w:rStyle w:val="FontStyle95"/>
          <w:rFonts w:cs="Times New Roman"/>
          <w:b w:val="false"/>
          <w:i w:val="false"/>
          <w:caps w:val="false"/>
          <w:smallCaps w:val="false"/>
          <w:strike w:val="false"/>
          <w:dstrike w:val="false"/>
          <w:color w:val="000000"/>
          <w:spacing w:val="0"/>
          <w:w w:val="100"/>
          <w:sz w:val="28"/>
          <w:szCs w:val="28"/>
          <w:shd w:fill="auto" w:val="clear"/>
          <w:lang w:val="ru-RU" w:eastAsia="ru-RU"/>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w:t>
      </w: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дату подачи заявки;</w:t>
      </w:r>
    </w:p>
    <w:p>
      <w:pPr>
        <w:pStyle w:val="Normal"/>
        <w:autoSpaceDE w:val="false"/>
        <w:ind w:firstLine="709" w:left="0" w:right="0"/>
        <w:jc w:val="both"/>
        <w:rPr/>
      </w:pPr>
      <w:r>
        <w:rPr>
          <w:rStyle w:val="FontStyle95"/>
          <w:rFonts w:cs="Times New Roman"/>
          <w:b w:val="false"/>
          <w:i w:val="false"/>
          <w:caps w:val="false"/>
          <w:smallCaps w:val="false"/>
          <w:strike w:val="false"/>
          <w:dstrike w:val="false"/>
          <w:color w:val="000000"/>
          <w:spacing w:val="0"/>
          <w:w w:val="100"/>
          <w:sz w:val="28"/>
          <w:szCs w:val="28"/>
          <w:shd w:fill="auto" w:val="clear"/>
          <w:lang w:val="ru-RU" w:eastAsia="ru-RU"/>
        </w:rPr>
        <w:t xml:space="preserve">4) </w:t>
      </w: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подачи заявки;</w:t>
      </w:r>
    </w:p>
    <w:p>
      <w:pPr>
        <w:pStyle w:val="Normal"/>
        <w:autoSpaceDE w:val="false"/>
        <w:ind w:firstLine="709" w:left="0" w:right="0"/>
        <w:jc w:val="both"/>
        <w:rPr/>
      </w:pP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 xml:space="preserve">5) заявители не должны получать средства из краевого бюджета на основании иных нормативных правовых актов Краснодарского края на цели, указанные в </w:t>
      </w:r>
      <w:hyperlink w:anchor="P1934">
        <w:r>
          <w:rPr>
            <w:rStyle w:val="Hyperlink"/>
            <w:rFonts w:cs="Times New Roman"/>
            <w:b w:val="false"/>
            <w:i w:val="false"/>
            <w:caps w:val="false"/>
            <w:smallCaps w:val="false"/>
            <w:strike w:val="false"/>
            <w:dstrike w:val="false"/>
            <w:color w:val="000000"/>
            <w:spacing w:val="0"/>
            <w:w w:val="100"/>
            <w:sz w:val="28"/>
            <w:szCs w:val="28"/>
            <w:u w:val="none"/>
            <w:shd w:fill="FFFFFF" w:val="clear"/>
            <w:lang w:val="ru-RU" w:eastAsia="en-US"/>
          </w:rPr>
          <w:t>пункте 1.4 раздела 1</w:t>
        </w:r>
      </w:hyperlink>
      <w:r>
        <w:rPr>
          <w:rStyle w:val="Pt-a0-000011"/>
          <w:rFonts w:cs="Times New Roman"/>
          <w:b w:val="false"/>
          <w:i w:val="false"/>
          <w:caps w:val="false"/>
          <w:smallCaps w:val="false"/>
          <w:strike w:val="false"/>
          <w:dstrike w:val="false"/>
          <w:color w:val="000000"/>
          <w:spacing w:val="0"/>
          <w:w w:val="100"/>
          <w:sz w:val="28"/>
          <w:szCs w:val="28"/>
          <w:u w:val="none"/>
          <w:shd w:fill="FFFFFF" w:val="clear"/>
          <w:lang w:val="ru-RU" w:eastAsia="en-US"/>
        </w:rPr>
        <w:t xml:space="preserve">, за период, указанный в </w:t>
      </w:r>
      <w:hyperlink w:anchor="P1935">
        <w:r>
          <w:rPr>
            <w:rStyle w:val="Hyperlink"/>
            <w:rFonts w:cs="Times New Roman"/>
            <w:b w:val="false"/>
            <w:i w:val="false"/>
            <w:caps w:val="false"/>
            <w:smallCaps w:val="false"/>
            <w:strike w:val="false"/>
            <w:dstrike w:val="false"/>
            <w:color w:val="000000"/>
            <w:spacing w:val="0"/>
            <w:w w:val="100"/>
            <w:sz w:val="28"/>
            <w:szCs w:val="28"/>
            <w:u w:val="none"/>
            <w:shd w:fill="FFFFFF" w:val="clear"/>
            <w:lang w:val="ru-RU" w:eastAsia="en-US"/>
          </w:rPr>
          <w:t>пункте 1.</w:t>
        </w:r>
        <w:r>
          <w:rPr>
            <w:rStyle w:val="Hyperlink"/>
            <w:rFonts w:cs="Times New Roman"/>
            <w:b w:val="false"/>
            <w:i w:val="false"/>
            <w:caps w:val="false"/>
            <w:smallCaps w:val="false"/>
            <w:strike w:val="false"/>
            <w:dstrike w:val="false"/>
            <w:color w:val="000000"/>
            <w:spacing w:val="0"/>
            <w:w w:val="100"/>
            <w:sz w:val="28"/>
            <w:szCs w:val="28"/>
            <w:u w:val="none"/>
            <w:shd w:fill="FFFFFF" w:val="clear"/>
            <w:lang w:val="ru-RU" w:eastAsia="en-US"/>
          </w:rPr>
          <w:t>9</w:t>
        </w:r>
        <w:r>
          <w:rPr>
            <w:rStyle w:val="Hyperlink"/>
            <w:rFonts w:cs="Times New Roman"/>
            <w:b w:val="false"/>
            <w:i w:val="false"/>
            <w:caps w:val="false"/>
            <w:smallCaps w:val="false"/>
            <w:strike w:val="false"/>
            <w:dstrike w:val="false"/>
            <w:color w:val="000000"/>
            <w:spacing w:val="0"/>
            <w:w w:val="100"/>
            <w:sz w:val="28"/>
            <w:szCs w:val="28"/>
            <w:u w:val="none"/>
            <w:shd w:fill="FFFFFF" w:val="clear"/>
            <w:lang w:val="ru-RU" w:eastAsia="en-US"/>
          </w:rPr>
          <w:t xml:space="preserve"> раздела 1</w:t>
        </w:r>
      </w:hyperlink>
      <w:r>
        <w:rPr>
          <w:rStyle w:val="Pt-a0-000011"/>
          <w:rFonts w:cs="Times New Roman"/>
          <w:b w:val="false"/>
          <w:i w:val="false"/>
          <w:caps w:val="false"/>
          <w:smallCaps w:val="false"/>
          <w:strike w:val="false"/>
          <w:dstrike w:val="false"/>
          <w:color w:val="000000"/>
          <w:spacing w:val="0"/>
          <w:w w:val="100"/>
          <w:sz w:val="28"/>
          <w:szCs w:val="28"/>
          <w:u w:val="none"/>
          <w:shd w:fill="FFFFFF" w:val="clear"/>
          <w:lang w:val="ru-RU" w:eastAsia="en-US"/>
        </w:rPr>
        <w:t xml:space="preserve">, </w:t>
      </w: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 xml:space="preserve"> настоящего Порядка, на первое число месяца, в котором подана заявка;</w:t>
      </w:r>
    </w:p>
    <w:p>
      <w:pPr>
        <w:pStyle w:val="Normal"/>
        <w:autoSpaceDE w:val="false"/>
        <w:ind w:firstLine="709" w:left="0" w:right="0"/>
        <w:jc w:val="both"/>
        <w:rPr/>
      </w:pP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 xml:space="preserve">6) </w:t>
      </w: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не является иностранным агентом в соответствии с Федеральным законом «О контроле за деятельностью лиц, находящихся под иностранным влиянием» на дату подачи заявки;</w:t>
      </w:r>
    </w:p>
    <w:p>
      <w:pPr>
        <w:pStyle w:val="Normal"/>
        <w:autoSpaceDE w:val="false"/>
        <w:ind w:firstLine="709" w:left="0" w:right="0"/>
        <w:jc w:val="both"/>
        <w:rPr/>
      </w:pP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 xml:space="preserve">7) </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у </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заявителя</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 субсидии (участника отбора) на едином налоговом счете</w:t>
      </w:r>
    </w:p>
    <w:p>
      <w:pPr>
        <w:pStyle w:val="Normal"/>
        <w:autoSpaceDE w:val="false"/>
        <w:ind w:hanging="0" w:left="0" w:right="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отсутствует или не превышает размер, определенный пунктом 3 статьи 47 Налогового кодекса Российской Федерации, задолженность по уплате налогов, </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сборов и страховых взносов в бюджеты бюджетной системы Российской Федерации, </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на дату подачи заявки;</w:t>
      </w:r>
    </w:p>
    <w:p>
      <w:pPr>
        <w:pStyle w:val="Normal"/>
        <w:autoSpaceDE w:val="false"/>
        <w:ind w:firstLine="709" w:left="0" w:right="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8) </w:t>
      </w:r>
      <w:r>
        <w:rPr>
          <w:rStyle w:val="FontStyle19"/>
          <w:rFonts w:cs="Times New Roman"/>
          <w:b w:val="false"/>
          <w:i w:val="false"/>
          <w:caps w:val="false"/>
          <w:smallCaps w:val="false"/>
          <w:strike w:val="false"/>
          <w:dstrike w:val="false"/>
          <w:color w:val="000000"/>
          <w:spacing w:val="0"/>
          <w:w w:val="100"/>
          <w:sz w:val="28"/>
          <w:szCs w:val="28"/>
          <w:shd w:fill="FFFFFF" w:val="clear"/>
          <w:lang w:val="ru-RU" w:eastAsia="ru-RU"/>
        </w:rPr>
        <w:t>у заявителей должна отсутствовать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pPr>
        <w:pStyle w:val="Normal"/>
        <w:autoSpaceDE w:val="false"/>
        <w:ind w:firstLine="709" w:left="0" w:right="0"/>
        <w:jc w:val="both"/>
        <w:rPr/>
      </w:pPr>
      <w:r>
        <w:rPr>
          <w:rStyle w:val="FontStyle19"/>
          <w:rFonts w:cs="Times New Roman"/>
          <w:b w:val="false"/>
          <w:i w:val="false"/>
          <w:caps w:val="false"/>
          <w:smallCaps w:val="false"/>
          <w:strike w:val="false"/>
          <w:dstrike w:val="false"/>
          <w:color w:val="000000"/>
          <w:spacing w:val="0"/>
          <w:w w:val="100"/>
          <w:sz w:val="28"/>
          <w:szCs w:val="28"/>
          <w:shd w:fill="FFFFFF" w:val="clear"/>
          <w:lang w:val="ru-RU" w:eastAsia="ru-RU"/>
        </w:rPr>
        <w:t xml:space="preserve">9) </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w:t>
      </w:r>
    </w:p>
    <w:p>
      <w:pPr>
        <w:pStyle w:val="Normal"/>
        <w:autoSpaceDE w:val="false"/>
        <w:ind w:firstLine="709" w:left="0" w:right="0"/>
        <w:jc w:val="center"/>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7</w:t>
      </w:r>
    </w:p>
    <w:p>
      <w:pPr>
        <w:pStyle w:val="Normal"/>
        <w:autoSpaceDE w:val="false"/>
        <w:ind w:firstLine="709" w:left="0" w:right="0"/>
        <w:jc w:val="center"/>
        <w:rPr>
          <w:rStyle w:val="FontStyle19"/>
          <w:rFonts w:cs="Times New Roman"/>
          <w:b w:val="false"/>
          <w:i w:val="false"/>
          <w:i w:val="false"/>
          <w:caps w:val="false"/>
          <w:smallCaps w:val="false"/>
          <w:strike w:val="false"/>
          <w:dstrike w:val="false"/>
          <w:color w:val="000000"/>
          <w:spacing w:val="0"/>
          <w:w w:val="100"/>
          <w:sz w:val="28"/>
          <w:szCs w:val="28"/>
          <w:shd w:fill="auto" w:val="clear"/>
          <w:lang w:val="ru-RU" w:eastAsia="ru-RU"/>
        </w:rPr>
      </w:pPr>
      <w:r>
        <w:rPr/>
      </w:r>
    </w:p>
    <w:p>
      <w:pPr>
        <w:pStyle w:val="Normal"/>
        <w:autoSpaceDE w:val="false"/>
        <w:ind w:firstLine="709" w:left="0" w:right="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Normal"/>
        <w:autoSpaceDE w:val="false"/>
        <w:ind w:firstLine="709" w:left="0" w:right="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10) </w:t>
      </w:r>
      <w:r>
        <w:rPr>
          <w:rStyle w:val="Pt-a0-000011"/>
          <w:rFonts w:eastAsia="Calibri" w:cs="Times New Roman"/>
          <w:b w:val="false"/>
          <w:i w:val="false"/>
          <w:caps w:val="false"/>
          <w:smallCaps w:val="false"/>
          <w:strike w:val="false"/>
          <w:dstrike w:val="false"/>
          <w:color w:val="000000"/>
          <w:spacing w:val="0"/>
          <w:w w:val="100"/>
          <w:sz w:val="28"/>
          <w:szCs w:val="28"/>
          <w:shd w:fill="FFFFFF" w:val="clear"/>
          <w:lang w:val="ru-RU" w:eastAsia="en-US"/>
        </w:rPr>
        <w:t>в реестре дисквалифицированных лиц отсутствуют сведения</w:t>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w:t>
        <w:br/>
        <w:t>и о физическом лице – производителе товаров, работ, услуг, являющегося заявителем на дату подачи заявки;</w:t>
      </w:r>
    </w:p>
    <w:p>
      <w:pPr>
        <w:pStyle w:val="Normal"/>
        <w:autoSpaceDE w:val="false"/>
        <w:ind w:firstLine="709" w:left="0" w:right="0"/>
        <w:jc w:val="both"/>
        <w:rPr/>
      </w:pPr>
      <w:r>
        <w:rPr>
          <w:rStyle w:val="Pt-a0-000011"/>
          <w:rFonts w:eastAsia="Calibri" w:cs="Times New Roman"/>
          <w:b w:val="false"/>
          <w:i w:val="false"/>
          <w:caps w:val="false"/>
          <w:smallCaps w:val="false"/>
          <w:strike w:val="false"/>
          <w:dstrike w:val="false"/>
          <w:color w:val="000000"/>
          <w:spacing w:val="0"/>
          <w:w w:val="100"/>
          <w:sz w:val="28"/>
          <w:szCs w:val="28"/>
          <w:shd w:fill="FFFFFF" w:val="clear"/>
          <w:lang w:val="ru-RU" w:eastAsia="en-US"/>
        </w:rPr>
        <w:t>11) заявители должны осуществлять производственную деятельность на территории К</w:t>
      </w:r>
      <w:r>
        <w:rPr>
          <w:rStyle w:val="Pt-a0-000011"/>
          <w:rFonts w:eastAsia="Calibri" w:cs="Times New Roman"/>
          <w:b w:val="false"/>
          <w:i w:val="false"/>
          <w:caps w:val="false"/>
          <w:smallCaps w:val="false"/>
          <w:strike w:val="false"/>
          <w:dstrike w:val="false"/>
          <w:color w:val="000000"/>
          <w:spacing w:val="0"/>
          <w:w w:val="100"/>
          <w:sz w:val="28"/>
          <w:szCs w:val="28"/>
          <w:shd w:fill="FFFFFF" w:val="clear"/>
          <w:lang w:val="ru-RU" w:eastAsia="en-US"/>
        </w:rPr>
        <w:t xml:space="preserve">ореновского района, </w:t>
      </w:r>
      <w:r>
        <w:rPr>
          <w:rStyle w:val="Pt-a0-000011"/>
          <w:rFonts w:eastAsia="Calibri" w:cs="Times New Roman"/>
          <w:b w:val="false"/>
          <w:i w:val="false"/>
          <w:caps w:val="false"/>
          <w:smallCaps w:val="false"/>
          <w:strike w:val="false"/>
          <w:dstrike w:val="false"/>
          <w:color w:val="000000"/>
          <w:spacing w:val="0"/>
          <w:w w:val="100"/>
          <w:sz w:val="28"/>
          <w:szCs w:val="28"/>
          <w:shd w:fill="FFFFFF" w:val="clear"/>
          <w:lang w:val="ru-RU" w:eastAsia="en-US"/>
        </w:rPr>
        <w:t>на первое число месяца, в котором подана заявка (кроме — ЛПХ);</w:t>
      </w:r>
    </w:p>
    <w:p>
      <w:pPr>
        <w:pStyle w:val="Normal"/>
        <w:autoSpaceDE w:val="false"/>
        <w:ind w:firstLine="709" w:left="0" w:right="0"/>
        <w:jc w:val="both"/>
        <w:rPr/>
      </w:pPr>
      <w:r>
        <w:rPr>
          <w:rStyle w:val="Pt-a0-000011"/>
          <w:rFonts w:eastAsia="Calibri" w:cs="Times New Roman"/>
          <w:b w:val="false"/>
          <w:i w:val="false"/>
          <w:caps w:val="false"/>
          <w:smallCaps w:val="false"/>
          <w:strike w:val="false"/>
          <w:dstrike w:val="false"/>
          <w:color w:val="000000"/>
          <w:spacing w:val="0"/>
          <w:w w:val="100"/>
          <w:sz w:val="28"/>
          <w:szCs w:val="28"/>
          <w:shd w:fill="FFFFFF" w:val="clear"/>
          <w:lang w:val="ru-RU" w:eastAsia="en-US"/>
        </w:rPr>
        <w:t xml:space="preserve">12) </w:t>
      </w:r>
      <w:r>
        <w:rPr>
          <w:rStyle w:val="FontStyle95"/>
          <w:rFonts w:eastAsia="Calibri" w:cs="Times New Roman"/>
          <w:b w:val="false"/>
          <w:i w:val="false"/>
          <w:caps w:val="false"/>
          <w:smallCaps w:val="false"/>
          <w:strike w:val="false"/>
          <w:dstrike w:val="false"/>
          <w:color w:val="000000"/>
          <w:spacing w:val="0"/>
          <w:w w:val="100"/>
          <w:szCs w:val="28"/>
          <w:shd w:fill="auto" w:val="clear"/>
          <w:lang w:val="ru-RU" w:eastAsia="ru-RU"/>
        </w:rPr>
        <w:t>осуществлять ведение личного подсобного хозяйства без использования труда наемных работников;</w:t>
      </w:r>
    </w:p>
    <w:p>
      <w:pPr>
        <w:pStyle w:val="Normal"/>
        <w:autoSpaceDE w:val="false"/>
        <w:ind w:firstLine="709" w:left="0" w:right="0"/>
        <w:jc w:val="both"/>
        <w:rPr/>
      </w:pPr>
      <w:r>
        <w:rPr>
          <w:rStyle w:val="FontStyle95"/>
          <w:rFonts w:eastAsia="Calibri" w:cs="Times New Roman"/>
          <w:b w:val="false"/>
          <w:i w:val="false"/>
          <w:caps w:val="false"/>
          <w:smallCaps w:val="false"/>
          <w:strike w:val="false"/>
          <w:dstrike w:val="false"/>
          <w:color w:val="000000"/>
          <w:spacing w:val="0"/>
          <w:w w:val="100"/>
          <w:szCs w:val="28"/>
          <w:shd w:fill="auto" w:val="clear"/>
          <w:lang w:val="ru-RU" w:eastAsia="ru-RU"/>
        </w:rPr>
        <w:t xml:space="preserve">13) </w:t>
      </w:r>
      <w:r>
        <w:rPr>
          <w:rStyle w:val="FontStyle19"/>
          <w:rFonts w:eastAsia="Calibri" w:cs="Times New Roman"/>
          <w:b w:val="false"/>
          <w:i w:val="false"/>
          <w:caps w:val="false"/>
          <w:smallCaps w:val="false"/>
          <w:strike w:val="false"/>
          <w:dstrike w:val="false"/>
          <w:color w:val="000000"/>
          <w:spacing w:val="0"/>
          <w:w w:val="100"/>
          <w:sz w:val="28"/>
          <w:szCs w:val="28"/>
          <w:shd w:fill="auto" w:val="clear"/>
          <w:lang w:val="ru-RU" w:eastAsia="ru-RU"/>
        </w:rPr>
        <w:t>заявитель осуществляет соблюдение предельных максимальных размеров земельных участков, предназначенных для ведения личного подсобного хозяйства на основании законодательства Краснодарского края (кроме ИП и КФХ);</w:t>
      </w:r>
    </w:p>
    <w:p>
      <w:pPr>
        <w:pStyle w:val="Normal"/>
        <w:autoSpaceDE w:val="false"/>
        <w:ind w:firstLine="709" w:left="0" w:right="0"/>
        <w:jc w:val="both"/>
        <w:rPr/>
      </w:pPr>
      <w:r>
        <w:rPr>
          <w:rStyle w:val="FontStyle19"/>
          <w:rFonts w:eastAsia="Calibri" w:cs="Times New Roman"/>
          <w:b w:val="false"/>
          <w:i w:val="false"/>
          <w:caps w:val="false"/>
          <w:smallCaps w:val="false"/>
          <w:strike w:val="false"/>
          <w:dstrike w:val="false"/>
          <w:color w:val="000000"/>
          <w:spacing w:val="0"/>
          <w:w w:val="100"/>
          <w:sz w:val="28"/>
          <w:szCs w:val="28"/>
          <w:shd w:fill="auto" w:val="clear"/>
          <w:lang w:val="ru-RU" w:eastAsia="ru-RU"/>
        </w:rPr>
        <w:t xml:space="preserve">14) </w:t>
      </w:r>
      <w:r>
        <w:rPr>
          <w:rStyle w:val="FontStyle19"/>
          <w:rFonts w:eastAsia="Calibri" w:cs="Times New Roman"/>
          <w:b w:val="false"/>
          <w:i w:val="false"/>
          <w:caps w:val="false"/>
          <w:smallCaps w:val="false"/>
          <w:strike w:val="false"/>
          <w:dstrike w:val="false"/>
          <w:color w:val="000000"/>
          <w:spacing w:val="0"/>
          <w:w w:val="100"/>
          <w:sz w:val="28"/>
          <w:szCs w:val="28"/>
          <w:shd w:fill="FFFFFF" w:val="clear"/>
          <w:lang w:val="ru-RU" w:eastAsia="en-US"/>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(кроме – ЛПХ);</w:t>
      </w:r>
    </w:p>
    <w:p>
      <w:pPr>
        <w:pStyle w:val="Normal"/>
        <w:autoSpaceDE w:val="false"/>
        <w:ind w:firstLine="709" w:left="0" w:right="0"/>
        <w:jc w:val="both"/>
        <w:rPr/>
      </w:pPr>
      <w:r>
        <w:rPr>
          <w:rStyle w:val="FontStyle19"/>
          <w:rFonts w:eastAsia="Calibri" w:cs="Times New Roman"/>
          <w:b w:val="false"/>
          <w:i w:val="false"/>
          <w:caps w:val="false"/>
          <w:smallCaps w:val="false"/>
          <w:strike w:val="false"/>
          <w:dstrike w:val="false"/>
          <w:color w:val="000000"/>
          <w:spacing w:val="0"/>
          <w:w w:val="100"/>
          <w:sz w:val="28"/>
          <w:szCs w:val="28"/>
          <w:shd w:fill="FFFFFF" w:val="clear"/>
          <w:lang w:val="ru-RU" w:eastAsia="en-US"/>
        </w:rPr>
        <w:t xml:space="preserve">15) </w:t>
      </w:r>
      <w:r>
        <w:rPr>
          <w:rStyle w:val="FontStyle19"/>
          <w:rFonts w:eastAsia="Calibri" w:cs="Times New Roman"/>
          <w:b w:val="false"/>
          <w:i w:val="false"/>
          <w:caps w:val="false"/>
          <w:smallCaps w:val="false"/>
          <w:strike w:val="false"/>
          <w:dstrike w:val="false"/>
          <w:color w:val="000000"/>
          <w:spacing w:val="0"/>
          <w:w w:val="100"/>
          <w:sz w:val="28"/>
          <w:szCs w:val="28"/>
          <w:shd w:fill="FFFFFF" w:val="clear"/>
          <w:lang w:val="ru-RU" w:eastAsia="ru-RU"/>
        </w:rPr>
        <w:t>заявитель 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pPr>
        <w:pStyle w:val="Normal"/>
        <w:autoSpaceDE w:val="false"/>
        <w:ind w:firstLine="709" w:left="0" w:right="0"/>
        <w:jc w:val="both"/>
        <w:rPr/>
      </w:pPr>
      <w:r>
        <w:rPr>
          <w:rStyle w:val="FontStyle19"/>
          <w:rFonts w:eastAsia="Wingdings" w:cs="Times New Roman"/>
          <w:b w:val="false"/>
          <w:i w:val="false"/>
          <w:caps w:val="false"/>
          <w:smallCaps w:val="false"/>
          <w:strike w:val="false"/>
          <w:dstrike w:val="false"/>
          <w:color w:val="000000"/>
          <w:spacing w:val="0"/>
          <w:w w:val="100"/>
          <w:kern w:val="2"/>
          <w:sz w:val="28"/>
          <w:szCs w:val="28"/>
          <w:shd w:fill="auto" w:val="clear"/>
          <w:lang w:val="ru-RU" w:eastAsia="ru-RU"/>
        </w:rPr>
        <w:t>16</w:t>
      </w:r>
      <w:r>
        <w:rPr>
          <w:rStyle w:val="FontStyle19"/>
          <w:rFonts w:eastAsia="Wingdings" w:cs="Times New Roman"/>
          <w:b w:val="false"/>
          <w:i w:val="false"/>
          <w:caps w:val="false"/>
          <w:smallCaps w:val="false"/>
          <w:strike w:val="false"/>
          <w:dstrike w:val="false"/>
          <w:color w:val="000000"/>
          <w:spacing w:val="0"/>
          <w:w w:val="100"/>
          <w:kern w:val="2"/>
          <w:sz w:val="28"/>
          <w:szCs w:val="28"/>
          <w:shd w:fill="auto" w:val="clear"/>
          <w:lang w:val="ru-RU" w:eastAsia="ru-RU"/>
        </w:rPr>
        <w:t>) заявитель 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autoSpaceDE w:val="false"/>
        <w:ind w:firstLine="709" w:left="0" w:right="0"/>
        <w:jc w:val="both"/>
        <w:rPr/>
      </w:pPr>
      <w:r>
        <w:rPr>
          <w:rStyle w:val="FontStyle19"/>
          <w:rFonts w:eastAsia="Wingdings" w:cs="Times New Roman"/>
          <w:b w:val="false"/>
          <w:i w:val="false"/>
          <w:caps w:val="false"/>
          <w:smallCaps w:val="false"/>
          <w:strike w:val="false"/>
          <w:dstrike w:val="false"/>
          <w:color w:val="000000"/>
          <w:spacing w:val="0"/>
          <w:w w:val="100"/>
          <w:kern w:val="2"/>
          <w:sz w:val="28"/>
          <w:szCs w:val="28"/>
          <w:shd w:fill="auto" w:val="clear"/>
          <w:lang w:val="ru-RU" w:eastAsia="ru-RU"/>
        </w:rPr>
        <w:t xml:space="preserve">17) </w:t>
      </w:r>
      <w:r>
        <w:rPr>
          <w:rStyle w:val="FontStyle19"/>
          <w:rFonts w:eastAsia="Wingdings" w:cs="Times New Roman"/>
          <w:b w:val="false"/>
          <w:i w:val="false"/>
          <w:caps w:val="false"/>
          <w:smallCaps w:val="false"/>
          <w:strike w:val="false"/>
          <w:dstrike w:val="false"/>
          <w:color w:val="000000"/>
          <w:spacing w:val="0"/>
          <w:w w:val="100"/>
          <w:kern w:val="2"/>
          <w:sz w:val="28"/>
          <w:szCs w:val="28"/>
          <w:shd w:fill="auto" w:val="clear"/>
          <w:lang w:val="ru-RU" w:eastAsia="ru-RU"/>
        </w:rPr>
        <w:t xml:space="preserve">заявители должны иметь государственную регистрацию в Федеральной налоговой службе России (кроме — ЛПХ, </w:t>
      </w:r>
      <w:r>
        <w:rPr>
          <w:rStyle w:val="FontStyle19"/>
          <w:rFonts w:eastAsia="Wingdings" w:cs="Times New Roman"/>
          <w:b w:val="false"/>
          <w:i w:val="false"/>
          <w:caps w:val="false"/>
          <w:smallCaps w:val="false"/>
          <w:strike w:val="false"/>
          <w:dstrike w:val="false"/>
          <w:color w:val="000000"/>
          <w:spacing w:val="0"/>
          <w:w w:val="100"/>
          <w:kern w:val="2"/>
          <w:sz w:val="28"/>
          <w:szCs w:val="28"/>
          <w:shd w:fill="auto" w:val="clear"/>
          <w:lang w:val="ru-RU" w:eastAsia="ru-RU"/>
        </w:rPr>
        <w:t>не перешедших на специальный налоговый режим «Налог на профессиональный доход»)</w:t>
      </w:r>
      <w:r>
        <w:rPr>
          <w:rStyle w:val="FontStyle19"/>
          <w:rFonts w:eastAsia="Wingdings" w:cs="Times New Roman"/>
          <w:b w:val="false"/>
          <w:i w:val="false"/>
          <w:caps w:val="false"/>
          <w:smallCaps w:val="false"/>
          <w:strike w:val="false"/>
          <w:dstrike w:val="false"/>
          <w:color w:val="000000"/>
          <w:spacing w:val="0"/>
          <w:w w:val="100"/>
          <w:kern w:val="2"/>
          <w:sz w:val="28"/>
          <w:szCs w:val="28"/>
          <w:shd w:fill="auto" w:val="clear"/>
          <w:lang w:val="ru-RU" w:eastAsia="ru-RU"/>
        </w:rPr>
        <w:t>;</w:t>
      </w:r>
    </w:p>
    <w:p>
      <w:pPr>
        <w:pStyle w:val="Normal"/>
        <w:autoSpaceDE w:val="false"/>
        <w:ind w:hanging="0" w:left="0" w:right="0"/>
        <w:jc w:val="both"/>
        <w:rPr/>
      </w:pPr>
      <w:r>
        <w:rPr>
          <w:rFonts w:cs="Times New Roman"/>
          <w:color w:val="000000"/>
          <w:sz w:val="28"/>
          <w:szCs w:val="28"/>
        </w:rPr>
        <w:tab/>
        <w:t>1</w:t>
      </w:r>
      <w:r>
        <w:rPr>
          <w:rFonts w:cs="Times New Roman"/>
          <w:color w:val="000000"/>
          <w:sz w:val="28"/>
          <w:szCs w:val="28"/>
        </w:rPr>
        <w:t>8</w:t>
      </w:r>
      <w:r>
        <w:rPr>
          <w:rFonts w:cs="Times New Roman"/>
          <w:color w:val="000000"/>
          <w:sz w:val="28"/>
          <w:szCs w:val="28"/>
        </w:rPr>
        <w:t>) заявители не являются подвергнутыми административному наказанию за нарушение миграционного законодательства Российской Федерации, на первое число месяца, в котором подана заявка (кроме — ЛПХ);</w:t>
      </w:r>
    </w:p>
    <w:p>
      <w:pPr>
        <w:pStyle w:val="Normal"/>
        <w:autoSpaceDE w:val="false"/>
        <w:ind w:hanging="0" w:left="0" w:right="0"/>
        <w:jc w:val="both"/>
        <w:rPr/>
      </w:pPr>
      <w:r>
        <w:rPr>
          <w:rFonts w:cs="Times New Roman"/>
          <w:color w:val="000000"/>
          <w:sz w:val="28"/>
          <w:szCs w:val="28"/>
          <w:shd w:fill="auto" w:val="clear"/>
        </w:rPr>
        <w:tab/>
      </w:r>
      <w:r>
        <w:rPr>
          <w:rStyle w:val="1"/>
          <w:rFonts w:eastAsia="Calibri"/>
          <w:color w:val="000000"/>
          <w:sz w:val="28"/>
          <w:szCs w:val="28"/>
          <w:shd w:fill="auto" w:val="clear"/>
          <w:lang w:eastAsia="en-US"/>
        </w:rPr>
        <w:t>2.</w:t>
      </w:r>
      <w:r>
        <w:rPr>
          <w:rStyle w:val="1"/>
          <w:rFonts w:eastAsia="Calibri"/>
          <w:color w:val="000000"/>
          <w:sz w:val="28"/>
          <w:szCs w:val="28"/>
          <w:shd w:fill="auto" w:val="clear"/>
          <w:lang w:eastAsia="en-US"/>
        </w:rPr>
        <w:t>4</w:t>
      </w:r>
      <w:r>
        <w:rPr>
          <w:rStyle w:val="1"/>
          <w:rFonts w:eastAsia="Calibri"/>
          <w:color w:val="000000"/>
          <w:sz w:val="28"/>
          <w:szCs w:val="28"/>
          <w:shd w:fill="auto" w:val="clear"/>
          <w:lang w:eastAsia="en-US"/>
        </w:rPr>
        <w:t xml:space="preserve">. </w:t>
      </w:r>
      <w:r>
        <w:rPr>
          <w:rStyle w:val="1"/>
          <w:rFonts w:eastAsia="Calibri"/>
          <w:color w:val="000000"/>
          <w:sz w:val="28"/>
          <w:szCs w:val="28"/>
          <w:shd w:fill="auto" w:val="clear"/>
          <w:lang w:eastAsia="en-US"/>
        </w:rPr>
        <w:t>З</w:t>
      </w:r>
      <w:r>
        <w:rPr>
          <w:rStyle w:val="1"/>
          <w:rFonts w:eastAsia="Calibri"/>
          <w:color w:val="000000"/>
          <w:sz w:val="28"/>
          <w:szCs w:val="28"/>
          <w:shd w:fill="auto" w:val="clear"/>
          <w:lang w:eastAsia="en-US"/>
        </w:rPr>
        <w:t>аявитель или его представитель по доверенности в период пр</w:t>
      </w:r>
      <w:r>
        <w:rPr>
          <w:rStyle w:val="1"/>
          <w:rFonts w:eastAsia="Calibri"/>
          <w:color w:val="000000"/>
          <w:sz w:val="28"/>
          <w:szCs w:val="28"/>
          <w:lang w:eastAsia="en-US"/>
        </w:rPr>
        <w:t xml:space="preserve">оведения отбора представляет в уполномоченный орган нарочно прошитые, пронумерованные (за исключением одного экземпляра согласия субъекта персональных данных на обработку и передачу оператором персональных </w:t>
      </w:r>
    </w:p>
    <w:p>
      <w:pPr>
        <w:pStyle w:val="Style111"/>
        <w:tabs>
          <w:tab w:val="clear" w:pos="708"/>
          <w:tab w:val="left" w:pos="1166" w:leader="none"/>
        </w:tabs>
        <w:autoSpaceDE w:val="false"/>
        <w:spacing w:lineRule="exact" w:line="317" w:before="72" w:after="0"/>
        <w:jc w:val="center"/>
        <w:rPr>
          <w:rStyle w:val="1"/>
          <w:rFonts w:eastAsia="Calibri"/>
          <w:color w:val="000000"/>
          <w:sz w:val="28"/>
          <w:szCs w:val="28"/>
          <w:lang w:eastAsia="en-US"/>
        </w:rPr>
      </w:pPr>
      <w:r>
        <w:rPr/>
      </w:r>
    </w:p>
    <w:p>
      <w:pPr>
        <w:pStyle w:val="Style111"/>
        <w:tabs>
          <w:tab w:val="clear" w:pos="708"/>
          <w:tab w:val="left" w:pos="1166" w:leader="none"/>
        </w:tabs>
        <w:autoSpaceDE w:val="false"/>
        <w:spacing w:lineRule="exact" w:line="317" w:before="72" w:after="0"/>
        <w:jc w:val="center"/>
        <w:rPr/>
      </w:pPr>
      <w:r>
        <w:rPr>
          <w:rStyle w:val="1"/>
          <w:rFonts w:eastAsia="Calibri"/>
          <w:color w:val="000000"/>
          <w:sz w:val="28"/>
          <w:szCs w:val="28"/>
          <w:lang w:eastAsia="en-US"/>
        </w:rPr>
        <w:t>8</w:t>
      </w:r>
    </w:p>
    <w:p>
      <w:pPr>
        <w:pStyle w:val="Style111"/>
        <w:tabs>
          <w:tab w:val="clear" w:pos="708"/>
          <w:tab w:val="left" w:pos="1166" w:leader="none"/>
        </w:tabs>
        <w:autoSpaceDE w:val="false"/>
        <w:spacing w:lineRule="exact" w:line="317" w:before="72" w:after="0"/>
        <w:jc w:val="both"/>
        <w:rPr/>
      </w:pPr>
      <w:r>
        <w:rPr>
          <w:rStyle w:val="1"/>
          <w:rFonts w:eastAsia="Calibri"/>
          <w:color w:val="000000"/>
          <w:sz w:val="28"/>
          <w:szCs w:val="28"/>
          <w:lang w:eastAsia="en-US"/>
        </w:rPr>
        <w:t>данных третьим лицам (далее - согласие на обработку персональных данных)), скрепленные печатью  (при ее наличии) и подписью следующие документы:</w:t>
      </w:r>
    </w:p>
    <w:p>
      <w:pPr>
        <w:pStyle w:val="Style111"/>
        <w:tabs>
          <w:tab w:val="clear" w:pos="708"/>
          <w:tab w:val="left" w:pos="1166" w:leader="none"/>
        </w:tabs>
        <w:autoSpaceDE w:val="false"/>
        <w:spacing w:lineRule="exact" w:line="317" w:before="72" w:after="0"/>
        <w:jc w:val="both"/>
        <w:rPr/>
      </w:pPr>
      <w:r>
        <w:rPr>
          <w:rFonts w:cs="Times New Roman"/>
          <w:color w:val="000000"/>
          <w:sz w:val="28"/>
          <w:szCs w:val="28"/>
          <w:u w:val="none"/>
        </w:rPr>
        <w:t xml:space="preserve">1) </w:t>
      </w:r>
      <w:hyperlink w:anchor="P2183">
        <w:r>
          <w:rPr>
            <w:rStyle w:val="Hyperlink"/>
            <w:rFonts w:cs="Times New Roman"/>
            <w:color w:val="000000"/>
            <w:sz w:val="28"/>
            <w:szCs w:val="28"/>
            <w:u w:val="none"/>
          </w:rPr>
          <w:t>заявка</w:t>
        </w:r>
      </w:hyperlink>
      <w:r>
        <w:rPr>
          <w:rFonts w:cs="Times New Roman"/>
          <w:color w:val="000000"/>
          <w:sz w:val="28"/>
          <w:szCs w:val="28"/>
          <w:u w:val="none"/>
        </w:rPr>
        <w:t xml:space="preserve">, по форме согласно приложению № 3 к настоящему Порядку, содержащая </w:t>
      </w:r>
      <w:r>
        <w:rPr>
          <w:rFonts w:cs="Times New Roman"/>
          <w:color w:val="000000"/>
          <w:sz w:val="28"/>
          <w:szCs w:val="28"/>
          <w:u w:val="none"/>
        </w:rPr>
        <w:t>следующую информацию и документы</w:t>
      </w:r>
      <w:r>
        <w:rPr>
          <w:rFonts w:cs="Times New Roman"/>
          <w:color w:val="000000"/>
          <w:sz w:val="28"/>
          <w:szCs w:val="28"/>
          <w:u w:val="none"/>
        </w:rPr>
        <w:t>:</w:t>
      </w:r>
    </w:p>
    <w:p>
      <w:pPr>
        <w:pStyle w:val="Normal"/>
        <w:rPr>
          <w:sz w:val="28"/>
          <w:szCs w:val="28"/>
        </w:rPr>
      </w:pPr>
      <w:r>
        <w:rPr>
          <w:rFonts w:cs="Times New Roman"/>
          <w:color w:val="000000"/>
          <w:sz w:val="28"/>
          <w:szCs w:val="28"/>
        </w:rPr>
        <w:t xml:space="preserve">- </w:t>
      </w:r>
      <w:r>
        <w:rPr>
          <w:rFonts w:cs="Times New Roman"/>
          <w:color w:val="000000"/>
          <w:sz w:val="28"/>
          <w:szCs w:val="28"/>
        </w:rPr>
        <w:t>общую информацию о заявителе:</w:t>
      </w:r>
    </w:p>
    <w:p>
      <w:pPr>
        <w:pStyle w:val="Normal"/>
        <w:rPr>
          <w:sz w:val="28"/>
          <w:szCs w:val="28"/>
        </w:rPr>
      </w:pPr>
      <w:r>
        <w:rPr>
          <w:sz w:val="28"/>
          <w:szCs w:val="28"/>
        </w:rPr>
        <w:t>полное и сокращенное наименование заявителя (для КФХ и ИП);</w:t>
      </w:r>
    </w:p>
    <w:p>
      <w:pPr>
        <w:pStyle w:val="Normal"/>
        <w:rPr>
          <w:sz w:val="28"/>
          <w:szCs w:val="28"/>
        </w:rPr>
      </w:pPr>
      <w:r>
        <w:rPr>
          <w:sz w:val="28"/>
          <w:szCs w:val="28"/>
        </w:rPr>
        <w:t xml:space="preserve">фамилия, имя, отчество (при наличии) </w:t>
      </w:r>
      <w:r>
        <w:rPr>
          <w:sz w:val="28"/>
          <w:szCs w:val="28"/>
        </w:rPr>
        <w:t>(для ЛПХ);</w:t>
      </w:r>
    </w:p>
    <w:p>
      <w:pPr>
        <w:pStyle w:val="Normal"/>
        <w:rPr>
          <w:sz w:val="28"/>
          <w:szCs w:val="28"/>
        </w:rPr>
      </w:pPr>
      <w:r>
        <w:rPr>
          <w:sz w:val="28"/>
          <w:szCs w:val="28"/>
        </w:rPr>
        <w:t>идентификационный номер налогоплательщика;</w:t>
      </w:r>
    </w:p>
    <w:p>
      <w:pPr>
        <w:pStyle w:val="Normal"/>
        <w:rPr>
          <w:sz w:val="28"/>
          <w:szCs w:val="28"/>
        </w:rPr>
      </w:pPr>
      <w:r>
        <w:rPr>
          <w:sz w:val="28"/>
          <w:szCs w:val="28"/>
        </w:rPr>
        <w:t>ОКПО, ОКТМО (для КФХ и ИП);</w:t>
      </w:r>
    </w:p>
    <w:p>
      <w:pPr>
        <w:pStyle w:val="Normal"/>
        <w:rPr>
          <w:sz w:val="28"/>
          <w:szCs w:val="28"/>
        </w:rPr>
      </w:pPr>
      <w:r>
        <w:rPr>
          <w:sz w:val="28"/>
          <w:szCs w:val="28"/>
        </w:rPr>
        <w:t>адрес регистрации;</w:t>
      </w:r>
    </w:p>
    <w:p>
      <w:pPr>
        <w:pStyle w:val="Normal"/>
        <w:rPr>
          <w:sz w:val="28"/>
          <w:szCs w:val="28"/>
        </w:rPr>
      </w:pPr>
      <w:r>
        <w:rPr>
          <w:sz w:val="28"/>
          <w:szCs w:val="28"/>
        </w:rPr>
        <w:t>номер контактного телефона, почтовый адрес и адрес электронной почты для направления юридически значимых сообщений;</w:t>
      </w:r>
    </w:p>
    <w:p>
      <w:pPr>
        <w:pStyle w:val="Normal"/>
        <w:rPr>
          <w:sz w:val="28"/>
          <w:szCs w:val="28"/>
        </w:rPr>
      </w:pPr>
      <w:r>
        <w:rPr>
          <w:sz w:val="28"/>
          <w:szCs w:val="28"/>
        </w:rPr>
        <w:t>информация о счетах в соответствии с законодательством РФ для перечисления субсидии;</w:t>
      </w:r>
    </w:p>
    <w:p>
      <w:pPr>
        <w:pStyle w:val="Normal"/>
        <w:rPr>
          <w:sz w:val="28"/>
          <w:szCs w:val="28"/>
        </w:rPr>
      </w:pPr>
      <w:r>
        <w:rPr>
          <w:sz w:val="28"/>
          <w:szCs w:val="28"/>
        </w:rPr>
        <w:t>информация о наличии (отсутствии) статуса плательщика налога на добавленную стоимость (для КФХ и ИП);</w:t>
      </w:r>
    </w:p>
    <w:p>
      <w:pPr>
        <w:pStyle w:val="Normal"/>
        <w:rPr>
          <w:sz w:val="28"/>
          <w:szCs w:val="28"/>
        </w:rPr>
      </w:pPr>
      <w:r>
        <w:rPr>
          <w:sz w:val="28"/>
          <w:szCs w:val="28"/>
        </w:rPr>
        <w:t>- информация и документы, представляемые при проведении отбора в процессе документооборота:</w:t>
      </w:r>
    </w:p>
    <w:p>
      <w:pPr>
        <w:pStyle w:val="Style111"/>
        <w:tabs>
          <w:tab w:val="clear" w:pos="708"/>
          <w:tab w:val="left" w:pos="1166" w:leader="none"/>
        </w:tabs>
        <w:autoSpaceDE w:val="false"/>
        <w:spacing w:lineRule="exact" w:line="317" w:before="72" w:after="0"/>
        <w:jc w:val="both"/>
        <w:rPr/>
      </w:pPr>
      <w:r>
        <w:rPr>
          <w:rFonts w:cs="Times New Roman"/>
          <w:color w:val="000000"/>
          <w:sz w:val="28"/>
          <w:szCs w:val="28"/>
        </w:rPr>
        <w:t>согласие на автоматизированную, а также без использования средств автоматизации обработку персональных данных в соответствии с Федеральны</w:t>
      </w:r>
      <w:r>
        <w:rPr>
          <w:rFonts w:cs="Times New Roman"/>
          <w:color w:val="000000"/>
          <w:sz w:val="28"/>
          <w:szCs w:val="28"/>
          <w:u w:val="none"/>
        </w:rPr>
        <w:t xml:space="preserve">м </w:t>
      </w:r>
      <w:hyperlink r:id="rId10">
        <w:r>
          <w:rPr>
            <w:rStyle w:val="Hyperlink"/>
            <w:rFonts w:cs="Times New Roman"/>
            <w:color w:val="000000"/>
            <w:sz w:val="28"/>
            <w:szCs w:val="28"/>
            <w:u w:val="none"/>
          </w:rPr>
          <w:t>законом</w:t>
        </w:r>
      </w:hyperlink>
      <w:r>
        <w:rPr>
          <w:rFonts w:cs="Times New Roman"/>
          <w:color w:val="000000"/>
          <w:sz w:val="28"/>
          <w:szCs w:val="28"/>
          <w:u w:val="none"/>
        </w:rPr>
        <w:t xml:space="preserve"> </w:t>
      </w:r>
      <w:r>
        <w:rPr>
          <w:rFonts w:cs="Times New Roman"/>
          <w:color w:val="000000"/>
          <w:sz w:val="28"/>
          <w:szCs w:val="28"/>
        </w:rPr>
        <w:t>Российской Федерации от 27 июля 2006 г. N 152-ФЗ "О персональных данных" и иным законодательством Российской Федерации, и Законодательством Краснодарского края;</w:t>
        <w:tab/>
        <w:tab/>
        <w:tab/>
        <w:tab/>
        <w:tab/>
        <w:tab/>
        <w:tab/>
      </w:r>
    </w:p>
    <w:p>
      <w:pPr>
        <w:pStyle w:val="Style111"/>
        <w:tabs>
          <w:tab w:val="clear" w:pos="708"/>
          <w:tab w:val="left" w:pos="1166" w:leader="none"/>
        </w:tabs>
        <w:autoSpaceDE w:val="false"/>
        <w:spacing w:lineRule="exact" w:line="317" w:before="72" w:after="0"/>
        <w:jc w:val="both"/>
        <w:rPr>
          <w:rFonts w:ascii="Times New Roman" w:hAnsi="Times New Roman" w:cs="Times New Roman"/>
          <w:color w:val="000000"/>
          <w:sz w:val="28"/>
          <w:szCs w:val="28"/>
        </w:rPr>
      </w:pPr>
      <w:r>
        <w:rPr>
          <w:rFonts w:cs="Times New Roman"/>
          <w:color w:val="000000"/>
          <w:sz w:val="28"/>
          <w:szCs w:val="28"/>
        </w:rPr>
        <w:t xml:space="preserve">согласие на публикацию (размещение) на едином портале и на официальном сайте </w:t>
      </w:r>
      <w:r>
        <w:rPr>
          <w:rFonts w:cs="Times New Roman"/>
          <w:color w:val="000000"/>
          <w:sz w:val="28"/>
          <w:szCs w:val="28"/>
        </w:rPr>
        <w:t xml:space="preserve">уполномоченного </w:t>
      </w:r>
      <w:r>
        <w:rPr>
          <w:rFonts w:cs="Times New Roman"/>
          <w:color w:val="000000"/>
          <w:sz w:val="28"/>
          <w:szCs w:val="28"/>
        </w:rPr>
        <w:t xml:space="preserve">органа в информационно-телекоммуникационной сети "Интернет" информации о заявителе и о подаваемом заявителем </w:t>
      </w:r>
      <w:r>
        <w:rPr>
          <w:rFonts w:cs="Times New Roman"/>
          <w:color w:val="000000"/>
          <w:sz w:val="28"/>
          <w:szCs w:val="28"/>
        </w:rPr>
        <w:t>предложении (</w:t>
      </w:r>
      <w:r>
        <w:rPr>
          <w:rFonts w:cs="Times New Roman"/>
          <w:color w:val="000000"/>
          <w:sz w:val="28"/>
          <w:szCs w:val="28"/>
        </w:rPr>
        <w:t>заявке</w:t>
      </w:r>
      <w:r>
        <w:rPr>
          <w:rFonts w:cs="Times New Roman"/>
          <w:color w:val="000000"/>
          <w:sz w:val="28"/>
          <w:szCs w:val="28"/>
        </w:rPr>
        <w:t>)</w:t>
      </w:r>
      <w:r>
        <w:rPr>
          <w:rFonts w:cs="Times New Roman"/>
          <w:color w:val="000000"/>
          <w:sz w:val="28"/>
          <w:szCs w:val="28"/>
        </w:rPr>
        <w:t xml:space="preserve">, иной информации о заявителе, связанной с соответствующим отбором; </w:t>
      </w:r>
    </w:p>
    <w:p>
      <w:pPr>
        <w:pStyle w:val="Style111"/>
        <w:tabs>
          <w:tab w:val="clear" w:pos="708"/>
          <w:tab w:val="left" w:pos="1166" w:leader="none"/>
        </w:tabs>
        <w:autoSpaceDE w:val="false"/>
        <w:spacing w:lineRule="exact" w:line="317" w:before="72" w:after="0"/>
        <w:jc w:val="both"/>
        <w:rPr>
          <w:rFonts w:ascii="Times New Roman" w:hAnsi="Times New Roman" w:cs="Times New Roman"/>
          <w:color w:val="000000"/>
          <w:sz w:val="28"/>
          <w:szCs w:val="28"/>
        </w:rPr>
      </w:pPr>
      <w:r>
        <w:rPr>
          <w:rFonts w:cs="Times New Roman"/>
          <w:color w:val="000000"/>
          <w:sz w:val="28"/>
          <w:szCs w:val="28"/>
        </w:rPr>
        <w:t xml:space="preserve">согласие на обработку и передачу оператором персональных данных третьим лицам по </w:t>
      </w:r>
      <w:r>
        <w:rPr>
          <w:rFonts w:cs="Times New Roman"/>
          <w:color w:val="000000"/>
          <w:sz w:val="28"/>
          <w:szCs w:val="28"/>
        </w:rPr>
        <w:t>форме, утвержденной приказом министерства финансов Краснодарского края от 11 октября 2018г. № 470 «Об утверждении Порядка учета бюджетных и денежных обязательств получателей средств бюджета Краснодарского края» (приложение №4)</w:t>
      </w:r>
    </w:p>
    <w:p>
      <w:pPr>
        <w:pStyle w:val="Style111"/>
        <w:tabs>
          <w:tab w:val="clear" w:pos="708"/>
          <w:tab w:val="left" w:pos="1166" w:leader="none"/>
        </w:tabs>
        <w:autoSpaceDE w:val="false"/>
        <w:spacing w:lineRule="exact" w:line="317" w:before="72" w:after="0"/>
        <w:jc w:val="both"/>
        <w:rPr/>
      </w:pPr>
      <w:r>
        <w:rPr>
          <w:rFonts w:cs="Times New Roman"/>
          <w:color w:val="000000"/>
          <w:sz w:val="28"/>
          <w:szCs w:val="28"/>
        </w:rPr>
        <w:t xml:space="preserve">подтверждения </w:t>
      </w:r>
      <w:r>
        <w:rPr>
          <w:rStyle w:val="1"/>
          <w:rFonts w:eastAsia="Calibri" w:cs="Times New Roman"/>
          <w:color w:val="000000"/>
          <w:sz w:val="28"/>
          <w:szCs w:val="28"/>
          <w:shd w:fill="auto" w:val="clear"/>
          <w:lang w:eastAsia="en-US"/>
        </w:rPr>
        <w:t>соответствия требованиям указанным в п</w:t>
      </w:r>
      <w:r>
        <w:rPr>
          <w:rStyle w:val="ListLabel1"/>
          <w:rFonts w:eastAsia="Calibri" w:cs="Times New Roman"/>
          <w:color w:val="000000"/>
          <w:sz w:val="28"/>
          <w:szCs w:val="28"/>
          <w:shd w:fill="auto" w:val="clear"/>
          <w:lang w:eastAsia="en-US"/>
        </w:rPr>
        <w:t>ункте 2.</w:t>
      </w:r>
      <w:r>
        <w:rPr>
          <w:rStyle w:val="ListLabel1"/>
          <w:rFonts w:eastAsia="Calibri" w:cs="Times New Roman"/>
          <w:color w:val="000000"/>
          <w:sz w:val="28"/>
          <w:szCs w:val="28"/>
          <w:shd w:fill="auto" w:val="clear"/>
          <w:lang w:eastAsia="en-US"/>
        </w:rPr>
        <w:t>4</w:t>
      </w:r>
      <w:r>
        <w:rPr>
          <w:rStyle w:val="1"/>
          <w:rFonts w:eastAsia="Calibri" w:cs="Times New Roman"/>
          <w:color w:val="000000"/>
          <w:sz w:val="28"/>
          <w:szCs w:val="28"/>
          <w:shd w:fill="auto" w:val="clear"/>
          <w:lang w:eastAsia="en-US"/>
        </w:rPr>
        <w:t xml:space="preserve"> раздела 2 настоящего Порядка;</w:t>
      </w:r>
      <w:r>
        <w:rPr>
          <w:rFonts w:cs="Times New Roman"/>
          <w:color w:val="000000"/>
          <w:sz w:val="28"/>
          <w:szCs w:val="28"/>
        </w:rPr>
        <w:tab/>
      </w:r>
    </w:p>
    <w:p>
      <w:pPr>
        <w:pStyle w:val="Style111"/>
        <w:tabs>
          <w:tab w:val="clear" w:pos="708"/>
          <w:tab w:val="left" w:pos="1166" w:leader="none"/>
        </w:tabs>
        <w:autoSpaceDE w:val="false"/>
        <w:spacing w:lineRule="exact" w:line="317" w:before="72" w:after="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2) к заявке также прикладываются документы (заверенные заяв</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и</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телем копии) и информация:</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                                                                  </w:t>
      </w:r>
    </w:p>
    <w:p>
      <w:pPr>
        <w:pStyle w:val="Style111"/>
        <w:tabs>
          <w:tab w:val="clear" w:pos="708"/>
          <w:tab w:val="left" w:pos="1166" w:leader="none"/>
        </w:tabs>
        <w:autoSpaceDE w:val="false"/>
        <w:spacing w:lineRule="exact" w:line="317" w:before="72" w:after="0"/>
        <w:jc w:val="both"/>
        <w:rPr/>
      </w:pPr>
      <w:r>
        <w:rPr>
          <w:rFonts w:eastAsia="Calibri"/>
          <w:color w:val="000000"/>
          <w:sz w:val="28"/>
          <w:szCs w:val="28"/>
          <w:lang w:eastAsia="en-US"/>
        </w:rPr>
        <w:t xml:space="preserve">2.1) </w:t>
      </w:r>
      <w:r>
        <w:rPr>
          <w:rFonts w:eastAsia="Calibri" w:cs="Arial"/>
          <w:color w:val="000000"/>
          <w:sz w:val="28"/>
          <w:szCs w:val="28"/>
          <w:shd w:fill="auto" w:val="clear"/>
          <w:lang w:eastAsia="en-US"/>
        </w:rPr>
        <w:t xml:space="preserve">справки-расчеты сумм субсидий по соответствующим формам согласно приложениям № </w:t>
      </w:r>
      <w:r>
        <w:rPr>
          <w:rFonts w:eastAsia="Calibri" w:cs="Arial"/>
          <w:color w:val="000000"/>
          <w:sz w:val="28"/>
          <w:szCs w:val="28"/>
          <w:shd w:fill="auto" w:val="clear"/>
          <w:lang w:eastAsia="en-US"/>
        </w:rPr>
        <w:t>5</w:t>
      </w:r>
      <w:r>
        <w:rPr>
          <w:rFonts w:eastAsia="Calibri" w:cs="Arial"/>
          <w:color w:val="000000"/>
          <w:sz w:val="28"/>
          <w:szCs w:val="28"/>
          <w:shd w:fill="auto" w:val="clear"/>
          <w:lang w:eastAsia="en-US"/>
        </w:rPr>
        <w:t xml:space="preserve">, </w:t>
      </w:r>
      <w:r>
        <w:rPr>
          <w:rFonts w:eastAsia="Calibri" w:cs="Arial"/>
          <w:color w:val="000000"/>
          <w:sz w:val="28"/>
          <w:szCs w:val="28"/>
          <w:shd w:fill="auto" w:val="clear"/>
          <w:lang w:eastAsia="en-US"/>
        </w:rPr>
        <w:t>7</w:t>
      </w:r>
      <w:r>
        <w:rPr>
          <w:rFonts w:eastAsia="Calibri" w:cs="Arial"/>
          <w:color w:val="000000"/>
          <w:sz w:val="28"/>
          <w:szCs w:val="28"/>
          <w:shd w:fill="auto" w:val="clear"/>
          <w:lang w:eastAsia="en-US"/>
        </w:rPr>
        <w:t xml:space="preserve">, </w:t>
      </w:r>
      <w:r>
        <w:rPr>
          <w:rFonts w:eastAsia="Calibri" w:cs="Arial"/>
          <w:color w:val="000000"/>
          <w:sz w:val="28"/>
          <w:szCs w:val="28"/>
          <w:shd w:fill="auto" w:val="clear"/>
          <w:lang w:eastAsia="en-US"/>
        </w:rPr>
        <w:t>10</w:t>
      </w:r>
      <w:r>
        <w:rPr>
          <w:rFonts w:eastAsia="Calibri" w:cs="Arial"/>
          <w:color w:val="000000"/>
          <w:sz w:val="28"/>
          <w:szCs w:val="28"/>
          <w:shd w:fill="auto" w:val="clear"/>
          <w:lang w:eastAsia="en-US"/>
        </w:rPr>
        <w:t>, 1</w:t>
      </w:r>
      <w:r>
        <w:rPr>
          <w:rFonts w:eastAsia="Calibri" w:cs="Arial"/>
          <w:color w:val="000000"/>
          <w:sz w:val="28"/>
          <w:szCs w:val="28"/>
          <w:shd w:fill="auto" w:val="clear"/>
          <w:lang w:eastAsia="en-US"/>
        </w:rPr>
        <w:t>3</w:t>
      </w:r>
      <w:r>
        <w:rPr>
          <w:rFonts w:eastAsia="Calibri" w:cs="Arial"/>
          <w:color w:val="000000"/>
          <w:sz w:val="28"/>
          <w:szCs w:val="28"/>
          <w:shd w:fill="auto" w:val="clear"/>
          <w:lang w:eastAsia="en-US"/>
        </w:rPr>
        <w:t>, 1</w:t>
      </w:r>
      <w:r>
        <w:rPr>
          <w:rFonts w:eastAsia="Calibri" w:cs="Arial"/>
          <w:color w:val="000000"/>
          <w:sz w:val="28"/>
          <w:szCs w:val="28"/>
          <w:shd w:fill="auto" w:val="clear"/>
          <w:lang w:eastAsia="en-US"/>
        </w:rPr>
        <w:t>6</w:t>
      </w:r>
      <w:r>
        <w:rPr>
          <w:rFonts w:eastAsia="Calibri" w:cs="Arial"/>
          <w:color w:val="000000"/>
          <w:sz w:val="28"/>
          <w:szCs w:val="28"/>
          <w:shd w:fill="auto" w:val="clear"/>
          <w:lang w:eastAsia="en-US"/>
        </w:rPr>
        <w:t>, 1</w:t>
      </w:r>
      <w:r>
        <w:rPr>
          <w:rFonts w:eastAsia="Calibri" w:cs="Arial"/>
          <w:color w:val="000000"/>
          <w:sz w:val="28"/>
          <w:szCs w:val="28"/>
          <w:shd w:fill="auto" w:val="clear"/>
          <w:lang w:eastAsia="en-US"/>
        </w:rPr>
        <w:t>8</w:t>
      </w:r>
      <w:r>
        <w:rPr>
          <w:rFonts w:eastAsia="Calibri" w:cs="Arial"/>
          <w:color w:val="000000"/>
          <w:sz w:val="28"/>
          <w:szCs w:val="28"/>
          <w:shd w:fill="auto" w:val="clear"/>
          <w:lang w:eastAsia="en-US"/>
        </w:rPr>
        <w:t xml:space="preserve">, </w:t>
      </w:r>
      <w:r>
        <w:rPr>
          <w:rFonts w:eastAsia="Calibri" w:cs="Arial"/>
          <w:color w:val="000000"/>
          <w:sz w:val="28"/>
          <w:szCs w:val="28"/>
          <w:shd w:fill="auto" w:val="clear"/>
          <w:lang w:eastAsia="en-US"/>
        </w:rPr>
        <w:t>20</w:t>
      </w:r>
      <w:r>
        <w:rPr>
          <w:rFonts w:eastAsia="Calibri" w:cs="Arial"/>
          <w:color w:val="000000"/>
          <w:sz w:val="28"/>
          <w:szCs w:val="28"/>
          <w:shd w:fill="auto" w:val="clear"/>
          <w:lang w:eastAsia="en-US"/>
        </w:rPr>
        <w:t xml:space="preserve">, </w:t>
      </w:r>
      <w:r>
        <w:rPr>
          <w:rFonts w:eastAsia="Calibri" w:cs="Arial"/>
          <w:color w:val="000000"/>
          <w:sz w:val="28"/>
          <w:szCs w:val="28"/>
          <w:shd w:fill="auto" w:val="clear"/>
          <w:lang w:eastAsia="en-US"/>
        </w:rPr>
        <w:t>22</w:t>
      </w:r>
      <w:r>
        <w:rPr>
          <w:rFonts w:eastAsia="Calibri" w:cs="Arial"/>
          <w:color w:val="000000"/>
          <w:sz w:val="28"/>
          <w:szCs w:val="28"/>
          <w:shd w:fill="auto" w:val="clear"/>
          <w:lang w:eastAsia="en-US"/>
        </w:rPr>
        <w:t xml:space="preserve">, </w:t>
      </w:r>
      <w:r>
        <w:rPr>
          <w:rFonts w:eastAsia="Calibri" w:cs="Arial"/>
          <w:color w:val="000000"/>
          <w:sz w:val="28"/>
          <w:szCs w:val="28"/>
          <w:shd w:fill="auto" w:val="clear"/>
          <w:lang w:eastAsia="en-US"/>
        </w:rPr>
        <w:t>24</w:t>
      </w:r>
      <w:r>
        <w:rPr>
          <w:rFonts w:eastAsia="Calibri" w:cs="Arial"/>
          <w:color w:val="000000"/>
          <w:sz w:val="28"/>
          <w:szCs w:val="28"/>
          <w:shd w:fill="auto" w:val="clear"/>
          <w:lang w:eastAsia="en-US"/>
        </w:rPr>
        <w:t xml:space="preserve"> (для ИП и КФХ) и № </w:t>
      </w:r>
      <w:r>
        <w:rPr>
          <w:rFonts w:eastAsia="Calibri" w:cs="Arial"/>
          <w:color w:val="000000"/>
          <w:sz w:val="28"/>
          <w:szCs w:val="28"/>
          <w:shd w:fill="auto" w:val="clear"/>
          <w:lang w:eastAsia="en-US"/>
        </w:rPr>
        <w:t>6</w:t>
      </w:r>
      <w:r>
        <w:rPr>
          <w:rFonts w:eastAsia="Calibri" w:cs="Arial"/>
          <w:color w:val="000000"/>
          <w:sz w:val="28"/>
          <w:szCs w:val="28"/>
          <w:shd w:fill="auto" w:val="clear"/>
          <w:lang w:eastAsia="en-US"/>
        </w:rPr>
        <w:t xml:space="preserve">, </w:t>
      </w:r>
      <w:r>
        <w:rPr>
          <w:rFonts w:eastAsia="Calibri" w:cs="Arial"/>
          <w:color w:val="000000"/>
          <w:sz w:val="28"/>
          <w:szCs w:val="28"/>
          <w:shd w:fill="auto" w:val="clear"/>
          <w:lang w:eastAsia="en-US"/>
        </w:rPr>
        <w:t>8</w:t>
      </w:r>
      <w:r>
        <w:rPr>
          <w:rFonts w:eastAsia="Calibri" w:cs="Arial"/>
          <w:color w:val="000000"/>
          <w:sz w:val="28"/>
          <w:szCs w:val="28"/>
          <w:shd w:fill="auto" w:val="clear"/>
          <w:lang w:eastAsia="en-US"/>
        </w:rPr>
        <w:t xml:space="preserve">, </w:t>
      </w:r>
      <w:r>
        <w:rPr>
          <w:rFonts w:eastAsia="Calibri" w:cs="Arial"/>
          <w:color w:val="000000"/>
          <w:sz w:val="28"/>
          <w:szCs w:val="28"/>
          <w:shd w:fill="auto" w:val="clear"/>
          <w:lang w:eastAsia="en-US"/>
        </w:rPr>
        <w:t xml:space="preserve">9, </w:t>
      </w:r>
      <w:r>
        <w:rPr>
          <w:rFonts w:eastAsia="Calibri" w:cs="Arial"/>
          <w:color w:val="000000"/>
          <w:sz w:val="28"/>
          <w:szCs w:val="28"/>
          <w:shd w:fill="auto" w:val="clear"/>
          <w:lang w:eastAsia="en-US"/>
        </w:rPr>
        <w:t>1</w:t>
      </w:r>
      <w:r>
        <w:rPr>
          <w:rFonts w:eastAsia="Calibri" w:cs="Arial"/>
          <w:color w:val="000000"/>
          <w:sz w:val="28"/>
          <w:szCs w:val="28"/>
          <w:shd w:fill="auto" w:val="clear"/>
          <w:lang w:eastAsia="en-US"/>
        </w:rPr>
        <w:t>1</w:t>
      </w:r>
      <w:r>
        <w:rPr>
          <w:rFonts w:eastAsia="Calibri" w:cs="Arial"/>
          <w:color w:val="000000"/>
          <w:sz w:val="28"/>
          <w:szCs w:val="28"/>
          <w:shd w:fill="auto" w:val="clear"/>
          <w:lang w:eastAsia="en-US"/>
        </w:rPr>
        <w:t>, 1</w:t>
      </w:r>
      <w:r>
        <w:rPr>
          <w:rFonts w:eastAsia="Calibri" w:cs="Arial"/>
          <w:color w:val="000000"/>
          <w:sz w:val="28"/>
          <w:szCs w:val="28"/>
          <w:shd w:fill="auto" w:val="clear"/>
          <w:lang w:eastAsia="en-US"/>
        </w:rPr>
        <w:t>2</w:t>
      </w:r>
      <w:r>
        <w:rPr>
          <w:rFonts w:eastAsia="Calibri" w:cs="Arial"/>
          <w:color w:val="000000"/>
          <w:sz w:val="28"/>
          <w:szCs w:val="28"/>
          <w:shd w:fill="auto" w:val="clear"/>
          <w:lang w:eastAsia="en-US"/>
        </w:rPr>
        <w:t>, 1</w:t>
      </w:r>
      <w:r>
        <w:rPr>
          <w:rFonts w:eastAsia="Calibri" w:cs="Arial"/>
          <w:color w:val="000000"/>
          <w:sz w:val="28"/>
          <w:szCs w:val="28"/>
          <w:shd w:fill="auto" w:val="clear"/>
          <w:lang w:eastAsia="en-US"/>
        </w:rPr>
        <w:t>4</w:t>
      </w:r>
      <w:r>
        <w:rPr>
          <w:rFonts w:eastAsia="Calibri" w:cs="Arial"/>
          <w:color w:val="000000"/>
          <w:sz w:val="28"/>
          <w:szCs w:val="28"/>
          <w:shd w:fill="auto" w:val="clear"/>
          <w:lang w:eastAsia="en-US"/>
        </w:rPr>
        <w:t xml:space="preserve">, </w:t>
      </w:r>
      <w:r>
        <w:rPr>
          <w:rFonts w:eastAsia="Calibri" w:cs="Arial"/>
          <w:color w:val="000000"/>
          <w:sz w:val="28"/>
          <w:szCs w:val="28"/>
          <w:shd w:fill="auto" w:val="clear"/>
          <w:lang w:eastAsia="en-US"/>
        </w:rPr>
        <w:t>15,</w:t>
      </w:r>
      <w:r>
        <w:rPr>
          <w:rFonts w:eastAsia="Calibri" w:cs="Arial"/>
          <w:color w:val="000000"/>
          <w:sz w:val="28"/>
          <w:szCs w:val="28"/>
          <w:shd w:fill="auto" w:val="clear"/>
          <w:lang w:eastAsia="en-US"/>
        </w:rPr>
        <w:t xml:space="preserve"> 1</w:t>
      </w:r>
      <w:r>
        <w:rPr>
          <w:rFonts w:eastAsia="Calibri" w:cs="Arial"/>
          <w:color w:val="000000"/>
          <w:sz w:val="28"/>
          <w:szCs w:val="28"/>
          <w:shd w:fill="auto" w:val="clear"/>
          <w:lang w:eastAsia="en-US"/>
        </w:rPr>
        <w:t xml:space="preserve">7, </w:t>
      </w:r>
      <w:r>
        <w:rPr>
          <w:rFonts w:eastAsia="Calibri" w:cs="Arial"/>
          <w:color w:val="000000"/>
          <w:sz w:val="28"/>
          <w:szCs w:val="28"/>
          <w:shd w:fill="auto" w:val="clear"/>
          <w:lang w:eastAsia="en-US"/>
        </w:rPr>
        <w:t xml:space="preserve">19, </w:t>
      </w:r>
      <w:r>
        <w:rPr>
          <w:rFonts w:eastAsia="Calibri" w:cs="Arial"/>
          <w:color w:val="000000"/>
          <w:sz w:val="28"/>
          <w:szCs w:val="28"/>
          <w:shd w:fill="auto" w:val="clear"/>
          <w:lang w:eastAsia="en-US"/>
        </w:rPr>
        <w:t xml:space="preserve">21, </w:t>
      </w:r>
      <w:r>
        <w:rPr>
          <w:rFonts w:eastAsia="Calibri" w:cs="Arial"/>
          <w:color w:val="000000"/>
          <w:sz w:val="28"/>
          <w:szCs w:val="28"/>
          <w:shd w:fill="auto" w:val="clear"/>
          <w:lang w:eastAsia="en-US"/>
        </w:rPr>
        <w:t>23, 25</w:t>
      </w:r>
      <w:r>
        <w:rPr>
          <w:rFonts w:eastAsia="Calibri" w:cs="Arial"/>
          <w:color w:val="000000"/>
          <w:sz w:val="28"/>
          <w:szCs w:val="28"/>
          <w:shd w:fill="auto" w:val="clear"/>
          <w:lang w:eastAsia="en-US"/>
        </w:rPr>
        <w:t xml:space="preserve"> (для — ЛПХ </w:t>
      </w:r>
      <w:r>
        <w:rPr>
          <w:rFonts w:eastAsia="Calibri" w:cs="Arial"/>
          <w:color w:val="000000"/>
          <w:sz w:val="28"/>
          <w:szCs w:val="28"/>
          <w:shd w:fill="auto" w:val="clear"/>
          <w:lang w:eastAsia="en-US"/>
        </w:rPr>
        <w:t xml:space="preserve">и ЛПХ-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 xml:space="preserve">применяющих </w:t>
      </w:r>
    </w:p>
    <w:p>
      <w:pPr>
        <w:pStyle w:val="Style111"/>
        <w:tabs>
          <w:tab w:val="clear" w:pos="708"/>
          <w:tab w:val="left" w:pos="1166" w:leader="none"/>
        </w:tabs>
        <w:autoSpaceDE w:val="false"/>
        <w:spacing w:lineRule="exact" w:line="317" w:before="72" w:after="0"/>
        <w:jc w:val="both"/>
        <w:rPr>
          <w:rStyle w:val="1"/>
          <w:rFonts w:eastAsia="Calibri" w:cs="Times New Roman"/>
          <w:b w:val="false"/>
          <w:bCs w:val="false"/>
          <w:i w:val="false"/>
          <w:i w:val="false"/>
          <w:caps w:val="false"/>
          <w:smallCaps w:val="false"/>
          <w:strike w:val="false"/>
          <w:dstrike w:val="false"/>
          <w:color w:val="000000"/>
          <w:spacing w:val="0"/>
          <w:w w:val="100"/>
          <w:sz w:val="28"/>
          <w:szCs w:val="28"/>
          <w:shd w:fill="auto" w:val="clear"/>
          <w:lang w:val="ru-RU" w:eastAsia="en-US"/>
        </w:rPr>
      </w:pPr>
      <w:r>
        <w:rPr/>
      </w:r>
    </w:p>
    <w:p>
      <w:pPr>
        <w:pStyle w:val="Style111"/>
        <w:tabs>
          <w:tab w:val="clear" w:pos="708"/>
          <w:tab w:val="left" w:pos="1166" w:leader="none"/>
        </w:tabs>
        <w:autoSpaceDE w:val="false"/>
        <w:spacing w:lineRule="exact" w:line="317" w:before="72" w:after="0"/>
        <w:jc w:val="center"/>
        <w:rPr/>
      </w:pP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9</w:t>
      </w:r>
    </w:p>
    <w:p>
      <w:pPr>
        <w:pStyle w:val="Style111"/>
        <w:tabs>
          <w:tab w:val="clear" w:pos="708"/>
          <w:tab w:val="left" w:pos="1166" w:leader="none"/>
        </w:tabs>
        <w:autoSpaceDE w:val="false"/>
        <w:spacing w:lineRule="exact" w:line="317" w:before="72" w:after="0"/>
        <w:jc w:val="both"/>
        <w:rPr/>
      </w:pP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специальный налоговый режим «налог на профессиональный доход»</w:t>
      </w:r>
      <w:r>
        <w:rPr>
          <w:rFonts w:eastAsia="Calibri" w:cs="Arial"/>
          <w:color w:val="000000"/>
          <w:sz w:val="28"/>
          <w:szCs w:val="28"/>
          <w:shd w:fill="auto" w:val="clear"/>
          <w:lang w:eastAsia="en-US"/>
        </w:rPr>
        <w:t>) к настоящему Порядку;</w:t>
      </w:r>
    </w:p>
    <w:p>
      <w:pPr>
        <w:pStyle w:val="Style111"/>
        <w:tabs>
          <w:tab w:val="clear" w:pos="708"/>
          <w:tab w:val="left" w:pos="1166" w:leader="none"/>
        </w:tabs>
        <w:autoSpaceDE w:val="false"/>
        <w:spacing w:lineRule="exact" w:line="317" w:before="72" w:after="0"/>
        <w:jc w:val="both"/>
        <w:rPr/>
      </w:pPr>
      <w:r>
        <w:rPr>
          <w:rFonts w:eastAsia="Calibri" w:cs="Arial"/>
          <w:color w:val="000000"/>
          <w:sz w:val="28"/>
          <w:szCs w:val="28"/>
          <w:shd w:fill="auto" w:val="clear"/>
          <w:lang w:eastAsia="en-US"/>
        </w:rPr>
        <w:t xml:space="preserve">2.2) </w:t>
      </w:r>
      <w:r>
        <w:rPr>
          <w:rFonts w:eastAsia="Calibri" w:cs="Times New Roman"/>
          <w:color w:val="000000"/>
          <w:sz w:val="28"/>
          <w:szCs w:val="28"/>
          <w:shd w:fill="auto" w:val="clear"/>
          <w:lang w:eastAsia="en-US"/>
        </w:rPr>
        <w:t>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 2</w:t>
      </w:r>
      <w:r>
        <w:rPr>
          <w:rFonts w:eastAsia="Calibri" w:cs="Times New Roman"/>
          <w:color w:val="000000"/>
          <w:sz w:val="28"/>
          <w:szCs w:val="28"/>
          <w:shd w:fill="auto" w:val="clear"/>
          <w:lang w:eastAsia="en-US"/>
        </w:rPr>
        <w:t>9</w:t>
      </w:r>
      <w:r>
        <w:rPr>
          <w:rFonts w:eastAsia="Calibri" w:cs="Times New Roman"/>
          <w:color w:val="000000"/>
          <w:sz w:val="28"/>
          <w:szCs w:val="28"/>
          <w:shd w:fill="auto" w:val="clear"/>
          <w:lang w:eastAsia="en-US"/>
        </w:rPr>
        <w:t xml:space="preserve">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 (кроме — ЛПХ);</w:t>
      </w:r>
    </w:p>
    <w:p>
      <w:pPr>
        <w:pStyle w:val="Style111"/>
        <w:tabs>
          <w:tab w:val="clear" w:pos="708"/>
          <w:tab w:val="left" w:pos="1166" w:leader="none"/>
        </w:tabs>
        <w:autoSpaceDE w:val="false"/>
        <w:spacing w:lineRule="exact" w:line="317" w:before="72" w:after="0"/>
        <w:jc w:val="both"/>
        <w:rPr/>
      </w:pPr>
      <w:r>
        <w:rPr>
          <w:rFonts w:eastAsia="Calibri" w:cs="Times New Roman"/>
          <w:color w:val="000000"/>
          <w:sz w:val="28"/>
          <w:szCs w:val="28"/>
          <w:shd w:fill="auto" w:val="clear"/>
          <w:lang w:eastAsia="en-US"/>
        </w:rPr>
        <w:t xml:space="preserve">2.3) </w:t>
      </w:r>
      <w:r>
        <w:rPr>
          <w:rFonts w:eastAsia="Calibri" w:cs="Arial"/>
          <w:color w:val="000000"/>
          <w:sz w:val="28"/>
          <w:szCs w:val="28"/>
          <w:shd w:fill="auto" w:val="clear"/>
          <w:lang w:eastAsia="en-US"/>
        </w:rPr>
        <w:t>оригинал (для обозрения) и копия документа, удостоверяющего личность заявителя;</w:t>
      </w:r>
    </w:p>
    <w:p>
      <w:pPr>
        <w:pStyle w:val="Style111"/>
        <w:tabs>
          <w:tab w:val="clear" w:pos="708"/>
          <w:tab w:val="left" w:pos="1166" w:leader="none"/>
        </w:tabs>
        <w:autoSpaceDE w:val="false"/>
        <w:spacing w:lineRule="exact" w:line="317" w:before="72" w:after="0"/>
        <w:jc w:val="both"/>
        <w:rPr>
          <w:rFonts w:ascii="Times New Roman" w:hAnsi="Times New Roman" w:eastAsia="Calibri" w:cs="Arial"/>
          <w:color w:val="000000"/>
          <w:sz w:val="28"/>
          <w:szCs w:val="28"/>
          <w:shd w:fill="auto" w:val="clear"/>
          <w:lang w:eastAsia="en-US"/>
        </w:rPr>
      </w:pPr>
      <w:r>
        <w:rPr>
          <w:rFonts w:eastAsia="Calibri" w:cs="Arial"/>
          <w:color w:val="000000"/>
          <w:sz w:val="28"/>
          <w:szCs w:val="28"/>
          <w:shd w:fill="auto" w:val="clear"/>
          <w:lang w:eastAsia="en-US"/>
        </w:rPr>
        <w:t>2.4.) оригинал (для обозрения) и (или) копия документа, с указанием банковских реквизитов и номера счета заявителя для перечисления средств на возмещение части затрат;</w:t>
      </w:r>
    </w:p>
    <w:p>
      <w:pPr>
        <w:pStyle w:val="Style111"/>
        <w:tabs>
          <w:tab w:val="clear" w:pos="708"/>
          <w:tab w:val="left" w:pos="1166" w:leader="none"/>
        </w:tabs>
        <w:autoSpaceDE w:val="false"/>
        <w:spacing w:lineRule="exact" w:line="317" w:before="72" w:after="0"/>
        <w:jc w:val="both"/>
        <w:rPr>
          <w:rFonts w:ascii="Times New Roman" w:hAnsi="Times New Roman" w:eastAsia="Calibri" w:cs="Arial"/>
          <w:color w:val="000000"/>
          <w:sz w:val="28"/>
          <w:szCs w:val="28"/>
          <w:shd w:fill="auto" w:val="clear"/>
          <w:lang w:val="en-US" w:eastAsia="en-US"/>
        </w:rPr>
      </w:pPr>
      <w:r>
        <w:rPr>
          <w:rFonts w:eastAsia="Calibri" w:cs="Arial"/>
          <w:color w:val="000000"/>
          <w:sz w:val="28"/>
          <w:szCs w:val="28"/>
          <w:shd w:fill="auto" w:val="clear"/>
          <w:lang w:val="en-US" w:eastAsia="en-US"/>
        </w:rPr>
        <w:t>2.5) оригинал (для обозрения) и копия документа, подтверждающего наличие земельного участка, на котором гражданин ведет личное подсобное хозяйство (кроме ИП и КФХ);</w:t>
      </w:r>
    </w:p>
    <w:p>
      <w:pPr>
        <w:pStyle w:val="Style111"/>
        <w:tabs>
          <w:tab w:val="clear" w:pos="708"/>
          <w:tab w:val="left" w:pos="1166" w:leader="none"/>
        </w:tabs>
        <w:autoSpaceDE w:val="false"/>
        <w:spacing w:lineRule="exact" w:line="317" w:before="72" w:after="0"/>
        <w:jc w:val="both"/>
        <w:rPr/>
      </w:pPr>
      <w:r>
        <w:rPr>
          <w:rFonts w:eastAsia="Calibri" w:cs="Arial"/>
          <w:color w:val="000000"/>
          <w:sz w:val="28"/>
          <w:szCs w:val="28"/>
          <w:shd w:fill="auto" w:val="clear"/>
          <w:lang w:eastAsia="en-US"/>
        </w:rPr>
        <w:t>2.</w:t>
      </w:r>
      <w:r>
        <w:rPr>
          <w:rFonts w:eastAsia="Calibri" w:cs="Arial"/>
          <w:color w:val="000000"/>
          <w:sz w:val="28"/>
          <w:szCs w:val="28"/>
          <w:shd w:fill="auto" w:val="clear"/>
          <w:lang w:eastAsia="en-US"/>
        </w:rPr>
        <w:t>6</w:t>
      </w:r>
      <w:r>
        <w:rPr>
          <w:rFonts w:eastAsia="Calibri" w:cs="Arial"/>
          <w:color w:val="000000"/>
          <w:sz w:val="28"/>
          <w:szCs w:val="28"/>
          <w:shd w:fill="auto" w:val="clear"/>
          <w:lang w:eastAsia="en-US"/>
        </w:rPr>
        <w:t>.) выписка из похозяйственной книги об учете получателя в качестве гражданина, ведущего личное подсобное хозяйство</w:t>
      </w:r>
      <w:r>
        <w:rPr>
          <w:rFonts w:eastAsia="Calibri" w:cs="Arial"/>
          <w:i w:val="false"/>
          <w:iCs w:val="false"/>
          <w:color w:val="000000"/>
          <w:sz w:val="28"/>
          <w:szCs w:val="28"/>
          <w:shd w:fill="auto" w:val="clear"/>
          <w:lang w:eastAsia="en-US"/>
        </w:rPr>
        <w:t xml:space="preserve"> (выписка из похозяйственной книги действительна в течение  30 дней);</w:t>
      </w:r>
    </w:p>
    <w:p>
      <w:pPr>
        <w:pStyle w:val="Style111"/>
        <w:tabs>
          <w:tab w:val="clear" w:pos="708"/>
          <w:tab w:val="left" w:pos="1166" w:leader="none"/>
        </w:tabs>
        <w:autoSpaceDE w:val="false"/>
        <w:spacing w:lineRule="exact" w:line="317" w:before="72" w:after="0"/>
        <w:jc w:val="both"/>
        <w:rPr>
          <w:rFonts w:ascii="Times New Roman" w:hAnsi="Times New Roman" w:eastAsia="Calibri" w:cs="Arial"/>
          <w:i w:val="false"/>
          <w:i w:val="false"/>
          <w:iCs w:val="false"/>
          <w:color w:val="000000"/>
          <w:sz w:val="28"/>
          <w:szCs w:val="28"/>
          <w:shd w:fill="auto" w:val="clear"/>
          <w:lang w:eastAsia="en-US"/>
        </w:rPr>
      </w:pPr>
      <w:r>
        <w:rPr>
          <w:rFonts w:eastAsia="Calibri" w:cs="Arial"/>
          <w:i w:val="false"/>
          <w:iCs w:val="false"/>
          <w:color w:val="000000"/>
          <w:sz w:val="28"/>
          <w:szCs w:val="28"/>
          <w:shd w:fill="auto" w:val="clear"/>
          <w:lang w:eastAsia="en-US"/>
        </w:rPr>
        <w:t>2.</w:t>
      </w:r>
      <w:r>
        <w:rPr>
          <w:rFonts w:eastAsia="Calibri" w:cs="Arial"/>
          <w:i w:val="false"/>
          <w:iCs w:val="false"/>
          <w:color w:val="000000"/>
          <w:sz w:val="28"/>
          <w:szCs w:val="28"/>
          <w:shd w:fill="auto" w:val="clear"/>
          <w:lang w:eastAsia="en-US"/>
        </w:rPr>
        <w:t>7</w:t>
      </w:r>
      <w:r>
        <w:rPr>
          <w:rFonts w:eastAsia="Calibri" w:cs="Arial"/>
          <w:i w:val="false"/>
          <w:iCs w:val="false"/>
          <w:color w:val="000000"/>
          <w:sz w:val="28"/>
          <w:szCs w:val="28"/>
          <w:shd w:fill="auto" w:val="clear"/>
          <w:lang w:eastAsia="en-US"/>
        </w:rPr>
        <w:t>.) 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w:t>
      </w:r>
    </w:p>
    <w:p>
      <w:pPr>
        <w:pStyle w:val="Normal"/>
        <w:autoSpaceDE w:val="false"/>
        <w:ind w:firstLine="709" w:left="0" w:right="-1"/>
        <w:jc w:val="both"/>
        <w:rPr>
          <w:rFonts w:eastAsia="Calibri"/>
          <w:sz w:val="28"/>
          <w:szCs w:val="28"/>
          <w:lang w:eastAsia="en-US"/>
        </w:rPr>
      </w:pPr>
      <w:r>
        <w:rPr>
          <w:rFonts w:eastAsia="Calibri" w:cs="Arial"/>
          <w:sz w:val="28"/>
          <w:szCs w:val="28"/>
          <w:lang w:eastAsia="en-US"/>
        </w:rPr>
        <w:t>Заявители в праве предоставить по собственной инициативе:</w:t>
        <w:tab/>
        <w:tab/>
        <w:tab/>
      </w:r>
      <w:r>
        <w:rPr>
          <w:rFonts w:eastAsia="Calibri" w:cs="Times New Roman"/>
          <w:sz w:val="28"/>
          <w:szCs w:val="28"/>
          <w:lang w:eastAsia="en-US"/>
        </w:rPr>
        <w:t xml:space="preserve">1) </w:t>
      </w:r>
      <w:r>
        <w:rPr>
          <w:rFonts w:eastAsia="Calibri" w:cs="Times New Roman"/>
          <w:sz w:val="28"/>
          <w:szCs w:val="28"/>
          <w:lang w:eastAsia="en-US"/>
        </w:rPr>
        <w:t>справку о наличии (отсутствии) задолженности по уплате налогов, сборов, страховых взносов, пеней , штрафов, процентов</w:t>
      </w:r>
      <w:r>
        <w:rPr>
          <w:rStyle w:val="FontStyle19"/>
          <w:rFonts w:eastAsia="Calibri" w:cs="Times New Roman"/>
          <w:b w:val="false"/>
          <w:i w:val="false"/>
          <w:caps w:val="false"/>
          <w:smallCaps w:val="false"/>
          <w:strike w:val="false"/>
          <w:dstrike w:val="false"/>
          <w:color w:val="000000"/>
          <w:spacing w:val="0"/>
          <w:w w:val="100"/>
          <w:sz w:val="28"/>
          <w:szCs w:val="28"/>
          <w:shd w:fill="auto" w:val="clear"/>
          <w:lang w:val="ru-RU" w:eastAsia="ru-RU"/>
        </w:rPr>
        <w:t xml:space="preserve"> на едином налоговом счете в бюджеты бюджетной системы Российской Федерации </w:t>
      </w:r>
      <w:r>
        <w:rPr>
          <w:rFonts w:eastAsia="Calibri" w:cs="Times New Roman"/>
          <w:sz w:val="28"/>
          <w:szCs w:val="28"/>
          <w:lang w:eastAsia="en-US"/>
        </w:rPr>
        <w:t>(кроме — ЛПХ);</w:t>
        <w:tab/>
      </w:r>
    </w:p>
    <w:p>
      <w:pPr>
        <w:pStyle w:val="Normal"/>
        <w:autoSpaceDE w:val="false"/>
        <w:ind w:firstLine="709" w:left="0" w:right="-1"/>
        <w:jc w:val="both"/>
        <w:rPr>
          <w:rFonts w:ascii="Times New Roman" w:hAnsi="Times New Roman" w:eastAsia="Calibri" w:cs="Times New Roman"/>
          <w:sz w:val="28"/>
          <w:szCs w:val="28"/>
          <w:lang w:eastAsia="en-US"/>
        </w:rPr>
      </w:pPr>
      <w:r>
        <w:rPr>
          <w:rFonts w:eastAsia="Calibri" w:cs="Times New Roman"/>
          <w:sz w:val="28"/>
          <w:szCs w:val="28"/>
          <w:lang w:eastAsia="en-US"/>
        </w:rPr>
        <w:t>2) справку об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pPr>
        <w:pStyle w:val="Normal"/>
        <w:autoSpaceDE w:val="false"/>
        <w:ind w:firstLine="709" w:left="0" w:right="-1"/>
        <w:jc w:val="both"/>
        <w:rPr>
          <w:rFonts w:eastAsia="Calibri"/>
          <w:sz w:val="28"/>
          <w:szCs w:val="28"/>
          <w:lang w:eastAsia="en-US"/>
        </w:rPr>
      </w:pPr>
      <w:r>
        <w:rPr>
          <w:rFonts w:eastAsia="Calibri" w:cs="Arial"/>
          <w:color w:val="000000"/>
          <w:sz w:val="28"/>
          <w:szCs w:val="28"/>
          <w:lang w:eastAsia="en-US"/>
        </w:rPr>
        <w:t xml:space="preserve">К заявке также прилагаются документы, подтверждающие право на получение субсидий, согласно перечню (приложение № </w:t>
      </w:r>
      <w:r>
        <w:rPr>
          <w:rFonts w:eastAsia="Calibri" w:cs="Arial"/>
          <w:color w:val="000000"/>
          <w:sz w:val="28"/>
          <w:szCs w:val="28"/>
          <w:lang w:eastAsia="en-US"/>
        </w:rPr>
        <w:t>1</w:t>
      </w:r>
      <w:r>
        <w:rPr>
          <w:rFonts w:eastAsia="Calibri" w:cs="Arial"/>
          <w:color w:val="000000"/>
          <w:sz w:val="28"/>
          <w:szCs w:val="28"/>
          <w:lang w:eastAsia="en-US"/>
        </w:rPr>
        <w:t>) к настоящему Порядку.</w:t>
      </w:r>
    </w:p>
    <w:p>
      <w:pPr>
        <w:pStyle w:val="Normal"/>
        <w:autoSpaceDE w:val="false"/>
        <w:ind w:firstLine="709" w:left="0" w:right="-1"/>
        <w:jc w:val="both"/>
        <w:rPr/>
      </w:pPr>
      <w:r>
        <w:rPr>
          <w:rFonts w:eastAsia="Calibri"/>
          <w:color w:val="000000"/>
          <w:sz w:val="28"/>
          <w:szCs w:val="28"/>
          <w:lang w:eastAsia="en-US"/>
        </w:rPr>
        <w:t>2.</w:t>
      </w:r>
      <w:r>
        <w:rPr>
          <w:rFonts w:eastAsia="Calibri"/>
          <w:color w:val="000000"/>
          <w:sz w:val="28"/>
          <w:szCs w:val="28"/>
          <w:lang w:eastAsia="en-US"/>
        </w:rPr>
        <w:t>5</w:t>
      </w:r>
      <w:r>
        <w:rPr>
          <w:rFonts w:eastAsia="Calibri"/>
          <w:color w:val="000000"/>
          <w:sz w:val="28"/>
          <w:szCs w:val="28"/>
          <w:lang w:eastAsia="en-US"/>
        </w:rPr>
        <w:t>.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на цели, указанные в пункте 1.</w:t>
      </w:r>
      <w:r>
        <w:rPr>
          <w:rFonts w:eastAsia="Calibri"/>
          <w:color w:val="000000"/>
          <w:sz w:val="28"/>
          <w:szCs w:val="28"/>
          <w:lang w:eastAsia="en-US"/>
        </w:rPr>
        <w:t>4</w:t>
      </w:r>
      <w:r>
        <w:rPr>
          <w:rFonts w:eastAsia="Calibri"/>
          <w:color w:val="000000"/>
          <w:sz w:val="28"/>
          <w:szCs w:val="28"/>
          <w:lang w:eastAsia="en-US"/>
        </w:rPr>
        <w:t xml:space="preserve"> раздела 1 «Общие положения» настоящего Порядка.</w:t>
      </w:r>
    </w:p>
    <w:p>
      <w:pPr>
        <w:pStyle w:val="Normal"/>
        <w:autoSpaceDE w:val="false"/>
        <w:jc w:val="both"/>
        <w:rPr/>
      </w:pPr>
      <w:r>
        <w:rPr>
          <w:rFonts w:eastAsia="Calibri"/>
          <w:color w:val="000000"/>
          <w:sz w:val="28"/>
          <w:szCs w:val="28"/>
          <w:lang w:eastAsia="en-US"/>
        </w:rPr>
        <w:tab/>
        <w:t xml:space="preserve">Отборы объявляются органом местного самоуправления по мере необходимости в течение текущего финансового года, но не позднее </w:t>
      </w:r>
      <w:r>
        <w:rPr>
          <w:rFonts w:eastAsia="Calibri"/>
          <w:color w:val="000000"/>
          <w:sz w:val="28"/>
          <w:szCs w:val="28"/>
          <w:lang w:eastAsia="en-US"/>
        </w:rPr>
        <w:t xml:space="preserve">20 </w:t>
      </w:r>
      <w:r>
        <w:rPr>
          <w:rFonts w:eastAsia="Calibri"/>
          <w:color w:val="000000"/>
          <w:sz w:val="28"/>
          <w:szCs w:val="28"/>
          <w:lang w:eastAsia="en-US"/>
        </w:rPr>
        <w:t>ноября.</w:t>
        <w:tab/>
      </w:r>
      <w:r>
        <w:rPr>
          <w:rFonts w:cs="Times New Roman"/>
          <w:color w:val="000000"/>
          <w:sz w:val="28"/>
          <w:szCs w:val="28"/>
        </w:rPr>
        <w:t>2.</w:t>
      </w:r>
      <w:r>
        <w:rPr>
          <w:rFonts w:cs="Times New Roman"/>
          <w:color w:val="000000"/>
          <w:sz w:val="28"/>
          <w:szCs w:val="28"/>
        </w:rPr>
        <w:t>5</w:t>
      </w:r>
      <w:r>
        <w:rPr>
          <w:rFonts w:cs="Times New Roman"/>
          <w:color w:val="000000"/>
          <w:sz w:val="28"/>
          <w:szCs w:val="28"/>
        </w:rPr>
        <w:t xml:space="preserve">.1. Заявители имеют право на основании письменного обращения, </w:t>
      </w:r>
    </w:p>
    <w:p>
      <w:pPr>
        <w:pStyle w:val="Normal"/>
        <w:autoSpaceDE w:val="false"/>
        <w:jc w:val="center"/>
        <w:rPr/>
      </w:pPr>
      <w:r>
        <w:rPr>
          <w:rFonts w:cs="Times New Roman"/>
          <w:color w:val="000000"/>
          <w:sz w:val="28"/>
          <w:szCs w:val="28"/>
        </w:rPr>
        <w:t>10</w:t>
      </w:r>
    </w:p>
    <w:p>
      <w:pPr>
        <w:pStyle w:val="Normal"/>
        <w:autoSpaceDE w:val="false"/>
        <w:jc w:val="both"/>
        <w:rPr>
          <w:rFonts w:ascii="Times New Roman" w:hAnsi="Times New Roman" w:cs="Times New Roman"/>
          <w:color w:val="000000"/>
          <w:sz w:val="28"/>
          <w:szCs w:val="28"/>
        </w:rPr>
      </w:pPr>
      <w:r>
        <w:rPr>
          <w:rFonts w:cs="Times New Roman"/>
          <w:color w:val="000000"/>
          <w:sz w:val="28"/>
          <w:szCs w:val="28"/>
        </w:rPr>
        <w:t>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официальном сайте органа местного самоуправления в информационно-коммуникационной сети "Интернет".</w:t>
      </w:r>
    </w:p>
    <w:p>
      <w:pPr>
        <w:pStyle w:val="Normal"/>
        <w:autoSpaceDE w:val="false"/>
        <w:jc w:val="both"/>
        <w:rPr>
          <w:rFonts w:ascii="Times New Roman" w:hAnsi="Times New Roman" w:cs="Times New Roman"/>
          <w:color w:val="000000"/>
          <w:sz w:val="28"/>
          <w:szCs w:val="28"/>
        </w:rPr>
      </w:pPr>
      <w:r>
        <w:rPr>
          <w:rFonts w:cs="Times New Roman"/>
          <w:color w:val="000000"/>
          <w:sz w:val="28"/>
          <w:szCs w:val="28"/>
        </w:rPr>
        <w:tab/>
        <w:t>Отзыв заявки не препятствует повторному обращению заявителя в уполномоченный орган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tab/>
        <w:tab/>
        <w:tab/>
        <w:tab/>
        <w:tab/>
        <w:tab/>
      </w:r>
    </w:p>
    <w:p>
      <w:pPr>
        <w:pStyle w:val="Normal"/>
        <w:autoSpaceDE w:val="false"/>
        <w:jc w:val="both"/>
        <w:rPr>
          <w:rFonts w:ascii="Times New Roman" w:hAnsi="Times New Roman" w:cs="Times New Roman"/>
          <w:color w:val="000000"/>
          <w:sz w:val="28"/>
          <w:szCs w:val="28"/>
          <w:lang w:eastAsia="en-US"/>
        </w:rPr>
      </w:pPr>
      <w:r>
        <w:rPr>
          <w:rFonts w:cs="Times New Roman"/>
          <w:color w:val="000000"/>
          <w:sz w:val="28"/>
          <w:szCs w:val="28"/>
          <w:lang w:eastAsia="en-US"/>
        </w:rPr>
        <w:tab/>
        <w:t>В случае отзыва заявки заявителем пакет документов заявителю не возвращается.</w:t>
        <w:tab/>
        <w:tab/>
        <w:tab/>
        <w:tab/>
        <w:tab/>
        <w:tab/>
        <w:tab/>
        <w:tab/>
        <w:tab/>
        <w:tab/>
        <w:tab/>
      </w:r>
    </w:p>
    <w:p>
      <w:pPr>
        <w:pStyle w:val="Normal"/>
        <w:autoSpaceDE w:val="false"/>
        <w:jc w:val="both"/>
        <w:rPr/>
      </w:pPr>
      <w:r>
        <w:rPr>
          <w:rFonts w:eastAsia="Calibri" w:cs="Times New Roman"/>
          <w:b w:val="false"/>
          <w:bCs w:val="false"/>
          <w:color w:val="000000"/>
          <w:sz w:val="28"/>
          <w:szCs w:val="28"/>
          <w:shd w:fill="auto" w:val="clear"/>
          <w:lang w:eastAsia="en-US"/>
        </w:rPr>
        <w:tab/>
      </w:r>
      <w:r>
        <w:rPr>
          <w:rFonts w:eastAsia="Calibri"/>
          <w:b w:val="false"/>
          <w:bCs w:val="false"/>
          <w:color w:val="000000"/>
          <w:sz w:val="28"/>
          <w:szCs w:val="28"/>
          <w:shd w:fill="auto" w:val="clear"/>
          <w:lang w:eastAsia="en-US"/>
        </w:rPr>
        <w:t>2.</w:t>
      </w:r>
      <w:r>
        <w:rPr>
          <w:rFonts w:eastAsia="Calibri"/>
          <w:b w:val="false"/>
          <w:bCs w:val="false"/>
          <w:color w:val="000000"/>
          <w:sz w:val="28"/>
          <w:szCs w:val="28"/>
          <w:shd w:fill="auto" w:val="clear"/>
          <w:lang w:eastAsia="en-US"/>
        </w:rPr>
        <w:t>6</w:t>
      </w:r>
      <w:r>
        <w:rPr>
          <w:rFonts w:eastAsia="Calibri"/>
          <w:b w:val="false"/>
          <w:bCs w:val="false"/>
          <w:color w:val="000000"/>
          <w:sz w:val="28"/>
          <w:szCs w:val="28"/>
          <w:shd w:fill="auto" w:val="clear"/>
          <w:lang w:eastAsia="en-US"/>
        </w:rPr>
        <w:t>. Правила и порядок рассмотрения по</w:t>
      </w:r>
      <w:r>
        <w:rPr>
          <w:rFonts w:eastAsia="Calibri"/>
          <w:b w:val="false"/>
          <w:bCs w:val="false"/>
          <w:color w:val="000000"/>
          <w:sz w:val="28"/>
          <w:szCs w:val="28"/>
          <w:shd w:fill="auto" w:val="clear"/>
          <w:lang w:val="en-US" w:eastAsia="en-US"/>
        </w:rPr>
        <w:t>c</w:t>
      </w:r>
      <w:r>
        <w:rPr>
          <w:rFonts w:eastAsia="Calibri"/>
          <w:b w:val="false"/>
          <w:bCs w:val="false"/>
          <w:color w:val="000000"/>
          <w:sz w:val="28"/>
          <w:szCs w:val="28"/>
          <w:shd w:fill="auto" w:val="clear"/>
          <w:lang w:eastAsia="en-US"/>
        </w:rPr>
        <w:t>тупивших заявок:</w:t>
      </w:r>
    </w:p>
    <w:p>
      <w:pPr>
        <w:pStyle w:val="Normal"/>
        <w:autoSpaceDE w:val="false"/>
        <w:jc w:val="both"/>
        <w:rPr/>
      </w:pPr>
      <w:r>
        <w:rPr>
          <w:rFonts w:eastAsia="Calibri"/>
          <w:color w:val="000000"/>
          <w:sz w:val="28"/>
          <w:szCs w:val="28"/>
          <w:lang w:eastAsia="en-US"/>
        </w:rPr>
        <w:tab/>
        <w:t>2.</w:t>
      </w:r>
      <w:r>
        <w:rPr>
          <w:rFonts w:eastAsia="Calibri"/>
          <w:color w:val="000000"/>
          <w:sz w:val="28"/>
          <w:szCs w:val="28"/>
          <w:lang w:eastAsia="en-US"/>
        </w:rPr>
        <w:t>6</w:t>
      </w:r>
      <w:r>
        <w:rPr>
          <w:rFonts w:eastAsia="Calibri"/>
          <w:color w:val="000000"/>
          <w:sz w:val="28"/>
          <w:szCs w:val="28"/>
          <w:lang w:eastAsia="en-US"/>
        </w:rPr>
        <w:t>.1. Заявки регистрируются в день поступления в уполномоченный орган.</w:t>
      </w:r>
    </w:p>
    <w:p>
      <w:pPr>
        <w:pStyle w:val="Normal"/>
        <w:autoSpaceDE w:val="false"/>
        <w:jc w:val="both"/>
        <w:rPr/>
      </w:pPr>
      <w:r>
        <w:rPr>
          <w:rFonts w:eastAsia="Calibri"/>
          <w:color w:val="000000"/>
          <w:sz w:val="28"/>
          <w:szCs w:val="28"/>
          <w:lang w:eastAsia="en-US"/>
        </w:rPr>
        <w:tab/>
        <w:t>2.</w:t>
      </w:r>
      <w:r>
        <w:rPr>
          <w:rFonts w:eastAsia="Calibri"/>
          <w:color w:val="000000"/>
          <w:sz w:val="28"/>
          <w:szCs w:val="28"/>
          <w:lang w:eastAsia="en-US"/>
        </w:rPr>
        <w:t>6</w:t>
      </w:r>
      <w:r>
        <w:rPr>
          <w:rFonts w:eastAsia="Calibri"/>
          <w:color w:val="000000"/>
          <w:sz w:val="28"/>
          <w:szCs w:val="28"/>
          <w:lang w:eastAsia="en-US"/>
        </w:rPr>
        <w:t xml:space="preserve">.2. Рассмотрение заявок осуществляется в течение 23 рабочих дней со дня, следующего за днем регистрации заявки. </w:t>
      </w:r>
      <w:r>
        <w:rPr>
          <w:rFonts w:eastAsia="Calibri"/>
          <w:sz w:val="28"/>
          <w:szCs w:val="28"/>
          <w:lang w:eastAsia="en-US"/>
        </w:rPr>
        <w:t>Уполномоченный сотрудник</w:t>
      </w:r>
      <w:r>
        <w:rPr>
          <w:rFonts w:eastAsia="Calibri"/>
          <w:color w:val="FF0000"/>
          <w:sz w:val="28"/>
          <w:szCs w:val="28"/>
          <w:lang w:eastAsia="en-US"/>
        </w:rPr>
        <w:t xml:space="preserve"> </w:t>
      </w:r>
      <w:r>
        <w:rPr>
          <w:color w:val="000000"/>
          <w:sz w:val="28"/>
          <w:szCs w:val="28"/>
          <w:lang w:eastAsia="en-US"/>
        </w:rPr>
        <w:t>осуществляет рассмотрение документов на предмет: соответствия заявителя статусу «сельскохозяйственного товаропроизводителя»</w:t>
      </w:r>
      <w:r>
        <w:rPr>
          <w:rFonts w:eastAsia="Calibri"/>
          <w:color w:val="000000"/>
          <w:sz w:val="28"/>
          <w:szCs w:val="28"/>
          <w:lang w:eastAsia="en-US"/>
        </w:rPr>
        <w:t xml:space="preserve">; </w:t>
      </w:r>
      <w:r>
        <w:rPr>
          <w:color w:val="000000"/>
          <w:sz w:val="28"/>
          <w:szCs w:val="28"/>
          <w:lang w:eastAsia="en-US"/>
        </w:rPr>
        <w:t>запрашивает следующие сведения в отношении заявителей (ИП и КФХ)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eastAsia="Calibri"/>
          <w:color w:val="000000"/>
          <w:sz w:val="28"/>
          <w:szCs w:val="28"/>
          <w:lang w:eastAsia="en-US"/>
        </w:rPr>
        <w:t xml:space="preserve">: от Федеральной налоговой службы России - подтверждающие </w:t>
      </w:r>
      <w:r>
        <w:rPr>
          <w:rFonts w:eastAsia="Calibri"/>
          <w:color w:val="000000"/>
          <w:sz w:val="28"/>
          <w:szCs w:val="28"/>
          <w:lang w:eastAsia="en-US"/>
        </w:rPr>
        <w:t>наличие (</w:t>
      </w:r>
      <w:r>
        <w:rPr>
          <w:rFonts w:eastAsia="Calibri"/>
          <w:color w:val="000000"/>
          <w:sz w:val="28"/>
          <w:szCs w:val="28"/>
          <w:lang w:eastAsia="en-US"/>
        </w:rPr>
        <w:t>отсутствие</w:t>
      </w:r>
      <w:r>
        <w:rPr>
          <w:rFonts w:eastAsia="Calibri"/>
          <w:color w:val="000000"/>
          <w:sz w:val="28"/>
          <w:szCs w:val="28"/>
          <w:lang w:eastAsia="en-US"/>
        </w:rPr>
        <w:t>)</w:t>
      </w:r>
      <w:r>
        <w:rPr>
          <w:rFonts w:eastAsia="Calibri"/>
          <w:color w:val="000000"/>
          <w:sz w:val="28"/>
          <w:szCs w:val="28"/>
          <w:lang w:eastAsia="en-US"/>
        </w:rPr>
        <w:t xml:space="preserve"> не 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pPr>
        <w:pStyle w:val="Normal"/>
        <w:autoSpaceDE w:val="false"/>
        <w:jc w:val="both"/>
        <w:rPr>
          <w:rFonts w:eastAsia="Calibri"/>
          <w:color w:val="000000"/>
          <w:sz w:val="28"/>
          <w:szCs w:val="28"/>
          <w:lang w:eastAsia="en-US"/>
        </w:rPr>
      </w:pPr>
      <w:r>
        <w:rPr>
          <w:rFonts w:eastAsia="Calibri"/>
          <w:color w:val="000000"/>
          <w:sz w:val="28"/>
          <w:szCs w:val="28"/>
          <w:lang w:eastAsia="en-US"/>
        </w:rPr>
        <w:tab/>
        <w:t>из Единого государственного реестра юридических лиц или Единого государственного реестра индивидуальных предпринимателей;</w:t>
        <w:tab/>
        <w:tab/>
        <w:tab/>
        <w:tab/>
        <w:t>от уполномоченного органа, осуществляющего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 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 (в том числе по ЛПХ);</w:t>
        <w:tab/>
        <w:tab/>
      </w:r>
    </w:p>
    <w:p>
      <w:pPr>
        <w:pStyle w:val="Normal"/>
        <w:autoSpaceDE w:val="false"/>
        <w:jc w:val="both"/>
        <w:rPr/>
      </w:pPr>
      <w:r>
        <w:rPr>
          <w:rFonts w:eastAsia="Calibri"/>
          <w:bCs/>
          <w:color w:val="000000"/>
          <w:sz w:val="28"/>
          <w:szCs w:val="28"/>
          <w:lang w:eastAsia="en-US"/>
        </w:rPr>
        <w:tab/>
      </w:r>
      <w:r>
        <w:rPr>
          <w:bCs/>
          <w:color w:val="000000"/>
          <w:sz w:val="28"/>
          <w:szCs w:val="28"/>
        </w:rPr>
        <w:t xml:space="preserve">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Pr>
          <w:rFonts w:eastAsia="Calibri"/>
          <w:color w:val="000000"/>
          <w:sz w:val="28"/>
          <w:szCs w:val="28"/>
          <w:lang w:eastAsia="en-US"/>
        </w:rPr>
        <w:t xml:space="preserve">на первое </w:t>
      </w:r>
    </w:p>
    <w:p>
      <w:pPr>
        <w:pStyle w:val="Normal"/>
        <w:autoSpaceDE w:val="false"/>
        <w:jc w:val="center"/>
        <w:rPr/>
      </w:pPr>
      <w:r>
        <w:rPr>
          <w:rFonts w:eastAsia="Calibri"/>
          <w:color w:val="000000"/>
          <w:sz w:val="28"/>
          <w:szCs w:val="28"/>
          <w:lang w:eastAsia="en-US"/>
        </w:rPr>
        <w:t>11</w:t>
      </w:r>
    </w:p>
    <w:p>
      <w:pPr>
        <w:pStyle w:val="Normal"/>
        <w:autoSpaceDE w:val="false"/>
        <w:jc w:val="both"/>
        <w:rPr/>
      </w:pPr>
      <w:r>
        <w:rPr>
          <w:rFonts w:eastAsia="Calibri"/>
          <w:color w:val="000000"/>
          <w:sz w:val="28"/>
          <w:szCs w:val="28"/>
          <w:lang w:eastAsia="en-US"/>
        </w:rPr>
        <w:t>число месяца, в котором подана заявка</w:t>
      </w:r>
      <w:r>
        <w:rPr>
          <w:bCs/>
          <w:color w:val="000000"/>
          <w:sz w:val="28"/>
          <w:szCs w:val="28"/>
        </w:rPr>
        <w:t>.</w:t>
        <w:tab/>
        <w:tab/>
      </w:r>
      <w:r>
        <w:rPr>
          <w:bCs/>
          <w:color w:val="000000"/>
          <w:szCs w:val="28"/>
        </w:rPr>
        <w:tab/>
        <w:tab/>
        <w:tab/>
        <w:tab/>
        <w:tab/>
        <w:tab/>
      </w:r>
      <w:r>
        <w:rPr>
          <w:rFonts w:eastAsia="Calibri"/>
          <w:color w:val="000000"/>
          <w:sz w:val="28"/>
          <w:szCs w:val="28"/>
          <w:lang w:eastAsia="en-US"/>
        </w:rPr>
        <w:t>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tab/>
        <w:tab/>
        <w:tab/>
        <w:tab/>
        <w:tab/>
        <w:tab/>
        <w:tab/>
        <w:tab/>
        <w:tab/>
        <w:tab/>
      </w:r>
      <w:r>
        <w:rPr>
          <w:sz w:val="28"/>
          <w:szCs w:val="28"/>
          <w:lang w:eastAsia="en-US"/>
        </w:rPr>
        <w:t>При отсутствии технической возможности направление запросов осуществляется в письменном виде в адрес Федеральной налоговой службы России по Краснодарскому краю.</w:t>
        <w:tab/>
        <w:tab/>
        <w:tab/>
        <w:tab/>
        <w:tab/>
        <w:tab/>
        <w:tab/>
        <w:t xml:space="preserve">       </w:t>
      </w:r>
    </w:p>
    <w:p>
      <w:pPr>
        <w:pStyle w:val="Normal"/>
        <w:autoSpaceDE w:val="false"/>
        <w:jc w:val="both"/>
        <w:rPr>
          <w:color w:val="000000"/>
          <w:sz w:val="28"/>
          <w:szCs w:val="28"/>
          <w:lang w:eastAsia="en-US"/>
        </w:rPr>
      </w:pPr>
      <w:r>
        <w:rPr>
          <w:color w:val="000000"/>
          <w:sz w:val="28"/>
          <w:szCs w:val="28"/>
          <w:lang w:eastAsia="en-US"/>
        </w:rPr>
        <w:tab/>
        <w:t>После получения сведений уполномоченный сотрудник осуществляет проверку на предмет:</w:t>
        <w:tab/>
      </w:r>
    </w:p>
    <w:p>
      <w:pPr>
        <w:pStyle w:val="Normal"/>
        <w:autoSpaceDE w:val="false"/>
        <w:jc w:val="both"/>
        <w:rPr/>
      </w:pPr>
      <w:r>
        <w:rPr>
          <w:color w:val="000000"/>
          <w:sz w:val="28"/>
          <w:szCs w:val="28"/>
          <w:lang w:eastAsia="en-US"/>
        </w:rPr>
        <w:tab/>
        <w:t>соблюдения заявителем условия наличия государственной регистрации</w:t>
      </w:r>
      <w:r>
        <w:rPr>
          <w:rFonts w:eastAsia="Calibri"/>
          <w:color w:val="000000"/>
          <w:sz w:val="28"/>
          <w:szCs w:val="28"/>
          <w:lang w:eastAsia="en-US"/>
        </w:rPr>
        <w:t xml:space="preserve"> </w:t>
      </w:r>
      <w:r>
        <w:rPr>
          <w:color w:val="000000"/>
          <w:sz w:val="28"/>
          <w:szCs w:val="28"/>
          <w:lang w:eastAsia="en-US"/>
        </w:rPr>
        <w:t xml:space="preserve">в </w:t>
      </w:r>
      <w:r>
        <w:rPr>
          <w:rFonts w:eastAsia="Calibri"/>
          <w:color w:val="000000"/>
          <w:sz w:val="28"/>
          <w:szCs w:val="28"/>
          <w:lang w:eastAsia="en-US"/>
        </w:rPr>
        <w:t>ФНС России</w:t>
      </w:r>
      <w:r>
        <w:rPr>
          <w:rFonts w:eastAsia="Calibri"/>
          <w:color w:val="FF0000"/>
          <w:sz w:val="28"/>
          <w:szCs w:val="28"/>
          <w:lang w:eastAsia="en-US"/>
        </w:rPr>
        <w:t xml:space="preserve"> </w:t>
      </w:r>
      <w:r>
        <w:rPr>
          <w:rFonts w:eastAsia="Calibri"/>
          <w:sz w:val="28"/>
          <w:szCs w:val="28"/>
          <w:lang w:eastAsia="en-US"/>
        </w:rPr>
        <w:t>(кроме – ЛПХ)</w:t>
      </w:r>
      <w:r>
        <w:rPr>
          <w:sz w:val="28"/>
          <w:szCs w:val="28"/>
          <w:lang w:eastAsia="en-US"/>
        </w:rPr>
        <w:t>.</w:t>
        <w:tab/>
        <w:tab/>
      </w:r>
    </w:p>
    <w:p>
      <w:pPr>
        <w:pStyle w:val="Normal"/>
        <w:autoSpaceDE w:val="false"/>
        <w:jc w:val="both"/>
        <w:rPr/>
      </w:pPr>
      <w:r>
        <w:rPr>
          <w:color w:val="000000"/>
          <w:sz w:val="28"/>
          <w:szCs w:val="28"/>
          <w:lang w:eastAsia="en-US"/>
        </w:rPr>
        <w:t xml:space="preserve">          </w:t>
      </w:r>
      <w:r>
        <w:rPr>
          <w:color w:val="000000"/>
          <w:sz w:val="28"/>
          <w:szCs w:val="28"/>
          <w:lang w:eastAsia="en-US"/>
        </w:rPr>
        <w:t>п</w:t>
      </w:r>
      <w:r>
        <w:rPr>
          <w:color w:val="000000"/>
          <w:sz w:val="28"/>
          <w:szCs w:val="28"/>
          <w:lang w:eastAsia="en-US"/>
        </w:rPr>
        <w:t>о</w:t>
      </w:r>
      <w:r>
        <w:rPr>
          <w:color w:val="000000"/>
          <w:sz w:val="28"/>
          <w:szCs w:val="28"/>
          <w:lang w:eastAsia="en-US"/>
        </w:rPr>
        <w:t>лноты заполнения заявителем заявки;</w:t>
        <w:tab/>
        <w:tab/>
        <w:tab/>
        <w:tab/>
        <w:tab/>
        <w:tab/>
        <w:t>проверяет наличие справки об отсутствии просроченной задолженности по заработной плате на первое число месяца, в котором подана заявка;</w:t>
        <w:tab/>
        <w:tab/>
        <w:t>проверяет справку-расчет причитающихся сумм субсидий на правильность оформления и исчисления сумм;</w:t>
        <w:tab/>
        <w:tab/>
        <w:tab/>
        <w:tab/>
        <w:tab/>
        <w:tab/>
        <w:tab/>
      </w:r>
      <w:r>
        <w:rPr>
          <w:rFonts w:eastAsia="Calibri"/>
          <w:sz w:val="28"/>
          <w:szCs w:val="28"/>
          <w:lang w:eastAsia="en-US"/>
        </w:rPr>
        <w:t>наличия копий договоров на приобретение материалов, оборудования, поголовья животных и т.д., заверенные заявителем, копий товарных накладных, заверенные заявителем или копий универсальных передаточных документов, заверенные заявителем, копий платежных документов, подтверждающих оплату заявителем по договору, заверенных заявителем.</w:t>
        <w:tab/>
        <w:tab/>
      </w:r>
      <w:r>
        <w:rPr>
          <w:rFonts w:eastAsia="Calibri"/>
          <w:szCs w:val="28"/>
          <w:lang w:eastAsia="en-US"/>
        </w:rPr>
        <w:tab/>
        <w:tab/>
        <w:tab/>
      </w:r>
    </w:p>
    <w:p>
      <w:pPr>
        <w:pStyle w:val="Normal"/>
        <w:autoSpaceDE w:val="false"/>
        <w:jc w:val="both"/>
        <w:rPr/>
      </w:pPr>
      <w:r>
        <w:rPr>
          <w:rFonts w:eastAsia="Calibri"/>
          <w:sz w:val="28"/>
          <w:szCs w:val="28"/>
          <w:lang w:eastAsia="en-US"/>
        </w:rPr>
        <w:tab/>
        <w:t>2.</w:t>
      </w:r>
      <w:r>
        <w:rPr>
          <w:rFonts w:eastAsia="Calibri"/>
          <w:sz w:val="28"/>
          <w:szCs w:val="28"/>
          <w:lang w:eastAsia="en-US"/>
        </w:rPr>
        <w:t>6</w:t>
      </w:r>
      <w:r>
        <w:rPr>
          <w:rFonts w:eastAsia="Calibri"/>
          <w:sz w:val="28"/>
          <w:szCs w:val="28"/>
          <w:lang w:eastAsia="en-US"/>
        </w:rPr>
        <w:t xml:space="preserve">.3. На основании данных, в течение 23 рабочих дней, следующих за днем регистрации заявки, по мере рассмотрения заявок, формирует реестры заявителей прошедших отбор </w:t>
      </w:r>
      <w:r>
        <w:rPr>
          <w:rFonts w:eastAsia="Calibri"/>
          <w:sz w:val="28"/>
          <w:szCs w:val="28"/>
          <w:shd w:fill="auto" w:val="clear"/>
          <w:lang w:eastAsia="en-US"/>
        </w:rPr>
        <w:t xml:space="preserve"> по форме согласно приложению № </w:t>
      </w:r>
      <w:r>
        <w:rPr>
          <w:rFonts w:eastAsia="Calibri"/>
          <w:sz w:val="28"/>
          <w:szCs w:val="28"/>
          <w:shd w:fill="auto" w:val="clear"/>
          <w:lang w:eastAsia="en-US"/>
        </w:rPr>
        <w:t>34</w:t>
      </w:r>
      <w:r>
        <w:rPr>
          <w:rFonts w:eastAsia="Calibri"/>
          <w:sz w:val="28"/>
          <w:szCs w:val="28"/>
          <w:shd w:fill="auto" w:val="clear"/>
          <w:lang w:eastAsia="en-US"/>
        </w:rPr>
        <w:t xml:space="preserve"> к</w:t>
      </w:r>
      <w:r>
        <w:rPr>
          <w:rFonts w:eastAsia="Calibri"/>
          <w:sz w:val="28"/>
          <w:szCs w:val="28"/>
          <w:lang w:eastAsia="en-US"/>
        </w:rPr>
        <w:t xml:space="preserve"> настоящему Порядку,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заявок, на официальном сайте органа местного самоуправления в информационно-телекоммуникационной сети «Интернет». Орган местного самоуправления обеспечивает размещение реестров в течение трех рабочих дней, следующих за днем окончания рассмотрения заявок, на едином портале.</w:t>
        <w:tab/>
      </w:r>
    </w:p>
    <w:p>
      <w:pPr>
        <w:pStyle w:val="Normal"/>
        <w:autoSpaceDE w:val="false"/>
        <w:jc w:val="both"/>
        <w:rPr/>
      </w:pPr>
      <w:r>
        <w:rPr>
          <w:rFonts w:eastAsia="Calibri"/>
          <w:sz w:val="28"/>
          <w:szCs w:val="28"/>
          <w:lang w:eastAsia="en-US"/>
        </w:rPr>
        <w:tab/>
      </w:r>
      <w:r>
        <w:rPr>
          <w:color w:val="000000"/>
          <w:sz w:val="28"/>
          <w:szCs w:val="28"/>
          <w:lang w:eastAsia="en-US"/>
        </w:rPr>
        <w:t>2.</w:t>
      </w:r>
      <w:r>
        <w:rPr>
          <w:color w:val="000000"/>
          <w:sz w:val="28"/>
          <w:szCs w:val="28"/>
          <w:lang w:eastAsia="en-US"/>
        </w:rPr>
        <w:t>6</w:t>
      </w:r>
      <w:r>
        <w:rPr>
          <w:color w:val="000000"/>
          <w:sz w:val="28"/>
          <w:szCs w:val="28"/>
          <w:lang w:eastAsia="en-US"/>
        </w:rPr>
        <w:t>.4.</w:t>
      </w:r>
      <w:r>
        <w:rPr>
          <w:rFonts w:eastAsia="Calibri"/>
          <w:color w:val="000000"/>
          <w:sz w:val="28"/>
          <w:szCs w:val="28"/>
          <w:lang w:eastAsia="en-US"/>
        </w:rPr>
        <w:t xml:space="preserve"> </w:t>
      </w:r>
      <w:r>
        <w:rPr>
          <w:rFonts w:eastAsia="Calibri"/>
          <w:b/>
          <w:bCs/>
          <w:color w:val="000000"/>
          <w:sz w:val="28"/>
          <w:szCs w:val="28"/>
          <w:lang w:eastAsia="en-US"/>
        </w:rPr>
        <w:t xml:space="preserve"> </w:t>
      </w:r>
      <w:r>
        <w:rPr>
          <w:rFonts w:eastAsia="Calibri"/>
          <w:color w:val="000000"/>
          <w:sz w:val="28"/>
          <w:szCs w:val="28"/>
          <w:lang w:eastAsia="en-US"/>
        </w:rPr>
        <w:t>Порядок отклонения заявок.</w:t>
        <w:tab/>
        <w:tab/>
        <w:tab/>
        <w:tab/>
        <w:tab/>
        <w:tab/>
        <w:tab/>
        <w:tab/>
        <w:t xml:space="preserve">В течение 23 рабочих дней, следующих за днем регистрации заявки, при </w:t>
      </w:r>
    </w:p>
    <w:p>
      <w:pPr>
        <w:pStyle w:val="Normal"/>
        <w:autoSpaceDE w:val="false"/>
        <w:jc w:val="both"/>
        <w:rPr/>
      </w:pPr>
      <w:r>
        <w:rPr>
          <w:rFonts w:eastAsia="Calibri"/>
          <w:color w:val="000000"/>
          <w:sz w:val="28"/>
          <w:szCs w:val="28"/>
          <w:lang w:eastAsia="en-US"/>
        </w:rPr>
        <w:t>наличии оснований, предусмотренных в пункте 2.7</w:t>
      </w:r>
      <w:r>
        <w:rPr>
          <w:color w:val="000000"/>
          <w:sz w:val="28"/>
          <w:szCs w:val="28"/>
          <w:lang w:eastAsia="en-US"/>
        </w:rPr>
        <w:t xml:space="preserve"> раздела 2 </w:t>
      </w:r>
      <w:r>
        <w:rPr>
          <w:rFonts w:eastAsia="Calibri"/>
          <w:color w:val="000000"/>
          <w:sz w:val="28"/>
          <w:szCs w:val="28"/>
          <w:lang w:eastAsia="en-US"/>
        </w:rPr>
        <w:t xml:space="preserve">настоящего Порядка уполномоченный сотрудник формирует реестр отклоненных заявок на стадии рассмотрения заявок </w:t>
      </w:r>
      <w:r>
        <w:rPr>
          <w:rFonts w:eastAsia="Calibri"/>
          <w:color w:val="000000"/>
          <w:sz w:val="28"/>
          <w:szCs w:val="28"/>
          <w:shd w:fill="auto" w:val="clear"/>
          <w:lang w:eastAsia="en-US"/>
        </w:rPr>
        <w:t xml:space="preserve">по форме согласно приложению № </w:t>
      </w:r>
      <w:r>
        <w:rPr>
          <w:rFonts w:eastAsia="Calibri"/>
          <w:color w:val="000000"/>
          <w:sz w:val="28"/>
          <w:szCs w:val="28"/>
          <w:shd w:fill="auto" w:val="clear"/>
          <w:lang w:eastAsia="en-US"/>
        </w:rPr>
        <w:t>35</w:t>
      </w:r>
      <w:r>
        <w:rPr>
          <w:rFonts w:eastAsia="Calibri"/>
          <w:color w:val="000000"/>
          <w:sz w:val="28"/>
          <w:szCs w:val="28"/>
          <w:lang w:eastAsia="en-US"/>
        </w:rPr>
        <w:t xml:space="preserve"> к настоящему Порядку и обеспечивает размещение в течение трех рабочих дней, следующих за днем окончания рассмотрения заявок, на официальном сайте органа местного самоуправления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w:t>
      </w:r>
    </w:p>
    <w:p>
      <w:pPr>
        <w:pStyle w:val="Normal"/>
        <w:autoSpaceDE w:val="false"/>
        <w:jc w:val="center"/>
        <w:rPr/>
      </w:pPr>
      <w:r>
        <w:rPr>
          <w:rFonts w:eastAsia="Calibri"/>
          <w:color w:val="000000"/>
          <w:sz w:val="28"/>
          <w:szCs w:val="28"/>
          <w:lang w:eastAsia="en-US"/>
        </w:rPr>
        <w:t>12</w:t>
      </w:r>
    </w:p>
    <w:p>
      <w:pPr>
        <w:pStyle w:val="Normal"/>
        <w:autoSpaceDE w:val="false"/>
        <w:jc w:val="both"/>
        <w:rPr/>
      </w:pPr>
      <w:r>
        <w:rPr>
          <w:rFonts w:eastAsia="Calibri"/>
          <w:color w:val="000000"/>
          <w:sz w:val="28"/>
          <w:szCs w:val="28"/>
          <w:lang w:eastAsia="en-US"/>
        </w:rPr>
        <w:t>проведении отбора, которым не</w:t>
      </w:r>
      <w:r>
        <w:rPr>
          <w:rFonts w:eastAsia="Calibri"/>
          <w:color w:val="000000"/>
          <w:szCs w:val="28"/>
          <w:lang w:eastAsia="en-US"/>
        </w:rPr>
        <w:t xml:space="preserve"> </w:t>
      </w:r>
      <w:r>
        <w:rPr>
          <w:rFonts w:eastAsia="Calibri"/>
          <w:color w:val="000000"/>
          <w:sz w:val="28"/>
          <w:szCs w:val="28"/>
          <w:lang w:eastAsia="en-US"/>
        </w:rPr>
        <w:t>соответствуют такие заявки. Орган местного самоуправления обеспечивает размещение реестров в течение трех рабочих дней, следующих за днем окончания рассмотрения заявок, на едином портале,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Pr>
          <w:color w:val="000000"/>
          <w:sz w:val="28"/>
          <w:szCs w:val="28"/>
          <w:lang w:eastAsia="en-US"/>
        </w:rPr>
        <w:t>.</w:t>
        <w:tab/>
        <w:tab/>
        <w:tab/>
        <w:tab/>
        <w:tab/>
        <w:tab/>
        <w:tab/>
        <w:tab/>
      </w:r>
      <w:r>
        <w:rPr>
          <w:rFonts w:eastAsia="Calibri"/>
          <w:color w:val="000000"/>
          <w:sz w:val="28"/>
          <w:szCs w:val="28"/>
          <w:lang w:eastAsia="en-US"/>
        </w:rPr>
        <w:t>2.</w:t>
      </w:r>
      <w:r>
        <w:rPr>
          <w:rFonts w:eastAsia="Calibri"/>
          <w:color w:val="000000"/>
          <w:sz w:val="28"/>
          <w:szCs w:val="28"/>
          <w:lang w:eastAsia="en-US"/>
        </w:rPr>
        <w:t>6</w:t>
      </w:r>
      <w:r>
        <w:rPr>
          <w:rFonts w:eastAsia="Calibri"/>
          <w:color w:val="000000"/>
          <w:sz w:val="28"/>
          <w:szCs w:val="28"/>
          <w:lang w:eastAsia="en-US"/>
        </w:rPr>
        <w:t>.5.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tab/>
        <w:tab/>
        <w:tab/>
        <w:tab/>
        <w:tab/>
        <w:tab/>
        <w:tab/>
        <w:tab/>
        <w:tab/>
        <w:tab/>
        <w:tab/>
        <w:tab/>
      </w:r>
    </w:p>
    <w:p>
      <w:pPr>
        <w:pStyle w:val="Normal"/>
        <w:autoSpaceDE w:val="false"/>
        <w:jc w:val="both"/>
        <w:rPr/>
      </w:pPr>
      <w:r>
        <w:rPr>
          <w:rFonts w:eastAsia="Calibri"/>
          <w:color w:val="000000"/>
          <w:sz w:val="28"/>
          <w:szCs w:val="28"/>
          <w:lang w:eastAsia="en-US"/>
        </w:rPr>
        <w:tab/>
        <w:t xml:space="preserve">2.6.6. </w:t>
      </w:r>
      <w:r>
        <w:rPr>
          <w:rFonts w:eastAsia="Calibri" w:cs="Times New Roman"/>
          <w:color w:val="000000"/>
          <w:sz w:val="28"/>
          <w:szCs w:val="28"/>
          <w:lang w:eastAsia="en-US"/>
        </w:rPr>
        <w:t xml:space="preserve">Уполномоченный орган в ответ на запрос, указанный в пункте 2.6.5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 </w:t>
      </w:r>
    </w:p>
    <w:p>
      <w:pPr>
        <w:pStyle w:val="Normal"/>
        <w:autoSpaceDE w:val="false"/>
        <w:jc w:val="both"/>
        <w:rPr/>
      </w:pPr>
      <w:r>
        <w:rPr>
          <w:rFonts w:eastAsia="Calibri"/>
          <w:color w:val="000000"/>
          <w:sz w:val="28"/>
          <w:szCs w:val="28"/>
          <w:lang w:eastAsia="en-US"/>
        </w:rPr>
        <w:tab/>
        <w:t>2.</w:t>
      </w:r>
      <w:r>
        <w:rPr>
          <w:rFonts w:eastAsia="Calibri"/>
          <w:color w:val="000000"/>
          <w:sz w:val="28"/>
          <w:szCs w:val="28"/>
          <w:lang w:eastAsia="en-US"/>
        </w:rPr>
        <w:t>6</w:t>
      </w:r>
      <w:r>
        <w:rPr>
          <w:rFonts w:eastAsia="Calibri"/>
          <w:color w:val="000000"/>
          <w:sz w:val="28"/>
          <w:szCs w:val="28"/>
          <w:lang w:eastAsia="en-US"/>
        </w:rPr>
        <w:t>.</w:t>
      </w:r>
      <w:r>
        <w:rPr>
          <w:rFonts w:eastAsia="Calibri"/>
          <w:color w:val="000000"/>
          <w:sz w:val="28"/>
          <w:szCs w:val="28"/>
          <w:lang w:eastAsia="en-US"/>
        </w:rPr>
        <w:t>7</w:t>
      </w:r>
      <w:r>
        <w:rPr>
          <w:rFonts w:eastAsia="Calibri"/>
          <w:color w:val="000000"/>
          <w:sz w:val="28"/>
          <w:szCs w:val="28"/>
          <w:lang w:eastAsia="en-US"/>
        </w:rPr>
        <w:t xml:space="preserve">. Критериями оценки заявок является соответствие заявителя требованиям отбора, указанным в пункте 2.3. </w:t>
      </w:r>
      <w:r>
        <w:rPr>
          <w:rFonts w:eastAsia="Calibri" w:cs="Arial"/>
          <w:color w:val="000000"/>
          <w:sz w:val="28"/>
          <w:szCs w:val="28"/>
          <w:lang w:eastAsia="en-US"/>
        </w:rPr>
        <w:t>раздела</w:t>
      </w:r>
      <w:r>
        <w:rPr>
          <w:rFonts w:eastAsia="Calibri" w:cs="Arial"/>
          <w:b/>
          <w:bCs/>
          <w:color w:val="000000"/>
          <w:sz w:val="28"/>
          <w:szCs w:val="28"/>
          <w:lang w:eastAsia="en-US"/>
        </w:rPr>
        <w:t xml:space="preserve"> </w:t>
      </w:r>
      <w:r>
        <w:rPr>
          <w:rFonts w:eastAsia="Calibri"/>
          <w:color w:val="000000"/>
          <w:sz w:val="28"/>
          <w:szCs w:val="28"/>
          <w:lang w:eastAsia="en-US"/>
        </w:rPr>
        <w:t>2 настоящего Порядка, соответствие документов требованиям, указанным в пункте 2.4 раздела 2 настоящего Порядка и порядок очередности поступления заявок на участие в отборе.</w:t>
      </w:r>
    </w:p>
    <w:p>
      <w:pPr>
        <w:pStyle w:val="Normal"/>
        <w:autoSpaceDE w:val="false"/>
        <w:jc w:val="both"/>
        <w:rPr>
          <w:rFonts w:eastAsia="Calibri"/>
          <w:sz w:val="28"/>
          <w:szCs w:val="28"/>
          <w:lang w:eastAsia="en-US"/>
        </w:rPr>
      </w:pPr>
      <w:r>
        <w:rPr>
          <w:rFonts w:eastAsia="Calibri"/>
          <w:sz w:val="28"/>
          <w:szCs w:val="28"/>
          <w:lang w:eastAsia="en-US"/>
        </w:rPr>
        <w:t xml:space="preserve">Уполномоченный сотрудник уполномоченного органа регистрирует заявки с прилагаемыми документами в порядке их поступления в журнале регистрации программы "1C: Предприятие" с присвоением порядкового номера, а в случае отсутствия технической возможности регистрирует заявки в журнале регистрации заявок; ставит на заявке штамп с номером и датой регистрации.  </w:t>
        <w:tab/>
      </w:r>
    </w:p>
    <w:p>
      <w:pPr>
        <w:pStyle w:val="Normal"/>
        <w:autoSpaceDE w:val="false"/>
        <w:jc w:val="both"/>
        <w:rPr/>
      </w:pPr>
      <w:r>
        <w:rPr>
          <w:rFonts w:eastAsia="Calibri"/>
          <w:color w:val="000000"/>
          <w:sz w:val="28"/>
          <w:szCs w:val="28"/>
          <w:lang w:eastAsia="en-US"/>
        </w:rPr>
        <w:tab/>
        <w:t>2.</w:t>
      </w:r>
      <w:r>
        <w:rPr>
          <w:rFonts w:eastAsia="Calibri"/>
          <w:color w:val="000000"/>
          <w:sz w:val="28"/>
          <w:szCs w:val="28"/>
          <w:lang w:eastAsia="en-US"/>
        </w:rPr>
        <w:t>7</w:t>
      </w:r>
      <w:r>
        <w:rPr>
          <w:rFonts w:eastAsia="Calibri"/>
          <w:color w:val="000000"/>
          <w:sz w:val="28"/>
          <w:szCs w:val="28"/>
          <w:lang w:eastAsia="en-US"/>
        </w:rPr>
        <w:t>. Основаниями для отклонения заявки заявителя на стадии рассмотрения заявок являются:</w:t>
      </w:r>
    </w:p>
    <w:p>
      <w:pPr>
        <w:pStyle w:val="Normal"/>
        <w:autoSpaceDE w:val="false"/>
        <w:jc w:val="both"/>
        <w:rPr/>
      </w:pPr>
      <w:r>
        <w:rPr>
          <w:rFonts w:eastAsia="Calibri"/>
          <w:color w:val="000000"/>
          <w:sz w:val="28"/>
          <w:szCs w:val="28"/>
          <w:lang w:eastAsia="en-US"/>
        </w:rPr>
        <w:tab/>
        <w:t>1) несоответствие заявителя требованиям, установленным в пункте 2.</w:t>
      </w:r>
      <w:r>
        <w:rPr>
          <w:rFonts w:eastAsia="Calibri"/>
          <w:color w:val="000000"/>
          <w:sz w:val="28"/>
          <w:szCs w:val="28"/>
          <w:lang w:eastAsia="en-US"/>
        </w:rPr>
        <w:t>3</w:t>
      </w:r>
      <w:r>
        <w:rPr>
          <w:rFonts w:eastAsia="Calibri"/>
          <w:color w:val="000000"/>
          <w:sz w:val="28"/>
          <w:szCs w:val="28"/>
          <w:lang w:eastAsia="en-US"/>
        </w:rPr>
        <w:t xml:space="preserve"> раздела 2 настоящего Порядка;</w:t>
      </w:r>
    </w:p>
    <w:p>
      <w:pPr>
        <w:pStyle w:val="Normal"/>
        <w:autoSpaceDE w:val="false"/>
        <w:jc w:val="both"/>
        <w:rPr/>
      </w:pPr>
      <w:r>
        <w:rPr>
          <w:rFonts w:eastAsia="Calibri"/>
          <w:color w:val="000000"/>
          <w:sz w:val="28"/>
          <w:szCs w:val="28"/>
          <w:lang w:eastAsia="en-US"/>
        </w:rPr>
        <w:tab/>
        <w:t>2) несоответствие представленных заявителем заявки и документов, требованиям к заявке и документам, установленным в пункт</w:t>
      </w:r>
      <w:r>
        <w:rPr>
          <w:rFonts w:eastAsia="Calibri"/>
          <w:color w:val="000000"/>
          <w:sz w:val="28"/>
          <w:szCs w:val="28"/>
          <w:lang w:eastAsia="en-US"/>
        </w:rPr>
        <w:t>е</w:t>
      </w:r>
      <w:r>
        <w:rPr>
          <w:rFonts w:eastAsia="Calibri"/>
          <w:color w:val="000000"/>
          <w:sz w:val="28"/>
          <w:szCs w:val="28"/>
          <w:lang w:eastAsia="en-US"/>
        </w:rPr>
        <w:t xml:space="preserve"> </w:t>
      </w:r>
      <w:r>
        <w:rPr>
          <w:rFonts w:eastAsia="Calibri"/>
          <w:i w:val="false"/>
          <w:iCs w:val="false"/>
          <w:color w:val="000000"/>
          <w:sz w:val="28"/>
          <w:szCs w:val="28"/>
          <w:lang w:eastAsia="en-US"/>
        </w:rPr>
        <w:t>2.4 р</w:t>
      </w:r>
      <w:r>
        <w:rPr>
          <w:rFonts w:eastAsia="Calibri"/>
          <w:color w:val="000000"/>
          <w:sz w:val="28"/>
          <w:szCs w:val="28"/>
          <w:lang w:eastAsia="en-US"/>
        </w:rPr>
        <w:t>аздела 2 настоящего Порядка и объявлении о проведении отбора;</w:t>
        <w:tab/>
      </w:r>
    </w:p>
    <w:p>
      <w:pPr>
        <w:pStyle w:val="Normal"/>
        <w:autoSpaceDE w:val="false"/>
        <w:jc w:val="both"/>
        <w:rPr>
          <w:rFonts w:eastAsia="Calibri"/>
          <w:color w:val="000000"/>
          <w:sz w:val="28"/>
          <w:szCs w:val="28"/>
          <w:lang w:eastAsia="en-US"/>
        </w:rPr>
      </w:pPr>
      <w:r>
        <w:rPr>
          <w:rFonts w:eastAsia="Calibri"/>
          <w:color w:val="000000"/>
          <w:sz w:val="28"/>
          <w:szCs w:val="28"/>
          <w:lang w:eastAsia="en-US"/>
        </w:rPr>
        <w:tab/>
        <w:t>3) недостоверность представленной заявителем информации;</w:t>
        <w:tab/>
        <w:tab/>
        <w:tab/>
        <w:t>4) подача заявителем заявки до начала или после даты и (или) времени, определенных для подачи заявок.</w:t>
      </w:r>
    </w:p>
    <w:p>
      <w:pPr>
        <w:pStyle w:val="Normal"/>
        <w:autoSpaceDE w:val="false"/>
        <w:jc w:val="both"/>
        <w:rPr>
          <w:rFonts w:eastAsia="Calibri"/>
          <w:color w:val="000000"/>
          <w:sz w:val="28"/>
          <w:szCs w:val="28"/>
          <w:lang w:eastAsia="en-US"/>
        </w:rPr>
      </w:pPr>
      <w:r>
        <w:rPr>
          <w:rFonts w:eastAsia="Calibri"/>
          <w:color w:val="000000"/>
          <w:sz w:val="28"/>
          <w:szCs w:val="28"/>
          <w:lang w:eastAsia="en-US"/>
        </w:rPr>
        <w:tab/>
      </w:r>
    </w:p>
    <w:p>
      <w:pPr>
        <w:pStyle w:val="Normal"/>
        <w:autoSpaceDE w:val="false"/>
        <w:spacing w:before="159" w:after="221"/>
        <w:ind w:firstLine="708" w:left="0" w:right="-1"/>
        <w:jc w:val="center"/>
        <w:rPr>
          <w:rFonts w:eastAsia="Calibri"/>
          <w:b w:val="false"/>
          <w:bCs w:val="false"/>
          <w:color w:val="000000"/>
          <w:sz w:val="28"/>
          <w:szCs w:val="28"/>
          <w:lang w:eastAsia="en-US"/>
        </w:rPr>
      </w:pPr>
      <w:r>
        <w:rPr>
          <w:rFonts w:eastAsia="Calibri"/>
          <w:b w:val="false"/>
          <w:bCs w:val="false"/>
          <w:color w:val="000000"/>
          <w:sz w:val="28"/>
          <w:szCs w:val="28"/>
          <w:lang w:eastAsia="en-US"/>
        </w:rPr>
        <w:t>3. Условия и порядок предоставления субсидии.</w:t>
      </w:r>
    </w:p>
    <w:p>
      <w:pPr>
        <w:pStyle w:val="Normal"/>
        <w:widowControl w:val="false"/>
        <w:tabs>
          <w:tab w:val="clear" w:pos="708"/>
        </w:tabs>
        <w:autoSpaceDE w:val="false"/>
        <w:spacing w:lineRule="auto" w:line="240" w:before="159" w:after="221"/>
        <w:ind w:firstLine="709" w:left="0" w:right="0"/>
        <w:jc w:val="both"/>
        <w:rPr>
          <w:color w:val="000000"/>
          <w:sz w:val="28"/>
          <w:szCs w:val="28"/>
          <w:lang w:eastAsia="en-US"/>
        </w:rPr>
      </w:pPr>
      <w:r>
        <w:rPr>
          <w:color w:val="000000"/>
          <w:sz w:val="28"/>
          <w:szCs w:val="28"/>
          <w:lang w:eastAsia="en-US"/>
        </w:rPr>
        <w:t>3.1. При наличии лимитов бюджетных обязательств, предусмотренных в краевом бюджете на цели предоставления субсидии на текущий финансовый год, орган местного самоуправления в течение трех рабочих дней, следующих за днем размещения на едином портале, а также на официальном сайте органа</w:t>
      </w:r>
    </w:p>
    <w:p>
      <w:pPr>
        <w:pStyle w:val="Normal"/>
        <w:widowControl w:val="false"/>
        <w:tabs>
          <w:tab w:val="clear" w:pos="708"/>
        </w:tabs>
        <w:autoSpaceDE w:val="false"/>
        <w:spacing w:lineRule="auto" w:line="240" w:before="159" w:after="221"/>
        <w:ind w:firstLine="709" w:left="0" w:right="0"/>
        <w:jc w:val="center"/>
        <w:rPr/>
      </w:pPr>
      <w:r>
        <w:rPr>
          <w:color w:val="000000"/>
          <w:sz w:val="28"/>
          <w:szCs w:val="28"/>
          <w:lang w:eastAsia="en-US"/>
        </w:rPr>
        <w:t>13</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местного самоуправления в информационно-телекоммуникационной сети «Интернет»</w:t>
      </w:r>
      <w:r>
        <w:rPr>
          <w:rFonts w:eastAsia="Calibri"/>
          <w:color w:val="000000"/>
          <w:sz w:val="28"/>
          <w:szCs w:val="28"/>
          <w:lang w:eastAsia="en-US"/>
        </w:rPr>
        <w:t xml:space="preserve"> </w:t>
      </w:r>
      <w:r>
        <w:rPr>
          <w:color w:val="000000"/>
          <w:sz w:val="28"/>
          <w:szCs w:val="28"/>
          <w:lang w:eastAsia="en-US"/>
        </w:rPr>
        <w:t>реестра заявителей, прошедших отбор, принимает решение о предоставлении субсидии, которое оформляется постановлением органа местного самоуправления. Уполномоченный орган формирует реестр заявителей, прошедших отбор, которым отказано в предоставлении субсидии по основаниям указанным в пункте 3.2  раздела 3 настоящего Порядка, в следующем порядке:</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 xml:space="preserve">3.1.1. </w:t>
      </w:r>
      <w:r>
        <w:rPr>
          <w:sz w:val="28"/>
          <w:szCs w:val="28"/>
          <w:lang w:eastAsia="en-US"/>
        </w:rPr>
        <w:t>уполномоченный сотрудник</w:t>
      </w:r>
      <w:r>
        <w:rPr>
          <w:color w:val="C00000"/>
          <w:sz w:val="28"/>
          <w:szCs w:val="28"/>
          <w:lang w:eastAsia="en-US"/>
        </w:rPr>
        <w:t xml:space="preserve"> </w:t>
      </w:r>
      <w:r>
        <w:rPr>
          <w:color w:val="000000"/>
          <w:sz w:val="28"/>
          <w:szCs w:val="28"/>
          <w:lang w:eastAsia="en-US"/>
        </w:rPr>
        <w:t xml:space="preserve">проверяет наличие лимитов бюджетных обязательств, предусмотренных в краевом бюджете на эти цели на текущий финансовый год и на основании реестра заявителей, прошедших отбор, подготавливает проект постановления о принятии решения о предоставлении за счет средств краевого бюджета субсидий </w:t>
      </w:r>
      <w:r>
        <w:rPr>
          <w:rFonts w:eastAsia="Calibri"/>
          <w:color w:val="000000"/>
          <w:sz w:val="28"/>
          <w:szCs w:val="28"/>
          <w:lang w:eastAsia="en-US"/>
        </w:rPr>
        <w:t xml:space="preserve">(далее – постановление о предоставлении субсидии), а также </w:t>
      </w:r>
      <w:r>
        <w:rPr>
          <w:color w:val="000000"/>
          <w:sz w:val="28"/>
          <w:szCs w:val="28"/>
          <w:lang w:eastAsia="en-US"/>
        </w:rPr>
        <w:t xml:space="preserve">формирует реестр заявителей прошедших отбор, которым отказано в предоставлении субсидии по основаниям, указанным в пункте 3.2 раздела 3 настоящего Порядка;                                                                 </w:t>
        <w:tab/>
      </w:r>
      <w:r>
        <w:rPr>
          <w:rFonts w:eastAsia="Calibri" w:cs="Arial"/>
          <w:bCs/>
          <w:color w:val="000000"/>
          <w:sz w:val="28"/>
          <w:szCs w:val="28"/>
          <w:shd w:fill="auto" w:val="clear"/>
          <w:lang w:eastAsia="en-US"/>
        </w:rPr>
        <w:t>3.1.</w:t>
      </w:r>
      <w:r>
        <w:rPr>
          <w:rFonts w:eastAsia="Calibri" w:cs="Arial"/>
          <w:bCs/>
          <w:color w:val="000000"/>
          <w:sz w:val="28"/>
          <w:szCs w:val="28"/>
          <w:shd w:fill="auto" w:val="clear"/>
          <w:lang w:eastAsia="en-US"/>
        </w:rPr>
        <w:t>2</w:t>
      </w:r>
      <w:r>
        <w:rPr>
          <w:rFonts w:eastAsia="Calibri" w:cs="Arial"/>
          <w:bCs/>
          <w:color w:val="000000"/>
          <w:sz w:val="28"/>
          <w:szCs w:val="28"/>
          <w:shd w:fill="auto" w:val="clear"/>
          <w:lang w:eastAsia="en-US"/>
        </w:rPr>
        <w:t xml:space="preserve">. </w:t>
      </w:r>
      <w:r>
        <w:rPr>
          <w:rStyle w:val="FontStyle95"/>
          <w:rFonts w:eastAsia="Calibri" w:cs="Arial"/>
          <w:b w:val="false"/>
          <w:bCs/>
          <w:i w:val="false"/>
          <w:caps w:val="false"/>
          <w:smallCaps w:val="false"/>
          <w:strike w:val="false"/>
          <w:dstrike w:val="false"/>
          <w:color w:val="000000"/>
          <w:spacing w:val="0"/>
          <w:w w:val="100"/>
          <w:sz w:val="28"/>
          <w:szCs w:val="28"/>
          <w:shd w:fill="auto" w:val="clear"/>
          <w:lang w:val="ru-RU" w:eastAsia="en-US"/>
        </w:rPr>
        <w:t xml:space="preserve">орган местного самоуправления обеспечивает размещение на едином портале, а также на официальном сайте органа местного самоуправления в информационно-телекоммуникационной сети «Интернет» информацию о заявителях, с которыми заключаются Соглашения, с указанием наименования получателей и размеров предоставляемых субсидий, и реестр заявителей, прошедших отбор, которым отказано в предоставлении субсидии по основаниям, указанным в пункте 3.2 настоящего Порядка </w:t>
      </w:r>
      <w:r>
        <w:rPr>
          <w:rStyle w:val="FontStyle95"/>
          <w:rFonts w:eastAsia="Calibri" w:cs="Arial"/>
          <w:b w:val="false"/>
          <w:bCs/>
          <w:i w:val="false"/>
          <w:caps w:val="false"/>
          <w:smallCaps w:val="false"/>
          <w:strike w:val="false"/>
          <w:dstrike w:val="false"/>
          <w:color w:val="000000"/>
          <w:spacing w:val="0"/>
          <w:w w:val="100"/>
          <w:sz w:val="28"/>
          <w:szCs w:val="28"/>
          <w:shd w:fill="auto" w:val="clear"/>
          <w:lang w:val="ru-RU" w:eastAsia="en-US"/>
        </w:rPr>
        <w:t>не позднее</w:t>
      </w:r>
      <w:r>
        <w:rPr>
          <w:rStyle w:val="FontStyle95"/>
          <w:rFonts w:eastAsia="Calibri" w:cs="Arial"/>
          <w:b w:val="false"/>
          <w:bCs/>
          <w:i w:val="false"/>
          <w:caps w:val="false"/>
          <w:smallCaps w:val="false"/>
          <w:strike w:val="false"/>
          <w:dstrike w:val="false"/>
          <w:color w:val="000000"/>
          <w:spacing w:val="0"/>
          <w:w w:val="100"/>
          <w:sz w:val="28"/>
          <w:szCs w:val="28"/>
          <w:shd w:fill="auto" w:val="clear"/>
          <w:lang w:val="ru-RU" w:eastAsia="en-US"/>
        </w:rPr>
        <w:t xml:space="preserve"> </w:t>
      </w:r>
      <w:r>
        <w:rPr>
          <w:rStyle w:val="FontStyle95"/>
          <w:rFonts w:eastAsia="Calibri" w:cs="Arial"/>
          <w:b w:val="false"/>
          <w:bCs/>
          <w:i w:val="false"/>
          <w:caps w:val="false"/>
          <w:smallCaps w:val="false"/>
          <w:strike w:val="false"/>
          <w:dstrike w:val="false"/>
          <w:color w:val="000000"/>
          <w:spacing w:val="0"/>
          <w:w w:val="100"/>
          <w:sz w:val="28"/>
          <w:szCs w:val="28"/>
          <w:shd w:fill="auto" w:val="clear"/>
          <w:lang w:val="ru-RU" w:eastAsia="en-US"/>
        </w:rPr>
        <w:t>14-го календарного дня, следующего за д</w:t>
      </w:r>
      <w:r>
        <w:rPr>
          <w:rStyle w:val="FontStyle95"/>
          <w:rFonts w:eastAsia="Calibri" w:cs="Arial"/>
          <w:b w:val="false"/>
          <w:bCs/>
          <w:i w:val="false"/>
          <w:caps w:val="false"/>
          <w:smallCaps w:val="false"/>
          <w:strike w:val="false"/>
          <w:dstrike w:val="false"/>
          <w:color w:val="000000"/>
          <w:spacing w:val="0"/>
          <w:w w:val="100"/>
          <w:sz w:val="28"/>
          <w:szCs w:val="28"/>
          <w:shd w:fill="auto" w:val="clear"/>
          <w:lang w:val="ru-RU" w:eastAsia="en-US"/>
        </w:rPr>
        <w:t>нем принятия решения о предоставлении субсидии.</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3.2. Основаниями для отказа получателю субсидии в предоставлении субсидии являются:</w:t>
        <w:tab/>
        <w:tab/>
        <w:tab/>
        <w:tab/>
        <w:tab/>
        <w:tab/>
        <w:tab/>
        <w:tab/>
        <w:tab/>
        <w:tab/>
        <w:tab/>
        <w:t xml:space="preserve">1) несоответствие представленных заявителем документов требованиям, определенным пунктом 2.7 </w:t>
      </w:r>
      <w:r>
        <w:rPr>
          <w:rFonts w:eastAsia="Calibri"/>
          <w:color w:val="000000"/>
          <w:sz w:val="28"/>
          <w:szCs w:val="28"/>
          <w:lang w:eastAsia="en-US"/>
        </w:rPr>
        <w:t xml:space="preserve">раздела 2 </w:t>
      </w:r>
      <w:r>
        <w:rPr>
          <w:color w:val="000000"/>
          <w:sz w:val="28"/>
          <w:szCs w:val="28"/>
          <w:lang w:eastAsia="en-US"/>
        </w:rPr>
        <w:t>настоящего Порядка, или непредставление (предоставление не в полном объеме) указанных документов;</w:t>
        <w:tab/>
        <w:t xml:space="preserve">2) установление факта недостоверности представленной заявителем информации;                                                                                                                </w:t>
        <w:tab/>
        <w:t>3) освоение лимитов бюджетных обязательств, предусмотренных в бюджете на цели предоставления субсидии на текущий финансовый год.</w:t>
      </w:r>
    </w:p>
    <w:p>
      <w:pPr>
        <w:pStyle w:val="Normal"/>
        <w:widowControl w:val="false"/>
        <w:tabs>
          <w:tab w:val="clear" w:pos="708"/>
        </w:tabs>
        <w:autoSpaceDE w:val="false"/>
        <w:spacing w:lineRule="auto" w:line="240" w:before="159" w:after="221"/>
        <w:ind w:firstLine="709" w:left="0" w:right="0"/>
        <w:jc w:val="both"/>
        <w:rPr>
          <w:color w:val="000000"/>
          <w:sz w:val="28"/>
          <w:szCs w:val="28"/>
          <w:lang w:eastAsia="en-US"/>
        </w:rPr>
      </w:pPr>
      <w:r>
        <w:rPr>
          <w:color w:val="000000"/>
          <w:sz w:val="28"/>
          <w:szCs w:val="28"/>
          <w:lang w:eastAsia="en-US"/>
        </w:rPr>
        <w:t>3.3. Порядок заключения Соглашения.</w:t>
      </w:r>
    </w:p>
    <w:p>
      <w:pPr>
        <w:pStyle w:val="Normal"/>
        <w:widowControl w:val="false"/>
        <w:tabs>
          <w:tab w:val="clear" w:pos="708"/>
        </w:tabs>
        <w:autoSpaceDE w:val="false"/>
        <w:spacing w:lineRule="auto" w:line="240" w:before="159" w:after="221"/>
        <w:ind w:firstLine="709" w:left="0" w:right="0"/>
        <w:jc w:val="both"/>
        <w:rPr>
          <w:color w:val="000000"/>
          <w:sz w:val="28"/>
          <w:szCs w:val="28"/>
          <w:lang w:eastAsia="en-US"/>
        </w:rPr>
      </w:pPr>
      <w:r>
        <w:rPr>
          <w:color w:val="000000"/>
          <w:sz w:val="28"/>
          <w:szCs w:val="28"/>
          <w:lang w:eastAsia="en-US"/>
        </w:rPr>
        <w:t>1) уполномоченный сотрудник определяет значение результата предоставления субсидии в соответствии с пунктом 3.6 раздела 3 настоящего Порядка для внесения в Соглашение;</w:t>
        <w:tab/>
        <w:tab/>
        <w:tab/>
        <w:tab/>
        <w:tab/>
        <w:tab/>
        <w:tab/>
        <w:tab/>
        <w:t>2) уполномоченный сотрудник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w:t>
      </w:r>
    </w:p>
    <w:p>
      <w:pPr>
        <w:pStyle w:val="Normal"/>
        <w:widowControl w:val="false"/>
        <w:tabs>
          <w:tab w:val="clear" w:pos="708"/>
        </w:tabs>
        <w:autoSpaceDE w:val="false"/>
        <w:spacing w:lineRule="auto" w:line="240" w:before="159" w:after="221"/>
        <w:ind w:firstLine="709" w:left="0" w:right="0"/>
        <w:jc w:val="center"/>
        <w:rPr/>
      </w:pPr>
      <w:r>
        <w:rPr>
          <w:color w:val="000000"/>
          <w:sz w:val="28"/>
          <w:szCs w:val="28"/>
          <w:lang w:eastAsia="en-US"/>
        </w:rPr>
        <w:t>14</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 xml:space="preserve">прошедшим отбор, и направляет заявителю Соглашение для подписания в течение двух рабочих дней со дня принятия решения о предоставлении субсидии;                                                                                                                       </w:t>
        <w:tab/>
        <w:t xml:space="preserve">3) заявитель, прошедший отбор, подписывает и направляет в уполномоченный орган Соглашение в течение двух рабочих дней со дня его получения;                                                                                                                    </w:t>
        <w:tab/>
        <w:t xml:space="preserve">4) уполномоченный сотрудник после получения, подписанного заявителем Соглашения производит регистрацию заключенного Соглашения.   </w:t>
        <w:tab/>
      </w:r>
      <w:r>
        <w:rPr>
          <w:sz w:val="28"/>
          <w:szCs w:val="28"/>
          <w:lang w:eastAsia="en-US"/>
        </w:rPr>
        <w:t>3.4. Уполномоченный сотрудник</w:t>
      </w:r>
      <w:r>
        <w:rPr>
          <w:sz w:val="28"/>
          <w:szCs w:val="28"/>
        </w:rPr>
        <w:t xml:space="preserve"> </w:t>
      </w:r>
      <w:r>
        <w:rPr>
          <w:sz w:val="28"/>
          <w:szCs w:val="28"/>
          <w:lang w:eastAsia="en-US"/>
        </w:rPr>
        <w:t>формирует платежные документы, составляет сводные реестры получателей субсидий за счет средств краевого бюджета</w:t>
      </w:r>
      <w:r>
        <w:rPr>
          <w:sz w:val="28"/>
          <w:szCs w:val="28"/>
          <w:shd w:fill="auto" w:val="clear"/>
          <w:lang w:eastAsia="en-US"/>
        </w:rPr>
        <w:t xml:space="preserve"> по форме, согласно приложению № </w:t>
      </w:r>
      <w:r>
        <w:rPr>
          <w:sz w:val="28"/>
          <w:szCs w:val="28"/>
          <w:shd w:fill="auto" w:val="clear"/>
          <w:lang w:eastAsia="en-US"/>
        </w:rPr>
        <w:t>33</w:t>
      </w:r>
      <w:r>
        <w:rPr>
          <w:sz w:val="28"/>
          <w:szCs w:val="28"/>
          <w:shd w:fill="auto" w:val="clear"/>
          <w:lang w:eastAsia="en-US"/>
        </w:rPr>
        <w:t xml:space="preserve"> </w:t>
      </w:r>
      <w:r>
        <w:rPr>
          <w:sz w:val="28"/>
          <w:szCs w:val="28"/>
          <w:lang w:eastAsia="en-US"/>
        </w:rPr>
        <w:t xml:space="preserve">к настоящему Порядку и направляет их в муниципальное казенное учреждение «Централизованная бухгалтерия муниципальных учреждений муниципального образования Кореновский район» (далее - бухгалтерия) для перечисления. Субсидии перечисляются на расчетные счета получателей субсидий, открытые в российских кредитных организациях, </w:t>
      </w:r>
      <w:r>
        <w:rPr>
          <w:color w:val="000000"/>
          <w:sz w:val="28"/>
          <w:szCs w:val="28"/>
          <w:shd w:fill="FFFFFF" w:val="clear"/>
          <w:lang w:eastAsia="en-US"/>
        </w:rPr>
        <w:t>не позднее десятого рабочего дня, следующего за днем принятия Постановления о предоставлении субсидии</w:t>
      </w:r>
      <w:r>
        <w:rPr>
          <w:sz w:val="28"/>
          <w:szCs w:val="28"/>
          <w:lang w:eastAsia="en-US"/>
        </w:rPr>
        <w:t>.</w:t>
      </w:r>
    </w:p>
    <w:p>
      <w:pPr>
        <w:pStyle w:val="Normal"/>
        <w:widowControl w:val="false"/>
        <w:tabs>
          <w:tab w:val="clear" w:pos="708"/>
        </w:tabs>
        <w:autoSpaceDE w:val="false"/>
        <w:spacing w:lineRule="auto" w:line="240" w:before="159" w:after="221"/>
        <w:ind w:firstLine="709" w:left="0" w:right="0"/>
        <w:jc w:val="both"/>
        <w:rPr/>
      </w:pPr>
      <w:r>
        <w:rPr>
          <w:i w:val="false"/>
          <w:iCs w:val="false"/>
          <w:color w:val="000000"/>
          <w:sz w:val="28"/>
          <w:szCs w:val="28"/>
          <w:lang w:eastAsia="en-US"/>
        </w:rPr>
        <w:t>3.5. Субсидии предоставляются на основании Соглашения. При необходимости заключаются дополнительные соглашения к Соглашению. Обязательными условиями Соглашения являются:</w:t>
        <w:tab/>
        <w:tab/>
        <w:tab/>
        <w:tab/>
        <w:tab/>
        <w:tab/>
        <w:t>согласие заявителя на осуществление органом местного самоуправления и органами государственного (муниципального) финансового контроля проверок соблюдения им условий, целей и порядка предоставления субсидии;</w:t>
        <w:tab/>
      </w:r>
      <w:r>
        <w:rPr>
          <w:i w:val="false"/>
          <w:iCs w:val="false"/>
          <w:sz w:val="28"/>
          <w:szCs w:val="28"/>
          <w:lang w:eastAsia="en-US"/>
        </w:rPr>
        <w:t xml:space="preserve">установление результата предоставления субсидии; </w:t>
        <w:tab/>
        <w:tab/>
        <w:tab/>
        <w:tab/>
        <w:tab/>
      </w:r>
      <w:r>
        <w:rPr>
          <w:i w:val="false"/>
          <w:iCs w:val="false"/>
          <w:color w:val="000000"/>
          <w:sz w:val="28"/>
          <w:szCs w:val="28"/>
          <w:lang w:eastAsia="en-US"/>
        </w:rPr>
        <w:t xml:space="preserve">наличие условия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подпункте 3.9.1 пункте 3.9 </w:t>
      </w:r>
      <w:r>
        <w:rPr>
          <w:rFonts w:eastAsia="Calibri"/>
          <w:i w:val="false"/>
          <w:iCs w:val="false"/>
          <w:color w:val="000000"/>
          <w:sz w:val="28"/>
          <w:szCs w:val="28"/>
          <w:lang w:eastAsia="en-US"/>
        </w:rPr>
        <w:t xml:space="preserve">раздела 3 </w:t>
      </w:r>
      <w:r>
        <w:rPr>
          <w:i w:val="false"/>
          <w:iCs w:val="false"/>
          <w:color w:val="000000"/>
          <w:sz w:val="28"/>
          <w:szCs w:val="28"/>
          <w:lang w:eastAsia="en-US"/>
        </w:rPr>
        <w:t xml:space="preserve">настоящего Порядка, приводящего к невозможности предоставления субсидии в размере, определенном в Соглашении.                                                                                                                  </w:t>
      </w:r>
      <w:r>
        <w:rPr>
          <w:color w:val="000000"/>
          <w:sz w:val="28"/>
          <w:szCs w:val="28"/>
          <w:lang w:eastAsia="en-US"/>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течении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p>
    <w:p>
      <w:pPr>
        <w:pStyle w:val="Normal"/>
        <w:widowControl w:val="false"/>
        <w:tabs>
          <w:tab w:val="clear" w:pos="708"/>
        </w:tabs>
        <w:autoSpaceDE w:val="false"/>
        <w:spacing w:lineRule="auto" w:line="240" w:before="159" w:after="221"/>
        <w:ind w:firstLine="709" w:left="0" w:right="0"/>
        <w:jc w:val="both"/>
        <w:rPr/>
      </w:pPr>
      <w:r>
        <w:rPr>
          <w:sz w:val="28"/>
          <w:szCs w:val="28"/>
          <w:shd w:fill="auto" w:val="clear"/>
          <w:lang w:eastAsia="en-US"/>
        </w:rPr>
        <w:t>3.6. Результатом предоставления субсидии, который должен быть достигнут по состоянию до 31 декабря текущего финансового года, является</w:t>
      </w:r>
      <w:r>
        <w:rPr>
          <w:sz w:val="28"/>
          <w:szCs w:val="28"/>
          <w:lang w:eastAsia="en-US"/>
        </w:rPr>
        <w:t>:</w:t>
      </w:r>
    </w:p>
    <w:p>
      <w:pPr>
        <w:pStyle w:val="Normal"/>
        <w:widowControl w:val="false"/>
        <w:tabs>
          <w:tab w:val="clear" w:pos="708"/>
        </w:tabs>
        <w:autoSpaceDE w:val="false"/>
        <w:spacing w:lineRule="auto" w:line="240" w:before="159" w:after="221"/>
        <w:ind w:firstLine="709" w:left="0" w:right="0"/>
        <w:jc w:val="center"/>
        <w:rPr/>
      </w:pPr>
      <w:r>
        <w:rPr>
          <w:sz w:val="28"/>
          <w:szCs w:val="28"/>
          <w:lang w:eastAsia="en-US"/>
        </w:rPr>
        <w:t>15</w:t>
      </w:r>
    </w:p>
    <w:p>
      <w:pPr>
        <w:pStyle w:val="Normal"/>
        <w:widowControl w:val="false"/>
        <w:tabs>
          <w:tab w:val="clear" w:pos="708"/>
        </w:tabs>
        <w:autoSpaceDE w:val="false"/>
        <w:spacing w:lineRule="auto" w:line="240" w:before="159" w:after="221"/>
        <w:ind w:firstLine="709" w:left="0" w:right="0"/>
        <w:jc w:val="both"/>
        <w:rPr/>
      </w:pPr>
      <w:r>
        <w:rPr>
          <w:sz w:val="28"/>
          <w:szCs w:val="28"/>
          <w:lang w:eastAsia="en-US"/>
        </w:rPr>
        <w:t xml:space="preserve">1) </w:t>
      </w:r>
      <w:r>
        <w:rPr>
          <w:color w:val="000000"/>
          <w:sz w:val="28"/>
          <w:szCs w:val="28"/>
          <w:lang w:eastAsia="en-US"/>
        </w:rPr>
        <w:t>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w:t>
        <w:tab/>
        <w:tab/>
        <w:tab/>
        <w:tab/>
        <w:tab/>
        <w:tab/>
        <w:tab/>
        <w:tab/>
        <w:tab/>
        <w:tab/>
        <w:tab/>
        <w:tab/>
        <w:t>для граждан, ведущих личное подсобное хозяйство являющихся получателями субсидий приняти</w:t>
      </w:r>
      <w:r>
        <w:rPr>
          <w:color w:val="000000"/>
          <w:sz w:val="28"/>
          <w:szCs w:val="28"/>
          <w:lang w:eastAsia="en-US"/>
        </w:rPr>
        <w:t>е</w:t>
      </w:r>
      <w:r>
        <w:rPr>
          <w:color w:val="000000"/>
          <w:sz w:val="28"/>
          <w:szCs w:val="28"/>
          <w:lang w:eastAsia="en-US"/>
        </w:rPr>
        <w:t xml:space="preserve"> на себя обязательства о содержании и сохранности поголовья   в   течение трех лет со дня их приобретения. </w:t>
      </w:r>
      <w:r>
        <w:rPr>
          <w:color w:val="000000"/>
          <w:sz w:val="28"/>
          <w:szCs w:val="28"/>
          <w:shd w:fill="auto" w:val="clear"/>
          <w:lang w:eastAsia="en-US"/>
        </w:rPr>
        <w:t>(данное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w:t>
      </w:r>
      <w:r>
        <w:rPr>
          <w:color w:val="000000"/>
          <w:sz w:val="28"/>
          <w:szCs w:val="28"/>
          <w:shd w:fill="auto" w:val="clear"/>
          <w:lang w:eastAsia="en-US"/>
        </w:rPr>
        <w:t xml:space="preserve">). </w:t>
      </w:r>
      <w:r>
        <w:rPr>
          <w:color w:val="000000"/>
          <w:sz w:val="28"/>
          <w:szCs w:val="28"/>
          <w:lang w:eastAsia="en-US"/>
        </w:rPr>
        <w:t>Значение результата предоставления субсидии определяется уполномоченным органом в Соглашении, исходя из сведений, полученных из выписки из похозяйственной книги, представленной заявителем, с учетом его сохранности в текущем году к уровню отчетного финансового года;</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 xml:space="preserve">для индивидуальных предпринимателей и крестьянских (фермерских) хозяйств являющихся получателями субсидий, сохранность поголовья к уровню отчетного финансового года. </w:t>
      </w:r>
      <w:r>
        <w:rPr>
          <w:color w:val="000000"/>
          <w:sz w:val="28"/>
          <w:szCs w:val="28"/>
          <w:shd w:fill="auto" w:val="clear"/>
          <w:lang w:eastAsia="en-US"/>
        </w:rPr>
        <w:t>(данное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w:t>
      </w:r>
      <w:r>
        <w:rPr>
          <w:color w:val="000000"/>
          <w:sz w:val="28"/>
          <w:szCs w:val="28"/>
          <w:shd w:fill="auto" w:val="clear"/>
          <w:lang w:eastAsia="en-US"/>
        </w:rPr>
        <w:t xml:space="preserve">) </w:t>
      </w:r>
      <w:r>
        <w:rPr>
          <w:color w:val="000000"/>
          <w:sz w:val="28"/>
          <w:szCs w:val="28"/>
          <w:lang w:eastAsia="en-US"/>
        </w:rPr>
        <w:t>Значение результата предоставления субсидии определяется уполномоченным органом в Соглашении, исходя из сведений о поголовье скота за отчетный финансовый год по форме федерального статистического наблюдения № 3- фермер, представленной заявителем, с учетом его сохранности в текущем году к уровню отчетного финансового года, за исключением осуществляющих данный вид деятельности менее одного года;</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2) при предоставлении субсидии на производство реализуемой продукции животноводства (мяса):</w:t>
        <w:tab/>
        <w:tab/>
        <w:tab/>
        <w:tab/>
        <w:tab/>
        <w:tab/>
        <w:tab/>
        <w:tab/>
        <w:tab/>
        <w:tab/>
        <w:t>для индивидуальных предпринимателей и крестьянских (фермерских) хозяйств являющихся получателями субсиди</w:t>
      </w:r>
      <w:r>
        <w:rPr>
          <w:i w:val="false"/>
          <w:iCs w:val="false"/>
          <w:color w:val="000000"/>
          <w:sz w:val="28"/>
          <w:szCs w:val="28"/>
          <w:lang w:eastAsia="en-US"/>
        </w:rPr>
        <w:t xml:space="preserve">й, обеспечить сохранность численности поголовья коров (включая телок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w:t>
      </w:r>
      <w:r>
        <w:rPr>
          <w:i w:val="false"/>
          <w:iCs w:val="false"/>
          <w:color w:val="000000"/>
          <w:sz w:val="28"/>
          <w:szCs w:val="28"/>
          <w:shd w:fill="auto" w:val="clear"/>
          <w:lang w:eastAsia="en-US"/>
        </w:rPr>
        <w:t>(данное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w:t>
      </w:r>
      <w:r>
        <w:rPr>
          <w:i w:val="false"/>
          <w:iCs w:val="false"/>
          <w:color w:val="000000"/>
          <w:sz w:val="28"/>
          <w:szCs w:val="28"/>
          <w:shd w:fill="auto" w:val="clear"/>
          <w:lang w:eastAsia="en-US"/>
        </w:rPr>
        <w:t xml:space="preserve">) </w:t>
      </w:r>
      <w:r>
        <w:rPr>
          <w:i w:val="false"/>
          <w:iCs w:val="false"/>
          <w:color w:val="000000"/>
          <w:sz w:val="28"/>
          <w:szCs w:val="28"/>
          <w:lang w:eastAsia="en-US"/>
        </w:rPr>
        <w:t>сельскохозяйственными товаропроизводителями, занимающимися животноводством, за исключением осуществляющих данный вид деятельности менее одного года. Значение результата предоставления субсидии определяется уполномоченным органом в Соглашении, исходя из сведений о поголовье скота за отчетный финансовый год по форме федерального статистического наблюдения № 3- фермер, представленной заявителем;</w:t>
      </w:r>
    </w:p>
    <w:p>
      <w:pPr>
        <w:pStyle w:val="Normal"/>
        <w:widowControl w:val="false"/>
        <w:tabs>
          <w:tab w:val="clear" w:pos="708"/>
        </w:tabs>
        <w:autoSpaceDE w:val="false"/>
        <w:spacing w:lineRule="auto" w:line="240" w:before="159" w:after="221"/>
        <w:ind w:firstLine="709" w:left="0" w:right="0"/>
        <w:jc w:val="center"/>
        <w:rPr/>
      </w:pPr>
      <w:r>
        <w:rPr>
          <w:color w:val="000000"/>
          <w:sz w:val="28"/>
          <w:szCs w:val="28"/>
          <w:shd w:fill="auto" w:val="clear"/>
          <w:lang w:eastAsia="en-US"/>
        </w:rPr>
        <w:t>16</w:t>
      </w:r>
    </w:p>
    <w:p>
      <w:pPr>
        <w:pStyle w:val="Normal"/>
        <w:widowControl w:val="false"/>
        <w:tabs>
          <w:tab w:val="clear" w:pos="708"/>
        </w:tabs>
        <w:autoSpaceDE w:val="false"/>
        <w:spacing w:lineRule="auto" w:line="240" w:before="159" w:after="221"/>
        <w:ind w:firstLine="709" w:left="0" w:right="0"/>
        <w:jc w:val="both"/>
        <w:rPr/>
      </w:pPr>
      <w:r>
        <w:rPr>
          <w:color w:val="000000"/>
          <w:sz w:val="28"/>
          <w:szCs w:val="28"/>
          <w:shd w:fill="auto" w:val="clear"/>
          <w:lang w:eastAsia="en-US"/>
        </w:rPr>
        <w:t>3) при предоставлении субсидии на производство реализуемой продукции животноводства (молока):</w:t>
        <w:tab/>
        <w:tab/>
        <w:tab/>
        <w:tab/>
        <w:tab/>
        <w:tab/>
        <w:tab/>
        <w:tab/>
        <w:tab/>
        <w:tab/>
        <w:t>документальное подтверждение заявителем факта наличия поголовья коров на 1 января текущего года, сохранения его численности в хозяйстве на дату подачи заявления о предоставлении субсидии</w:t>
      </w:r>
      <w:r>
        <w:rPr>
          <w:color w:val="000000"/>
          <w:sz w:val="28"/>
          <w:szCs w:val="28"/>
          <w:lang w:eastAsia="en-US"/>
        </w:rPr>
        <w:t xml:space="preserve"> </w:t>
      </w:r>
      <w:r>
        <w:rPr>
          <w:color w:val="000000"/>
          <w:sz w:val="28"/>
          <w:szCs w:val="28"/>
          <w:shd w:fill="auto" w:val="clear"/>
          <w:lang w:eastAsia="en-US"/>
        </w:rPr>
        <w:t>(данное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w:t>
      </w:r>
      <w:r>
        <w:rPr>
          <w:color w:val="000000"/>
          <w:sz w:val="28"/>
          <w:szCs w:val="28"/>
          <w:shd w:fill="auto" w:val="clear"/>
          <w:lang w:eastAsia="en-US"/>
        </w:rPr>
        <w:t xml:space="preserve">) </w:t>
      </w:r>
      <w:r>
        <w:rPr>
          <w:color w:val="000000"/>
          <w:sz w:val="28"/>
          <w:szCs w:val="28"/>
          <w:shd w:fill="auto" w:val="clear"/>
          <w:lang w:eastAsia="en-US"/>
        </w:rPr>
        <w:t xml:space="preserve">и </w:t>
      </w:r>
      <w:r>
        <w:rPr>
          <w:color w:val="000000"/>
          <w:sz w:val="28"/>
          <w:szCs w:val="28"/>
          <w:shd w:fill="auto" w:val="clear"/>
          <w:lang w:eastAsia="en-US"/>
        </w:rPr>
        <w:t>увеличение производства молок</w:t>
      </w:r>
      <w:r>
        <w:rPr>
          <w:color w:val="000000"/>
          <w:sz w:val="28"/>
          <w:szCs w:val="28"/>
          <w:shd w:fill="auto" w:val="clear"/>
          <w:lang w:eastAsia="en-US"/>
        </w:rPr>
        <w:t>а</w:t>
      </w:r>
      <w:r>
        <w:rPr>
          <w:color w:val="000000"/>
          <w:sz w:val="28"/>
          <w:szCs w:val="28"/>
          <w:shd w:fill="auto" w:val="clear"/>
          <w:lang w:eastAsia="en-US"/>
        </w:rPr>
        <w:t xml:space="preserve"> по отношению к прошлому году.</w:t>
      </w:r>
      <w:r>
        <w:rPr>
          <w:color w:val="000000"/>
          <w:sz w:val="28"/>
          <w:szCs w:val="28"/>
          <w:shd w:fill="auto" w:val="clear"/>
          <w:lang w:eastAsia="en-US"/>
        </w:rPr>
        <w:t xml:space="preserve"> </w:t>
      </w:r>
      <w:r>
        <w:rPr>
          <w:color w:val="000000"/>
          <w:sz w:val="28"/>
          <w:szCs w:val="28"/>
          <w:shd w:fill="auto" w:val="clear"/>
          <w:lang w:eastAsia="en-US"/>
        </w:rPr>
        <w:t>(для ЛПХ, ИП и КФХ)</w:t>
      </w:r>
      <w:r>
        <w:rPr>
          <w:color w:val="000000"/>
          <w:sz w:val="28"/>
          <w:szCs w:val="28"/>
          <w:shd w:fill="auto" w:val="clear"/>
          <w:lang w:eastAsia="en-US"/>
        </w:rPr>
        <w:t>;</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для индивидуальных предпринимателей и крестьянских (фермерских) хозяйств являющихся получателями субсидий, валовое производство молока в текущем финансовом году, с учетом его увеличения не менее одного процента к уровню отчетного финансового года. Значение результата предоставления субсидии определяется уполномоченным органом в Соглашении, исходя из объема валового производства молока за отчетный финансовый год, указанного в копии сведений о производстве продукции за отчетный финансовый год по форме федерального статистического наблюдения № 3 - фермер, представленной заявителем, с учетом его увеличения в текущем году не менее одного процента  к уровню отчетного финансового года, за исключением осуществляющих данный вид деятельности менее одного года;</w:t>
        <w:tab/>
        <w:t xml:space="preserve">                          </w:t>
        <w:tab/>
        <w:t xml:space="preserve">4) при предоставлении субсидии на возмещение части затрат на приобретение систем капельного орошения для ведения овощеводства - документальное подтверждение заявителем факта завершения монтажа систем капельного орошения </w:t>
      </w:r>
      <w:r>
        <w:rPr>
          <w:color w:val="000000"/>
          <w:sz w:val="28"/>
          <w:szCs w:val="28"/>
          <w:lang w:eastAsia="en-US"/>
        </w:rPr>
        <w:t xml:space="preserve">(для </w:t>
      </w:r>
      <w:r>
        <w:rPr>
          <w:color w:val="000000"/>
          <w:sz w:val="28"/>
          <w:szCs w:val="28"/>
          <w:lang w:eastAsia="en-US"/>
        </w:rPr>
        <w:t xml:space="preserve">ИП и КФХ, </w:t>
      </w:r>
      <w:r>
        <w:rPr>
          <w:color w:val="000000"/>
          <w:sz w:val="28"/>
          <w:szCs w:val="28"/>
          <w:lang w:eastAsia="en-US"/>
        </w:rPr>
        <w:t xml:space="preserve">и </w:t>
      </w:r>
      <w:r>
        <w:rPr>
          <w:rFonts w:eastAsia="Calibri" w:cs="Arial"/>
          <w:color w:val="000000"/>
          <w:sz w:val="28"/>
          <w:szCs w:val="28"/>
          <w:shd w:fill="auto" w:val="clear"/>
          <w:lang w:eastAsia="en-US"/>
        </w:rPr>
        <w:t xml:space="preserve">ЛПХ-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применяющих специальный налоговый режим «налог на профессиональный доход»</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w:t>
      </w:r>
      <w:r>
        <w:rPr>
          <w:color w:val="000000"/>
          <w:sz w:val="28"/>
          <w:szCs w:val="28"/>
          <w:lang w:eastAsia="en-US"/>
        </w:rPr>
        <w:t>;</w:t>
        <w:tab/>
        <w:tab/>
        <w:tab/>
        <w:tab/>
        <w:tab/>
        <w:t xml:space="preserve">5) при предоставлении субсидии на возмещение части затрат на строительство теплиц - принятия на себя обязательств по </w:t>
      </w:r>
      <w:r>
        <w:rPr>
          <w:color w:val="000000"/>
          <w:sz w:val="28"/>
          <w:szCs w:val="28"/>
          <w:lang w:eastAsia="en-US"/>
        </w:rPr>
        <w:t xml:space="preserve">сохранности, </w:t>
      </w:r>
      <w:r>
        <w:rPr>
          <w:color w:val="000000"/>
          <w:sz w:val="28"/>
          <w:szCs w:val="28"/>
          <w:lang w:eastAsia="en-US"/>
        </w:rPr>
        <w:t xml:space="preserve">эксплуатации </w:t>
      </w:r>
      <w:r>
        <w:rPr>
          <w:color w:val="000000"/>
          <w:sz w:val="28"/>
          <w:szCs w:val="28"/>
          <w:lang w:eastAsia="en-US"/>
        </w:rPr>
        <w:t xml:space="preserve">по целевому назначению </w:t>
      </w:r>
      <w:r>
        <w:rPr>
          <w:color w:val="000000"/>
          <w:sz w:val="28"/>
          <w:szCs w:val="28"/>
          <w:lang w:eastAsia="en-US"/>
        </w:rPr>
        <w:t xml:space="preserve">в течение последующих 60 месяцев </w:t>
      </w:r>
      <w:r>
        <w:rPr>
          <w:color w:val="000000"/>
          <w:sz w:val="28"/>
          <w:szCs w:val="28"/>
          <w:lang w:eastAsia="en-US"/>
        </w:rPr>
        <w:t>с даты получения субсидии</w:t>
      </w:r>
      <w:r>
        <w:rPr>
          <w:color w:val="000000"/>
          <w:sz w:val="28"/>
          <w:szCs w:val="28"/>
          <w:lang w:eastAsia="en-US"/>
        </w:rPr>
        <w:t>.</w:t>
        <w:tab/>
        <w:t xml:space="preserve">                                                                                 </w:t>
        <w:tab/>
        <w:t xml:space="preserve">для граждан </w:t>
      </w:r>
      <w:r>
        <w:rPr>
          <w:rFonts w:eastAsia="Calibri" w:cs="Arial"/>
          <w:color w:val="000000"/>
          <w:sz w:val="28"/>
          <w:szCs w:val="28"/>
          <w:lang w:eastAsia="en-US"/>
        </w:rPr>
        <w:t>перешедших и находящихся на специальном налоговом режиме «Налог на профессиональный доход»,</w:t>
      </w:r>
      <w:r>
        <w:rPr>
          <w:color w:val="000000"/>
          <w:sz w:val="28"/>
          <w:szCs w:val="28"/>
          <w:lang w:eastAsia="en-US"/>
        </w:rPr>
        <w:t xml:space="preserve"> индивидуальных предпринимателей и крестьянских (фермерских) хозяйств являющихся получателями субсидий, обеспечение увеличения объемов произведенной и реализованной продукции овощеводства</w:t>
      </w:r>
      <w:r>
        <w:rPr>
          <w:color w:val="000000"/>
          <w:sz w:val="28"/>
          <w:szCs w:val="28"/>
          <w:shd w:fill="auto" w:val="clear"/>
          <w:lang w:eastAsia="en-US"/>
        </w:rPr>
        <w:t xml:space="preserve"> </w:t>
      </w:r>
      <w:r>
        <w:rPr>
          <w:color w:val="000000"/>
          <w:sz w:val="28"/>
          <w:szCs w:val="28"/>
          <w:shd w:fill="auto" w:val="clear"/>
          <w:lang w:eastAsia="en-US"/>
        </w:rPr>
        <w:t>на один процент в</w:t>
      </w:r>
      <w:r>
        <w:rPr>
          <w:color w:val="000000"/>
          <w:sz w:val="28"/>
          <w:szCs w:val="28"/>
          <w:shd w:fill="auto" w:val="clear"/>
          <w:lang w:eastAsia="en-US"/>
        </w:rPr>
        <w:t xml:space="preserve"> </w:t>
      </w:r>
      <w:r>
        <w:rPr>
          <w:color w:val="000000"/>
          <w:sz w:val="28"/>
          <w:szCs w:val="28"/>
          <w:shd w:fill="auto" w:val="clear"/>
          <w:lang w:eastAsia="en-US"/>
        </w:rPr>
        <w:t xml:space="preserve">отчетном году, </w:t>
      </w:r>
      <w:r>
        <w:rPr>
          <w:color w:val="000000"/>
          <w:sz w:val="28"/>
          <w:szCs w:val="28"/>
          <w:shd w:fill="auto" w:val="clear"/>
          <w:lang w:eastAsia="en-US"/>
        </w:rPr>
        <w:t>следующим за</w:t>
      </w:r>
      <w:r>
        <w:rPr>
          <w:color w:val="000000"/>
          <w:sz w:val="28"/>
          <w:szCs w:val="28"/>
          <w:shd w:fill="auto" w:val="clear"/>
          <w:lang w:eastAsia="en-US"/>
        </w:rPr>
        <w:t xml:space="preserve"> </w:t>
      </w:r>
      <w:r>
        <w:rPr>
          <w:color w:val="000000"/>
          <w:sz w:val="28"/>
          <w:szCs w:val="28"/>
          <w:shd w:fill="auto" w:val="clear"/>
          <w:lang w:eastAsia="en-US"/>
        </w:rPr>
        <w:t>год</w:t>
      </w:r>
      <w:r>
        <w:rPr>
          <w:color w:val="000000"/>
          <w:sz w:val="28"/>
          <w:szCs w:val="28"/>
          <w:shd w:fill="auto" w:val="clear"/>
          <w:lang w:eastAsia="en-US"/>
        </w:rPr>
        <w:t>ом</w:t>
      </w:r>
      <w:r>
        <w:rPr>
          <w:color w:val="000000"/>
          <w:sz w:val="28"/>
          <w:szCs w:val="28"/>
          <w:shd w:fill="auto" w:val="clear"/>
          <w:lang w:eastAsia="en-US"/>
        </w:rPr>
        <w:t xml:space="preserve"> </w:t>
      </w:r>
      <w:r>
        <w:rPr>
          <w:color w:val="000000"/>
          <w:sz w:val="28"/>
          <w:szCs w:val="28"/>
          <w:shd w:fill="auto" w:val="clear"/>
          <w:lang w:eastAsia="en-US"/>
        </w:rPr>
        <w:t>получения субсидии, сельскохозяйственными товаропроизводителями, занимающимися  овощеводством.</w:t>
      </w:r>
      <w:r>
        <w:rPr>
          <w:color w:val="000000"/>
          <w:sz w:val="28"/>
          <w:szCs w:val="28"/>
          <w:shd w:fill="auto" w:val="clear"/>
          <w:lang w:eastAsia="en-US"/>
        </w:rPr>
        <w:t xml:space="preserve"> </w:t>
      </w:r>
      <w:r>
        <w:rPr>
          <w:color w:val="000000"/>
          <w:sz w:val="28"/>
          <w:szCs w:val="28"/>
          <w:shd w:fill="auto" w:val="clear"/>
          <w:lang w:eastAsia="en-US"/>
        </w:rPr>
        <w:t>З</w:t>
      </w:r>
      <w:r>
        <w:rPr>
          <w:color w:val="000000"/>
          <w:sz w:val="28"/>
          <w:szCs w:val="28"/>
          <w:lang w:eastAsia="en-US"/>
        </w:rPr>
        <w:t xml:space="preserve">начение результата предоставления субсидии определяется уполномоченным органом в Соглашении, исходя из сведений указанных в копии сведений о производстве овощей закрытого грунта за отчетный финансовый год по форме федерального статистического наблюдения № 2 - фермер,    представленной    заявителем, с учетом его увеличения в текущем году не менее одного процента  к уровню отчетного финансового года (для ИП и КФХ) и сведений о производстве </w:t>
      </w:r>
    </w:p>
    <w:p>
      <w:pPr>
        <w:pStyle w:val="Normal"/>
        <w:widowControl w:val="false"/>
        <w:tabs>
          <w:tab w:val="clear" w:pos="708"/>
        </w:tabs>
        <w:autoSpaceDE w:val="false"/>
        <w:spacing w:lineRule="auto" w:line="240" w:before="159" w:after="221"/>
        <w:ind w:firstLine="709" w:left="0" w:right="0"/>
        <w:jc w:val="center"/>
        <w:rPr/>
      </w:pPr>
      <w:r>
        <w:rPr>
          <w:color w:val="000000"/>
          <w:sz w:val="28"/>
          <w:szCs w:val="28"/>
          <w:lang w:eastAsia="en-US"/>
        </w:rPr>
        <w:t>17</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 xml:space="preserve">овощей закрытого грунта за отчетный финансовый год </w:t>
      </w:r>
      <w:r>
        <w:rPr>
          <w:color w:val="000000"/>
          <w:sz w:val="28"/>
          <w:szCs w:val="28"/>
          <w:shd w:fill="auto" w:val="clear"/>
          <w:lang w:eastAsia="en-US"/>
        </w:rPr>
        <w:t>по форме согласно приложению № 2</w:t>
      </w:r>
      <w:r>
        <w:rPr>
          <w:color w:val="000000"/>
          <w:sz w:val="28"/>
          <w:szCs w:val="28"/>
          <w:shd w:fill="auto" w:val="clear"/>
          <w:lang w:eastAsia="en-US"/>
        </w:rPr>
        <w:t>6</w:t>
      </w:r>
      <w:r>
        <w:rPr>
          <w:color w:val="000000"/>
          <w:sz w:val="28"/>
          <w:szCs w:val="28"/>
          <w:shd w:fill="auto" w:val="clear"/>
          <w:lang w:eastAsia="en-US"/>
        </w:rPr>
        <w:t xml:space="preserve"> к настоящему Порядку (для граждан </w:t>
      </w:r>
      <w:r>
        <w:rPr>
          <w:rFonts w:eastAsia="Calibri" w:cs="Arial"/>
          <w:color w:val="000000"/>
          <w:sz w:val="28"/>
          <w:szCs w:val="28"/>
          <w:shd w:fill="auto" w:val="clear"/>
          <w:lang w:eastAsia="en-US"/>
        </w:rPr>
        <w:t>перешедших и находящихся на специальном налоговом режиме «Налог н</w:t>
      </w:r>
      <w:r>
        <w:rPr>
          <w:rFonts w:eastAsia="Calibri" w:cs="Arial"/>
          <w:color w:val="000000"/>
          <w:sz w:val="28"/>
          <w:szCs w:val="28"/>
          <w:lang w:eastAsia="en-US"/>
        </w:rPr>
        <w:t>а профессиональный доход»),</w:t>
      </w:r>
      <w:r>
        <w:rPr>
          <w:color w:val="000000"/>
          <w:sz w:val="28"/>
          <w:szCs w:val="28"/>
          <w:lang w:eastAsia="en-US"/>
        </w:rPr>
        <w:t xml:space="preserve"> за исключением осуществляющих данный вид деятельности менее одного года;                                                                                                                       </w:t>
        <w:tab/>
      </w:r>
      <w:r>
        <w:rPr>
          <w:color w:val="000000"/>
          <w:sz w:val="28"/>
          <w:szCs w:val="28"/>
          <w:shd w:fill="auto" w:val="clear"/>
          <w:lang w:eastAsia="en-US"/>
        </w:rPr>
        <w:t xml:space="preserve">6) при предоставлении субсидии на возмещение части затрат на приобретение </w:t>
      </w:r>
      <w:r>
        <w:rPr>
          <w:color w:val="000000"/>
          <w:sz w:val="28"/>
          <w:szCs w:val="28"/>
          <w:shd w:fill="auto" w:val="clear"/>
          <w:lang w:eastAsia="en-US"/>
        </w:rPr>
        <w:t xml:space="preserve">технологического оборудования для животноводства, </w:t>
      </w:r>
      <w:r>
        <w:rPr>
          <w:color w:val="000000"/>
          <w:sz w:val="28"/>
          <w:szCs w:val="28"/>
          <w:shd w:fill="auto" w:val="clear"/>
          <w:lang w:eastAsia="en-US"/>
        </w:rPr>
        <w:t xml:space="preserve">птицеводства и переработки животноводческой продукции — </w:t>
      </w:r>
      <w:r>
        <w:rPr>
          <w:color w:val="000000"/>
          <w:sz w:val="28"/>
          <w:szCs w:val="28"/>
          <w:shd w:fill="auto" w:val="clear"/>
          <w:lang w:eastAsia="en-US"/>
        </w:rPr>
        <w:t xml:space="preserve">обеспечение </w:t>
      </w:r>
      <w:r>
        <w:rPr>
          <w:color w:val="000000"/>
          <w:sz w:val="28"/>
          <w:szCs w:val="28"/>
          <w:shd w:fill="auto" w:val="clear"/>
          <w:lang w:eastAsia="en-US"/>
        </w:rPr>
        <w:t xml:space="preserve">сохранности </w:t>
      </w:r>
      <w:r>
        <w:rPr>
          <w:color w:val="000000"/>
          <w:sz w:val="28"/>
          <w:szCs w:val="28"/>
          <w:shd w:fill="auto" w:val="clear"/>
          <w:lang w:eastAsia="en-US"/>
        </w:rPr>
        <w:t xml:space="preserve">и </w:t>
      </w:r>
      <w:r>
        <w:rPr>
          <w:color w:val="000000"/>
          <w:sz w:val="28"/>
          <w:szCs w:val="28"/>
          <w:shd w:fill="auto" w:val="clear"/>
          <w:lang w:eastAsia="en-US"/>
        </w:rPr>
        <w:t xml:space="preserve">эксплуатации </w:t>
      </w:r>
      <w:r>
        <w:rPr>
          <w:color w:val="000000"/>
          <w:sz w:val="28"/>
          <w:szCs w:val="28"/>
          <w:shd w:fill="auto" w:val="clear"/>
          <w:lang w:eastAsia="en-US"/>
        </w:rPr>
        <w:t xml:space="preserve">по целевому назначению </w:t>
      </w:r>
      <w:r>
        <w:rPr>
          <w:color w:val="000000"/>
          <w:sz w:val="28"/>
          <w:szCs w:val="28"/>
          <w:shd w:fill="auto" w:val="clear"/>
          <w:lang w:eastAsia="en-US"/>
        </w:rPr>
        <w:t xml:space="preserve">в течение последующих </w:t>
      </w:r>
      <w:r>
        <w:rPr>
          <w:color w:val="000000"/>
          <w:sz w:val="28"/>
          <w:szCs w:val="28"/>
          <w:shd w:fill="auto" w:val="clear"/>
          <w:lang w:eastAsia="en-US"/>
        </w:rPr>
        <w:t>36</w:t>
      </w:r>
      <w:r>
        <w:rPr>
          <w:color w:val="000000"/>
          <w:sz w:val="28"/>
          <w:szCs w:val="28"/>
          <w:shd w:fill="auto" w:val="clear"/>
          <w:lang w:eastAsia="en-US"/>
        </w:rPr>
        <w:t xml:space="preserve"> месяцев </w:t>
      </w:r>
      <w:r>
        <w:rPr>
          <w:color w:val="000000"/>
          <w:sz w:val="28"/>
          <w:szCs w:val="28"/>
          <w:shd w:fill="auto" w:val="clear"/>
          <w:lang w:eastAsia="en-US"/>
        </w:rPr>
        <w:t>с даты получения субсидии</w:t>
      </w:r>
      <w:r>
        <w:rPr>
          <w:color w:val="000000"/>
          <w:sz w:val="28"/>
          <w:szCs w:val="28"/>
          <w:shd w:fill="auto" w:val="clear"/>
          <w:lang w:eastAsia="en-US"/>
        </w:rPr>
        <w:t xml:space="preserve">.                                                                    </w:t>
        <w:tab/>
        <w:t xml:space="preserve">7) </w:t>
      </w:r>
      <w:r>
        <w:rPr>
          <w:color w:val="000000"/>
          <w:sz w:val="28"/>
          <w:szCs w:val="28"/>
          <w:shd w:fill="auto" w:val="clear"/>
          <w:lang w:eastAsia="en-US"/>
        </w:rPr>
        <w:t xml:space="preserve">при предоставлении субсидии на возмещение части затрат на приобретение молодняка кроликов, нутрий, гусей, индеек, уток, кур-несушек, перепелов и пчелопакетов — </w:t>
      </w:r>
      <w:r>
        <w:rPr>
          <w:color w:val="000000"/>
          <w:sz w:val="28"/>
          <w:szCs w:val="28"/>
          <w:shd w:fill="auto" w:val="clear"/>
          <w:lang w:eastAsia="en-US"/>
        </w:rPr>
        <w:t>предоставление выписки из похозяйственной книги, в которой указано движение приобретенных с/х животных в году получения субсидии.</w:t>
      </w:r>
      <w:r>
        <w:rPr>
          <w:color w:val="000000"/>
          <w:sz w:val="28"/>
          <w:szCs w:val="28"/>
          <w:shd w:fill="auto" w:val="clear"/>
          <w:lang w:eastAsia="en-US"/>
        </w:rPr>
        <w:t xml:space="preserve">                                              </w:t>
      </w:r>
      <w:r>
        <w:rPr>
          <w:color w:val="000000"/>
          <w:sz w:val="28"/>
          <w:szCs w:val="28"/>
          <w:shd w:fill="auto" w:val="clear"/>
          <w:lang w:eastAsia="en-US"/>
        </w:rPr>
        <w:t xml:space="preserve">                                                     </w:t>
        <w:tab/>
      </w:r>
      <w:r>
        <w:rPr>
          <w:color w:val="000000"/>
          <w:sz w:val="28"/>
          <w:szCs w:val="28"/>
          <w:shd w:fill="auto" w:val="clear"/>
          <w:lang w:eastAsia="en-US"/>
        </w:rPr>
        <w:t xml:space="preserve">8) при предоставлении субсидии на возмещение части затрат по наращиванию поголовья коров — </w:t>
      </w:r>
      <w:r>
        <w:rPr>
          <w:color w:val="000000"/>
          <w:sz w:val="28"/>
          <w:szCs w:val="28"/>
          <w:shd w:fill="auto" w:val="clear"/>
          <w:lang w:eastAsia="en-US"/>
        </w:rPr>
        <w:t xml:space="preserve">обеспечение </w:t>
      </w:r>
      <w:r>
        <w:rPr>
          <w:color w:val="000000"/>
          <w:sz w:val="28"/>
          <w:szCs w:val="28"/>
          <w:shd w:fill="auto" w:val="clear"/>
          <w:lang w:eastAsia="en-US"/>
        </w:rPr>
        <w:t xml:space="preserve">сохранности </w:t>
      </w:r>
      <w:r>
        <w:rPr>
          <w:color w:val="000000"/>
          <w:sz w:val="28"/>
          <w:szCs w:val="28"/>
          <w:shd w:fill="auto" w:val="clear"/>
          <w:lang w:eastAsia="en-US"/>
        </w:rPr>
        <w:t xml:space="preserve">и </w:t>
      </w:r>
      <w:r>
        <w:rPr>
          <w:color w:val="000000"/>
          <w:sz w:val="28"/>
          <w:szCs w:val="28"/>
          <w:shd w:fill="auto" w:val="clear"/>
          <w:lang w:eastAsia="en-US"/>
        </w:rPr>
        <w:t xml:space="preserve">эксплуатации </w:t>
      </w:r>
      <w:r>
        <w:rPr>
          <w:color w:val="000000"/>
          <w:sz w:val="28"/>
          <w:szCs w:val="28"/>
          <w:shd w:fill="auto" w:val="clear"/>
          <w:lang w:eastAsia="en-US"/>
        </w:rPr>
        <w:t>по целевому назначению маточного поголовья крупного рогатого скота</w:t>
      </w:r>
      <w:r>
        <w:rPr>
          <w:color w:val="000000"/>
          <w:sz w:val="28"/>
          <w:szCs w:val="28"/>
          <w:shd w:fill="auto" w:val="clear"/>
          <w:lang w:eastAsia="en-US"/>
        </w:rPr>
        <w:t xml:space="preserve">  в   течение трех лет со дня </w:t>
      </w:r>
      <w:r>
        <w:rPr>
          <w:color w:val="000000"/>
          <w:sz w:val="28"/>
          <w:szCs w:val="28"/>
          <w:shd w:fill="auto" w:val="clear"/>
          <w:lang w:eastAsia="en-US"/>
        </w:rPr>
        <w:t xml:space="preserve">получения субсидии.   Значение результата предоставления субсидии определяется уполномоченным органом в Соглашении, исходя из данных за отчетный финансовый год по форме федерального статистического наблюдения № 3 — фермер.                                 </w:t>
        <w:tab/>
      </w:r>
      <w:r>
        <w:rPr>
          <w:color w:val="000000"/>
          <w:sz w:val="28"/>
          <w:szCs w:val="28"/>
          <w:shd w:fill="auto" w:val="clear"/>
          <w:lang w:eastAsia="en-US"/>
        </w:rPr>
        <w:t xml:space="preserve">9) при предоставлении субсидии на возмещение части затрат на приобретение саженцев плодово-ягодных культур, </w:t>
      </w:r>
      <w:r>
        <w:rPr>
          <w:color w:val="000000"/>
          <w:sz w:val="28"/>
          <w:szCs w:val="28"/>
          <w:shd w:fill="auto" w:val="clear"/>
          <w:lang w:eastAsia="en-US"/>
        </w:rPr>
        <w:t>обеспечить сохранность в приобретенном объеме. При приобретении р</w:t>
      </w:r>
      <w:r>
        <w:rPr>
          <w:color w:val="000000"/>
          <w:sz w:val="28"/>
          <w:szCs w:val="28"/>
          <w:shd w:fill="auto" w:val="clear"/>
          <w:lang w:eastAsia="en-US"/>
        </w:rPr>
        <w:t xml:space="preserve">ассады и семян овощных и цветочных культур  </w:t>
      </w:r>
      <w:r>
        <w:rPr>
          <w:color w:val="000000"/>
          <w:sz w:val="28"/>
          <w:szCs w:val="28"/>
          <w:shd w:fill="auto" w:val="clear"/>
          <w:lang w:eastAsia="en-US"/>
        </w:rPr>
        <w:t>предоставление сведений о количестве выращенной и реализованной продукции.</w:t>
      </w:r>
    </w:p>
    <w:p>
      <w:pPr>
        <w:pStyle w:val="Normal"/>
        <w:widowControl w:val="false"/>
        <w:tabs>
          <w:tab w:val="clear" w:pos="708"/>
        </w:tabs>
        <w:autoSpaceDE w:val="false"/>
        <w:spacing w:lineRule="auto" w:line="240" w:before="159" w:after="221"/>
        <w:ind w:hanging="0" w:left="0" w:right="0"/>
        <w:jc w:val="both"/>
        <w:rPr/>
      </w:pPr>
      <w:r>
        <w:rPr>
          <w:color w:val="000000"/>
          <w:sz w:val="28"/>
          <w:szCs w:val="28"/>
          <w:lang w:eastAsia="en-US"/>
        </w:rPr>
        <w:tab/>
        <w:t xml:space="preserve">3.7. Заявитель, прошедший отбор, признается уклонившимся от заключения Соглашения в случае:                                                        </w:t>
        <w:tab/>
        <w:t xml:space="preserve">поступления в уполномоченный орган письменного заявления заявителя об отказе от подписания Соглашения;                                              </w:t>
      </w:r>
      <w:r>
        <w:rPr>
          <w:color w:val="000000"/>
          <w:sz w:val="28"/>
          <w:szCs w:val="28"/>
          <w:lang w:eastAsia="en-US"/>
        </w:rPr>
        <w:t xml:space="preserve">                     </w:t>
      </w:r>
      <w:r>
        <w:rPr>
          <w:color w:val="000000"/>
          <w:sz w:val="28"/>
          <w:szCs w:val="28"/>
          <w:lang w:eastAsia="en-US"/>
        </w:rPr>
        <w:tab/>
        <w:t>не подписания заявителем Соглашения в течение двух рабочих дней, следующих за днем получения Соглашения.</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 xml:space="preserve">3.8. В случае признания заявителя, прошедшего отбор, уклонившимся от заключения Соглашения, уполномоченный сотрудник, вносит изменения в постановление о предоставлении субсидий и реестр заявителей, которым отказано в предоставлении субсидии по основаниям, указанным в пункте 3.2 </w:t>
      </w:r>
      <w:r>
        <w:rPr>
          <w:rFonts w:eastAsia="Calibri"/>
          <w:color w:val="000000"/>
          <w:sz w:val="28"/>
          <w:szCs w:val="28"/>
          <w:lang w:eastAsia="en-US"/>
        </w:rPr>
        <w:t xml:space="preserve">раздела 3 </w:t>
      </w:r>
      <w:r>
        <w:rPr>
          <w:color w:val="000000"/>
          <w:sz w:val="28"/>
          <w:szCs w:val="28"/>
          <w:lang w:eastAsia="en-US"/>
        </w:rPr>
        <w:t>настоящего Порядка.</w:t>
        <w:tab/>
        <w:tab/>
        <w:tab/>
        <w:tab/>
        <w:tab/>
        <w:tab/>
        <w:tab/>
        <w:tab/>
        <w:tab/>
        <w:t>В случае если образовавшийся в результате признания заявителей, прошедших отбор, уклонившимися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w:t>
      </w:r>
    </w:p>
    <w:p>
      <w:pPr>
        <w:pStyle w:val="Normal"/>
        <w:widowControl w:val="false"/>
        <w:tabs>
          <w:tab w:val="clear" w:pos="708"/>
        </w:tabs>
        <w:autoSpaceDE w:val="false"/>
        <w:spacing w:lineRule="auto" w:line="240" w:before="159" w:after="221"/>
        <w:ind w:firstLine="709" w:left="0" w:right="0"/>
        <w:jc w:val="center"/>
        <w:rPr/>
      </w:pPr>
      <w:r>
        <w:rPr>
          <w:color w:val="000000"/>
          <w:sz w:val="28"/>
          <w:szCs w:val="28"/>
          <w:lang w:eastAsia="en-US"/>
        </w:rPr>
        <w:t>18</w:t>
      </w:r>
    </w:p>
    <w:p>
      <w:pPr>
        <w:pStyle w:val="Normal"/>
        <w:widowControl w:val="false"/>
        <w:tabs>
          <w:tab w:val="clear" w:pos="708"/>
        </w:tabs>
        <w:autoSpaceDE w:val="false"/>
        <w:spacing w:lineRule="auto" w:line="240" w:before="159" w:after="221"/>
        <w:ind w:firstLine="709" w:left="0" w:right="0"/>
        <w:jc w:val="both"/>
        <w:rPr/>
      </w:pPr>
      <w:r>
        <w:rPr>
          <w:color w:val="000000"/>
          <w:sz w:val="28"/>
          <w:szCs w:val="28"/>
          <w:lang w:eastAsia="en-US"/>
        </w:rPr>
        <w:t>предоставляемой субсидии уменьшается при условии письменного согласия заявителя.</w:t>
        <w:tab/>
        <w:t xml:space="preserve">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основанию подпункта 3 пункта 3.2 </w:t>
      </w:r>
      <w:r>
        <w:rPr>
          <w:rFonts w:eastAsia="Calibri"/>
          <w:color w:val="000000"/>
          <w:sz w:val="28"/>
          <w:szCs w:val="28"/>
          <w:lang w:eastAsia="en-US"/>
        </w:rPr>
        <w:t xml:space="preserve">раздела 3 </w:t>
      </w:r>
      <w:r>
        <w:rPr>
          <w:color w:val="000000"/>
          <w:sz w:val="28"/>
          <w:szCs w:val="28"/>
          <w:lang w:eastAsia="en-US"/>
        </w:rPr>
        <w:t xml:space="preserve">настоящего Порядка до полного распределения денежных средств. </w:t>
        <w:tab/>
        <w:t>3.9. Размер субсидии и (или) порядок расчета размера субсидии.</w:t>
        <w:tab/>
        <w:tab/>
        <w:tab/>
        <w:t xml:space="preserve">3.9.1. Субсидии предоставляются </w:t>
      </w:r>
      <w:r>
        <w:rPr>
          <w:rFonts w:eastAsia="Calibri"/>
          <w:color w:val="000000"/>
          <w:sz w:val="28"/>
          <w:szCs w:val="28"/>
          <w:lang w:eastAsia="en-US"/>
        </w:rPr>
        <w:t xml:space="preserve">за счет средств краевого бюджета на возмещение части затрат в пределах лимитов бюджетных обязательств и бюджетных ассигнований, доведенных до местного органа самоуправления  на эти цели на текущий финансовый год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w:t>
      </w:r>
      <w:r>
        <w:rPr>
          <w:rFonts w:eastAsia="Calibri"/>
          <w:sz w:val="28"/>
          <w:szCs w:val="28"/>
          <w:lang w:eastAsia="en-US"/>
        </w:rPr>
        <w:t>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eastAsia="Calibri"/>
          <w:color w:val="C00000"/>
          <w:sz w:val="28"/>
          <w:szCs w:val="28"/>
          <w:lang w:eastAsia="en-US"/>
        </w:rPr>
        <w:t xml:space="preserve"> </w:t>
      </w:r>
      <w:r>
        <w:rPr>
          <w:color w:val="000000"/>
          <w:sz w:val="28"/>
          <w:szCs w:val="28"/>
          <w:lang w:eastAsia="en-US"/>
        </w:rPr>
        <w:t xml:space="preserve">в пределах лимитов бюджетных обязательств и бюджетных ассигнований, доведенных уполномоченному органу на эти цели на текущий финансовый год.                                                                                              </w:t>
      </w:r>
      <w:r>
        <w:rPr>
          <w:rFonts w:eastAsia="Calibri"/>
          <w:color w:val="000000"/>
          <w:sz w:val="28"/>
          <w:szCs w:val="28"/>
          <w:lang w:eastAsia="en-US"/>
        </w:rPr>
        <w:tab/>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Pr>
          <w:rFonts w:eastAsia="Calibri"/>
          <w:sz w:val="28"/>
          <w:szCs w:val="28"/>
          <w:lang w:eastAsia="en-US"/>
        </w:rPr>
        <w:t>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eastAsia="Calibri"/>
          <w:color w:val="000000"/>
          <w:sz w:val="28"/>
          <w:szCs w:val="28"/>
          <w:lang w:eastAsia="en-US"/>
        </w:rPr>
        <w:t xml:space="preserve">, включая сумму налога на добавленную стоимость. </w:t>
        <w:tab/>
        <w:tab/>
        <w:tab/>
        <w:tab/>
        <w:tab/>
        <w:tab/>
        <w:tab/>
        <w:tab/>
        <w:tab/>
        <w:tab/>
        <w:t xml:space="preserve">3.9.2. Возмещение части затрат осуществляется исходя из «Расчетных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w:t>
      </w:r>
      <w:r>
        <w:rPr>
          <w:rFonts w:eastAsia="Calibri"/>
          <w:color w:val="000000"/>
          <w:sz w:val="28"/>
          <w:szCs w:val="28"/>
          <w:shd w:fill="auto" w:val="clear"/>
          <w:lang w:eastAsia="en-US"/>
        </w:rPr>
        <w:t>согласно приложению № 3</w:t>
      </w:r>
      <w:r>
        <w:rPr>
          <w:rFonts w:eastAsia="Calibri"/>
          <w:color w:val="000000"/>
          <w:sz w:val="28"/>
          <w:szCs w:val="28"/>
          <w:shd w:fill="auto" w:val="clear"/>
          <w:lang w:eastAsia="en-US"/>
        </w:rPr>
        <w:t>9</w:t>
      </w:r>
      <w:r>
        <w:rPr>
          <w:rFonts w:eastAsia="Calibri"/>
          <w:color w:val="000000"/>
          <w:sz w:val="28"/>
          <w:szCs w:val="28"/>
          <w:shd w:fill="auto" w:val="clear"/>
          <w:lang w:eastAsia="en-US"/>
        </w:rPr>
        <w:t xml:space="preserve"> к настоящему Порядку, «Расчетных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приложению № </w:t>
      </w:r>
      <w:r>
        <w:rPr>
          <w:rFonts w:eastAsia="Calibri"/>
          <w:color w:val="000000"/>
          <w:sz w:val="28"/>
          <w:szCs w:val="28"/>
          <w:shd w:fill="auto" w:val="clear"/>
          <w:lang w:eastAsia="en-US"/>
        </w:rPr>
        <w:t>40</w:t>
      </w:r>
      <w:r>
        <w:rPr>
          <w:rFonts w:eastAsia="Calibri"/>
          <w:color w:val="000000"/>
          <w:sz w:val="28"/>
          <w:szCs w:val="28"/>
          <w:shd w:fill="auto" w:val="clear"/>
          <w:lang w:eastAsia="en-US"/>
        </w:rPr>
        <w:t xml:space="preserve"> к настоящему Порядку </w:t>
      </w:r>
      <w:r>
        <w:rPr>
          <w:rFonts w:eastAsia="Calibri"/>
          <w:color w:val="000000"/>
          <w:sz w:val="28"/>
          <w:szCs w:val="28"/>
          <w:shd w:fill="auto" w:val="clear"/>
          <w:lang w:eastAsia="en-US"/>
        </w:rPr>
        <w:t>и «</w:t>
      </w:r>
      <w:r>
        <w:rPr>
          <w:rFonts w:eastAsia="Calibri"/>
          <w:color w:val="000000"/>
          <w:sz w:val="28"/>
          <w:szCs w:val="28"/>
          <w:shd w:fill="auto" w:val="clear"/>
          <w:lang w:eastAsia="en-US"/>
        </w:rPr>
        <w:t>Р</w:t>
      </w:r>
      <w:r>
        <w:rPr>
          <w:rFonts w:eastAsia="Calibri"/>
          <w:color w:val="000000"/>
          <w:sz w:val="28"/>
          <w:szCs w:val="28"/>
          <w:shd w:fill="auto" w:val="clear"/>
          <w:lang w:eastAsia="en-US"/>
        </w:rPr>
        <w:t>а</w:t>
      </w:r>
      <w:r>
        <w:rPr>
          <w:rFonts w:eastAsia="Calibri"/>
          <w:color w:val="000000"/>
          <w:sz w:val="28"/>
          <w:szCs w:val="28"/>
          <w:shd w:fill="auto" w:val="clear"/>
          <w:lang w:eastAsia="en-US"/>
        </w:rPr>
        <w:t xml:space="preserve">счетных размеров </w:t>
      </w:r>
      <w:r>
        <w:rPr>
          <w:rFonts w:eastAsia="Calibri"/>
          <w:b w:val="false"/>
          <w:bCs w:val="false"/>
          <w:color w:val="000000"/>
          <w:sz w:val="28"/>
          <w:szCs w:val="28"/>
          <w:shd w:fill="auto" w:val="clear"/>
          <w:lang w:eastAsia="en-US"/>
        </w:rPr>
        <w:t xml:space="preserve">ставок субсидий для предоставления финансовой государственной </w:t>
      </w:r>
      <w:r>
        <w:rPr>
          <w:b w:val="false"/>
          <w:bCs w:val="false"/>
          <w:sz w:val="28"/>
          <w:szCs w:val="28"/>
          <w:shd w:fill="auto" w:val="clear"/>
        </w:rPr>
        <w:t xml:space="preserve">поддержки для граждан, ведущих личные подсобные хозяйства и применяющих специальный налоговый режим «налог на профессиональный доход» по направлению </w:t>
      </w:r>
      <w:r>
        <w:rPr>
          <w:rFonts w:eastAsia="Calibri"/>
          <w:b w:val="false"/>
          <w:bCs w:val="false"/>
          <w:color w:val="000000"/>
          <w:sz w:val="28"/>
          <w:szCs w:val="28"/>
          <w:shd w:fill="auto" w:val="clear"/>
          <w:lang w:eastAsia="en-US"/>
        </w:rPr>
        <w:t xml:space="preserve">«Мой огород – мой бизнес»,  согласно приложению № </w:t>
      </w:r>
      <w:r>
        <w:rPr>
          <w:rFonts w:eastAsia="Calibri"/>
          <w:b w:val="false"/>
          <w:bCs w:val="false"/>
          <w:color w:val="000000"/>
          <w:sz w:val="28"/>
          <w:szCs w:val="28"/>
          <w:shd w:fill="auto" w:val="clear"/>
          <w:lang w:eastAsia="en-US"/>
        </w:rPr>
        <w:t>4</w:t>
      </w:r>
      <w:r>
        <w:rPr>
          <w:rFonts w:eastAsia="Calibri"/>
          <w:b w:val="false"/>
          <w:bCs w:val="false"/>
          <w:color w:val="000000"/>
          <w:sz w:val="28"/>
          <w:szCs w:val="28"/>
          <w:shd w:fill="auto" w:val="clear"/>
          <w:lang w:eastAsia="en-US"/>
        </w:rPr>
        <w:t>1 к настоящему Порядку.</w:t>
      </w:r>
    </w:p>
    <w:p>
      <w:pPr>
        <w:pStyle w:val="Normal"/>
        <w:widowControl w:val="false"/>
        <w:autoSpaceDE w:val="false"/>
        <w:spacing w:before="159" w:after="221"/>
        <w:ind w:firstLine="709" w:left="0" w:right="0"/>
        <w:jc w:val="center"/>
        <w:rPr>
          <w:color w:val="000000"/>
          <w:sz w:val="28"/>
          <w:szCs w:val="28"/>
          <w:lang w:eastAsia="en-US"/>
        </w:rPr>
      </w:pPr>
      <w:r>
        <w:rPr>
          <w:color w:val="000000"/>
          <w:sz w:val="28"/>
          <w:szCs w:val="28"/>
          <w:lang w:eastAsia="en-US"/>
        </w:rPr>
        <w:t>4. Требования к отчетности</w:t>
      </w:r>
    </w:p>
    <w:p>
      <w:pPr>
        <w:pStyle w:val="Normal"/>
        <w:widowControl w:val="false"/>
        <w:autoSpaceDE w:val="false"/>
        <w:spacing w:before="159" w:after="221"/>
        <w:ind w:firstLine="709" w:left="0" w:right="0"/>
        <w:jc w:val="both"/>
        <w:rPr>
          <w:color w:val="000000"/>
          <w:sz w:val="28"/>
          <w:szCs w:val="28"/>
          <w:lang w:eastAsia="en-US"/>
        </w:rPr>
      </w:pPr>
      <w:r>
        <w:rPr>
          <w:color w:val="000000"/>
          <w:sz w:val="28"/>
          <w:szCs w:val="28"/>
          <w:lang w:eastAsia="en-US"/>
        </w:rPr>
        <w:t xml:space="preserve">Органы местного самоуправления ежеквартально, не позднее 7-го числа </w:t>
      </w:r>
    </w:p>
    <w:p>
      <w:pPr>
        <w:pStyle w:val="Normal"/>
        <w:widowControl w:val="false"/>
        <w:autoSpaceDE w:val="false"/>
        <w:spacing w:before="159" w:after="221"/>
        <w:ind w:firstLine="709" w:left="0" w:right="0"/>
        <w:jc w:val="center"/>
        <w:rPr>
          <w:color w:val="000000"/>
          <w:sz w:val="28"/>
          <w:szCs w:val="28"/>
          <w:lang w:eastAsia="en-US"/>
        </w:rPr>
      </w:pPr>
      <w:r>
        <w:rPr>
          <w:color w:val="000000"/>
          <w:sz w:val="28"/>
          <w:szCs w:val="28"/>
          <w:lang w:eastAsia="en-US"/>
        </w:rPr>
        <w:t>19</w:t>
      </w:r>
    </w:p>
    <w:p>
      <w:pPr>
        <w:pStyle w:val="Normal"/>
        <w:widowControl w:val="false"/>
        <w:autoSpaceDE w:val="false"/>
        <w:spacing w:before="159" w:after="221"/>
        <w:ind w:firstLine="709" w:left="0" w:right="0"/>
        <w:jc w:val="both"/>
        <w:rPr>
          <w:color w:val="000000"/>
          <w:sz w:val="28"/>
          <w:szCs w:val="28"/>
          <w:lang w:eastAsia="en-US"/>
        </w:rPr>
      </w:pPr>
      <w:r>
        <w:rPr>
          <w:color w:val="000000"/>
          <w:sz w:val="28"/>
          <w:szCs w:val="28"/>
          <w:lang w:eastAsia="en-US"/>
        </w:rPr>
        <w:t>месяца, следующего за отчетным кварталом, представляют в министерство отчет о расходах бюджета органа местного самоуправления Краснодарского края, источником финансового обеспечения которых являются субвенции из краевого бюджета, по форме, установленной министерством.</w:t>
        <w:tab/>
        <w:tab/>
        <w:tab/>
        <w:tab/>
      </w:r>
    </w:p>
    <w:p>
      <w:pPr>
        <w:pStyle w:val="Normal"/>
        <w:widowControl w:val="false"/>
        <w:autoSpaceDE w:val="false"/>
        <w:spacing w:before="159" w:after="221"/>
        <w:ind w:firstLine="709" w:left="0" w:right="0"/>
        <w:jc w:val="both"/>
        <w:rPr>
          <w:rFonts w:eastAsia="Calibri"/>
          <w:color w:val="000000"/>
          <w:sz w:val="28"/>
          <w:szCs w:val="28"/>
          <w:lang w:eastAsia="en-US"/>
        </w:rPr>
      </w:pPr>
      <w:r>
        <w:rPr>
          <w:rFonts w:eastAsia="Calibri"/>
          <w:color w:val="000000"/>
          <w:sz w:val="28"/>
          <w:szCs w:val="28"/>
          <w:lang w:eastAsia="en-US"/>
        </w:rPr>
        <w:t>Индивидуальные предприниматели и крестьянские (фермерские) хозяйства, являющиеся получателями субсидии, представляют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tab/>
        <w:tab/>
      </w:r>
    </w:p>
    <w:p>
      <w:pPr>
        <w:pStyle w:val="Normal"/>
        <w:widowControl w:val="false"/>
        <w:autoSpaceDE w:val="false"/>
        <w:spacing w:before="159" w:after="221"/>
        <w:ind w:firstLine="709" w:left="0" w:right="0"/>
        <w:jc w:val="both"/>
        <w:rPr>
          <w:color w:val="000000"/>
          <w:sz w:val="28"/>
          <w:szCs w:val="28"/>
          <w:lang w:eastAsia="en-US"/>
        </w:rPr>
      </w:pPr>
      <w:r>
        <w:rPr>
          <w:rFonts w:eastAsia="Calibri"/>
          <w:color w:val="000000"/>
          <w:sz w:val="28"/>
          <w:szCs w:val="28"/>
          <w:lang w:eastAsia="en-US"/>
        </w:rPr>
        <w:t xml:space="preserve">Личные подсобные хозяйства, являющиеся получателями государственной поддержки, ежегодно до 1 апреля года следующего за отчетным годом представляют отчет о производстве продукции, по форме </w:t>
      </w:r>
      <w:r>
        <w:rPr>
          <w:rFonts w:eastAsia="Calibri"/>
          <w:color w:val="000000"/>
          <w:sz w:val="28"/>
          <w:szCs w:val="28"/>
          <w:shd w:fill="auto" w:val="clear"/>
          <w:lang w:eastAsia="en-US"/>
        </w:rPr>
        <w:t>согласно приложению № 2</w:t>
      </w:r>
      <w:r>
        <w:rPr>
          <w:rFonts w:eastAsia="Calibri"/>
          <w:color w:val="000000"/>
          <w:sz w:val="28"/>
          <w:szCs w:val="28"/>
          <w:shd w:fill="auto" w:val="clear"/>
          <w:lang w:eastAsia="en-US"/>
        </w:rPr>
        <w:t>6</w:t>
      </w:r>
      <w:r>
        <w:rPr>
          <w:rFonts w:eastAsia="Calibri"/>
          <w:color w:val="000000"/>
          <w:sz w:val="28"/>
          <w:szCs w:val="28"/>
          <w:lang w:eastAsia="en-US"/>
        </w:rPr>
        <w:t xml:space="preserve"> к настоящему Порядку, включающий в себя показатели производства и реализации сельскохозяйственной продукции, </w:t>
      </w:r>
      <w:r>
        <w:rPr>
          <w:rFonts w:eastAsia="Calibri"/>
          <w:color w:val="000000"/>
          <w:sz w:val="28"/>
          <w:szCs w:val="28"/>
          <w:lang w:eastAsia="en-US"/>
        </w:rPr>
        <w:t>в уполномоченный орган местного самоуправления.</w:t>
      </w:r>
    </w:p>
    <w:p>
      <w:pPr>
        <w:pStyle w:val="Normal"/>
        <w:widowControl w:val="false"/>
        <w:autoSpaceDE w:val="false"/>
        <w:jc w:val="center"/>
        <w:rPr>
          <w:sz w:val="28"/>
          <w:szCs w:val="28"/>
        </w:rPr>
      </w:pPr>
      <w:r>
        <w:rPr>
          <w:color w:val="000000"/>
          <w:sz w:val="28"/>
          <w:szCs w:val="28"/>
          <w:lang w:eastAsia="en-US"/>
        </w:rPr>
        <w:t>5. Требования об осуществлении контроля</w:t>
      </w:r>
      <w:r>
        <w:rPr>
          <w:b w:val="false"/>
          <w:bCs w:val="false"/>
          <w:i w:val="false"/>
          <w:iCs w:val="false"/>
          <w:color w:val="000000"/>
          <w:sz w:val="28"/>
          <w:szCs w:val="28"/>
          <w:lang w:eastAsia="en-US"/>
        </w:rPr>
        <w:t xml:space="preserve">  (мониторинга)</w:t>
      </w:r>
    </w:p>
    <w:p>
      <w:pPr>
        <w:pStyle w:val="Normal"/>
        <w:widowControl w:val="false"/>
        <w:autoSpaceDE w:val="false"/>
        <w:jc w:val="center"/>
        <w:rPr>
          <w:color w:val="000000"/>
          <w:sz w:val="28"/>
          <w:szCs w:val="28"/>
          <w:lang w:eastAsia="en-US"/>
        </w:rPr>
      </w:pPr>
      <w:r>
        <w:rPr>
          <w:color w:val="000000"/>
          <w:sz w:val="28"/>
          <w:szCs w:val="28"/>
          <w:lang w:eastAsia="en-US"/>
        </w:rPr>
        <w:t xml:space="preserve">за соблюдением условий, цели и порядка предоставления </w:t>
      </w:r>
    </w:p>
    <w:p>
      <w:pPr>
        <w:pStyle w:val="Normal"/>
        <w:widowControl w:val="false"/>
        <w:autoSpaceDE w:val="false"/>
        <w:jc w:val="center"/>
        <w:rPr>
          <w:color w:val="000000"/>
          <w:sz w:val="28"/>
          <w:szCs w:val="28"/>
          <w:lang w:eastAsia="en-US"/>
        </w:rPr>
      </w:pPr>
      <w:r>
        <w:rPr>
          <w:color w:val="000000"/>
          <w:sz w:val="28"/>
          <w:szCs w:val="28"/>
          <w:lang w:eastAsia="en-US"/>
        </w:rPr>
        <w:t>субсидии и ответственность за их нарушение</w:t>
      </w:r>
    </w:p>
    <w:p>
      <w:pPr>
        <w:pStyle w:val="Normal"/>
        <w:widowControl w:val="false"/>
        <w:autoSpaceDE w:val="false"/>
        <w:spacing w:before="159" w:after="221"/>
        <w:ind w:firstLine="709" w:left="0" w:right="0"/>
        <w:jc w:val="both"/>
        <w:rPr>
          <w:sz w:val="28"/>
          <w:szCs w:val="28"/>
        </w:rPr>
      </w:pPr>
      <w:r>
        <w:rPr>
          <w:color w:val="000000"/>
          <w:sz w:val="28"/>
          <w:szCs w:val="28"/>
          <w:lang w:eastAsia="en-US"/>
        </w:rPr>
        <w:t>5.1. Получатели субсидии несут ответственность за нарушение условий и цели предоставления субсидии, в том числе за достоверность информации, представляемой ими в соответствии с пунктом 2.</w:t>
      </w:r>
      <w:r>
        <w:rPr>
          <w:color w:val="000000"/>
          <w:sz w:val="28"/>
          <w:szCs w:val="28"/>
          <w:lang w:eastAsia="en-US"/>
        </w:rPr>
        <w:t>4</w:t>
      </w:r>
      <w:r>
        <w:rPr>
          <w:color w:val="000000"/>
          <w:sz w:val="28"/>
          <w:szCs w:val="28"/>
          <w:lang w:eastAsia="en-US"/>
        </w:rPr>
        <w:t xml:space="preserve"> </w:t>
      </w:r>
      <w:r>
        <w:rPr>
          <w:rFonts w:eastAsia="Calibri"/>
          <w:color w:val="000000"/>
          <w:sz w:val="28"/>
          <w:szCs w:val="28"/>
          <w:lang w:eastAsia="en-US"/>
        </w:rPr>
        <w:t>раздела 2 настоящего</w:t>
      </w:r>
      <w:r>
        <w:rPr>
          <w:color w:val="000000"/>
          <w:sz w:val="28"/>
          <w:szCs w:val="28"/>
          <w:lang w:eastAsia="en-US"/>
        </w:rPr>
        <w:t xml:space="preserve"> Порядка в соответствии с законодательством Российской Федерации.</w:t>
        <w:tab/>
        <w:tab/>
        <w:tab/>
        <w:t>5.2. В случае недостижения значения результата и нарушения условия предоставления субсидии, установленных  Соглашением,  в отношении получателя субсидии применяются меры ответственности в соответствии с настоящим Порядком.</w:t>
        <w:tab/>
        <w:tab/>
        <w:tab/>
        <w:tab/>
        <w:tab/>
        <w:tab/>
        <w:tab/>
        <w:tab/>
        <w:tab/>
        <w:tab/>
        <w:tab/>
        <w:t xml:space="preserve">5.3. Органом местного самоуправления и органом государственного (муниципального) финансового контроля осуществляется обязательная проверка соблюдения получателями субсидий условий, целей и порядка предоставления субсидий в соответствии с законодательством Российской Федерации.                                                                                                                      </w:t>
        <w:tab/>
        <w:t>5.4. Возврату в доход краевого бюджета подлежат субсидии в случаях:</w:t>
        <w:tab/>
        <w:t xml:space="preserve">1) </w:t>
      </w:r>
      <w:bookmarkStart w:id="0" w:name="P281"/>
      <w:bookmarkEnd w:id="0"/>
      <w:r>
        <w:rPr>
          <w:color w:val="000000"/>
          <w:sz w:val="28"/>
          <w:szCs w:val="28"/>
          <w:lang w:eastAsia="en-US"/>
        </w:rPr>
        <w:t>нарушения получателем субсидии требований и условий, установленных настоящим Порядком, представления недостоверной информации в целях получения субсидии, выявленной,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w:t>
        <w:tab/>
        <w:t xml:space="preserve">2) недостижения получателем субсидии значения результата предоставления субсидии указанных в пункте 3.6 раздела 3 </w:t>
      </w:r>
      <w:r>
        <w:rPr>
          <w:rFonts w:eastAsia="Calibri"/>
          <w:color w:val="000000"/>
          <w:sz w:val="28"/>
          <w:szCs w:val="28"/>
          <w:lang w:eastAsia="en-US"/>
        </w:rPr>
        <w:t>настоящего Порядка.</w:t>
      </w:r>
    </w:p>
    <w:p>
      <w:pPr>
        <w:pStyle w:val="Normal"/>
        <w:widowControl w:val="false"/>
        <w:autoSpaceDE w:val="false"/>
        <w:spacing w:before="159" w:after="221"/>
        <w:ind w:firstLine="709" w:left="0" w:right="0"/>
        <w:jc w:val="center"/>
        <w:rPr>
          <w:sz w:val="28"/>
          <w:szCs w:val="28"/>
        </w:rPr>
      </w:pPr>
      <w:r>
        <w:rPr>
          <w:rFonts w:eastAsia="Calibri"/>
          <w:color w:val="000000"/>
          <w:sz w:val="28"/>
          <w:szCs w:val="28"/>
          <w:lang w:eastAsia="en-US"/>
        </w:rPr>
        <w:t>20</w:t>
      </w:r>
    </w:p>
    <w:p>
      <w:pPr>
        <w:pStyle w:val="Normal"/>
        <w:widowControl w:val="false"/>
        <w:autoSpaceDE w:val="false"/>
        <w:spacing w:before="159" w:after="221"/>
        <w:ind w:firstLine="709" w:left="0" w:right="0"/>
        <w:jc w:val="both"/>
        <w:rPr>
          <w:color w:val="000000"/>
          <w:sz w:val="28"/>
          <w:szCs w:val="28"/>
          <w:lang w:eastAsia="en-US"/>
        </w:rPr>
      </w:pPr>
      <w:r>
        <w:rPr>
          <w:color w:val="000000"/>
          <w:sz w:val="28"/>
          <w:szCs w:val="28"/>
          <w:lang w:eastAsia="en-US"/>
        </w:rPr>
        <w:t>5.5. Возврат субсидии осуществляется в следующем порядке:</w:t>
        <w:tab/>
        <w:tab/>
        <w:tab/>
        <w:t>в случаях, предусмотренных  подпунктом 1 пункта 5.4 раздела 5 настоящего Порядка, уполномоченный орган в течение 10 рабочих дней после подписания акта проверки или получения акта проверки от органа государственного (муниципального) финансового контроля, направляет получателю субсидии требование о возврате субсидии, в объеме выявленных нарушений;</w:t>
      </w:r>
    </w:p>
    <w:p>
      <w:pPr>
        <w:pStyle w:val="Normal"/>
        <w:widowControl w:val="false"/>
        <w:autoSpaceDE w:val="false"/>
        <w:spacing w:before="159" w:after="221"/>
        <w:ind w:firstLine="709" w:left="0" w:right="0"/>
        <w:jc w:val="both"/>
        <w:rPr>
          <w:rFonts w:eastAsia="Calibri"/>
          <w:color w:val="000000"/>
          <w:sz w:val="28"/>
          <w:szCs w:val="28"/>
          <w:lang w:eastAsia="en-US"/>
        </w:rPr>
      </w:pPr>
      <w:r>
        <w:rPr>
          <w:rFonts w:eastAsia="Calibri"/>
          <w:color w:val="000000"/>
          <w:sz w:val="28"/>
          <w:szCs w:val="28"/>
          <w:lang w:eastAsia="en-US"/>
        </w:rPr>
        <w:t xml:space="preserve">в случаях, предусмотренных  подпунктом 2 пункта 5.4 раздела 5 настоящего Порядка, уполномоченный орган  в течение 30 календарных дней со дня предоставления получателем субсидии отчета о достижении результатов </w:t>
      </w:r>
    </w:p>
    <w:p>
      <w:pPr>
        <w:pStyle w:val="Normal"/>
        <w:widowControl w:val="false"/>
        <w:autoSpaceDE w:val="false"/>
        <w:spacing w:before="159" w:after="221"/>
        <w:ind w:firstLine="709" w:left="0" w:right="0"/>
        <w:jc w:val="both"/>
        <w:rPr>
          <w:rFonts w:eastAsia="Calibri"/>
          <w:color w:val="000000"/>
          <w:sz w:val="28"/>
          <w:szCs w:val="28"/>
          <w:lang w:eastAsia="en-US"/>
        </w:rPr>
      </w:pPr>
      <w:r>
        <w:rPr>
          <w:rFonts w:eastAsia="Calibri"/>
          <w:color w:val="000000"/>
          <w:sz w:val="28"/>
          <w:szCs w:val="28"/>
          <w:lang w:eastAsia="en-US"/>
        </w:rPr>
        <w:t>предоставления субсидии направляет получателю требование о возврате субсидии, в объеме, рассчитанном по формуле:</w:t>
      </w:r>
    </w:p>
    <w:p>
      <w:pPr>
        <w:pStyle w:val="BodyText"/>
        <w:autoSpaceDE w:val="false"/>
        <w:spacing w:before="159" w:after="221"/>
        <w:ind w:firstLine="708" w:left="0" w:right="-1"/>
        <w:jc w:val="center"/>
        <w:rPr>
          <w:rFonts w:ascii="Times New Roman" w:hAnsi="Times New Roman" w:eastAsia="Calibri" w:cs="Times New Roman"/>
          <w:color w:val="000000"/>
          <w:sz w:val="28"/>
          <w:szCs w:val="28"/>
          <w:lang w:eastAsia="en-US"/>
        </w:rPr>
      </w:pPr>
      <w:bookmarkStart w:id="1" w:name="p_196"/>
      <w:bookmarkEnd w:id="1"/>
      <w:r>
        <w:rPr>
          <w:rFonts w:eastAsia="Calibri" w:cs="Times New Roman" w:ascii="Times New Roman" w:hAnsi="Times New Roman"/>
          <w:color w:val="000000"/>
          <w:sz w:val="28"/>
          <w:szCs w:val="28"/>
          <w:lang w:eastAsia="en-US"/>
        </w:rPr>
        <w:t>Vвозв = Vcyб. х k х m / n, где:</w:t>
      </w:r>
    </w:p>
    <w:p>
      <w:pPr>
        <w:pStyle w:val="Normal"/>
        <w:jc w:val="both"/>
        <w:rPr>
          <w:sz w:val="28"/>
          <w:szCs w:val="28"/>
        </w:rPr>
      </w:pPr>
      <w:bookmarkStart w:id="2" w:name="p_197"/>
      <w:bookmarkEnd w:id="2"/>
      <w:r>
        <w:rPr>
          <w:sz w:val="28"/>
          <w:szCs w:val="28"/>
        </w:rPr>
        <w:tab/>
        <w:t>Vcyб. - размер субсидии, предоставленной получателем субсидии в отчетном финансовом году;</w:t>
      </w:r>
    </w:p>
    <w:p>
      <w:pPr>
        <w:pStyle w:val="Normal"/>
        <w:jc w:val="both"/>
        <w:rPr>
          <w:sz w:val="28"/>
          <w:szCs w:val="28"/>
        </w:rPr>
      </w:pPr>
      <w:bookmarkStart w:id="3" w:name="p_198"/>
      <w:bookmarkEnd w:id="3"/>
      <w:r>
        <w:rPr>
          <w:sz w:val="28"/>
          <w:szCs w:val="28"/>
        </w:rPr>
        <w:tab/>
        <w:t>m - количество результатов предоставления субсидии, по которым индекс, отражающий уровень недостижения i-гo показателя результативности использования субсидии, имеет положительное значение;</w:t>
      </w:r>
    </w:p>
    <w:p>
      <w:pPr>
        <w:pStyle w:val="Normal"/>
        <w:jc w:val="both"/>
        <w:rPr>
          <w:sz w:val="28"/>
          <w:szCs w:val="28"/>
        </w:rPr>
      </w:pPr>
      <w:bookmarkStart w:id="4" w:name="p_199"/>
      <w:bookmarkEnd w:id="4"/>
      <w:r>
        <w:rPr>
          <w:rFonts w:cs="Times New Roman"/>
          <w:sz w:val="28"/>
          <w:szCs w:val="28"/>
        </w:rPr>
        <w:tab/>
        <w:t xml:space="preserve">n - </w:t>
      </w:r>
      <w:r>
        <w:rPr>
          <w:rFonts w:cs="Times New Roman"/>
          <w:w w:val="100"/>
          <w:sz w:val="28"/>
          <w:szCs w:val="28"/>
        </w:rPr>
        <w:t>общее количество результатов предоставления субсидии;</w:t>
      </w:r>
    </w:p>
    <w:p>
      <w:pPr>
        <w:pStyle w:val="Normal"/>
        <w:jc w:val="both"/>
        <w:rPr>
          <w:sz w:val="28"/>
          <w:szCs w:val="28"/>
        </w:rPr>
      </w:pPr>
      <w:bookmarkStart w:id="5" w:name="p_200"/>
      <w:bookmarkEnd w:id="5"/>
      <w:r>
        <w:rPr>
          <w:sz w:val="28"/>
          <w:szCs w:val="28"/>
        </w:rPr>
        <w:tab/>
        <w:t>k - коэффициент возврата субсидии.</w:t>
      </w:r>
    </w:p>
    <w:p>
      <w:pPr>
        <w:pStyle w:val="Normal"/>
        <w:jc w:val="both"/>
        <w:rPr>
          <w:sz w:val="28"/>
          <w:szCs w:val="28"/>
        </w:rPr>
      </w:pPr>
      <w:bookmarkStart w:id="6" w:name="p_201"/>
      <w:bookmarkEnd w:id="6"/>
      <w:r>
        <w:rPr>
          <w:sz w:val="28"/>
          <w:szCs w:val="28"/>
        </w:rPr>
        <w:tab/>
        <w:t>Коэффициент возврата субсидии рассчитывается по формуле:</w:t>
      </w:r>
    </w:p>
    <w:p>
      <w:pPr>
        <w:pStyle w:val="BodyText"/>
        <w:jc w:val="center"/>
        <w:rPr>
          <w:sz w:val="28"/>
          <w:szCs w:val="28"/>
        </w:rPr>
      </w:pPr>
      <w:bookmarkStart w:id="7" w:name="p_2022"/>
      <w:bookmarkEnd w:id="7"/>
      <w:r>
        <w:rPr>
          <w:rFonts w:cs="Times New Roman" w:ascii="Times New Roman" w:hAnsi="Times New Roman"/>
          <w:sz w:val="28"/>
          <w:szCs w:val="28"/>
        </w:rPr>
        <w:t xml:space="preserve">k = </w:t>
      </w:r>
      <w:r>
        <w:rPr>
          <w:rFonts w:eastAsia="Calibri" w:cs="Times New Roman" w:ascii="Times New Roman" w:hAnsi="Times New Roman"/>
          <w:sz w:val="28"/>
          <w:szCs w:val="28"/>
        </w:rPr>
        <w:t xml:space="preserve">Σ </w:t>
      </w:r>
      <w:r>
        <w:rPr>
          <w:rFonts w:eastAsia="Calibri" w:cs="Times New Roman" w:ascii="Times New Roman" w:hAnsi="Times New Roman"/>
          <w:sz w:val="28"/>
          <w:szCs w:val="28"/>
        </w:rPr>
        <w:t>Di</w:t>
      </w:r>
      <w:r>
        <w:rPr>
          <w:rFonts w:cs="Times New Roman" w:ascii="Times New Roman" w:hAnsi="Times New Roman"/>
          <w:sz w:val="28"/>
          <w:szCs w:val="28"/>
        </w:rPr>
        <w:t xml:space="preserve">  /  m,  где:</w:t>
      </w:r>
    </w:p>
    <w:p>
      <w:pPr>
        <w:pStyle w:val="Normal"/>
        <w:jc w:val="both"/>
        <w:rPr>
          <w:sz w:val="28"/>
          <w:szCs w:val="28"/>
        </w:rPr>
      </w:pPr>
      <w:r>
        <w:rPr>
          <w:sz w:val="28"/>
          <w:szCs w:val="28"/>
        </w:rPr>
        <w:t>Di - индекс, отражающий уровень недостижения i-гo результата предоставления субсидии.</w:t>
      </w:r>
    </w:p>
    <w:p>
      <w:pPr>
        <w:pStyle w:val="Normal"/>
        <w:jc w:val="both"/>
        <w:rPr>
          <w:sz w:val="28"/>
          <w:szCs w:val="28"/>
        </w:rPr>
      </w:pPr>
      <w:bookmarkStart w:id="8" w:name="p_204"/>
      <w:bookmarkEnd w:id="8"/>
      <w:r>
        <w:rPr>
          <w:sz w:val="28"/>
          <w:szCs w:val="28"/>
        </w:rPr>
        <w:tab/>
        <w:t>При расчете коэффициента возврата субсидии используются только положительные значения индекса, отражающего уровень недостижения i-гo результата предоставления субсидии.</w:t>
      </w:r>
    </w:p>
    <w:p>
      <w:pPr>
        <w:pStyle w:val="Normal"/>
        <w:jc w:val="both"/>
        <w:rPr>
          <w:sz w:val="28"/>
          <w:szCs w:val="28"/>
        </w:rPr>
      </w:pPr>
      <w:r>
        <w:rPr>
          <w:sz w:val="28"/>
          <w:szCs w:val="28"/>
        </w:rPr>
        <w:t>Индекс, отражающий уровень недостижения i-гo результата предоставления субсидии, определяется по формуле:</w:t>
      </w:r>
    </w:p>
    <w:p>
      <w:pPr>
        <w:pStyle w:val="BodyText"/>
        <w:jc w:val="center"/>
        <w:rPr>
          <w:rFonts w:ascii="Times New Roman" w:hAnsi="Times New Roman" w:cs="Times New Roman"/>
          <w:sz w:val="28"/>
          <w:szCs w:val="28"/>
        </w:rPr>
      </w:pPr>
      <w:bookmarkStart w:id="9" w:name="p_206"/>
      <w:bookmarkEnd w:id="9"/>
      <w:r>
        <w:rPr>
          <w:rFonts w:cs="Times New Roman" w:ascii="Times New Roman" w:hAnsi="Times New Roman"/>
          <w:sz w:val="28"/>
          <w:szCs w:val="28"/>
        </w:rPr>
        <w:t>Di = 1 - Ti / Si, где:</w:t>
      </w:r>
    </w:p>
    <w:p>
      <w:pPr>
        <w:pStyle w:val="Normal"/>
        <w:jc w:val="both"/>
        <w:rPr/>
      </w:pPr>
      <w:bookmarkStart w:id="10" w:name="p_207"/>
      <w:bookmarkEnd w:id="10"/>
      <w:r>
        <w:rPr/>
        <w:tab/>
      </w:r>
      <w:r>
        <w:rPr>
          <w:sz w:val="28"/>
          <w:szCs w:val="28"/>
        </w:rPr>
        <w:t>Тi - фактически достигнутое значение i-гo результата предоставления субсидии на отчетную дату;</w:t>
      </w:r>
    </w:p>
    <w:p>
      <w:pPr>
        <w:pStyle w:val="Normal"/>
        <w:jc w:val="both"/>
        <w:rPr>
          <w:sz w:val="28"/>
          <w:szCs w:val="28"/>
        </w:rPr>
      </w:pPr>
      <w:bookmarkStart w:id="11" w:name="p_208"/>
      <w:bookmarkEnd w:id="11"/>
      <w:r>
        <w:rPr>
          <w:sz w:val="28"/>
          <w:szCs w:val="28"/>
        </w:rPr>
        <w:tab/>
        <w:t>Si - плановое значение i-гo результата предоставления субсидии, установленное Соглашением;</w:t>
      </w:r>
    </w:p>
    <w:p>
      <w:pPr>
        <w:pStyle w:val="Normal"/>
        <w:jc w:val="both"/>
        <w:rPr/>
      </w:pPr>
      <w:bookmarkStart w:id="12" w:name="p_209"/>
      <w:bookmarkEnd w:id="12"/>
      <w:r>
        <w:rPr/>
        <w:tab/>
      </w:r>
      <w:r>
        <w:rPr>
          <w:sz w:val="28"/>
          <w:szCs w:val="28"/>
        </w:rPr>
        <w:t>получатель субсидии производит возврат субсидии в установленном органом с</w:t>
      </w:r>
      <w:r>
        <w:rPr>
          <w:sz w:val="28"/>
          <w:szCs w:val="28"/>
        </w:rPr>
        <w:t>а</w:t>
      </w:r>
      <w:r>
        <w:rPr>
          <w:sz w:val="28"/>
          <w:szCs w:val="28"/>
        </w:rPr>
        <w:t>моуправления объеме в течение 15 календарных дней со дня получения от уполномоченного органа требования о возврате субсидии;</w:t>
      </w:r>
    </w:p>
    <w:p>
      <w:pPr>
        <w:pStyle w:val="Normal"/>
        <w:jc w:val="both"/>
        <w:rPr>
          <w:rFonts w:eastAsia="Calibri"/>
          <w:sz w:val="28"/>
          <w:szCs w:val="28"/>
        </w:rPr>
      </w:pPr>
      <w:r>
        <w:rPr>
          <w:rFonts w:eastAsia="Calibri"/>
          <w:sz w:val="28"/>
          <w:szCs w:val="28"/>
        </w:rPr>
        <w:t xml:space="preserve">при нарушении получателем субсидии срока возврата субсидии орган местного самоуправления в течение 30 календарных дней принимает меры по взысканию </w:t>
      </w:r>
    </w:p>
    <w:p>
      <w:pPr>
        <w:pStyle w:val="Normal"/>
        <w:jc w:val="center"/>
        <w:rPr>
          <w:rFonts w:eastAsia="Calibri"/>
          <w:sz w:val="28"/>
          <w:szCs w:val="28"/>
        </w:rPr>
      </w:pPr>
      <w:r>
        <w:rPr>
          <w:rFonts w:eastAsia="Calibri"/>
          <w:sz w:val="28"/>
          <w:szCs w:val="28"/>
        </w:rPr>
        <w:t>21</w:t>
      </w:r>
    </w:p>
    <w:p>
      <w:pPr>
        <w:pStyle w:val="Normal"/>
        <w:jc w:val="center"/>
        <w:rPr>
          <w:rFonts w:eastAsia="Calibri"/>
          <w:sz w:val="28"/>
          <w:szCs w:val="28"/>
        </w:rPr>
      </w:pPr>
      <w:r>
        <w:rPr>
          <w:rFonts w:eastAsia="Calibri"/>
          <w:sz w:val="28"/>
          <w:szCs w:val="28"/>
        </w:rPr>
      </w:r>
    </w:p>
    <w:p>
      <w:pPr>
        <w:pStyle w:val="Normal"/>
        <w:jc w:val="both"/>
        <w:rPr>
          <w:rFonts w:eastAsia="Calibri"/>
          <w:sz w:val="28"/>
          <w:szCs w:val="28"/>
        </w:rPr>
      </w:pPr>
      <w:r>
        <w:rPr>
          <w:rFonts w:eastAsia="Calibri"/>
          <w:sz w:val="28"/>
          <w:szCs w:val="28"/>
        </w:rPr>
        <w:t>указанных средств в доход краевого бюджета в соответствии с законодательством Российской Федерации.</w:t>
        <w:tab/>
        <w:tab/>
        <w:tab/>
        <w:tab/>
        <w:tab/>
        <w:tab/>
        <w:tab/>
      </w:r>
    </w:p>
    <w:p>
      <w:pPr>
        <w:pStyle w:val="Normal"/>
        <w:jc w:val="both"/>
        <w:rPr>
          <w:sz w:val="28"/>
          <w:szCs w:val="28"/>
        </w:rPr>
      </w:pPr>
      <w:r>
        <w:rPr>
          <w:sz w:val="28"/>
          <w:szCs w:val="28"/>
        </w:rPr>
        <w:tab/>
        <w:t>5.6. Орган местного самоуправления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pPr>
        <w:pStyle w:val="Normal"/>
        <w:widowControl w:val="false"/>
        <w:autoSpaceDE w:val="false"/>
        <w:ind w:firstLine="709" w:left="0" w:right="0"/>
        <w:jc w:val="both"/>
        <w:rPr>
          <w:color w:val="000000"/>
          <w:sz w:val="28"/>
          <w:szCs w:val="28"/>
          <w:lang w:eastAsia="en-US"/>
        </w:rPr>
      </w:pPr>
      <w:r>
        <w:rPr>
          <w:color w:val="000000"/>
          <w:sz w:val="28"/>
          <w:szCs w:val="28"/>
          <w:lang w:eastAsia="en-US"/>
        </w:rPr>
      </w:r>
    </w:p>
    <w:p>
      <w:pPr>
        <w:pStyle w:val="Normal"/>
        <w:widowControl w:val="false"/>
        <w:autoSpaceDE w:val="false"/>
        <w:ind w:firstLine="709" w:left="0" w:right="0"/>
        <w:jc w:val="both"/>
        <w:rPr>
          <w:color w:val="000000"/>
          <w:sz w:val="28"/>
          <w:szCs w:val="28"/>
          <w:lang w:eastAsia="en-US"/>
        </w:rPr>
      </w:pPr>
      <w:r>
        <w:rPr>
          <w:color w:val="000000"/>
          <w:sz w:val="28"/>
          <w:szCs w:val="28"/>
          <w:lang w:eastAsia="en-US"/>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sectPr>
          <w:type w:val="nextPage"/>
          <w:pgSz w:w="11906" w:h="16838"/>
          <w:pgMar w:left="1701" w:right="567" w:gutter="0" w:header="0" w:top="1134" w:footer="0" w:bottom="1134"/>
          <w:pgNumType w:start="2" w:fmt="decimal"/>
          <w:formProt w:val="false"/>
          <w:titlePg/>
          <w:textDirection w:val="lrTb"/>
          <w:docGrid w:type="default" w:linePitch="360" w:charSpace="4096"/>
        </w:sectPr>
        <w:pStyle w:val="Normal"/>
        <w:jc w:val="both"/>
        <w:rPr>
          <w:b w:val="false"/>
          <w:bCs w:val="false"/>
          <w:sz w:val="28"/>
          <w:szCs w:val="28"/>
        </w:rPr>
      </w:pPr>
      <w:r>
        <w:rPr>
          <w:b w:val="false"/>
          <w:bCs w:val="false"/>
          <w:sz w:val="28"/>
          <w:szCs w:val="28"/>
        </w:rPr>
      </w:r>
      <w:r>
        <w:br w:type="page"/>
      </w:r>
    </w:p>
    <w:tbl>
      <w:tblPr>
        <w:tblW w:w="9645" w:type="dxa"/>
        <w:jc w:val="left"/>
        <w:tblInd w:w="0" w:type="dxa"/>
        <w:tblLayout w:type="fixed"/>
        <w:tblCellMar>
          <w:top w:w="55" w:type="dxa"/>
          <w:left w:w="55" w:type="dxa"/>
          <w:bottom w:w="55" w:type="dxa"/>
          <w:right w:w="55" w:type="dxa"/>
        </w:tblCellMar>
      </w:tblPr>
      <w:tblGrid>
        <w:gridCol w:w="3855"/>
        <w:gridCol w:w="5790"/>
      </w:tblGrid>
      <w:tr>
        <w:trPr/>
        <w:tc>
          <w:tcPr>
            <w:tcW w:w="3855" w:type="dxa"/>
            <w:tcBorders/>
          </w:tcPr>
          <w:p>
            <w:pPr>
              <w:pStyle w:val="Style31"/>
              <w:pageBreakBefore/>
              <w:snapToGrid w:val="false"/>
              <w:jc w:val="both"/>
              <w:rPr/>
            </w:pPr>
            <w:r>
              <w:rPr/>
            </w:r>
          </w:p>
        </w:tc>
        <w:tc>
          <w:tcPr>
            <w:tcW w:w="5790" w:type="dxa"/>
            <w:tcBorders/>
          </w:tcPr>
          <w:p>
            <w:pPr>
              <w:pStyle w:val="Style31"/>
              <w:jc w:val="center"/>
              <w:rPr>
                <w:sz w:val="28"/>
                <w:szCs w:val="28"/>
              </w:rPr>
            </w:pPr>
            <w:r>
              <w:rPr>
                <w:sz w:val="28"/>
                <w:szCs w:val="28"/>
              </w:rPr>
              <w:t xml:space="preserve">ПРИЛОЖЕНИЕ № </w:t>
            </w:r>
            <w:r>
              <w:rPr>
                <w:sz w:val="28"/>
                <w:szCs w:val="28"/>
              </w:rPr>
              <w:t>1</w:t>
            </w:r>
            <w:r>
              <w:rPr>
                <w:sz w:val="28"/>
                <w:szCs w:val="28"/>
              </w:rPr>
              <w:t xml:space="preserve"> </w:t>
            </w:r>
          </w:p>
          <w:p>
            <w:pPr>
              <w:pStyle w:val="Style31"/>
              <w:jc w:val="center"/>
              <w:rPr/>
            </w:pPr>
            <w:r>
              <w:rPr>
                <w:sz w:val="28"/>
                <w:szCs w:val="28"/>
              </w:rPr>
              <w:t xml:space="preserve">к Порядку предоставления субсидий </w:t>
            </w:r>
            <w:r>
              <w:rPr>
                <w:rStyle w:val="1"/>
                <w:color w:val="000000"/>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center"/>
        <w:rPr>
          <w:sz w:val="28"/>
          <w:szCs w:val="28"/>
        </w:rPr>
      </w:pPr>
      <w:r>
        <w:rPr>
          <w:sz w:val="28"/>
          <w:szCs w:val="28"/>
        </w:rPr>
        <w:t>ПЕРЕЧЕНЬ</w:t>
      </w:r>
    </w:p>
    <w:p>
      <w:pPr>
        <w:pStyle w:val="Normal"/>
        <w:jc w:val="center"/>
        <w:rPr>
          <w:sz w:val="28"/>
          <w:szCs w:val="28"/>
        </w:rPr>
      </w:pPr>
      <w:r>
        <w:rPr>
          <w:sz w:val="28"/>
          <w:szCs w:val="28"/>
        </w:rPr>
        <w:t xml:space="preserve">документов предоставляемых заявителями, для подтверждения </w:t>
      </w:r>
    </w:p>
    <w:p>
      <w:pPr>
        <w:pStyle w:val="Normal"/>
        <w:jc w:val="center"/>
        <w:rPr>
          <w:sz w:val="28"/>
          <w:szCs w:val="28"/>
        </w:rPr>
      </w:pPr>
      <w:r>
        <w:rPr>
          <w:sz w:val="28"/>
          <w:szCs w:val="28"/>
        </w:rPr>
        <w:t>права на получение субсидий</w:t>
      </w:r>
    </w:p>
    <w:p>
      <w:pPr>
        <w:pStyle w:val="Normal"/>
        <w:jc w:val="center"/>
        <w:rPr>
          <w:sz w:val="28"/>
          <w:szCs w:val="28"/>
        </w:rPr>
      </w:pPr>
      <w:r>
        <w:rPr>
          <w:sz w:val="28"/>
          <w:szCs w:val="28"/>
        </w:rPr>
      </w:r>
    </w:p>
    <w:p>
      <w:pPr>
        <w:pStyle w:val="Normal"/>
        <w:ind w:firstLine="851" w:left="0" w:right="0"/>
        <w:jc w:val="both"/>
        <w:rPr/>
      </w:pPr>
      <w:r>
        <w:rPr>
          <w:rStyle w:val="1"/>
          <w:sz w:val="28"/>
          <w:szCs w:val="28"/>
        </w:rPr>
        <w:t>Для подтверждения соответствия требованиям и условиям настоящего Порядка</w:t>
      </w:r>
      <w:r>
        <w:rPr>
          <w:rStyle w:val="1"/>
          <w:b/>
          <w:bCs/>
          <w:sz w:val="28"/>
          <w:szCs w:val="28"/>
        </w:rPr>
        <w:t xml:space="preserve"> </w:t>
      </w:r>
      <w:r>
        <w:rPr>
          <w:rStyle w:val="1"/>
          <w:sz w:val="28"/>
          <w:szCs w:val="28"/>
        </w:rPr>
        <w:t xml:space="preserve">заявитель или его представитель по доверенности совместно с заявкой, в период проведения отбора предоставляет в Управление нарочно прошитые, пронумерованные, скрепленные печатью  (при ее наличии) и подписью документы: </w:t>
        <w:tab/>
        <w:tab/>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w:t>
      </w:r>
      <w:r>
        <w:rPr>
          <w:rFonts w:eastAsia="Calibri" w:cs="Arial"/>
          <w:sz w:val="28"/>
          <w:szCs w:val="28"/>
          <w:shd w:fill="auto" w:val="clear"/>
          <w:lang w:eastAsia="en-US"/>
        </w:rPr>
        <w:t>молодняка кроликов, гусей, инде</w:t>
      </w:r>
      <w:r>
        <w:rPr>
          <w:rFonts w:eastAsia="Calibri" w:cs="Arial"/>
          <w:sz w:val="28"/>
          <w:szCs w:val="28"/>
          <w:shd w:fill="auto" w:val="clear"/>
          <w:lang w:eastAsia="en-US"/>
        </w:rPr>
        <w:t>ек, уток, кур-несушек, перепелов и пчелопакетов:</w:t>
      </w:r>
      <w:r>
        <w:rPr>
          <w:rFonts w:eastAsia="Calibri" w:cs="Arial"/>
          <w:sz w:val="28"/>
          <w:szCs w:val="28"/>
          <w:shd w:fill="auto" w:val="clear"/>
          <w:lang w:eastAsia="en-US"/>
        </w:rPr>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оригиналы (для обозрения) и </w:t>
      </w:r>
      <w:r>
        <w:rPr>
          <w:rFonts w:eastAsia="Calibri" w:cs="Arial"/>
          <w:sz w:val="28"/>
          <w:szCs w:val="28"/>
          <w:lang w:eastAsia="en-US"/>
        </w:rPr>
        <w:t xml:space="preserve">заверенные заявителем </w:t>
      </w:r>
      <w:r>
        <w:rPr>
          <w:rFonts w:eastAsia="Calibri" w:cs="Arial"/>
          <w:sz w:val="28"/>
          <w:szCs w:val="28"/>
          <w:lang w:eastAsia="en-US"/>
        </w:rPr>
        <w:t>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tab/>
        <w:tab/>
        <w:tab/>
      </w:r>
    </w:p>
    <w:p>
      <w:pPr>
        <w:pStyle w:val="Normal"/>
        <w:ind w:firstLine="851" w:left="0" w:right="0"/>
        <w:jc w:val="both"/>
        <w:rPr>
          <w:rFonts w:eastAsia="Calibri" w:cs="Arial"/>
          <w:sz w:val="28"/>
          <w:szCs w:val="28"/>
          <w:shd w:fill="auto" w:val="clear"/>
          <w:lang w:eastAsia="en-US"/>
        </w:rPr>
      </w:pPr>
      <w:r>
        <w:rPr>
          <w:rFonts w:eastAsia="Calibri" w:cs="Arial"/>
          <w:sz w:val="28"/>
          <w:szCs w:val="28"/>
          <w:shd w:fill="auto" w:val="clear"/>
          <w:lang w:eastAsia="en-US"/>
        </w:rPr>
        <w:t xml:space="preserve"> </w:t>
      </w:r>
      <w:r>
        <w:rPr>
          <w:rFonts w:eastAsia="Calibri" w:cs="Arial"/>
          <w:sz w:val="28"/>
          <w:szCs w:val="28"/>
          <w:shd w:fill="auto" w:val="clear"/>
          <w:lang w:eastAsia="en-US"/>
        </w:rPr>
        <w:t xml:space="preserve">оригинал (для обозрения) и копия </w:t>
      </w:r>
      <w:r>
        <w:rPr>
          <w:rFonts w:eastAsia="Calibri" w:cs="Arial"/>
          <w:sz w:val="28"/>
          <w:szCs w:val="28"/>
          <w:shd w:fill="auto" w:val="clear"/>
          <w:lang w:eastAsia="en-US"/>
        </w:rPr>
        <w:t>ветеринарных сопроводительных документов (</w:t>
      </w:r>
      <w:r>
        <w:rPr>
          <w:rFonts w:eastAsia="Calibri" w:cs="Arial"/>
          <w:sz w:val="28"/>
          <w:szCs w:val="28"/>
          <w:shd w:fill="auto" w:val="clear"/>
          <w:lang w:eastAsia="en-US"/>
        </w:rPr>
        <w:t>ветеринарн</w:t>
      </w:r>
      <w:r>
        <w:rPr>
          <w:rFonts w:eastAsia="Calibri" w:cs="Arial"/>
          <w:sz w:val="28"/>
          <w:szCs w:val="28"/>
          <w:shd w:fill="auto" w:val="clear"/>
          <w:lang w:eastAsia="en-US"/>
        </w:rPr>
        <w:t>ая</w:t>
      </w:r>
      <w:r>
        <w:rPr>
          <w:rFonts w:eastAsia="Calibri" w:cs="Arial"/>
          <w:sz w:val="28"/>
          <w:szCs w:val="28"/>
          <w:shd w:fill="auto" w:val="clear"/>
          <w:lang w:eastAsia="en-US"/>
        </w:rPr>
        <w:t xml:space="preserve"> справк</w:t>
      </w:r>
      <w:r>
        <w:rPr>
          <w:rFonts w:eastAsia="Calibri" w:cs="Arial"/>
          <w:sz w:val="28"/>
          <w:szCs w:val="28"/>
          <w:shd w:fill="auto" w:val="clear"/>
          <w:lang w:eastAsia="en-US"/>
        </w:rPr>
        <w:t xml:space="preserve">а </w:t>
      </w:r>
      <w:r>
        <w:rPr>
          <w:rFonts w:eastAsia="Calibri" w:cs="Arial"/>
          <w:sz w:val="28"/>
          <w:szCs w:val="28"/>
          <w:shd w:fill="auto" w:val="clear"/>
          <w:lang w:eastAsia="en-US"/>
        </w:rPr>
        <w:t xml:space="preserve">форма № 4 </w:t>
      </w:r>
      <w:r>
        <w:rPr>
          <w:rFonts w:eastAsia="Calibri" w:cs="Arial"/>
          <w:sz w:val="28"/>
          <w:szCs w:val="28"/>
          <w:shd w:fill="auto" w:val="clear"/>
          <w:lang w:eastAsia="en-US"/>
        </w:rPr>
        <w:t>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 862 «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законодательстве порядке;</w:t>
      </w:r>
      <w:r>
        <w:rPr>
          <w:rFonts w:eastAsia="Calibri" w:cs="Arial"/>
          <w:sz w:val="28"/>
          <w:szCs w:val="28"/>
          <w:shd w:fill="auto" w:val="clear"/>
          <w:lang w:eastAsia="en-US"/>
        </w:rPr>
        <w:tab/>
      </w:r>
    </w:p>
    <w:p>
      <w:pPr>
        <w:pStyle w:val="Normal"/>
        <w:ind w:firstLine="851" w:left="0" w:right="0"/>
        <w:jc w:val="both"/>
        <w:rPr>
          <w:sz w:val="28"/>
          <w:szCs w:val="28"/>
        </w:rPr>
      </w:pPr>
      <w:r>
        <w:rPr>
          <w:rFonts w:eastAsia="Calibri" w:cs="Arial"/>
          <w:sz w:val="28"/>
          <w:szCs w:val="28"/>
          <w:lang w:eastAsia="en-US"/>
        </w:rPr>
        <w:t xml:space="preserve">оригиналы (для обозрения) и </w:t>
      </w:r>
      <w:r>
        <w:rPr>
          <w:rFonts w:eastAsia="Calibri" w:cs="Arial"/>
          <w:sz w:val="28"/>
          <w:szCs w:val="28"/>
          <w:lang w:eastAsia="en-US"/>
        </w:rPr>
        <w:t xml:space="preserve">заверенные заявителем </w:t>
      </w:r>
      <w:r>
        <w:rPr>
          <w:rFonts w:eastAsia="Calibri" w:cs="Arial"/>
          <w:sz w:val="28"/>
          <w:szCs w:val="28"/>
          <w:lang w:eastAsia="en-US"/>
        </w:rPr>
        <w:t>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pPr>
        <w:pStyle w:val="Normal"/>
        <w:ind w:firstLine="851" w:left="0" w:right="0"/>
        <w:jc w:val="both"/>
        <w:rPr>
          <w:sz w:val="28"/>
          <w:szCs w:val="28"/>
        </w:rPr>
      </w:pPr>
      <w:r>
        <w:rPr>
          <w:rFonts w:eastAsia="Calibri" w:cs="Arial"/>
          <w:sz w:val="28"/>
          <w:szCs w:val="28"/>
          <w:lang w:eastAsia="en-US"/>
        </w:rPr>
        <w:t>в</w:t>
      </w:r>
      <w:r>
        <w:rPr>
          <w:rFonts w:eastAsia="Calibri" w:cs="Arial"/>
          <w:sz w:val="28"/>
          <w:szCs w:val="28"/>
          <w:lang w:eastAsia="en-US"/>
        </w:rPr>
        <w:t>ыписка из похозяйственной книги</w:t>
      </w:r>
      <w:r>
        <w:rPr>
          <w:rFonts w:eastAsia="Calibri" w:cs="Arial"/>
          <w:b w:val="false"/>
          <w:bCs w:val="false"/>
          <w:sz w:val="28"/>
          <w:szCs w:val="28"/>
          <w:u w:val="none"/>
          <w:lang w:val="ru-RU" w:eastAsia="en-US"/>
        </w:rPr>
        <w:t xml:space="preserve"> </w:t>
      </w:r>
      <w:r>
        <w:rPr>
          <w:rFonts w:eastAsia="Calibri" w:cs="Arial"/>
          <w:b w:val="false"/>
          <w:bCs w:val="false"/>
          <w:sz w:val="28"/>
          <w:szCs w:val="28"/>
          <w:u w:val="none"/>
          <w:lang w:val="ru-RU" w:eastAsia="en-US"/>
        </w:rPr>
        <w:t xml:space="preserve">с указанием движения поголовья </w:t>
      </w:r>
    </w:p>
    <w:p>
      <w:pPr>
        <w:pStyle w:val="Normal"/>
        <w:ind w:firstLine="851" w:left="0" w:right="0"/>
        <w:jc w:val="both"/>
        <w:rPr>
          <w:rFonts w:eastAsia="Calibri" w:cs="Arial"/>
          <w:b w:val="false"/>
          <w:bCs w:val="false"/>
          <w:u w:val="none"/>
          <w:lang w:val="ru-RU" w:eastAsia="en-US"/>
        </w:rPr>
      </w:pPr>
      <w:r>
        <w:rPr>
          <w:sz w:val="28"/>
          <w:szCs w:val="28"/>
        </w:rPr>
      </w:r>
    </w:p>
    <w:p>
      <w:pPr>
        <w:pStyle w:val="Normal"/>
        <w:ind w:firstLine="851" w:left="0" w:right="0"/>
        <w:jc w:val="center"/>
        <w:rPr>
          <w:sz w:val="28"/>
          <w:szCs w:val="28"/>
        </w:rPr>
      </w:pPr>
      <w:r>
        <w:rPr>
          <w:rFonts w:eastAsia="Calibri" w:cs="Arial"/>
          <w:b w:val="false"/>
          <w:bCs w:val="false"/>
          <w:sz w:val="28"/>
          <w:szCs w:val="28"/>
          <w:u w:val="none"/>
          <w:lang w:val="ru-RU" w:eastAsia="en-US"/>
        </w:rPr>
        <w:t>2</w:t>
      </w:r>
    </w:p>
    <w:p>
      <w:pPr>
        <w:pStyle w:val="Normal"/>
        <w:ind w:firstLine="851" w:left="0" w:right="0"/>
        <w:jc w:val="both"/>
        <w:rPr>
          <w:sz w:val="28"/>
          <w:szCs w:val="28"/>
        </w:rPr>
      </w:pPr>
      <w:r>
        <w:rPr>
          <w:rFonts w:eastAsia="Calibri" w:cs="Arial"/>
          <w:b w:val="false"/>
          <w:bCs w:val="false"/>
          <w:sz w:val="28"/>
          <w:szCs w:val="28"/>
          <w:u w:val="none"/>
          <w:lang w:val="ru-RU" w:eastAsia="en-US"/>
        </w:rPr>
        <w:t>ж</w:t>
      </w:r>
      <w:r>
        <w:rPr>
          <w:rFonts w:eastAsia="Calibri" w:cs="Arial"/>
          <w:b w:val="false"/>
          <w:bCs w:val="false"/>
          <w:sz w:val="28"/>
          <w:szCs w:val="28"/>
          <w:u w:val="none"/>
          <w:lang w:val="ru-RU" w:eastAsia="en-US"/>
        </w:rPr>
        <w:t xml:space="preserve">ивотных в период приобретения их хозяйством; </w:t>
      </w:r>
      <w:r>
        <w:rPr>
          <w:rFonts w:eastAsia="Calibri" w:cs="Arial"/>
          <w:sz w:val="28"/>
          <w:szCs w:val="28"/>
          <w:lang w:eastAsia="en-US"/>
        </w:rPr>
        <w:t xml:space="preserve">(предоставляется ЛПХ, </w:t>
      </w:r>
      <w:r>
        <w:rPr>
          <w:rFonts w:eastAsia="Calibri" w:cs="Arial"/>
          <w:i w:val="false"/>
          <w:iCs w:val="false"/>
          <w:sz w:val="28"/>
          <w:szCs w:val="28"/>
          <w:lang w:eastAsia="en-US"/>
        </w:rPr>
        <w:t>выписка из похозяйственной книги действительна в течение 30 дней);</w:t>
      </w:r>
    </w:p>
    <w:p>
      <w:pPr>
        <w:pStyle w:val="Normal"/>
        <w:ind w:firstLine="851" w:left="0" w:right="0"/>
        <w:jc w:val="both"/>
        <w:rPr>
          <w:rFonts w:eastAsia="Calibri" w:cs="Arial"/>
          <w:i w:val="false"/>
          <w:i w:val="false"/>
          <w:iCs w:val="false"/>
          <w:sz w:val="28"/>
          <w:szCs w:val="28"/>
          <w:lang w:eastAsia="en-US"/>
        </w:rPr>
      </w:pPr>
      <w:r>
        <w:rPr>
          <w:rFonts w:eastAsia="Calibri" w:cs="Arial"/>
          <w:i w:val="false"/>
          <w:iCs w:val="false"/>
          <w:sz w:val="28"/>
          <w:szCs w:val="28"/>
          <w:lang w:eastAsia="en-US"/>
        </w:rPr>
        <w:t>информация о поголовье сельскохозяйственных животных</w:t>
      </w:r>
      <w:r>
        <w:rPr>
          <w:rFonts w:eastAsia="Calibri" w:cs="Arial"/>
          <w:i w:val="false"/>
          <w:iCs w:val="false"/>
          <w:sz w:val="28"/>
          <w:szCs w:val="28"/>
          <w:shd w:fill="auto" w:val="clear"/>
          <w:lang w:eastAsia="en-US"/>
        </w:rPr>
        <w:t xml:space="preserve"> по форме согласно приложению № </w:t>
      </w:r>
      <w:r>
        <w:rPr>
          <w:rFonts w:eastAsia="Calibri" w:cs="Arial"/>
          <w:i w:val="false"/>
          <w:iCs w:val="false"/>
          <w:sz w:val="28"/>
          <w:szCs w:val="28"/>
          <w:shd w:fill="auto" w:val="clear"/>
          <w:lang w:eastAsia="en-US"/>
        </w:rPr>
        <w:t>30</w:t>
      </w:r>
      <w:r>
        <w:rPr>
          <w:rFonts w:eastAsia="Calibri" w:cs="Arial"/>
          <w:i w:val="false"/>
          <w:iCs w:val="false"/>
          <w:sz w:val="28"/>
          <w:szCs w:val="28"/>
          <w:shd w:fill="auto" w:val="clear"/>
          <w:lang w:eastAsia="en-US"/>
        </w:rPr>
        <w:t xml:space="preserve"> к Порядку (представляется КФХ и ИП).</w:t>
      </w:r>
    </w:p>
    <w:p>
      <w:pPr>
        <w:pStyle w:val="Normal"/>
        <w:ind w:firstLine="851" w:left="0" w:right="0"/>
        <w:jc w:val="both"/>
        <w:rPr>
          <w:sz w:val="28"/>
          <w:szCs w:val="28"/>
        </w:rPr>
      </w:pPr>
      <w:r>
        <w:rPr>
          <w:rFonts w:eastAsia="Calibri" w:cs="Arial"/>
          <w:sz w:val="28"/>
          <w:szCs w:val="28"/>
          <w:lang w:eastAsia="en-US"/>
        </w:rPr>
        <w:t xml:space="preserve">2) </w:t>
      </w:r>
      <w:r>
        <w:rPr>
          <w:rFonts w:eastAsia="Calibri" w:cs="Arial"/>
          <w:sz w:val="28"/>
          <w:szCs w:val="28"/>
          <w:shd w:fill="auto" w:val="clear"/>
          <w:lang w:eastAsia="en-US"/>
        </w:rPr>
        <w:t xml:space="preserve">для получения субсидий на произведенное и реализованное мясо крупного рогатого скота (в расчете на 1 кг живого веса) </w:t>
      </w:r>
      <w:r>
        <w:rPr>
          <w:rFonts w:eastAsia="Calibri" w:cs="Arial"/>
          <w:sz w:val="28"/>
          <w:szCs w:val="28"/>
          <w:shd w:fill="auto" w:val="clear"/>
          <w:lang w:eastAsia="en-US"/>
        </w:rPr>
        <w:t>и</w:t>
      </w:r>
      <w:r>
        <w:rPr>
          <w:rFonts w:eastAsia="Calibri" w:cs="Arial"/>
          <w:sz w:val="28"/>
          <w:szCs w:val="28"/>
          <w:shd w:fill="auto" w:val="clear"/>
          <w:lang w:eastAsia="en-US"/>
        </w:rPr>
        <w:t xml:space="preserve"> молок</w:t>
      </w:r>
      <w:r>
        <w:rPr>
          <w:rFonts w:eastAsia="Calibri" w:cs="Arial"/>
          <w:sz w:val="28"/>
          <w:szCs w:val="28"/>
          <w:shd w:fill="auto" w:val="clear"/>
          <w:lang w:eastAsia="en-US"/>
        </w:rPr>
        <w:t>а</w:t>
      </w:r>
      <w:r>
        <w:rPr>
          <w:rFonts w:eastAsia="Calibri" w:cs="Arial"/>
          <w:sz w:val="28"/>
          <w:szCs w:val="28"/>
          <w:shd w:fill="auto" w:val="clear"/>
          <w:lang w:eastAsia="en-US"/>
        </w:rPr>
        <w:t xml:space="preserve"> (</w:t>
      </w:r>
      <w:r>
        <w:rPr>
          <w:rFonts w:eastAsia="Calibri" w:cs="Arial"/>
          <w:sz w:val="28"/>
          <w:szCs w:val="28"/>
          <w:lang w:eastAsia="en-US"/>
        </w:rPr>
        <w:t>в физическом весе):</w:t>
      </w:r>
    </w:p>
    <w:p>
      <w:pPr>
        <w:pStyle w:val="Normal"/>
        <w:ind w:firstLine="851" w:left="0" w:right="0"/>
        <w:jc w:val="both"/>
        <w:rPr>
          <w:rFonts w:eastAsia="Calibri" w:cs="Arial"/>
          <w:sz w:val="28"/>
          <w:szCs w:val="28"/>
          <w:lang w:eastAsia="en-US"/>
        </w:rPr>
      </w:pPr>
      <w:r>
        <w:rPr>
          <w:rFonts w:eastAsia="Calibri" w:cs="Arial"/>
          <w:sz w:val="28"/>
          <w:szCs w:val="28"/>
          <w:lang w:eastAsia="en-US"/>
        </w:rPr>
        <w:t>информация о поголовье сельскохозяйственных животных</w:t>
      </w:r>
      <w:r>
        <w:rPr>
          <w:rFonts w:eastAsia="Calibri" w:cs="Arial"/>
          <w:sz w:val="28"/>
          <w:szCs w:val="28"/>
          <w:shd w:fill="auto" w:val="clear"/>
          <w:lang w:eastAsia="en-US"/>
        </w:rPr>
        <w:t xml:space="preserve"> по форме согласно приложению № </w:t>
      </w:r>
      <w:r>
        <w:rPr>
          <w:rFonts w:eastAsia="Calibri" w:cs="Arial"/>
          <w:sz w:val="28"/>
          <w:szCs w:val="28"/>
          <w:shd w:fill="auto" w:val="clear"/>
          <w:lang w:eastAsia="en-US"/>
        </w:rPr>
        <w:t>30</w:t>
      </w:r>
      <w:r>
        <w:rPr>
          <w:rFonts w:eastAsia="Calibri" w:cs="Arial"/>
          <w:sz w:val="28"/>
          <w:szCs w:val="28"/>
          <w:shd w:fill="auto" w:val="clear"/>
          <w:lang w:eastAsia="en-US"/>
        </w:rPr>
        <w:t xml:space="preserve"> к Порядку (представляется КФХ и ИП);</w:t>
      </w:r>
    </w:p>
    <w:p>
      <w:pPr>
        <w:pStyle w:val="Normal"/>
        <w:ind w:firstLine="851" w:left="0" w:right="0"/>
        <w:jc w:val="both"/>
        <w:rPr>
          <w:sz w:val="28"/>
          <w:szCs w:val="28"/>
        </w:rPr>
      </w:pPr>
      <w:r>
        <w:rPr>
          <w:rFonts w:eastAsia="Calibri" w:cs="Arial"/>
          <w:sz w:val="28"/>
          <w:szCs w:val="28"/>
          <w:shd w:fill="auto" w:val="clear"/>
          <w:lang w:eastAsia="en-US"/>
        </w:rPr>
        <w:t xml:space="preserve">оригиналы (для обозрения) и  </w:t>
      </w:r>
      <w:r>
        <w:rPr>
          <w:rFonts w:eastAsia="Calibri" w:cs="Arial"/>
          <w:sz w:val="28"/>
          <w:szCs w:val="28"/>
          <w:shd w:fill="auto" w:val="clear"/>
          <w:lang w:eastAsia="en-US"/>
        </w:rPr>
        <w:t xml:space="preserve">заверенные заявителем </w:t>
      </w:r>
      <w:r>
        <w:rPr>
          <w:rFonts w:eastAsia="Calibri" w:cs="Arial"/>
          <w:sz w:val="28"/>
          <w:szCs w:val="28"/>
          <w:shd w:fill="auto" w:val="clear"/>
          <w:lang w:eastAsia="en-US"/>
        </w:rPr>
        <w:t xml:space="preserve">копии документов, подтверждающих реализацию продукции (приемные квитанции и (или) товарные накладные, </w:t>
      </w:r>
      <w:r>
        <w:rPr>
          <w:rFonts w:eastAsia="Calibri" w:cs="Arial"/>
          <w:sz w:val="28"/>
          <w:szCs w:val="28"/>
          <w:shd w:fill="auto" w:val="clear"/>
          <w:lang w:eastAsia="en-US"/>
        </w:rPr>
        <w:t>договор закупки продукции</w:t>
      </w:r>
      <w:r>
        <w:rPr>
          <w:rFonts w:eastAsia="Calibri" w:cs="Arial"/>
          <w:sz w:val="28"/>
          <w:szCs w:val="28"/>
          <w:shd w:fill="auto" w:val="clear"/>
          <w:lang w:eastAsia="en-US"/>
        </w:rPr>
        <w:t xml:space="preserve">); </w:t>
      </w:r>
      <w:r>
        <w:rPr>
          <w:rFonts w:eastAsia="Calibri" w:cs="Arial"/>
          <w:sz w:val="28"/>
          <w:szCs w:val="28"/>
          <w:lang w:eastAsia="en-US"/>
        </w:rPr>
        <w:tab/>
        <w:tab/>
        <w:tab/>
        <w:tab/>
        <w:tab/>
        <w:tab/>
      </w:r>
    </w:p>
    <w:p>
      <w:pPr>
        <w:pStyle w:val="Normal"/>
        <w:ind w:firstLine="851" w:left="0" w:right="0"/>
        <w:jc w:val="both"/>
        <w:rPr>
          <w:sz w:val="28"/>
          <w:szCs w:val="28"/>
        </w:rPr>
      </w:pPr>
      <w:r>
        <w:rPr>
          <w:rFonts w:eastAsia="Calibri" w:cs="Arial"/>
          <w:sz w:val="28"/>
          <w:szCs w:val="28"/>
          <w:lang w:eastAsia="en-US"/>
        </w:rPr>
        <w:t>справка о средней молочной продуктивности коров в году, предшествующем текущему финансовому году</w:t>
      </w:r>
      <w:r>
        <w:rPr>
          <w:rFonts w:eastAsia="Calibri" w:cs="Arial"/>
          <w:sz w:val="28"/>
          <w:szCs w:val="28"/>
          <w:shd w:fill="auto" w:val="clear"/>
          <w:lang w:eastAsia="en-US"/>
        </w:rPr>
        <w:t xml:space="preserve"> (приложение № </w:t>
      </w:r>
      <w:r>
        <w:rPr>
          <w:rFonts w:eastAsia="Calibri" w:cs="Arial"/>
          <w:sz w:val="28"/>
          <w:szCs w:val="28"/>
          <w:shd w:fill="auto" w:val="clear"/>
          <w:lang w:eastAsia="en-US"/>
        </w:rPr>
        <w:t>31</w:t>
      </w:r>
      <w:r>
        <w:rPr>
          <w:rFonts w:eastAsia="Calibri" w:cs="Arial"/>
          <w:sz w:val="28"/>
          <w:szCs w:val="28"/>
          <w:shd w:fill="auto" w:val="clear"/>
          <w:lang w:eastAsia="en-US"/>
        </w:rPr>
        <w:t xml:space="preserve"> к Порядку),</w:t>
      </w:r>
      <w:r>
        <w:rPr>
          <w:rFonts w:eastAsia="Calibri" w:cs="Arial"/>
          <w:sz w:val="28"/>
          <w:szCs w:val="28"/>
          <w:lang w:eastAsia="en-US"/>
        </w:rPr>
        <w:t xml:space="preserve"> </w:t>
      </w:r>
      <w:r>
        <w:rPr>
          <w:color w:val="000000"/>
          <w:sz w:val="28"/>
          <w:szCs w:val="28"/>
          <w:lang w:eastAsia="en-US"/>
        </w:rPr>
        <w:t>за исключением заявителей, которые начали хозяйственную деятельность по производству молока в текущем финансовом году</w:t>
      </w:r>
      <w:r>
        <w:rPr>
          <w:rFonts w:eastAsia="Calibri" w:cs="Arial"/>
          <w:sz w:val="28"/>
          <w:szCs w:val="28"/>
          <w:lang w:eastAsia="en-US"/>
        </w:rPr>
        <w:t xml:space="preserve"> (представляется КФХ и ИП при субсидировании затрат на реализованное молоко);</w:t>
        <w:tab/>
        <w:tab/>
        <w:tab/>
        <w:tab/>
        <w:tab/>
      </w:r>
    </w:p>
    <w:p>
      <w:pPr>
        <w:pStyle w:val="Normal"/>
        <w:ind w:firstLine="851" w:left="0" w:right="0"/>
        <w:jc w:val="both"/>
        <w:rPr>
          <w:sz w:val="28"/>
          <w:szCs w:val="28"/>
        </w:rPr>
      </w:pPr>
      <w:r>
        <w:rPr>
          <w:rFonts w:eastAsia="Calibri" w:cs="Arial"/>
          <w:sz w:val="28"/>
          <w:szCs w:val="28"/>
          <w:lang w:eastAsia="en-US"/>
        </w:rPr>
        <w:t xml:space="preserve">сведения об объеме производства коровьего и (или) козьего молока </w:t>
      </w:r>
      <w:r>
        <w:rPr>
          <w:rFonts w:eastAsia="Calibri" w:cs="Arial"/>
          <w:sz w:val="28"/>
          <w:szCs w:val="28"/>
          <w:shd w:fill="auto" w:val="clear"/>
          <w:lang w:eastAsia="en-US"/>
        </w:rPr>
        <w:t xml:space="preserve">по форме согласно приложению № </w:t>
      </w:r>
      <w:r>
        <w:rPr>
          <w:rFonts w:eastAsia="Calibri" w:cs="Arial"/>
          <w:sz w:val="28"/>
          <w:szCs w:val="28"/>
          <w:shd w:fill="auto" w:val="clear"/>
          <w:lang w:eastAsia="en-US"/>
        </w:rPr>
        <w:t>32</w:t>
      </w:r>
      <w:r>
        <w:rPr>
          <w:rFonts w:eastAsia="Calibri" w:cs="Arial"/>
          <w:sz w:val="28"/>
          <w:szCs w:val="28"/>
          <w:shd w:fill="auto" w:val="clear"/>
          <w:lang w:eastAsia="en-US"/>
        </w:rPr>
        <w:t xml:space="preserve"> к Порядку (представляется КФХ и ИП дл</w:t>
      </w:r>
      <w:r>
        <w:rPr>
          <w:rFonts w:eastAsia="Calibri" w:cs="Arial"/>
          <w:sz w:val="28"/>
          <w:szCs w:val="28"/>
          <w:lang w:eastAsia="en-US"/>
        </w:rPr>
        <w:t xml:space="preserve">я субсидий на молоко); </w:t>
        <w:tab/>
      </w:r>
    </w:p>
    <w:p>
      <w:pPr>
        <w:pStyle w:val="Normal"/>
        <w:ind w:firstLine="851" w:left="0" w:right="0"/>
        <w:jc w:val="both"/>
        <w:rPr>
          <w:sz w:val="28"/>
          <w:szCs w:val="28"/>
        </w:rPr>
      </w:pPr>
      <w:r>
        <w:rPr>
          <w:rStyle w:val="FontStyle13"/>
          <w:rFonts w:eastAsia="Calibri" w:cs="Arial"/>
          <w:b w:val="false"/>
          <w:i w:val="false"/>
          <w:caps w:val="false"/>
          <w:smallCaps w:val="false"/>
          <w:strike w:val="false"/>
          <w:dstrike w:val="false"/>
          <w:color w:val="000000"/>
          <w:spacing w:val="0"/>
          <w:w w:val="100"/>
          <w:sz w:val="28"/>
          <w:szCs w:val="28"/>
          <w:shd w:fill="auto" w:val="clear"/>
          <w:lang w:val="ru-RU" w:eastAsia="ru-RU"/>
        </w:rPr>
        <w:t>копии ветеринарных сопроводительных документов (ветеринарная справка форма № 4 и (или) ветеринарное свидетельство форма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(при субсидировании мяса крупного рогатого скота).</w:t>
      </w:r>
    </w:p>
    <w:p>
      <w:pPr>
        <w:pStyle w:val="Normal"/>
        <w:jc w:val="both"/>
        <w:rPr/>
      </w:pPr>
      <w:r>
        <w:rPr>
          <w:rStyle w:val="FontStyle13"/>
          <w:b w:val="false"/>
          <w:i w:val="false"/>
          <w:caps w:val="false"/>
          <w:smallCaps w:val="false"/>
          <w:strike w:val="false"/>
          <w:dstrike w:val="false"/>
          <w:color w:val="000000"/>
          <w:spacing w:val="0"/>
          <w:w w:val="100"/>
          <w:sz w:val="28"/>
          <w:szCs w:val="28"/>
          <w:shd w:fill="auto" w:val="clear"/>
          <w:lang w:val="ru-RU" w:eastAsia="ru-RU"/>
        </w:rPr>
        <w:tab/>
        <w:t>документ, подтверждающий регистрацию в ФГИС «Меркурий» и ветеринарно-санитарное благополучие производителей молока на первое число месяца в котором подана заявка (справка о ветеринарно-санитарном благополучии производителей молока и т.п.) (при субсидировании молока);</w:t>
      </w:r>
    </w:p>
    <w:p>
      <w:pPr>
        <w:pStyle w:val="Normal"/>
        <w:jc w:val="both"/>
        <w:rPr/>
      </w:pPr>
      <w:r>
        <w:rPr>
          <w:rStyle w:val="FontStyle13"/>
          <w:b w:val="false"/>
          <w:i w:val="false"/>
          <w:caps w:val="false"/>
          <w:smallCaps w:val="false"/>
          <w:strike w:val="false"/>
          <w:dstrike w:val="false"/>
          <w:color w:val="000000"/>
          <w:spacing w:val="0"/>
          <w:w w:val="100"/>
          <w:sz w:val="28"/>
          <w:szCs w:val="28"/>
          <w:shd w:fill="auto" w:val="clear"/>
          <w:lang w:val="ru-RU" w:eastAsia="ru-RU"/>
        </w:rPr>
        <w:tab/>
        <w:t>документ, подтверждающий регистрацию в ФГИС «Меркурий»  на первое число месяца в котором подана заявка ( при субсидировании мяса);</w:t>
      </w:r>
    </w:p>
    <w:p>
      <w:pPr>
        <w:pStyle w:val="Normal"/>
        <w:jc w:val="both"/>
        <w:rPr/>
      </w:pP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ab/>
        <w:t xml:space="preserve">сводный реестр документов, подтверждающих часть фактически понесенных затрат </w:t>
      </w: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 xml:space="preserve">в отчетном и текущем финансовом году </w:t>
      </w: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 xml:space="preserve">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(приобретение сельхозживотных; приобретение кормов (в том числе  премиксов, витаминов, белково-витаминно-минеральных добавок (БВМД) и </w:t>
      </w:r>
    </w:p>
    <w:p>
      <w:pPr>
        <w:pStyle w:val="Normal"/>
        <w:jc w:val="center"/>
        <w:rPr/>
      </w:pP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3</w:t>
      </w:r>
    </w:p>
    <w:p>
      <w:pPr>
        <w:pStyle w:val="Normal"/>
        <w:jc w:val="both"/>
        <w:rPr/>
      </w:pP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 xml:space="preserve">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w:t>
      </w: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содержание основных средств (запасные части и расходные материалы, текущий ремонт); горючие, смазочные материалы, г</w:t>
      </w: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а</w:t>
      </w: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молока, мяса (</w:t>
      </w:r>
      <w:r>
        <w:rPr>
          <w:rStyle w:val="FontStyle13"/>
          <w:rFonts w:eastAsia="Calibri" w:cs="Arial"/>
          <w:b w:val="false"/>
          <w:i w:val="false"/>
          <w:caps w:val="false"/>
          <w:smallCaps w:val="false"/>
          <w:strike w:val="false"/>
          <w:dstrike w:val="false"/>
          <w:color w:val="000000"/>
          <w:spacing w:val="0"/>
          <w:w w:val="100"/>
          <w:sz w:val="28"/>
          <w:szCs w:val="28"/>
          <w:shd w:fill="auto" w:val="clear"/>
          <w:lang w:val="ru-RU" w:eastAsia="en-US"/>
        </w:rPr>
        <w:t xml:space="preserve">для ИП и КФХ, </w:t>
      </w:r>
      <w:r>
        <w:rPr>
          <w:rStyle w:val="FontStyle13"/>
          <w:rFonts w:eastAsia="Calibri" w:cs="Arial"/>
          <w:b w:val="false"/>
          <w:i w:val="false"/>
          <w:caps w:val="false"/>
          <w:smallCaps w:val="false"/>
          <w:strike w:val="false"/>
          <w:dstrike w:val="false"/>
          <w:color w:val="000000"/>
          <w:spacing w:val="0"/>
          <w:w w:val="100"/>
          <w:sz w:val="28"/>
          <w:szCs w:val="28"/>
          <w:shd w:fill="auto" w:val="clear"/>
          <w:lang w:val="ru-RU" w:eastAsia="en-US"/>
        </w:rPr>
        <w:t xml:space="preserve">и ЛПХ-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применяющих специальный налоговый режим «налог на профессиональный доход»</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 на оплату труда с начислениями на страховые взносы (</w:t>
      </w:r>
      <w:r>
        <w:rPr>
          <w:rStyle w:val="FontStyle13"/>
          <w:rFonts w:eastAsia="Calibri" w:cs="Arial"/>
          <w:b w:val="false"/>
          <w:bCs w:val="false"/>
          <w:i w:val="false"/>
          <w:caps w:val="false"/>
          <w:smallCaps w:val="false"/>
          <w:strike w:val="false"/>
          <w:dstrike w:val="false"/>
          <w:color w:val="000000"/>
          <w:spacing w:val="0"/>
          <w:w w:val="100"/>
          <w:sz w:val="28"/>
          <w:szCs w:val="28"/>
          <w:shd w:fill="auto" w:val="clear"/>
          <w:lang w:val="ru-RU" w:eastAsia="en-US"/>
        </w:rPr>
        <w:t>для ИП и КФХ)</w:t>
      </w: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w:t>
      </w:r>
      <w:r>
        <w:rPr>
          <w:rFonts w:eastAsia="Calibri" w:cs="Arial"/>
          <w:color w:val="000000"/>
          <w:sz w:val="28"/>
          <w:szCs w:val="28"/>
          <w:shd w:fill="auto" w:val="clear"/>
          <w:lang w:eastAsia="en-US"/>
        </w:rPr>
        <w:tab/>
        <w:tab/>
      </w:r>
    </w:p>
    <w:p>
      <w:pPr>
        <w:pStyle w:val="Normal"/>
        <w:jc w:val="both"/>
        <w:rPr>
          <w:rFonts w:eastAsia="Calibri" w:cs="Arial"/>
          <w:sz w:val="28"/>
          <w:szCs w:val="28"/>
          <w:lang w:eastAsia="en-US"/>
        </w:rPr>
      </w:pPr>
      <w:r>
        <w:rPr>
          <w:rFonts w:eastAsia="Calibri" w:cs="Arial"/>
          <w:sz w:val="28"/>
          <w:szCs w:val="28"/>
          <w:lang w:eastAsia="en-US"/>
        </w:rPr>
        <w:tab/>
        <w:t>3) 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pPr>
        <w:pStyle w:val="Normal"/>
        <w:jc w:val="both"/>
        <w:rPr>
          <w:rFonts w:eastAsia="Calibri" w:cs="Arial"/>
          <w:sz w:val="28"/>
          <w:szCs w:val="28"/>
          <w:lang w:eastAsia="en-US"/>
        </w:rPr>
      </w:pPr>
      <w:r>
        <w:rPr>
          <w:rFonts w:eastAsia="Calibri" w:cs="Arial"/>
          <w:sz w:val="28"/>
          <w:szCs w:val="28"/>
          <w:lang w:eastAsia="en-US"/>
        </w:rPr>
        <w:t xml:space="preserve"> </w:t>
      </w:r>
      <w:r>
        <w:rPr>
          <w:rFonts w:eastAsia="Calibri" w:cs="Arial"/>
          <w:sz w:val="28"/>
          <w:szCs w:val="28"/>
          <w:lang w:eastAsia="en-US"/>
        </w:rPr>
        <w:tab/>
        <w:t xml:space="preserve">оригинал (для обозрения)  и  </w:t>
      </w:r>
      <w:r>
        <w:rPr>
          <w:rFonts w:eastAsia="Calibri" w:cs="Arial"/>
          <w:sz w:val="28"/>
          <w:szCs w:val="28"/>
          <w:lang w:eastAsia="en-US"/>
        </w:rPr>
        <w:t xml:space="preserve">заверенные заявителем </w:t>
      </w:r>
      <w:r>
        <w:rPr>
          <w:rFonts w:eastAsia="Calibri" w:cs="Arial"/>
          <w:sz w:val="28"/>
          <w:szCs w:val="28"/>
          <w:lang w:eastAsia="en-US"/>
        </w:rPr>
        <w:t>копи</w:t>
      </w:r>
      <w:r>
        <w:rPr>
          <w:rFonts w:eastAsia="Calibri" w:cs="Arial"/>
          <w:sz w:val="28"/>
          <w:szCs w:val="28"/>
          <w:lang w:eastAsia="en-US"/>
        </w:rPr>
        <w:t>и</w:t>
      </w:r>
      <w:r>
        <w:rPr>
          <w:rFonts w:eastAsia="Calibri" w:cs="Arial"/>
          <w:sz w:val="28"/>
          <w:szCs w:val="28"/>
          <w:lang w:eastAsia="en-US"/>
        </w:rPr>
        <w:t xml:space="preserve"> документ</w:t>
      </w:r>
      <w:r>
        <w:rPr>
          <w:rFonts w:eastAsia="Calibri" w:cs="Arial"/>
          <w:sz w:val="28"/>
          <w:szCs w:val="28"/>
          <w:lang w:eastAsia="en-US"/>
        </w:rPr>
        <w:t>ов</w:t>
      </w:r>
      <w:r>
        <w:rPr>
          <w:rFonts w:eastAsia="Calibri" w:cs="Arial"/>
          <w:sz w:val="28"/>
          <w:szCs w:val="28"/>
          <w:lang w:eastAsia="en-US"/>
        </w:rPr>
        <w:t>, подтверждающ</w:t>
      </w:r>
      <w:r>
        <w:rPr>
          <w:rFonts w:eastAsia="Calibri" w:cs="Arial"/>
          <w:sz w:val="28"/>
          <w:szCs w:val="28"/>
          <w:lang w:eastAsia="en-US"/>
        </w:rPr>
        <w:t>ие</w:t>
      </w:r>
      <w:r>
        <w:rPr>
          <w:rFonts w:eastAsia="Calibri" w:cs="Arial"/>
          <w:sz w:val="28"/>
          <w:szCs w:val="28"/>
          <w:lang w:eastAsia="en-US"/>
        </w:rPr>
        <w:t xml:space="preserve"> </w:t>
      </w:r>
      <w:r>
        <w:rPr>
          <w:rFonts w:eastAsia="Calibri" w:cs="Arial"/>
          <w:sz w:val="28"/>
          <w:szCs w:val="28"/>
          <w:shd w:fill="auto" w:val="clear"/>
          <w:lang w:eastAsia="en-US"/>
        </w:rPr>
        <w:t xml:space="preserve">оказание и </w:t>
      </w:r>
      <w:r>
        <w:rPr>
          <w:rFonts w:eastAsia="Calibri" w:cs="Arial"/>
          <w:sz w:val="28"/>
          <w:szCs w:val="28"/>
          <w:lang w:eastAsia="en-US"/>
        </w:rPr>
        <w:t>оплату услуг по искусственному осеменению (акт выполненных работ (оказанных услуг); платежное поручение или чек контрольно-кассовой машины; квитанция-договор, являющаяся бланком строгой отчетности);</w:t>
      </w:r>
    </w:p>
    <w:p>
      <w:pPr>
        <w:pStyle w:val="Normal"/>
        <w:ind w:hanging="0" w:left="0" w:right="0"/>
        <w:jc w:val="both"/>
        <w:rPr/>
      </w:pPr>
      <w:r>
        <w:rPr>
          <w:rFonts w:eastAsia="Calibri" w:cs="Arial"/>
          <w:sz w:val="28"/>
          <w:szCs w:val="28"/>
          <w:lang w:eastAsia="en-US"/>
        </w:rPr>
        <w:tab/>
        <w:t xml:space="preserve">4) </w:t>
      </w:r>
      <w:r>
        <w:rPr>
          <w:rStyle w:val="FontStyle19"/>
          <w:rFonts w:eastAsia="Calibri" w:cs="Arial"/>
          <w:b w:val="false"/>
          <w:i w:val="false"/>
          <w:caps w:val="false"/>
          <w:smallCaps w:val="false"/>
          <w:strike w:val="false"/>
          <w:dstrike w:val="false"/>
          <w:color w:val="000000"/>
          <w:spacing w:val="0"/>
          <w:w w:val="100"/>
          <w:sz w:val="28"/>
          <w:szCs w:val="28"/>
          <w:lang w:val="ru-RU" w:eastAsia="ru-RU"/>
        </w:rPr>
        <w:t>для получения субсидий на возмещение части затрат на строительство теплиц для выращивания овощей и (или) ягод защищенного грунта представляются</w:t>
      </w:r>
      <w:r>
        <w:rPr>
          <w:rFonts w:eastAsia="Calibri" w:cs="Arial"/>
          <w:sz w:val="28"/>
          <w:szCs w:val="28"/>
          <w:lang w:eastAsia="en-US"/>
        </w:rPr>
        <w:t>:</w:t>
      </w:r>
    </w:p>
    <w:p>
      <w:pPr>
        <w:pStyle w:val="Normal"/>
        <w:ind w:firstLine="851" w:left="0" w:right="0"/>
        <w:jc w:val="both"/>
        <w:rPr>
          <w:rFonts w:eastAsia="Calibri" w:cs="Arial"/>
          <w:sz w:val="28"/>
          <w:szCs w:val="28"/>
          <w:lang w:eastAsia="en-US"/>
        </w:rPr>
      </w:pPr>
      <w:r>
        <w:rPr>
          <w:rFonts w:eastAsia="Calibri" w:cs="Arial"/>
          <w:sz w:val="28"/>
          <w:szCs w:val="28"/>
          <w:lang w:eastAsia="en-US"/>
        </w:rPr>
        <w:t>смета (сводка) фактических затрат при строительстве хозяйственным способом</w:t>
      </w:r>
      <w:r>
        <w:rPr>
          <w:rFonts w:eastAsia="Calibri" w:cs="Arial"/>
          <w:sz w:val="28"/>
          <w:szCs w:val="28"/>
          <w:shd w:fill="auto" w:val="clear"/>
          <w:lang w:eastAsia="en-US"/>
        </w:rPr>
        <w:t xml:space="preserve"> по форме согласно приложению № 2</w:t>
      </w:r>
      <w:r>
        <w:rPr>
          <w:rFonts w:eastAsia="Calibri" w:cs="Arial"/>
          <w:sz w:val="28"/>
          <w:szCs w:val="28"/>
          <w:shd w:fill="auto" w:val="clear"/>
          <w:lang w:eastAsia="en-US"/>
        </w:rPr>
        <w:t>8</w:t>
      </w:r>
      <w:r>
        <w:rPr>
          <w:rFonts w:eastAsia="Calibri" w:cs="Arial"/>
          <w:sz w:val="28"/>
          <w:szCs w:val="28"/>
          <w:shd w:fill="auto" w:val="clear"/>
          <w:lang w:eastAsia="en-US"/>
        </w:rPr>
        <w:t xml:space="preserve"> к </w:t>
      </w:r>
      <w:r>
        <w:rPr>
          <w:rFonts w:eastAsia="Calibri" w:cs="Arial"/>
          <w:sz w:val="28"/>
          <w:szCs w:val="28"/>
          <w:lang w:eastAsia="en-US"/>
        </w:rPr>
        <w:t>Порядку;</w:t>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оригиналы (для обозрения) и </w:t>
      </w:r>
      <w:r>
        <w:rPr>
          <w:rFonts w:eastAsia="Calibri" w:cs="Arial"/>
          <w:sz w:val="28"/>
          <w:szCs w:val="28"/>
          <w:lang w:eastAsia="en-US"/>
        </w:rPr>
        <w:t xml:space="preserve">заверенные заявителем </w:t>
      </w:r>
      <w:r>
        <w:rPr>
          <w:rFonts w:eastAsia="Calibri" w:cs="Arial"/>
          <w:sz w:val="28"/>
          <w:szCs w:val="28"/>
          <w:lang w:eastAsia="en-US"/>
        </w:rPr>
        <w:t>копии документов,</w:t>
      </w:r>
      <w:r>
        <w:rPr>
          <w:rFonts w:eastAsia="Calibri" w:cs="Arial"/>
          <w:sz w:val="28"/>
          <w:szCs w:val="28"/>
          <w:shd w:fill="auto" w:val="clear"/>
          <w:lang w:eastAsia="en-US"/>
        </w:rPr>
        <w:t xml:space="preserve"> подтверждающих </w:t>
      </w:r>
      <w:r>
        <w:rPr>
          <w:rFonts w:eastAsia="Calibri" w:cs="Arial"/>
          <w:sz w:val="28"/>
          <w:szCs w:val="28"/>
          <w:shd w:fill="auto" w:val="clear"/>
          <w:lang w:eastAsia="en-US"/>
        </w:rPr>
        <w:t>приобретение и оплату материалов на строительство теплиц</w:t>
      </w:r>
      <w:r>
        <w:rPr>
          <w:rFonts w:eastAsia="Calibri" w:cs="Arial"/>
          <w:sz w:val="28"/>
          <w:szCs w:val="28"/>
          <w:shd w:fill="auto" w:val="clear"/>
          <w:lang w:eastAsia="en-US"/>
        </w:rPr>
        <w:t xml:space="preserve"> (товарная накладная или универсальный передаточный документ, чек ко</w:t>
      </w:r>
      <w:r>
        <w:rPr>
          <w:rFonts w:eastAsia="Calibri" w:cs="Arial"/>
          <w:sz w:val="28"/>
          <w:szCs w:val="28"/>
          <w:lang w:eastAsia="en-US"/>
        </w:rPr>
        <w:t>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w:t>
        <w:tab/>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оригинал (для обозрения) и </w:t>
      </w:r>
      <w:r>
        <w:rPr>
          <w:rFonts w:eastAsia="Calibri" w:cs="Arial"/>
          <w:sz w:val="28"/>
          <w:szCs w:val="28"/>
          <w:lang w:eastAsia="en-US"/>
        </w:rPr>
        <w:t xml:space="preserve">заверенная заявителем </w:t>
      </w:r>
      <w:r>
        <w:rPr>
          <w:rFonts w:eastAsia="Calibri" w:cs="Arial"/>
          <w:sz w:val="28"/>
          <w:szCs w:val="28"/>
          <w:lang w:eastAsia="en-US"/>
        </w:rPr>
        <w:t>копия договора на строительство теплицы (при строительстве теплицы подрядным способом);</w:t>
        <w:tab/>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смета (сводка) фактических затрат, подписанная подрядной организацией при строительстве подрядным способом, </w:t>
      </w:r>
      <w:r>
        <w:rPr>
          <w:rFonts w:eastAsia="Calibri" w:cs="Arial"/>
          <w:sz w:val="28"/>
          <w:szCs w:val="28"/>
          <w:shd w:fill="auto" w:val="clear"/>
          <w:lang w:eastAsia="en-US"/>
        </w:rPr>
        <w:t>по форме согласно приложению № 2</w:t>
      </w:r>
      <w:r>
        <w:rPr>
          <w:rFonts w:eastAsia="Calibri" w:cs="Arial"/>
          <w:sz w:val="28"/>
          <w:szCs w:val="28"/>
          <w:shd w:fill="auto" w:val="clear"/>
          <w:lang w:eastAsia="en-US"/>
        </w:rPr>
        <w:t>7</w:t>
      </w:r>
      <w:r>
        <w:rPr>
          <w:rFonts w:eastAsia="Calibri" w:cs="Arial"/>
          <w:sz w:val="28"/>
          <w:szCs w:val="28"/>
          <w:shd w:fill="auto" w:val="clear"/>
          <w:lang w:eastAsia="en-US"/>
        </w:rPr>
        <w:t xml:space="preserve"> к Порядку;</w:t>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оригиналы (для обозрения) и </w:t>
      </w:r>
      <w:r>
        <w:rPr>
          <w:rFonts w:eastAsia="Calibri" w:cs="Arial"/>
          <w:sz w:val="28"/>
          <w:szCs w:val="28"/>
          <w:lang w:eastAsia="en-US"/>
        </w:rPr>
        <w:t xml:space="preserve">заверенные заявителем </w:t>
      </w:r>
      <w:r>
        <w:rPr>
          <w:rFonts w:eastAsia="Calibri" w:cs="Arial"/>
          <w:sz w:val="28"/>
          <w:szCs w:val="28"/>
          <w:lang w:eastAsia="en-US"/>
        </w:rPr>
        <w:t>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акт обследования теплицы </w:t>
      </w:r>
      <w:r>
        <w:rPr>
          <w:rFonts w:eastAsia="Calibri" w:cs="Arial"/>
          <w:sz w:val="28"/>
          <w:szCs w:val="28"/>
          <w:shd w:fill="auto" w:val="clear"/>
          <w:lang w:eastAsia="en-US"/>
        </w:rPr>
        <w:t xml:space="preserve">комиссией сельского поселения, </w:t>
      </w:r>
      <w:r>
        <w:rPr>
          <w:rFonts w:eastAsia="Calibri" w:cs="Arial"/>
          <w:sz w:val="28"/>
          <w:szCs w:val="28"/>
          <w:shd w:fill="auto" w:val="clear"/>
          <w:lang w:eastAsia="en-US"/>
        </w:rPr>
        <w:t>городского округа, муниципального округа</w:t>
      </w:r>
      <w:r>
        <w:rPr>
          <w:rFonts w:eastAsia="Calibri" w:cs="Arial"/>
          <w:sz w:val="28"/>
          <w:szCs w:val="28"/>
          <w:shd w:fill="auto" w:val="clear"/>
          <w:lang w:eastAsia="en-US"/>
        </w:rPr>
        <w:t>,</w:t>
      </w:r>
      <w:r>
        <w:rPr>
          <w:rFonts w:eastAsia="Calibri" w:cs="Arial"/>
          <w:sz w:val="28"/>
          <w:szCs w:val="28"/>
          <w:lang w:eastAsia="en-US"/>
        </w:rPr>
        <w:t xml:space="preserve"> на территории которого расположен земельный участок, заверенный главой администрации сельского </w:t>
      </w:r>
      <w:r>
        <w:rPr>
          <w:rFonts w:eastAsia="Calibri" w:cs="Arial"/>
          <w:sz w:val="28"/>
          <w:szCs w:val="28"/>
          <w:lang w:eastAsia="en-US"/>
        </w:rPr>
        <w:t>поселения</w:t>
      </w:r>
      <w:r>
        <w:rPr>
          <w:rFonts w:eastAsia="Calibri" w:cs="Arial"/>
          <w:sz w:val="28"/>
          <w:szCs w:val="28"/>
          <w:lang w:eastAsia="en-US"/>
        </w:rPr>
        <w:t xml:space="preserve">,городского </w:t>
      </w:r>
      <w:r>
        <w:rPr>
          <w:rFonts w:eastAsia="Calibri" w:cs="Arial"/>
          <w:sz w:val="28"/>
          <w:szCs w:val="28"/>
          <w:lang w:eastAsia="en-US"/>
        </w:rPr>
        <w:t>округа, муниципального округа</w:t>
      </w:r>
      <w:r>
        <w:rPr>
          <w:rFonts w:eastAsia="Calibri" w:cs="Arial"/>
          <w:sz w:val="28"/>
          <w:szCs w:val="28"/>
          <w:lang w:eastAsia="en-US"/>
        </w:rPr>
        <w:t xml:space="preserve"> (акт является документом, подтверждающим использование теплицы по целевому назначению);</w:t>
        <w:tab/>
      </w:r>
    </w:p>
    <w:p>
      <w:pPr>
        <w:pStyle w:val="Normal"/>
        <w:ind w:firstLine="851" w:left="0" w:right="0"/>
        <w:jc w:val="center"/>
        <w:rPr>
          <w:rFonts w:eastAsia="Calibri" w:cs="Arial"/>
          <w:sz w:val="28"/>
          <w:szCs w:val="28"/>
          <w:lang w:eastAsia="en-US"/>
        </w:rPr>
      </w:pPr>
      <w:r>
        <w:rPr>
          <w:rFonts w:eastAsia="Calibri" w:cs="Arial"/>
          <w:sz w:val="28"/>
          <w:szCs w:val="28"/>
          <w:lang w:eastAsia="en-US"/>
        </w:rPr>
        <w:t>4</w:t>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5) для получения субсидий на возмещение части затрат на приобретение </w:t>
      </w:r>
      <w:r>
        <w:rPr>
          <w:rFonts w:eastAsia="Calibri" w:cs="Arial"/>
          <w:sz w:val="28"/>
          <w:szCs w:val="28"/>
          <w:lang w:eastAsia="en-US"/>
        </w:rPr>
        <w:t xml:space="preserve">оборудования для </w:t>
      </w:r>
      <w:r>
        <w:rPr>
          <w:rFonts w:eastAsia="Calibri" w:cs="Arial"/>
          <w:sz w:val="28"/>
          <w:szCs w:val="28"/>
          <w:lang w:eastAsia="en-US"/>
        </w:rPr>
        <w:t xml:space="preserve">систем капельного орошения для ведения овощеводства </w:t>
      </w:r>
      <w:r>
        <w:rPr>
          <w:rFonts w:eastAsia="Calibri" w:cs="Arial"/>
          <w:sz w:val="28"/>
          <w:szCs w:val="28"/>
          <w:lang w:eastAsia="en-US"/>
        </w:rPr>
        <w:t>и выращивания ягод</w:t>
      </w:r>
      <w:r>
        <w:rPr>
          <w:rFonts w:eastAsia="Calibri" w:cs="Arial"/>
          <w:sz w:val="28"/>
          <w:szCs w:val="28"/>
          <w:lang w:eastAsia="en-US"/>
        </w:rPr>
        <w:t xml:space="preserve"> представляются:</w:t>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оригиналы (для обозрения) и </w:t>
      </w:r>
      <w:r>
        <w:rPr>
          <w:rFonts w:eastAsia="Calibri" w:cs="Arial"/>
          <w:sz w:val="28"/>
          <w:szCs w:val="28"/>
          <w:lang w:eastAsia="en-US"/>
        </w:rPr>
        <w:t xml:space="preserve">заверенные заявителем </w:t>
      </w:r>
      <w:r>
        <w:rPr>
          <w:rFonts w:eastAsia="Calibri" w:cs="Arial"/>
          <w:sz w:val="28"/>
          <w:szCs w:val="28"/>
          <w:lang w:eastAsia="en-US"/>
        </w:rPr>
        <w:t xml:space="preserve">копии документов, подтверждающих приобретение, оплату </w:t>
      </w:r>
      <w:r>
        <w:rPr>
          <w:rFonts w:eastAsia="Calibri" w:cs="Arial"/>
          <w:sz w:val="28"/>
          <w:szCs w:val="28"/>
          <w:lang w:eastAsia="en-US"/>
        </w:rPr>
        <w:t xml:space="preserve">и получение </w:t>
      </w:r>
      <w:r>
        <w:rPr>
          <w:rFonts w:eastAsia="Calibri" w:cs="Arial"/>
          <w:sz w:val="28"/>
          <w:szCs w:val="28"/>
          <w:lang w:eastAsia="en-US"/>
        </w:rPr>
        <w:t xml:space="preserve">оборудования систем </w:t>
      </w:r>
      <w:r>
        <w:rPr>
          <w:rFonts w:eastAsia="Calibri" w:cs="Arial"/>
          <w:sz w:val="28"/>
          <w:szCs w:val="28"/>
          <w:lang w:eastAsia="en-US"/>
        </w:rPr>
        <w:t xml:space="preserve">ждя </w:t>
      </w:r>
      <w:r>
        <w:rPr>
          <w:rFonts w:eastAsia="Calibri" w:cs="Arial"/>
          <w:sz w:val="28"/>
          <w:szCs w:val="28"/>
          <w:lang w:eastAsia="en-US"/>
        </w:rPr>
        <w:t xml:space="preserve"> капельного орошения для ведения овощеводства </w:t>
      </w:r>
      <w:r>
        <w:rPr>
          <w:rFonts w:eastAsia="Calibri" w:cs="Arial"/>
          <w:sz w:val="28"/>
          <w:szCs w:val="28"/>
          <w:lang w:eastAsia="en-US"/>
        </w:rPr>
        <w:t>и выращивания ягод</w:t>
      </w:r>
      <w:r>
        <w:rPr>
          <w:rFonts w:eastAsia="Calibri" w:cs="Arial"/>
          <w:sz w:val="28"/>
          <w:szCs w:val="28"/>
          <w:lang w:eastAsia="en-US"/>
        </w:rPr>
        <w:t xml:space="preserve">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pPr>
        <w:pStyle w:val="Normal"/>
        <w:ind w:firstLine="851" w:left="0" w:right="0"/>
        <w:jc w:val="both"/>
        <w:rPr>
          <w:rFonts w:eastAsia="Calibri" w:cs="Arial"/>
          <w:sz w:val="28"/>
          <w:szCs w:val="28"/>
          <w:lang w:eastAsia="en-US"/>
        </w:rPr>
      </w:pPr>
      <w:r>
        <w:rPr>
          <w:rFonts w:eastAsia="Calibri" w:cs="Arial"/>
          <w:sz w:val="28"/>
          <w:szCs w:val="28"/>
          <w:lang w:eastAsia="en-US"/>
        </w:rPr>
        <w:t>акт обследования комиссией сельского (городского) поселения установленных систем капельного орошения для ведения овощеводства, заверенный главой администрации сельского (городского) поселения;</w:t>
        <w:tab/>
        <w:tab/>
        <w:tab/>
        <w:tab/>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6) для получения субсидий на возмещение части затрат на приобретение технологического оборудования для животноводства, птицеводства </w:t>
      </w:r>
      <w:r>
        <w:rPr>
          <w:rFonts w:eastAsia="Calibri" w:cs="Arial"/>
          <w:sz w:val="28"/>
          <w:szCs w:val="28"/>
          <w:lang w:eastAsia="en-US"/>
        </w:rPr>
        <w:t xml:space="preserve">и переработки животноводческой продукции </w:t>
      </w:r>
      <w:r>
        <w:rPr>
          <w:rFonts w:eastAsia="Calibri" w:cs="Arial"/>
          <w:sz w:val="28"/>
          <w:szCs w:val="28"/>
          <w:shd w:fill="auto" w:val="clear"/>
          <w:lang w:eastAsia="en-US"/>
        </w:rPr>
        <w:t xml:space="preserve">по кодам </w:t>
      </w:r>
      <w:r>
        <w:rPr>
          <w:rFonts w:eastAsia="Calibri" w:cs="Arial"/>
          <w:sz w:val="28"/>
          <w:szCs w:val="28"/>
          <w:shd w:fill="auto" w:val="clear"/>
          <w:lang w:eastAsia="en-US"/>
        </w:rPr>
        <w:t xml:space="preserve">27.51.11.120, </w:t>
      </w:r>
      <w:r>
        <w:rPr>
          <w:rFonts w:eastAsia="Calibri" w:cs="Arial"/>
          <w:sz w:val="28"/>
          <w:szCs w:val="28"/>
          <w:shd w:fill="auto" w:val="clear"/>
          <w:lang w:eastAsia="en-US"/>
        </w:rPr>
        <w:t xml:space="preserve">28.22.18.244, </w:t>
      </w:r>
      <w:r>
        <w:rPr>
          <w:rFonts w:eastAsia="Calibri" w:cs="Arial"/>
          <w:sz w:val="28"/>
          <w:szCs w:val="28"/>
          <w:shd w:fill="auto" w:val="clear"/>
          <w:lang w:eastAsia="en-US"/>
        </w:rPr>
        <w:t xml:space="preserve">28.25.13.110, 28.25.13.111, 28.25.12.115, 28.29.60.000, 28.30.10.000, 28.30.21.110, </w:t>
      </w:r>
      <w:r>
        <w:rPr>
          <w:rFonts w:eastAsia="Calibri" w:cs="Arial"/>
          <w:sz w:val="28"/>
          <w:szCs w:val="28"/>
          <w:shd w:fill="auto" w:val="clear"/>
          <w:lang w:eastAsia="en-US"/>
        </w:rPr>
        <w:t xml:space="preserve">28.30.51.000 – 28.30.53.000, </w:t>
      </w:r>
      <w:r>
        <w:rPr>
          <w:rFonts w:eastAsia="Calibri" w:cs="Arial"/>
          <w:sz w:val="28"/>
          <w:szCs w:val="28"/>
          <w:shd w:fill="auto" w:val="clear"/>
          <w:lang w:eastAsia="en-US"/>
        </w:rPr>
        <w:t>28.30.82.110, 28.30.82.120,</w:t>
      </w:r>
      <w:r>
        <w:rPr>
          <w:rFonts w:eastAsia="Calibri" w:cs="Arial"/>
          <w:sz w:val="28"/>
          <w:szCs w:val="28"/>
          <w:shd w:fill="auto" w:val="clear"/>
          <w:lang w:eastAsia="en-US"/>
        </w:rPr>
        <w:t xml:space="preserve"> 28.30.83.110 – 28.30.83.180, </w:t>
      </w:r>
      <w:r>
        <w:rPr>
          <w:rFonts w:eastAsia="Calibri" w:cs="Arial"/>
          <w:sz w:val="28"/>
          <w:szCs w:val="28"/>
          <w:shd w:fill="auto" w:val="clear"/>
          <w:lang w:eastAsia="en-US"/>
        </w:rPr>
        <w:t>28.30.84.110, 28.30.84.120, 28.30.85.00, 28.30.86.110, 28.30.86.140, 28.93.12.00,</w:t>
      </w:r>
      <w:r>
        <w:rPr>
          <w:rFonts w:eastAsia="Calibri" w:cs="Arial"/>
          <w:sz w:val="28"/>
          <w:szCs w:val="28"/>
          <w:shd w:fill="auto" w:val="clear"/>
          <w:lang w:eastAsia="en-US"/>
        </w:rPr>
        <w:t xml:space="preserve"> 28.93.13.143, </w:t>
      </w:r>
      <w:r>
        <w:rPr>
          <w:rFonts w:eastAsia="Calibri" w:cs="Arial"/>
          <w:sz w:val="28"/>
          <w:szCs w:val="28"/>
          <w:shd w:fill="auto" w:val="clear"/>
          <w:lang w:eastAsia="en-US"/>
        </w:rPr>
        <w:t>28.93.17.170</w:t>
      </w:r>
      <w:r>
        <w:rPr>
          <w:rFonts w:eastAsia="Calibri" w:cs="Arial"/>
          <w:sz w:val="28"/>
          <w:szCs w:val="28"/>
          <w:shd w:fill="auto" w:val="clear"/>
          <w:lang w:eastAsia="en-US"/>
        </w:rPr>
        <w:t xml:space="preserve"> </w:t>
      </w:r>
      <w:r>
        <w:rPr>
          <w:rFonts w:eastAsia="Calibri" w:cs="Arial"/>
          <w:sz w:val="28"/>
          <w:szCs w:val="28"/>
          <w:lang w:eastAsia="en-US"/>
        </w:rPr>
        <w:t>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(ОКПД2)(ОК 034-2014 (КПЕС 2008)»:</w:t>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оригиналы (для обозрения) и копии документов, подтверждающих приобретение и оплату технологического оборудования для животноводства, птицеводства  </w:t>
      </w:r>
      <w:r>
        <w:rPr>
          <w:rFonts w:eastAsia="Calibri" w:cs="Arial"/>
          <w:sz w:val="28"/>
          <w:szCs w:val="28"/>
          <w:lang w:eastAsia="en-US"/>
        </w:rPr>
        <w:t xml:space="preserve">и переработки животноводческой продукции </w:t>
      </w:r>
      <w:r>
        <w:rPr>
          <w:rFonts w:eastAsia="Calibri" w:cs="Arial"/>
          <w:sz w:val="28"/>
          <w:szCs w:val="28"/>
          <w:lang w:eastAsia="en-US"/>
        </w:rPr>
        <w:t>(</w:t>
      </w:r>
      <w:r>
        <w:rPr>
          <w:rFonts w:eastAsia="Calibri" w:cs="Arial"/>
          <w:sz w:val="28"/>
          <w:szCs w:val="28"/>
          <w:lang w:eastAsia="en-US"/>
        </w:rPr>
        <w:t>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r>
        <w:rPr>
          <w:rFonts w:eastAsia="Calibri" w:cs="Arial"/>
          <w:sz w:val="28"/>
          <w:szCs w:val="28"/>
          <w:lang w:eastAsia="en-US"/>
        </w:rPr>
        <w:t>);</w:t>
        <w:tab/>
        <w:tab/>
        <w:tab/>
        <w:tab/>
        <w:tab/>
        <w:tab/>
        <w:tab/>
        <w:tab/>
        <w:tab/>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акт обследования хозяйства после </w:t>
      </w:r>
      <w:r>
        <w:rPr>
          <w:rFonts w:eastAsia="Calibri" w:cs="Arial"/>
          <w:sz w:val="28"/>
          <w:szCs w:val="28"/>
          <w:lang w:eastAsia="en-US"/>
        </w:rPr>
        <w:t xml:space="preserve">приобретения, </w:t>
      </w:r>
      <w:r>
        <w:rPr>
          <w:rFonts w:eastAsia="Calibri" w:cs="Arial"/>
          <w:sz w:val="28"/>
          <w:szCs w:val="28"/>
          <w:lang w:eastAsia="en-US"/>
        </w:rPr>
        <w:t xml:space="preserve">установки (монтажа) технологического оборудования комиссией сельского поселения, </w:t>
      </w:r>
      <w:r>
        <w:rPr>
          <w:rFonts w:eastAsia="Calibri" w:cs="Arial"/>
          <w:sz w:val="28"/>
          <w:szCs w:val="28"/>
          <w:lang w:eastAsia="en-US"/>
        </w:rPr>
        <w:t xml:space="preserve">городского округа, муниципального округа, </w:t>
      </w:r>
      <w:r>
        <w:rPr>
          <w:rFonts w:eastAsia="Calibri" w:cs="Arial"/>
          <w:sz w:val="28"/>
          <w:szCs w:val="28"/>
          <w:lang w:eastAsia="en-US"/>
        </w:rPr>
        <w:t xml:space="preserve">на территории которого расположено хозяйство, заверенный главой администрации сельского поселения, </w:t>
      </w:r>
      <w:r>
        <w:rPr>
          <w:rFonts w:eastAsia="Calibri" w:cs="Arial"/>
          <w:sz w:val="28"/>
          <w:szCs w:val="28"/>
          <w:lang w:eastAsia="en-US"/>
        </w:rPr>
        <w:t>городского округа, муниципального округа</w:t>
      </w:r>
      <w:r>
        <w:rPr>
          <w:rFonts w:eastAsia="Calibri" w:cs="Arial"/>
          <w:sz w:val="28"/>
          <w:szCs w:val="28"/>
          <w:lang w:eastAsia="en-US"/>
        </w:rPr>
        <w:t>;</w:t>
        <w:tab/>
        <w:tab/>
        <w:tab/>
        <w:tab/>
        <w:tab/>
        <w:tab/>
        <w:tab/>
        <w:tab/>
        <w:tab/>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7)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 </w:t>
      </w:r>
      <w:r>
        <w:rPr>
          <w:rFonts w:eastAsia="Calibri" w:cs="Arial"/>
          <w:sz w:val="28"/>
          <w:szCs w:val="28"/>
          <w:lang w:eastAsia="en-US"/>
        </w:rPr>
        <w:t>24</w:t>
      </w:r>
      <w:r>
        <w:rPr>
          <w:rFonts w:eastAsia="Calibri" w:cs="Arial"/>
          <w:sz w:val="28"/>
          <w:szCs w:val="28"/>
          <w:lang w:eastAsia="en-US"/>
        </w:rPr>
        <w:t xml:space="preserve"> к Порядку (представляется ИП и КФХ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pPr>
        <w:pStyle w:val="Normal"/>
        <w:autoSpaceDE w:val="false"/>
        <w:ind w:firstLine="709" w:left="0" w:right="0"/>
        <w:jc w:val="center"/>
        <w:rPr>
          <w:sz w:val="28"/>
          <w:szCs w:val="28"/>
          <w:shd w:fill="auto" w:val="clear"/>
        </w:rPr>
      </w:pPr>
      <w:r>
        <w:rPr>
          <w:sz w:val="28"/>
          <w:szCs w:val="28"/>
          <w:shd w:fill="auto" w:val="clear"/>
        </w:rPr>
        <w:t>5</w:t>
      </w:r>
    </w:p>
    <w:p>
      <w:pPr>
        <w:pStyle w:val="Normal"/>
        <w:autoSpaceDE w:val="false"/>
        <w:ind w:firstLine="709" w:left="0" w:right="0"/>
        <w:jc w:val="both"/>
        <w:rPr>
          <w:sz w:val="28"/>
          <w:szCs w:val="28"/>
          <w:shd w:fill="auto" w:val="clear"/>
        </w:rPr>
      </w:pPr>
      <w:r>
        <w:rPr>
          <w:sz w:val="28"/>
          <w:szCs w:val="28"/>
          <w:shd w:fill="auto" w:val="clear"/>
        </w:rPr>
        <w:t xml:space="preserve">Заявители, занимающиеся животноводством, не обеспечившие сохранность поголовья коров, по причине проведения мероприятий по </w:t>
      </w:r>
    </w:p>
    <w:p>
      <w:pPr>
        <w:pStyle w:val="Normal"/>
        <w:autoSpaceDE w:val="false"/>
        <w:ind w:firstLine="709" w:left="0" w:right="0"/>
        <w:jc w:val="both"/>
        <w:rPr>
          <w:sz w:val="28"/>
          <w:szCs w:val="28"/>
          <w:shd w:fill="auto" w:val="clear"/>
        </w:rPr>
      </w:pPr>
      <w:r>
        <w:rPr>
          <w:sz w:val="28"/>
          <w:szCs w:val="28"/>
          <w:shd w:fill="auto" w:val="clear"/>
        </w:rPr>
        <w:t>оздоровлению стада от лейкоза крупного рогатого скота, дополнительно предоставляют:</w:t>
      </w:r>
    </w:p>
    <w:p>
      <w:pPr>
        <w:pStyle w:val="Normal"/>
        <w:autoSpaceDE w:val="false"/>
        <w:ind w:firstLine="709" w:left="0" w:right="0"/>
        <w:jc w:val="both"/>
        <w:rPr>
          <w:sz w:val="28"/>
          <w:szCs w:val="28"/>
          <w:shd w:fill="auto" w:val="clear"/>
        </w:rPr>
      </w:pPr>
      <w:r>
        <w:rPr>
          <w:sz w:val="28"/>
          <w:szCs w:val="28"/>
          <w:shd w:fill="auto" w:val="clear"/>
        </w:rPr>
        <w:t>1)копии экспертиз ветеринарной лаборатории результатов серологических исследований каждого животного инфицированного вирусом лейкоза, заверенные заявителем;</w:t>
      </w:r>
    </w:p>
    <w:p>
      <w:pPr>
        <w:pStyle w:val="Normal"/>
        <w:autoSpaceDE w:val="false"/>
        <w:ind w:firstLine="709" w:left="0" w:right="0"/>
        <w:jc w:val="both"/>
        <w:rPr>
          <w:rFonts w:eastAsia="Calibri" w:cs="Arial"/>
          <w:sz w:val="28"/>
          <w:szCs w:val="28"/>
          <w:shd w:fill="auto" w:val="clear"/>
          <w:lang w:eastAsia="en-US"/>
        </w:rPr>
      </w:pPr>
      <w:r>
        <w:rPr>
          <w:rFonts w:eastAsia="Calibri" w:cs="Arial"/>
          <w:sz w:val="28"/>
          <w:szCs w:val="28"/>
          <w:shd w:fill="auto" w:val="clear"/>
          <w:lang w:eastAsia="en-US"/>
        </w:rPr>
        <w:t>2)копия ветеринарной справки животного, которое было отправлено на убой по причине инфицированного вирусом лейкоза, заверенные заявителем.</w:t>
      </w:r>
    </w:p>
    <w:p>
      <w:pPr>
        <w:pStyle w:val="Normal"/>
        <w:ind w:firstLine="851" w:left="0" w:right="0"/>
        <w:jc w:val="both"/>
        <w:rPr/>
      </w:pPr>
      <w:r>
        <w:rPr>
          <w:rStyle w:val="1"/>
          <w:rFonts w:eastAsia="Calibri" w:cs="Arial"/>
          <w:color w:val="000000"/>
          <w:sz w:val="28"/>
          <w:szCs w:val="28"/>
          <w:shd w:fill="FFFFFF" w:val="clear"/>
          <w:lang w:eastAsia="en-US"/>
        </w:rPr>
        <w:t>Копии представленных документов заверяются заявителем.</w:t>
      </w:r>
    </w:p>
    <w:p>
      <w:pPr>
        <w:pStyle w:val="Normal"/>
        <w:ind w:firstLine="851" w:left="0" w:right="0"/>
        <w:jc w:val="both"/>
        <w:rPr>
          <w:rStyle w:val="1"/>
          <w:rFonts w:eastAsia="Calibri" w:cs="Arial"/>
          <w:color w:val="000000"/>
          <w:sz w:val="28"/>
          <w:szCs w:val="28"/>
          <w:shd w:fill="FFFFFF" w:val="clear"/>
          <w:lang w:eastAsia="en-US"/>
        </w:rPr>
      </w:pPr>
      <w:r>
        <w:rPr/>
      </w:r>
    </w:p>
    <w:p>
      <w:pPr>
        <w:pStyle w:val="Normal"/>
        <w:ind w:firstLine="851" w:left="0" w:right="0"/>
        <w:jc w:val="both"/>
        <w:rPr/>
      </w:pPr>
      <w:r>
        <w:rPr>
          <w:rStyle w:val="1"/>
          <w:rFonts w:eastAsia="Calibri" w:cs="Arial"/>
          <w:color w:val="000000"/>
          <w:sz w:val="28"/>
          <w:szCs w:val="28"/>
          <w:shd w:fill="FFFFFF" w:val="clear"/>
          <w:lang w:eastAsia="en-US"/>
        </w:rPr>
        <w:t xml:space="preserve">8) </w:t>
      </w:r>
      <w:r>
        <w:rPr>
          <w:rStyle w:val="1"/>
          <w:rFonts w:eastAsia="Calibri" w:cs="Arial"/>
          <w:color w:val="000000"/>
          <w:sz w:val="28"/>
          <w:szCs w:val="28"/>
          <w:shd w:fill="FFFFFF" w:val="clear"/>
          <w:lang w:eastAsia="en-US"/>
        </w:rPr>
        <w:t>для получения субсидии на возмещение части затрат на приобретение саженцев плодово-ягодных культур, рассады и семян овощных и цветочных культур предоставляются:</w:t>
      </w:r>
    </w:p>
    <w:p>
      <w:pPr>
        <w:pStyle w:val="Normal"/>
        <w:ind w:firstLine="851" w:left="0" w:right="0"/>
        <w:jc w:val="both"/>
        <w:rPr/>
      </w:pPr>
      <w:r>
        <w:rPr>
          <w:rStyle w:val="1"/>
          <w:rFonts w:eastAsia="Calibri" w:cs="Arial"/>
          <w:color w:val="000000"/>
          <w:sz w:val="28"/>
          <w:szCs w:val="28"/>
          <w:shd w:fill="FFFFFF" w:val="clear"/>
          <w:lang w:eastAsia="en-US"/>
        </w:rPr>
        <w:t>заверенные заявителем копии документов, подтверждающие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pPr>
        <w:pStyle w:val="Normal"/>
        <w:ind w:firstLine="851" w:left="0" w:right="0"/>
        <w:jc w:val="both"/>
        <w:rPr/>
      </w:pPr>
      <w:r>
        <w:rPr>
          <w:rStyle w:val="1"/>
          <w:rFonts w:eastAsia="Calibri" w:cs="Arial"/>
          <w:color w:val="000000"/>
          <w:sz w:val="28"/>
          <w:szCs w:val="28"/>
          <w:shd w:fill="FFFFFF" w:val="clear"/>
          <w:lang w:eastAsia="en-US"/>
        </w:rPr>
        <w:t xml:space="preserve">заверенные заявителем копии актов расхода саженцев плодово-ягодных культур, рассады и семян овощных и цветочных культур (по форме согласно приложению № </w:t>
      </w:r>
      <w:r>
        <w:rPr>
          <w:rStyle w:val="1"/>
          <w:rFonts w:eastAsia="Calibri" w:cs="Arial"/>
          <w:color w:val="000000"/>
          <w:sz w:val="28"/>
          <w:szCs w:val="28"/>
          <w:shd w:fill="FFFFFF" w:val="clear"/>
          <w:lang w:eastAsia="en-US"/>
        </w:rPr>
        <w:t>38);</w:t>
      </w:r>
    </w:p>
    <w:p>
      <w:pPr>
        <w:pStyle w:val="Normal"/>
        <w:ind w:firstLine="851" w:left="0" w:right="0"/>
        <w:jc w:val="both"/>
        <w:rPr/>
      </w:pPr>
      <w:r>
        <w:rPr>
          <w:rStyle w:val="1"/>
          <w:rFonts w:eastAsia="Calibri" w:cs="Arial"/>
          <w:color w:val="000000"/>
          <w:sz w:val="28"/>
          <w:szCs w:val="28"/>
          <w:shd w:fill="FFFFFF" w:val="clear"/>
          <w:lang w:eastAsia="en-US"/>
        </w:rPr>
        <w:t>заверенные заявителем копии сертификатов соответствия саженцев плодово-ягодных культур.</w:t>
      </w:r>
    </w:p>
    <w:p>
      <w:pPr>
        <w:pStyle w:val="Normal"/>
        <w:ind w:firstLine="851" w:left="0" w:right="0"/>
        <w:jc w:val="both"/>
        <w:rPr>
          <w:rStyle w:val="1"/>
          <w:rFonts w:eastAsia="Calibri" w:cs="Arial"/>
          <w:color w:val="000000"/>
          <w:sz w:val="28"/>
          <w:szCs w:val="28"/>
          <w:shd w:fill="FFFFFF" w:val="clear"/>
          <w:lang w:eastAsia="en-US"/>
        </w:rPr>
      </w:pPr>
      <w:r>
        <w:rPr/>
      </w:r>
    </w:p>
    <w:p>
      <w:pPr>
        <w:pStyle w:val="Normal"/>
        <w:ind w:firstLine="851" w:left="0" w:right="0"/>
        <w:jc w:val="both"/>
        <w:rPr>
          <w:rStyle w:val="1"/>
          <w:rFonts w:eastAsia="Calibri" w:cs="Arial"/>
          <w:color w:val="000000"/>
          <w:sz w:val="28"/>
          <w:szCs w:val="28"/>
          <w:shd w:fill="FFFFFF" w:val="clear"/>
          <w:lang w:eastAsia="en-US"/>
        </w:rPr>
      </w:pPr>
      <w:r>
        <w:rPr/>
      </w:r>
    </w:p>
    <w:p>
      <w:pPr>
        <w:pStyle w:val="Normal"/>
        <w:ind w:firstLine="851" w:left="0" w:right="0"/>
        <w:jc w:val="both"/>
        <w:rPr>
          <w:rStyle w:val="1"/>
          <w:rFonts w:eastAsia="Calibri" w:cs="Arial"/>
          <w:color w:val="000000"/>
          <w:sz w:val="28"/>
          <w:szCs w:val="28"/>
          <w:shd w:fill="FFFFFF" w:val="clear"/>
          <w:lang w:eastAsia="en-US"/>
        </w:rPr>
      </w:pPr>
      <w: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b w:val="false"/>
          <w:bCs w:val="false"/>
          <w:sz w:val="28"/>
          <w:szCs w:val="28"/>
        </w:rPr>
      </w:pPr>
      <w:r>
        <w:rPr>
          <w:b w:val="false"/>
          <w:bCs w:val="false"/>
          <w:sz w:val="28"/>
          <w:szCs w:val="28"/>
        </w:rPr>
      </w:r>
      <w:r>
        <w:br w:type="page"/>
      </w:r>
    </w:p>
    <w:tbl>
      <w:tblPr>
        <w:tblW w:w="14570" w:type="dxa"/>
        <w:jc w:val="left"/>
        <w:tblInd w:w="0" w:type="dxa"/>
        <w:tblLayout w:type="fixed"/>
        <w:tblCellMar>
          <w:top w:w="0" w:type="dxa"/>
          <w:left w:w="0" w:type="dxa"/>
          <w:bottom w:w="0" w:type="dxa"/>
          <w:right w:w="0" w:type="dxa"/>
        </w:tblCellMar>
      </w:tblPr>
      <w:tblGrid>
        <w:gridCol w:w="6630"/>
        <w:gridCol w:w="7940"/>
      </w:tblGrid>
      <w:tr>
        <w:trPr/>
        <w:tc>
          <w:tcPr>
            <w:tcW w:w="6630" w:type="dxa"/>
            <w:tcBorders/>
          </w:tcPr>
          <w:p>
            <w:pPr>
              <w:pStyle w:val="Style31"/>
              <w:pageBreakBefore/>
              <w:snapToGrid w:val="false"/>
              <w:rPr/>
            </w:pPr>
            <w:r>
              <w:rPr/>
            </w:r>
          </w:p>
        </w:tc>
        <w:tc>
          <w:tcPr>
            <w:tcW w:w="7940" w:type="dxa"/>
            <w:tcBorders/>
          </w:tcPr>
          <w:p>
            <w:pPr>
              <w:pStyle w:val="Style31"/>
              <w:ind w:hanging="0" w:left="720" w:right="0"/>
              <w:jc w:val="center"/>
              <w:rPr>
                <w:sz w:val="26"/>
                <w:szCs w:val="26"/>
              </w:rPr>
            </w:pPr>
            <w:r>
              <w:rPr>
                <w:sz w:val="26"/>
                <w:szCs w:val="26"/>
              </w:rPr>
              <w:t xml:space="preserve">ПРИЛОЖЕНИЕ № </w:t>
            </w:r>
            <w:r>
              <w:rPr>
                <w:sz w:val="26"/>
                <w:szCs w:val="26"/>
              </w:rPr>
              <w:t>2</w:t>
            </w:r>
          </w:p>
          <w:p>
            <w:pPr>
              <w:pStyle w:val="Style31"/>
              <w:jc w:val="center"/>
              <w:rPr/>
            </w:pPr>
            <w:r>
              <w:rPr>
                <w:sz w:val="26"/>
                <w:szCs w:val="26"/>
              </w:rPr>
              <w:t xml:space="preserve">к Порядку предоставления субсидий </w:t>
            </w:r>
            <w:r>
              <w:rPr>
                <w:rStyle w:val="1"/>
                <w:color w:val="000000"/>
                <w:sz w:val="26"/>
                <w:szCs w:val="26"/>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tLeast" w:line="100"/>
        <w:rPr>
          <w:szCs w:val="28"/>
        </w:rPr>
      </w:pPr>
      <w:r>
        <w:rPr>
          <w:szCs w:val="28"/>
        </w:rPr>
        <w:t>ФОРМА</w:t>
      </w:r>
    </w:p>
    <w:p>
      <w:pPr>
        <w:pStyle w:val="Normal"/>
        <w:spacing w:lineRule="atLeast" w:line="100"/>
        <w:rPr>
          <w:sz w:val="26"/>
          <w:szCs w:val="26"/>
        </w:rPr>
      </w:pPr>
      <w:r>
        <w:rPr>
          <w:sz w:val="26"/>
          <w:szCs w:val="26"/>
        </w:rPr>
        <w:t>Заполняется органами местного самоуправления муниципальных образований Краснодарского края</w:t>
      </w:r>
    </w:p>
    <w:p>
      <w:pPr>
        <w:pStyle w:val="Normal"/>
        <w:spacing w:lineRule="atLeast" w:line="100"/>
        <w:rPr>
          <w:sz w:val="26"/>
          <w:szCs w:val="26"/>
        </w:rPr>
      </w:pPr>
      <w:r>
        <w:rPr>
          <w:sz w:val="26"/>
          <w:szCs w:val="26"/>
        </w:rPr>
        <w:t xml:space="preserve">Предоставляется в министерство сельского хозяйства и перерабатывающей промышленности Краснодарского края </w:t>
        <w:tab/>
        <w:tab/>
      </w:r>
    </w:p>
    <w:p>
      <w:pPr>
        <w:pStyle w:val="Normal"/>
        <w:spacing w:lineRule="atLeast" w:line="100"/>
        <w:rPr>
          <w:sz w:val="26"/>
          <w:szCs w:val="26"/>
        </w:rPr>
      </w:pPr>
      <w:r>
        <w:rPr>
          <w:sz w:val="26"/>
          <w:szCs w:val="26"/>
        </w:rPr>
        <w:t>в срок до 25 числа текущего месяца</w:t>
      </w:r>
    </w:p>
    <w:p>
      <w:pPr>
        <w:pStyle w:val="Normal"/>
        <w:spacing w:lineRule="atLeast" w:line="100"/>
        <w:ind w:firstLine="709" w:left="0" w:right="0"/>
        <w:jc w:val="center"/>
        <w:rPr>
          <w:sz w:val="26"/>
          <w:szCs w:val="26"/>
        </w:rPr>
      </w:pPr>
      <w:r>
        <w:rPr>
          <w:sz w:val="26"/>
          <w:szCs w:val="26"/>
        </w:rPr>
        <w:t>ЗАЯВКА</w:t>
      </w:r>
    </w:p>
    <w:p>
      <w:pPr>
        <w:pStyle w:val="Normal"/>
        <w:spacing w:lineRule="atLeast" w:line="100"/>
        <w:ind w:hanging="0" w:left="0" w:right="0"/>
        <w:jc w:val="center"/>
        <w:rPr>
          <w:sz w:val="26"/>
          <w:szCs w:val="26"/>
        </w:rPr>
      </w:pPr>
      <w:r>
        <w:rPr>
          <w:sz w:val="26"/>
          <w:szCs w:val="26"/>
        </w:rPr>
        <w:t>на предоставление предельных объёмов финансирования из краевого бюджета на осуществление переданных государственных полномочий по поддержке сельскохозяйственного производства на территории Краснодарского края в рамках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года № 944</w:t>
      </w:r>
    </w:p>
    <w:p>
      <w:pPr>
        <w:pStyle w:val="Normal"/>
        <w:spacing w:lineRule="atLeast" w:line="100"/>
        <w:ind w:firstLine="709" w:left="0" w:right="0"/>
        <w:rPr>
          <w:sz w:val="26"/>
          <w:szCs w:val="26"/>
        </w:rPr>
      </w:pPr>
      <w:r>
        <w:rPr>
          <w:sz w:val="26"/>
          <w:szCs w:val="26"/>
        </w:rPr>
        <w:t xml:space="preserve">                           </w:t>
      </w:r>
      <w:r>
        <w:rPr>
          <w:sz w:val="26"/>
          <w:szCs w:val="26"/>
        </w:rPr>
        <w:t>по ________________________________________________________________</w:t>
      </w:r>
    </w:p>
    <w:p>
      <w:pPr>
        <w:pStyle w:val="Normal"/>
        <w:spacing w:lineRule="atLeast" w:line="100"/>
        <w:ind w:firstLine="709" w:left="0" w:right="0"/>
        <w:rPr>
          <w:sz w:val="26"/>
          <w:szCs w:val="26"/>
        </w:rPr>
      </w:pPr>
      <w:r>
        <w:rPr>
          <w:sz w:val="26"/>
          <w:szCs w:val="26"/>
        </w:rPr>
        <w:t xml:space="preserve">                                      </w:t>
      </w:r>
      <w:r>
        <w:rPr>
          <w:sz w:val="26"/>
          <w:szCs w:val="26"/>
        </w:rPr>
        <w:t>(орган местного самоуправления муниципального образования Краснодарского края)</w:t>
      </w:r>
    </w:p>
    <w:p>
      <w:pPr>
        <w:pStyle w:val="Normal"/>
        <w:spacing w:lineRule="atLeast" w:line="100"/>
        <w:ind w:firstLine="709" w:left="0" w:right="0"/>
        <w:rPr>
          <w:sz w:val="26"/>
          <w:szCs w:val="26"/>
        </w:rPr>
      </w:pPr>
      <w:r>
        <w:rPr>
          <w:sz w:val="26"/>
          <w:szCs w:val="26"/>
        </w:rPr>
        <w:t xml:space="preserve">                                                                </w:t>
      </w:r>
      <w:r>
        <w:rPr>
          <w:sz w:val="26"/>
          <w:szCs w:val="26"/>
        </w:rPr>
        <w:t>___________________20___года</w:t>
      </w:r>
    </w:p>
    <w:p>
      <w:pPr>
        <w:pStyle w:val="Normal"/>
        <w:spacing w:lineRule="atLeast" w:line="100"/>
        <w:ind w:firstLine="709" w:left="0" w:right="0"/>
        <w:rPr>
          <w:sz w:val="26"/>
          <w:szCs w:val="26"/>
        </w:rPr>
      </w:pPr>
      <w:r>
        <w:rPr>
          <w:sz w:val="26"/>
          <w:szCs w:val="26"/>
        </w:rPr>
        <w:t xml:space="preserve">                                                                                 </w:t>
      </w:r>
      <w:r>
        <w:rPr>
          <w:sz w:val="26"/>
          <w:szCs w:val="26"/>
        </w:rPr>
        <w:t>(месяц)                                                                                                 тыс.рублей</w:t>
      </w:r>
    </w:p>
    <w:tbl>
      <w:tblPr>
        <w:tblW w:w="5000" w:type="pct"/>
        <w:jc w:val="left"/>
        <w:tblInd w:w="-5" w:type="dxa"/>
        <w:tblLayout w:type="fixed"/>
        <w:tblCellMar>
          <w:top w:w="55" w:type="dxa"/>
          <w:left w:w="55" w:type="dxa"/>
          <w:bottom w:w="55" w:type="dxa"/>
          <w:right w:w="55" w:type="dxa"/>
        </w:tblCellMar>
      </w:tblPr>
      <w:tblGrid>
        <w:gridCol w:w="2914"/>
        <w:gridCol w:w="2914"/>
        <w:gridCol w:w="2914"/>
        <w:gridCol w:w="2914"/>
        <w:gridCol w:w="2914"/>
      </w:tblGrid>
      <w:tr>
        <w:trPr/>
        <w:tc>
          <w:tcPr>
            <w:tcW w:w="5828" w:type="dxa"/>
            <w:gridSpan w:val="2"/>
            <w:tcBorders>
              <w:top w:val="single" w:sz="4" w:space="0" w:color="000000"/>
              <w:left w:val="single" w:sz="4" w:space="0" w:color="000000"/>
              <w:bottom w:val="single" w:sz="4" w:space="0" w:color="000000"/>
            </w:tcBorders>
          </w:tcPr>
          <w:p>
            <w:pPr>
              <w:pStyle w:val="Normal"/>
              <w:spacing w:lineRule="atLeast" w:line="100"/>
              <w:ind w:hanging="47" w:left="0" w:right="0"/>
              <w:jc w:val="center"/>
              <w:rPr>
                <w:rFonts w:ascii="Times New Roman" w:hAnsi="Times New Roman"/>
                <w:b w:val="false"/>
                <w:bCs w:val="false"/>
                <w:i w:val="false"/>
                <w:i w:val="false"/>
                <w:iCs w:val="false"/>
                <w:strike w:val="false"/>
                <w:dstrike w:val="false"/>
                <w:outline w:val="false"/>
                <w:shadow w:val="false"/>
                <w:color w:val="000000"/>
                <w:sz w:val="24"/>
                <w:szCs w:val="24"/>
                <w:u w:val="none"/>
                <w:lang w:eastAsia="ru-RU"/>
              </w:rPr>
            </w:pPr>
            <w:r>
              <w:rPr>
                <w:b w:val="false"/>
                <w:bCs w:val="false"/>
                <w:i w:val="false"/>
                <w:iCs w:val="false"/>
                <w:strike w:val="false"/>
                <w:dstrike w:val="false"/>
                <w:outline w:val="false"/>
                <w:shadow w:val="false"/>
                <w:color w:val="000000"/>
                <w:sz w:val="24"/>
                <w:szCs w:val="24"/>
                <w:u w:val="none"/>
                <w:lang w:eastAsia="ru-RU"/>
              </w:rPr>
              <w:t>Наименование расходного обязательства, на осуществление которого предоставлена субвенция</w:t>
            </w:r>
          </w:p>
        </w:tc>
        <w:tc>
          <w:tcPr>
            <w:tcW w:w="2914" w:type="dxa"/>
            <w:vMerge w:val="restart"/>
            <w:tcBorders>
              <w:top w:val="single" w:sz="4" w:space="0" w:color="000000"/>
              <w:left w:val="single" w:sz="4" w:space="0" w:color="000000"/>
              <w:bottom w:val="single" w:sz="4" w:space="0" w:color="000000"/>
            </w:tcBorders>
          </w:tcPr>
          <w:p>
            <w:pPr>
              <w:pStyle w:val="Normal"/>
              <w:spacing w:lineRule="atLeast" w:line="100"/>
              <w:ind w:hanging="47" w:left="0" w:right="0"/>
              <w:jc w:val="center"/>
              <w:rPr>
                <w:rFonts w:ascii="Times New Roman" w:hAnsi="Times New Roman"/>
                <w:sz w:val="24"/>
                <w:szCs w:val="24"/>
                <w:lang w:eastAsia="ru-RU"/>
              </w:rPr>
            </w:pPr>
            <w:r>
              <w:rPr>
                <w:sz w:val="24"/>
                <w:szCs w:val="24"/>
                <w:lang w:eastAsia="ru-RU"/>
              </w:rPr>
              <w:t xml:space="preserve">Объем субвенций из краевого бюджета, согласно заключенного соглашения </w:t>
            </w:r>
          </w:p>
        </w:tc>
        <w:tc>
          <w:tcPr>
            <w:tcW w:w="2914" w:type="dxa"/>
            <w:vMerge w:val="restart"/>
            <w:tcBorders>
              <w:top w:val="single" w:sz="4" w:space="0" w:color="000000"/>
              <w:left w:val="single" w:sz="4" w:space="0" w:color="000000"/>
              <w:bottom w:val="single" w:sz="4" w:space="0" w:color="000000"/>
            </w:tcBorders>
          </w:tcPr>
          <w:p>
            <w:pPr>
              <w:pStyle w:val="Normal"/>
              <w:spacing w:lineRule="atLeast" w:line="100"/>
              <w:ind w:hanging="47" w:left="0" w:right="0"/>
              <w:jc w:val="center"/>
              <w:rPr>
                <w:rFonts w:ascii="Times New Roman" w:hAnsi="Times New Roman"/>
                <w:b w:val="false"/>
                <w:bCs w:val="false"/>
                <w:i w:val="false"/>
                <w:i w:val="false"/>
                <w:iCs w:val="false"/>
                <w:strike w:val="false"/>
                <w:dstrike w:val="false"/>
                <w:outline w:val="false"/>
                <w:shadow w:val="false"/>
                <w:color w:val="000000"/>
                <w:sz w:val="24"/>
                <w:szCs w:val="24"/>
                <w:u w:val="none"/>
                <w:lang w:eastAsia="ru-RU"/>
              </w:rPr>
            </w:pPr>
            <w:r>
              <w:rPr>
                <w:b w:val="false"/>
                <w:bCs w:val="false"/>
                <w:i w:val="false"/>
                <w:iCs w:val="false"/>
                <w:strike w:val="false"/>
                <w:dstrike w:val="false"/>
                <w:outline w:val="false"/>
                <w:shadow w:val="false"/>
                <w:color w:val="000000"/>
                <w:sz w:val="24"/>
                <w:szCs w:val="24"/>
                <w:u w:val="none"/>
                <w:lang w:eastAsia="ru-RU"/>
              </w:rPr>
              <w:t>Поступило из средств краевого бюджета бюджету муниципального образования с начала года</w:t>
            </w:r>
          </w:p>
        </w:tc>
        <w:tc>
          <w:tcPr>
            <w:tcW w:w="2914" w:type="dxa"/>
            <w:vMerge w:val="restart"/>
            <w:tcBorders>
              <w:top w:val="single" w:sz="4" w:space="0" w:color="000000"/>
              <w:left w:val="single" w:sz="4" w:space="0" w:color="000000"/>
              <w:bottom w:val="single" w:sz="4" w:space="0" w:color="000000"/>
              <w:right w:val="single" w:sz="4" w:space="0" w:color="000000"/>
            </w:tcBorders>
          </w:tcPr>
          <w:p>
            <w:pPr>
              <w:pStyle w:val="Normal"/>
              <w:spacing w:lineRule="atLeast" w:line="100"/>
              <w:ind w:hanging="47" w:left="0" w:right="0"/>
              <w:jc w:val="center"/>
              <w:rPr>
                <w:rFonts w:ascii="Times New Roman" w:hAnsi="Times New Roman"/>
                <w:b w:val="false"/>
                <w:bCs w:val="false"/>
                <w:i w:val="false"/>
                <w:i w:val="false"/>
                <w:iCs w:val="false"/>
                <w:strike w:val="false"/>
                <w:dstrike w:val="false"/>
                <w:outline w:val="false"/>
                <w:shadow w:val="false"/>
                <w:color w:val="000000"/>
                <w:sz w:val="24"/>
                <w:szCs w:val="24"/>
                <w:u w:val="none"/>
                <w:lang w:eastAsia="ru-RU"/>
              </w:rPr>
            </w:pPr>
            <w:r>
              <w:rPr>
                <w:b w:val="false"/>
                <w:bCs w:val="false"/>
                <w:i w:val="false"/>
                <w:iCs w:val="false"/>
                <w:strike w:val="false"/>
                <w:dstrike w:val="false"/>
                <w:outline w:val="false"/>
                <w:shadow w:val="false"/>
                <w:color w:val="000000"/>
                <w:sz w:val="24"/>
                <w:szCs w:val="24"/>
                <w:u w:val="none"/>
                <w:lang w:eastAsia="ru-RU"/>
              </w:rPr>
              <w:t>Предельный объём финансирования</w:t>
            </w:r>
          </w:p>
        </w:tc>
      </w:tr>
      <w:tr>
        <w:trPr/>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Наименование мероприятия</w:t>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Код классификации расходов бюджета </w:t>
            </w:r>
          </w:p>
        </w:tc>
        <w:tc>
          <w:tcPr>
            <w:tcW w:w="2914" w:type="dxa"/>
            <w:vMerge w:val="continue"/>
            <w:tcBorders>
              <w:top w:val="single" w:sz="4" w:space="0" w:color="000000"/>
              <w:left w:val="single" w:sz="4" w:space="0" w:color="000000"/>
              <w:bottom w:val="single" w:sz="4" w:space="0" w:color="000000"/>
            </w:tcBorders>
          </w:tcPr>
          <w:p>
            <w:pPr>
              <w:pStyle w:val="Normal"/>
              <w:rPr/>
            </w:pPr>
            <w:r>
              <w:rPr/>
            </w:r>
          </w:p>
        </w:tc>
        <w:tc>
          <w:tcPr>
            <w:tcW w:w="2914" w:type="dxa"/>
            <w:vMerge w:val="continue"/>
            <w:tcBorders>
              <w:top w:val="single" w:sz="4" w:space="0" w:color="000000"/>
              <w:left w:val="single" w:sz="4" w:space="0" w:color="000000"/>
              <w:bottom w:val="single" w:sz="4" w:space="0" w:color="000000"/>
            </w:tcBorders>
          </w:tcPr>
          <w:p>
            <w:pPr>
              <w:pStyle w:val="Normal"/>
              <w:rPr/>
            </w:pPr>
            <w:r>
              <w:rPr/>
            </w:r>
          </w:p>
        </w:tc>
        <w:tc>
          <w:tcPr>
            <w:tcW w:w="291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4</w:t>
            </w:r>
          </w:p>
        </w:tc>
        <w:tc>
          <w:tcPr>
            <w:tcW w:w="2914" w:type="dxa"/>
            <w:tcBorders>
              <w:left w:val="single" w:sz="4" w:space="0" w:color="000000"/>
              <w:bottom w:val="single" w:sz="4" w:space="0" w:color="000000"/>
              <w:right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5</w:t>
            </w:r>
          </w:p>
        </w:tc>
      </w:tr>
      <w:tr>
        <w:trPr/>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914" w:type="dxa"/>
            <w:tcBorders>
              <w:left w:val="single" w:sz="4" w:space="0" w:color="000000"/>
              <w:bottom w:val="single" w:sz="4" w:space="0" w:color="000000"/>
              <w:right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spacing w:lineRule="atLeast" w:line="100"/>
        <w:ind w:firstLine="709" w:left="0" w:right="0"/>
        <w:jc w:val="right"/>
        <w:rPr>
          <w:sz w:val="26"/>
          <w:szCs w:val="26"/>
        </w:rPr>
      </w:pPr>
      <w:r>
        <w:rPr>
          <w:sz w:val="26"/>
          <w:szCs w:val="26"/>
        </w:rPr>
        <w:t xml:space="preserve">                                                                   </w:t>
      </w:r>
    </w:p>
    <w:p>
      <w:pPr>
        <w:pStyle w:val="Normal"/>
        <w:spacing w:lineRule="atLeast" w:line="100"/>
        <w:rPr>
          <w:sz w:val="26"/>
          <w:szCs w:val="26"/>
        </w:rPr>
      </w:pPr>
      <w:r>
        <w:rPr>
          <w:sz w:val="26"/>
          <w:szCs w:val="26"/>
        </w:rPr>
        <w:t>Уполномоченное лицо органа местного самоуправления      _________________                              _______________________</w:t>
      </w:r>
    </w:p>
    <w:p>
      <w:pPr>
        <w:pStyle w:val="Normal"/>
        <w:spacing w:lineRule="atLeast" w:line="100"/>
        <w:rPr>
          <w:sz w:val="26"/>
          <w:szCs w:val="26"/>
        </w:rPr>
      </w:pPr>
      <w:r>
        <w:rPr>
          <w:sz w:val="26"/>
          <w:szCs w:val="26"/>
        </w:rPr>
        <w:t>МП</w:t>
        <w:tab/>
        <w:tab/>
        <w:tab/>
        <w:tab/>
        <w:tab/>
        <w:tab/>
        <w:tab/>
        <w:tab/>
        <w:t xml:space="preserve">                         </w:t>
      </w:r>
      <w:r>
        <w:rPr>
          <w:sz w:val="22"/>
          <w:szCs w:val="22"/>
        </w:rPr>
        <w:t xml:space="preserve"> (подпись)                                                     (расшифровка подписи)</w:t>
      </w:r>
    </w:p>
    <w:p>
      <w:pPr>
        <w:pStyle w:val="Normal"/>
        <w:spacing w:lineRule="atLeast" w:line="100"/>
        <w:ind w:hanging="0" w:left="0" w:right="0"/>
        <w:rPr>
          <w:sz w:val="26"/>
          <w:szCs w:val="26"/>
        </w:rPr>
      </w:pPr>
      <w:r>
        <w:rPr>
          <w:sz w:val="26"/>
          <w:szCs w:val="26"/>
        </w:rPr>
        <w:t>Главный бухгалтер муниципального образования                 ___________________                           ________________________</w:t>
      </w:r>
    </w:p>
    <w:p>
      <w:pPr>
        <w:pStyle w:val="Normal"/>
        <w:spacing w:lineRule="atLeast" w:line="100"/>
        <w:rPr>
          <w:sz w:val="26"/>
          <w:szCs w:val="26"/>
        </w:rPr>
      </w:pPr>
      <w:r>
        <w:rPr>
          <w:sz w:val="26"/>
          <w:szCs w:val="26"/>
        </w:rPr>
        <w:t xml:space="preserve">  </w:t>
      </w:r>
      <w:r>
        <w:rPr>
          <w:sz w:val="26"/>
          <w:szCs w:val="26"/>
        </w:rPr>
        <w:tab/>
        <w:tab/>
        <w:t xml:space="preserve">   </w:t>
        <w:tab/>
        <w:tab/>
        <w:tab/>
        <w:tab/>
        <w:tab/>
        <w:tab/>
        <w:tab/>
        <w:t xml:space="preserve">  </w:t>
      </w:r>
      <w:r>
        <w:rPr>
          <w:sz w:val="22"/>
          <w:szCs w:val="22"/>
        </w:rPr>
        <w:t xml:space="preserve">                  (подпись)                                                    (расшифровка подписи)</w:t>
      </w:r>
      <w:r>
        <w:rPr>
          <w:sz w:val="26"/>
          <w:szCs w:val="26"/>
        </w:rPr>
        <w:t xml:space="preserve">   </w:t>
      </w:r>
    </w:p>
    <w:p>
      <w:pPr>
        <w:pStyle w:val="Normal"/>
        <w:spacing w:lineRule="atLeast" w:line="100"/>
        <w:ind w:hanging="0" w:left="0" w:right="0"/>
        <w:rPr>
          <w:sz w:val="26"/>
          <w:szCs w:val="26"/>
        </w:rPr>
      </w:pPr>
      <w:r>
        <w:rPr>
          <w:sz w:val="26"/>
          <w:szCs w:val="26"/>
        </w:rPr>
        <w:t>"___" __________________________ 20_ г.</w:t>
      </w:r>
    </w:p>
    <w:p>
      <w:pPr>
        <w:pStyle w:val="Normal"/>
        <w:spacing w:lineRule="atLeast" w:line="100"/>
        <w:rPr>
          <w:sz w:val="26"/>
          <w:szCs w:val="26"/>
        </w:rPr>
      </w:pPr>
      <w:r>
        <w:rPr>
          <w:sz w:val="26"/>
          <w:szCs w:val="26"/>
        </w:rPr>
        <w:t>Исполнитель:________________                                               ____________________                        ________________________</w:t>
      </w:r>
    </w:p>
    <w:p>
      <w:pPr>
        <w:sectPr>
          <w:type w:val="nextPage"/>
          <w:pgSz w:orient="landscape" w:w="16838" w:h="11906"/>
          <w:pgMar w:left="1701" w:right="567" w:gutter="0" w:header="0" w:top="850" w:footer="0" w:bottom="850"/>
          <w:pgNumType w:fmt="decimal"/>
          <w:formProt w:val="false"/>
          <w:textDirection w:val="lrTb"/>
          <w:docGrid w:type="default" w:linePitch="312" w:charSpace="4294956646"/>
        </w:sectPr>
        <w:pStyle w:val="Normal"/>
        <w:spacing w:lineRule="atLeast" w:line="100"/>
        <w:rPr>
          <w:sz w:val="26"/>
          <w:szCs w:val="26"/>
        </w:rPr>
      </w:pPr>
      <w:r>
        <w:rPr>
          <w:sz w:val="26"/>
          <w:szCs w:val="26"/>
        </w:rPr>
        <w:t xml:space="preserve">                             </w:t>
      </w:r>
      <w:r>
        <w:rPr>
          <w:sz w:val="22"/>
          <w:szCs w:val="22"/>
        </w:rPr>
        <w:t>(должность)                                                                            (подпись)                                                        (расшифровка подписи)</w:t>
      </w:r>
      <w:r>
        <w:br w:type="page"/>
      </w:r>
    </w:p>
    <w:p>
      <w:pPr>
        <w:pStyle w:val="Normal"/>
        <w:suppressAutoHyphens w:val="false"/>
        <w:spacing w:lineRule="atLeast" w:line="100"/>
        <w:rPr>
          <w:sz w:val="22"/>
          <w:szCs w:val="22"/>
        </w:rPr>
      </w:pPr>
      <w:r>
        <w:rPr>
          <w:sz w:val="26"/>
          <w:szCs w:val="26"/>
        </w:rPr>
      </w:r>
    </w:p>
    <w:tbl>
      <w:tblPr>
        <w:tblW w:w="5000" w:type="pct"/>
        <w:jc w:val="left"/>
        <w:tblInd w:w="0" w:type="dxa"/>
        <w:tblLayout w:type="fixed"/>
        <w:tblCellMar>
          <w:top w:w="55" w:type="dxa"/>
          <w:left w:w="55" w:type="dxa"/>
          <w:bottom w:w="55" w:type="dxa"/>
          <w:right w:w="55" w:type="dxa"/>
        </w:tblCellMar>
      </w:tblPr>
      <w:tblGrid>
        <w:gridCol w:w="4818"/>
        <w:gridCol w:w="4820"/>
      </w:tblGrid>
      <w:tr>
        <w:trPr>
          <w:cantSplit w:val="true"/>
        </w:trPr>
        <w:tc>
          <w:tcPr>
            <w:tcW w:w="4818" w:type="dxa"/>
            <w:tcBorders/>
          </w:tcPr>
          <w:p>
            <w:pPr>
              <w:pStyle w:val="Style31"/>
              <w:keepNext w:val="true"/>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4820" w:type="dxa"/>
            <w:tcBorders/>
          </w:tcPr>
          <w:p>
            <w:pPr>
              <w:pStyle w:val="Style31"/>
              <w:jc w:val="center"/>
              <w:rPr>
                <w:rFonts w:ascii="Times New Roman" w:hAnsi="Times New Roman"/>
                <w:sz w:val="28"/>
                <w:szCs w:val="28"/>
                <w:shd w:fill="auto" w:val="clear"/>
              </w:rPr>
            </w:pPr>
            <w:r>
              <w:rPr>
                <w:sz w:val="28"/>
                <w:szCs w:val="28"/>
                <w:shd w:fill="auto" w:val="clear"/>
              </w:rPr>
              <w:t>ПРИЛОЖЕНИЕ № 3</w:t>
            </w:r>
          </w:p>
          <w:p>
            <w:pPr>
              <w:pStyle w:val="Style31"/>
              <w:jc w:val="center"/>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8"/>
                <w:szCs w:val="28"/>
                <w:u w:val="none"/>
                <w:shd w:fill="auto" w:val="clear"/>
              </w:rPr>
              <w:t xml:space="preserve">к Порядку предоставления субсидий </w:t>
            </w:r>
            <w:r>
              <w:rPr>
                <w:rStyle w:val="1"/>
                <w:b w:val="false"/>
                <w:bCs w:val="false"/>
                <w:i w:val="false"/>
                <w:iCs w:val="false"/>
                <w:strike w:val="false"/>
                <w:dstrike w:val="false"/>
                <w:outline w:val="false"/>
                <w:shadow w:val="false"/>
                <w:color w:val="000000"/>
                <w:sz w:val="28"/>
                <w:szCs w:val="28"/>
                <w:u w:val="none"/>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r>
        <w:trPr>
          <w:cantSplit w:val="true"/>
        </w:trPr>
        <w:tc>
          <w:tcPr>
            <w:tcW w:w="4818" w:type="dxa"/>
            <w:tcBorders/>
          </w:tcPr>
          <w:p>
            <w:pPr>
              <w:pStyle w:val="Normal"/>
              <w:tabs>
                <w:tab w:val="clear" w:pos="708"/>
                <w:tab w:val="left" w:pos="6480" w:leader="none"/>
              </w:tabs>
              <w:snapToGrid w:val="false"/>
              <w:spacing w:lineRule="auto" w:line="216"/>
              <w:rPr>
                <w:rFonts w:ascii="Times New Roman" w:hAnsi="Times New Roman"/>
                <w:sz w:val="26"/>
                <w:szCs w:val="26"/>
              </w:rPr>
            </w:pPr>
            <w:r>
              <w:rPr>
                <w:sz w:val="26"/>
                <w:szCs w:val="26"/>
              </w:rPr>
              <w:t>ФОРМА</w:t>
            </w:r>
          </w:p>
          <w:p>
            <w:pPr>
              <w:pStyle w:val="Normal"/>
              <w:tabs>
                <w:tab w:val="clear" w:pos="708"/>
                <w:tab w:val="left" w:pos="6480" w:leader="none"/>
              </w:tabs>
              <w:snapToGrid w:val="false"/>
              <w:spacing w:lineRule="auto" w:line="216"/>
              <w:rPr>
                <w:rFonts w:ascii="Times New Roman" w:hAnsi="Times New Roman"/>
                <w:b w:val="false"/>
                <w:bCs w:val="false"/>
                <w:i w:val="false"/>
                <w:i w:val="false"/>
                <w:iCs w:val="false"/>
                <w:strike w:val="false"/>
                <w:dstrike w:val="false"/>
                <w:outline w:val="false"/>
                <w:shadow w:val="false"/>
                <w:color w:val="000000"/>
                <w:sz w:val="26"/>
                <w:szCs w:val="26"/>
                <w:u w:val="none"/>
              </w:rPr>
            </w:pPr>
            <w:r>
              <w:rPr>
                <w:b w:val="false"/>
                <w:bCs w:val="false"/>
                <w:i w:val="false"/>
                <w:iCs w:val="false"/>
                <w:strike w:val="false"/>
                <w:dstrike w:val="false"/>
                <w:outline w:val="false"/>
                <w:shadow w:val="false"/>
                <w:color w:val="000000"/>
                <w:sz w:val="26"/>
                <w:szCs w:val="26"/>
                <w:u w:val="none"/>
              </w:rPr>
              <w:t>Исх. № ___________ от ___________</w:t>
            </w:r>
          </w:p>
        </w:tc>
        <w:tc>
          <w:tcPr>
            <w:tcW w:w="4820" w:type="dxa"/>
            <w:tcBorders/>
          </w:tcPr>
          <w:p>
            <w:pPr>
              <w:pStyle w:val="Normal"/>
              <w:rPr>
                <w:rFonts w:ascii="Times New Roman" w:hAnsi="Times New Roman"/>
                <w:sz w:val="28"/>
                <w:szCs w:val="28"/>
              </w:rPr>
            </w:pPr>
            <w:r>
              <w:rPr>
                <w:sz w:val="28"/>
                <w:szCs w:val="28"/>
              </w:rPr>
              <w:t>Главе</w:t>
            </w:r>
          </w:p>
          <w:p>
            <w:pPr>
              <w:pStyle w:val="Normal"/>
              <w:rPr>
                <w:rFonts w:ascii="Times New Roman" w:hAnsi="Times New Roman"/>
                <w:sz w:val="28"/>
                <w:szCs w:val="28"/>
              </w:rPr>
            </w:pPr>
            <w:r>
              <w:rPr>
                <w:sz w:val="28"/>
                <w:szCs w:val="28"/>
              </w:rPr>
              <w:t>муниципального образования</w:t>
            </w:r>
          </w:p>
          <w:p>
            <w:pPr>
              <w:pStyle w:val="Normal"/>
              <w:rPr>
                <w:rFonts w:ascii="Times New Roman" w:hAnsi="Times New Roman"/>
                <w:sz w:val="28"/>
                <w:szCs w:val="28"/>
              </w:rPr>
            </w:pPr>
            <w:r>
              <w:rPr>
                <w:sz w:val="28"/>
                <w:szCs w:val="28"/>
              </w:rPr>
              <w:t>Кореновский район</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t>Голобородько С.А.</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t>от _______________________________</w:t>
            </w:r>
          </w:p>
          <w:p>
            <w:pPr>
              <w:pStyle w:val="Normal"/>
              <w:jc w:val="center"/>
              <w:rPr>
                <w:rFonts w:ascii="Times New Roman" w:hAnsi="Times New Roman"/>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(наименование заявителя)</w:t>
            </w:r>
          </w:p>
        </w:tc>
      </w:tr>
    </w:tbl>
    <w:p>
      <w:pPr>
        <w:pStyle w:val="Normal"/>
        <w:pageBreakBefore w:val="false"/>
        <w:suppressAutoHyphens w:val="true"/>
        <w:jc w:val="center"/>
        <w:rPr>
          <w:rFonts w:ascii="Times New Roman" w:hAnsi="Times New Roman" w:eastAsia="Calibri"/>
          <w:b/>
          <w:bCs/>
          <w:sz w:val="28"/>
          <w:szCs w:val="28"/>
          <w:lang w:eastAsia="en-US"/>
        </w:rPr>
      </w:pPr>
      <w:r>
        <w:rPr>
          <w:rFonts w:eastAsia="Calibri"/>
          <w:b/>
          <w:bCs/>
          <w:sz w:val="28"/>
          <w:szCs w:val="28"/>
          <w:lang w:eastAsia="en-US"/>
        </w:rPr>
        <w:t>ЗАЯВКА</w:t>
      </w:r>
    </w:p>
    <w:p>
      <w:pPr>
        <w:pStyle w:val="Normal"/>
        <w:widowControl w:val="false"/>
        <w:suppressAutoHyphens w:val="true"/>
        <w:autoSpaceDE w:val="false"/>
        <w:ind w:hanging="0" w:left="851" w:right="849"/>
        <w:jc w:val="center"/>
        <w:rPr>
          <w:rFonts w:ascii="Times New Roman" w:hAnsi="Times New Roman"/>
          <w:b/>
          <w:sz w:val="28"/>
          <w:szCs w:val="28"/>
        </w:rPr>
      </w:pPr>
      <w:r>
        <w:rPr>
          <w:b/>
          <w:sz w:val="28"/>
          <w:szCs w:val="28"/>
        </w:rPr>
        <w:t xml:space="preserve">на участие в отборе на предоставление субсидии на возмещение части затрат </w:t>
      </w:r>
    </w:p>
    <w:p>
      <w:pPr>
        <w:pStyle w:val="Normal"/>
        <w:suppressAutoHyphens w:val="true"/>
        <w:rPr/>
      </w:pPr>
      <w:r>
        <w:rPr>
          <w:rFonts w:cs="Times New Roman"/>
          <w:b w:val="false"/>
          <w:bCs w:val="false"/>
          <w:i w:val="false"/>
          <w:iCs w:val="false"/>
          <w:w w:val="90"/>
        </w:rPr>
        <w:tab/>
        <w:t xml:space="preserve">Прошу принять пакет документов для участия в отборе </w:t>
      </w:r>
      <w:r>
        <w:rPr>
          <w:rFonts w:cs="Calibri"/>
          <w:b w:val="false"/>
          <w:bCs w:val="false"/>
          <w:i/>
          <w:iCs/>
          <w:w w:val="90"/>
        </w:rPr>
        <w:t xml:space="preserve">(отметить заявленный вид субсидии знаком — </w:t>
      </w:r>
      <w:r>
        <w:rPr>
          <w:rFonts w:cs="Calibri"/>
          <w:b w:val="false"/>
          <w:bCs w:val="false"/>
          <w:i/>
          <w:iCs/>
          <w:w w:val="90"/>
          <w:lang w:val="en-US"/>
        </w:rPr>
        <w:t>X):</w:t>
      </w:r>
    </w:p>
    <w:p>
      <w:pPr>
        <w:pStyle w:val="Normal"/>
        <w:suppressAutoHyphens w:val="true"/>
        <w:rPr>
          <w:i/>
          <w:i/>
          <w:iCs/>
        </w:rPr>
      </w:pPr>
      <w:r>
        <w:rPr>
          <w:i/>
          <w:iCs/>
        </w:rPr>
        <w:t>возмещение части затрат на производство реализуемой продукции животноводства, на:</w:t>
      </w:r>
    </w:p>
    <w:p>
      <w:pPr>
        <w:pStyle w:val="Normal"/>
        <w:widowControl w:val="false"/>
        <w:suppressAutoHyphens w:val="true"/>
        <w:autoSpaceDE w:val="false"/>
        <w:spacing w:lineRule="auto" w:line="240"/>
        <w:jc w:val="both"/>
        <w:rPr>
          <w:rFonts w:ascii="Times New Roman" w:hAnsi="Times New Roman"/>
          <w:sz w:val="28"/>
          <w:szCs w:val="28"/>
        </w:rPr>
      </w:pPr>
      <w:r>
        <mc:AlternateContent>
          <mc:Choice Requires="wps">
            <w:drawing>
              <wp:anchor behindDoc="0" distT="0" distB="0" distL="114935" distR="114935" simplePos="0" locked="0" layoutInCell="1" allowOverlap="1" relativeHeight="11">
                <wp:simplePos x="0" y="0"/>
                <wp:positionH relativeFrom="column">
                  <wp:posOffset>-5715</wp:posOffset>
                </wp:positionH>
                <wp:positionV relativeFrom="paragraph">
                  <wp:posOffset>12065</wp:posOffset>
                </wp:positionV>
                <wp:extent cx="260350" cy="151130"/>
                <wp:effectExtent l="5080" t="5080" r="5080" b="5080"/>
                <wp:wrapNone/>
                <wp:docPr id="2" name="Фигура 3"/>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3"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i/>
          <w:iCs/>
          <w:sz w:val="28"/>
          <w:szCs w:val="28"/>
        </w:rPr>
        <w:tab/>
      </w:r>
      <w:r>
        <w:rPr>
          <w:sz w:val="28"/>
          <w:szCs w:val="28"/>
        </w:rPr>
        <w:t xml:space="preserve"> мясо крупного рогатого скота (реализованного в живом весе);</w:t>
      </w:r>
    </w:p>
    <w:p>
      <w:pPr>
        <w:pStyle w:val="Normal"/>
        <w:widowControl w:val="false"/>
        <w:suppressAutoHyphens w:val="true"/>
        <w:autoSpaceDE w:val="false"/>
        <w:jc w:val="both"/>
        <w:rPr>
          <w:rFonts w:ascii="Times New Roman" w:hAnsi="Times New Roman"/>
          <w:sz w:val="28"/>
          <w:szCs w:val="28"/>
        </w:rPr>
      </w:pPr>
      <w:r>
        <mc:AlternateContent>
          <mc:Choice Requires="wps">
            <w:drawing>
              <wp:anchor behindDoc="0" distT="0" distB="0" distL="114935" distR="114935" simplePos="0" locked="0" layoutInCell="1" allowOverlap="1" relativeHeight="12">
                <wp:simplePos x="0" y="0"/>
                <wp:positionH relativeFrom="column">
                  <wp:posOffset>-5715</wp:posOffset>
                </wp:positionH>
                <wp:positionV relativeFrom="paragraph">
                  <wp:posOffset>12065</wp:posOffset>
                </wp:positionV>
                <wp:extent cx="260350" cy="151130"/>
                <wp:effectExtent l="5080" t="5080" r="5080" b="5080"/>
                <wp:wrapNone/>
                <wp:docPr id="3" name="Фигура 4"/>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4"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молоко (коров, коз);</w:t>
      </w:r>
    </w:p>
    <w:p>
      <w:pPr>
        <w:pStyle w:val="Normal"/>
        <w:widowControl w:val="false"/>
        <w:suppressAutoHyphens w:val="true"/>
        <w:autoSpaceDE w:val="false"/>
        <w:jc w:val="both"/>
        <w:rPr>
          <w:rFonts w:ascii="Times New Roman" w:hAnsi="Times New Roman"/>
          <w:i/>
          <w:i/>
          <w:iCs/>
          <w:sz w:val="28"/>
          <w:szCs w:val="28"/>
        </w:rPr>
      </w:pPr>
      <w:r>
        <w:rPr>
          <w:i/>
          <w:iCs/>
          <w:sz w:val="28"/>
          <w:szCs w:val="28"/>
        </w:rPr>
        <w:t xml:space="preserve">     </w:t>
      </w:r>
      <w:r>
        <w:rPr>
          <w:i/>
          <w:iCs/>
          <w:sz w:val="28"/>
          <w:szCs w:val="28"/>
        </w:rPr>
        <w:t>возмещение части затрат на:</w:t>
      </w:r>
    </w:p>
    <w:p>
      <w:pPr>
        <w:pStyle w:val="Normal"/>
        <w:suppressAutoHyphens w:val="true"/>
        <w:spacing w:before="80" w:after="0"/>
        <w:jc w:val="both"/>
        <w:rPr>
          <w:rFonts w:ascii="Times New Roman" w:hAnsi="Times New Roman"/>
          <w:sz w:val="28"/>
          <w:szCs w:val="28"/>
        </w:rPr>
      </w:pPr>
      <w:r>
        <mc:AlternateContent>
          <mc:Choice Requires="wps">
            <w:drawing>
              <wp:anchor behindDoc="0" distT="0" distB="0" distL="114935" distR="114935" simplePos="0" locked="0" layoutInCell="1" allowOverlap="1" relativeHeight="13">
                <wp:simplePos x="0" y="0"/>
                <wp:positionH relativeFrom="column">
                  <wp:posOffset>-5715</wp:posOffset>
                </wp:positionH>
                <wp:positionV relativeFrom="paragraph">
                  <wp:posOffset>80645</wp:posOffset>
                </wp:positionV>
                <wp:extent cx="260350" cy="151130"/>
                <wp:effectExtent l="5080" t="5080" r="5080" b="5080"/>
                <wp:wrapNone/>
                <wp:docPr id="4" name="Фигура 5"/>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5" fillcolor="white" stroked="t" o:allowincell="f" style="position:absolute;margin-left:-0.45pt;margin-top:6.35pt;width:20.45pt;height:11.85pt;mso-wrap-style:none;v-text-anchor:middle">
                <v:fill o:detectmouseclick="t" type="solid" color2="black"/>
                <v:stroke color="black" weight="9360" joinstyle="miter" endcap="square"/>
                <w10:wrap type="none"/>
              </v:rect>
            </w:pict>
          </mc:Fallback>
        </mc:AlternateContent>
      </w:r>
      <w:r>
        <w:rPr>
          <w:sz w:val="28"/>
          <w:szCs w:val="28"/>
        </w:rPr>
        <w:tab/>
        <w:t xml:space="preserve">приобретение племенных сельскохозяйственных животных, а также товарных сельскохозяйственных животных (коров, нетелей, овцематок, ремонтных </w:t>
        <w:tab/>
        <w:t>телок, ярочек, козочек), предназначенных для воспроизводства;</w:t>
      </w:r>
    </w:p>
    <w:p>
      <w:pPr>
        <w:pStyle w:val="Normal"/>
        <w:suppressAutoHyphens w:val="true"/>
        <w:spacing w:before="80" w:after="0"/>
        <w:jc w:val="both"/>
        <w:rPr>
          <w:rFonts w:ascii="Times New Roman" w:hAnsi="Times New Roman"/>
          <w:sz w:val="28"/>
          <w:szCs w:val="28"/>
        </w:rPr>
      </w:pPr>
      <w:r>
        <mc:AlternateContent>
          <mc:Choice Requires="wps">
            <w:drawing>
              <wp:anchor behindDoc="0" distT="0" distB="0" distL="114935" distR="114935" simplePos="0" locked="0" layoutInCell="1" allowOverlap="1" relativeHeight="14">
                <wp:simplePos x="0" y="0"/>
                <wp:positionH relativeFrom="column">
                  <wp:posOffset>-5715</wp:posOffset>
                </wp:positionH>
                <wp:positionV relativeFrom="paragraph">
                  <wp:posOffset>59690</wp:posOffset>
                </wp:positionV>
                <wp:extent cx="260350" cy="151130"/>
                <wp:effectExtent l="5080" t="5080" r="5080" b="5080"/>
                <wp:wrapNone/>
                <wp:docPr id="5" name="Фигура 6"/>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6" fillcolor="white" stroked="t" o:allowincell="f" style="position:absolute;margin-left:-0.45pt;margin-top:4.7pt;width:20.45pt;height:11.85pt;mso-wrap-style:none;v-text-anchor:middle">
                <v:fill o:detectmouseclick="t" type="solid" color2="black"/>
                <v:stroke color="black" weight="9360" joinstyle="miter" endcap="square"/>
                <w10:wrap type="none"/>
              </v:rect>
            </w:pict>
          </mc:Fallback>
        </mc:AlternateContent>
      </w:r>
      <w:r>
        <w:rPr>
          <w:sz w:val="28"/>
          <w:szCs w:val="28"/>
        </w:rPr>
        <w:tab/>
        <w:t>приобретение молодняка кроликов, гусей, инде</w:t>
      </w:r>
      <w:r>
        <w:rPr>
          <w:sz w:val="28"/>
          <w:szCs w:val="28"/>
        </w:rPr>
        <w:t>ек, уток, кур-несушек, нутрий, перепелов, пчелопакетов</w:t>
      </w:r>
      <w:r>
        <w:rPr>
          <w:sz w:val="28"/>
          <w:szCs w:val="28"/>
        </w:rPr>
        <w:t>;</w:t>
      </w:r>
    </w:p>
    <w:p>
      <w:pPr>
        <w:pStyle w:val="Normal"/>
        <w:suppressAutoHyphens w:val="true"/>
        <w:spacing w:before="80" w:after="0"/>
        <w:jc w:val="both"/>
        <w:rPr>
          <w:rFonts w:ascii="Times New Roman" w:hAnsi="Times New Roman"/>
          <w:sz w:val="28"/>
          <w:szCs w:val="28"/>
        </w:rPr>
      </w:pPr>
      <w:r>
        <mc:AlternateContent>
          <mc:Choice Requires="wps">
            <w:drawing>
              <wp:anchor behindDoc="0" distT="0" distB="0" distL="114935" distR="114935" simplePos="0" locked="0" layoutInCell="1" allowOverlap="1" relativeHeight="15">
                <wp:simplePos x="0" y="0"/>
                <wp:positionH relativeFrom="column">
                  <wp:posOffset>-5715</wp:posOffset>
                </wp:positionH>
                <wp:positionV relativeFrom="paragraph">
                  <wp:posOffset>59690</wp:posOffset>
                </wp:positionV>
                <wp:extent cx="260350" cy="151130"/>
                <wp:effectExtent l="5080" t="5080" r="5080" b="5080"/>
                <wp:wrapNone/>
                <wp:docPr id="6" name="Фигура 7"/>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7" fillcolor="white" stroked="t" o:allowincell="f" style="position:absolute;margin-left:-0.45pt;margin-top:4.7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оплату услуг по искусственному осеменению крупного рогатого скота, овец и коз;</w:t>
      </w:r>
    </w:p>
    <w:p>
      <w:pPr>
        <w:pStyle w:val="Normal"/>
        <w:suppressAutoHyphens w:val="true"/>
        <w:spacing w:before="80" w:after="0"/>
        <w:jc w:val="both"/>
        <w:rPr>
          <w:rFonts w:ascii="Times New Roman" w:hAnsi="Times New Roman"/>
          <w:sz w:val="28"/>
          <w:szCs w:val="28"/>
        </w:rPr>
      </w:pPr>
      <w:r>
        <mc:AlternateContent>
          <mc:Choice Requires="wps">
            <w:drawing>
              <wp:anchor behindDoc="0" distT="0" distB="0" distL="114935" distR="114935" simplePos="0" locked="0" layoutInCell="1" allowOverlap="1" relativeHeight="16">
                <wp:simplePos x="0" y="0"/>
                <wp:positionH relativeFrom="column">
                  <wp:posOffset>-5715</wp:posOffset>
                </wp:positionH>
                <wp:positionV relativeFrom="paragraph">
                  <wp:posOffset>93980</wp:posOffset>
                </wp:positionV>
                <wp:extent cx="260350" cy="151130"/>
                <wp:effectExtent l="5080" t="5080" r="5080" b="5080"/>
                <wp:wrapNone/>
                <wp:docPr id="7" name="Фигура 8"/>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8" fillcolor="white" stroked="t" o:allowincell="f" style="position:absolute;margin-left:-0.45pt;margin-top:7.4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приобретение систем капельного орошения для ведения овощеводства;</w:t>
      </w:r>
    </w:p>
    <w:p>
      <w:pPr>
        <w:pStyle w:val="Normal"/>
        <w:suppressAutoHyphens w:val="true"/>
        <w:spacing w:before="80" w:after="0"/>
        <w:jc w:val="both"/>
        <w:rPr>
          <w:rFonts w:ascii="Times New Roman" w:hAnsi="Times New Roman"/>
          <w:sz w:val="26"/>
          <w:szCs w:val="26"/>
        </w:rPr>
      </w:pPr>
      <w:r>
        <mc:AlternateContent>
          <mc:Choice Requires="wps">
            <w:drawing>
              <wp:anchor behindDoc="0" distT="0" distB="0" distL="114935" distR="114935" simplePos="0" locked="0" layoutInCell="1" allowOverlap="1" relativeHeight="17">
                <wp:simplePos x="0" y="0"/>
                <wp:positionH relativeFrom="column">
                  <wp:posOffset>-5715</wp:posOffset>
                </wp:positionH>
                <wp:positionV relativeFrom="paragraph">
                  <wp:posOffset>66675</wp:posOffset>
                </wp:positionV>
                <wp:extent cx="260350" cy="151130"/>
                <wp:effectExtent l="5080" t="5080" r="5080" b="5080"/>
                <wp:wrapNone/>
                <wp:docPr id="8" name="Фигура 9"/>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9" fillcolor="white" stroked="t" o:allowincell="f" style="position:absolute;margin-left:-0.45pt;margin-top:5.25pt;width:20.45pt;height:11.85pt;mso-wrap-style:none;v-text-anchor:middle">
                <v:fill o:detectmouseclick="t" type="solid" color2="black"/>
                <v:stroke color="black" weight="9360" joinstyle="miter" endcap="square"/>
                <w10:wrap type="none"/>
              </v:rect>
            </w:pict>
          </mc:Fallback>
        </mc:AlternateContent>
      </w:r>
      <w:r>
        <w:rPr>
          <w:color w:val="000000"/>
          <w:sz w:val="28"/>
          <w:szCs w:val="28"/>
        </w:rPr>
        <w:t xml:space="preserve">         </w:t>
      </w:r>
      <w:r>
        <w:rPr>
          <w:color w:val="000000"/>
          <w:sz w:val="28"/>
          <w:szCs w:val="28"/>
        </w:rPr>
        <w:t xml:space="preserve">строительство теплиц для выращивания овощей </w:t>
      </w:r>
      <w:r>
        <w:rPr>
          <w:rStyle w:val="FontStyle19"/>
          <w:b w:val="false"/>
          <w:i w:val="false"/>
          <w:caps w:val="false"/>
          <w:smallCaps w:val="false"/>
          <w:strike w:val="false"/>
          <w:dstrike w:val="false"/>
          <w:color w:val="000000"/>
          <w:spacing w:val="0"/>
          <w:w w:val="100"/>
          <w:sz w:val="28"/>
          <w:szCs w:val="28"/>
          <w:lang w:val="ru-RU" w:eastAsia="ru-RU"/>
        </w:rPr>
        <w:t xml:space="preserve">и (или) ягод </w:t>
      </w:r>
      <w:r>
        <w:rPr>
          <w:color w:val="000000"/>
          <w:sz w:val="28"/>
          <w:szCs w:val="28"/>
        </w:rPr>
        <w:t>защищённого грунта;</w:t>
      </w:r>
    </w:p>
    <w:p>
      <w:pPr>
        <w:pStyle w:val="ConsPlusNonformat"/>
        <w:suppressAutoHyphens w:val="true"/>
        <w:rPr>
          <w:sz w:val="28"/>
          <w:szCs w:val="28"/>
        </w:rPr>
      </w:pPr>
      <w:r>
        <mc:AlternateContent>
          <mc:Choice Requires="wps">
            <w:drawing>
              <wp:anchor behindDoc="0" distT="0" distB="0" distL="114935" distR="114935" simplePos="0" locked="0" layoutInCell="1" allowOverlap="1" relativeHeight="18">
                <wp:simplePos x="0" y="0"/>
                <wp:positionH relativeFrom="column">
                  <wp:posOffset>-5715</wp:posOffset>
                </wp:positionH>
                <wp:positionV relativeFrom="paragraph">
                  <wp:posOffset>12065</wp:posOffset>
                </wp:positionV>
                <wp:extent cx="260350" cy="151130"/>
                <wp:effectExtent l="5080" t="5080" r="5080" b="5080"/>
                <wp:wrapNone/>
                <wp:docPr id="9" name="Фигура 10"/>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0"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rFonts w:ascii="Times New Roman" w:hAnsi="Times New Roman"/>
          <w:sz w:val="28"/>
          <w:szCs w:val="28"/>
        </w:rPr>
        <w:t xml:space="preserve">приобретение технологического оборудования для животноводства и птицеводства, </w:t>
      </w:r>
      <w:r>
        <w:rPr>
          <w:rFonts w:ascii="Times New Roman" w:hAnsi="Times New Roman"/>
          <w:sz w:val="28"/>
          <w:szCs w:val="28"/>
        </w:rPr>
        <w:t>для переработки животноводческой продукции;</w:t>
      </w:r>
    </w:p>
    <w:p>
      <w:pPr>
        <w:pStyle w:val="ConsPlusNonformat"/>
        <w:suppressAutoHyphens w:val="true"/>
        <w:rPr>
          <w:sz w:val="28"/>
          <w:szCs w:val="28"/>
        </w:rPr>
      </w:pPr>
      <w:r>
        <mc:AlternateContent>
          <mc:Choice Requires="wps">
            <w:drawing>
              <wp:anchor behindDoc="0" distT="0" distB="0" distL="114935" distR="114935" simplePos="0" locked="0" layoutInCell="1" allowOverlap="1" relativeHeight="19">
                <wp:simplePos x="0" y="0"/>
                <wp:positionH relativeFrom="column">
                  <wp:posOffset>-5715</wp:posOffset>
                </wp:positionH>
                <wp:positionV relativeFrom="paragraph">
                  <wp:posOffset>12065</wp:posOffset>
                </wp:positionV>
                <wp:extent cx="260350" cy="151130"/>
                <wp:effectExtent l="5080" t="5080" r="5080" b="5080"/>
                <wp:wrapNone/>
                <wp:docPr id="10" name="Фигура 11"/>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1"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Fonts w:ascii="Times New Roman" w:hAnsi="Times New Roman"/>
          <w:sz w:val="28"/>
          <w:szCs w:val="28"/>
        </w:rPr>
        <w:t xml:space="preserve">            </w:t>
      </w:r>
      <w:r>
        <w:rPr>
          <w:rFonts w:ascii="Times New Roman" w:hAnsi="Times New Roman"/>
          <w:sz w:val="28"/>
          <w:szCs w:val="28"/>
        </w:rPr>
        <w:t>н</w:t>
      </w:r>
      <w:r>
        <w:rPr>
          <w:rFonts w:ascii="Times New Roman" w:hAnsi="Times New Roman"/>
          <w:sz w:val="28"/>
          <w:szCs w:val="28"/>
        </w:rPr>
        <w:t>аращивание поголовья коров (кроме ЛПХ);</w:t>
      </w:r>
    </w:p>
    <w:p>
      <w:pPr>
        <w:pStyle w:val="ConsPlusNonformat"/>
        <w:suppressAutoHyphens w:val="true"/>
        <w:rPr>
          <w:sz w:val="28"/>
          <w:szCs w:val="28"/>
        </w:rPr>
      </w:pPr>
      <w:r>
        <mc:AlternateContent>
          <mc:Choice Requires="wps">
            <w:drawing>
              <wp:anchor behindDoc="0" distT="0" distB="0" distL="114935" distR="114935" simplePos="0" locked="0" layoutInCell="1" allowOverlap="1" relativeHeight="20">
                <wp:simplePos x="0" y="0"/>
                <wp:positionH relativeFrom="column">
                  <wp:posOffset>-5715</wp:posOffset>
                </wp:positionH>
                <wp:positionV relativeFrom="paragraph">
                  <wp:posOffset>12065</wp:posOffset>
                </wp:positionV>
                <wp:extent cx="260350" cy="151130"/>
                <wp:effectExtent l="5080" t="5080" r="5080" b="5080"/>
                <wp:wrapNone/>
                <wp:docPr id="11" name="Фигура 12"/>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2"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Fonts w:ascii="Times New Roman" w:hAnsi="Times New Roman"/>
          <w:sz w:val="28"/>
          <w:szCs w:val="28"/>
        </w:rPr>
        <w:t xml:space="preserve">            </w:t>
      </w:r>
      <w:r>
        <w:rPr>
          <w:rFonts w:ascii="Times New Roman" w:hAnsi="Times New Roman"/>
          <w:sz w:val="28"/>
          <w:szCs w:val="28"/>
        </w:rPr>
        <w:t xml:space="preserve">приобретение  </w:t>
      </w:r>
      <w:r>
        <w:rPr>
          <w:rStyle w:val="1"/>
          <w:rFonts w:eastAsia="Calibri" w:cs="Times New Roman" w:ascii="Times New Roman" w:hAnsi="Times New Roman"/>
          <w:b w:val="false"/>
          <w:bCs w:val="false"/>
          <w:i w:val="false"/>
          <w:caps w:val="false"/>
          <w:smallCaps w:val="false"/>
          <w:strike w:val="false"/>
          <w:dstrike w:val="false"/>
          <w:color w:val="000000"/>
          <w:spacing w:val="0"/>
          <w:w w:val="100"/>
          <w:sz w:val="28"/>
          <w:szCs w:val="28"/>
          <w:shd w:fill="FFFFFF" w:val="clear"/>
          <w:lang w:val="ru-RU" w:eastAsia="ru-RU"/>
        </w:rPr>
        <w:t>саженцев плодово-ягодных культур, рассады и семян овощных и цветочных культур.</w:t>
      </w:r>
    </w:p>
    <w:p>
      <w:pPr>
        <w:pStyle w:val="Normal"/>
        <w:suppressAutoHyphens w:val="true"/>
        <w:autoSpaceDE w:val="false"/>
        <w:ind w:hanging="0" w:left="0" w:right="-2"/>
        <w:jc w:val="center"/>
        <w:rPr>
          <w:sz w:val="28"/>
          <w:szCs w:val="28"/>
        </w:rPr>
      </w:pPr>
      <w:r>
        <w:rPr>
          <w:rFonts w:eastAsia="Calibri"/>
          <w:color w:val="000000"/>
          <w:sz w:val="28"/>
          <w:szCs w:val="28"/>
          <w:shd w:fill="FFFFFF" w:val="clear"/>
          <w:lang w:eastAsia="en-US"/>
        </w:rPr>
        <w:t>2</w:t>
      </w:r>
    </w:p>
    <w:p>
      <w:pPr>
        <w:pStyle w:val="Normal"/>
        <w:suppressAutoHyphens w:val="true"/>
        <w:autoSpaceDE w:val="false"/>
        <w:ind w:hanging="0" w:left="0" w:right="-2"/>
        <w:jc w:val="center"/>
        <w:rPr>
          <w:rFonts w:ascii="Times New Roman" w:hAnsi="Times New Roman" w:eastAsia="Calibri"/>
          <w:color w:val="000000"/>
          <w:shd w:fill="FFFFFF" w:val="clear"/>
          <w:lang w:eastAsia="en-US"/>
        </w:rPr>
      </w:pPr>
      <w:r>
        <w:rPr>
          <w:sz w:val="28"/>
          <w:szCs w:val="28"/>
        </w:rPr>
      </w:r>
    </w:p>
    <w:p>
      <w:pPr>
        <w:pStyle w:val="Normal"/>
        <w:suppressAutoHyphens w:val="true"/>
        <w:autoSpaceDE w:val="false"/>
        <w:ind w:hanging="0" w:left="0" w:right="-2"/>
        <w:rPr>
          <w:rFonts w:ascii="Times New Roman" w:hAnsi="Times New Roman"/>
          <w:sz w:val="28"/>
          <w:szCs w:val="28"/>
        </w:rPr>
      </w:pPr>
      <w:r>
        <w:rPr>
          <w:rFonts w:eastAsia="Calibri"/>
          <w:color w:val="000000"/>
          <w:sz w:val="28"/>
          <w:szCs w:val="28"/>
          <w:shd w:fill="FFFFFF" w:val="clear"/>
          <w:lang w:eastAsia="en-US"/>
        </w:rPr>
        <w:t>В сумме______________________________________________</w:t>
      </w:r>
      <w:r>
        <w:rPr>
          <w:rFonts w:eastAsia="Calibri"/>
          <w:sz w:val="28"/>
          <w:szCs w:val="28"/>
          <w:lang w:eastAsia="en-US"/>
        </w:rPr>
        <w:t xml:space="preserve">_руб.______коп. </w:t>
      </w:r>
    </w:p>
    <w:p>
      <w:pPr>
        <w:pStyle w:val="Normal"/>
        <w:suppressAutoHyphens w:val="true"/>
        <w:autoSpaceDE w:val="false"/>
        <w:ind w:firstLine="3261" w:left="0" w:right="-2"/>
        <w:jc w:val="both"/>
        <w:rPr>
          <w:rFonts w:ascii="Times New Roman" w:hAnsi="Times New Roman"/>
          <w:sz w:val="28"/>
          <w:szCs w:val="28"/>
        </w:rPr>
      </w:pPr>
      <w:r>
        <w:rPr>
          <w:sz w:val="28"/>
          <w:szCs w:val="28"/>
          <w:lang w:eastAsia="en-US"/>
        </w:rPr>
        <w:t xml:space="preserve">                </w:t>
      </w:r>
      <w:r>
        <w:rPr>
          <w:rFonts w:eastAsia="Calibri"/>
          <w:sz w:val="28"/>
          <w:szCs w:val="28"/>
          <w:lang w:eastAsia="en-US"/>
        </w:rPr>
        <w:t>(цифрами, прописью)</w:t>
      </w:r>
    </w:p>
    <w:p>
      <w:pPr>
        <w:pStyle w:val="Normal"/>
        <w:suppressAutoHyphens w:val="true"/>
        <w:jc w:val="center"/>
        <w:rPr>
          <w:rFonts w:ascii="Times New Roman" w:hAnsi="Times New Roman" w:eastAsia="Calibri"/>
          <w:sz w:val="28"/>
          <w:szCs w:val="28"/>
          <w:lang w:eastAsia="en-US"/>
        </w:rPr>
      </w:pPr>
      <w:r>
        <w:rPr>
          <w:rFonts w:eastAsia="Calibri"/>
          <w:sz w:val="28"/>
          <w:szCs w:val="28"/>
          <w:lang w:eastAsia="en-US"/>
        </w:rPr>
      </w:r>
    </w:p>
    <w:p>
      <w:pPr>
        <w:pStyle w:val="Normal"/>
        <w:suppressAutoHyphens w:val="true"/>
        <w:jc w:val="both"/>
        <w:rPr>
          <w:rFonts w:ascii="Times New Roman" w:hAnsi="Times New Roman" w:eastAsia="Calibri"/>
          <w:sz w:val="28"/>
          <w:szCs w:val="28"/>
          <w:lang w:eastAsia="en-US"/>
        </w:rPr>
      </w:pPr>
      <w:r>
        <w:rPr>
          <w:rFonts w:eastAsia="Calibri"/>
          <w:sz w:val="28"/>
          <w:szCs w:val="28"/>
          <w:lang w:eastAsia="en-US"/>
        </w:rPr>
        <w:t>Сообщаю следующие сведения:</w:t>
      </w:r>
    </w:p>
    <w:p>
      <w:pPr>
        <w:pStyle w:val="Normal"/>
        <w:widowControl w:val="false"/>
        <w:suppressAutoHyphens w:val="true"/>
        <w:autoSpaceDE w:val="false"/>
        <w:rPr>
          <w:rFonts w:ascii="Times New Roman" w:hAnsi="Times New Roman"/>
          <w:sz w:val="28"/>
          <w:szCs w:val="28"/>
        </w:rPr>
      </w:pPr>
      <w:r>
        <w:rPr>
          <w:sz w:val="28"/>
          <w:szCs w:val="28"/>
        </w:rPr>
        <w:t>1. Наименование получателя субсидии (полностью) ____________________________________________________________________</w:t>
      </w:r>
    </w:p>
    <w:p>
      <w:pPr>
        <w:pStyle w:val="Normal"/>
        <w:widowControl w:val="false"/>
        <w:suppressAutoHyphens w:val="true"/>
        <w:autoSpaceDE w:val="false"/>
        <w:rPr>
          <w:sz w:val="28"/>
          <w:szCs w:val="28"/>
        </w:rPr>
      </w:pPr>
      <w:r>
        <w:rPr>
          <w:sz w:val="28"/>
          <w:szCs w:val="28"/>
        </w:rPr>
        <w:t>2.ИНН</w:t>
      </w:r>
      <w:r>
        <w:rPr>
          <w:sz w:val="28"/>
          <w:szCs w:val="28"/>
          <w:u w:val="single"/>
        </w:rPr>
        <w:t xml:space="preserve">                        </w:t>
      </w:r>
      <w:r>
        <w:rPr>
          <w:sz w:val="28"/>
          <w:szCs w:val="28"/>
        </w:rPr>
        <w:t xml:space="preserve">ОГРН </w:t>
      </w:r>
      <w:r>
        <w:rPr>
          <w:i/>
          <w:iCs/>
          <w:sz w:val="28"/>
          <w:szCs w:val="28"/>
          <w:u w:val="single"/>
        </w:rPr>
        <w:t xml:space="preserve">                       </w:t>
      </w:r>
      <w:r>
        <w:rPr>
          <w:sz w:val="28"/>
          <w:szCs w:val="28"/>
        </w:rPr>
        <w:t>ОКТМО</w:t>
      </w:r>
      <w:r>
        <w:rPr>
          <w:sz w:val="28"/>
          <w:szCs w:val="28"/>
          <w:u w:val="single"/>
        </w:rPr>
        <w:t xml:space="preserve">                 </w:t>
      </w:r>
      <w:r>
        <w:rPr>
          <w:sz w:val="28"/>
          <w:szCs w:val="28"/>
        </w:rPr>
        <w:t xml:space="preserve"> ОКПО</w:t>
      </w:r>
      <w:r>
        <w:rPr>
          <w:sz w:val="28"/>
          <w:szCs w:val="28"/>
          <w:u w:val="single"/>
        </w:rPr>
        <w:t xml:space="preserve">                            </w:t>
      </w:r>
      <w:r>
        <w:rPr>
          <w:sz w:val="28"/>
          <w:szCs w:val="28"/>
        </w:rPr>
        <w:t xml:space="preserve">3.Адрес получателя субсидии  </w:t>
      </w:r>
      <w:r>
        <w:rPr>
          <w:sz w:val="28"/>
          <w:szCs w:val="28"/>
          <w:u w:val="single"/>
        </w:rPr>
        <w:t xml:space="preserve">                                                                                         </w:t>
      </w:r>
      <w:r>
        <w:rPr>
          <w:sz w:val="28"/>
          <w:szCs w:val="28"/>
          <w:u w:val="single"/>
        </w:rPr>
        <w:t xml:space="preserve"> </w:t>
      </w:r>
      <w:r>
        <w:rPr>
          <w:sz w:val="28"/>
          <w:szCs w:val="28"/>
          <w:u w:val="none"/>
        </w:rPr>
        <w:t xml:space="preserve">    </w:t>
      </w:r>
      <w:r>
        <w:rPr>
          <w:sz w:val="28"/>
          <w:szCs w:val="28"/>
        </w:rPr>
        <w:t xml:space="preserve"> </w:t>
      </w:r>
      <w:r>
        <w:rPr>
          <w:sz w:val="28"/>
          <w:szCs w:val="28"/>
        </w:rPr>
        <w:t>4.</w:t>
      </w:r>
      <w:r>
        <w:rPr>
          <w:sz w:val="28"/>
          <w:szCs w:val="28"/>
        </w:rPr>
        <w:t>Телефон №</w:t>
      </w:r>
      <w:r>
        <w:rPr>
          <w:i/>
          <w:iCs/>
          <w:sz w:val="28"/>
          <w:szCs w:val="28"/>
          <w:u w:val="single"/>
        </w:rPr>
        <w:t xml:space="preserve">                                                </w:t>
      </w:r>
    </w:p>
    <w:p>
      <w:pPr>
        <w:pStyle w:val="Normal"/>
        <w:widowControl w:val="false"/>
        <w:suppressAutoHyphens w:val="true"/>
        <w:autoSpaceDE w:val="false"/>
        <w:rPr>
          <w:rFonts w:ascii="Times New Roman" w:hAnsi="Times New Roman"/>
          <w:sz w:val="28"/>
          <w:szCs w:val="28"/>
        </w:rPr>
      </w:pPr>
      <w:r>
        <w:rPr>
          <w:sz w:val="28"/>
          <w:szCs w:val="28"/>
        </w:rPr>
        <w:t>5.Банковские реквизиты для перечисления субсидии:</w:t>
        <w:br/>
        <w:t xml:space="preserve">Наименование банка </w:t>
      </w:r>
      <w:r>
        <w:rPr>
          <w:i/>
          <w:iCs/>
          <w:sz w:val="28"/>
          <w:szCs w:val="28"/>
          <w:u w:val="single"/>
        </w:rPr>
        <w:t xml:space="preserve"> </w:t>
      </w:r>
      <w:r>
        <w:rPr>
          <w:sz w:val="28"/>
          <w:szCs w:val="28"/>
          <w:u w:val="single"/>
        </w:rPr>
        <w:t xml:space="preserve">      </w:t>
      </w:r>
      <w:r>
        <w:rPr>
          <w:i/>
          <w:iCs/>
          <w:sz w:val="28"/>
          <w:szCs w:val="28"/>
          <w:u w:val="single"/>
        </w:rPr>
        <w:t xml:space="preserve">                                                                                             </w:t>
      </w:r>
    </w:p>
    <w:p>
      <w:pPr>
        <w:pStyle w:val="Normal"/>
        <w:widowControl w:val="false"/>
        <w:suppressAutoHyphens w:val="true"/>
        <w:autoSpaceDE w:val="false"/>
        <w:rPr>
          <w:rFonts w:ascii="Times New Roman" w:hAnsi="Times New Roman"/>
          <w:sz w:val="28"/>
          <w:szCs w:val="28"/>
        </w:rPr>
      </w:pPr>
      <w:r>
        <w:rPr>
          <w:sz w:val="28"/>
          <w:szCs w:val="28"/>
        </w:rPr>
        <w:t>Расчетный счет №</w:t>
      </w:r>
      <w:r>
        <w:rPr>
          <w:sz w:val="28"/>
          <w:szCs w:val="28"/>
          <w:u w:val="single"/>
        </w:rPr>
        <w:t xml:space="preserve">                                                                                                         </w:t>
      </w:r>
      <w:r>
        <w:rPr>
          <w:sz w:val="28"/>
          <w:szCs w:val="28"/>
        </w:rPr>
        <w:t xml:space="preserve"> </w:t>
      </w:r>
    </w:p>
    <w:p>
      <w:pPr>
        <w:pStyle w:val="Normal"/>
        <w:widowControl w:val="false"/>
        <w:suppressAutoHyphens w:val="true"/>
        <w:autoSpaceDE w:val="false"/>
        <w:rPr>
          <w:rFonts w:ascii="Times New Roman" w:hAnsi="Times New Roman"/>
          <w:sz w:val="28"/>
          <w:szCs w:val="28"/>
        </w:rPr>
      </w:pPr>
      <w:r>
        <w:rPr>
          <w:sz w:val="28"/>
          <w:szCs w:val="28"/>
        </w:rPr>
        <w:t>6.</w:t>
      </w:r>
      <w:r>
        <w:rPr>
          <w:w w:val="95"/>
          <w:sz w:val="28"/>
          <w:szCs w:val="28"/>
        </w:rPr>
        <w:t>Налог на добавленную стоимость (для ИП и КФХ), (нужное отметить знаком – Х):</w:t>
      </w:r>
    </w:p>
    <w:p>
      <w:pPr>
        <w:pStyle w:val="Normal"/>
        <w:widowControl w:val="false"/>
        <w:suppressAutoHyphens w:val="true"/>
        <w:autoSpaceDE w:val="false"/>
        <w:ind w:firstLine="709" w:left="0" w:right="0"/>
        <w:jc w:val="both"/>
        <w:rPr>
          <w:rFonts w:ascii="Times New Roman" w:hAnsi="Times New Roman"/>
          <w:sz w:val="28"/>
          <w:szCs w:val="28"/>
        </w:rPr>
      </w:pPr>
      <w:r>
        <mc:AlternateContent>
          <mc:Choice Requires="wps">
            <w:drawing>
              <wp:anchor behindDoc="0" distT="0" distB="0" distL="114935" distR="114935" simplePos="0" locked="0" layoutInCell="1" allowOverlap="1" relativeHeight="2">
                <wp:simplePos x="0" y="0"/>
                <wp:positionH relativeFrom="column">
                  <wp:posOffset>-5715</wp:posOffset>
                </wp:positionH>
                <wp:positionV relativeFrom="paragraph">
                  <wp:posOffset>12065</wp:posOffset>
                </wp:positionV>
                <wp:extent cx="260350" cy="151130"/>
                <wp:effectExtent l="5080" t="5080" r="5080" b="5080"/>
                <wp:wrapNone/>
                <wp:docPr id="12" name="Фигура1"/>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1"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являюсь плательщиком налога на добавленную стоимость;</w:t>
      </w:r>
    </w:p>
    <w:p>
      <w:pPr>
        <w:pStyle w:val="Normal"/>
        <w:widowControl w:val="false"/>
        <w:suppressAutoHyphens w:val="true"/>
        <w:autoSpaceDE w:val="false"/>
        <w:ind w:firstLine="709" w:left="0" w:right="0"/>
        <w:jc w:val="both"/>
        <w:rPr>
          <w:rFonts w:ascii="Times New Roman" w:hAnsi="Times New Roman"/>
          <w:sz w:val="28"/>
          <w:szCs w:val="28"/>
        </w:rPr>
      </w:pPr>
      <w:r>
        <mc:AlternateContent>
          <mc:Choice Requires="wps">
            <w:drawing>
              <wp:anchor behindDoc="0" distT="0" distB="0" distL="114935" distR="114935" simplePos="0" locked="0" layoutInCell="1" allowOverlap="1" relativeHeight="3">
                <wp:simplePos x="0" y="0"/>
                <wp:positionH relativeFrom="column">
                  <wp:posOffset>-5715</wp:posOffset>
                </wp:positionH>
                <wp:positionV relativeFrom="paragraph">
                  <wp:posOffset>12065</wp:posOffset>
                </wp:positionV>
                <wp:extent cx="260350" cy="151130"/>
                <wp:effectExtent l="5080" t="5080" r="5080" b="5080"/>
                <wp:wrapNone/>
                <wp:docPr id="13" name="Фигура2"/>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2"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использую право на освобождение от исчисления и уплаты налога на добавленную стоимость.</w:t>
      </w:r>
    </w:p>
    <w:p>
      <w:pPr>
        <w:pStyle w:val="Normal"/>
        <w:widowControl w:val="false"/>
        <w:suppressAutoHyphens w:val="true"/>
        <w:ind w:hanging="0" w:left="0" w:right="0"/>
        <w:jc w:val="both"/>
        <w:rPr>
          <w:sz w:val="28"/>
          <w:szCs w:val="28"/>
        </w:rPr>
      </w:pPr>
      <w:r>
        <w:rPr>
          <w:rFonts w:eastAsia="Calibri"/>
          <w:sz w:val="28"/>
          <w:szCs w:val="28"/>
        </w:rPr>
        <w:t>7.</w:t>
      </w:r>
      <w:r>
        <w:rPr>
          <w:rFonts w:eastAsia="Calibri"/>
          <w:sz w:val="28"/>
          <w:szCs w:val="28"/>
        </w:rPr>
        <w:t xml:space="preserve">Специальный налоговый режим «Налог на профессиональный доход» </w:t>
      </w:r>
      <w:r>
        <w:rPr>
          <w:rFonts w:eastAsia="Times New Roman"/>
          <w:sz w:val="28"/>
          <w:szCs w:val="28"/>
          <w:lang w:eastAsia="ru-RU"/>
        </w:rPr>
        <w:t xml:space="preserve">(нужное отметить знаком – </w:t>
      </w:r>
      <w:r>
        <w:rPr>
          <w:rFonts w:eastAsia="Times New Roman"/>
          <w:w w:val="95"/>
          <w:sz w:val="28"/>
          <w:szCs w:val="28"/>
          <w:lang w:eastAsia="ru-RU"/>
        </w:rPr>
        <w:t>Х</w:t>
      </w:r>
      <w:r>
        <w:rPr>
          <w:rFonts w:eastAsia="Times New Roman"/>
          <w:sz w:val="28"/>
          <w:szCs w:val="28"/>
          <w:lang w:eastAsia="ru-RU"/>
        </w:rPr>
        <w:t>) – кроме ИП, КФХ:</w:t>
      </w:r>
    </w:p>
    <w:p>
      <w:pPr>
        <w:pStyle w:val="Normal"/>
        <w:widowControl w:val="false"/>
        <w:suppressAutoHyphens w:val="true"/>
        <w:ind w:hanging="0" w:left="0" w:right="0"/>
        <w:jc w:val="both"/>
        <w:rPr>
          <w:sz w:val="28"/>
          <w:szCs w:val="28"/>
        </w:rPr>
      </w:pPr>
      <w:r>
        <mc:AlternateContent>
          <mc:Choice Requires="wps">
            <w:drawing>
              <wp:anchor behindDoc="0" distT="0" distB="0" distL="114935" distR="114935" simplePos="0" locked="0" layoutInCell="1" allowOverlap="1" relativeHeight="9">
                <wp:simplePos x="0" y="0"/>
                <wp:positionH relativeFrom="column">
                  <wp:posOffset>-5715</wp:posOffset>
                </wp:positionH>
                <wp:positionV relativeFrom="paragraph">
                  <wp:posOffset>12065</wp:posOffset>
                </wp:positionV>
                <wp:extent cx="260350" cy="151130"/>
                <wp:effectExtent l="5080" t="5080" r="5080" b="5080"/>
                <wp:wrapNone/>
                <wp:docPr id="14" name="Фигура 1"/>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Fonts w:eastAsia="Times New Roman"/>
          <w:sz w:val="28"/>
          <w:szCs w:val="28"/>
          <w:lang w:eastAsia="ru-RU"/>
        </w:rPr>
        <w:t xml:space="preserve">        </w:t>
      </w:r>
      <w:r>
        <w:rPr>
          <w:rFonts w:eastAsia="Times New Roman"/>
          <w:sz w:val="28"/>
          <w:szCs w:val="28"/>
          <w:lang w:eastAsia="ru-RU"/>
        </w:rPr>
        <w:t>являюсь плательщиком налога</w:t>
      </w:r>
      <w:r>
        <w:rPr>
          <w:rFonts w:eastAsia="Calibri"/>
          <w:sz w:val="28"/>
          <w:szCs w:val="28"/>
        </w:rPr>
        <w:t xml:space="preserve"> на профессиональный доход на дату подачи заявки;</w:t>
      </w:r>
    </w:p>
    <w:p>
      <w:pPr>
        <w:pStyle w:val="Normal"/>
        <w:widowControl w:val="false"/>
        <w:suppressAutoHyphens w:val="true"/>
        <w:ind w:hanging="0" w:left="0" w:right="0"/>
        <w:jc w:val="both"/>
        <w:rPr>
          <w:sz w:val="28"/>
          <w:szCs w:val="28"/>
        </w:rPr>
      </w:pPr>
      <w:r>
        <mc:AlternateContent>
          <mc:Choice Requires="wps">
            <w:drawing>
              <wp:anchor behindDoc="0" distT="0" distB="0" distL="114935" distR="114935" simplePos="0" locked="0" layoutInCell="1" allowOverlap="1" relativeHeight="10">
                <wp:simplePos x="0" y="0"/>
                <wp:positionH relativeFrom="column">
                  <wp:posOffset>-5715</wp:posOffset>
                </wp:positionH>
                <wp:positionV relativeFrom="paragraph">
                  <wp:posOffset>12065</wp:posOffset>
                </wp:positionV>
                <wp:extent cx="260350" cy="151130"/>
                <wp:effectExtent l="5080" t="5080" r="5080" b="5080"/>
                <wp:wrapNone/>
                <wp:docPr id="15" name="Фигура 2"/>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2"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Fonts w:eastAsia="Times New Roman"/>
          <w:sz w:val="28"/>
          <w:szCs w:val="28"/>
          <w:lang w:eastAsia="ru-RU"/>
        </w:rPr>
        <w:t xml:space="preserve">           </w:t>
      </w:r>
      <w:r>
        <w:rPr>
          <w:rFonts w:eastAsia="Times New Roman"/>
          <w:sz w:val="28"/>
          <w:szCs w:val="28"/>
          <w:lang w:eastAsia="ru-RU"/>
        </w:rPr>
        <w:t>не являюсь плательщиком налога</w:t>
      </w:r>
      <w:r>
        <w:rPr>
          <w:rFonts w:eastAsia="Calibri"/>
          <w:sz w:val="28"/>
          <w:szCs w:val="28"/>
        </w:rPr>
        <w:t xml:space="preserve"> на профессиональный доход </w:t>
      </w:r>
      <w:r>
        <w:rPr>
          <w:rFonts w:eastAsia="Calibri"/>
          <w:sz w:val="28"/>
          <w:szCs w:val="28"/>
        </w:rPr>
        <w:t>на дату подачи заявки.</w:t>
      </w:r>
    </w:p>
    <w:p>
      <w:pPr>
        <w:pStyle w:val="Normal"/>
        <w:suppressAutoHyphens w:val="true"/>
        <w:rPr>
          <w:sz w:val="28"/>
          <w:szCs w:val="28"/>
        </w:rPr>
      </w:pPr>
      <w:r>
        <w:rPr>
          <w:sz w:val="28"/>
          <w:szCs w:val="28"/>
        </w:rPr>
        <w:t>8</w:t>
      </w:r>
      <w:r>
        <w:rPr>
          <w:sz w:val="28"/>
          <w:szCs w:val="28"/>
        </w:rPr>
        <w:t xml:space="preserve">.  </w:t>
      </w:r>
      <w:r>
        <w:rPr>
          <w:w w:val="95"/>
          <w:sz w:val="28"/>
          <w:szCs w:val="28"/>
        </w:rPr>
        <w:t xml:space="preserve">Подтверждаю, что на первое число месяца, в котором подана заявка: </w:t>
      </w:r>
    </w:p>
    <w:p>
      <w:pPr>
        <w:pStyle w:val="Normal"/>
        <w:widowControl w:val="false"/>
        <w:tabs>
          <w:tab w:val="clear" w:pos="708"/>
          <w:tab w:val="left" w:pos="1350" w:leader="none"/>
        </w:tabs>
        <w:suppressAutoHyphens w:val="true"/>
        <w:autoSpaceDE w:val="false"/>
        <w:ind w:firstLine="709" w:left="0" w:right="0"/>
        <w:jc w:val="both"/>
        <w:rPr>
          <w:rFonts w:ascii="Times New Roman" w:hAnsi="Times New Roman"/>
          <w:sz w:val="28"/>
          <w:szCs w:val="28"/>
        </w:rPr>
      </w:pPr>
      <w:r>
        <w:rPr>
          <w:sz w:val="28"/>
          <w:szCs w:val="28"/>
          <w:lang w:val="zxx" w:eastAsia="zxx"/>
        </w:rPr>
        <w:t xml:space="preserve">1) </w:t>
      </w:r>
      <w:r>
        <w:rPr>
          <w:sz w:val="28"/>
          <w:szCs w:val="28"/>
        </w:rPr>
        <w:t xml:space="preserve">осуществляю производственную деятельность на территории </w:t>
      </w:r>
      <w:r>
        <w:rPr>
          <w:sz w:val="28"/>
          <w:szCs w:val="28"/>
        </w:rPr>
        <w:t>Кореновского района</w:t>
      </w:r>
      <w:r>
        <w:rPr>
          <w:sz w:val="28"/>
          <w:szCs w:val="28"/>
        </w:rPr>
        <w:t xml:space="preserve"> (кроме ЛПХ);</w:t>
      </w:r>
    </w:p>
    <w:p>
      <w:pPr>
        <w:pStyle w:val="Normal"/>
        <w:widowControl w:val="false"/>
        <w:tabs>
          <w:tab w:val="clear" w:pos="708"/>
          <w:tab w:val="left" w:pos="1350" w:leader="none"/>
        </w:tabs>
        <w:suppressAutoHyphens w:val="true"/>
        <w:autoSpaceDE w:val="false"/>
        <w:ind w:firstLine="709" w:left="0" w:right="0"/>
        <w:jc w:val="both"/>
        <w:rPr>
          <w:rFonts w:ascii="Times New Roman" w:hAnsi="Times New Roman"/>
          <w:sz w:val="28"/>
          <w:szCs w:val="28"/>
        </w:rPr>
      </w:pPr>
      <w:r>
        <w:rPr>
          <w:sz w:val="28"/>
          <w:szCs w:val="28"/>
          <w:lang w:val="zxx" w:eastAsia="zxx"/>
        </w:rPr>
        <w:t xml:space="preserve">2) </w:t>
      </w:r>
      <w:r>
        <w:rPr>
          <w:sz w:val="28"/>
          <w:szCs w:val="28"/>
        </w:rPr>
        <w:t>не получал средства из краевого бюджета в соответствии с иными нормативными правовыми актами Краснодарского края на те же цели и за тот же субсидируемый период;</w:t>
      </w:r>
    </w:p>
    <w:p>
      <w:pPr>
        <w:pStyle w:val="Normal"/>
        <w:widowControl w:val="false"/>
        <w:tabs>
          <w:tab w:val="clear" w:pos="708"/>
          <w:tab w:val="left" w:pos="1350" w:leader="none"/>
        </w:tabs>
        <w:suppressAutoHyphens w:val="true"/>
        <w:autoSpaceDE w:val="false"/>
        <w:spacing w:before="57" w:after="0"/>
        <w:ind w:firstLine="709" w:left="0" w:right="0"/>
        <w:jc w:val="both"/>
        <w:rPr>
          <w:rFonts w:ascii="Times New Roman" w:hAnsi="Times New Roman"/>
          <w:sz w:val="28"/>
          <w:szCs w:val="28"/>
        </w:rPr>
      </w:pPr>
      <w:r>
        <w:rPr>
          <w:sz w:val="28"/>
          <w:szCs w:val="28"/>
          <w:lang w:val="zxx" w:eastAsia="zxx"/>
        </w:rPr>
        <w:t xml:space="preserve">3) </w:t>
      </w:r>
      <w:r>
        <w:rPr>
          <w:sz w:val="28"/>
          <w:szCs w:val="28"/>
        </w:rPr>
        <w:t xml:space="preserve">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w:t>
      </w:r>
      <w:r>
        <w:rPr>
          <w:sz w:val="28"/>
          <w:szCs w:val="28"/>
        </w:rPr>
        <w:t>25</w:t>
      </w:r>
      <w:r>
        <w:rPr>
          <w:sz w:val="28"/>
          <w:szCs w:val="28"/>
        </w:rPr>
        <w:t xml:space="preserve"> %;</w:t>
      </w:r>
    </w:p>
    <w:p>
      <w:pPr>
        <w:pStyle w:val="Normal"/>
        <w:widowControl w:val="false"/>
        <w:tabs>
          <w:tab w:val="clear" w:pos="708"/>
          <w:tab w:val="left" w:pos="1350" w:leader="none"/>
        </w:tabs>
        <w:suppressAutoHyphens w:val="true"/>
        <w:autoSpaceDE w:val="false"/>
        <w:spacing w:before="57" w:after="0"/>
        <w:ind w:hanging="0" w:left="0" w:right="0"/>
        <w:jc w:val="both"/>
        <w:rPr>
          <w:rFonts w:ascii="Times New Roman" w:hAnsi="Times New Roman"/>
          <w:sz w:val="28"/>
          <w:szCs w:val="28"/>
        </w:rPr>
      </w:pPr>
      <w:r>
        <w:rPr>
          <w:sz w:val="28"/>
          <w:szCs w:val="28"/>
          <w:lang w:val="zxx" w:eastAsia="zxx"/>
        </w:rPr>
        <w:t xml:space="preserve">  </w:t>
      </w:r>
      <w:r>
        <w:rPr>
          <w:sz w:val="28"/>
          <w:szCs w:val="28"/>
          <w:lang w:val="zxx" w:eastAsia="zxx"/>
        </w:rPr>
        <w:t xml:space="preserve">4) </w:t>
      </w:r>
      <w:r>
        <w:rPr>
          <w:sz w:val="28"/>
          <w:szCs w:val="28"/>
        </w:rPr>
        <w:t>отсутствует просроченная (неурегулированная) задолженность по денежным обязательствам перед бюджетом из которого планируется предоставление субсидии;</w:t>
      </w:r>
    </w:p>
    <w:p>
      <w:pPr>
        <w:pStyle w:val="Normal"/>
        <w:widowControl w:val="false"/>
        <w:tabs>
          <w:tab w:val="clear" w:pos="708"/>
          <w:tab w:val="left" w:pos="1350" w:leader="none"/>
        </w:tabs>
        <w:suppressAutoHyphens w:val="true"/>
        <w:autoSpaceDE w:val="false"/>
        <w:spacing w:before="57" w:after="0"/>
        <w:jc w:val="both"/>
        <w:rPr>
          <w:rFonts w:ascii="Times New Roman" w:hAnsi="Times New Roman"/>
          <w:sz w:val="28"/>
          <w:szCs w:val="28"/>
        </w:rPr>
      </w:pPr>
      <w:r>
        <w:rPr>
          <w:rFonts w:eastAsia="Calibri"/>
          <w:color w:val="000000"/>
          <w:sz w:val="28"/>
          <w:szCs w:val="28"/>
          <w:lang w:val="zxx" w:eastAsia="zxx"/>
        </w:rPr>
        <w:t xml:space="preserve">      </w:t>
      </w:r>
      <w:r>
        <w:rPr>
          <w:rFonts w:eastAsia="Calibri"/>
          <w:color w:val="000000"/>
          <w:sz w:val="28"/>
          <w:szCs w:val="28"/>
          <w:lang w:val="zxx" w:eastAsia="zxx"/>
        </w:rPr>
        <w:t>5)</w:t>
      </w:r>
      <w:r>
        <w:rPr>
          <w:color w:val="000000"/>
          <w:sz w:val="28"/>
          <w:szCs w:val="28"/>
          <w:lang w:val="zxx" w:eastAsia="zxx"/>
        </w:rPr>
        <w:t xml:space="preserve"> </w:t>
      </w:r>
      <w:r>
        <w:rPr>
          <w:rFonts w:eastAsia="Calibri"/>
          <w:color w:val="000000"/>
          <w:sz w:val="28"/>
          <w:szCs w:val="28"/>
          <w:lang w:eastAsia="en-US"/>
        </w:rPr>
        <w:t>не являюсь подвергнутым административному наказанию за нарушение норм миграционного законодательства Российской Федерации (кроме – ЛПХ);</w:t>
      </w:r>
    </w:p>
    <w:p>
      <w:pPr>
        <w:pStyle w:val="Style111"/>
        <w:widowControl w:val="false"/>
        <w:tabs>
          <w:tab w:val="clear" w:pos="708"/>
          <w:tab w:val="left" w:pos="1166" w:leader="none"/>
        </w:tabs>
        <w:suppressAutoHyphens w:val="true"/>
        <w:autoSpaceDE w:val="false"/>
        <w:spacing w:lineRule="exact" w:line="317" w:before="57" w:after="0"/>
        <w:ind w:hanging="0" w:left="0" w:right="0"/>
        <w:jc w:val="both"/>
        <w:rPr>
          <w:rFonts w:ascii="Times New Roman" w:hAnsi="Times New Roman"/>
          <w:sz w:val="26"/>
          <w:szCs w:val="26"/>
        </w:rPr>
      </w:pP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 xml:space="preserve">       </w:t>
      </w: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6)</w:t>
      </w: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 xml:space="preserve"> не нахо</w:t>
      </w: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жусь</w:t>
      </w: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 xml:space="preserve"> в процессе реорганизации (за исключением реорганизации в </w:t>
      </w:r>
    </w:p>
    <w:p>
      <w:pPr>
        <w:pStyle w:val="Style111"/>
        <w:widowControl w:val="false"/>
        <w:tabs>
          <w:tab w:val="clear" w:pos="708"/>
          <w:tab w:val="left" w:pos="1166" w:leader="none"/>
        </w:tabs>
        <w:suppressAutoHyphens w:val="true"/>
        <w:autoSpaceDE w:val="false"/>
        <w:spacing w:lineRule="exact" w:line="317" w:before="57" w:after="0"/>
        <w:ind w:hanging="0" w:left="0" w:right="0"/>
        <w:jc w:val="center"/>
        <w:rPr>
          <w:rFonts w:ascii="Times New Roman" w:hAnsi="Times New Roman"/>
          <w:sz w:val="26"/>
          <w:szCs w:val="26"/>
        </w:rPr>
      </w:pP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3</w:t>
      </w:r>
    </w:p>
    <w:p>
      <w:pPr>
        <w:pStyle w:val="Style111"/>
        <w:widowControl w:val="false"/>
        <w:tabs>
          <w:tab w:val="clear" w:pos="708"/>
          <w:tab w:val="left" w:pos="1166" w:leader="none"/>
        </w:tabs>
        <w:suppressAutoHyphens w:val="true"/>
        <w:autoSpaceDE w:val="false"/>
        <w:spacing w:lineRule="exact" w:line="317" w:before="57" w:after="0"/>
        <w:ind w:hanging="0" w:left="0" w:right="0"/>
        <w:jc w:val="both"/>
        <w:rPr>
          <w:rFonts w:ascii="Times New Roman" w:hAnsi="Times New Roman"/>
          <w:sz w:val="26"/>
          <w:szCs w:val="26"/>
        </w:rPr>
      </w:pP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 xml:space="preserve">форме присоединения к юридическому лицу, являющемуся участником отбора, </w:t>
      </w:r>
    </w:p>
    <w:p>
      <w:pPr>
        <w:pStyle w:val="Style111"/>
        <w:widowControl w:val="false"/>
        <w:tabs>
          <w:tab w:val="clear" w:pos="708"/>
          <w:tab w:val="left" w:pos="1166" w:leader="none"/>
        </w:tabs>
        <w:suppressAutoHyphens w:val="true"/>
        <w:autoSpaceDE w:val="false"/>
        <w:spacing w:lineRule="exact" w:line="317" w:before="57" w:after="0"/>
        <w:ind w:hanging="0" w:left="0" w:right="0"/>
        <w:jc w:val="both"/>
        <w:rPr>
          <w:rFonts w:ascii="Times New Roman" w:hAnsi="Times New Roman"/>
          <w:sz w:val="26"/>
          <w:szCs w:val="26"/>
        </w:rPr>
      </w:pP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 xml:space="preserve">другого юридического лица), ликвидации, в отношении </w:t>
      </w: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меня</w:t>
      </w: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 xml:space="preserve"> не введена процедура банкротства, деятельность не приостановлена в порядке, предусмотренном законодательством Российской Федерации;</w:t>
      </w:r>
    </w:p>
    <w:p>
      <w:pPr>
        <w:pStyle w:val="Normal"/>
        <w:widowControl w:val="false"/>
        <w:tabs>
          <w:tab w:val="clear" w:pos="708"/>
          <w:tab w:val="left" w:pos="1166" w:leader="none"/>
        </w:tabs>
        <w:suppressAutoHyphens w:val="true"/>
        <w:autoSpaceDE w:val="false"/>
        <w:spacing w:lineRule="exact" w:line="317" w:before="57" w:after="0"/>
        <w:ind w:hanging="0" w:left="0" w:right="0"/>
        <w:jc w:val="both"/>
        <w:rPr>
          <w:rFonts w:ascii="Times New Roman" w:hAnsi="Times New Roman"/>
          <w:sz w:val="26"/>
          <w:szCs w:val="26"/>
        </w:rPr>
      </w:pP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 xml:space="preserve">    </w:t>
      </w: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7</w:t>
      </w: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 xml:space="preserve">) </w:t>
      </w: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отсутствует задолженность по арендной плате за землю и имущество, находящиеся в государственной собственности Краснодарского края.</w:t>
      </w:r>
    </w:p>
    <w:p>
      <w:pPr>
        <w:pStyle w:val="Normal"/>
        <w:widowControl w:val="false"/>
        <w:tabs>
          <w:tab w:val="clear" w:pos="708"/>
          <w:tab w:val="left" w:pos="1166" w:leader="none"/>
        </w:tabs>
        <w:autoSpaceDE w:val="false"/>
        <w:spacing w:lineRule="exact" w:line="317" w:before="57" w:after="0"/>
        <w:ind w:hanging="0" w:left="0" w:right="0"/>
        <w:jc w:val="both"/>
        <w:rPr>
          <w:sz w:val="26"/>
          <w:szCs w:val="26"/>
        </w:rPr>
      </w:pP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9</w:t>
      </w: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 xml:space="preserve">.  </w:t>
      </w:r>
      <w:r>
        <w:rPr>
          <w:rStyle w:val="FontStyle95"/>
          <w:rFonts w:eastAsia="Calibri" w:cs="Times New Roman"/>
          <w:b w:val="false"/>
          <w:i w:val="false"/>
          <w:caps w:val="false"/>
          <w:smallCaps w:val="false"/>
          <w:strike w:val="false"/>
          <w:dstrike w:val="false"/>
          <w:color w:val="000000"/>
          <w:spacing w:val="0"/>
          <w:w w:val="95"/>
          <w:kern w:val="2"/>
          <w:sz w:val="28"/>
          <w:szCs w:val="28"/>
          <w:shd w:fill="auto" w:val="clear"/>
          <w:lang w:val="ru-RU" w:eastAsia="ru-RU"/>
        </w:rPr>
        <w:t xml:space="preserve">Подтверждаю, что </w:t>
      </w:r>
      <w:r>
        <w:rPr>
          <w:rStyle w:val="FontStyle95"/>
          <w:rFonts w:eastAsia="Calibri" w:cs="Times New Roman"/>
          <w:b w:val="false"/>
          <w:i w:val="false"/>
          <w:caps w:val="false"/>
          <w:smallCaps w:val="false"/>
          <w:strike w:val="false"/>
          <w:dstrike w:val="false"/>
          <w:color w:val="000000"/>
          <w:spacing w:val="0"/>
          <w:w w:val="95"/>
          <w:kern w:val="2"/>
          <w:sz w:val="28"/>
          <w:szCs w:val="28"/>
          <w:shd w:fill="auto" w:val="clear"/>
          <w:lang w:val="ru-RU" w:eastAsia="ru-RU"/>
        </w:rPr>
        <w:t>на дату подачи заявки:</w:t>
      </w:r>
    </w:p>
    <w:p>
      <w:pPr>
        <w:pStyle w:val="Normal"/>
        <w:suppressAutoHyphens w:val="true"/>
        <w:jc w:val="both"/>
        <w:rPr>
          <w:sz w:val="28"/>
          <w:szCs w:val="28"/>
        </w:rPr>
      </w:pPr>
      <w:r>
        <w:rPr>
          <w:rStyle w:val="FontStyle95"/>
          <w:rFonts w:eastAsia="Calibri" w:cs="Times New Roman"/>
          <w:b w:val="false"/>
          <w:i w:val="false"/>
          <w:caps w:val="false"/>
          <w:smallCaps w:val="false"/>
          <w:strike w:val="false"/>
          <w:dstrike w:val="false"/>
          <w:color w:val="000000"/>
          <w:spacing w:val="0"/>
          <w:w w:val="95"/>
          <w:kern w:val="2"/>
          <w:sz w:val="28"/>
          <w:szCs w:val="28"/>
          <w:shd w:fill="auto" w:val="clear"/>
          <w:lang w:val="ru-RU" w:eastAsia="ru-RU"/>
        </w:rPr>
        <w:tab/>
      </w:r>
      <w:r>
        <w:rPr>
          <w:rStyle w:val="FontStyle95"/>
          <w:rFonts w:eastAsia="Calibri" w:cs="Times New Roman"/>
          <w:b w:val="false"/>
          <w:i w:val="false"/>
          <w:caps w:val="false"/>
          <w:smallCaps w:val="false"/>
          <w:strike w:val="false"/>
          <w:dstrike w:val="false"/>
          <w:color w:val="000000"/>
          <w:spacing w:val="0"/>
          <w:w w:val="95"/>
          <w:kern w:val="2"/>
          <w:sz w:val="28"/>
          <w:szCs w:val="28"/>
          <w:shd w:fill="auto" w:val="clear"/>
          <w:lang w:val="ru-RU" w:eastAsia="ru-RU"/>
        </w:rPr>
        <w:t xml:space="preserve">1)  </w:t>
      </w: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 xml:space="preserve">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(кроме ЛПХ);</w:t>
      </w:r>
    </w:p>
    <w:p>
      <w:pPr>
        <w:pStyle w:val="Normal"/>
        <w:suppressAutoHyphens w:val="true"/>
        <w:jc w:val="both"/>
        <w:rPr>
          <w:sz w:val="28"/>
          <w:szCs w:val="28"/>
        </w:rPr>
      </w:pP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ab/>
      </w: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 xml:space="preserve">2) </w:t>
      </w: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не нахо</w:t>
      </w: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жусь</w:t>
      </w: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uppressAutoHyphens w:val="true"/>
        <w:jc w:val="both"/>
        <w:rPr>
          <w:sz w:val="28"/>
          <w:szCs w:val="28"/>
        </w:rPr>
      </w:pP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ab/>
      </w: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3</w:t>
      </w: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 xml:space="preserve">) </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не нахо</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жусь</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uppressAutoHyphens w:val="true"/>
        <w:jc w:val="both"/>
        <w:rPr>
          <w:sz w:val="28"/>
          <w:szCs w:val="28"/>
        </w:rPr>
      </w:pP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ab/>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4</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 не явля</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юсь</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 xml:space="preserve"> иностранным агентом в соответствии с Федеральным законом «О контроле за деятельностью лиц, находящихся под иностранным влиянием»;</w:t>
      </w:r>
    </w:p>
    <w:p>
      <w:pPr>
        <w:pStyle w:val="Normal"/>
        <w:suppressAutoHyphens w:val="true"/>
        <w:jc w:val="both"/>
        <w:rPr>
          <w:sz w:val="28"/>
          <w:szCs w:val="28"/>
        </w:rPr>
      </w:pP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ab/>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5</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 xml:space="preserve">) </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 xml:space="preserve">в реестре дисквалифицированных лиц отсутствуют сведения о </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 производителе товаров, работ, услуг.</w:t>
      </w:r>
    </w:p>
    <w:p>
      <w:pPr>
        <w:pStyle w:val="Normal"/>
        <w:widowControl w:val="false"/>
        <w:tabs>
          <w:tab w:val="clear" w:pos="708"/>
          <w:tab w:val="left" w:pos="1350" w:leader="none"/>
        </w:tabs>
        <w:suppressAutoHyphens w:val="true"/>
        <w:autoSpaceDE w:val="false"/>
        <w:spacing w:before="57" w:after="0"/>
        <w:jc w:val="both"/>
        <w:rPr>
          <w:rFonts w:ascii="Times New Roman" w:hAnsi="Times New Roman"/>
          <w:sz w:val="28"/>
          <w:szCs w:val="28"/>
        </w:rPr>
      </w:pPr>
      <w:r>
        <w:rPr>
          <w:sz w:val="28"/>
          <w:szCs w:val="28"/>
          <w:lang w:val="ru-RU" w:eastAsia="zxx"/>
        </w:rPr>
        <w:t>10</w:t>
      </w:r>
      <w:r>
        <w:rPr>
          <w:sz w:val="28"/>
          <w:szCs w:val="28"/>
          <w:lang w:val="zxx" w:eastAsia="zxx"/>
        </w:rPr>
        <w:t xml:space="preserve">. Подтверждаю, что продукция </w:t>
      </w:r>
      <w:r>
        <w:rPr>
          <w:sz w:val="28"/>
          <w:szCs w:val="28"/>
        </w:rPr>
        <w:t>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(кроме -  ЛПХ).</w:t>
      </w:r>
    </w:p>
    <w:p>
      <w:pPr>
        <w:pStyle w:val="Normal"/>
        <w:widowControl w:val="false"/>
        <w:suppressAutoHyphens w:val="true"/>
        <w:autoSpaceDE w:val="false"/>
        <w:jc w:val="both"/>
        <w:rPr>
          <w:rFonts w:ascii="Times New Roman" w:hAnsi="Times New Roman"/>
          <w:sz w:val="28"/>
          <w:szCs w:val="28"/>
        </w:rPr>
      </w:pPr>
      <w:r>
        <w:rPr>
          <w:sz w:val="28"/>
          <w:szCs w:val="28"/>
        </w:rPr>
        <w:t>1</w:t>
      </w:r>
      <w:r>
        <w:rPr>
          <w:sz w:val="28"/>
          <w:szCs w:val="28"/>
        </w:rPr>
        <w:t>1</w:t>
      </w:r>
      <w:r>
        <w:rPr>
          <w:sz w:val="28"/>
          <w:szCs w:val="28"/>
        </w:rPr>
        <w:t>. Осуществляю ведение личного подсобного хозяйства без использования труда наемных работников.</w:t>
      </w:r>
    </w:p>
    <w:p>
      <w:pPr>
        <w:pStyle w:val="Normal"/>
        <w:widowControl w:val="false"/>
        <w:suppressAutoHyphens w:val="true"/>
        <w:autoSpaceDE w:val="false"/>
        <w:jc w:val="both"/>
        <w:rPr>
          <w:rFonts w:ascii="Times New Roman" w:hAnsi="Times New Roman"/>
          <w:sz w:val="28"/>
          <w:szCs w:val="28"/>
        </w:rPr>
      </w:pPr>
      <w:r>
        <w:rPr>
          <w:sz w:val="28"/>
          <w:szCs w:val="28"/>
        </w:rPr>
        <w:t>1</w:t>
      </w:r>
      <w:r>
        <w:rPr>
          <w:sz w:val="28"/>
          <w:szCs w:val="28"/>
        </w:rPr>
        <w:t>2</w:t>
      </w:r>
      <w:r>
        <w:rPr>
          <w:sz w:val="28"/>
          <w:szCs w:val="28"/>
        </w:rPr>
        <w:t>. Осуществляю соблюдение предельных максимальных размеров земельных участков, предназначенных для ведения личного подсобного хозяйства.</w:t>
      </w:r>
    </w:p>
    <w:p>
      <w:pPr>
        <w:pStyle w:val="Normal"/>
        <w:suppressAutoHyphens w:val="true"/>
        <w:autoSpaceDE w:val="false"/>
        <w:ind w:hanging="0" w:left="0" w:right="0"/>
        <w:jc w:val="both"/>
        <w:rPr/>
      </w:pPr>
      <w:r>
        <w:rPr>
          <w:rFonts w:cs="Times New Roman"/>
          <w:color w:val="000000"/>
          <w:sz w:val="28"/>
          <w:szCs w:val="28"/>
        </w:rPr>
        <w:t>1</w:t>
      </w:r>
      <w:r>
        <w:rPr>
          <w:rFonts w:cs="Times New Roman"/>
          <w:color w:val="000000"/>
          <w:sz w:val="28"/>
          <w:szCs w:val="28"/>
        </w:rPr>
        <w:t>3</w:t>
      </w:r>
      <w:r>
        <w:rPr>
          <w:rFonts w:cs="Times New Roman"/>
          <w:color w:val="000000"/>
          <w:sz w:val="28"/>
          <w:szCs w:val="28"/>
        </w:rPr>
        <w:t>.Я</w:t>
      </w:r>
      <w:r>
        <w:rPr>
          <w:rFonts w:cs="Times New Roman"/>
          <w:color w:val="000000"/>
          <w:sz w:val="28"/>
          <w:szCs w:val="28"/>
        </w:rPr>
        <w:t>вля</w:t>
      </w:r>
      <w:r>
        <w:rPr>
          <w:rFonts w:cs="Times New Roman"/>
          <w:color w:val="000000"/>
          <w:sz w:val="28"/>
          <w:szCs w:val="28"/>
        </w:rPr>
        <w:t>юсь</w:t>
      </w:r>
      <w:r>
        <w:rPr>
          <w:rFonts w:cs="Times New Roman"/>
          <w:color w:val="000000"/>
          <w:sz w:val="28"/>
          <w:szCs w:val="28"/>
        </w:rPr>
        <w:t xml:space="preserve"> сельскохозяйственными товаропроизводителями (признаваемыми таковыми в соответствии с Федеральным </w:t>
      </w:r>
      <w:hyperlink r:id="rId11">
        <w:r>
          <w:rPr>
            <w:rStyle w:val="Hyperlink"/>
            <w:rFonts w:cs="Times New Roman"/>
            <w:color w:val="000000"/>
            <w:sz w:val="28"/>
            <w:szCs w:val="28"/>
            <w:u w:val="none"/>
          </w:rPr>
          <w:t>законом</w:t>
        </w:r>
      </w:hyperlink>
      <w:r>
        <w:rPr>
          <w:rFonts w:cs="Times New Roman"/>
          <w:color w:val="000000"/>
          <w:sz w:val="28"/>
          <w:szCs w:val="28"/>
          <w:u w:val="none"/>
        </w:rPr>
        <w:t xml:space="preserve"> от</w:t>
      </w:r>
      <w:r>
        <w:rPr>
          <w:rFonts w:cs="Times New Roman"/>
          <w:color w:val="000000"/>
          <w:sz w:val="28"/>
          <w:szCs w:val="28"/>
        </w:rPr>
        <w:t xml:space="preserve"> 29 декабря 2006 г. N 264-ФЗ "О развитии сельского хозяйства") на 1 января текущего года </w:t>
      </w:r>
      <w:r>
        <w:rPr>
          <w:rFonts w:cs="Times New Roman"/>
          <w:color w:val="000000"/>
          <w:sz w:val="28"/>
          <w:szCs w:val="28"/>
        </w:rPr>
        <w:t>(кроме ЛПХ).</w:t>
      </w:r>
    </w:p>
    <w:p>
      <w:pPr>
        <w:pStyle w:val="Normal"/>
        <w:autoSpaceDE w:val="false"/>
        <w:ind w:hanging="0" w:left="0" w:right="0"/>
        <w:jc w:val="both"/>
        <w:rPr/>
      </w:pPr>
      <w:r>
        <w:rPr>
          <w:rStyle w:val="FontStyle95"/>
          <w:rFonts w:cs="Times New Roman"/>
          <w:b w:val="false"/>
          <w:i w:val="false"/>
          <w:caps w:val="false"/>
          <w:smallCaps w:val="false"/>
          <w:strike w:val="false"/>
          <w:dstrike w:val="false"/>
          <w:color w:val="000000"/>
          <w:spacing w:val="0"/>
          <w:w w:val="100"/>
          <w:shd w:fill="auto" w:val="clear"/>
          <w:lang w:val="ru-RU" w:eastAsia="ru-RU"/>
        </w:rPr>
        <w:t>1</w:t>
      </w:r>
      <w:r>
        <w:rPr>
          <w:rStyle w:val="FontStyle95"/>
          <w:rFonts w:cs="Times New Roman"/>
          <w:b w:val="false"/>
          <w:i w:val="false"/>
          <w:caps w:val="false"/>
          <w:smallCaps w:val="false"/>
          <w:strike w:val="false"/>
          <w:dstrike w:val="false"/>
          <w:color w:val="000000"/>
          <w:spacing w:val="0"/>
          <w:w w:val="100"/>
          <w:shd w:fill="auto" w:val="clear"/>
          <w:lang w:val="ru-RU" w:eastAsia="ru-RU"/>
        </w:rPr>
        <w:t>4</w:t>
      </w:r>
      <w:r>
        <w:rPr>
          <w:rStyle w:val="FontStyle95"/>
          <w:rFonts w:cs="Times New Roman"/>
          <w:b w:val="false"/>
          <w:i w:val="false"/>
          <w:caps w:val="false"/>
          <w:smallCaps w:val="false"/>
          <w:strike w:val="false"/>
          <w:dstrike w:val="false"/>
          <w:color w:val="000000"/>
          <w:spacing w:val="0"/>
          <w:w w:val="100"/>
          <w:shd w:fill="auto" w:val="clear"/>
          <w:lang w:val="ru-RU" w:eastAsia="ru-RU"/>
        </w:rPr>
        <w:t>. Р</w:t>
      </w:r>
      <w:r>
        <w:rPr>
          <w:rStyle w:val="FontStyle19"/>
          <w:rFonts w:cs="Times New Roman"/>
          <w:b w:val="false"/>
          <w:i w:val="false"/>
          <w:caps w:val="false"/>
          <w:smallCaps w:val="false"/>
          <w:strike w:val="false"/>
          <w:dstrike w:val="false"/>
          <w:color w:val="000000"/>
          <w:spacing w:val="0"/>
          <w:w w:val="100"/>
          <w:sz w:val="28"/>
          <w:shd w:fill="auto" w:val="clear"/>
          <w:lang w:val="ru-RU" w:eastAsia="ru-RU"/>
        </w:rPr>
        <w:t>еализ</w:t>
      </w:r>
      <w:r>
        <w:rPr>
          <w:rStyle w:val="FontStyle19"/>
          <w:rFonts w:cs="Times New Roman"/>
          <w:b w:val="false"/>
          <w:i w:val="false"/>
          <w:caps w:val="false"/>
          <w:smallCaps w:val="false"/>
          <w:strike w:val="false"/>
          <w:dstrike w:val="false"/>
          <w:color w:val="000000"/>
          <w:spacing w:val="0"/>
          <w:w w:val="100"/>
          <w:sz w:val="28"/>
          <w:shd w:fill="auto" w:val="clear"/>
          <w:lang w:val="ru-RU" w:eastAsia="ru-RU"/>
        </w:rPr>
        <w:t>ую</w:t>
      </w:r>
      <w:r>
        <w:rPr>
          <w:rStyle w:val="FontStyle19"/>
          <w:rFonts w:cs="Times New Roman"/>
          <w:b w:val="false"/>
          <w:i w:val="false"/>
          <w:caps w:val="false"/>
          <w:smallCaps w:val="false"/>
          <w:strike w:val="false"/>
          <w:dstrike w:val="false"/>
          <w:color w:val="000000"/>
          <w:spacing w:val="0"/>
          <w:w w:val="100"/>
          <w:sz w:val="28"/>
          <w:shd w:fill="auto" w:val="clear"/>
          <w:lang w:val="ru-RU" w:eastAsia="ru-RU"/>
        </w:rPr>
        <w:t xml:space="preserve">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widowControl w:val="false"/>
        <w:suppressAutoHyphens w:val="true"/>
        <w:autoSpaceDE w:val="false"/>
        <w:jc w:val="center"/>
        <w:rPr>
          <w:rFonts w:ascii="Times New Roman" w:hAnsi="Times New Roman"/>
          <w:sz w:val="28"/>
          <w:szCs w:val="28"/>
        </w:rPr>
      </w:pPr>
      <w:r>
        <w:rPr>
          <w:sz w:val="28"/>
          <w:szCs w:val="28"/>
        </w:rPr>
        <w:t>4</w:t>
      </w:r>
    </w:p>
    <w:p>
      <w:pPr>
        <w:pStyle w:val="Normal"/>
        <w:widowControl w:val="false"/>
        <w:suppressAutoHyphens w:val="true"/>
        <w:autoSpaceDE w:val="false"/>
        <w:jc w:val="both"/>
        <w:rPr>
          <w:rFonts w:ascii="Times New Roman" w:hAnsi="Times New Roman"/>
          <w:sz w:val="28"/>
          <w:szCs w:val="28"/>
        </w:rPr>
      </w:pPr>
      <w:r>
        <w:rPr>
          <w:sz w:val="28"/>
          <w:szCs w:val="28"/>
        </w:rPr>
        <w:t>1</w:t>
      </w:r>
      <w:r>
        <w:rPr>
          <w:sz w:val="28"/>
          <w:szCs w:val="28"/>
        </w:rPr>
        <w:t>5</w:t>
      </w:r>
      <w:r>
        <w:rPr>
          <w:sz w:val="28"/>
          <w:szCs w:val="28"/>
        </w:rPr>
        <w:t>. Даю согласие администрации муниципального образования Кореновский район:</w:t>
      </w:r>
    </w:p>
    <w:p>
      <w:pPr>
        <w:pStyle w:val="Normal"/>
        <w:widowControl w:val="false"/>
        <w:suppressAutoHyphens w:val="true"/>
        <w:autoSpaceDE w:val="false"/>
        <w:jc w:val="both"/>
        <w:rPr>
          <w:rFonts w:ascii="Times New Roman" w:hAnsi="Times New Roman"/>
          <w:sz w:val="28"/>
          <w:szCs w:val="28"/>
        </w:rPr>
      </w:pPr>
      <w:r>
        <w:rPr>
          <w:sz w:val="28"/>
          <w:szCs w:val="28"/>
        </w:rPr>
        <w:tab/>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pPr>
        <w:pStyle w:val="Normal"/>
        <w:widowControl w:val="false"/>
        <w:suppressAutoHyphens w:val="true"/>
        <w:autoSpaceDE w:val="false"/>
        <w:ind w:firstLine="709" w:left="0" w:right="0"/>
        <w:jc w:val="both"/>
        <w:rPr>
          <w:rFonts w:ascii="Times New Roman" w:hAnsi="Times New Roman"/>
          <w:sz w:val="28"/>
          <w:szCs w:val="28"/>
        </w:rPr>
      </w:pPr>
      <w:r>
        <w:rPr>
          <w:sz w:val="28"/>
          <w:szCs w:val="28"/>
        </w:rPr>
        <w:t>на публикацию (размещение) на едином портале и на официальном сайте  администрации муниципального образования Кореновский район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pPr>
        <w:pStyle w:val="Normal"/>
        <w:widowControl w:val="false"/>
        <w:suppressAutoHyphens w:val="true"/>
        <w:autoSpaceDE w:val="false"/>
        <w:jc w:val="both"/>
        <w:rPr>
          <w:rFonts w:ascii="Times New Roman" w:hAnsi="Times New Roman"/>
          <w:sz w:val="28"/>
          <w:szCs w:val="28"/>
        </w:rPr>
      </w:pPr>
      <w:r>
        <w:rPr>
          <w:sz w:val="28"/>
          <w:szCs w:val="28"/>
        </w:rPr>
        <w:t>1</w:t>
      </w:r>
      <w:r>
        <w:rPr>
          <w:sz w:val="28"/>
          <w:szCs w:val="28"/>
        </w:rPr>
        <w:t>6</w:t>
      </w:r>
      <w:r>
        <w:rPr>
          <w:sz w:val="28"/>
          <w:szCs w:val="28"/>
        </w:rPr>
        <w:t>. Даю согласие на проведение осмотра:</w:t>
      </w:r>
    </w:p>
    <w:p>
      <w:pPr>
        <w:pStyle w:val="Normal"/>
        <w:widowControl w:val="false"/>
        <w:suppressAutoHyphens w:val="true"/>
        <w:autoSpaceDE w:val="false"/>
        <w:jc w:val="both"/>
        <w:rPr>
          <w:rFonts w:ascii="Times New Roman" w:hAnsi="Times New Roman"/>
          <w:sz w:val="28"/>
          <w:szCs w:val="28"/>
        </w:rPr>
      </w:pPr>
      <w:r>
        <mc:AlternateContent>
          <mc:Choice Requires="wps">
            <w:drawing>
              <wp:anchor behindDoc="0" distT="0" distB="0" distL="114935" distR="114935" simplePos="0" locked="0" layoutInCell="1" allowOverlap="1" relativeHeight="6">
                <wp:simplePos x="0" y="0"/>
                <wp:positionH relativeFrom="column">
                  <wp:posOffset>-5715</wp:posOffset>
                </wp:positionH>
                <wp:positionV relativeFrom="paragraph">
                  <wp:posOffset>12065</wp:posOffset>
                </wp:positionV>
                <wp:extent cx="260350" cy="151130"/>
                <wp:effectExtent l="5080" t="5080" r="5080" b="5080"/>
                <wp:wrapNone/>
                <wp:docPr id="16" name="Фигура7"/>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7"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 xml:space="preserve">фактического наличия поголовья сельскохозяйственных животных </w:t>
      </w:r>
    </w:p>
    <w:p>
      <w:pPr>
        <w:pStyle w:val="Normal"/>
        <w:widowControl w:val="false"/>
        <w:suppressAutoHyphens w:val="true"/>
        <w:autoSpaceDE w:val="false"/>
        <w:jc w:val="both"/>
        <w:rPr/>
      </w:pPr>
      <w:r>
        <mc:AlternateContent>
          <mc:Choice Requires="wps">
            <w:drawing>
              <wp:anchor behindDoc="0" distT="0" distB="0" distL="114935" distR="114935" simplePos="0" locked="0" layoutInCell="1" allowOverlap="1" relativeHeight="7">
                <wp:simplePos x="0" y="0"/>
                <wp:positionH relativeFrom="column">
                  <wp:posOffset>-5715</wp:posOffset>
                </wp:positionH>
                <wp:positionV relativeFrom="paragraph">
                  <wp:posOffset>12065</wp:posOffset>
                </wp:positionV>
                <wp:extent cx="260350" cy="151130"/>
                <wp:effectExtent l="5080" t="5080" r="5080" b="5080"/>
                <wp:wrapNone/>
                <wp:docPr id="17" name="Фигура8"/>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8"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rStyle w:val="1"/>
          <w:sz w:val="28"/>
          <w:szCs w:val="28"/>
          <w:lang w:eastAsia="en-US"/>
        </w:rPr>
        <w:t xml:space="preserve">    </w:t>
      </w:r>
      <w:r>
        <w:rPr>
          <w:rStyle w:val="1"/>
          <w:sz w:val="28"/>
          <w:szCs w:val="28"/>
          <w:lang w:eastAsia="en-US"/>
        </w:rPr>
        <w:t xml:space="preserve">построенных и просубсидированных теплиц для ведения овощеводства </w:t>
      </w:r>
      <w:r>
        <w:rPr>
          <w:rStyle w:val="FontStyle19"/>
          <w:b w:val="false"/>
          <w:i w:val="false"/>
          <w:caps w:val="false"/>
          <w:smallCaps w:val="false"/>
          <w:strike w:val="false"/>
          <w:dstrike w:val="false"/>
          <w:color w:val="000000"/>
          <w:spacing w:val="0"/>
          <w:w w:val="100"/>
          <w:sz w:val="28"/>
          <w:szCs w:val="28"/>
          <w:lang w:val="ru-RU" w:eastAsia="ru-RU"/>
        </w:rPr>
        <w:t xml:space="preserve">и (или) </w:t>
      </w:r>
      <w:r>
        <w:rPr>
          <w:rStyle w:val="FontStyle19"/>
          <w:b w:val="false"/>
          <w:i w:val="false"/>
          <w:caps w:val="false"/>
          <w:smallCaps w:val="false"/>
          <w:strike w:val="false"/>
          <w:dstrike w:val="false"/>
          <w:color w:val="000000"/>
          <w:spacing w:val="0"/>
          <w:w w:val="100"/>
          <w:sz w:val="28"/>
          <w:szCs w:val="28"/>
          <w:lang w:val="ru-RU" w:eastAsia="ru-RU"/>
        </w:rPr>
        <w:t xml:space="preserve">выращивания </w:t>
      </w:r>
      <w:r>
        <w:rPr>
          <w:rStyle w:val="FontStyle19"/>
          <w:b w:val="false"/>
          <w:i w:val="false"/>
          <w:caps w:val="false"/>
          <w:smallCaps w:val="false"/>
          <w:strike w:val="false"/>
          <w:dstrike w:val="false"/>
          <w:color w:val="000000"/>
          <w:spacing w:val="0"/>
          <w:w w:val="100"/>
          <w:sz w:val="28"/>
          <w:szCs w:val="28"/>
          <w:lang w:val="ru-RU" w:eastAsia="ru-RU"/>
        </w:rPr>
        <w:t xml:space="preserve">ягод </w:t>
      </w:r>
      <w:r>
        <w:rPr>
          <w:rStyle w:val="1"/>
          <w:sz w:val="28"/>
          <w:szCs w:val="28"/>
          <w:lang w:eastAsia="en-US"/>
        </w:rPr>
        <w:t>защищенного грунта</w:t>
      </w:r>
    </w:p>
    <w:p>
      <w:pPr>
        <w:pStyle w:val="Normal"/>
        <w:widowControl w:val="false"/>
        <w:suppressAutoHyphens w:val="true"/>
        <w:autoSpaceDE w:val="false"/>
        <w:jc w:val="both"/>
        <w:rPr/>
      </w:pPr>
      <w:r>
        <mc:AlternateContent>
          <mc:Choice Requires="wps">
            <w:drawing>
              <wp:anchor behindDoc="0" distT="0" distB="0" distL="114935" distR="114935" simplePos="0" locked="0" layoutInCell="1" allowOverlap="1" relativeHeight="8">
                <wp:simplePos x="0" y="0"/>
                <wp:positionH relativeFrom="column">
                  <wp:posOffset>-5715</wp:posOffset>
                </wp:positionH>
                <wp:positionV relativeFrom="paragraph">
                  <wp:posOffset>12065</wp:posOffset>
                </wp:positionV>
                <wp:extent cx="260350" cy="151130"/>
                <wp:effectExtent l="5080" t="5080" r="5080" b="5080"/>
                <wp:wrapNone/>
                <wp:docPr id="18" name="Фигура9"/>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9"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rStyle w:val="1"/>
          <w:sz w:val="28"/>
          <w:szCs w:val="28"/>
          <w:lang w:eastAsia="en-US"/>
        </w:rPr>
        <w:t xml:space="preserve">    </w:t>
      </w:r>
      <w:r>
        <w:rPr>
          <w:rStyle w:val="1"/>
          <w:sz w:val="28"/>
          <w:szCs w:val="28"/>
          <w:lang w:eastAsia="en-US"/>
        </w:rPr>
        <w:t>установленных систем капельного орошения</w:t>
      </w:r>
    </w:p>
    <w:p>
      <w:pPr>
        <w:pStyle w:val="Normal"/>
        <w:widowControl w:val="false"/>
        <w:suppressAutoHyphens w:val="true"/>
        <w:autoSpaceDE w:val="false"/>
        <w:jc w:val="both"/>
        <w:rPr/>
      </w:pPr>
      <w:r>
        <mc:AlternateContent>
          <mc:Choice Requires="wps">
            <w:drawing>
              <wp:anchor behindDoc="0" distT="0" distB="0" distL="114935" distR="114935" simplePos="0" locked="0" layoutInCell="1" allowOverlap="1" relativeHeight="21">
                <wp:simplePos x="0" y="0"/>
                <wp:positionH relativeFrom="column">
                  <wp:posOffset>-5715</wp:posOffset>
                </wp:positionH>
                <wp:positionV relativeFrom="paragraph">
                  <wp:posOffset>12065</wp:posOffset>
                </wp:positionV>
                <wp:extent cx="260350" cy="151130"/>
                <wp:effectExtent l="5080" t="5080" r="5080" b="5080"/>
                <wp:wrapNone/>
                <wp:docPr id="19" name="Фигура 13"/>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3"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Style w:val="1"/>
          <w:sz w:val="28"/>
          <w:szCs w:val="28"/>
          <w:lang w:eastAsia="en-US"/>
        </w:rPr>
        <w:t xml:space="preserve">           </w:t>
      </w:r>
      <w:r>
        <w:rPr>
          <w:rStyle w:val="1"/>
          <w:sz w:val="28"/>
          <w:szCs w:val="28"/>
          <w:lang w:eastAsia="en-US"/>
        </w:rPr>
        <w:t>высаженных саженцев плодово-ягодных культур, рассады.</w:t>
      </w:r>
    </w:p>
    <w:p>
      <w:pPr>
        <w:pStyle w:val="Normal"/>
        <w:widowControl w:val="false"/>
        <w:suppressAutoHyphens w:val="true"/>
        <w:autoSpaceDE w:val="false"/>
        <w:jc w:val="both"/>
        <w:rPr/>
      </w:pPr>
      <w:r>
        <w:rPr>
          <w:rStyle w:val="1"/>
          <w:sz w:val="28"/>
          <w:szCs w:val="28"/>
          <w:lang w:eastAsia="en-US"/>
        </w:rPr>
        <w:t>1</w:t>
      </w:r>
      <w:r>
        <w:rPr>
          <w:rStyle w:val="1"/>
          <w:sz w:val="28"/>
          <w:szCs w:val="28"/>
          <w:lang w:eastAsia="en-US"/>
        </w:rPr>
        <w:t>7</w:t>
      </w:r>
      <w:r>
        <w:rPr>
          <w:rStyle w:val="1"/>
          <w:sz w:val="28"/>
          <w:szCs w:val="28"/>
          <w:lang w:eastAsia="en-US"/>
        </w:rPr>
        <w:t>. Все требования и условия, необходимые для предоставления субсидии, выполняю.</w:t>
      </w:r>
    </w:p>
    <w:p>
      <w:pPr>
        <w:pStyle w:val="Normal"/>
        <w:suppressAutoHyphens w:val="true"/>
        <w:jc w:val="both"/>
        <w:rPr>
          <w:sz w:val="28"/>
          <w:szCs w:val="28"/>
        </w:rPr>
      </w:pPr>
      <w:r>
        <w:rPr>
          <w:sz w:val="28"/>
          <w:szCs w:val="28"/>
        </w:rPr>
        <w:t>18</w:t>
      </w:r>
      <w:r>
        <w:rPr>
          <w:sz w:val="28"/>
          <w:szCs w:val="28"/>
        </w:rPr>
        <w:t>.</w:t>
      </w:r>
      <w:r>
        <w:rPr>
          <w:sz w:val="28"/>
          <w:szCs w:val="28"/>
        </w:rPr>
        <w:t xml:space="preserve"> Уведомлен о том, что в случае выявления несоблюдения целей и условий предоставления субсидии, недостижения результата предоставления субсидии,</w:t>
      </w:r>
    </w:p>
    <w:p>
      <w:pPr>
        <w:pStyle w:val="Normal"/>
        <w:suppressAutoHyphens w:val="true"/>
        <w:jc w:val="both"/>
        <w:rPr>
          <w:rFonts w:ascii="Times New Roman" w:hAnsi="Times New Roman"/>
          <w:sz w:val="28"/>
          <w:szCs w:val="28"/>
        </w:rPr>
      </w:pPr>
      <w:r>
        <w:rPr>
          <w:sz w:val="28"/>
          <w:szCs w:val="28"/>
        </w:rPr>
        <w:t>установления факта представления недостоверной информации в целях получения субсидии обязан возвратить полученную субсидию в доход краевого</w:t>
      </w:r>
    </w:p>
    <w:p>
      <w:pPr>
        <w:pStyle w:val="Normal"/>
        <w:suppressAutoHyphens w:val="true"/>
        <w:jc w:val="both"/>
        <w:rPr>
          <w:rFonts w:ascii="Times New Roman" w:hAnsi="Times New Roman"/>
          <w:sz w:val="28"/>
          <w:szCs w:val="28"/>
        </w:rPr>
      </w:pPr>
      <w:r>
        <w:rPr>
          <w:sz w:val="28"/>
          <w:szCs w:val="28"/>
        </w:rPr>
        <w:t>бюджета в течение 15 календарных дней со дня получения от уполномоченного органа требования о возврате субсидии.</w:t>
      </w:r>
    </w:p>
    <w:p>
      <w:pPr>
        <w:pStyle w:val="Normal"/>
        <w:widowControl w:val="false"/>
        <w:suppressAutoHyphens w:val="true"/>
        <w:autoSpaceDE w:val="false"/>
        <w:jc w:val="both"/>
        <w:rPr>
          <w:rFonts w:ascii="Times New Roman" w:hAnsi="Times New Roman"/>
          <w:sz w:val="28"/>
          <w:szCs w:val="28"/>
        </w:rPr>
      </w:pPr>
      <w:r>
        <w:rPr>
          <w:sz w:val="28"/>
          <w:szCs w:val="28"/>
        </w:rPr>
        <w:t>19</w:t>
      </w:r>
      <w:r>
        <w:rPr>
          <w:sz w:val="28"/>
          <w:szCs w:val="28"/>
        </w:rPr>
        <w:t>. В случае если остаток денежных средств, предусмотренных в краевом бюджете на выплату субсидии, меньше необходимой суммы субсидии, то (нужное отметить знаком «Х»):</w:t>
      </w:r>
    </w:p>
    <w:p>
      <w:pPr>
        <w:pStyle w:val="Normal"/>
        <w:widowControl w:val="false"/>
        <w:suppressAutoHyphens w:val="true"/>
        <w:autoSpaceDE w:val="false"/>
        <w:ind w:firstLine="709" w:left="0" w:right="0"/>
        <w:jc w:val="both"/>
        <w:rPr>
          <w:rFonts w:ascii="Times New Roman" w:hAnsi="Times New Roman"/>
          <w:sz w:val="28"/>
          <w:szCs w:val="28"/>
        </w:rPr>
      </w:pPr>
      <w:r>
        <mc:AlternateContent>
          <mc:Choice Requires="wps">
            <w:drawing>
              <wp:anchor behindDoc="0" distT="0" distB="0" distL="114935" distR="114935" simplePos="0" locked="0" layoutInCell="1" allowOverlap="1" relativeHeight="4">
                <wp:simplePos x="0" y="0"/>
                <wp:positionH relativeFrom="column">
                  <wp:posOffset>-5715</wp:posOffset>
                </wp:positionH>
                <wp:positionV relativeFrom="paragraph">
                  <wp:posOffset>12065</wp:posOffset>
                </wp:positionV>
                <wp:extent cx="260350" cy="151130"/>
                <wp:effectExtent l="5080" t="5080" r="5080" b="5080"/>
                <wp:wrapNone/>
                <wp:docPr id="20" name="Фигура10"/>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10"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соглашаюсь на уменьшение размера суммы субсидии в пределах остатка;</w:t>
      </w:r>
    </w:p>
    <w:p>
      <w:pPr>
        <w:pStyle w:val="Normal"/>
        <w:widowControl w:val="false"/>
        <w:suppressAutoHyphens w:val="true"/>
        <w:autoSpaceDE w:val="false"/>
        <w:ind w:firstLine="709" w:left="0" w:right="0"/>
        <w:jc w:val="both"/>
        <w:rPr>
          <w:rFonts w:ascii="Times New Roman" w:hAnsi="Times New Roman"/>
          <w:sz w:val="28"/>
          <w:szCs w:val="28"/>
        </w:rPr>
      </w:pPr>
      <w:r>
        <mc:AlternateContent>
          <mc:Choice Requires="wps">
            <w:drawing>
              <wp:anchor behindDoc="0" distT="0" distB="0" distL="114935" distR="114935" simplePos="0" locked="0" layoutInCell="1" allowOverlap="1" relativeHeight="5">
                <wp:simplePos x="0" y="0"/>
                <wp:positionH relativeFrom="column">
                  <wp:posOffset>-5715</wp:posOffset>
                </wp:positionH>
                <wp:positionV relativeFrom="paragraph">
                  <wp:posOffset>12065</wp:posOffset>
                </wp:positionV>
                <wp:extent cx="260350" cy="151130"/>
                <wp:effectExtent l="5080" t="5080" r="5080" b="5080"/>
                <wp:wrapNone/>
                <wp:docPr id="21" name="Фигура11"/>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11"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отказываюсь от суммы субсидии в пределах остатка.</w:t>
      </w:r>
    </w:p>
    <w:p>
      <w:pPr>
        <w:pStyle w:val="Normal"/>
        <w:widowControl w:val="false"/>
        <w:suppressAutoHyphens w:val="true"/>
        <w:autoSpaceDE w:val="false"/>
        <w:jc w:val="both"/>
        <w:rPr>
          <w:rFonts w:eastAsia="Calibri"/>
          <w:lang w:eastAsia="en-US"/>
        </w:rPr>
      </w:pPr>
      <w:r>
        <w:rPr>
          <w:sz w:val="28"/>
          <w:szCs w:val="28"/>
        </w:rPr>
      </w:r>
    </w:p>
    <w:p>
      <w:pPr>
        <w:pStyle w:val="Normal"/>
        <w:widowControl w:val="false"/>
        <w:suppressAutoHyphens w:val="true"/>
        <w:autoSpaceDE w:val="false"/>
        <w:jc w:val="both"/>
        <w:rPr>
          <w:rFonts w:ascii="Times New Roman" w:hAnsi="Times New Roman" w:eastAsia="Calibri"/>
          <w:sz w:val="28"/>
          <w:szCs w:val="28"/>
          <w:lang w:eastAsia="en-US"/>
        </w:rPr>
      </w:pPr>
      <w:r>
        <w:rPr>
          <w:rFonts w:eastAsia="Calibri"/>
          <w:sz w:val="28"/>
          <w:szCs w:val="28"/>
          <w:lang w:eastAsia="en-US"/>
        </w:rPr>
      </w:r>
    </w:p>
    <w:p>
      <w:pPr>
        <w:pStyle w:val="Normal"/>
        <w:widowControl w:val="false"/>
        <w:suppressAutoHyphens w:val="true"/>
        <w:autoSpaceDE w:val="false"/>
        <w:jc w:val="both"/>
        <w:rPr>
          <w:rFonts w:ascii="Times New Roman" w:hAnsi="Times New Roman" w:eastAsia="Calibri"/>
          <w:sz w:val="28"/>
          <w:szCs w:val="28"/>
          <w:lang w:eastAsia="en-US"/>
        </w:rPr>
      </w:pPr>
      <w:r>
        <w:rPr>
          <w:rFonts w:eastAsia="Calibri"/>
          <w:sz w:val="28"/>
          <w:szCs w:val="28"/>
          <w:lang w:eastAsia="en-US"/>
        </w:rPr>
        <w:t>К заявке приложены следующие документы:</w:t>
      </w:r>
    </w:p>
    <w:p>
      <w:pPr>
        <w:pStyle w:val="Normal"/>
        <w:suppressAutoHyphens w:val="true"/>
        <w:ind w:firstLine="851" w:left="0" w:right="0"/>
        <w:jc w:val="both"/>
        <w:rPr>
          <w:rFonts w:ascii="Times New Roman" w:hAnsi="Times New Roman" w:eastAsia="Calibri"/>
          <w:sz w:val="28"/>
          <w:szCs w:val="28"/>
          <w:lang w:eastAsia="en-US"/>
        </w:rPr>
      </w:pPr>
      <w:r>
        <w:rPr>
          <w:rFonts w:eastAsia="Calibri"/>
          <w:sz w:val="28"/>
          <w:szCs w:val="28"/>
          <w:lang w:eastAsia="en-US"/>
        </w:rPr>
      </w:r>
    </w:p>
    <w:tbl>
      <w:tblPr>
        <w:tblW w:w="9804" w:type="dxa"/>
        <w:jc w:val="left"/>
        <w:tblInd w:w="0" w:type="dxa"/>
        <w:tblLayout w:type="fixed"/>
        <w:tblCellMar>
          <w:top w:w="0" w:type="dxa"/>
          <w:left w:w="108" w:type="dxa"/>
          <w:bottom w:w="0" w:type="dxa"/>
          <w:right w:w="108" w:type="dxa"/>
        </w:tblCellMar>
      </w:tblPr>
      <w:tblGrid>
        <w:gridCol w:w="621"/>
        <w:gridCol w:w="6442"/>
        <w:gridCol w:w="416"/>
        <w:gridCol w:w="514"/>
        <w:gridCol w:w="621"/>
        <w:gridCol w:w="461"/>
        <w:gridCol w:w="729"/>
      </w:tblGrid>
      <w:tr>
        <w:trPr/>
        <w:tc>
          <w:tcPr>
            <w:tcW w:w="621" w:type="dxa"/>
            <w:tcBorders/>
          </w:tcPr>
          <w:p>
            <w:pPr>
              <w:pStyle w:val="Normal"/>
              <w:widowControl w:val="false"/>
              <w:suppressAutoHyphens w:val="true"/>
              <w:autoSpaceDE w:val="false"/>
              <w:spacing w:before="0" w:after="200"/>
              <w:rPr>
                <w:rFonts w:ascii="Times New Roman" w:hAnsi="Times New Roman"/>
                <w:sz w:val="28"/>
                <w:szCs w:val="28"/>
              </w:rPr>
            </w:pPr>
            <w:r>
              <w:rPr>
                <w:sz w:val="28"/>
                <w:szCs w:val="28"/>
              </w:rPr>
              <w:t>1)</w:t>
            </w:r>
          </w:p>
        </w:tc>
        <w:tc>
          <w:tcPr>
            <w:tcW w:w="6442" w:type="dxa"/>
            <w:tcBorders/>
          </w:tcPr>
          <w:p>
            <w:pPr>
              <w:pStyle w:val="Normal"/>
              <w:widowControl w:val="false"/>
              <w:suppressAutoHyphens w:val="true"/>
              <w:autoSpaceDE w:val="false"/>
              <w:spacing w:before="0" w:after="200"/>
              <w:rPr>
                <w:rFonts w:ascii="Times New Roman" w:hAnsi="Times New Roman"/>
                <w:sz w:val="28"/>
                <w:szCs w:val="28"/>
              </w:rPr>
            </w:pPr>
            <w:r>
              <w:rPr>
                <w:sz w:val="28"/>
                <w:szCs w:val="28"/>
              </w:rPr>
              <w:t>____________________________________________</w:t>
            </w:r>
          </w:p>
        </w:tc>
        <w:tc>
          <w:tcPr>
            <w:tcW w:w="416" w:type="dxa"/>
            <w:tcBorders/>
          </w:tcPr>
          <w:p>
            <w:pPr>
              <w:pStyle w:val="Normal"/>
              <w:widowControl w:val="false"/>
              <w:suppressAutoHyphens w:val="true"/>
              <w:autoSpaceDE w:val="false"/>
              <w:spacing w:before="0" w:after="200"/>
              <w:rPr>
                <w:rFonts w:ascii="Times New Roman" w:hAnsi="Times New Roman"/>
                <w:w w:val="75"/>
                <w:sz w:val="28"/>
                <w:szCs w:val="28"/>
              </w:rPr>
            </w:pPr>
            <w:r>
              <w:rPr>
                <w:w w:val="75"/>
                <w:sz w:val="28"/>
                <w:szCs w:val="28"/>
              </w:rPr>
              <w:t>на</w:t>
            </w:r>
          </w:p>
        </w:tc>
        <w:tc>
          <w:tcPr>
            <w:tcW w:w="514" w:type="dxa"/>
            <w:tcBorders/>
          </w:tcPr>
          <w:p>
            <w:pPr>
              <w:pStyle w:val="Normal"/>
              <w:widowControl w:val="false"/>
              <w:suppressAutoHyphens w:val="true"/>
              <w:autoSpaceDE w:val="false"/>
              <w:snapToGrid w:val="false"/>
              <w:spacing w:before="0" w:after="200"/>
              <w:rPr>
                <w:rFonts w:ascii="Times New Roman" w:hAnsi="Times New Roman"/>
                <w:w w:val="90"/>
                <w:sz w:val="28"/>
                <w:szCs w:val="28"/>
              </w:rPr>
            </w:pPr>
            <w:r>
              <w:rPr>
                <w:w w:val="90"/>
                <w:sz w:val="28"/>
                <w:szCs w:val="28"/>
              </w:rPr>
              <w:t>__</w:t>
            </w:r>
          </w:p>
        </w:tc>
        <w:tc>
          <w:tcPr>
            <w:tcW w:w="621" w:type="dxa"/>
            <w:tcBorders/>
          </w:tcPr>
          <w:p>
            <w:pPr>
              <w:pStyle w:val="Normal"/>
              <w:widowControl w:val="false"/>
              <w:suppressAutoHyphens w:val="true"/>
              <w:autoSpaceDE w:val="false"/>
              <w:spacing w:before="0" w:after="200"/>
              <w:jc w:val="center"/>
              <w:rPr>
                <w:rFonts w:ascii="Times New Roman" w:hAnsi="Times New Roman"/>
                <w:w w:val="90"/>
                <w:sz w:val="28"/>
                <w:szCs w:val="28"/>
              </w:rPr>
            </w:pPr>
            <w:r>
              <w:rPr>
                <w:w w:val="90"/>
                <w:sz w:val="28"/>
                <w:szCs w:val="28"/>
              </w:rPr>
              <w:t>л. в</w:t>
            </w:r>
          </w:p>
        </w:tc>
        <w:tc>
          <w:tcPr>
            <w:tcW w:w="461" w:type="dxa"/>
            <w:tcBorders/>
          </w:tcPr>
          <w:p>
            <w:pPr>
              <w:pStyle w:val="Normal"/>
              <w:widowControl w:val="false"/>
              <w:suppressAutoHyphens w:val="true"/>
              <w:autoSpaceDE w:val="false"/>
              <w:snapToGrid w:val="false"/>
              <w:spacing w:before="0" w:after="200"/>
              <w:rPr>
                <w:rFonts w:ascii="Times New Roman" w:hAnsi="Times New Roman"/>
                <w:w w:val="90"/>
                <w:sz w:val="28"/>
                <w:szCs w:val="28"/>
              </w:rPr>
            </w:pPr>
            <w:r>
              <w:rPr>
                <w:w w:val="90"/>
                <w:sz w:val="28"/>
                <w:szCs w:val="28"/>
              </w:rPr>
              <w:t>__</w:t>
            </w:r>
          </w:p>
        </w:tc>
        <w:tc>
          <w:tcPr>
            <w:tcW w:w="729" w:type="dxa"/>
            <w:tcBorders/>
          </w:tcPr>
          <w:p>
            <w:pPr>
              <w:pStyle w:val="Normal"/>
              <w:widowControl w:val="false"/>
              <w:suppressAutoHyphens w:val="true"/>
              <w:autoSpaceDE w:val="false"/>
              <w:spacing w:before="0" w:after="200"/>
              <w:jc w:val="right"/>
              <w:rPr>
                <w:rFonts w:ascii="Times New Roman" w:hAnsi="Times New Roman"/>
                <w:w w:val="90"/>
                <w:sz w:val="28"/>
                <w:szCs w:val="28"/>
              </w:rPr>
            </w:pPr>
            <w:r>
              <w:rPr>
                <w:w w:val="90"/>
                <w:sz w:val="28"/>
                <w:szCs w:val="28"/>
              </w:rPr>
              <w:t>экз.;</w:t>
            </w:r>
          </w:p>
        </w:tc>
      </w:tr>
      <w:tr>
        <w:trPr/>
        <w:tc>
          <w:tcPr>
            <w:tcW w:w="621" w:type="dxa"/>
            <w:tcBorders/>
          </w:tcPr>
          <w:p>
            <w:pPr>
              <w:pStyle w:val="Normal"/>
              <w:widowControl w:val="false"/>
              <w:suppressAutoHyphens w:val="true"/>
              <w:autoSpaceDE w:val="false"/>
              <w:spacing w:before="0" w:after="200"/>
              <w:rPr>
                <w:rFonts w:ascii="Times New Roman" w:hAnsi="Times New Roman"/>
                <w:sz w:val="28"/>
                <w:szCs w:val="28"/>
              </w:rPr>
            </w:pPr>
            <w:r>
              <w:rPr>
                <w:sz w:val="28"/>
                <w:szCs w:val="28"/>
              </w:rPr>
              <w:t>2)</w:t>
            </w:r>
          </w:p>
        </w:tc>
        <w:tc>
          <w:tcPr>
            <w:tcW w:w="6442" w:type="dxa"/>
            <w:tcBorders/>
          </w:tcPr>
          <w:p>
            <w:pPr>
              <w:pStyle w:val="Normal"/>
              <w:widowControl w:val="false"/>
              <w:suppressAutoHyphens w:val="true"/>
              <w:autoSpaceDE w:val="false"/>
              <w:spacing w:before="0" w:after="200"/>
              <w:rPr>
                <w:rFonts w:ascii="Times New Roman" w:hAnsi="Times New Roman"/>
                <w:sz w:val="28"/>
                <w:szCs w:val="28"/>
              </w:rPr>
            </w:pPr>
            <w:r>
              <w:rPr>
                <w:sz w:val="28"/>
                <w:szCs w:val="28"/>
              </w:rPr>
              <w:t>____________________________________________</w:t>
            </w:r>
          </w:p>
        </w:tc>
        <w:tc>
          <w:tcPr>
            <w:tcW w:w="416" w:type="dxa"/>
            <w:tcBorders/>
          </w:tcPr>
          <w:p>
            <w:pPr>
              <w:pStyle w:val="Normal"/>
              <w:widowControl w:val="false"/>
              <w:suppressAutoHyphens w:val="true"/>
              <w:autoSpaceDE w:val="false"/>
              <w:spacing w:before="0" w:after="200"/>
              <w:rPr>
                <w:rFonts w:ascii="Times New Roman" w:hAnsi="Times New Roman"/>
                <w:w w:val="75"/>
                <w:sz w:val="28"/>
                <w:szCs w:val="28"/>
              </w:rPr>
            </w:pPr>
            <w:r>
              <w:rPr>
                <w:w w:val="75"/>
                <w:sz w:val="28"/>
                <w:szCs w:val="28"/>
              </w:rPr>
              <w:t>на</w:t>
            </w:r>
          </w:p>
        </w:tc>
        <w:tc>
          <w:tcPr>
            <w:tcW w:w="514" w:type="dxa"/>
            <w:tcBorders/>
          </w:tcPr>
          <w:p>
            <w:pPr>
              <w:pStyle w:val="Normal"/>
              <w:widowControl w:val="false"/>
              <w:suppressAutoHyphens w:val="true"/>
              <w:autoSpaceDE w:val="false"/>
              <w:snapToGrid w:val="false"/>
              <w:spacing w:before="0" w:after="200"/>
              <w:rPr>
                <w:rFonts w:ascii="Times New Roman" w:hAnsi="Times New Roman"/>
                <w:w w:val="90"/>
                <w:sz w:val="28"/>
                <w:szCs w:val="28"/>
              </w:rPr>
            </w:pPr>
            <w:r>
              <w:rPr>
                <w:w w:val="90"/>
                <w:sz w:val="28"/>
                <w:szCs w:val="28"/>
              </w:rPr>
              <w:t>__</w:t>
            </w:r>
          </w:p>
        </w:tc>
        <w:tc>
          <w:tcPr>
            <w:tcW w:w="621" w:type="dxa"/>
            <w:tcBorders/>
          </w:tcPr>
          <w:p>
            <w:pPr>
              <w:pStyle w:val="Normal"/>
              <w:widowControl w:val="false"/>
              <w:suppressAutoHyphens w:val="true"/>
              <w:autoSpaceDE w:val="false"/>
              <w:spacing w:before="0" w:after="200"/>
              <w:jc w:val="center"/>
              <w:rPr>
                <w:rFonts w:ascii="Times New Roman" w:hAnsi="Times New Roman"/>
                <w:w w:val="90"/>
                <w:sz w:val="28"/>
                <w:szCs w:val="28"/>
              </w:rPr>
            </w:pPr>
            <w:r>
              <w:rPr>
                <w:w w:val="90"/>
                <w:sz w:val="28"/>
                <w:szCs w:val="28"/>
              </w:rPr>
              <w:t>л. в</w:t>
            </w:r>
          </w:p>
        </w:tc>
        <w:tc>
          <w:tcPr>
            <w:tcW w:w="461" w:type="dxa"/>
            <w:tcBorders/>
          </w:tcPr>
          <w:p>
            <w:pPr>
              <w:pStyle w:val="Normal"/>
              <w:widowControl w:val="false"/>
              <w:suppressAutoHyphens w:val="true"/>
              <w:autoSpaceDE w:val="false"/>
              <w:snapToGrid w:val="false"/>
              <w:spacing w:before="0" w:after="200"/>
              <w:rPr>
                <w:rFonts w:ascii="Times New Roman" w:hAnsi="Times New Roman"/>
                <w:w w:val="90"/>
                <w:sz w:val="28"/>
                <w:szCs w:val="28"/>
              </w:rPr>
            </w:pPr>
            <w:r>
              <w:rPr>
                <w:w w:val="90"/>
                <w:sz w:val="28"/>
                <w:szCs w:val="28"/>
              </w:rPr>
              <w:t>__</w:t>
            </w:r>
          </w:p>
        </w:tc>
        <w:tc>
          <w:tcPr>
            <w:tcW w:w="729" w:type="dxa"/>
            <w:tcBorders/>
          </w:tcPr>
          <w:p>
            <w:pPr>
              <w:pStyle w:val="Normal"/>
              <w:widowControl w:val="false"/>
              <w:suppressAutoHyphens w:val="true"/>
              <w:autoSpaceDE w:val="false"/>
              <w:spacing w:before="0" w:after="200"/>
              <w:jc w:val="right"/>
              <w:rPr>
                <w:rFonts w:ascii="Times New Roman" w:hAnsi="Times New Roman"/>
                <w:w w:val="90"/>
                <w:sz w:val="28"/>
                <w:szCs w:val="28"/>
              </w:rPr>
            </w:pPr>
            <w:r>
              <w:rPr>
                <w:w w:val="90"/>
                <w:sz w:val="28"/>
                <w:szCs w:val="28"/>
              </w:rPr>
              <w:t>экз.;</w:t>
            </w:r>
          </w:p>
        </w:tc>
      </w:tr>
      <w:tr>
        <w:trPr/>
        <w:tc>
          <w:tcPr>
            <w:tcW w:w="621" w:type="dxa"/>
            <w:tcBorders/>
          </w:tcPr>
          <w:p>
            <w:pPr>
              <w:pStyle w:val="Normal"/>
              <w:widowControl w:val="false"/>
              <w:suppressAutoHyphens w:val="true"/>
              <w:autoSpaceDE w:val="false"/>
              <w:spacing w:before="0" w:after="200"/>
              <w:rPr>
                <w:rFonts w:ascii="Times New Roman" w:hAnsi="Times New Roman"/>
                <w:sz w:val="28"/>
                <w:szCs w:val="28"/>
              </w:rPr>
            </w:pPr>
            <w:r>
              <w:rPr>
                <w:sz w:val="28"/>
                <w:szCs w:val="28"/>
              </w:rPr>
              <w:t>3</w:t>
            </w:r>
            <w:r>
              <w:rPr>
                <w:sz w:val="28"/>
                <w:szCs w:val="28"/>
              </w:rPr>
              <w:t>)</w:t>
            </w:r>
          </w:p>
        </w:tc>
        <w:tc>
          <w:tcPr>
            <w:tcW w:w="6442" w:type="dxa"/>
            <w:tcBorders/>
          </w:tcPr>
          <w:p>
            <w:pPr>
              <w:pStyle w:val="Normal"/>
              <w:widowControl w:val="false"/>
              <w:suppressAutoHyphens w:val="true"/>
              <w:autoSpaceDE w:val="false"/>
              <w:spacing w:before="0" w:after="200"/>
              <w:rPr>
                <w:rFonts w:ascii="Times New Roman" w:hAnsi="Times New Roman"/>
                <w:sz w:val="28"/>
                <w:szCs w:val="28"/>
              </w:rPr>
            </w:pPr>
            <w:r>
              <w:rPr>
                <w:sz w:val="28"/>
                <w:szCs w:val="28"/>
              </w:rPr>
              <w:t>____________________________________________</w:t>
            </w:r>
          </w:p>
        </w:tc>
        <w:tc>
          <w:tcPr>
            <w:tcW w:w="416" w:type="dxa"/>
            <w:tcBorders/>
          </w:tcPr>
          <w:p>
            <w:pPr>
              <w:pStyle w:val="Normal"/>
              <w:widowControl w:val="false"/>
              <w:suppressAutoHyphens w:val="true"/>
              <w:autoSpaceDE w:val="false"/>
              <w:spacing w:before="0" w:after="200"/>
              <w:rPr>
                <w:rFonts w:ascii="Times New Roman" w:hAnsi="Times New Roman"/>
                <w:w w:val="75"/>
                <w:sz w:val="28"/>
                <w:szCs w:val="28"/>
              </w:rPr>
            </w:pPr>
            <w:r>
              <w:rPr>
                <w:w w:val="75"/>
                <w:sz w:val="28"/>
                <w:szCs w:val="28"/>
              </w:rPr>
              <w:t>на</w:t>
            </w:r>
          </w:p>
        </w:tc>
        <w:tc>
          <w:tcPr>
            <w:tcW w:w="514" w:type="dxa"/>
            <w:tcBorders/>
          </w:tcPr>
          <w:p>
            <w:pPr>
              <w:pStyle w:val="Normal"/>
              <w:widowControl w:val="false"/>
              <w:suppressAutoHyphens w:val="true"/>
              <w:autoSpaceDE w:val="false"/>
              <w:snapToGrid w:val="false"/>
              <w:spacing w:before="0" w:after="200"/>
              <w:rPr>
                <w:rFonts w:ascii="Times New Roman" w:hAnsi="Times New Roman"/>
                <w:w w:val="90"/>
                <w:sz w:val="28"/>
                <w:szCs w:val="28"/>
              </w:rPr>
            </w:pPr>
            <w:r>
              <w:rPr>
                <w:w w:val="90"/>
                <w:sz w:val="28"/>
                <w:szCs w:val="28"/>
              </w:rPr>
              <w:t>__</w:t>
            </w:r>
          </w:p>
        </w:tc>
        <w:tc>
          <w:tcPr>
            <w:tcW w:w="621" w:type="dxa"/>
            <w:tcBorders/>
          </w:tcPr>
          <w:p>
            <w:pPr>
              <w:pStyle w:val="Normal"/>
              <w:widowControl w:val="false"/>
              <w:suppressAutoHyphens w:val="true"/>
              <w:autoSpaceDE w:val="false"/>
              <w:spacing w:before="0" w:after="200"/>
              <w:jc w:val="center"/>
              <w:rPr>
                <w:rFonts w:ascii="Times New Roman" w:hAnsi="Times New Roman"/>
                <w:w w:val="90"/>
                <w:sz w:val="28"/>
                <w:szCs w:val="28"/>
              </w:rPr>
            </w:pPr>
            <w:r>
              <w:rPr>
                <w:w w:val="90"/>
                <w:sz w:val="28"/>
                <w:szCs w:val="28"/>
              </w:rPr>
              <w:t>л. в</w:t>
            </w:r>
          </w:p>
        </w:tc>
        <w:tc>
          <w:tcPr>
            <w:tcW w:w="461" w:type="dxa"/>
            <w:tcBorders/>
          </w:tcPr>
          <w:p>
            <w:pPr>
              <w:pStyle w:val="Normal"/>
              <w:widowControl w:val="false"/>
              <w:suppressAutoHyphens w:val="true"/>
              <w:autoSpaceDE w:val="false"/>
              <w:snapToGrid w:val="false"/>
              <w:spacing w:before="0" w:after="200"/>
              <w:rPr>
                <w:rFonts w:ascii="Times New Roman" w:hAnsi="Times New Roman"/>
                <w:w w:val="90"/>
                <w:sz w:val="28"/>
                <w:szCs w:val="28"/>
              </w:rPr>
            </w:pPr>
            <w:r>
              <w:rPr>
                <w:w w:val="90"/>
                <w:sz w:val="28"/>
                <w:szCs w:val="28"/>
              </w:rPr>
              <w:t>__</w:t>
            </w:r>
          </w:p>
        </w:tc>
        <w:tc>
          <w:tcPr>
            <w:tcW w:w="729" w:type="dxa"/>
            <w:tcBorders/>
          </w:tcPr>
          <w:p>
            <w:pPr>
              <w:pStyle w:val="Normal"/>
              <w:widowControl w:val="false"/>
              <w:suppressAutoHyphens w:val="true"/>
              <w:autoSpaceDE w:val="false"/>
              <w:spacing w:before="0" w:after="200"/>
              <w:jc w:val="right"/>
              <w:rPr>
                <w:rFonts w:ascii="Times New Roman" w:hAnsi="Times New Roman"/>
                <w:w w:val="90"/>
                <w:sz w:val="28"/>
                <w:szCs w:val="28"/>
              </w:rPr>
            </w:pPr>
            <w:r>
              <w:rPr>
                <w:w w:val="90"/>
                <w:sz w:val="28"/>
                <w:szCs w:val="28"/>
              </w:rPr>
              <w:t>экз.;</w:t>
            </w:r>
          </w:p>
        </w:tc>
      </w:tr>
    </w:tbl>
    <w:p>
      <w:pPr>
        <w:pStyle w:val="Normal"/>
        <w:widowControl w:val="false"/>
        <w:suppressAutoHyphens w:val="true"/>
        <w:autoSpaceDE w:val="false"/>
        <w:jc w:val="both"/>
        <w:rPr>
          <w:rFonts w:ascii="Times New Roman" w:hAnsi="Times New Roman"/>
          <w:sz w:val="28"/>
          <w:szCs w:val="28"/>
        </w:rPr>
      </w:pPr>
      <w:r>
        <w:rPr>
          <w:sz w:val="28"/>
          <w:szCs w:val="28"/>
        </w:rPr>
        <w:t xml:space="preserve">       </w:t>
      </w:r>
    </w:p>
    <w:p>
      <w:pPr>
        <w:pStyle w:val="Normal"/>
        <w:widowControl w:val="false"/>
        <w:suppressAutoHyphens w:val="true"/>
        <w:autoSpaceDE w:val="false"/>
        <w:jc w:val="center"/>
        <w:rPr>
          <w:rFonts w:ascii="Times New Roman" w:hAnsi="Times New Roman"/>
          <w:sz w:val="28"/>
          <w:szCs w:val="28"/>
        </w:rPr>
      </w:pPr>
      <w:r>
        <w:rPr>
          <w:sz w:val="28"/>
          <w:szCs w:val="28"/>
          <w:shd w:fill="auto" w:val="clear"/>
        </w:rPr>
        <w:t>5</w:t>
      </w:r>
    </w:p>
    <w:p>
      <w:pPr>
        <w:pStyle w:val="Normal"/>
        <w:widowControl w:val="false"/>
        <w:suppressAutoHyphens w:val="true"/>
        <w:autoSpaceDE w:val="false"/>
        <w:jc w:val="both"/>
        <w:rPr>
          <w:rFonts w:ascii="Times New Roman" w:hAnsi="Times New Roman"/>
          <w:sz w:val="28"/>
          <w:szCs w:val="28"/>
        </w:rPr>
      </w:pPr>
      <w:r>
        <w:rPr>
          <w:sz w:val="28"/>
          <w:szCs w:val="28"/>
          <w:shd w:fill="auto" w:val="clear"/>
        </w:rPr>
        <w:t>Вся информация, содержащаяся в настоящей заявке и предоставленных документах или их копиях, является достоверной и полной, и не возражаю против доступа к ней лиц, участвующих в рассмотрении документов на предоставление субсидии.</w:t>
      </w:r>
      <w:r>
        <w:rPr>
          <w:sz w:val="28"/>
          <w:szCs w:val="28"/>
          <w:shd w:fill="auto" w:val="clear"/>
        </w:rPr>
        <w:t xml:space="preserve">      </w:t>
      </w:r>
    </w:p>
    <w:p>
      <w:pPr>
        <w:pStyle w:val="Normal"/>
        <w:widowControl w:val="false"/>
        <w:suppressAutoHyphens w:val="true"/>
        <w:autoSpaceDE w:val="false"/>
        <w:jc w:val="both"/>
        <w:rPr>
          <w:rFonts w:ascii="Times New Roman" w:hAnsi="Times New Roman"/>
          <w:sz w:val="28"/>
          <w:szCs w:val="28"/>
        </w:rPr>
      </w:pPr>
      <w:r>
        <w:rPr>
          <w:sz w:val="28"/>
          <w:szCs w:val="28"/>
          <w:shd w:fill="auto" w:val="clear"/>
        </w:rPr>
        <w:tab/>
        <w:t xml:space="preserve">Об ответственности за предоставление неполных или заведомо недостоверных сведений и документов предупреждён.       </w:t>
      </w:r>
      <w:r>
        <w:rPr>
          <w:sz w:val="28"/>
          <w:szCs w:val="28"/>
        </w:rPr>
        <w:t xml:space="preserve">                                     </w:t>
      </w:r>
    </w:p>
    <w:p>
      <w:pPr>
        <w:pStyle w:val="ConsPlusNonformat"/>
        <w:suppressAutoHyphens w:val="true"/>
        <w:bidi w:val="0"/>
        <w:ind w:firstLine="709" w:left="0" w:right="0"/>
        <w:jc w:val="both"/>
        <w:rPr>
          <w:rFonts w:ascii="Times New Roman" w:hAnsi="Times New Roman" w:cs="Times New Roman"/>
          <w:sz w:val="28"/>
          <w:szCs w:val="28"/>
          <w:shd w:fill="C0C0C0" w:val="clear"/>
        </w:rPr>
      </w:pPr>
      <w:r>
        <w:rPr>
          <w:rFonts w:cs="Times New Roman" w:ascii="Times New Roman" w:hAnsi="Times New Roman"/>
          <w:sz w:val="28"/>
          <w:szCs w:val="28"/>
          <w:shd w:fill="C0C0C0" w:val="clear"/>
        </w:rPr>
      </w:r>
    </w:p>
    <w:tbl>
      <w:tblPr>
        <w:tblW w:w="9570" w:type="dxa"/>
        <w:jc w:val="left"/>
        <w:tblInd w:w="-108" w:type="dxa"/>
        <w:tblLayout w:type="fixed"/>
        <w:tblCellMar>
          <w:top w:w="0" w:type="dxa"/>
          <w:left w:w="108" w:type="dxa"/>
          <w:bottom w:w="0" w:type="dxa"/>
          <w:right w:w="108" w:type="dxa"/>
        </w:tblCellMar>
      </w:tblPr>
      <w:tblGrid>
        <w:gridCol w:w="5417"/>
        <w:gridCol w:w="1495"/>
        <w:gridCol w:w="567"/>
        <w:gridCol w:w="2091"/>
      </w:tblGrid>
      <w:tr>
        <w:trPr/>
        <w:tc>
          <w:tcPr>
            <w:tcW w:w="5417" w:type="dxa"/>
            <w:tcBorders/>
          </w:tcPr>
          <w:p>
            <w:pPr>
              <w:pStyle w:val="Normal"/>
              <w:suppressAutoHyphens w:val="true"/>
              <w:rPr>
                <w:rFonts w:ascii="Times New Roman" w:hAnsi="Times New Roman"/>
                <w:sz w:val="28"/>
                <w:szCs w:val="28"/>
              </w:rPr>
            </w:pPr>
            <w:r>
              <w:rPr>
                <w:sz w:val="28"/>
                <w:szCs w:val="28"/>
              </w:rPr>
              <w:t>Заявитель</w:t>
            </w:r>
          </w:p>
        </w:tc>
        <w:tc>
          <w:tcPr>
            <w:tcW w:w="1495" w:type="dxa"/>
            <w:tcBorders/>
          </w:tcPr>
          <w:p>
            <w:pPr>
              <w:pStyle w:val="Normal"/>
              <w:suppressAutoHyphens w:val="true"/>
              <w:snapToGrid w:val="false"/>
              <w:rPr>
                <w:rFonts w:ascii="Times New Roman" w:hAnsi="Times New Roman"/>
                <w:sz w:val="28"/>
                <w:szCs w:val="28"/>
              </w:rPr>
            </w:pPr>
            <w:r>
              <w:rPr>
                <w:sz w:val="28"/>
                <w:szCs w:val="28"/>
              </w:rPr>
              <w:t>_________</w:t>
            </w:r>
          </w:p>
        </w:tc>
        <w:tc>
          <w:tcPr>
            <w:tcW w:w="567" w:type="dxa"/>
            <w:tcBorders/>
            <w:vAlign w:val="bottom"/>
          </w:tcPr>
          <w:p>
            <w:pPr>
              <w:pStyle w:val="Normal"/>
              <w:suppressAutoHyphens w:val="true"/>
              <w:snapToGrid w:val="false"/>
              <w:rPr>
                <w:rFonts w:ascii="Times New Roman" w:hAnsi="Times New Roman"/>
                <w:sz w:val="28"/>
                <w:szCs w:val="28"/>
              </w:rPr>
            </w:pPr>
            <w:r>
              <w:rPr>
                <w:sz w:val="28"/>
                <w:szCs w:val="28"/>
              </w:rPr>
            </w:r>
          </w:p>
        </w:tc>
        <w:tc>
          <w:tcPr>
            <w:tcW w:w="2091" w:type="dxa"/>
            <w:tcBorders/>
            <w:vAlign w:val="bottom"/>
          </w:tcPr>
          <w:p>
            <w:pPr>
              <w:pStyle w:val="Normal"/>
              <w:suppressAutoHyphens w:val="true"/>
              <w:snapToGrid w:val="false"/>
              <w:rPr>
                <w:rFonts w:ascii="Times New Roman" w:hAnsi="Times New Roman"/>
                <w:sz w:val="28"/>
                <w:szCs w:val="28"/>
              </w:rPr>
            </w:pPr>
            <w:r>
              <w:rPr>
                <w:sz w:val="28"/>
                <w:szCs w:val="28"/>
              </w:rPr>
              <w:t>_____________</w:t>
            </w:r>
          </w:p>
        </w:tc>
      </w:tr>
      <w:tr>
        <w:trPr/>
        <w:tc>
          <w:tcPr>
            <w:tcW w:w="5417" w:type="dxa"/>
            <w:tcBorders/>
          </w:tcPr>
          <w:p>
            <w:pPr>
              <w:pStyle w:val="Normal"/>
              <w:suppressAutoHyphens w:val="true"/>
              <w:snapToGrid w:val="false"/>
              <w:jc w:val="center"/>
              <w:rPr>
                <w:rFonts w:ascii="Times New Roman" w:hAnsi="Times New Roman"/>
                <w:sz w:val="28"/>
                <w:szCs w:val="28"/>
              </w:rPr>
            </w:pPr>
            <w:r>
              <w:rPr>
                <w:sz w:val="28"/>
                <w:szCs w:val="28"/>
              </w:rPr>
            </w:r>
          </w:p>
        </w:tc>
        <w:tc>
          <w:tcPr>
            <w:tcW w:w="1495" w:type="dxa"/>
            <w:tcBorders/>
          </w:tcPr>
          <w:p>
            <w:pPr>
              <w:pStyle w:val="Normal"/>
              <w:suppressAutoHyphens w:val="true"/>
              <w:jc w:val="center"/>
              <w:rPr>
                <w:rFonts w:ascii="Times New Roman" w:hAnsi="Times New Roman"/>
                <w:sz w:val="28"/>
                <w:szCs w:val="28"/>
              </w:rPr>
            </w:pPr>
            <w:r>
              <w:rPr>
                <w:sz w:val="28"/>
                <w:szCs w:val="28"/>
              </w:rPr>
              <w:t>(подпись)</w:t>
            </w:r>
          </w:p>
        </w:tc>
        <w:tc>
          <w:tcPr>
            <w:tcW w:w="567" w:type="dxa"/>
            <w:tcBorders/>
          </w:tcPr>
          <w:p>
            <w:pPr>
              <w:pStyle w:val="Normal"/>
              <w:suppressAutoHyphens w:val="true"/>
              <w:snapToGrid w:val="false"/>
              <w:jc w:val="center"/>
              <w:rPr>
                <w:rFonts w:ascii="Times New Roman" w:hAnsi="Times New Roman"/>
                <w:sz w:val="28"/>
                <w:szCs w:val="28"/>
              </w:rPr>
            </w:pPr>
            <w:r>
              <w:rPr>
                <w:sz w:val="28"/>
                <w:szCs w:val="28"/>
              </w:rPr>
            </w:r>
          </w:p>
        </w:tc>
        <w:tc>
          <w:tcPr>
            <w:tcW w:w="2091" w:type="dxa"/>
            <w:tcBorders/>
          </w:tcPr>
          <w:p>
            <w:pPr>
              <w:pStyle w:val="Normal"/>
              <w:suppressAutoHyphens w:val="true"/>
              <w:jc w:val="center"/>
              <w:rPr>
                <w:rFonts w:ascii="Times New Roman" w:hAnsi="Times New Roman"/>
                <w:sz w:val="28"/>
                <w:szCs w:val="28"/>
              </w:rPr>
            </w:pPr>
            <w:r>
              <w:rPr>
                <w:sz w:val="28"/>
                <w:szCs w:val="28"/>
              </w:rPr>
              <w:t>(расшифровка подписи)</w:t>
            </w:r>
          </w:p>
        </w:tc>
      </w:tr>
      <w:tr>
        <w:trPr>
          <w:trHeight w:val="394" w:hRule="atLeast"/>
        </w:trPr>
        <w:tc>
          <w:tcPr>
            <w:tcW w:w="5417" w:type="dxa"/>
            <w:tcBorders/>
          </w:tcPr>
          <w:p>
            <w:pPr>
              <w:pStyle w:val="Normal"/>
              <w:suppressAutoHyphens w:val="true"/>
              <w:ind w:hanging="0" w:left="0" w:right="0"/>
              <w:rPr>
                <w:rFonts w:ascii="Times New Roman" w:hAnsi="Times New Roman"/>
                <w:sz w:val="28"/>
                <w:szCs w:val="28"/>
              </w:rPr>
            </w:pPr>
            <w:r>
              <w:rPr>
                <w:sz w:val="28"/>
                <w:szCs w:val="28"/>
              </w:rPr>
              <w:t>М.П. (при наличии)</w:t>
            </w:r>
          </w:p>
        </w:tc>
        <w:tc>
          <w:tcPr>
            <w:tcW w:w="1495" w:type="dxa"/>
            <w:tcBorders/>
          </w:tcPr>
          <w:p>
            <w:pPr>
              <w:pStyle w:val="Normal"/>
              <w:suppressAutoHyphens w:val="true"/>
              <w:snapToGrid w:val="false"/>
              <w:rPr>
                <w:rFonts w:ascii="Times New Roman" w:hAnsi="Times New Roman"/>
                <w:sz w:val="28"/>
                <w:szCs w:val="28"/>
              </w:rPr>
            </w:pPr>
            <w:r>
              <w:rPr>
                <w:sz w:val="28"/>
                <w:szCs w:val="28"/>
              </w:rPr>
            </w:r>
          </w:p>
        </w:tc>
        <w:tc>
          <w:tcPr>
            <w:tcW w:w="567" w:type="dxa"/>
            <w:tcBorders/>
            <w:vAlign w:val="bottom"/>
          </w:tcPr>
          <w:p>
            <w:pPr>
              <w:pStyle w:val="Normal"/>
              <w:suppressAutoHyphens w:val="true"/>
              <w:snapToGrid w:val="false"/>
              <w:rPr>
                <w:rFonts w:ascii="Times New Roman" w:hAnsi="Times New Roman"/>
                <w:sz w:val="28"/>
                <w:szCs w:val="28"/>
              </w:rPr>
            </w:pPr>
            <w:r>
              <w:rPr>
                <w:sz w:val="28"/>
                <w:szCs w:val="28"/>
              </w:rPr>
            </w:r>
          </w:p>
        </w:tc>
        <w:tc>
          <w:tcPr>
            <w:tcW w:w="2091" w:type="dxa"/>
            <w:tcBorders/>
            <w:vAlign w:val="bottom"/>
          </w:tcPr>
          <w:p>
            <w:pPr>
              <w:pStyle w:val="Normal"/>
              <w:suppressAutoHyphens w:val="true"/>
              <w:snapToGrid w:val="false"/>
              <w:rPr>
                <w:rFonts w:ascii="Times New Roman" w:hAnsi="Times New Roman"/>
                <w:sz w:val="28"/>
                <w:szCs w:val="28"/>
              </w:rPr>
            </w:pPr>
            <w:r>
              <w:rPr>
                <w:sz w:val="28"/>
                <w:szCs w:val="28"/>
              </w:rPr>
            </w:r>
          </w:p>
        </w:tc>
      </w:tr>
      <w:tr>
        <w:trPr>
          <w:trHeight w:val="395" w:hRule="atLeast"/>
        </w:trPr>
        <w:tc>
          <w:tcPr>
            <w:tcW w:w="5417" w:type="dxa"/>
            <w:tcBorders/>
          </w:tcPr>
          <w:p>
            <w:pPr>
              <w:pStyle w:val="Normal"/>
              <w:suppressAutoHyphens w:val="true"/>
              <w:rPr>
                <w:rFonts w:ascii="Times New Roman" w:hAnsi="Times New Roman"/>
                <w:sz w:val="28"/>
                <w:szCs w:val="28"/>
              </w:rPr>
            </w:pPr>
            <w:r>
              <w:rPr>
                <w:sz w:val="28"/>
                <w:szCs w:val="28"/>
              </w:rPr>
              <w:t xml:space="preserve">Документы приняты </w:t>
            </w:r>
          </w:p>
        </w:tc>
        <w:tc>
          <w:tcPr>
            <w:tcW w:w="1495" w:type="dxa"/>
            <w:tcBorders/>
            <w:vAlign w:val="bottom"/>
          </w:tcPr>
          <w:p>
            <w:pPr>
              <w:pStyle w:val="Normal"/>
              <w:suppressAutoHyphens w:val="true"/>
              <w:snapToGrid w:val="false"/>
              <w:rPr>
                <w:rFonts w:ascii="Times New Roman" w:hAnsi="Times New Roman"/>
                <w:sz w:val="28"/>
                <w:szCs w:val="28"/>
                <w:u w:val="single"/>
              </w:rPr>
            </w:pPr>
            <w:r>
              <w:rPr>
                <w:sz w:val="28"/>
                <w:szCs w:val="28"/>
                <w:u w:val="single"/>
              </w:rPr>
              <w:t xml:space="preserve">                   </w:t>
            </w:r>
          </w:p>
        </w:tc>
        <w:tc>
          <w:tcPr>
            <w:tcW w:w="567" w:type="dxa"/>
            <w:tcBorders/>
            <w:vAlign w:val="bottom"/>
          </w:tcPr>
          <w:p>
            <w:pPr>
              <w:pStyle w:val="Normal"/>
              <w:suppressAutoHyphens w:val="true"/>
              <w:snapToGrid w:val="false"/>
              <w:rPr>
                <w:rFonts w:ascii="Times New Roman" w:hAnsi="Times New Roman"/>
                <w:sz w:val="28"/>
                <w:szCs w:val="28"/>
              </w:rPr>
            </w:pPr>
            <w:r>
              <w:rPr>
                <w:sz w:val="28"/>
                <w:szCs w:val="28"/>
              </w:rPr>
            </w:r>
          </w:p>
        </w:tc>
        <w:tc>
          <w:tcPr>
            <w:tcW w:w="2091" w:type="dxa"/>
            <w:tcBorders/>
            <w:vAlign w:val="bottom"/>
          </w:tcPr>
          <w:p>
            <w:pPr>
              <w:pStyle w:val="Normal"/>
              <w:suppressAutoHyphens w:val="true"/>
              <w:snapToGrid w:val="false"/>
              <w:rPr>
                <w:rFonts w:ascii="Times New Roman" w:hAnsi="Times New Roman"/>
                <w:sz w:val="28"/>
                <w:szCs w:val="28"/>
                <w:u w:val="single"/>
              </w:rPr>
            </w:pPr>
            <w:r>
              <w:rPr>
                <w:sz w:val="28"/>
                <w:szCs w:val="28"/>
                <w:u w:val="single"/>
              </w:rPr>
              <w:t xml:space="preserve">                            </w:t>
            </w:r>
          </w:p>
        </w:tc>
      </w:tr>
      <w:tr>
        <w:trPr/>
        <w:tc>
          <w:tcPr>
            <w:tcW w:w="5417" w:type="dxa"/>
            <w:tcBorders/>
          </w:tcPr>
          <w:p>
            <w:pPr>
              <w:pStyle w:val="Normal"/>
              <w:suppressAutoHyphens w:val="true"/>
              <w:snapToGrid w:val="false"/>
              <w:jc w:val="left"/>
              <w:rPr>
                <w:rFonts w:ascii="Times New Roman" w:hAnsi="Times New Roman"/>
                <w:sz w:val="28"/>
                <w:szCs w:val="28"/>
              </w:rPr>
            </w:pPr>
            <w:r>
              <w:rPr>
                <w:sz w:val="28"/>
                <w:szCs w:val="28"/>
              </w:rPr>
              <w:t>согласно перечню</w:t>
            </w:r>
          </w:p>
        </w:tc>
        <w:tc>
          <w:tcPr>
            <w:tcW w:w="1495" w:type="dxa"/>
            <w:tcBorders/>
          </w:tcPr>
          <w:p>
            <w:pPr>
              <w:pStyle w:val="Normal"/>
              <w:suppressAutoHyphens w:val="true"/>
              <w:jc w:val="center"/>
              <w:rPr>
                <w:rFonts w:ascii="Times New Roman" w:hAnsi="Times New Roman"/>
                <w:sz w:val="28"/>
                <w:szCs w:val="28"/>
              </w:rPr>
            </w:pPr>
            <w:r>
              <w:rPr>
                <w:sz w:val="28"/>
                <w:szCs w:val="28"/>
              </w:rPr>
              <w:t>(подпись)</w:t>
            </w:r>
          </w:p>
        </w:tc>
        <w:tc>
          <w:tcPr>
            <w:tcW w:w="567" w:type="dxa"/>
            <w:tcBorders/>
          </w:tcPr>
          <w:p>
            <w:pPr>
              <w:pStyle w:val="Normal"/>
              <w:suppressAutoHyphens w:val="true"/>
              <w:snapToGrid w:val="false"/>
              <w:jc w:val="center"/>
              <w:rPr>
                <w:rFonts w:ascii="Times New Roman" w:hAnsi="Times New Roman"/>
                <w:sz w:val="28"/>
                <w:szCs w:val="28"/>
              </w:rPr>
            </w:pPr>
            <w:r>
              <w:rPr>
                <w:sz w:val="28"/>
                <w:szCs w:val="28"/>
              </w:rPr>
            </w:r>
          </w:p>
        </w:tc>
        <w:tc>
          <w:tcPr>
            <w:tcW w:w="2091" w:type="dxa"/>
            <w:tcBorders/>
          </w:tcPr>
          <w:p>
            <w:pPr>
              <w:pStyle w:val="Normal"/>
              <w:suppressAutoHyphens w:val="true"/>
              <w:jc w:val="center"/>
              <w:rPr>
                <w:rFonts w:ascii="Times New Roman" w:hAnsi="Times New Roman"/>
                <w:sz w:val="28"/>
                <w:szCs w:val="28"/>
              </w:rPr>
            </w:pPr>
            <w:r>
              <w:rPr>
                <w:sz w:val="28"/>
                <w:szCs w:val="28"/>
              </w:rPr>
              <w:t>(расшифровка подписи)</w:t>
            </w:r>
          </w:p>
        </w:tc>
      </w:tr>
    </w:tbl>
    <w:p>
      <w:pPr>
        <w:pStyle w:val="Normal"/>
        <w:widowControl w:val="false"/>
        <w:suppressAutoHyphens w:val="true"/>
        <w:autoSpaceDE w:val="false"/>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type w:val="nextPage"/>
          <w:pgSz w:w="11906" w:h="16838"/>
          <w:pgMar w:left="1701" w:right="567" w:gutter="0" w:header="0" w:top="1134" w:footer="0" w:bottom="1134"/>
          <w:pgNumType w:fmt="decimal"/>
          <w:formProt w:val="false"/>
          <w:textDirection w:val="lrTb"/>
          <w:docGrid w:type="default" w:linePitch="360" w:charSpace="4096"/>
        </w:sectPr>
        <w:pStyle w:val="Normal"/>
        <w:jc w:val="both"/>
        <w:rPr>
          <w:b w:val="false"/>
          <w:bCs w:val="false"/>
          <w:sz w:val="28"/>
          <w:szCs w:val="28"/>
        </w:rPr>
      </w:pPr>
      <w:r>
        <w:rPr>
          <w:b w:val="false"/>
          <w:bCs w:val="false"/>
          <w:sz w:val="28"/>
          <w:szCs w:val="28"/>
        </w:rPr>
        <w:t>Кореновский район                                                                           А.Е. Дружинкин</w:t>
      </w:r>
      <w:r>
        <w:br w:type="page"/>
      </w:r>
    </w:p>
    <w:tbl>
      <w:tblPr>
        <w:tblW w:w="9585" w:type="dxa"/>
        <w:jc w:val="left"/>
        <w:tblInd w:w="0" w:type="dxa"/>
        <w:tblLayout w:type="fixed"/>
        <w:tblCellMar>
          <w:top w:w="55" w:type="dxa"/>
          <w:left w:w="55" w:type="dxa"/>
          <w:bottom w:w="55" w:type="dxa"/>
          <w:right w:w="55" w:type="dxa"/>
        </w:tblCellMar>
      </w:tblPr>
      <w:tblGrid>
        <w:gridCol w:w="4619"/>
        <w:gridCol w:w="4966"/>
      </w:tblGrid>
      <w:tr>
        <w:trPr/>
        <w:tc>
          <w:tcPr>
            <w:tcW w:w="4619" w:type="dxa"/>
            <w:tcBorders/>
          </w:tcPr>
          <w:p>
            <w:pPr>
              <w:pStyle w:val="Style31"/>
              <w:pageBreakBefore/>
              <w:snapToGrid w:val="false"/>
              <w:jc w:val="both"/>
              <w:rPr>
                <w:color w:val="CE181E"/>
              </w:rPr>
            </w:pPr>
            <w:r>
              <w:rPr>
                <w:color w:val="CE181E"/>
              </w:rPr>
            </w:r>
          </w:p>
        </w:tc>
        <w:tc>
          <w:tcPr>
            <w:tcW w:w="4966" w:type="dxa"/>
            <w:tcBorders/>
          </w:tcPr>
          <w:p>
            <w:pPr>
              <w:pStyle w:val="Style31"/>
              <w:jc w:val="center"/>
              <w:rPr>
                <w:color w:val="000000"/>
                <w:szCs w:val="28"/>
              </w:rPr>
            </w:pPr>
            <w:r>
              <w:rPr>
                <w:color w:val="000000"/>
                <w:szCs w:val="28"/>
              </w:rPr>
              <w:t xml:space="preserve">ПРИЛОЖЕНИЕ № </w:t>
            </w:r>
            <w:r>
              <w:rPr>
                <w:color w:val="000000"/>
                <w:szCs w:val="28"/>
              </w:rPr>
              <w:t>4</w:t>
            </w:r>
            <w:r>
              <w:rPr>
                <w:color w:val="000000"/>
                <w:szCs w:val="28"/>
              </w:rPr>
              <w:t xml:space="preserve"> </w:t>
            </w:r>
          </w:p>
          <w:p>
            <w:pPr>
              <w:pStyle w:val="Style31"/>
              <w:jc w:val="center"/>
              <w:rPr/>
            </w:pPr>
            <w:r>
              <w:rPr>
                <w:color w:val="000000"/>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ind w:firstLine="709" w:left="0" w:right="0"/>
        <w:jc w:val="center"/>
        <w:rPr>
          <w:b/>
          <w:sz w:val="28"/>
          <w:szCs w:val="28"/>
        </w:rPr>
      </w:pPr>
      <w:r>
        <w:rPr>
          <w:b/>
          <w:sz w:val="28"/>
          <w:szCs w:val="28"/>
        </w:rPr>
        <w:t>СОГЛАСИЕ</w:t>
      </w:r>
    </w:p>
    <w:p>
      <w:pPr>
        <w:pStyle w:val="Normal"/>
        <w:ind w:firstLine="709" w:left="0" w:right="0"/>
        <w:jc w:val="center"/>
        <w:rPr>
          <w:b/>
          <w:sz w:val="28"/>
          <w:szCs w:val="28"/>
        </w:rPr>
      </w:pPr>
      <w:r>
        <w:rPr>
          <w:b/>
          <w:sz w:val="28"/>
          <w:szCs w:val="28"/>
        </w:rPr>
        <w:t>субъекта персональных данных на обработку и передачу оператором персональных данных третьим лицам</w:t>
      </w:r>
    </w:p>
    <w:p>
      <w:pPr>
        <w:pStyle w:val="Normal"/>
        <w:ind w:firstLine="709" w:left="0" w:right="0"/>
        <w:jc w:val="both"/>
        <w:rPr>
          <w:sz w:val="28"/>
          <w:szCs w:val="28"/>
        </w:rPr>
      </w:pPr>
      <w:r>
        <w:rPr>
          <w:sz w:val="28"/>
          <w:szCs w:val="28"/>
        </w:rPr>
      </w:r>
    </w:p>
    <w:p>
      <w:pPr>
        <w:pStyle w:val="Normal"/>
        <w:ind w:firstLine="709" w:left="0" w:right="0"/>
        <w:jc w:val="both"/>
        <w:rPr>
          <w:sz w:val="28"/>
          <w:szCs w:val="28"/>
        </w:rPr>
      </w:pPr>
      <w:r>
        <w:rPr>
          <w:sz w:val="28"/>
          <w:szCs w:val="28"/>
        </w:rPr>
        <w:t>Я, ______________________________________________________</w:t>
      </w:r>
      <w:r>
        <w:rPr>
          <w:sz w:val="28"/>
          <w:szCs w:val="28"/>
        </w:rPr>
        <w:t>______</w:t>
      </w:r>
      <w:r>
        <w:rPr>
          <w:sz w:val="28"/>
          <w:szCs w:val="28"/>
        </w:rPr>
        <w:t xml:space="preserve"> </w:t>
      </w:r>
    </w:p>
    <w:p>
      <w:pPr>
        <w:pStyle w:val="Normal"/>
        <w:ind w:firstLine="709" w:left="2831" w:right="0"/>
        <w:jc w:val="both"/>
        <w:rPr>
          <w:sz w:val="28"/>
          <w:szCs w:val="28"/>
        </w:rPr>
      </w:pPr>
      <w:r>
        <w:rPr>
          <w:sz w:val="24"/>
          <w:szCs w:val="24"/>
        </w:rPr>
        <w:t>(фамилия, имя, отчество (при наличии)</w:t>
      </w:r>
      <w:r>
        <w:rPr>
          <w:sz w:val="28"/>
          <w:szCs w:val="28"/>
        </w:rPr>
        <w:t>,</w:t>
      </w:r>
    </w:p>
    <w:p>
      <w:pPr>
        <w:pStyle w:val="Normal"/>
        <w:jc w:val="both"/>
        <w:rPr>
          <w:sz w:val="28"/>
          <w:szCs w:val="28"/>
        </w:rPr>
      </w:pPr>
      <w:r>
        <w:rPr>
          <w:sz w:val="28"/>
          <w:szCs w:val="28"/>
        </w:rPr>
        <w:t>зарегистрированный(-ая) по адресу: ________________________________</w:t>
      </w:r>
      <w:r>
        <w:rPr>
          <w:sz w:val="28"/>
          <w:szCs w:val="28"/>
        </w:rPr>
        <w:t>___</w:t>
      </w:r>
      <w:r>
        <w:rPr>
          <w:sz w:val="28"/>
          <w:szCs w:val="28"/>
        </w:rPr>
        <w:t>_,</w:t>
      </w:r>
    </w:p>
    <w:p>
      <w:pPr>
        <w:pStyle w:val="Normal"/>
        <w:jc w:val="both"/>
        <w:rPr>
          <w:sz w:val="28"/>
          <w:szCs w:val="28"/>
        </w:rPr>
      </w:pPr>
      <w:r>
        <w:rPr>
          <w:sz w:val="28"/>
          <w:szCs w:val="28"/>
        </w:rPr>
        <w:t>Паспорт серия_______ № ___________, выдан _____________________</w:t>
      </w:r>
      <w:r>
        <w:rPr>
          <w:sz w:val="28"/>
          <w:szCs w:val="28"/>
        </w:rPr>
        <w:t>_____</w:t>
      </w:r>
      <w:r>
        <w:rPr>
          <w:sz w:val="28"/>
          <w:szCs w:val="28"/>
        </w:rPr>
        <w:t>_</w:t>
      </w:r>
    </w:p>
    <w:p>
      <w:pPr>
        <w:pStyle w:val="Normal"/>
        <w:ind w:firstLine="709" w:left="5663" w:right="0"/>
        <w:jc w:val="both"/>
        <w:rPr>
          <w:sz w:val="24"/>
          <w:szCs w:val="24"/>
        </w:rPr>
      </w:pPr>
      <w:r>
        <w:rPr>
          <w:sz w:val="24"/>
          <w:szCs w:val="24"/>
        </w:rPr>
        <w:t>(кем и когда)</w:t>
      </w:r>
    </w:p>
    <w:p>
      <w:pPr>
        <w:pStyle w:val="Normal"/>
        <w:jc w:val="both"/>
        <w:rPr>
          <w:sz w:val="28"/>
          <w:szCs w:val="28"/>
        </w:rPr>
      </w:pPr>
      <w:r>
        <w:rPr>
          <w:sz w:val="28"/>
          <w:szCs w:val="28"/>
        </w:rPr>
        <w:t>________________________________________________________</w:t>
      </w:r>
      <w:r>
        <w:rPr>
          <w:sz w:val="28"/>
          <w:szCs w:val="28"/>
        </w:rPr>
        <w:t>______</w:t>
      </w:r>
      <w:r>
        <w:rPr>
          <w:sz w:val="28"/>
          <w:szCs w:val="28"/>
        </w:rPr>
        <w:t>_____,</w:t>
      </w:r>
    </w:p>
    <w:p>
      <w:pPr>
        <w:pStyle w:val="Normal"/>
        <w:jc w:val="both"/>
        <w:rPr>
          <w:sz w:val="28"/>
          <w:szCs w:val="28"/>
        </w:rPr>
      </w:pPr>
      <w:r>
        <w:rPr>
          <w:sz w:val="28"/>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Pr>
          <w:sz w:val="28"/>
          <w:szCs w:val="28"/>
          <w:u w:val="single"/>
        </w:rPr>
        <w:t xml:space="preserve">администрацией муниципального образования Кореновский район </w:t>
      </w:r>
    </w:p>
    <w:p>
      <w:pPr>
        <w:pStyle w:val="Normal"/>
        <w:jc w:val="both"/>
        <w:rPr>
          <w:sz w:val="28"/>
          <w:szCs w:val="28"/>
        </w:rPr>
      </w:pPr>
      <w:r>
        <w:rPr>
          <w:sz w:val="28"/>
          <w:szCs w:val="28"/>
        </w:rPr>
        <w:t xml:space="preserve">                           </w:t>
      </w:r>
      <w:r>
        <w:rPr>
          <w:sz w:val="28"/>
          <w:szCs w:val="28"/>
        </w:rPr>
        <w:t>(наименование Оператора персональных данных)</w:t>
      </w:r>
    </w:p>
    <w:p>
      <w:pPr>
        <w:pStyle w:val="Normal"/>
        <w:jc w:val="both"/>
        <w:rPr>
          <w:sz w:val="28"/>
          <w:szCs w:val="28"/>
        </w:rPr>
      </w:pPr>
      <w:r>
        <w:rPr>
          <w:sz w:val="28"/>
          <w:szCs w:val="28"/>
        </w:rPr>
        <w:t xml:space="preserve">(далее – Оператор) моих персональных данных, включающих: </w:t>
      </w:r>
    </w:p>
    <w:p>
      <w:pPr>
        <w:pStyle w:val="Normal"/>
        <w:ind w:firstLine="708" w:left="0" w:right="0"/>
        <w:jc w:val="both"/>
        <w:rPr>
          <w:sz w:val="28"/>
          <w:szCs w:val="28"/>
        </w:rPr>
      </w:pPr>
      <w:r>
        <w:rPr>
          <w:sz w:val="28"/>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pPr>
        <w:pStyle w:val="Normal"/>
        <w:ind w:firstLine="709" w:left="0" w:right="0"/>
        <w:jc w:val="both"/>
        <w:rPr>
          <w:sz w:val="28"/>
          <w:szCs w:val="28"/>
        </w:rPr>
      </w:pPr>
      <w:r>
        <w:rPr>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Normal"/>
        <w:ind w:firstLine="709" w:left="0" w:right="0"/>
        <w:rPr/>
      </w:pPr>
      <w:r>
        <w:rPr>
          <w:sz w:val="28"/>
          <w:szCs w:val="28"/>
        </w:rPr>
        <w:t xml:space="preserve">в целях учета бюджетных и денежных обязательств и санкционирования оплаты денежных обязательств </w:t>
      </w:r>
      <w:r>
        <w:rPr>
          <w:sz w:val="28"/>
          <w:szCs w:val="28"/>
          <w:u w:val="single"/>
        </w:rPr>
        <w:t xml:space="preserve">при предоставлении за счет средств краевого бюджета субсидии на возмещение части затрат                                          </w:t>
      </w:r>
      <w:r>
        <w:rPr>
          <w:szCs w:val="28"/>
          <w:u w:val="single"/>
        </w:rPr>
        <w:t xml:space="preserve">                                                                                                                                                                                                                                                                                                                       </w:t>
      </w:r>
    </w:p>
    <w:p>
      <w:pPr>
        <w:pStyle w:val="Normal"/>
        <w:jc w:val="center"/>
        <w:rPr>
          <w:sz w:val="16"/>
          <w:szCs w:val="16"/>
        </w:rPr>
      </w:pPr>
      <w:r>
        <w:rPr>
          <w:sz w:val="20"/>
          <w:szCs w:val="20"/>
        </w:rPr>
        <w:t>(цель обработки персональных данных)</w:t>
        <w:tab/>
      </w:r>
      <w:r>
        <w:rPr>
          <w:sz w:val="16"/>
          <w:szCs w:val="16"/>
        </w:rPr>
        <w:tab/>
        <w:tab/>
        <w:tab/>
        <w:tab/>
        <w:tab/>
        <w:tab/>
        <w:tab/>
        <w:tab/>
      </w:r>
    </w:p>
    <w:p>
      <w:pPr>
        <w:pStyle w:val="Normal"/>
        <w:jc w:val="both"/>
        <w:rPr>
          <w:szCs w:val="28"/>
        </w:rPr>
      </w:pPr>
      <w:r>
        <w:rPr>
          <w:position w:val="0"/>
          <w:sz w:val="28"/>
          <w:sz w:val="28"/>
          <w:szCs w:val="28"/>
          <w:vertAlign w:val="baseline"/>
        </w:rPr>
        <w:t xml:space="preserve">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w:t>
      </w:r>
      <w:r>
        <w:rPr>
          <w:sz w:val="28"/>
          <w:szCs w:val="28"/>
        </w:rPr>
        <w:t>ответственным лицам Оператора и третьим лицам.</w:t>
      </w:r>
    </w:p>
    <w:p>
      <w:pPr>
        <w:pStyle w:val="Normal"/>
        <w:pageBreakBefore w:val="false"/>
        <w:ind w:firstLine="708" w:left="0" w:right="0"/>
        <w:jc w:val="both"/>
        <w:rPr>
          <w:sz w:val="28"/>
          <w:szCs w:val="28"/>
        </w:rPr>
      </w:pPr>
      <w:r>
        <w:rPr>
          <w:sz w:val="28"/>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w:t>
      </w:r>
    </w:p>
    <w:p>
      <w:pPr>
        <w:pStyle w:val="Normal"/>
        <w:ind w:firstLine="708" w:left="0" w:right="0"/>
        <w:jc w:val="center"/>
        <w:rPr>
          <w:sz w:val="28"/>
          <w:szCs w:val="28"/>
        </w:rPr>
      </w:pPr>
      <w:r>
        <w:rPr>
          <w:sz w:val="28"/>
          <w:szCs w:val="28"/>
        </w:rPr>
        <w:t>2</w:t>
      </w:r>
    </w:p>
    <w:p>
      <w:pPr>
        <w:pStyle w:val="Normal"/>
        <w:ind w:firstLine="708" w:left="0" w:right="0"/>
        <w:jc w:val="both"/>
        <w:rPr>
          <w:sz w:val="28"/>
          <w:szCs w:val="28"/>
        </w:rPr>
      </w:pPr>
      <w:r>
        <w:rPr>
          <w:sz w:val="28"/>
          <w:szCs w:val="28"/>
        </w:rPr>
        <w:t xml:space="preserve">хранение, обновление, изменение, использование, обезличивание, блокирование, уничтожение. </w:t>
      </w:r>
    </w:p>
    <w:p>
      <w:pPr>
        <w:pStyle w:val="Normal"/>
        <w:ind w:firstLine="708" w:left="0" w:right="0"/>
        <w:jc w:val="both"/>
        <w:rPr>
          <w:sz w:val="28"/>
          <w:szCs w:val="28"/>
        </w:rPr>
      </w:pPr>
      <w:r>
        <w:rPr>
          <w:sz w:val="28"/>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pPr>
        <w:pStyle w:val="Normal"/>
        <w:ind w:firstLine="708" w:left="0" w:right="0"/>
        <w:jc w:val="both"/>
        <w:rPr>
          <w:sz w:val="28"/>
          <w:szCs w:val="28"/>
        </w:rPr>
      </w:pPr>
      <w:r>
        <w:rPr>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pPr>
        <w:pStyle w:val="Normal"/>
        <w:ind w:firstLine="708" w:left="0" w:right="0"/>
        <w:jc w:val="both"/>
        <w:rPr>
          <w:sz w:val="28"/>
          <w:szCs w:val="28"/>
        </w:rPr>
      </w:pPr>
      <w:r>
        <w:rPr>
          <w:sz w:val="28"/>
          <w:szCs w:val="28"/>
        </w:rPr>
        <w:t xml:space="preserve"> </w:t>
      </w:r>
      <w:r>
        <w:rPr>
          <w:sz w:val="28"/>
          <w:szCs w:val="28"/>
        </w:rPr>
        <w:t>Срок хранения моих персональных данных соответствует сроку хранения первичных документов и составляет 6 лет.</w:t>
      </w:r>
    </w:p>
    <w:p>
      <w:pPr>
        <w:pStyle w:val="Normal"/>
        <w:ind w:firstLine="708" w:left="0" w:right="0"/>
        <w:jc w:val="both"/>
        <w:rPr>
          <w:sz w:val="28"/>
          <w:szCs w:val="28"/>
        </w:rPr>
      </w:pPr>
      <w:r>
        <w:rPr>
          <w:sz w:val="28"/>
          <w:szCs w:val="28"/>
        </w:rPr>
        <w:t>Настоящее согласие дано мной добровольно и действует бессрочно.</w:t>
      </w:r>
    </w:p>
    <w:p>
      <w:pPr>
        <w:pStyle w:val="Normal"/>
        <w:ind w:firstLine="708" w:left="0" w:right="0"/>
        <w:jc w:val="both"/>
        <w:rPr>
          <w:sz w:val="28"/>
          <w:szCs w:val="28"/>
        </w:rPr>
      </w:pPr>
      <w:r>
        <w:rPr>
          <w:sz w:val="28"/>
          <w:szCs w:val="28"/>
        </w:rPr>
        <w:t>Я, _____________________________________________________________</w:t>
      </w:r>
    </w:p>
    <w:p>
      <w:pPr>
        <w:pStyle w:val="Normal"/>
        <w:ind w:firstLine="708" w:left="2832" w:right="0"/>
        <w:jc w:val="both"/>
        <w:rPr>
          <w:sz w:val="28"/>
          <w:szCs w:val="28"/>
        </w:rPr>
      </w:pPr>
      <w:r>
        <w:rPr>
          <w:sz w:val="28"/>
          <w:szCs w:val="28"/>
        </w:rPr>
        <w:t>(Ф.И.О. субъекта персональных данных)</w:t>
      </w:r>
    </w:p>
    <w:p>
      <w:pPr>
        <w:pStyle w:val="Normal"/>
        <w:jc w:val="both"/>
        <w:rPr>
          <w:sz w:val="28"/>
          <w:szCs w:val="28"/>
        </w:rPr>
      </w:pPr>
      <w:r>
        <w:rPr>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pPr>
        <w:pStyle w:val="Normal"/>
        <w:ind w:firstLine="708" w:left="0" w:right="0"/>
        <w:jc w:val="both"/>
        <w:rPr>
          <w:sz w:val="28"/>
          <w:szCs w:val="28"/>
        </w:rPr>
      </w:pPr>
      <w:r>
        <w:rPr>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pPr>
        <w:pStyle w:val="Normal"/>
        <w:ind w:firstLine="708" w:left="0" w:right="0"/>
        <w:jc w:val="both"/>
        <w:rPr>
          <w:sz w:val="28"/>
          <w:szCs w:val="28"/>
        </w:rPr>
      </w:pPr>
      <w:r>
        <w:rPr>
          <w:sz w:val="28"/>
          <w:szCs w:val="28"/>
        </w:rPr>
        <w:t>1) прекратить их обработку в течение периода времени, необходимого для завершения взаиморасчетов по оплате;</w:t>
      </w:r>
    </w:p>
    <w:p>
      <w:pPr>
        <w:pStyle w:val="Normal"/>
        <w:ind w:firstLine="708" w:left="0" w:right="0"/>
        <w:jc w:val="both"/>
        <w:rPr>
          <w:sz w:val="28"/>
          <w:szCs w:val="28"/>
        </w:rPr>
      </w:pPr>
      <w:r>
        <w:rPr>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pPr>
        <w:pStyle w:val="Normal"/>
        <w:jc w:val="both"/>
        <w:rPr>
          <w:sz w:val="28"/>
          <w:szCs w:val="28"/>
        </w:rPr>
      </w:pPr>
      <w:r>
        <w:rPr>
          <w:sz w:val="28"/>
          <w:szCs w:val="28"/>
        </w:rPr>
      </w:r>
    </w:p>
    <w:p>
      <w:pPr>
        <w:pStyle w:val="Normal"/>
        <w:jc w:val="both"/>
        <w:rPr>
          <w:sz w:val="28"/>
          <w:szCs w:val="28"/>
        </w:rPr>
      </w:pPr>
      <w:r>
        <w:rPr>
          <w:sz w:val="28"/>
          <w:szCs w:val="28"/>
        </w:rPr>
        <w:t xml:space="preserve">«____»_____________202_г.           _________________        _________________ </w:t>
      </w:r>
    </w:p>
    <w:p>
      <w:pPr>
        <w:pStyle w:val="Normal"/>
        <w:ind w:firstLine="709" w:left="0" w:right="0"/>
        <w:jc w:val="both"/>
        <w:rPr>
          <w:sz w:val="28"/>
          <w:szCs w:val="28"/>
        </w:rPr>
      </w:pPr>
      <w:r>
        <w:rPr>
          <w:sz w:val="28"/>
          <w:szCs w:val="28"/>
        </w:rPr>
        <w:t xml:space="preserve">         </w:t>
      </w:r>
      <w:r>
        <w:rPr>
          <w:sz w:val="28"/>
          <w:szCs w:val="28"/>
        </w:rPr>
        <w:t xml:space="preserve">(дата) </w:t>
        <w:tab/>
        <w:tab/>
        <w:tab/>
        <w:t xml:space="preserve">  </w:t>
      </w:r>
      <w:bookmarkStart w:id="13" w:name="_GoBack1"/>
      <w:bookmarkEnd w:id="13"/>
      <w:r>
        <w:rPr>
          <w:sz w:val="28"/>
          <w:szCs w:val="28"/>
        </w:rPr>
        <w:t xml:space="preserve">                   (подпись)                                 (Ф.И.О.)</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Заместитель главы</w:t>
      </w:r>
    </w:p>
    <w:p>
      <w:pPr>
        <w:pStyle w:val="Normal"/>
        <w:jc w:val="both"/>
        <w:rPr>
          <w:sz w:val="28"/>
          <w:szCs w:val="28"/>
        </w:rPr>
      </w:pPr>
      <w:r>
        <w:rPr>
          <w:sz w:val="28"/>
          <w:szCs w:val="28"/>
        </w:rPr>
        <w:t>муниципального образованиям</w:t>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 w:val="28"/>
          <w:szCs w:val="28"/>
        </w:rPr>
      </w:pPr>
      <w:r>
        <w:rPr>
          <w:sz w:val="28"/>
          <w:szCs w:val="28"/>
        </w:rPr>
        <w:t>Кореновский район                                                                           А.Е. Дружинкин</w:t>
      </w:r>
      <w:r>
        <w:br w:type="page"/>
      </w:r>
    </w:p>
    <w:tbl>
      <w:tblPr>
        <w:tblW w:w="9645" w:type="dxa"/>
        <w:jc w:val="left"/>
        <w:tblInd w:w="0" w:type="dxa"/>
        <w:tblLayout w:type="fixed"/>
        <w:tblCellMar>
          <w:top w:w="55" w:type="dxa"/>
          <w:left w:w="55" w:type="dxa"/>
          <w:bottom w:w="55" w:type="dxa"/>
          <w:right w:w="55" w:type="dxa"/>
        </w:tblCellMar>
      </w:tblPr>
      <w:tblGrid>
        <w:gridCol w:w="4424"/>
        <w:gridCol w:w="5221"/>
      </w:tblGrid>
      <w:tr>
        <w:trPr/>
        <w:tc>
          <w:tcPr>
            <w:tcW w:w="4424" w:type="dxa"/>
            <w:tcBorders/>
          </w:tcPr>
          <w:p>
            <w:pPr>
              <w:pStyle w:val="Style31"/>
              <w:pageBreakBefore/>
              <w:rPr/>
            </w:pPr>
            <w:r>
              <w:rPr/>
            </w:r>
          </w:p>
        </w:tc>
        <w:tc>
          <w:tcPr>
            <w:tcW w:w="5221" w:type="dxa"/>
            <w:tcBorders/>
          </w:tcPr>
          <w:p>
            <w:pPr>
              <w:pStyle w:val="Style31"/>
              <w:jc w:val="center"/>
              <w:rPr>
                <w:sz w:val="28"/>
                <w:szCs w:val="28"/>
              </w:rPr>
            </w:pPr>
            <w:r>
              <w:rPr>
                <w:sz w:val="28"/>
                <w:szCs w:val="28"/>
              </w:rPr>
              <w:t xml:space="preserve">ПРИЛОЖЕНИЕ № </w:t>
            </w:r>
            <w:r>
              <w:rPr>
                <w:sz w:val="28"/>
                <w:szCs w:val="28"/>
              </w:rPr>
              <w:t>5</w:t>
            </w:r>
          </w:p>
          <w:p>
            <w:pPr>
              <w:pStyle w:val="Style31"/>
              <w:jc w:val="center"/>
              <w:rPr/>
            </w:pPr>
            <w:r>
              <w:rPr>
                <w:sz w:val="28"/>
                <w:szCs w:val="28"/>
              </w:rPr>
              <w:t xml:space="preserve">к Порядку предоставления субсидий </w:t>
            </w:r>
            <w:r>
              <w:rPr>
                <w:rStyle w:val="1"/>
                <w:color w:val="000000"/>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pageBreakBefore w:val="false"/>
        <w:spacing w:lineRule="auto" w:line="216"/>
        <w:rPr>
          <w:sz w:val="28"/>
          <w:szCs w:val="28"/>
        </w:rPr>
      </w:pPr>
      <w:r>
        <w:rPr>
          <w:sz w:val="28"/>
          <w:szCs w:val="28"/>
        </w:rPr>
        <w:t>ФОРМА</w:t>
      </w:r>
    </w:p>
    <w:p>
      <w:pPr>
        <w:pStyle w:val="Normal"/>
        <w:spacing w:lineRule="auto" w:line="216"/>
        <w:rPr>
          <w:sz w:val="28"/>
          <w:szCs w:val="28"/>
        </w:rPr>
      </w:pPr>
      <w:r>
        <w:rPr>
          <w:sz w:val="28"/>
          <w:szCs w:val="28"/>
        </w:rPr>
        <w:t xml:space="preserve">Заполняется крестьянским (фермерским) хозяйством </w:t>
      </w:r>
    </w:p>
    <w:p>
      <w:pPr>
        <w:pStyle w:val="Normal"/>
        <w:spacing w:lineRule="auto" w:line="216"/>
        <w:rPr>
          <w:sz w:val="28"/>
          <w:szCs w:val="28"/>
        </w:rPr>
      </w:pPr>
      <w:r>
        <w:rPr>
          <w:sz w:val="28"/>
          <w:szCs w:val="28"/>
        </w:rPr>
        <w:t>и индивидуальным предпринимателем</w:t>
      </w:r>
    </w:p>
    <w:p>
      <w:pPr>
        <w:pStyle w:val="Normal"/>
        <w:spacing w:lineRule="auto" w:line="216"/>
        <w:rPr>
          <w:sz w:val="28"/>
          <w:szCs w:val="28"/>
        </w:rPr>
      </w:pPr>
      <w:r>
        <w:rPr>
          <w:sz w:val="28"/>
          <w:szCs w:val="28"/>
        </w:rPr>
      </w:r>
    </w:p>
    <w:p>
      <w:pPr>
        <w:pStyle w:val="Normal"/>
        <w:tabs>
          <w:tab w:val="clear" w:pos="708"/>
          <w:tab w:val="left" w:pos="-5180" w:leader="none"/>
        </w:tabs>
        <w:spacing w:lineRule="auto" w:line="216"/>
        <w:jc w:val="center"/>
        <w:rPr>
          <w:sz w:val="28"/>
          <w:szCs w:val="28"/>
        </w:rPr>
      </w:pPr>
      <w:r>
        <w:rPr>
          <w:sz w:val="28"/>
          <w:szCs w:val="28"/>
        </w:rPr>
        <w:t xml:space="preserve">СПРАВКА-РАСЧЕТ </w:t>
      </w:r>
    </w:p>
    <w:p>
      <w:pPr>
        <w:pStyle w:val="Normal"/>
        <w:spacing w:lineRule="auto" w:line="216"/>
        <w:jc w:val="center"/>
        <w:rPr>
          <w:sz w:val="28"/>
          <w:szCs w:val="28"/>
        </w:rPr>
      </w:pPr>
      <w:r>
        <w:rPr>
          <w:sz w:val="28"/>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w:t>
      </w:r>
      <w:r>
        <w:rPr>
          <w:sz w:val="28"/>
          <w:szCs w:val="28"/>
          <w:shd w:fill="auto" w:val="clear"/>
        </w:rPr>
        <w:t xml:space="preserve"> </w:t>
      </w:r>
      <w:r>
        <w:rPr>
          <w:sz w:val="28"/>
          <w:szCs w:val="28"/>
          <w:shd w:fill="auto" w:val="clear"/>
        </w:rPr>
        <w:t>козочек</w:t>
      </w:r>
      <w:r>
        <w:rPr>
          <w:sz w:val="28"/>
          <w:szCs w:val="28"/>
          <w:shd w:fill="auto" w:val="clear"/>
        </w:rPr>
        <w:t>)</w:t>
      </w:r>
      <w:r>
        <w:rPr>
          <w:sz w:val="28"/>
          <w:szCs w:val="28"/>
        </w:rPr>
        <w:t>, предназначенных для воспроизводства</w:t>
      </w:r>
    </w:p>
    <w:p>
      <w:pPr>
        <w:pStyle w:val="Normal"/>
        <w:spacing w:lineRule="auto" w:line="216"/>
        <w:jc w:val="center"/>
        <w:rPr>
          <w:color w:val="000000"/>
          <w:sz w:val="28"/>
          <w:szCs w:val="28"/>
        </w:rPr>
      </w:pPr>
      <w:r>
        <w:rPr>
          <w:color w:val="000000"/>
          <w:sz w:val="28"/>
          <w:szCs w:val="28"/>
        </w:rPr>
      </w:r>
    </w:p>
    <w:tbl>
      <w:tblPr>
        <w:tblW w:w="9788" w:type="dxa"/>
        <w:jc w:val="left"/>
        <w:tblInd w:w="-193" w:type="dxa"/>
        <w:tblLayout w:type="fixed"/>
        <w:tblCellMar>
          <w:top w:w="0" w:type="dxa"/>
          <w:left w:w="108" w:type="dxa"/>
          <w:bottom w:w="0" w:type="dxa"/>
          <w:right w:w="108" w:type="dxa"/>
        </w:tblCellMar>
      </w:tblPr>
      <w:tblGrid>
        <w:gridCol w:w="1228"/>
        <w:gridCol w:w="1120"/>
        <w:gridCol w:w="1400"/>
        <w:gridCol w:w="100"/>
        <w:gridCol w:w="600"/>
        <w:gridCol w:w="84"/>
        <w:gridCol w:w="896"/>
        <w:gridCol w:w="795"/>
        <w:gridCol w:w="605"/>
        <w:gridCol w:w="226"/>
        <w:gridCol w:w="1034"/>
        <w:gridCol w:w="1550"/>
        <w:gridCol w:w="40"/>
        <w:gridCol w:w="50"/>
        <w:gridCol w:w="60"/>
      </w:tblGrid>
      <w:tr>
        <w:trPr/>
        <w:tc>
          <w:tcPr>
            <w:tcW w:w="4448"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Наименование получателя</w:t>
            </w:r>
          </w:p>
        </w:tc>
        <w:tc>
          <w:tcPr>
            <w:tcW w:w="5340"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8"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ИНН/КПП</w:t>
            </w:r>
          </w:p>
        </w:tc>
        <w:tc>
          <w:tcPr>
            <w:tcW w:w="5340"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8"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Юридический адрес и телефон</w:t>
            </w:r>
          </w:p>
          <w:p>
            <w:pPr>
              <w:pStyle w:val="Normal"/>
              <w:rPr>
                <w:sz w:val="24"/>
                <w:szCs w:val="24"/>
              </w:rPr>
            </w:pPr>
            <w:r>
              <w:rPr>
                <w:sz w:val="24"/>
                <w:szCs w:val="24"/>
              </w:rPr>
              <w:t>получателя субсидий</w:t>
            </w:r>
          </w:p>
        </w:tc>
        <w:tc>
          <w:tcPr>
            <w:tcW w:w="5340"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8"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Банковские реквизиты</w:t>
            </w:r>
          </w:p>
          <w:p>
            <w:pPr>
              <w:pStyle w:val="Normal"/>
              <w:rPr>
                <w:sz w:val="24"/>
                <w:szCs w:val="24"/>
              </w:rPr>
            </w:pPr>
            <w:r>
              <w:rPr>
                <w:sz w:val="24"/>
                <w:szCs w:val="24"/>
              </w:rPr>
              <w:t>Расчетный счет получателя субсидий</w:t>
            </w:r>
          </w:p>
        </w:tc>
        <w:tc>
          <w:tcPr>
            <w:tcW w:w="5340"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8"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Корреспондентский счет</w:t>
            </w:r>
          </w:p>
        </w:tc>
        <w:tc>
          <w:tcPr>
            <w:tcW w:w="5340"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8"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Наименование банка</w:t>
            </w:r>
          </w:p>
        </w:tc>
        <w:tc>
          <w:tcPr>
            <w:tcW w:w="5340"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8"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БИК</w:t>
            </w:r>
          </w:p>
        </w:tc>
        <w:tc>
          <w:tcPr>
            <w:tcW w:w="5340"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Виды</w:t>
            </w:r>
          </w:p>
          <w:p>
            <w:pPr>
              <w:pStyle w:val="Normal"/>
              <w:spacing w:lineRule="auto" w:line="228"/>
              <w:ind w:hanging="0" w:left="-57" w:right="-57"/>
              <w:jc w:val="center"/>
              <w:rPr>
                <w:sz w:val="24"/>
                <w:szCs w:val="24"/>
              </w:rPr>
            </w:pPr>
            <w:r>
              <w:rPr>
                <w:sz w:val="24"/>
                <w:szCs w:val="24"/>
              </w:rPr>
              <w:t>животных</w:t>
            </w:r>
          </w:p>
        </w:tc>
        <w:tc>
          <w:tcPr>
            <w:tcW w:w="112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Количество</w:t>
            </w:r>
          </w:p>
          <w:p>
            <w:pPr>
              <w:pStyle w:val="Normal"/>
              <w:spacing w:lineRule="auto" w:line="228"/>
              <w:ind w:hanging="0" w:left="-57" w:right="-57"/>
              <w:jc w:val="center"/>
              <w:rPr>
                <w:sz w:val="24"/>
                <w:szCs w:val="24"/>
              </w:rPr>
            </w:pPr>
            <w:r>
              <w:rPr>
                <w:sz w:val="24"/>
                <w:szCs w:val="24"/>
              </w:rPr>
              <w:t>животных</w:t>
            </w:r>
          </w:p>
          <w:p>
            <w:pPr>
              <w:pStyle w:val="Normal"/>
              <w:spacing w:lineRule="auto" w:line="228"/>
              <w:ind w:hanging="0" w:left="-57" w:right="-57"/>
              <w:jc w:val="center"/>
              <w:rPr>
                <w:sz w:val="24"/>
                <w:szCs w:val="24"/>
              </w:rPr>
            </w:pPr>
            <w:r>
              <w:rPr>
                <w:sz w:val="24"/>
                <w:szCs w:val="24"/>
              </w:rPr>
              <w:t>(голов)</w:t>
            </w:r>
          </w:p>
        </w:tc>
        <w:tc>
          <w:tcPr>
            <w:tcW w:w="140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Стоимость одной головы приобретен-ных животных</w:t>
            </w:r>
          </w:p>
          <w:p>
            <w:pPr>
              <w:pStyle w:val="Normal"/>
              <w:spacing w:lineRule="auto" w:line="228"/>
              <w:ind w:hanging="0" w:left="-57" w:right="-57"/>
              <w:jc w:val="center"/>
              <w:rPr>
                <w:sz w:val="24"/>
                <w:szCs w:val="24"/>
              </w:rPr>
            </w:pPr>
            <w:r>
              <w:rPr>
                <w:sz w:val="24"/>
                <w:szCs w:val="24"/>
              </w:rPr>
              <w:t>(рублей)</w:t>
            </w:r>
          </w:p>
        </w:tc>
        <w:tc>
          <w:tcPr>
            <w:tcW w:w="700"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Живой вес</w:t>
            </w:r>
          </w:p>
          <w:p>
            <w:pPr>
              <w:pStyle w:val="Normal"/>
              <w:spacing w:lineRule="auto" w:line="228"/>
              <w:ind w:hanging="0" w:left="-57" w:right="-57"/>
              <w:jc w:val="center"/>
              <w:rPr>
                <w:sz w:val="24"/>
                <w:szCs w:val="24"/>
              </w:rPr>
            </w:pPr>
            <w:r>
              <w:rPr>
                <w:sz w:val="24"/>
                <w:szCs w:val="24"/>
              </w:rPr>
              <w:t>(кг)</w:t>
            </w:r>
          </w:p>
        </w:tc>
        <w:tc>
          <w:tcPr>
            <w:tcW w:w="980"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Ставка</w:t>
            </w:r>
          </w:p>
          <w:p>
            <w:pPr>
              <w:pStyle w:val="Normal"/>
              <w:spacing w:lineRule="auto" w:line="228"/>
              <w:ind w:hanging="0" w:left="-57" w:right="-57"/>
              <w:jc w:val="center"/>
              <w:rPr>
                <w:sz w:val="24"/>
                <w:szCs w:val="24"/>
              </w:rPr>
            </w:pPr>
            <w:r>
              <w:rPr>
                <w:sz w:val="24"/>
                <w:szCs w:val="24"/>
              </w:rPr>
              <w:t>субсидии</w:t>
            </w:r>
          </w:p>
          <w:p>
            <w:pPr>
              <w:pStyle w:val="Normal"/>
              <w:spacing w:lineRule="auto" w:line="228"/>
              <w:ind w:hanging="0" w:left="-57" w:right="-57"/>
              <w:jc w:val="center"/>
              <w:rPr>
                <w:sz w:val="24"/>
                <w:szCs w:val="24"/>
              </w:rPr>
            </w:pPr>
            <w:r>
              <w:rPr>
                <w:sz w:val="24"/>
                <w:szCs w:val="24"/>
              </w:rPr>
              <w:t>(руб./кг)</w:t>
            </w:r>
          </w:p>
        </w:tc>
        <w:tc>
          <w:tcPr>
            <w:tcW w:w="1400"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Размер целевых средств</w:t>
            </w:r>
          </w:p>
          <w:p>
            <w:pPr>
              <w:pStyle w:val="Normal"/>
              <w:spacing w:lineRule="auto" w:line="228"/>
              <w:ind w:hanging="0" w:left="-57" w:right="-57"/>
              <w:jc w:val="center"/>
              <w:rPr>
                <w:sz w:val="24"/>
                <w:szCs w:val="24"/>
              </w:rPr>
            </w:pPr>
            <w:r>
              <w:rPr>
                <w:sz w:val="24"/>
                <w:szCs w:val="24"/>
              </w:rPr>
              <w:t xml:space="preserve">(гр.6= гр.2хгр.3х0,5 </w:t>
            </w:r>
          </w:p>
          <w:p>
            <w:pPr>
              <w:pStyle w:val="Normal"/>
              <w:spacing w:lineRule="auto" w:line="228"/>
              <w:ind w:hanging="0" w:left="-57" w:right="-57"/>
              <w:jc w:val="center"/>
              <w:rPr>
                <w:sz w:val="24"/>
                <w:szCs w:val="24"/>
              </w:rPr>
            </w:pPr>
            <w:r>
              <w:rPr>
                <w:sz w:val="24"/>
                <w:szCs w:val="24"/>
              </w:rPr>
              <w:t>(рублей)*</w:t>
            </w:r>
          </w:p>
        </w:tc>
        <w:tc>
          <w:tcPr>
            <w:tcW w:w="1260"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Размер целевых средств</w:t>
            </w:r>
          </w:p>
          <w:p>
            <w:pPr>
              <w:pStyle w:val="Normal"/>
              <w:spacing w:lineRule="auto" w:line="228"/>
              <w:ind w:hanging="0" w:left="-57" w:right="-57"/>
              <w:jc w:val="center"/>
              <w:rPr>
                <w:sz w:val="24"/>
                <w:szCs w:val="24"/>
              </w:rPr>
            </w:pPr>
            <w:r>
              <w:rPr>
                <w:sz w:val="24"/>
                <w:szCs w:val="24"/>
              </w:rPr>
              <w:t>(гр.7= гр.4×гр.5)</w:t>
            </w:r>
          </w:p>
          <w:p>
            <w:pPr>
              <w:pStyle w:val="Normal"/>
              <w:spacing w:lineRule="auto" w:line="228"/>
              <w:ind w:hanging="0" w:left="-57" w:right="-57"/>
              <w:jc w:val="center"/>
              <w:rPr>
                <w:sz w:val="24"/>
                <w:szCs w:val="24"/>
              </w:rPr>
            </w:pPr>
            <w:r>
              <w:rPr>
                <w:sz w:val="24"/>
                <w:szCs w:val="24"/>
              </w:rPr>
              <w:t>(рублей)</w:t>
            </w:r>
          </w:p>
        </w:tc>
        <w:tc>
          <w:tcPr>
            <w:tcW w:w="1700"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28"/>
              <w:ind w:hanging="0" w:left="-113" w:right="-113"/>
              <w:jc w:val="center"/>
              <w:rPr>
                <w:sz w:val="24"/>
                <w:szCs w:val="24"/>
              </w:rPr>
            </w:pPr>
            <w:r>
              <w:rPr>
                <w:sz w:val="24"/>
                <w:szCs w:val="24"/>
              </w:rPr>
              <w:t>Сумма субсидии (минимальная величина из графы 6 или 7)</w:t>
            </w:r>
          </w:p>
          <w:p>
            <w:pPr>
              <w:pStyle w:val="Normal"/>
              <w:spacing w:lineRule="auto" w:line="228"/>
              <w:ind w:hanging="0" w:left="-57" w:right="-57"/>
              <w:jc w:val="center"/>
              <w:rPr>
                <w:sz w:val="24"/>
                <w:szCs w:val="24"/>
              </w:rPr>
            </w:pPr>
            <w:r>
              <w:rPr>
                <w:sz w:val="24"/>
                <w:szCs w:val="24"/>
              </w:rPr>
              <w:t>(рублей)</w:t>
            </w:r>
          </w:p>
        </w:tc>
      </w:tr>
      <w:tr>
        <w:trPr/>
        <w:tc>
          <w:tcPr>
            <w:tcW w:w="1228" w:type="dxa"/>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1</w:t>
            </w:r>
          </w:p>
        </w:tc>
        <w:tc>
          <w:tcPr>
            <w:tcW w:w="1120" w:type="dxa"/>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2</w:t>
            </w:r>
          </w:p>
        </w:tc>
        <w:tc>
          <w:tcPr>
            <w:tcW w:w="1400" w:type="dxa"/>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3</w:t>
            </w:r>
          </w:p>
        </w:tc>
        <w:tc>
          <w:tcPr>
            <w:tcW w:w="70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4</w:t>
            </w:r>
          </w:p>
        </w:tc>
        <w:tc>
          <w:tcPr>
            <w:tcW w:w="98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5</w:t>
            </w:r>
          </w:p>
        </w:tc>
        <w:tc>
          <w:tcPr>
            <w:tcW w:w="140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6</w:t>
            </w:r>
          </w:p>
        </w:tc>
        <w:tc>
          <w:tcPr>
            <w:tcW w:w="126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7</w:t>
            </w:r>
          </w:p>
        </w:tc>
        <w:tc>
          <w:tcPr>
            <w:tcW w:w="170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28"/>
              <w:jc w:val="center"/>
              <w:rPr>
                <w:sz w:val="24"/>
                <w:szCs w:val="24"/>
              </w:rPr>
            </w:pPr>
            <w:r>
              <w:rPr>
                <w:sz w:val="24"/>
                <w:szCs w:val="24"/>
              </w:rPr>
              <w:t>8</w:t>
            </w:r>
          </w:p>
        </w:tc>
      </w:tr>
      <w:tr>
        <w:trPr/>
        <w:tc>
          <w:tcPr>
            <w:tcW w:w="1228" w:type="dxa"/>
            <w:tcBorders>
              <w:top w:val="single" w:sz="4" w:space="0" w:color="000000"/>
              <w:left w:val="single" w:sz="4" w:space="0" w:color="000000"/>
              <w:bottom w:val="single" w:sz="4" w:space="0" w:color="000000"/>
            </w:tcBorders>
          </w:tcPr>
          <w:p>
            <w:pPr>
              <w:pStyle w:val="Normal"/>
              <w:snapToGrid w:val="false"/>
              <w:spacing w:lineRule="auto" w:line="228"/>
              <w:rPr>
                <w:sz w:val="24"/>
                <w:szCs w:val="24"/>
              </w:rPr>
            </w:pPr>
            <w:r>
              <w:rPr>
                <w:sz w:val="24"/>
                <w:szCs w:val="24"/>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700"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980"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lang w:val="en-US"/>
              </w:rPr>
            </w:pPr>
            <w:r>
              <w:rPr>
                <w:sz w:val="24"/>
                <w:szCs w:val="24"/>
                <w:lang w:val="en-US"/>
              </w:rPr>
            </w:r>
          </w:p>
        </w:tc>
        <w:tc>
          <w:tcPr>
            <w:tcW w:w="1400"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lang w:val="en-US"/>
              </w:rPr>
            </w:pPr>
            <w:r>
              <w:rPr>
                <w:sz w:val="24"/>
                <w:szCs w:val="24"/>
                <w:lang w:val="en-US"/>
              </w:rPr>
            </w:r>
          </w:p>
        </w:tc>
        <w:tc>
          <w:tcPr>
            <w:tcW w:w="1260"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lang w:val="en-US"/>
              </w:rPr>
            </w:pPr>
            <w:r>
              <w:rPr>
                <w:sz w:val="24"/>
                <w:szCs w:val="24"/>
                <w:lang w:val="en-US"/>
              </w:rPr>
            </w:r>
          </w:p>
        </w:tc>
        <w:tc>
          <w:tcPr>
            <w:tcW w:w="1700"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28"/>
              <w:jc w:val="center"/>
              <w:rPr>
                <w:sz w:val="24"/>
                <w:szCs w:val="24"/>
                <w:lang w:val="en-US"/>
              </w:rPr>
            </w:pPr>
            <w:r>
              <w:rPr>
                <w:sz w:val="24"/>
                <w:szCs w:val="24"/>
                <w:lang w:val="en-US"/>
              </w:rPr>
            </w:r>
          </w:p>
        </w:tc>
      </w:tr>
      <w:tr>
        <w:trPr/>
        <w:tc>
          <w:tcPr>
            <w:tcW w:w="1228" w:type="dxa"/>
            <w:tcBorders>
              <w:top w:val="single" w:sz="4" w:space="0" w:color="000000"/>
              <w:left w:val="single" w:sz="4" w:space="0" w:color="000000"/>
              <w:bottom w:val="single" w:sz="4" w:space="0" w:color="000000"/>
            </w:tcBorders>
          </w:tcPr>
          <w:p>
            <w:pPr>
              <w:pStyle w:val="Normal"/>
              <w:spacing w:lineRule="auto" w:line="228"/>
              <w:rPr>
                <w:sz w:val="24"/>
                <w:szCs w:val="24"/>
              </w:rPr>
            </w:pPr>
            <w:r>
              <w:rPr>
                <w:sz w:val="24"/>
                <w:szCs w:val="24"/>
              </w:rPr>
              <w:t>Итого</w:t>
            </w:r>
          </w:p>
        </w:tc>
        <w:tc>
          <w:tcPr>
            <w:tcW w:w="1120" w:type="dxa"/>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1400" w:type="dxa"/>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х</w:t>
            </w:r>
          </w:p>
        </w:tc>
        <w:tc>
          <w:tcPr>
            <w:tcW w:w="700"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98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х</w:t>
            </w:r>
          </w:p>
        </w:tc>
        <w:tc>
          <w:tcPr>
            <w:tcW w:w="140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х</w:t>
            </w:r>
          </w:p>
        </w:tc>
        <w:tc>
          <w:tcPr>
            <w:tcW w:w="126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х</w:t>
            </w:r>
          </w:p>
        </w:tc>
        <w:tc>
          <w:tcPr>
            <w:tcW w:w="1700"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28"/>
              <w:jc w:val="center"/>
              <w:rPr>
                <w:sz w:val="24"/>
                <w:szCs w:val="24"/>
              </w:rPr>
            </w:pPr>
            <w:r>
              <w:rPr>
                <w:sz w:val="24"/>
                <w:szCs w:val="24"/>
              </w:rPr>
            </w:r>
          </w:p>
        </w:tc>
      </w:tr>
      <w:tr>
        <w:trPr>
          <w:trHeight w:val="647" w:hRule="atLeast"/>
        </w:trPr>
        <w:tc>
          <w:tcPr>
            <w:tcW w:w="3848" w:type="dxa"/>
            <w:gridSpan w:val="4"/>
            <w:tcBorders/>
            <w:tcMar>
              <w:left w:w="0" w:type="dxa"/>
              <w:right w:w="0" w:type="dxa"/>
            </w:tcMar>
          </w:tcPr>
          <w:p>
            <w:pPr>
              <w:pStyle w:val="Normal"/>
              <w:snapToGrid w:val="false"/>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 xml:space="preserve">Глава КФХ (индивидуальный предприниматель)          </w:t>
            </w:r>
          </w:p>
        </w:tc>
        <w:tc>
          <w:tcPr>
            <w:tcW w:w="684" w:type="dxa"/>
            <w:gridSpan w:val="2"/>
            <w:tcBorders/>
            <w:tcMar>
              <w:left w:w="0" w:type="dxa"/>
              <w:right w:w="0" w:type="dxa"/>
            </w:tcMar>
          </w:tcPr>
          <w:p>
            <w:pPr>
              <w:pStyle w:val="Normal"/>
              <w:snapToGrid w:val="false"/>
              <w:jc w:val="center"/>
              <w:rPr>
                <w:color w:val="000000"/>
                <w:sz w:val="28"/>
                <w:szCs w:val="28"/>
              </w:rPr>
            </w:pPr>
            <w:r>
              <w:rPr>
                <w:color w:val="000000"/>
                <w:sz w:val="28"/>
                <w:szCs w:val="28"/>
              </w:rPr>
            </w:r>
          </w:p>
        </w:tc>
        <w:tc>
          <w:tcPr>
            <w:tcW w:w="1691" w:type="dxa"/>
            <w:gridSpan w:val="2"/>
            <w:tcBorders/>
            <w:tcMar>
              <w:left w:w="0" w:type="dxa"/>
              <w:right w:w="0" w:type="dxa"/>
            </w:tcMar>
          </w:tcPr>
          <w:p>
            <w:pPr>
              <w:pStyle w:val="Normal"/>
              <w:snapToGrid w:val="false"/>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___________</w:t>
            </w:r>
          </w:p>
        </w:tc>
        <w:tc>
          <w:tcPr>
            <w:tcW w:w="831" w:type="dxa"/>
            <w:gridSpan w:val="2"/>
            <w:tcBorders/>
            <w:tcMar>
              <w:left w:w="0" w:type="dxa"/>
              <w:right w:w="0" w:type="dxa"/>
            </w:tcMar>
          </w:tcPr>
          <w:p>
            <w:pPr>
              <w:pStyle w:val="Normal"/>
              <w:snapToGrid w:val="false"/>
              <w:jc w:val="center"/>
              <w:rPr>
                <w:color w:val="000000"/>
                <w:sz w:val="28"/>
                <w:szCs w:val="28"/>
              </w:rPr>
            </w:pPr>
            <w:r>
              <w:rPr>
                <w:color w:val="000000"/>
                <w:sz w:val="28"/>
                <w:szCs w:val="28"/>
              </w:rPr>
            </w:r>
          </w:p>
        </w:tc>
        <w:tc>
          <w:tcPr>
            <w:tcW w:w="2584" w:type="dxa"/>
            <w:gridSpan w:val="2"/>
            <w:tcBorders/>
            <w:tcMar>
              <w:left w:w="0" w:type="dxa"/>
              <w:right w:w="0" w:type="dxa"/>
            </w:tcMar>
          </w:tcPr>
          <w:p>
            <w:pPr>
              <w:pStyle w:val="Normal"/>
              <w:snapToGrid w:val="false"/>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__________________</w:t>
            </w:r>
          </w:p>
        </w:tc>
        <w:tc>
          <w:tcPr>
            <w:tcW w:w="40" w:type="dxa"/>
            <w:tcBorders/>
            <w:tcMar>
              <w:left w:w="0" w:type="dxa"/>
              <w:right w:w="0" w:type="dxa"/>
            </w:tcMar>
          </w:tcPr>
          <w:p>
            <w:pPr>
              <w:pStyle w:val="Normal"/>
              <w:snapToGrid w:val="false"/>
              <w:rPr>
                <w:color w:val="000000"/>
                <w:sz w:val="28"/>
                <w:szCs w:val="28"/>
              </w:rPr>
            </w:pPr>
            <w:r>
              <w:rPr>
                <w:color w:val="000000"/>
                <w:sz w:val="28"/>
                <w:szCs w:val="28"/>
              </w:rPr>
            </w:r>
          </w:p>
        </w:tc>
        <w:tc>
          <w:tcPr>
            <w:tcW w:w="50" w:type="dxa"/>
            <w:tcBorders/>
            <w:tcMar>
              <w:left w:w="0" w:type="dxa"/>
              <w:right w:w="0" w:type="dxa"/>
            </w:tcMar>
          </w:tcPr>
          <w:p>
            <w:pPr>
              <w:pStyle w:val="Normal"/>
              <w:snapToGrid w:val="false"/>
              <w:rPr>
                <w:color w:val="000000"/>
                <w:sz w:val="28"/>
                <w:szCs w:val="28"/>
              </w:rPr>
            </w:pPr>
            <w:r>
              <w:rPr>
                <w:color w:val="000000"/>
                <w:sz w:val="28"/>
                <w:szCs w:val="28"/>
              </w:rPr>
            </w:r>
          </w:p>
        </w:tc>
        <w:tc>
          <w:tcPr>
            <w:tcW w:w="60" w:type="dxa"/>
            <w:tcBorders/>
            <w:tcMar>
              <w:left w:w="0" w:type="dxa"/>
              <w:right w:w="0" w:type="dxa"/>
            </w:tcMar>
          </w:tcPr>
          <w:p>
            <w:pPr>
              <w:pStyle w:val="Normal"/>
              <w:snapToGrid w:val="false"/>
              <w:rPr>
                <w:color w:val="000000"/>
                <w:sz w:val="28"/>
                <w:szCs w:val="28"/>
              </w:rPr>
            </w:pPr>
            <w:r>
              <w:rPr>
                <w:color w:val="000000"/>
                <w:sz w:val="28"/>
                <w:szCs w:val="28"/>
              </w:rPr>
            </w:r>
          </w:p>
        </w:tc>
      </w:tr>
      <w:tr>
        <w:trPr>
          <w:trHeight w:val="327" w:hRule="atLeast"/>
        </w:trPr>
        <w:tc>
          <w:tcPr>
            <w:tcW w:w="3848" w:type="dxa"/>
            <w:gridSpan w:val="4"/>
            <w:tcBorders/>
            <w:tcMar>
              <w:left w:w="0" w:type="dxa"/>
              <w:right w:w="0" w:type="dxa"/>
            </w:tcMar>
          </w:tcPr>
          <w:p>
            <w:pPr>
              <w:pStyle w:val="Normal"/>
              <w:snapToGrid w:val="false"/>
              <w:jc w:val="center"/>
              <w:rPr>
                <w:color w:val="000000"/>
                <w:sz w:val="28"/>
                <w:szCs w:val="28"/>
              </w:rPr>
            </w:pPr>
            <w:r>
              <w:rPr>
                <w:color w:val="000000"/>
                <w:sz w:val="28"/>
                <w:szCs w:val="28"/>
              </w:rPr>
              <w:t>МП (при наличии)</w:t>
            </w:r>
          </w:p>
        </w:tc>
        <w:tc>
          <w:tcPr>
            <w:tcW w:w="684" w:type="dxa"/>
            <w:gridSpan w:val="2"/>
            <w:tcBorders/>
            <w:tcMar>
              <w:left w:w="0" w:type="dxa"/>
              <w:right w:w="0" w:type="dxa"/>
            </w:tcMar>
          </w:tcPr>
          <w:p>
            <w:pPr>
              <w:pStyle w:val="Normal"/>
              <w:snapToGrid w:val="false"/>
              <w:jc w:val="both"/>
              <w:rPr>
                <w:color w:val="000000"/>
                <w:sz w:val="28"/>
                <w:szCs w:val="28"/>
              </w:rPr>
            </w:pPr>
            <w:r>
              <w:rPr>
                <w:color w:val="000000"/>
                <w:sz w:val="28"/>
                <w:szCs w:val="28"/>
              </w:rPr>
            </w:r>
          </w:p>
        </w:tc>
        <w:tc>
          <w:tcPr>
            <w:tcW w:w="1691" w:type="dxa"/>
            <w:gridSpan w:val="2"/>
            <w:tcBorders/>
            <w:tcMar>
              <w:left w:w="0" w:type="dxa"/>
              <w:right w:w="0" w:type="dxa"/>
            </w:tcMar>
          </w:tcPr>
          <w:p>
            <w:pPr>
              <w:pStyle w:val="Normal"/>
              <w:jc w:val="center"/>
              <w:rPr>
                <w:color w:val="000000"/>
                <w:sz w:val="24"/>
                <w:szCs w:val="24"/>
              </w:rPr>
            </w:pPr>
            <w:r>
              <w:rPr>
                <w:color w:val="000000"/>
                <w:sz w:val="24"/>
                <w:szCs w:val="24"/>
              </w:rPr>
              <w:t>(подпись)</w:t>
            </w:r>
          </w:p>
        </w:tc>
        <w:tc>
          <w:tcPr>
            <w:tcW w:w="831" w:type="dxa"/>
            <w:gridSpan w:val="2"/>
            <w:tcBorders/>
            <w:tcMar>
              <w:left w:w="0" w:type="dxa"/>
              <w:right w:w="0" w:type="dxa"/>
            </w:tcMar>
          </w:tcPr>
          <w:p>
            <w:pPr>
              <w:pStyle w:val="Normal"/>
              <w:snapToGrid w:val="false"/>
              <w:jc w:val="both"/>
              <w:rPr>
                <w:color w:val="000000"/>
                <w:sz w:val="24"/>
                <w:szCs w:val="24"/>
              </w:rPr>
            </w:pPr>
            <w:r>
              <w:rPr>
                <w:color w:val="000000"/>
                <w:sz w:val="24"/>
                <w:szCs w:val="24"/>
              </w:rPr>
            </w:r>
          </w:p>
        </w:tc>
        <w:tc>
          <w:tcPr>
            <w:tcW w:w="2584" w:type="dxa"/>
            <w:gridSpan w:val="2"/>
            <w:tcBorders/>
            <w:tcMar>
              <w:left w:w="0" w:type="dxa"/>
              <w:right w:w="0" w:type="dxa"/>
            </w:tcMar>
          </w:tcPr>
          <w:p>
            <w:pPr>
              <w:pStyle w:val="Normal"/>
              <w:rPr>
                <w:color w:val="000000"/>
                <w:sz w:val="24"/>
                <w:szCs w:val="24"/>
              </w:rPr>
            </w:pPr>
            <w:r>
              <w:rPr>
                <w:color w:val="000000"/>
                <w:sz w:val="24"/>
                <w:szCs w:val="24"/>
              </w:rPr>
              <w:t>(расшифровка подписи)</w:t>
            </w:r>
          </w:p>
        </w:tc>
        <w:tc>
          <w:tcPr>
            <w:tcW w:w="40" w:type="dxa"/>
            <w:tcBorders/>
            <w:tcMar>
              <w:left w:w="0" w:type="dxa"/>
              <w:right w:w="0" w:type="dxa"/>
            </w:tcMar>
          </w:tcPr>
          <w:p>
            <w:pPr>
              <w:pStyle w:val="Normal"/>
              <w:snapToGrid w:val="false"/>
              <w:rPr>
                <w:color w:val="000000"/>
                <w:sz w:val="28"/>
                <w:szCs w:val="28"/>
              </w:rPr>
            </w:pPr>
            <w:r>
              <w:rPr>
                <w:color w:val="000000"/>
                <w:sz w:val="28"/>
                <w:szCs w:val="28"/>
              </w:rPr>
            </w:r>
          </w:p>
        </w:tc>
        <w:tc>
          <w:tcPr>
            <w:tcW w:w="50" w:type="dxa"/>
            <w:tcBorders/>
            <w:tcMar>
              <w:left w:w="0" w:type="dxa"/>
              <w:right w:w="0" w:type="dxa"/>
            </w:tcMar>
          </w:tcPr>
          <w:p>
            <w:pPr>
              <w:pStyle w:val="Normal"/>
              <w:snapToGrid w:val="false"/>
              <w:rPr>
                <w:color w:val="000000"/>
                <w:sz w:val="28"/>
                <w:szCs w:val="28"/>
              </w:rPr>
            </w:pPr>
            <w:r>
              <w:rPr>
                <w:color w:val="000000"/>
                <w:sz w:val="28"/>
                <w:szCs w:val="28"/>
              </w:rPr>
            </w:r>
          </w:p>
        </w:tc>
        <w:tc>
          <w:tcPr>
            <w:tcW w:w="60" w:type="dxa"/>
            <w:tcBorders/>
            <w:tcMar>
              <w:left w:w="0" w:type="dxa"/>
              <w:right w:w="0" w:type="dxa"/>
            </w:tcMar>
          </w:tcPr>
          <w:p>
            <w:pPr>
              <w:pStyle w:val="Normal"/>
              <w:snapToGrid w:val="false"/>
              <w:rPr>
                <w:color w:val="000000"/>
                <w:sz w:val="28"/>
                <w:szCs w:val="28"/>
              </w:rPr>
            </w:pPr>
            <w:r>
              <w:rPr>
                <w:color w:val="000000"/>
                <w:sz w:val="28"/>
                <w:szCs w:val="28"/>
              </w:rPr>
            </w:r>
          </w:p>
        </w:tc>
      </w:tr>
      <w:tr>
        <w:trPr/>
        <w:tc>
          <w:tcPr>
            <w:tcW w:w="3848" w:type="dxa"/>
            <w:gridSpan w:val="4"/>
            <w:tcBorders/>
            <w:tcMar>
              <w:left w:w="0" w:type="dxa"/>
              <w:right w:w="0" w:type="dxa"/>
            </w:tcMar>
          </w:tcPr>
          <w:p>
            <w:pPr>
              <w:pStyle w:val="Normal"/>
              <w:jc w:val="center"/>
              <w:rPr>
                <w:sz w:val="28"/>
                <w:szCs w:val="28"/>
              </w:rPr>
            </w:pPr>
            <w:r>
              <w:rPr>
                <w:sz w:val="28"/>
                <w:szCs w:val="28"/>
              </w:rPr>
              <w:t>« ___ » ____________ 20__г.</w:t>
            </w:r>
          </w:p>
        </w:tc>
        <w:tc>
          <w:tcPr>
            <w:tcW w:w="684" w:type="dxa"/>
            <w:gridSpan w:val="2"/>
            <w:tcBorders/>
            <w:tcMar>
              <w:left w:w="0" w:type="dxa"/>
              <w:right w:w="0" w:type="dxa"/>
            </w:tcMar>
          </w:tcPr>
          <w:p>
            <w:pPr>
              <w:pStyle w:val="Normal"/>
              <w:snapToGrid w:val="false"/>
              <w:jc w:val="both"/>
              <w:rPr>
                <w:color w:val="000000"/>
                <w:sz w:val="28"/>
                <w:szCs w:val="28"/>
              </w:rPr>
            </w:pPr>
            <w:r>
              <w:rPr>
                <w:color w:val="000000"/>
                <w:sz w:val="28"/>
                <w:szCs w:val="28"/>
              </w:rPr>
            </w:r>
          </w:p>
        </w:tc>
        <w:tc>
          <w:tcPr>
            <w:tcW w:w="1691" w:type="dxa"/>
            <w:gridSpan w:val="2"/>
            <w:tcBorders/>
            <w:tcMar>
              <w:left w:w="0" w:type="dxa"/>
              <w:right w:w="0" w:type="dxa"/>
            </w:tcMar>
          </w:tcPr>
          <w:p>
            <w:pPr>
              <w:pStyle w:val="Normal"/>
              <w:snapToGrid w:val="false"/>
              <w:jc w:val="center"/>
              <w:rPr>
                <w:color w:val="000000"/>
                <w:sz w:val="28"/>
                <w:szCs w:val="28"/>
              </w:rPr>
            </w:pPr>
            <w:r>
              <w:rPr>
                <w:color w:val="000000"/>
                <w:sz w:val="28"/>
                <w:szCs w:val="28"/>
              </w:rPr>
            </w:r>
          </w:p>
        </w:tc>
        <w:tc>
          <w:tcPr>
            <w:tcW w:w="831" w:type="dxa"/>
            <w:gridSpan w:val="2"/>
            <w:tcBorders/>
            <w:tcMar>
              <w:left w:w="0" w:type="dxa"/>
              <w:right w:w="0" w:type="dxa"/>
            </w:tcMar>
          </w:tcPr>
          <w:p>
            <w:pPr>
              <w:pStyle w:val="Normal"/>
              <w:snapToGrid w:val="false"/>
              <w:jc w:val="both"/>
              <w:rPr>
                <w:color w:val="000000"/>
                <w:sz w:val="28"/>
                <w:szCs w:val="28"/>
              </w:rPr>
            </w:pPr>
            <w:r>
              <w:rPr>
                <w:color w:val="000000"/>
                <w:sz w:val="28"/>
                <w:szCs w:val="28"/>
              </w:rPr>
            </w:r>
          </w:p>
        </w:tc>
        <w:tc>
          <w:tcPr>
            <w:tcW w:w="2584" w:type="dxa"/>
            <w:gridSpan w:val="2"/>
            <w:tcBorders/>
            <w:tcMar>
              <w:left w:w="0" w:type="dxa"/>
              <w:right w:w="0" w:type="dxa"/>
            </w:tcMar>
          </w:tcPr>
          <w:p>
            <w:pPr>
              <w:pStyle w:val="Normal"/>
              <w:snapToGrid w:val="false"/>
              <w:jc w:val="center"/>
              <w:rPr>
                <w:color w:val="000000"/>
                <w:sz w:val="28"/>
                <w:szCs w:val="28"/>
              </w:rPr>
            </w:pPr>
            <w:r>
              <w:rPr>
                <w:color w:val="000000"/>
                <w:sz w:val="28"/>
                <w:szCs w:val="28"/>
              </w:rPr>
            </w:r>
          </w:p>
        </w:tc>
        <w:tc>
          <w:tcPr>
            <w:tcW w:w="40" w:type="dxa"/>
            <w:tcBorders/>
            <w:tcMar>
              <w:left w:w="0" w:type="dxa"/>
              <w:right w:w="0" w:type="dxa"/>
            </w:tcMar>
          </w:tcPr>
          <w:p>
            <w:pPr>
              <w:pStyle w:val="Normal"/>
              <w:snapToGrid w:val="false"/>
              <w:rPr>
                <w:color w:val="000000"/>
                <w:sz w:val="28"/>
                <w:szCs w:val="28"/>
              </w:rPr>
            </w:pPr>
            <w:r>
              <w:rPr>
                <w:color w:val="000000"/>
                <w:sz w:val="28"/>
                <w:szCs w:val="28"/>
              </w:rPr>
            </w:r>
          </w:p>
        </w:tc>
        <w:tc>
          <w:tcPr>
            <w:tcW w:w="50" w:type="dxa"/>
            <w:tcBorders/>
            <w:tcMar>
              <w:left w:w="0" w:type="dxa"/>
              <w:right w:w="0" w:type="dxa"/>
            </w:tcMar>
          </w:tcPr>
          <w:p>
            <w:pPr>
              <w:pStyle w:val="Normal"/>
              <w:snapToGrid w:val="false"/>
              <w:rPr>
                <w:color w:val="000000"/>
                <w:sz w:val="28"/>
                <w:szCs w:val="28"/>
              </w:rPr>
            </w:pPr>
            <w:r>
              <w:rPr>
                <w:color w:val="000000"/>
                <w:sz w:val="28"/>
                <w:szCs w:val="28"/>
              </w:rPr>
            </w:r>
          </w:p>
        </w:tc>
        <w:tc>
          <w:tcPr>
            <w:tcW w:w="60" w:type="dxa"/>
            <w:tcBorders/>
            <w:tcMar>
              <w:left w:w="0" w:type="dxa"/>
              <w:right w:w="0" w:type="dxa"/>
            </w:tcMar>
          </w:tcPr>
          <w:p>
            <w:pPr>
              <w:pStyle w:val="Normal"/>
              <w:snapToGrid w:val="false"/>
              <w:rPr>
                <w:color w:val="000000"/>
                <w:sz w:val="28"/>
                <w:szCs w:val="28"/>
              </w:rPr>
            </w:pPr>
            <w:r>
              <w:rPr>
                <w:color w:val="000000"/>
                <w:sz w:val="28"/>
                <w:szCs w:val="28"/>
              </w:rPr>
            </w:r>
          </w:p>
        </w:tc>
      </w:tr>
    </w:tbl>
    <w:p>
      <w:pPr>
        <w:pStyle w:val="Normal"/>
        <w:ind w:firstLine="900" w:left="0" w:right="0"/>
        <w:jc w:val="both"/>
        <w:rPr>
          <w:color w:val="000000"/>
          <w:sz w:val="28"/>
          <w:szCs w:val="28"/>
        </w:rPr>
      </w:pPr>
      <w:r>
        <w:rPr>
          <w:color w:val="000000"/>
          <w:sz w:val="28"/>
          <w:szCs w:val="28"/>
        </w:rPr>
      </w:r>
    </w:p>
    <w:p>
      <w:pPr>
        <w:pStyle w:val="Normal"/>
        <w:ind w:firstLine="900" w:left="0" w:right="0"/>
        <w:jc w:val="both"/>
        <w:rPr>
          <w:sz w:val="28"/>
          <w:szCs w:val="28"/>
        </w:rPr>
      </w:pPr>
      <w:r>
        <w:rPr>
          <w:color w:val="000000"/>
          <w:sz w:val="28"/>
          <w:szCs w:val="28"/>
        </w:rPr>
        <w:t>Отметка управления (отдела) сельского хозяйства муниципального образования Краснодарского края (нужное отметить значком – «</w:t>
      </w:r>
      <w:r>
        <w:rPr>
          <w:color w:val="000000"/>
          <w:sz w:val="28"/>
          <w:szCs w:val="28"/>
          <w:lang w:val="en-US"/>
        </w:rPr>
        <w:t>V</w:t>
      </w:r>
      <w:r>
        <w:rPr>
          <w:color w:val="000000"/>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hanging="0" w:left="0" w:right="0"/>
        <w:jc w:val="center"/>
        <w:rPr>
          <w:sz w:val="28"/>
          <w:szCs w:val="28"/>
        </w:rPr>
      </w:pPr>
      <w:r>
        <w:rPr>
          <w:sz w:val="28"/>
          <w:szCs w:val="28"/>
        </w:rPr>
        <w:t>2</w:t>
      </w:r>
    </w:p>
    <w:p>
      <w:pPr>
        <w:pStyle w:val="Normal"/>
        <w:ind w:hanging="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jc w:val="both"/>
        <w:rPr>
          <w:sz w:val="28"/>
          <w:szCs w:val="28"/>
        </w:rPr>
      </w:pPr>
      <w:r>
        <w:rPr>
          <w:sz w:val="28"/>
          <w:szCs w:val="28"/>
        </w:rPr>
        <w:t xml:space="preserve">    </w:t>
      </w:r>
      <w:r>
        <w:rPr>
          <w:sz w:val="28"/>
          <w:szCs w:val="28"/>
        </w:rPr>
        <w:tab/>
        <w:t>□ отказать в предоставлении субсидии.</w:t>
      </w:r>
    </w:p>
    <w:tbl>
      <w:tblPr>
        <w:tblW w:w="9825" w:type="dxa"/>
        <w:jc w:val="left"/>
        <w:tblInd w:w="-216" w:type="dxa"/>
        <w:tblLayout w:type="fixed"/>
        <w:tblCellMar>
          <w:top w:w="0" w:type="dxa"/>
          <w:left w:w="108" w:type="dxa"/>
          <w:bottom w:w="0" w:type="dxa"/>
          <w:right w:w="108" w:type="dxa"/>
        </w:tblCellMar>
      </w:tblPr>
      <w:tblGrid>
        <w:gridCol w:w="5443"/>
        <w:gridCol w:w="1703"/>
        <w:gridCol w:w="2679"/>
      </w:tblGrid>
      <w:tr>
        <w:trPr/>
        <w:tc>
          <w:tcPr>
            <w:tcW w:w="5443" w:type="dxa"/>
            <w:tcBorders/>
          </w:tcPr>
          <w:p>
            <w:pPr>
              <w:pStyle w:val="Normal"/>
              <w:widowControl w:val="false"/>
              <w:autoSpaceDE w:val="false"/>
              <w:rPr>
                <w:sz w:val="26"/>
                <w:szCs w:val="26"/>
              </w:rPr>
            </w:pPr>
            <w:r>
              <w:rPr>
                <w:sz w:val="26"/>
                <w:szCs w:val="26"/>
              </w:rPr>
              <w:t>Уполномоченное лицо</w:t>
            </w:r>
          </w:p>
          <w:p>
            <w:pPr>
              <w:pStyle w:val="Normal"/>
              <w:widowControl w:val="false"/>
              <w:autoSpaceDE w:val="false"/>
              <w:rPr>
                <w:sz w:val="26"/>
                <w:szCs w:val="26"/>
              </w:rPr>
            </w:pPr>
            <w:r>
              <w:rPr>
                <w:sz w:val="26"/>
                <w:szCs w:val="26"/>
              </w:rPr>
              <w:t xml:space="preserve">органа местного самоуправления   </w:t>
            </w:r>
          </w:p>
        </w:tc>
        <w:tc>
          <w:tcPr>
            <w:tcW w:w="1703" w:type="dxa"/>
            <w:tcBorders>
              <w:bottom w:val="single" w:sz="4" w:space="0" w:color="000000"/>
            </w:tcBorders>
          </w:tcPr>
          <w:p>
            <w:pPr>
              <w:pStyle w:val="Normal"/>
              <w:widowControl w:val="false"/>
              <w:autoSpaceDE w:val="false"/>
              <w:snapToGrid w:val="false"/>
              <w:rPr>
                <w:sz w:val="26"/>
                <w:szCs w:val="26"/>
              </w:rPr>
            </w:pPr>
            <w:r>
              <w:rPr>
                <w:sz w:val="26"/>
                <w:szCs w:val="26"/>
              </w:rPr>
            </w:r>
          </w:p>
        </w:tc>
        <w:tc>
          <w:tcPr>
            <w:tcW w:w="2679" w:type="dxa"/>
            <w:tcBorders/>
            <w:vAlign w:val="bottom"/>
          </w:tcPr>
          <w:p>
            <w:pPr>
              <w:pStyle w:val="Normal"/>
              <w:widowControl w:val="false"/>
              <w:autoSpaceDE w:val="false"/>
              <w:jc w:val="right"/>
              <w:rPr>
                <w:sz w:val="26"/>
                <w:szCs w:val="26"/>
              </w:rPr>
            </w:pPr>
            <w:r>
              <w:rPr>
                <w:sz w:val="26"/>
                <w:szCs w:val="26"/>
              </w:rPr>
              <w:t>________________</w:t>
            </w:r>
          </w:p>
        </w:tc>
      </w:tr>
      <w:tr>
        <w:trPr/>
        <w:tc>
          <w:tcPr>
            <w:tcW w:w="5443" w:type="dxa"/>
            <w:tcBorders/>
          </w:tcPr>
          <w:p>
            <w:pPr>
              <w:pStyle w:val="Normal"/>
              <w:widowControl w:val="false"/>
              <w:autoSpaceDE w:val="false"/>
              <w:snapToGrid w:val="false"/>
              <w:rPr>
                <w:sz w:val="26"/>
                <w:szCs w:val="26"/>
              </w:rPr>
            </w:pPr>
            <w:r>
              <w:rPr>
                <w:sz w:val="26"/>
                <w:szCs w:val="26"/>
              </w:rPr>
            </w:r>
          </w:p>
          <w:p>
            <w:pPr>
              <w:pStyle w:val="Normal"/>
              <w:widowControl w:val="false"/>
              <w:autoSpaceDE w:val="false"/>
              <w:rPr>
                <w:sz w:val="26"/>
                <w:szCs w:val="26"/>
              </w:rPr>
            </w:pPr>
            <w:r>
              <w:rPr>
                <w:sz w:val="26"/>
                <w:szCs w:val="26"/>
              </w:rPr>
              <w:t>М.П.</w:t>
            </w:r>
          </w:p>
          <w:p>
            <w:pPr>
              <w:pStyle w:val="Normal"/>
              <w:widowControl w:val="false"/>
              <w:autoSpaceDE w:val="false"/>
              <w:jc w:val="center"/>
              <w:rPr>
                <w:sz w:val="26"/>
                <w:szCs w:val="26"/>
                <w:lang w:val="en-US"/>
              </w:rPr>
            </w:pPr>
            <w:r>
              <w:rPr>
                <w:sz w:val="26"/>
                <w:szCs w:val="26"/>
                <w:lang w:val="en-US"/>
              </w:rPr>
            </w:r>
          </w:p>
        </w:tc>
        <w:tc>
          <w:tcPr>
            <w:tcW w:w="1703" w:type="dxa"/>
            <w:tcBorders>
              <w:top w:val="single" w:sz="4" w:space="0" w:color="000000"/>
            </w:tcBorders>
          </w:tcPr>
          <w:p>
            <w:pPr>
              <w:pStyle w:val="Normal"/>
              <w:widowControl w:val="false"/>
              <w:autoSpaceDE w:val="false"/>
              <w:jc w:val="center"/>
              <w:rPr>
                <w:sz w:val="24"/>
                <w:szCs w:val="24"/>
              </w:rPr>
            </w:pPr>
            <w:r>
              <w:rPr>
                <w:sz w:val="24"/>
                <w:szCs w:val="24"/>
              </w:rPr>
              <w:t>(подпись)</w:t>
            </w:r>
          </w:p>
        </w:tc>
        <w:tc>
          <w:tcPr>
            <w:tcW w:w="2679" w:type="dxa"/>
            <w:tcBorders/>
          </w:tcPr>
          <w:p>
            <w:pPr>
              <w:pStyle w:val="Normal"/>
              <w:widowControl w:val="false"/>
              <w:autoSpaceDE w:val="false"/>
              <w:jc w:val="right"/>
              <w:rPr>
                <w:sz w:val="24"/>
                <w:szCs w:val="24"/>
              </w:rPr>
            </w:pPr>
            <w:r>
              <w:rPr>
                <w:sz w:val="24"/>
                <w:szCs w:val="24"/>
              </w:rPr>
              <w:t>(расшифровка подписи)</w:t>
            </w:r>
          </w:p>
        </w:tc>
      </w:tr>
      <w:tr>
        <w:trPr/>
        <w:tc>
          <w:tcPr>
            <w:tcW w:w="5443" w:type="dxa"/>
            <w:tcBorders/>
          </w:tcPr>
          <w:p>
            <w:pPr>
              <w:pStyle w:val="Normal"/>
              <w:widowControl w:val="false"/>
              <w:autoSpaceDE w:val="false"/>
              <w:snapToGrid w:val="false"/>
              <w:rPr>
                <w:sz w:val="26"/>
                <w:szCs w:val="26"/>
              </w:rPr>
            </w:pPr>
            <w:r>
              <w:rPr>
                <w:sz w:val="26"/>
                <w:szCs w:val="26"/>
              </w:rPr>
            </w:r>
          </w:p>
        </w:tc>
        <w:tc>
          <w:tcPr>
            <w:tcW w:w="1703" w:type="dxa"/>
            <w:tcBorders/>
          </w:tcPr>
          <w:p>
            <w:pPr>
              <w:pStyle w:val="Normal"/>
              <w:widowControl w:val="false"/>
              <w:autoSpaceDE w:val="false"/>
              <w:snapToGrid w:val="false"/>
              <w:rPr>
                <w:sz w:val="26"/>
                <w:szCs w:val="26"/>
              </w:rPr>
            </w:pPr>
            <w:r>
              <w:rPr>
                <w:sz w:val="26"/>
                <w:szCs w:val="26"/>
              </w:rPr>
            </w:r>
          </w:p>
        </w:tc>
        <w:tc>
          <w:tcPr>
            <w:tcW w:w="2679" w:type="dxa"/>
            <w:tcBorders/>
          </w:tcPr>
          <w:p>
            <w:pPr>
              <w:pStyle w:val="Normal"/>
              <w:widowControl w:val="false"/>
              <w:autoSpaceDE w:val="false"/>
              <w:snapToGrid w:val="false"/>
              <w:rPr>
                <w:sz w:val="26"/>
                <w:szCs w:val="26"/>
              </w:rPr>
            </w:pPr>
            <w:r>
              <w:rPr>
                <w:sz w:val="26"/>
                <w:szCs w:val="26"/>
              </w:rPr>
            </w:r>
          </w:p>
        </w:tc>
      </w:tr>
      <w:tr>
        <w:trPr/>
        <w:tc>
          <w:tcPr>
            <w:tcW w:w="9825" w:type="dxa"/>
            <w:gridSpan w:val="3"/>
            <w:tcBorders/>
          </w:tcPr>
          <w:p>
            <w:pPr>
              <w:pStyle w:val="Normal"/>
              <w:widowControl w:val="false"/>
              <w:autoSpaceDE w:val="false"/>
              <w:rPr>
                <w:sz w:val="26"/>
                <w:szCs w:val="26"/>
              </w:rPr>
            </w:pPr>
            <w:r>
              <w:rPr>
                <w:sz w:val="26"/>
                <w:szCs w:val="26"/>
              </w:rPr>
              <w:t>Расчёт проверил ____________________        ___________         ________________</w:t>
            </w:r>
          </w:p>
        </w:tc>
      </w:tr>
      <w:tr>
        <w:trPr/>
        <w:tc>
          <w:tcPr>
            <w:tcW w:w="9825" w:type="dxa"/>
            <w:gridSpan w:val="3"/>
            <w:tcBorders/>
          </w:tcPr>
          <w:p>
            <w:pPr>
              <w:pStyle w:val="Normal"/>
              <w:widowControl w:val="false"/>
              <w:autoSpaceDE w:val="false"/>
              <w:rPr>
                <w:sz w:val="26"/>
                <w:szCs w:val="26"/>
              </w:rPr>
            </w:pPr>
            <w:r>
              <w:rPr>
                <w:sz w:val="26"/>
                <w:szCs w:val="26"/>
              </w:rPr>
              <w:t xml:space="preserve">                                     </w:t>
            </w:r>
            <w:r>
              <w:rPr>
                <w:sz w:val="24"/>
                <w:szCs w:val="24"/>
              </w:rPr>
              <w:t xml:space="preserve">  </w:t>
            </w:r>
            <w:r>
              <w:rPr>
                <w:sz w:val="24"/>
                <w:szCs w:val="24"/>
              </w:rPr>
              <w:t>(должность)                       (подпись)            (расшифровка подписи)</w:t>
            </w:r>
          </w:p>
        </w:tc>
      </w:tr>
    </w:tbl>
    <w:p>
      <w:pPr>
        <w:pStyle w:val="Normal"/>
        <w:jc w:val="center"/>
        <w:rPr>
          <w:sz w:val="26"/>
          <w:szCs w:val="26"/>
        </w:rPr>
      </w:pPr>
      <w:r>
        <w:rPr>
          <w:sz w:val="26"/>
          <w:szCs w:val="26"/>
        </w:rPr>
      </w:r>
    </w:p>
    <w:p>
      <w:pPr>
        <w:pStyle w:val="Normal"/>
        <w:rPr>
          <w:sz w:val="26"/>
          <w:szCs w:val="26"/>
        </w:rPr>
      </w:pPr>
      <w:r>
        <w:rPr>
          <w:sz w:val="26"/>
          <w:szCs w:val="26"/>
        </w:rPr>
        <w:t xml:space="preserve">                                          </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rPr>
            </w:pPr>
            <w:r>
              <w:rPr>
                <w:szCs w:val="28"/>
              </w:rPr>
              <w:t xml:space="preserve">ПРИЛОЖЕНИЕ № </w:t>
            </w:r>
            <w:r>
              <w:rPr>
                <w:szCs w:val="28"/>
              </w:rPr>
              <w:t>6</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 xml:space="preserve">Заполняется гражданином, </w:t>
      </w:r>
    </w:p>
    <w:p>
      <w:pPr>
        <w:pStyle w:val="Normal"/>
        <w:spacing w:lineRule="auto" w:line="216"/>
        <w:rPr>
          <w:szCs w:val="28"/>
        </w:rPr>
      </w:pPr>
      <w:r>
        <w:rPr>
          <w:szCs w:val="28"/>
        </w:rPr>
        <w:t>ведущим личное подсобное хозяйство</w:t>
      </w:r>
    </w:p>
    <w:p>
      <w:pPr>
        <w:pStyle w:val="Normal"/>
        <w:spacing w:lineRule="auto" w:line="216"/>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СПРАВКА-РАСЧЕТ </w:t>
      </w:r>
    </w:p>
    <w:p>
      <w:pPr>
        <w:pStyle w:val="Normal"/>
        <w:spacing w:lineRule="auto" w:line="216"/>
        <w:jc w:val="center"/>
        <w:rPr>
          <w:szCs w:val="28"/>
        </w:rPr>
      </w:pPr>
      <w:r>
        <w:rPr>
          <w:szCs w:val="28"/>
        </w:rPr>
        <w:t xml:space="preserve">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w:t>
      </w:r>
      <w:r>
        <w:rPr>
          <w:szCs w:val="28"/>
          <w:shd w:fill="auto" w:val="clear"/>
        </w:rPr>
        <w:t>козочек</w:t>
      </w:r>
      <w:r>
        <w:rPr>
          <w:szCs w:val="28"/>
          <w:shd w:fill="auto" w:val="clear"/>
        </w:rPr>
        <w:t>)</w:t>
      </w:r>
      <w:r>
        <w:rPr>
          <w:szCs w:val="28"/>
        </w:rPr>
        <w:t>, предназначенных для воспроизводства</w:t>
      </w:r>
    </w:p>
    <w:p>
      <w:pPr>
        <w:pStyle w:val="Normal"/>
        <w:spacing w:lineRule="auto" w:line="216"/>
        <w:jc w:val="center"/>
        <w:rPr>
          <w:color w:val="000000"/>
          <w:szCs w:val="28"/>
        </w:rPr>
      </w:pPr>
      <w:r>
        <w:rPr>
          <w:color w:val="000000"/>
          <w:szCs w:val="28"/>
        </w:rPr>
      </w:r>
    </w:p>
    <w:tbl>
      <w:tblPr>
        <w:tblW w:w="9788" w:type="dxa"/>
        <w:jc w:val="left"/>
        <w:tblInd w:w="-193" w:type="dxa"/>
        <w:tblLayout w:type="fixed"/>
        <w:tblCellMar>
          <w:top w:w="0" w:type="dxa"/>
          <w:left w:w="108" w:type="dxa"/>
          <w:bottom w:w="0" w:type="dxa"/>
          <w:right w:w="108" w:type="dxa"/>
        </w:tblCellMar>
      </w:tblPr>
      <w:tblGrid>
        <w:gridCol w:w="4448"/>
        <w:gridCol w:w="5340"/>
      </w:tblGrid>
      <w:tr>
        <w:trPr/>
        <w:tc>
          <w:tcPr>
            <w:tcW w:w="4448" w:type="dxa"/>
            <w:tcBorders>
              <w:top w:val="single" w:sz="4" w:space="0" w:color="000000"/>
              <w:left w:val="single" w:sz="4" w:space="0" w:color="000000"/>
              <w:bottom w:val="single" w:sz="4" w:space="0" w:color="000000"/>
            </w:tcBorders>
          </w:tcPr>
          <w:p>
            <w:pPr>
              <w:pStyle w:val="Normal"/>
              <w:rPr/>
            </w:pPr>
            <w:r>
              <w:rPr/>
              <w:t>Ф.И.О. получателя</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Район</w:t>
            </w:r>
            <w:r>
              <w:rPr>
                <w:lang w:val="en-US"/>
              </w:rPr>
              <w:t xml:space="preserve"> (</w:t>
            </w:r>
            <w:r>
              <w:rPr/>
              <w:t>город)</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Почтовый адрес и телефон</w:t>
            </w:r>
          </w:p>
          <w:p>
            <w:pPr>
              <w:pStyle w:val="Normal"/>
              <w:rPr/>
            </w:pPr>
            <w:r>
              <w:rPr/>
              <w:t>получателя субсидий</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Документ, удостоверяющий личность</w:t>
            </w:r>
          </w:p>
          <w:p>
            <w:pPr>
              <w:pStyle w:val="Normal"/>
              <w:rPr/>
            </w:pPr>
            <w:r>
              <w:rPr/>
              <w:t>(№, когда, кем выдан)</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Лицевой счет получателя субсидий</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БИК</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jc w:val="center"/>
        <w:rPr>
          <w:szCs w:val="28"/>
        </w:rPr>
      </w:pPr>
      <w:r>
        <w:rPr>
          <w:szCs w:val="28"/>
        </w:rPr>
      </w:r>
    </w:p>
    <w:p>
      <w:pPr>
        <w:pStyle w:val="Normal"/>
        <w:spacing w:lineRule="auto" w:line="216"/>
        <w:jc w:val="center"/>
        <w:rPr>
          <w:szCs w:val="28"/>
        </w:rPr>
      </w:pPr>
      <w:r>
        <w:rPr>
          <w:szCs w:val="28"/>
        </w:rPr>
      </w:r>
    </w:p>
    <w:tbl>
      <w:tblPr>
        <w:tblW w:w="9788" w:type="dxa"/>
        <w:jc w:val="left"/>
        <w:tblInd w:w="-193" w:type="dxa"/>
        <w:tblLayout w:type="fixed"/>
        <w:tblCellMar>
          <w:top w:w="0" w:type="dxa"/>
          <w:left w:w="108" w:type="dxa"/>
          <w:bottom w:w="0" w:type="dxa"/>
          <w:right w:w="108" w:type="dxa"/>
        </w:tblCellMar>
      </w:tblPr>
      <w:tblGrid>
        <w:gridCol w:w="1228"/>
        <w:gridCol w:w="1120"/>
        <w:gridCol w:w="1400"/>
        <w:gridCol w:w="700"/>
        <w:gridCol w:w="980"/>
        <w:gridCol w:w="1400"/>
        <w:gridCol w:w="1260"/>
        <w:gridCol w:w="1700"/>
      </w:tblGrid>
      <w:tr>
        <w:trPr/>
        <w:tc>
          <w:tcPr>
            <w:tcW w:w="1228"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Виды</w:t>
            </w:r>
          </w:p>
          <w:p>
            <w:pPr>
              <w:pStyle w:val="Normal"/>
              <w:spacing w:lineRule="auto" w:line="228"/>
              <w:ind w:hanging="0" w:left="-57" w:right="-57"/>
              <w:jc w:val="center"/>
              <w:rPr>
                <w:sz w:val="20"/>
                <w:szCs w:val="20"/>
              </w:rPr>
            </w:pPr>
            <w:r>
              <w:rPr>
                <w:sz w:val="20"/>
                <w:szCs w:val="20"/>
              </w:rPr>
              <w:t>животных</w:t>
            </w:r>
          </w:p>
        </w:tc>
        <w:tc>
          <w:tcPr>
            <w:tcW w:w="112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Количество</w:t>
            </w:r>
          </w:p>
          <w:p>
            <w:pPr>
              <w:pStyle w:val="Normal"/>
              <w:spacing w:lineRule="auto" w:line="228"/>
              <w:ind w:hanging="0" w:left="-57" w:right="-57"/>
              <w:jc w:val="center"/>
              <w:rPr>
                <w:sz w:val="20"/>
                <w:szCs w:val="20"/>
              </w:rPr>
            </w:pPr>
            <w:r>
              <w:rPr>
                <w:sz w:val="20"/>
                <w:szCs w:val="20"/>
              </w:rPr>
              <w:t>животных</w:t>
            </w:r>
          </w:p>
          <w:p>
            <w:pPr>
              <w:pStyle w:val="Normal"/>
              <w:spacing w:lineRule="auto" w:line="228"/>
              <w:ind w:hanging="0" w:left="-57" w:right="-57"/>
              <w:jc w:val="center"/>
              <w:rPr>
                <w:sz w:val="20"/>
                <w:szCs w:val="20"/>
              </w:rPr>
            </w:pPr>
            <w:r>
              <w:rPr>
                <w:sz w:val="20"/>
                <w:szCs w:val="20"/>
              </w:rPr>
              <w:t>(голов)</w:t>
            </w:r>
          </w:p>
        </w:tc>
        <w:tc>
          <w:tcPr>
            <w:tcW w:w="140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Стоимость одной головы приобретен-ных животных</w:t>
            </w:r>
          </w:p>
          <w:p>
            <w:pPr>
              <w:pStyle w:val="Normal"/>
              <w:spacing w:lineRule="auto" w:line="228"/>
              <w:ind w:hanging="0" w:left="-57" w:right="-57"/>
              <w:jc w:val="center"/>
              <w:rPr>
                <w:sz w:val="20"/>
                <w:szCs w:val="20"/>
              </w:rPr>
            </w:pPr>
            <w:r>
              <w:rPr>
                <w:sz w:val="20"/>
                <w:szCs w:val="20"/>
              </w:rPr>
              <w:t>(рублей)</w:t>
            </w:r>
          </w:p>
        </w:tc>
        <w:tc>
          <w:tcPr>
            <w:tcW w:w="70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Живой вес</w:t>
            </w:r>
          </w:p>
          <w:p>
            <w:pPr>
              <w:pStyle w:val="Normal"/>
              <w:spacing w:lineRule="auto" w:line="228"/>
              <w:ind w:hanging="0" w:left="-57" w:right="-57"/>
              <w:jc w:val="center"/>
              <w:rPr>
                <w:sz w:val="20"/>
                <w:szCs w:val="20"/>
              </w:rPr>
            </w:pPr>
            <w:r>
              <w:rPr>
                <w:sz w:val="20"/>
                <w:szCs w:val="20"/>
              </w:rPr>
              <w:t>(кг)</w:t>
            </w:r>
          </w:p>
        </w:tc>
        <w:tc>
          <w:tcPr>
            <w:tcW w:w="98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Ставка</w:t>
            </w:r>
          </w:p>
          <w:p>
            <w:pPr>
              <w:pStyle w:val="Normal"/>
              <w:spacing w:lineRule="auto" w:line="228"/>
              <w:ind w:hanging="0" w:left="-57" w:right="-57"/>
              <w:jc w:val="center"/>
              <w:rPr>
                <w:sz w:val="20"/>
                <w:szCs w:val="20"/>
              </w:rPr>
            </w:pPr>
            <w:r>
              <w:rPr>
                <w:sz w:val="20"/>
                <w:szCs w:val="20"/>
              </w:rPr>
              <w:t>субсидии</w:t>
            </w:r>
          </w:p>
          <w:p>
            <w:pPr>
              <w:pStyle w:val="Normal"/>
              <w:spacing w:lineRule="auto" w:line="228"/>
              <w:ind w:hanging="0" w:left="-57" w:right="-57"/>
              <w:jc w:val="center"/>
              <w:rPr>
                <w:sz w:val="20"/>
                <w:szCs w:val="20"/>
              </w:rPr>
            </w:pPr>
            <w:r>
              <w:rPr>
                <w:sz w:val="20"/>
                <w:szCs w:val="20"/>
              </w:rPr>
              <w:t>(руб./кг)</w:t>
            </w:r>
          </w:p>
        </w:tc>
        <w:tc>
          <w:tcPr>
            <w:tcW w:w="140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Размер целевых средств</w:t>
            </w:r>
          </w:p>
          <w:p>
            <w:pPr>
              <w:pStyle w:val="Normal"/>
              <w:spacing w:lineRule="auto" w:line="228"/>
              <w:ind w:hanging="0" w:left="-57" w:right="-57"/>
              <w:jc w:val="center"/>
              <w:rPr>
                <w:sz w:val="20"/>
                <w:szCs w:val="20"/>
              </w:rPr>
            </w:pPr>
            <w:r>
              <w:rPr>
                <w:sz w:val="20"/>
                <w:szCs w:val="20"/>
              </w:rPr>
              <w:t xml:space="preserve">(гр.6= гр.2хгр.3х0,5 </w:t>
            </w:r>
          </w:p>
          <w:p>
            <w:pPr>
              <w:pStyle w:val="Normal"/>
              <w:spacing w:lineRule="auto" w:line="228"/>
              <w:ind w:hanging="0" w:left="-57" w:right="-57"/>
              <w:jc w:val="center"/>
              <w:rPr>
                <w:sz w:val="20"/>
                <w:szCs w:val="20"/>
              </w:rPr>
            </w:pPr>
            <w:r>
              <w:rPr>
                <w:sz w:val="20"/>
                <w:szCs w:val="20"/>
              </w:rPr>
              <w:t>(рублей)*</w:t>
            </w:r>
          </w:p>
        </w:tc>
        <w:tc>
          <w:tcPr>
            <w:tcW w:w="126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Размер целевых средств</w:t>
            </w:r>
          </w:p>
          <w:p>
            <w:pPr>
              <w:pStyle w:val="Normal"/>
              <w:spacing w:lineRule="auto" w:line="228"/>
              <w:ind w:hanging="0" w:left="-57" w:right="-57"/>
              <w:jc w:val="center"/>
              <w:rPr>
                <w:sz w:val="20"/>
                <w:szCs w:val="20"/>
              </w:rPr>
            </w:pPr>
            <w:r>
              <w:rPr>
                <w:sz w:val="20"/>
                <w:szCs w:val="20"/>
              </w:rPr>
              <w:t>(гр.7= гр.4×гр.5)</w:t>
            </w:r>
          </w:p>
          <w:p>
            <w:pPr>
              <w:pStyle w:val="Normal"/>
              <w:spacing w:lineRule="auto" w:line="228"/>
              <w:ind w:hanging="0" w:left="-57" w:right="-57"/>
              <w:jc w:val="center"/>
              <w:rPr>
                <w:sz w:val="20"/>
                <w:szCs w:val="20"/>
              </w:rPr>
            </w:pPr>
            <w:r>
              <w:rPr>
                <w:sz w:val="20"/>
                <w:szCs w:val="20"/>
              </w:rPr>
              <w:t>(рублей)</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8"/>
              <w:ind w:hanging="0" w:left="-113" w:right="-113"/>
              <w:jc w:val="center"/>
              <w:rPr>
                <w:sz w:val="20"/>
                <w:szCs w:val="20"/>
              </w:rPr>
            </w:pPr>
            <w:r>
              <w:rPr>
                <w:sz w:val="20"/>
                <w:szCs w:val="20"/>
              </w:rPr>
              <w:t>Сумма субсидии (минимальная величина из графы 6 или 7)</w:t>
            </w:r>
          </w:p>
          <w:p>
            <w:pPr>
              <w:pStyle w:val="Normal"/>
              <w:spacing w:lineRule="auto" w:line="228"/>
              <w:ind w:hanging="0" w:left="-57" w:right="-57"/>
              <w:jc w:val="center"/>
              <w:rPr>
                <w:sz w:val="20"/>
                <w:szCs w:val="20"/>
              </w:rPr>
            </w:pPr>
            <w:r>
              <w:rPr>
                <w:sz w:val="20"/>
                <w:szCs w:val="20"/>
              </w:rPr>
              <w:t>(рублей)</w:t>
            </w:r>
          </w:p>
        </w:tc>
      </w:tr>
      <w:tr>
        <w:trPr/>
        <w:tc>
          <w:tcPr>
            <w:tcW w:w="1228" w:type="dxa"/>
            <w:tcBorders>
              <w:top w:val="single" w:sz="4" w:space="0" w:color="000000"/>
              <w:left w:val="single" w:sz="4" w:space="0" w:color="000000"/>
              <w:bottom w:val="single" w:sz="4" w:space="0" w:color="000000"/>
            </w:tcBorders>
          </w:tcPr>
          <w:p>
            <w:pPr>
              <w:pStyle w:val="Normal"/>
              <w:spacing w:lineRule="auto" w:line="228"/>
              <w:jc w:val="center"/>
              <w:rPr/>
            </w:pPr>
            <w:r>
              <w:rPr/>
              <w:t>1</w:t>
            </w:r>
          </w:p>
        </w:tc>
        <w:tc>
          <w:tcPr>
            <w:tcW w:w="1120" w:type="dxa"/>
            <w:tcBorders>
              <w:top w:val="single" w:sz="4" w:space="0" w:color="000000"/>
              <w:left w:val="single" w:sz="4" w:space="0" w:color="000000"/>
              <w:bottom w:val="single" w:sz="4" w:space="0" w:color="000000"/>
            </w:tcBorders>
          </w:tcPr>
          <w:p>
            <w:pPr>
              <w:pStyle w:val="Normal"/>
              <w:spacing w:lineRule="auto" w:line="228"/>
              <w:jc w:val="center"/>
              <w:rPr/>
            </w:pPr>
            <w:r>
              <w:rPr/>
              <w:t>2</w:t>
            </w:r>
          </w:p>
        </w:tc>
        <w:tc>
          <w:tcPr>
            <w:tcW w:w="1400" w:type="dxa"/>
            <w:tcBorders>
              <w:top w:val="single" w:sz="4" w:space="0" w:color="000000"/>
              <w:left w:val="single" w:sz="4" w:space="0" w:color="000000"/>
              <w:bottom w:val="single" w:sz="4" w:space="0" w:color="000000"/>
            </w:tcBorders>
          </w:tcPr>
          <w:p>
            <w:pPr>
              <w:pStyle w:val="Normal"/>
              <w:spacing w:lineRule="auto" w:line="228"/>
              <w:jc w:val="center"/>
              <w:rPr/>
            </w:pPr>
            <w:r>
              <w:rPr/>
              <w:t>3</w:t>
            </w:r>
          </w:p>
        </w:tc>
        <w:tc>
          <w:tcPr>
            <w:tcW w:w="700" w:type="dxa"/>
            <w:tcBorders>
              <w:top w:val="single" w:sz="4" w:space="0" w:color="000000"/>
              <w:left w:val="single" w:sz="4" w:space="0" w:color="000000"/>
              <w:bottom w:val="single" w:sz="4" w:space="0" w:color="000000"/>
            </w:tcBorders>
          </w:tcPr>
          <w:p>
            <w:pPr>
              <w:pStyle w:val="Normal"/>
              <w:spacing w:lineRule="auto" w:line="228"/>
              <w:jc w:val="center"/>
              <w:rPr/>
            </w:pPr>
            <w:r>
              <w:rPr/>
              <w:t>4</w:t>
            </w:r>
          </w:p>
        </w:tc>
        <w:tc>
          <w:tcPr>
            <w:tcW w:w="980" w:type="dxa"/>
            <w:tcBorders>
              <w:top w:val="single" w:sz="4" w:space="0" w:color="000000"/>
              <w:left w:val="single" w:sz="4" w:space="0" w:color="000000"/>
              <w:bottom w:val="single" w:sz="4" w:space="0" w:color="000000"/>
            </w:tcBorders>
          </w:tcPr>
          <w:p>
            <w:pPr>
              <w:pStyle w:val="Normal"/>
              <w:spacing w:lineRule="auto" w:line="228"/>
              <w:jc w:val="center"/>
              <w:rPr/>
            </w:pPr>
            <w:r>
              <w:rPr/>
              <w:t>5</w:t>
            </w:r>
          </w:p>
        </w:tc>
        <w:tc>
          <w:tcPr>
            <w:tcW w:w="1400" w:type="dxa"/>
            <w:tcBorders>
              <w:top w:val="single" w:sz="4" w:space="0" w:color="000000"/>
              <w:left w:val="single" w:sz="4" w:space="0" w:color="000000"/>
              <w:bottom w:val="single" w:sz="4" w:space="0" w:color="000000"/>
            </w:tcBorders>
          </w:tcPr>
          <w:p>
            <w:pPr>
              <w:pStyle w:val="Normal"/>
              <w:spacing w:lineRule="auto" w:line="228"/>
              <w:jc w:val="center"/>
              <w:rPr/>
            </w:pPr>
            <w:r>
              <w:rPr/>
              <w:t>6</w:t>
            </w:r>
          </w:p>
        </w:tc>
        <w:tc>
          <w:tcPr>
            <w:tcW w:w="1260" w:type="dxa"/>
            <w:tcBorders>
              <w:top w:val="single" w:sz="4" w:space="0" w:color="000000"/>
              <w:left w:val="single" w:sz="4" w:space="0" w:color="000000"/>
              <w:bottom w:val="single" w:sz="4" w:space="0" w:color="000000"/>
            </w:tcBorders>
          </w:tcPr>
          <w:p>
            <w:pPr>
              <w:pStyle w:val="Normal"/>
              <w:spacing w:lineRule="auto" w:line="228"/>
              <w:jc w:val="center"/>
              <w:rPr/>
            </w:pPr>
            <w:r>
              <w:rPr/>
              <w:t>7</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28"/>
              <w:jc w:val="center"/>
              <w:rPr/>
            </w:pPr>
            <w:r>
              <w:rPr/>
              <w:t>8</w:t>
            </w:r>
          </w:p>
        </w:tc>
      </w:tr>
      <w:tr>
        <w:trPr/>
        <w:tc>
          <w:tcPr>
            <w:tcW w:w="1228" w:type="dxa"/>
            <w:tcBorders>
              <w:top w:val="single" w:sz="4" w:space="0" w:color="000000"/>
              <w:left w:val="single" w:sz="4" w:space="0" w:color="000000"/>
              <w:bottom w:val="single" w:sz="4" w:space="0" w:color="000000"/>
            </w:tcBorders>
          </w:tcPr>
          <w:p>
            <w:pPr>
              <w:pStyle w:val="Normal"/>
              <w:snapToGrid w:val="false"/>
              <w:spacing w:lineRule="auto" w:line="228"/>
              <w:rPr/>
            </w:pPr>
            <w:r>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700" w:type="dxa"/>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980" w:type="dxa"/>
            <w:tcBorders>
              <w:top w:val="single" w:sz="4" w:space="0" w:color="000000"/>
              <w:left w:val="single" w:sz="4" w:space="0" w:color="000000"/>
              <w:bottom w:val="single" w:sz="4" w:space="0" w:color="000000"/>
            </w:tcBorders>
          </w:tcPr>
          <w:p>
            <w:pPr>
              <w:pStyle w:val="Normal"/>
              <w:snapToGrid w:val="false"/>
              <w:spacing w:lineRule="auto" w:line="228"/>
              <w:jc w:val="center"/>
              <w:rPr>
                <w:lang w:val="en-US"/>
              </w:rPr>
            </w:pPr>
            <w:r>
              <w:rPr>
                <w:lang w:val="en-US"/>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28"/>
              <w:jc w:val="center"/>
              <w:rPr>
                <w:lang w:val="en-US"/>
              </w:rPr>
            </w:pPr>
            <w:r>
              <w:rPr>
                <w:lang w:val="en-US"/>
              </w:rPr>
            </w:r>
          </w:p>
        </w:tc>
        <w:tc>
          <w:tcPr>
            <w:tcW w:w="1260" w:type="dxa"/>
            <w:tcBorders>
              <w:top w:val="single" w:sz="4" w:space="0" w:color="000000"/>
              <w:left w:val="single" w:sz="4" w:space="0" w:color="000000"/>
              <w:bottom w:val="single" w:sz="4" w:space="0" w:color="000000"/>
            </w:tcBorders>
          </w:tcPr>
          <w:p>
            <w:pPr>
              <w:pStyle w:val="Normal"/>
              <w:snapToGrid w:val="false"/>
              <w:spacing w:lineRule="auto" w:line="228"/>
              <w:jc w:val="center"/>
              <w:rPr>
                <w:lang w:val="en-US"/>
              </w:rPr>
            </w:pPr>
            <w:r>
              <w:rPr>
                <w:lang w:val="en-US"/>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28"/>
              <w:jc w:val="center"/>
              <w:rPr>
                <w:lang w:val="en-US"/>
              </w:rPr>
            </w:pPr>
            <w:r>
              <w:rPr>
                <w:lang w:val="en-US"/>
              </w:rPr>
            </w:r>
          </w:p>
        </w:tc>
      </w:tr>
      <w:tr>
        <w:trPr/>
        <w:tc>
          <w:tcPr>
            <w:tcW w:w="1228" w:type="dxa"/>
            <w:tcBorders>
              <w:top w:val="single" w:sz="4" w:space="0" w:color="000000"/>
              <w:left w:val="single" w:sz="4" w:space="0" w:color="000000"/>
              <w:bottom w:val="single" w:sz="4" w:space="0" w:color="000000"/>
            </w:tcBorders>
          </w:tcPr>
          <w:p>
            <w:pPr>
              <w:pStyle w:val="Normal"/>
              <w:spacing w:lineRule="auto" w:line="228"/>
              <w:rPr/>
            </w:pPr>
            <w:r>
              <w:rPr/>
              <w:t>Итого</w:t>
            </w:r>
          </w:p>
        </w:tc>
        <w:tc>
          <w:tcPr>
            <w:tcW w:w="1120" w:type="dxa"/>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1400" w:type="dxa"/>
            <w:tcBorders>
              <w:top w:val="single" w:sz="4" w:space="0" w:color="000000"/>
              <w:left w:val="single" w:sz="4" w:space="0" w:color="000000"/>
              <w:bottom w:val="single" w:sz="4" w:space="0" w:color="000000"/>
            </w:tcBorders>
          </w:tcPr>
          <w:p>
            <w:pPr>
              <w:pStyle w:val="Normal"/>
              <w:spacing w:lineRule="auto" w:line="228"/>
              <w:jc w:val="center"/>
              <w:rPr/>
            </w:pPr>
            <w:r>
              <w:rPr/>
              <w:t>х</w:t>
            </w:r>
          </w:p>
        </w:tc>
        <w:tc>
          <w:tcPr>
            <w:tcW w:w="700" w:type="dxa"/>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980" w:type="dxa"/>
            <w:tcBorders>
              <w:top w:val="single" w:sz="4" w:space="0" w:color="000000"/>
              <w:left w:val="single" w:sz="4" w:space="0" w:color="000000"/>
              <w:bottom w:val="single" w:sz="4" w:space="0" w:color="000000"/>
            </w:tcBorders>
          </w:tcPr>
          <w:p>
            <w:pPr>
              <w:pStyle w:val="Normal"/>
              <w:spacing w:lineRule="auto" w:line="228"/>
              <w:jc w:val="center"/>
              <w:rPr/>
            </w:pPr>
            <w:r>
              <w:rPr/>
              <w:t>х</w:t>
            </w:r>
          </w:p>
        </w:tc>
        <w:tc>
          <w:tcPr>
            <w:tcW w:w="1400" w:type="dxa"/>
            <w:tcBorders>
              <w:top w:val="single" w:sz="4" w:space="0" w:color="000000"/>
              <w:left w:val="single" w:sz="4" w:space="0" w:color="000000"/>
              <w:bottom w:val="single" w:sz="4" w:space="0" w:color="000000"/>
            </w:tcBorders>
          </w:tcPr>
          <w:p>
            <w:pPr>
              <w:pStyle w:val="Normal"/>
              <w:spacing w:lineRule="auto" w:line="228"/>
              <w:jc w:val="center"/>
              <w:rPr/>
            </w:pPr>
            <w:r>
              <w:rPr/>
              <w:t>х</w:t>
            </w:r>
          </w:p>
        </w:tc>
        <w:tc>
          <w:tcPr>
            <w:tcW w:w="1260" w:type="dxa"/>
            <w:tcBorders>
              <w:top w:val="single" w:sz="4" w:space="0" w:color="000000"/>
              <w:left w:val="single" w:sz="4" w:space="0" w:color="000000"/>
              <w:bottom w:val="single" w:sz="4" w:space="0" w:color="000000"/>
            </w:tcBorders>
          </w:tcPr>
          <w:p>
            <w:pPr>
              <w:pStyle w:val="Normal"/>
              <w:spacing w:lineRule="auto" w:line="228"/>
              <w:jc w:val="center"/>
              <w:rPr/>
            </w:pPr>
            <w:r>
              <w:rPr/>
              <w:t>х</w:t>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28"/>
              <w:jc w:val="center"/>
              <w:rPr/>
            </w:pPr>
            <w:r>
              <w:rPr/>
            </w:r>
          </w:p>
        </w:tc>
      </w:tr>
    </w:tbl>
    <w:tbl>
      <w:tblPr>
        <w:tblW w:w="9531" w:type="dxa"/>
        <w:jc w:val="left"/>
        <w:tblInd w:w="-108" w:type="dxa"/>
        <w:tblLayout w:type="fixed"/>
        <w:tblCellMar>
          <w:top w:w="0" w:type="dxa"/>
          <w:left w:w="108" w:type="dxa"/>
          <w:bottom w:w="0" w:type="dxa"/>
          <w:right w:w="108" w:type="dxa"/>
        </w:tblCellMar>
      </w:tblPr>
      <w:tblGrid>
        <w:gridCol w:w="3888"/>
        <w:gridCol w:w="720"/>
        <w:gridCol w:w="1683"/>
        <w:gridCol w:w="566"/>
        <w:gridCol w:w="2674"/>
      </w:tblGrid>
      <w:tr>
        <w:trPr/>
        <w:tc>
          <w:tcPr>
            <w:tcW w:w="3888" w:type="dxa"/>
            <w:tcBorders/>
          </w:tcPr>
          <w:p>
            <w:pPr>
              <w:pStyle w:val="Normal"/>
              <w:rPr>
                <w:color w:val="000000"/>
                <w:szCs w:val="28"/>
              </w:rPr>
            </w:pPr>
            <w:r>
              <w:rPr>
                <w:color w:val="000000"/>
                <w:szCs w:val="28"/>
              </w:rPr>
              <w:t>Г</w:t>
            </w:r>
            <w:r>
              <w:rPr>
                <w:color w:val="000000"/>
                <w:szCs w:val="28"/>
              </w:rPr>
              <w:t xml:space="preserve">ражданин, ведущий </w:t>
            </w:r>
          </w:p>
          <w:p>
            <w:pPr>
              <w:pStyle w:val="Normal"/>
              <w:rPr>
                <w:color w:val="000000"/>
                <w:szCs w:val="28"/>
              </w:rPr>
            </w:pPr>
            <w:r>
              <w:rPr>
                <w:color w:val="000000"/>
                <w:szCs w:val="28"/>
              </w:rPr>
              <w:t>личное подсобное хозяйство</w:t>
            </w:r>
          </w:p>
        </w:tc>
        <w:tc>
          <w:tcPr>
            <w:tcW w:w="720" w:type="dxa"/>
            <w:tcBorders/>
          </w:tcPr>
          <w:p>
            <w:pPr>
              <w:pStyle w:val="Normal"/>
              <w:snapToGrid w:val="false"/>
              <w:jc w:val="center"/>
              <w:rPr>
                <w:color w:val="000000"/>
                <w:sz w:val="22"/>
                <w:szCs w:val="22"/>
              </w:rPr>
            </w:pPr>
            <w:r>
              <w:rPr>
                <w:color w:val="000000"/>
                <w:sz w:val="22"/>
                <w:szCs w:val="22"/>
              </w:rPr>
            </w:r>
          </w:p>
        </w:tc>
        <w:tc>
          <w:tcPr>
            <w:tcW w:w="1683" w:type="dxa"/>
            <w:tcBorders>
              <w:bottom w:val="single" w:sz="4" w:space="0" w:color="000000"/>
            </w:tcBorders>
          </w:tcPr>
          <w:p>
            <w:pPr>
              <w:pStyle w:val="Normal"/>
              <w:snapToGrid w:val="false"/>
              <w:jc w:val="center"/>
              <w:rPr>
                <w:color w:val="000000"/>
                <w:sz w:val="22"/>
                <w:szCs w:val="22"/>
              </w:rPr>
            </w:pPr>
            <w:r>
              <w:rPr>
                <w:color w:val="000000"/>
                <w:sz w:val="22"/>
                <w:szCs w:val="22"/>
              </w:rPr>
            </w:r>
          </w:p>
        </w:tc>
        <w:tc>
          <w:tcPr>
            <w:tcW w:w="566" w:type="dxa"/>
            <w:tcBorders/>
          </w:tcPr>
          <w:p>
            <w:pPr>
              <w:pStyle w:val="Normal"/>
              <w:snapToGrid w:val="false"/>
              <w:jc w:val="center"/>
              <w:rPr>
                <w:color w:val="000000"/>
                <w:sz w:val="22"/>
                <w:szCs w:val="22"/>
              </w:rPr>
            </w:pPr>
            <w:r>
              <w:rPr>
                <w:color w:val="000000"/>
                <w:sz w:val="22"/>
                <w:szCs w:val="22"/>
              </w:rPr>
            </w:r>
          </w:p>
        </w:tc>
        <w:tc>
          <w:tcPr>
            <w:tcW w:w="2674" w:type="dxa"/>
            <w:tcBorders>
              <w:bottom w:val="single" w:sz="4" w:space="0" w:color="000000"/>
            </w:tcBorders>
          </w:tcPr>
          <w:p>
            <w:pPr>
              <w:pStyle w:val="Normal"/>
              <w:snapToGrid w:val="false"/>
              <w:jc w:val="center"/>
              <w:rPr>
                <w:color w:val="000000"/>
                <w:sz w:val="22"/>
                <w:szCs w:val="22"/>
              </w:rPr>
            </w:pPr>
            <w:r>
              <w:rPr>
                <w:color w:val="000000"/>
                <w:sz w:val="22"/>
                <w:szCs w:val="22"/>
              </w:rPr>
            </w:r>
          </w:p>
        </w:tc>
      </w:tr>
      <w:tr>
        <w:trPr/>
        <w:tc>
          <w:tcPr>
            <w:tcW w:w="3888" w:type="dxa"/>
            <w:tcBorders/>
          </w:tcPr>
          <w:p>
            <w:pPr>
              <w:pStyle w:val="Normal"/>
              <w:snapToGrid w:val="false"/>
              <w:jc w:val="center"/>
              <w:rPr>
                <w:color w:val="000000"/>
                <w:sz w:val="22"/>
                <w:szCs w:val="22"/>
              </w:rPr>
            </w:pPr>
            <w:r>
              <w:rPr>
                <w:color w:val="000000"/>
                <w:sz w:val="22"/>
                <w:szCs w:val="22"/>
              </w:rPr>
            </w:r>
          </w:p>
        </w:tc>
        <w:tc>
          <w:tcPr>
            <w:tcW w:w="720" w:type="dxa"/>
            <w:tcBorders/>
          </w:tcPr>
          <w:p>
            <w:pPr>
              <w:pStyle w:val="Normal"/>
              <w:snapToGrid w:val="false"/>
              <w:jc w:val="both"/>
              <w:rPr>
                <w:color w:val="000000"/>
                <w:sz w:val="22"/>
                <w:szCs w:val="22"/>
              </w:rPr>
            </w:pPr>
            <w:r>
              <w:rPr>
                <w:color w:val="000000"/>
                <w:sz w:val="22"/>
                <w:szCs w:val="22"/>
              </w:rPr>
            </w:r>
          </w:p>
        </w:tc>
        <w:tc>
          <w:tcPr>
            <w:tcW w:w="1683" w:type="dxa"/>
            <w:tcBorders>
              <w:top w:val="single" w:sz="4" w:space="0" w:color="000000"/>
            </w:tcBorders>
          </w:tcPr>
          <w:p>
            <w:pPr>
              <w:pStyle w:val="Normal"/>
              <w:jc w:val="center"/>
              <w:rPr>
                <w:color w:val="000000"/>
                <w:sz w:val="22"/>
                <w:szCs w:val="22"/>
              </w:rPr>
            </w:pPr>
            <w:r>
              <w:rPr>
                <w:color w:val="000000"/>
                <w:sz w:val="22"/>
                <w:szCs w:val="22"/>
              </w:rPr>
              <w:t>(подпись)</w:t>
            </w:r>
          </w:p>
        </w:tc>
        <w:tc>
          <w:tcPr>
            <w:tcW w:w="566" w:type="dxa"/>
            <w:tcBorders/>
          </w:tcPr>
          <w:p>
            <w:pPr>
              <w:pStyle w:val="Normal"/>
              <w:snapToGrid w:val="false"/>
              <w:jc w:val="both"/>
              <w:rPr>
                <w:color w:val="000000"/>
                <w:sz w:val="22"/>
                <w:szCs w:val="22"/>
              </w:rPr>
            </w:pPr>
            <w:r>
              <w:rPr>
                <w:color w:val="000000"/>
                <w:sz w:val="22"/>
                <w:szCs w:val="22"/>
              </w:rPr>
            </w:r>
          </w:p>
        </w:tc>
        <w:tc>
          <w:tcPr>
            <w:tcW w:w="2674" w:type="dxa"/>
            <w:tcBorders>
              <w:top w:val="single" w:sz="4" w:space="0" w:color="000000"/>
            </w:tcBorders>
          </w:tcPr>
          <w:p>
            <w:pPr>
              <w:pStyle w:val="Normal"/>
              <w:jc w:val="center"/>
              <w:rPr>
                <w:color w:val="000000"/>
                <w:sz w:val="22"/>
                <w:szCs w:val="22"/>
              </w:rPr>
            </w:pPr>
            <w:r>
              <w:rPr>
                <w:color w:val="000000"/>
                <w:sz w:val="22"/>
                <w:szCs w:val="22"/>
              </w:rPr>
              <w:t>(расшифровка подписи)</w:t>
            </w:r>
          </w:p>
        </w:tc>
      </w:tr>
      <w:tr>
        <w:trPr/>
        <w:tc>
          <w:tcPr>
            <w:tcW w:w="3888" w:type="dxa"/>
            <w:tcBorders/>
          </w:tcPr>
          <w:p>
            <w:pPr>
              <w:pStyle w:val="Normal"/>
              <w:jc w:val="center"/>
              <w:rPr>
                <w:szCs w:val="28"/>
              </w:rPr>
            </w:pPr>
            <w:r>
              <w:rPr>
                <w:szCs w:val="28"/>
              </w:rPr>
              <w:t>« ___ » ____________ 20__г.</w:t>
            </w:r>
          </w:p>
        </w:tc>
        <w:tc>
          <w:tcPr>
            <w:tcW w:w="720" w:type="dxa"/>
            <w:tcBorders/>
          </w:tcPr>
          <w:p>
            <w:pPr>
              <w:pStyle w:val="Normal"/>
              <w:snapToGrid w:val="false"/>
              <w:jc w:val="both"/>
              <w:rPr>
                <w:color w:val="000000"/>
                <w:sz w:val="22"/>
                <w:szCs w:val="22"/>
              </w:rPr>
            </w:pPr>
            <w:r>
              <w:rPr>
                <w:color w:val="000000"/>
                <w:sz w:val="22"/>
                <w:szCs w:val="22"/>
              </w:rPr>
            </w:r>
          </w:p>
        </w:tc>
        <w:tc>
          <w:tcPr>
            <w:tcW w:w="1683" w:type="dxa"/>
            <w:tcBorders/>
          </w:tcPr>
          <w:p>
            <w:pPr>
              <w:pStyle w:val="Normal"/>
              <w:snapToGrid w:val="false"/>
              <w:jc w:val="center"/>
              <w:rPr>
                <w:color w:val="000000"/>
                <w:sz w:val="22"/>
                <w:szCs w:val="22"/>
              </w:rPr>
            </w:pPr>
            <w:r>
              <w:rPr>
                <w:color w:val="000000"/>
                <w:sz w:val="22"/>
                <w:szCs w:val="22"/>
              </w:rPr>
            </w:r>
          </w:p>
        </w:tc>
        <w:tc>
          <w:tcPr>
            <w:tcW w:w="566" w:type="dxa"/>
            <w:tcBorders/>
          </w:tcPr>
          <w:p>
            <w:pPr>
              <w:pStyle w:val="Normal"/>
              <w:snapToGrid w:val="false"/>
              <w:jc w:val="both"/>
              <w:rPr>
                <w:color w:val="000000"/>
                <w:sz w:val="22"/>
                <w:szCs w:val="22"/>
              </w:rPr>
            </w:pPr>
            <w:r>
              <w:rPr>
                <w:color w:val="000000"/>
                <w:sz w:val="22"/>
                <w:szCs w:val="22"/>
              </w:rPr>
            </w:r>
          </w:p>
        </w:tc>
        <w:tc>
          <w:tcPr>
            <w:tcW w:w="2674" w:type="dxa"/>
            <w:tcBorders/>
          </w:tcPr>
          <w:p>
            <w:pPr>
              <w:pStyle w:val="Normal"/>
              <w:snapToGrid w:val="false"/>
              <w:jc w:val="center"/>
              <w:rPr>
                <w:color w:val="000000"/>
                <w:sz w:val="22"/>
                <w:szCs w:val="22"/>
              </w:rPr>
            </w:pPr>
            <w:r>
              <w:rPr>
                <w:color w:val="000000"/>
                <w:sz w:val="22"/>
                <w:szCs w:val="22"/>
              </w:rPr>
            </w:r>
          </w:p>
        </w:tc>
      </w:tr>
    </w:tbl>
    <w:p>
      <w:pPr>
        <w:pStyle w:val="Normal"/>
        <w:jc w:val="center"/>
        <w:rPr>
          <w:szCs w:val="28"/>
        </w:rPr>
      </w:pPr>
      <w:r>
        <w:rPr>
          <w:szCs w:val="28"/>
        </w:rPr>
      </w:r>
    </w:p>
    <w:p>
      <w:pPr>
        <w:pStyle w:val="Normal"/>
        <w:jc w:val="both"/>
        <w:rPr/>
      </w:pPr>
      <w:r>
        <w:rPr>
          <w:szCs w:val="28"/>
        </w:rPr>
        <w:t>Отметка управления (отдела) сельского хозяйства муниципального образования Краснодарского края (нужное отметить значком – «</w:t>
      </w:r>
      <w:r>
        <w:rPr>
          <w:szCs w:val="28"/>
          <w:lang w:val="en-US"/>
        </w:rPr>
        <w:t>V</w:t>
      </w:r>
      <w:r>
        <w:rPr>
          <w:szCs w:val="28"/>
        </w:rPr>
        <w:t>»):</w:t>
      </w:r>
    </w:p>
    <w:p>
      <w:pPr>
        <w:pStyle w:val="Normal"/>
        <w:ind w:firstLine="900" w:left="0" w:right="0"/>
        <w:jc w:val="both"/>
        <w:rPr>
          <w:sz w:val="48"/>
          <w:szCs w:val="48"/>
        </w:rPr>
      </w:pPr>
      <w:r>
        <w:rPr/>
      </w:r>
    </w:p>
    <w:p>
      <w:pPr>
        <w:pStyle w:val="Normal"/>
        <w:ind w:firstLine="900" w:left="0" w:right="0"/>
        <w:jc w:val="center"/>
        <w:rPr>
          <w:sz w:val="28"/>
          <w:szCs w:val="28"/>
        </w:rPr>
      </w:pPr>
      <w:r>
        <w:rPr>
          <w:sz w:val="28"/>
          <w:szCs w:val="28"/>
        </w:rPr>
        <w:t>2</w:t>
      </w:r>
    </w:p>
    <w:p>
      <w:pPr>
        <w:pStyle w:val="Normal"/>
        <w:ind w:firstLine="900" w:left="0" w:right="0"/>
        <w:jc w:val="both"/>
        <w:rPr/>
      </w:pPr>
      <w:r>
        <w:rPr>
          <w:sz w:val="48"/>
          <w:szCs w:val="48"/>
        </w:rPr>
        <w:t>□</w:t>
      </w:r>
      <w:r>
        <w:rPr>
          <w:sz w:val="40"/>
          <w:szCs w:val="40"/>
        </w:rPr>
        <w:t xml:space="preserve"> </w:t>
      </w:r>
      <w:r>
        <w:rPr>
          <w:szCs w:val="28"/>
        </w:rPr>
        <w:t>предоставить субсидию в сумме _____________ рублей, в том числе:</w:t>
      </w:r>
    </w:p>
    <w:p>
      <w:pPr>
        <w:pStyle w:val="Normal"/>
        <w:ind w:firstLine="900" w:left="0" w:right="0"/>
        <w:jc w:val="both"/>
        <w:rPr>
          <w:szCs w:val="28"/>
        </w:rPr>
      </w:pPr>
      <w:r>
        <w:rPr>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pPr>
      <w:r>
        <w:rPr>
          <w:sz w:val="48"/>
          <w:szCs w:val="48"/>
        </w:rPr>
        <w:t xml:space="preserve">□ </w:t>
      </w:r>
      <w:r>
        <w:rPr>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89"/>
        <w:gridCol w:w="28"/>
        <w:gridCol w:w="1495"/>
        <w:gridCol w:w="170"/>
        <w:gridCol w:w="397"/>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389"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 xml:space="preserve">Уполномоченное лицо </w:t>
            </w:r>
          </w:p>
          <w:p>
            <w:pPr>
              <w:pStyle w:val="Normal"/>
              <w:widowControl w:val="false"/>
              <w:autoSpaceDE w:val="false"/>
              <w:rPr>
                <w:szCs w:val="28"/>
              </w:rPr>
            </w:pPr>
            <w:r>
              <w:rPr>
                <w:szCs w:val="28"/>
              </w:rPr>
              <w:t xml:space="preserve">органа местного самоуправления   </w:t>
            </w:r>
          </w:p>
        </w:tc>
        <w:tc>
          <w:tcPr>
            <w:tcW w:w="1693"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743" w:type="dxa"/>
            <w:gridSpan w:val="3"/>
            <w:tcBorders/>
            <w:tcMar>
              <w:left w:w="108" w:type="dxa"/>
              <w:right w:w="108" w:type="dxa"/>
            </w:tcMar>
            <w:vAlign w:val="bottom"/>
          </w:tcPr>
          <w:p>
            <w:pPr>
              <w:pStyle w:val="Normal"/>
              <w:widowControl w:val="false"/>
              <w:autoSpaceDE w:val="false"/>
              <w:snapToGrid w:val="false"/>
              <w:jc w:val="right"/>
              <w:rPr>
                <w:szCs w:val="28"/>
              </w:rPr>
            </w:pPr>
            <w:r>
              <w:rPr>
                <w:szCs w:val="28"/>
              </w:rPr>
            </w:r>
          </w:p>
          <w:p>
            <w:pPr>
              <w:pStyle w:val="Normal"/>
              <w:widowControl w:val="false"/>
              <w:autoSpaceDE w:val="false"/>
              <w:jc w:val="right"/>
              <w:rPr>
                <w:szCs w:val="28"/>
              </w:rPr>
            </w:pPr>
            <w:r>
              <w:rPr>
                <w:szCs w:val="28"/>
              </w:rPr>
              <w:t>_________________</w:t>
            </w:r>
          </w:p>
        </w:tc>
      </w:tr>
      <w:tr>
        <w:trPr/>
        <w:tc>
          <w:tcPr>
            <w:tcW w:w="5389" w:type="dxa"/>
            <w:tcBorders/>
            <w:tcMar>
              <w:left w:w="108" w:type="dxa"/>
              <w:right w:w="108" w:type="dxa"/>
            </w:tcMar>
          </w:tcPr>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693" w:type="dxa"/>
            <w:gridSpan w:val="3"/>
            <w:tcBorders>
              <w:top w:val="single" w:sz="4" w:space="0" w:color="000000"/>
            </w:tcBorders>
            <w:tcMar>
              <w:left w:w="108" w:type="dxa"/>
              <w:right w:w="108" w:type="dxa"/>
            </w:tcMar>
          </w:tcPr>
          <w:p>
            <w:pPr>
              <w:pStyle w:val="Normal"/>
              <w:widowControl w:val="false"/>
              <w:autoSpaceDE w:val="false"/>
              <w:jc w:val="center"/>
              <w:rPr>
                <w:sz w:val="16"/>
                <w:szCs w:val="16"/>
              </w:rPr>
            </w:pPr>
            <w:r>
              <w:rPr>
                <w:sz w:val="16"/>
                <w:szCs w:val="16"/>
              </w:rPr>
              <w:t>(подпись)</w:t>
            </w:r>
          </w:p>
        </w:tc>
        <w:tc>
          <w:tcPr>
            <w:tcW w:w="2743" w:type="dxa"/>
            <w:gridSpan w:val="3"/>
            <w:tcBorders/>
            <w:tcMar>
              <w:left w:w="108" w:type="dxa"/>
              <w:right w:w="108" w:type="dxa"/>
            </w:tcMar>
          </w:tcPr>
          <w:p>
            <w:pPr>
              <w:pStyle w:val="Normal"/>
              <w:widowControl w:val="false"/>
              <w:autoSpaceDE w:val="false"/>
              <w:jc w:val="center"/>
              <w:rPr>
                <w:sz w:val="16"/>
                <w:szCs w:val="16"/>
              </w:rPr>
            </w:pPr>
            <w:r>
              <w:rPr>
                <w:sz w:val="16"/>
                <w:szCs w:val="16"/>
              </w:rPr>
              <w:t>(расшифровка подписи)</w:t>
            </w:r>
          </w:p>
        </w:tc>
      </w:tr>
      <w:tr>
        <w:trPr/>
        <w:tc>
          <w:tcPr>
            <w:tcW w:w="5389" w:type="dxa"/>
            <w:tcBorders/>
            <w:tcMar>
              <w:left w:w="108" w:type="dxa"/>
              <w:right w:w="108" w:type="dxa"/>
            </w:tcMar>
          </w:tcPr>
          <w:p>
            <w:pPr>
              <w:pStyle w:val="Normal"/>
              <w:widowControl w:val="false"/>
              <w:autoSpaceDE w:val="false"/>
              <w:snapToGrid w:val="false"/>
              <w:rPr>
                <w:szCs w:val="28"/>
              </w:rPr>
            </w:pPr>
            <w:r>
              <w:rPr>
                <w:szCs w:val="28"/>
              </w:rPr>
            </w:r>
          </w:p>
        </w:tc>
        <w:tc>
          <w:tcPr>
            <w:tcW w:w="1693" w:type="dxa"/>
            <w:gridSpan w:val="3"/>
            <w:tcBorders/>
            <w:tcMar>
              <w:left w:w="108" w:type="dxa"/>
              <w:right w:w="108" w:type="dxa"/>
            </w:tcMar>
          </w:tcPr>
          <w:p>
            <w:pPr>
              <w:pStyle w:val="Normal"/>
              <w:widowControl w:val="false"/>
              <w:autoSpaceDE w:val="false"/>
              <w:snapToGrid w:val="false"/>
              <w:rPr>
                <w:szCs w:val="28"/>
              </w:rPr>
            </w:pPr>
            <w:r>
              <w:rPr>
                <w:szCs w:val="28"/>
              </w:rPr>
            </w:r>
          </w:p>
        </w:tc>
        <w:tc>
          <w:tcPr>
            <w:tcW w:w="2743"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Cs w:val="28"/>
              </w:rPr>
              <w:t>Расчёт проверил ____________________              ___________    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 w:val="26"/>
          <w:szCs w:val="26"/>
        </w:rPr>
      </w:pPr>
      <w:r>
        <w:rPr>
          <w:sz w:val="26"/>
          <w:szCs w:val="26"/>
        </w:rPr>
        <w:t xml:space="preserve">   </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sz w:val="28"/>
          <w:szCs w:val="28"/>
        </w:rPr>
      </w:pPr>
      <w:r>
        <w:rPr>
          <w:sz w:val="28"/>
          <w:szCs w:val="28"/>
        </w:rPr>
      </w:r>
    </w:p>
    <w:tbl>
      <w:tblPr>
        <w:tblW w:w="9645" w:type="dxa"/>
        <w:jc w:val="left"/>
        <w:tblInd w:w="0" w:type="dxa"/>
        <w:tblLayout w:type="fixed"/>
        <w:tblCellMar>
          <w:top w:w="55" w:type="dxa"/>
          <w:left w:w="55" w:type="dxa"/>
          <w:bottom w:w="55" w:type="dxa"/>
          <w:right w:w="55" w:type="dxa"/>
        </w:tblCellMar>
      </w:tblPr>
      <w:tblGrid>
        <w:gridCol w:w="4485"/>
        <w:gridCol w:w="5160"/>
      </w:tblGrid>
      <w:tr>
        <w:trPr/>
        <w:tc>
          <w:tcPr>
            <w:tcW w:w="4485" w:type="dxa"/>
            <w:tcBorders/>
          </w:tcPr>
          <w:p>
            <w:pPr>
              <w:pStyle w:val="Style31"/>
              <w:snapToGrid w:val="false"/>
              <w:jc w:val="both"/>
              <w:rPr>
                <w:szCs w:val="28"/>
              </w:rPr>
            </w:pPr>
            <w:r>
              <w:rPr>
                <w:szCs w:val="28"/>
              </w:rPr>
            </w:r>
          </w:p>
        </w:tc>
        <w:tc>
          <w:tcPr>
            <w:tcW w:w="5160" w:type="dxa"/>
            <w:tcBorders/>
          </w:tcPr>
          <w:p>
            <w:pPr>
              <w:pStyle w:val="Style31"/>
              <w:jc w:val="center"/>
              <w:rPr>
                <w:szCs w:val="28"/>
              </w:rPr>
            </w:pPr>
            <w:r>
              <w:rPr>
                <w:szCs w:val="28"/>
              </w:rPr>
              <w:t xml:space="preserve">ПРИЛОЖЕНИЕ № </w:t>
            </w:r>
            <w:r>
              <w:rPr>
                <w:szCs w:val="28"/>
              </w:rPr>
              <w:t>7</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t>ФОРМА</w:t>
      </w:r>
    </w:p>
    <w:p>
      <w:pPr>
        <w:pStyle w:val="Normal"/>
        <w:spacing w:lineRule="auto" w:line="216"/>
        <w:rPr>
          <w:szCs w:val="28"/>
        </w:rPr>
      </w:pPr>
      <w:r>
        <w:rPr>
          <w:szCs w:val="28"/>
        </w:rPr>
        <w:t xml:space="preserve">Заполняется крестьянским (фермерским) хозяйством </w:t>
      </w:r>
    </w:p>
    <w:p>
      <w:pPr>
        <w:pStyle w:val="Normal"/>
        <w:tabs>
          <w:tab w:val="clear" w:pos="708"/>
          <w:tab w:val="left" w:pos="-5180" w:leader="none"/>
        </w:tabs>
        <w:spacing w:lineRule="auto" w:line="216"/>
        <w:rPr>
          <w:szCs w:val="28"/>
        </w:rPr>
      </w:pPr>
      <w:r>
        <w:rPr>
          <w:szCs w:val="28"/>
        </w:rPr>
        <w:t>и индивидуальным предпринимателем</w:t>
      </w:r>
    </w:p>
    <w:p>
      <w:pPr>
        <w:pStyle w:val="Normal"/>
        <w:tabs>
          <w:tab w:val="clear" w:pos="708"/>
          <w:tab w:val="left" w:pos="-5180" w:leader="none"/>
        </w:tabs>
        <w:spacing w:lineRule="auto" w:line="216"/>
        <w:jc w:val="center"/>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СПРАВКА-РАСЧЕТ </w:t>
      </w:r>
    </w:p>
    <w:p>
      <w:pPr>
        <w:pStyle w:val="Normal"/>
        <w:spacing w:lineRule="auto" w:line="216"/>
        <w:jc w:val="center"/>
        <w:rPr/>
      </w:pPr>
      <w:r>
        <w:rPr>
          <w:szCs w:val="28"/>
        </w:rPr>
        <w:t xml:space="preserve">суммы субсидии на возмещение </w:t>
      </w:r>
      <w:bookmarkStart w:id="14" w:name="OLE_LINK2"/>
      <w:bookmarkStart w:id="15" w:name="OLE_LINK1"/>
      <w:r>
        <w:rPr>
          <w:szCs w:val="28"/>
        </w:rPr>
        <w:t xml:space="preserve">части </w:t>
      </w:r>
      <w:r>
        <w:rPr>
          <w:color w:val="000000"/>
          <w:szCs w:val="28"/>
        </w:rPr>
        <w:t xml:space="preserve">затрат, понесенных на приобретение </w:t>
      </w:r>
      <w:bookmarkEnd w:id="14"/>
      <w:bookmarkEnd w:id="15"/>
      <w:r>
        <w:rPr>
          <w:szCs w:val="28"/>
        </w:rPr>
        <w:t>молодняка кроликов, гусей, инде</w:t>
      </w:r>
      <w:r>
        <w:rPr>
          <w:szCs w:val="28"/>
        </w:rPr>
        <w:t>ек</w:t>
      </w:r>
    </w:p>
    <w:p>
      <w:pPr>
        <w:pStyle w:val="Normal"/>
        <w:spacing w:lineRule="auto" w:line="216"/>
        <w:jc w:val="center"/>
        <w:rPr>
          <w:szCs w:val="28"/>
        </w:rPr>
      </w:pPr>
      <w:r>
        <w:rPr>
          <w:szCs w:val="28"/>
        </w:rPr>
      </w:r>
    </w:p>
    <w:tbl>
      <w:tblPr>
        <w:tblW w:w="9834" w:type="dxa"/>
        <w:jc w:val="left"/>
        <w:tblInd w:w="-141" w:type="dxa"/>
        <w:tblLayout w:type="fixed"/>
        <w:tblCellMar>
          <w:top w:w="0" w:type="dxa"/>
          <w:left w:w="108" w:type="dxa"/>
          <w:bottom w:w="0" w:type="dxa"/>
          <w:right w:w="108" w:type="dxa"/>
        </w:tblCellMar>
      </w:tblPr>
      <w:tblGrid>
        <w:gridCol w:w="30"/>
        <w:gridCol w:w="1365"/>
        <w:gridCol w:w="1110"/>
        <w:gridCol w:w="1410"/>
        <w:gridCol w:w="555"/>
        <w:gridCol w:w="135"/>
        <w:gridCol w:w="1410"/>
        <w:gridCol w:w="1530"/>
        <w:gridCol w:w="990"/>
        <w:gridCol w:w="1299"/>
      </w:tblGrid>
      <w:tr>
        <w:trPr/>
        <w:tc>
          <w:tcPr>
            <w:tcW w:w="30" w:type="dxa"/>
            <w:tcBorders/>
          </w:tcPr>
          <w:p>
            <w:pPr>
              <w:pStyle w:val="Style32"/>
              <w:snapToGrid w:val="false"/>
              <w:rPr/>
            </w:pPr>
            <w:r>
              <w:rPr/>
            </w:r>
          </w:p>
        </w:tc>
        <w:tc>
          <w:tcPr>
            <w:tcW w:w="4440" w:type="dxa"/>
            <w:gridSpan w:val="4"/>
            <w:tcBorders>
              <w:top w:val="single" w:sz="4" w:space="0" w:color="000000"/>
              <w:left w:val="single" w:sz="4" w:space="0" w:color="000000"/>
              <w:bottom w:val="single" w:sz="4" w:space="0" w:color="000000"/>
            </w:tcBorders>
          </w:tcPr>
          <w:p>
            <w:pPr>
              <w:pStyle w:val="Normal"/>
              <w:rPr>
                <w:sz w:val="26"/>
                <w:szCs w:val="26"/>
              </w:rPr>
            </w:pPr>
            <w:r>
              <w:rPr>
                <w:sz w:val="26"/>
                <w:szCs w:val="26"/>
              </w:rPr>
              <w:t>Наименование получателя</w:t>
            </w:r>
          </w:p>
        </w:tc>
        <w:tc>
          <w:tcPr>
            <w:tcW w:w="5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30" w:type="dxa"/>
            <w:tcBorders/>
          </w:tcPr>
          <w:p>
            <w:pPr>
              <w:pStyle w:val="Normal"/>
              <w:snapToGrid w:val="false"/>
              <w:rPr/>
            </w:pPr>
            <w:r>
              <w:rPr/>
            </w:r>
          </w:p>
        </w:tc>
        <w:tc>
          <w:tcPr>
            <w:tcW w:w="4440" w:type="dxa"/>
            <w:gridSpan w:val="4"/>
            <w:tcBorders>
              <w:top w:val="single" w:sz="4" w:space="0" w:color="000000"/>
              <w:left w:val="single" w:sz="4" w:space="0" w:color="000000"/>
              <w:bottom w:val="single" w:sz="4" w:space="0" w:color="000000"/>
            </w:tcBorders>
          </w:tcPr>
          <w:p>
            <w:pPr>
              <w:pStyle w:val="Normal"/>
              <w:rPr>
                <w:sz w:val="26"/>
                <w:szCs w:val="26"/>
              </w:rPr>
            </w:pPr>
            <w:r>
              <w:rPr>
                <w:sz w:val="26"/>
                <w:szCs w:val="26"/>
              </w:rPr>
              <w:t>ИНН/КПП</w:t>
            </w:r>
          </w:p>
        </w:tc>
        <w:tc>
          <w:tcPr>
            <w:tcW w:w="5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30" w:type="dxa"/>
            <w:tcBorders/>
          </w:tcPr>
          <w:p>
            <w:pPr>
              <w:pStyle w:val="Normal"/>
              <w:snapToGrid w:val="false"/>
              <w:rPr/>
            </w:pPr>
            <w:r>
              <w:rPr/>
            </w:r>
          </w:p>
        </w:tc>
        <w:tc>
          <w:tcPr>
            <w:tcW w:w="4440" w:type="dxa"/>
            <w:gridSpan w:val="4"/>
            <w:tcBorders>
              <w:top w:val="single" w:sz="4" w:space="0" w:color="000000"/>
              <w:left w:val="single" w:sz="4" w:space="0" w:color="000000"/>
              <w:bottom w:val="single" w:sz="4" w:space="0" w:color="000000"/>
            </w:tcBorders>
          </w:tcPr>
          <w:p>
            <w:pPr>
              <w:pStyle w:val="Normal"/>
              <w:rPr>
                <w:sz w:val="26"/>
                <w:szCs w:val="26"/>
              </w:rPr>
            </w:pPr>
            <w:r>
              <w:rPr>
                <w:sz w:val="26"/>
                <w:szCs w:val="26"/>
              </w:rPr>
              <w:t>ОКПО</w:t>
            </w:r>
          </w:p>
        </w:tc>
        <w:tc>
          <w:tcPr>
            <w:tcW w:w="5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30" w:type="dxa"/>
            <w:tcBorders/>
          </w:tcPr>
          <w:p>
            <w:pPr>
              <w:pStyle w:val="Normal"/>
              <w:snapToGrid w:val="false"/>
              <w:rPr/>
            </w:pPr>
            <w:r>
              <w:rPr/>
            </w:r>
          </w:p>
        </w:tc>
        <w:tc>
          <w:tcPr>
            <w:tcW w:w="4440" w:type="dxa"/>
            <w:gridSpan w:val="4"/>
            <w:tcBorders>
              <w:top w:val="single" w:sz="4" w:space="0" w:color="000000"/>
              <w:left w:val="single" w:sz="4" w:space="0" w:color="000000"/>
              <w:bottom w:val="single" w:sz="4" w:space="0" w:color="000000"/>
            </w:tcBorders>
          </w:tcPr>
          <w:p>
            <w:pPr>
              <w:pStyle w:val="Normal"/>
              <w:rPr>
                <w:sz w:val="26"/>
                <w:szCs w:val="26"/>
              </w:rPr>
            </w:pPr>
            <w:r>
              <w:rPr>
                <w:sz w:val="26"/>
                <w:szCs w:val="26"/>
              </w:rPr>
              <w:t>ОКАТО</w:t>
            </w:r>
          </w:p>
        </w:tc>
        <w:tc>
          <w:tcPr>
            <w:tcW w:w="5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30" w:type="dxa"/>
            <w:tcBorders/>
          </w:tcPr>
          <w:p>
            <w:pPr>
              <w:pStyle w:val="Normal"/>
              <w:snapToGrid w:val="false"/>
              <w:rPr/>
            </w:pPr>
            <w:r>
              <w:rPr/>
            </w:r>
          </w:p>
        </w:tc>
        <w:tc>
          <w:tcPr>
            <w:tcW w:w="4440" w:type="dxa"/>
            <w:gridSpan w:val="4"/>
            <w:tcBorders>
              <w:top w:val="single" w:sz="4" w:space="0" w:color="000000"/>
              <w:left w:val="single" w:sz="4" w:space="0" w:color="000000"/>
              <w:bottom w:val="single" w:sz="4" w:space="0" w:color="000000"/>
            </w:tcBorders>
          </w:tcPr>
          <w:p>
            <w:pPr>
              <w:pStyle w:val="Normal"/>
              <w:rPr>
                <w:sz w:val="26"/>
                <w:szCs w:val="26"/>
              </w:rPr>
            </w:pPr>
            <w:r>
              <w:rPr>
                <w:sz w:val="26"/>
                <w:szCs w:val="26"/>
              </w:rPr>
              <w:t>Юридический адрес и телефон</w:t>
            </w:r>
          </w:p>
          <w:p>
            <w:pPr>
              <w:pStyle w:val="Normal"/>
              <w:rPr>
                <w:sz w:val="26"/>
                <w:szCs w:val="26"/>
              </w:rPr>
            </w:pPr>
            <w:r>
              <w:rPr>
                <w:sz w:val="26"/>
                <w:szCs w:val="26"/>
              </w:rPr>
              <w:t>получателя субсидий</w:t>
            </w:r>
          </w:p>
        </w:tc>
        <w:tc>
          <w:tcPr>
            <w:tcW w:w="5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30" w:type="dxa"/>
            <w:tcBorders/>
          </w:tcPr>
          <w:p>
            <w:pPr>
              <w:pStyle w:val="Normal"/>
              <w:snapToGrid w:val="false"/>
              <w:rPr/>
            </w:pPr>
            <w:r>
              <w:rPr/>
            </w:r>
          </w:p>
        </w:tc>
        <w:tc>
          <w:tcPr>
            <w:tcW w:w="4440" w:type="dxa"/>
            <w:gridSpan w:val="4"/>
            <w:tcBorders>
              <w:top w:val="single" w:sz="4" w:space="0" w:color="000000"/>
              <w:left w:val="single" w:sz="4" w:space="0" w:color="000000"/>
              <w:bottom w:val="single" w:sz="4" w:space="0" w:color="000000"/>
            </w:tcBorders>
          </w:tcPr>
          <w:p>
            <w:pPr>
              <w:pStyle w:val="Normal"/>
              <w:rPr>
                <w:sz w:val="26"/>
                <w:szCs w:val="26"/>
              </w:rPr>
            </w:pPr>
            <w:r>
              <w:rPr>
                <w:sz w:val="26"/>
                <w:szCs w:val="26"/>
              </w:rPr>
              <w:t>Банковские реквизиты</w:t>
            </w:r>
          </w:p>
          <w:p>
            <w:pPr>
              <w:pStyle w:val="Normal"/>
              <w:rPr>
                <w:sz w:val="26"/>
                <w:szCs w:val="26"/>
              </w:rPr>
            </w:pPr>
            <w:r>
              <w:rPr>
                <w:sz w:val="26"/>
                <w:szCs w:val="26"/>
              </w:rPr>
              <w:t>Расчетный счет получателя субсидий</w:t>
            </w:r>
          </w:p>
        </w:tc>
        <w:tc>
          <w:tcPr>
            <w:tcW w:w="5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30" w:type="dxa"/>
            <w:tcBorders/>
          </w:tcPr>
          <w:p>
            <w:pPr>
              <w:pStyle w:val="Normal"/>
              <w:snapToGrid w:val="false"/>
              <w:rPr/>
            </w:pPr>
            <w:r>
              <w:rPr/>
            </w:r>
          </w:p>
        </w:tc>
        <w:tc>
          <w:tcPr>
            <w:tcW w:w="4440" w:type="dxa"/>
            <w:gridSpan w:val="4"/>
            <w:tcBorders>
              <w:top w:val="single" w:sz="4" w:space="0" w:color="000000"/>
              <w:left w:val="single" w:sz="4" w:space="0" w:color="000000"/>
              <w:bottom w:val="single" w:sz="4" w:space="0" w:color="000000"/>
            </w:tcBorders>
          </w:tcPr>
          <w:p>
            <w:pPr>
              <w:pStyle w:val="Normal"/>
              <w:rPr>
                <w:sz w:val="26"/>
                <w:szCs w:val="26"/>
              </w:rPr>
            </w:pPr>
            <w:r>
              <w:rPr>
                <w:sz w:val="26"/>
                <w:szCs w:val="26"/>
              </w:rPr>
              <w:t>Корреспондентский счет</w:t>
            </w:r>
          </w:p>
        </w:tc>
        <w:tc>
          <w:tcPr>
            <w:tcW w:w="5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30" w:type="dxa"/>
            <w:tcBorders/>
          </w:tcPr>
          <w:p>
            <w:pPr>
              <w:pStyle w:val="Normal"/>
              <w:snapToGrid w:val="false"/>
              <w:rPr/>
            </w:pPr>
            <w:r>
              <w:rPr/>
            </w:r>
          </w:p>
        </w:tc>
        <w:tc>
          <w:tcPr>
            <w:tcW w:w="4440" w:type="dxa"/>
            <w:gridSpan w:val="4"/>
            <w:tcBorders>
              <w:top w:val="single" w:sz="4" w:space="0" w:color="000000"/>
              <w:left w:val="single" w:sz="4" w:space="0" w:color="000000"/>
              <w:bottom w:val="single" w:sz="4" w:space="0" w:color="000000"/>
            </w:tcBorders>
          </w:tcPr>
          <w:p>
            <w:pPr>
              <w:pStyle w:val="Normal"/>
              <w:rPr>
                <w:sz w:val="26"/>
                <w:szCs w:val="26"/>
              </w:rPr>
            </w:pPr>
            <w:r>
              <w:rPr>
                <w:sz w:val="26"/>
                <w:szCs w:val="26"/>
              </w:rPr>
              <w:t>Наименование банка</w:t>
            </w:r>
          </w:p>
        </w:tc>
        <w:tc>
          <w:tcPr>
            <w:tcW w:w="5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30" w:type="dxa"/>
            <w:tcBorders/>
          </w:tcPr>
          <w:p>
            <w:pPr>
              <w:pStyle w:val="Normal"/>
              <w:snapToGrid w:val="false"/>
              <w:rPr/>
            </w:pPr>
            <w:r>
              <w:rPr/>
            </w:r>
          </w:p>
        </w:tc>
        <w:tc>
          <w:tcPr>
            <w:tcW w:w="4440" w:type="dxa"/>
            <w:gridSpan w:val="4"/>
            <w:tcBorders>
              <w:top w:val="single" w:sz="4" w:space="0" w:color="000000"/>
              <w:left w:val="single" w:sz="4" w:space="0" w:color="000000"/>
              <w:bottom w:val="single" w:sz="4" w:space="0" w:color="000000"/>
            </w:tcBorders>
          </w:tcPr>
          <w:p>
            <w:pPr>
              <w:pStyle w:val="Normal"/>
              <w:rPr>
                <w:sz w:val="26"/>
                <w:szCs w:val="26"/>
              </w:rPr>
            </w:pPr>
            <w:r>
              <w:rPr>
                <w:sz w:val="26"/>
                <w:szCs w:val="26"/>
              </w:rPr>
              <w:t>БИК</w:t>
            </w:r>
          </w:p>
        </w:tc>
        <w:tc>
          <w:tcPr>
            <w:tcW w:w="5364"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1395" w:type="dxa"/>
            <w:gridSpan w:val="2"/>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shd w:fill="auto" w:val="clear"/>
              </w:rPr>
            </w:pPr>
            <w:r>
              <w:rPr>
                <w:sz w:val="26"/>
                <w:szCs w:val="26"/>
                <w:shd w:fill="auto" w:val="clear"/>
              </w:rPr>
              <w:t>В</w:t>
            </w:r>
            <w:r>
              <w:rPr>
                <w:sz w:val="26"/>
                <w:szCs w:val="26"/>
                <w:shd w:fill="auto" w:val="clear"/>
              </w:rPr>
              <w:t>иды</w:t>
            </w:r>
          </w:p>
          <w:p>
            <w:pPr>
              <w:pStyle w:val="Normal"/>
              <w:spacing w:lineRule="auto" w:line="216"/>
              <w:ind w:hanging="0" w:left="-113" w:right="-113"/>
              <w:jc w:val="center"/>
              <w:rPr>
                <w:sz w:val="26"/>
                <w:szCs w:val="26"/>
                <w:shd w:fill="auto" w:val="clear"/>
              </w:rPr>
            </w:pPr>
            <w:r>
              <w:rPr>
                <w:sz w:val="26"/>
                <w:szCs w:val="26"/>
                <w:shd w:fill="auto" w:val="clear"/>
              </w:rPr>
              <w:t>животных</w:t>
            </w:r>
          </w:p>
        </w:tc>
        <w:tc>
          <w:tcPr>
            <w:tcW w:w="111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rPr>
            </w:pPr>
            <w:r>
              <w:rPr>
                <w:sz w:val="26"/>
                <w:szCs w:val="26"/>
              </w:rPr>
              <w:t>Количество</w:t>
            </w:r>
          </w:p>
          <w:p>
            <w:pPr>
              <w:pStyle w:val="Normal"/>
              <w:spacing w:lineRule="auto" w:line="216"/>
              <w:ind w:hanging="0" w:left="-113" w:right="-113"/>
              <w:jc w:val="center"/>
              <w:rPr>
                <w:sz w:val="26"/>
                <w:szCs w:val="26"/>
              </w:rPr>
            </w:pPr>
            <w:r>
              <w:rPr>
                <w:sz w:val="26"/>
                <w:szCs w:val="26"/>
              </w:rPr>
              <w:t>животных</w:t>
            </w:r>
          </w:p>
          <w:p>
            <w:pPr>
              <w:pStyle w:val="Normal"/>
              <w:spacing w:lineRule="auto" w:line="216"/>
              <w:ind w:hanging="0" w:left="-113" w:right="-113"/>
              <w:jc w:val="center"/>
              <w:rPr>
                <w:sz w:val="26"/>
                <w:szCs w:val="26"/>
              </w:rPr>
            </w:pPr>
            <w:r>
              <w:rPr>
                <w:sz w:val="26"/>
                <w:szCs w:val="26"/>
              </w:rPr>
              <w:t>(голов)</w:t>
            </w:r>
          </w:p>
        </w:tc>
        <w:tc>
          <w:tcPr>
            <w:tcW w:w="141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rPr>
            </w:pPr>
            <w:r>
              <w:rPr>
                <w:sz w:val="26"/>
                <w:szCs w:val="26"/>
              </w:rPr>
              <w:t>Стоимость одной головы приобретен-ных животных</w:t>
            </w:r>
          </w:p>
          <w:p>
            <w:pPr>
              <w:pStyle w:val="Normal"/>
              <w:spacing w:lineRule="auto" w:line="216"/>
              <w:ind w:hanging="0" w:left="-113" w:right="-113"/>
              <w:jc w:val="center"/>
              <w:rPr>
                <w:sz w:val="26"/>
                <w:szCs w:val="26"/>
              </w:rPr>
            </w:pPr>
            <w:r>
              <w:rPr>
                <w:sz w:val="26"/>
                <w:szCs w:val="26"/>
              </w:rPr>
              <w:t>(рублей)</w:t>
            </w:r>
          </w:p>
        </w:tc>
        <w:tc>
          <w:tcPr>
            <w:tcW w:w="690" w:type="dxa"/>
            <w:gridSpan w:val="2"/>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rPr>
            </w:pPr>
            <w:r>
              <w:rPr>
                <w:sz w:val="26"/>
                <w:szCs w:val="26"/>
              </w:rPr>
              <w:t>Ставка</w:t>
            </w:r>
          </w:p>
          <w:p>
            <w:pPr>
              <w:pStyle w:val="Normal"/>
              <w:spacing w:lineRule="auto" w:line="216"/>
              <w:ind w:hanging="0" w:left="-113" w:right="-113"/>
              <w:jc w:val="center"/>
              <w:rPr>
                <w:sz w:val="26"/>
                <w:szCs w:val="26"/>
              </w:rPr>
            </w:pPr>
            <w:r>
              <w:rPr>
                <w:sz w:val="26"/>
                <w:szCs w:val="26"/>
              </w:rPr>
              <w:t>субси-дии</w:t>
            </w:r>
          </w:p>
          <w:p>
            <w:pPr>
              <w:pStyle w:val="Normal"/>
              <w:spacing w:lineRule="auto" w:line="216"/>
              <w:ind w:hanging="0" w:left="-113" w:right="-113"/>
              <w:jc w:val="center"/>
              <w:rPr>
                <w:sz w:val="26"/>
                <w:szCs w:val="26"/>
              </w:rPr>
            </w:pPr>
            <w:r>
              <w:rPr>
                <w:sz w:val="26"/>
                <w:szCs w:val="26"/>
              </w:rPr>
              <w:t>(%)</w:t>
            </w:r>
          </w:p>
        </w:tc>
        <w:tc>
          <w:tcPr>
            <w:tcW w:w="141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rPr>
            </w:pPr>
            <w:r>
              <w:rPr>
                <w:sz w:val="26"/>
                <w:szCs w:val="26"/>
              </w:rPr>
              <w:t>Максималь-ный размер выплаты за одну голову</w:t>
            </w:r>
          </w:p>
          <w:p>
            <w:pPr>
              <w:pStyle w:val="Normal"/>
              <w:spacing w:lineRule="auto" w:line="216"/>
              <w:ind w:hanging="0" w:left="-113" w:right="-113"/>
              <w:jc w:val="center"/>
              <w:rPr>
                <w:sz w:val="26"/>
                <w:szCs w:val="26"/>
              </w:rPr>
            </w:pPr>
            <w:r>
              <w:rPr>
                <w:sz w:val="26"/>
                <w:szCs w:val="26"/>
              </w:rPr>
              <w:t>(рублей)</w:t>
            </w:r>
          </w:p>
        </w:tc>
        <w:tc>
          <w:tcPr>
            <w:tcW w:w="1530" w:type="dxa"/>
            <w:tcBorders>
              <w:top w:val="single" w:sz="4" w:space="0" w:color="000000"/>
              <w:left w:val="single" w:sz="4" w:space="0" w:color="000000"/>
              <w:bottom w:val="single" w:sz="4" w:space="0" w:color="000000"/>
            </w:tcBorders>
            <w:vAlign w:val="center"/>
          </w:tcPr>
          <w:p>
            <w:pPr>
              <w:pStyle w:val="Normal"/>
              <w:ind w:hanging="0" w:left="-57" w:right="-57"/>
              <w:jc w:val="center"/>
              <w:rPr>
                <w:sz w:val="26"/>
                <w:szCs w:val="26"/>
              </w:rPr>
            </w:pPr>
            <w:r>
              <w:rPr>
                <w:sz w:val="26"/>
                <w:szCs w:val="26"/>
              </w:rPr>
              <w:t>Размер целевых средств</w:t>
            </w:r>
          </w:p>
          <w:p>
            <w:pPr>
              <w:pStyle w:val="Normal"/>
              <w:spacing w:lineRule="auto" w:line="216" w:before="120" w:after="0"/>
              <w:ind w:hanging="0" w:left="-113" w:right="-113"/>
              <w:jc w:val="center"/>
              <w:rPr>
                <w:sz w:val="26"/>
                <w:szCs w:val="26"/>
              </w:rPr>
            </w:pPr>
            <w:r>
              <w:rPr>
                <w:sz w:val="26"/>
                <w:szCs w:val="26"/>
              </w:rPr>
              <w:t>гр6= =гр2×гр3×гр4/100</w:t>
            </w:r>
          </w:p>
          <w:p>
            <w:pPr>
              <w:pStyle w:val="Normal"/>
              <w:spacing w:lineRule="auto" w:line="216"/>
              <w:ind w:hanging="0" w:left="-113" w:right="-113"/>
              <w:jc w:val="center"/>
              <w:rPr>
                <w:sz w:val="26"/>
                <w:szCs w:val="26"/>
              </w:rPr>
            </w:pPr>
            <w:r>
              <w:rPr>
                <w:sz w:val="26"/>
                <w:szCs w:val="26"/>
              </w:rPr>
              <w:t xml:space="preserve"> </w:t>
            </w:r>
          </w:p>
          <w:p>
            <w:pPr>
              <w:pStyle w:val="Normal"/>
              <w:spacing w:lineRule="auto" w:line="216"/>
              <w:ind w:hanging="0" w:left="-113" w:right="-113"/>
              <w:jc w:val="center"/>
              <w:rPr>
                <w:sz w:val="26"/>
                <w:szCs w:val="26"/>
              </w:rPr>
            </w:pPr>
            <w:r>
              <w:rPr>
                <w:sz w:val="26"/>
                <w:szCs w:val="26"/>
              </w:rPr>
              <w:t>(рублей)</w:t>
            </w:r>
          </w:p>
        </w:tc>
        <w:tc>
          <w:tcPr>
            <w:tcW w:w="990" w:type="dxa"/>
            <w:tcBorders>
              <w:top w:val="single" w:sz="4" w:space="0" w:color="000000"/>
              <w:left w:val="single" w:sz="4" w:space="0" w:color="000000"/>
              <w:bottom w:val="single" w:sz="4" w:space="0" w:color="000000"/>
            </w:tcBorders>
            <w:vAlign w:val="center"/>
          </w:tcPr>
          <w:p>
            <w:pPr>
              <w:pStyle w:val="Normal"/>
              <w:ind w:hanging="0" w:left="-57" w:right="-57"/>
              <w:jc w:val="center"/>
              <w:rPr>
                <w:sz w:val="26"/>
                <w:szCs w:val="26"/>
              </w:rPr>
            </w:pPr>
            <w:r>
              <w:rPr>
                <w:sz w:val="26"/>
                <w:szCs w:val="26"/>
              </w:rPr>
              <w:t>Размер целевых средств</w:t>
            </w:r>
          </w:p>
          <w:p>
            <w:pPr>
              <w:pStyle w:val="Normal"/>
              <w:spacing w:lineRule="auto" w:line="216" w:before="120" w:after="0"/>
              <w:ind w:hanging="0" w:left="-113" w:right="-113"/>
              <w:jc w:val="center"/>
              <w:rPr>
                <w:sz w:val="26"/>
                <w:szCs w:val="26"/>
              </w:rPr>
            </w:pPr>
            <w:r>
              <w:rPr>
                <w:sz w:val="26"/>
                <w:szCs w:val="26"/>
              </w:rPr>
              <w:t>гр7= =гр2×гр5</w:t>
            </w:r>
          </w:p>
          <w:p>
            <w:pPr>
              <w:pStyle w:val="Normal"/>
              <w:spacing w:lineRule="auto" w:line="216"/>
              <w:ind w:hanging="0" w:left="-113" w:right="-113"/>
              <w:jc w:val="center"/>
              <w:rPr>
                <w:sz w:val="26"/>
                <w:szCs w:val="26"/>
              </w:rPr>
            </w:pPr>
            <w:r>
              <w:rPr>
                <w:sz w:val="26"/>
                <w:szCs w:val="26"/>
              </w:rPr>
            </w:r>
          </w:p>
          <w:p>
            <w:pPr>
              <w:pStyle w:val="Normal"/>
              <w:spacing w:lineRule="auto" w:line="216"/>
              <w:ind w:hanging="0" w:left="-113" w:right="-113"/>
              <w:jc w:val="center"/>
              <w:rPr>
                <w:sz w:val="26"/>
                <w:szCs w:val="26"/>
              </w:rPr>
            </w:pPr>
            <w:r>
              <w:rPr>
                <w:sz w:val="26"/>
                <w:szCs w:val="26"/>
              </w:rPr>
              <w:t>(рублей)</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hanging="0" w:left="-113" w:right="-113"/>
              <w:jc w:val="center"/>
              <w:rPr>
                <w:sz w:val="26"/>
                <w:szCs w:val="26"/>
              </w:rPr>
            </w:pPr>
            <w:r>
              <w:rPr>
                <w:sz w:val="26"/>
                <w:szCs w:val="26"/>
              </w:rPr>
              <w:t>Сумма субсидии (минимальная величина из графы 6 или 7)</w:t>
            </w:r>
          </w:p>
          <w:p>
            <w:pPr>
              <w:pStyle w:val="Normal"/>
              <w:spacing w:lineRule="auto" w:line="216"/>
              <w:ind w:hanging="0" w:left="-113" w:right="-113"/>
              <w:jc w:val="center"/>
              <w:rPr>
                <w:sz w:val="26"/>
                <w:szCs w:val="26"/>
              </w:rPr>
            </w:pPr>
            <w:r>
              <w:rPr>
                <w:sz w:val="26"/>
                <w:szCs w:val="26"/>
              </w:rPr>
            </w:r>
          </w:p>
          <w:p>
            <w:pPr>
              <w:pStyle w:val="Normal"/>
              <w:spacing w:lineRule="auto" w:line="216"/>
              <w:ind w:hanging="0" w:left="-113" w:right="-113"/>
              <w:jc w:val="center"/>
              <w:rPr>
                <w:sz w:val="26"/>
                <w:szCs w:val="26"/>
              </w:rPr>
            </w:pPr>
            <w:r>
              <w:rPr>
                <w:sz w:val="26"/>
                <w:szCs w:val="26"/>
              </w:rPr>
              <w:t>(рублей)</w:t>
            </w:r>
          </w:p>
        </w:tc>
      </w:tr>
      <w:tr>
        <w:trPr/>
        <w:tc>
          <w:tcPr>
            <w:tcW w:w="1395" w:type="dxa"/>
            <w:gridSpan w:val="2"/>
            <w:tcBorders>
              <w:top w:val="single" w:sz="4" w:space="0" w:color="000000"/>
              <w:left w:val="single" w:sz="4" w:space="0" w:color="000000"/>
              <w:bottom w:val="single" w:sz="4" w:space="0" w:color="000000"/>
            </w:tcBorders>
          </w:tcPr>
          <w:p>
            <w:pPr>
              <w:pStyle w:val="Normal"/>
              <w:spacing w:lineRule="auto" w:line="216"/>
              <w:jc w:val="center"/>
              <w:rPr>
                <w:sz w:val="26"/>
                <w:szCs w:val="26"/>
                <w:shd w:fill="auto" w:val="clear"/>
              </w:rPr>
            </w:pPr>
            <w:r>
              <w:rPr>
                <w:sz w:val="26"/>
                <w:szCs w:val="26"/>
                <w:shd w:fill="auto" w:val="clear"/>
              </w:rPr>
              <w:t>1</w:t>
            </w:r>
          </w:p>
        </w:tc>
        <w:tc>
          <w:tcPr>
            <w:tcW w:w="111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2</w:t>
            </w:r>
          </w:p>
        </w:tc>
        <w:tc>
          <w:tcPr>
            <w:tcW w:w="141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3</w:t>
            </w:r>
          </w:p>
        </w:tc>
        <w:tc>
          <w:tcPr>
            <w:tcW w:w="690" w:type="dxa"/>
            <w:gridSpan w:val="2"/>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4</w:t>
            </w:r>
          </w:p>
        </w:tc>
        <w:tc>
          <w:tcPr>
            <w:tcW w:w="141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5</w:t>
            </w:r>
          </w:p>
        </w:tc>
        <w:tc>
          <w:tcPr>
            <w:tcW w:w="153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6</w:t>
            </w:r>
          </w:p>
        </w:tc>
        <w:tc>
          <w:tcPr>
            <w:tcW w:w="99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7</w:t>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6"/>
                <w:szCs w:val="26"/>
              </w:rPr>
            </w:pPr>
            <w:r>
              <w:rPr>
                <w:sz w:val="26"/>
                <w:szCs w:val="26"/>
              </w:rPr>
              <w:t>8</w:t>
            </w:r>
          </w:p>
        </w:tc>
      </w:tr>
      <w:tr>
        <w:trPr/>
        <w:tc>
          <w:tcPr>
            <w:tcW w:w="1395" w:type="dxa"/>
            <w:gridSpan w:val="2"/>
            <w:tcBorders>
              <w:top w:val="single" w:sz="4" w:space="0" w:color="000000"/>
              <w:left w:val="single" w:sz="4" w:space="0" w:color="000000"/>
              <w:bottom w:val="single" w:sz="4" w:space="0" w:color="000000"/>
            </w:tcBorders>
          </w:tcPr>
          <w:p>
            <w:pPr>
              <w:pStyle w:val="Normal"/>
              <w:spacing w:lineRule="auto" w:line="216"/>
              <w:jc w:val="center"/>
              <w:rPr>
                <w:sz w:val="26"/>
                <w:szCs w:val="26"/>
                <w:shd w:fill="FFFF00" w:val="clear"/>
              </w:rPr>
            </w:pPr>
            <w:r>
              <w:rPr>
                <w:sz w:val="26"/>
                <w:szCs w:val="26"/>
                <w:shd w:fill="FFFF00" w:val="clear"/>
              </w:rPr>
            </w:r>
          </w:p>
        </w:tc>
        <w:tc>
          <w:tcPr>
            <w:tcW w:w="1110" w:type="dxa"/>
            <w:tcBorders>
              <w:top w:val="single" w:sz="4" w:space="0" w:color="000000"/>
              <w:left w:val="single" w:sz="4" w:space="0" w:color="000000"/>
              <w:bottom w:val="single" w:sz="4" w:space="0" w:color="000000"/>
            </w:tcBorders>
          </w:tcPr>
          <w:p>
            <w:pPr>
              <w:pStyle w:val="Normal"/>
              <w:spacing w:lineRule="auto" w:line="216"/>
              <w:jc w:val="center"/>
              <w:rPr>
                <w:sz w:val="26"/>
                <w:szCs w:val="26"/>
                <w:shd w:fill="FFFF00" w:val="clear"/>
              </w:rPr>
            </w:pPr>
            <w:r>
              <w:rPr>
                <w:sz w:val="26"/>
                <w:szCs w:val="26"/>
                <w:shd w:fill="FFFF00" w:val="clear"/>
              </w:rPr>
            </w:r>
          </w:p>
        </w:tc>
        <w:tc>
          <w:tcPr>
            <w:tcW w:w="141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690" w:type="dxa"/>
            <w:gridSpan w:val="2"/>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141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153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99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129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6"/>
                <w:szCs w:val="26"/>
              </w:rPr>
            </w:pPr>
            <w:r>
              <w:rPr>
                <w:sz w:val="26"/>
                <w:szCs w:val="26"/>
              </w:rPr>
            </w:r>
          </w:p>
        </w:tc>
      </w:tr>
      <w:tr>
        <w:trPr/>
        <w:tc>
          <w:tcPr>
            <w:tcW w:w="1395" w:type="dxa"/>
            <w:gridSpan w:val="2"/>
            <w:tcBorders>
              <w:top w:val="single" w:sz="4" w:space="0" w:color="000000"/>
              <w:left w:val="single" w:sz="4" w:space="0" w:color="000000"/>
              <w:bottom w:val="single" w:sz="4" w:space="0" w:color="000000"/>
            </w:tcBorders>
          </w:tcPr>
          <w:p>
            <w:pPr>
              <w:pStyle w:val="Normal"/>
              <w:spacing w:lineRule="auto" w:line="216"/>
              <w:rPr>
                <w:sz w:val="26"/>
                <w:szCs w:val="26"/>
              </w:rPr>
            </w:pPr>
            <w:r>
              <w:rPr>
                <w:sz w:val="26"/>
                <w:szCs w:val="26"/>
              </w:rPr>
              <w:t>Итого</w:t>
            </w:r>
          </w:p>
        </w:tc>
        <w:tc>
          <w:tcPr>
            <w:tcW w:w="1110" w:type="dxa"/>
            <w:tcBorders>
              <w:top w:val="single" w:sz="4" w:space="0" w:color="000000"/>
              <w:left w:val="single" w:sz="4" w:space="0" w:color="000000"/>
              <w:bottom w:val="single" w:sz="4" w:space="0" w:color="000000"/>
            </w:tcBorders>
          </w:tcPr>
          <w:p>
            <w:pPr>
              <w:pStyle w:val="Normal"/>
              <w:snapToGrid w:val="false"/>
              <w:spacing w:lineRule="auto" w:line="216"/>
              <w:jc w:val="center"/>
              <w:rPr>
                <w:sz w:val="26"/>
                <w:szCs w:val="26"/>
              </w:rPr>
            </w:pPr>
            <w:r>
              <w:rPr>
                <w:sz w:val="26"/>
                <w:szCs w:val="26"/>
              </w:rPr>
            </w:r>
          </w:p>
        </w:tc>
        <w:tc>
          <w:tcPr>
            <w:tcW w:w="1410" w:type="dxa"/>
            <w:tcBorders>
              <w:top w:val="single" w:sz="4" w:space="0" w:color="000000"/>
              <w:left w:val="single" w:sz="4" w:space="0" w:color="000000"/>
              <w:bottom w:val="single" w:sz="4" w:space="0" w:color="000000"/>
            </w:tcBorders>
          </w:tcPr>
          <w:p>
            <w:pPr>
              <w:pStyle w:val="Normal"/>
              <w:snapToGrid w:val="false"/>
              <w:spacing w:lineRule="auto" w:line="216"/>
              <w:jc w:val="center"/>
              <w:rPr>
                <w:sz w:val="26"/>
                <w:szCs w:val="26"/>
              </w:rPr>
            </w:pPr>
            <w:r>
              <w:rPr>
                <w:sz w:val="26"/>
                <w:szCs w:val="26"/>
              </w:rPr>
            </w:r>
          </w:p>
        </w:tc>
        <w:tc>
          <w:tcPr>
            <w:tcW w:w="690" w:type="dxa"/>
            <w:gridSpan w:val="2"/>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141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153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990"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12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6"/>
                <w:szCs w:val="26"/>
              </w:rPr>
            </w:pPr>
            <w:r>
              <w:rPr>
                <w:sz w:val="26"/>
                <w:szCs w:val="26"/>
              </w:rPr>
            </w:r>
          </w:p>
        </w:tc>
      </w:tr>
    </w:tbl>
    <w:tbl>
      <w:tblPr>
        <w:tblW w:w="9599" w:type="dxa"/>
        <w:jc w:val="left"/>
        <w:tblInd w:w="-72" w:type="dxa"/>
        <w:tblLayout w:type="fixed"/>
        <w:tblCellMar>
          <w:top w:w="0" w:type="dxa"/>
          <w:left w:w="108" w:type="dxa"/>
          <w:bottom w:w="0" w:type="dxa"/>
          <w:right w:w="108" w:type="dxa"/>
        </w:tblCellMar>
      </w:tblPr>
      <w:tblGrid>
        <w:gridCol w:w="4254"/>
        <w:gridCol w:w="1982"/>
        <w:gridCol w:w="236"/>
        <w:gridCol w:w="3127"/>
      </w:tblGrid>
      <w:tr>
        <w:trPr/>
        <w:tc>
          <w:tcPr>
            <w:tcW w:w="9599" w:type="dxa"/>
            <w:gridSpan w:val="4"/>
            <w:tcBorders>
              <w:bottom w:val="single" w:sz="4" w:space="0" w:color="000000"/>
            </w:tcBorders>
          </w:tcPr>
          <w:p>
            <w:pPr>
              <w:pStyle w:val="Normal"/>
              <w:jc w:val="center"/>
              <w:rPr>
                <w:szCs w:val="28"/>
              </w:rPr>
            </w:pPr>
            <w:r>
              <w:rPr>
                <w:szCs w:val="28"/>
              </w:rPr>
            </w:r>
          </w:p>
        </w:tc>
      </w:tr>
      <w:tr>
        <w:trPr/>
        <w:tc>
          <w:tcPr>
            <w:tcW w:w="4254" w:type="dxa"/>
            <w:tcBorders/>
          </w:tcPr>
          <w:p>
            <w:pPr>
              <w:pStyle w:val="Normal"/>
              <w:rPr>
                <w:sz w:val="28"/>
                <w:szCs w:val="28"/>
              </w:rPr>
            </w:pPr>
            <w:r>
              <w:rPr>
                <w:sz w:val="28"/>
                <w:szCs w:val="28"/>
              </w:rPr>
              <w:t>Глава КФХ (индивидуальный</w:t>
            </w:r>
          </w:p>
          <w:p>
            <w:pPr>
              <w:pStyle w:val="Normal"/>
              <w:rPr>
                <w:sz w:val="28"/>
                <w:szCs w:val="28"/>
              </w:rPr>
            </w:pPr>
            <w:r>
              <w:rPr>
                <w:sz w:val="28"/>
                <w:szCs w:val="28"/>
              </w:rPr>
              <w:t>предприниматель)</w:t>
            </w:r>
          </w:p>
        </w:tc>
        <w:tc>
          <w:tcPr>
            <w:tcW w:w="1982"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127" w:type="dxa"/>
            <w:tcBorders>
              <w:bottom w:val="single" w:sz="4" w:space="0" w:color="000000"/>
            </w:tcBorders>
            <w:vAlign w:val="bottom"/>
          </w:tcPr>
          <w:p>
            <w:pPr>
              <w:pStyle w:val="Normal"/>
              <w:snapToGrid w:val="false"/>
              <w:rPr/>
            </w:pPr>
            <w:r>
              <w:rPr/>
            </w:r>
          </w:p>
        </w:tc>
      </w:tr>
      <w:tr>
        <w:trPr/>
        <w:tc>
          <w:tcPr>
            <w:tcW w:w="4254" w:type="dxa"/>
            <w:tcBorders/>
          </w:tcPr>
          <w:p>
            <w:pPr>
              <w:pStyle w:val="Normal"/>
              <w:jc w:val="center"/>
              <w:rPr>
                <w:sz w:val="20"/>
                <w:szCs w:val="20"/>
              </w:rPr>
            </w:pPr>
            <w:r>
              <w:rPr>
                <w:sz w:val="20"/>
                <w:szCs w:val="20"/>
              </w:rPr>
              <w:t>М.П. (при наличии)</w:t>
            </w:r>
          </w:p>
        </w:tc>
        <w:tc>
          <w:tcPr>
            <w:tcW w:w="1982" w:type="dxa"/>
            <w:tcBorders>
              <w:top w:val="single" w:sz="4" w:space="0" w:color="000000"/>
            </w:tcBorders>
          </w:tcPr>
          <w:p>
            <w:pPr>
              <w:pStyle w:val="Normal"/>
              <w:jc w:val="center"/>
              <w:rPr>
                <w:sz w:val="20"/>
                <w:szCs w:val="20"/>
              </w:rPr>
            </w:pPr>
            <w:r>
              <w:rPr>
                <w:sz w:val="20"/>
                <w:szCs w:val="20"/>
              </w:rPr>
              <w:t>(подпись)</w:t>
            </w:r>
          </w:p>
        </w:tc>
        <w:tc>
          <w:tcPr>
            <w:tcW w:w="236" w:type="dxa"/>
            <w:tcBorders/>
          </w:tcPr>
          <w:p>
            <w:pPr>
              <w:pStyle w:val="Normal"/>
              <w:snapToGrid w:val="false"/>
              <w:jc w:val="center"/>
              <w:rPr>
                <w:sz w:val="20"/>
                <w:szCs w:val="20"/>
              </w:rPr>
            </w:pPr>
            <w:r>
              <w:rPr>
                <w:sz w:val="20"/>
                <w:szCs w:val="20"/>
              </w:rPr>
            </w:r>
          </w:p>
        </w:tc>
        <w:tc>
          <w:tcPr>
            <w:tcW w:w="3127" w:type="dxa"/>
            <w:tcBorders>
              <w:top w:val="single" w:sz="4" w:space="0" w:color="000000"/>
            </w:tcBorders>
          </w:tcPr>
          <w:p>
            <w:pPr>
              <w:pStyle w:val="Normal"/>
              <w:jc w:val="center"/>
              <w:rPr>
                <w:sz w:val="20"/>
                <w:szCs w:val="20"/>
              </w:rPr>
            </w:pPr>
            <w:r>
              <w:rPr>
                <w:sz w:val="20"/>
                <w:szCs w:val="20"/>
              </w:rPr>
              <w:t>(расшифровка подписи)</w:t>
            </w:r>
          </w:p>
        </w:tc>
      </w:tr>
      <w:tr>
        <w:trPr/>
        <w:tc>
          <w:tcPr>
            <w:tcW w:w="4254" w:type="dxa"/>
            <w:tcBorders/>
          </w:tcPr>
          <w:p>
            <w:pPr>
              <w:pStyle w:val="Normal"/>
              <w:rPr/>
            </w:pPr>
            <w:r>
              <w:rPr/>
              <w:t>« ___ » ____________ 20__г.</w:t>
            </w:r>
          </w:p>
        </w:tc>
        <w:tc>
          <w:tcPr>
            <w:tcW w:w="1982" w:type="dxa"/>
            <w:tcBorders/>
          </w:tcPr>
          <w:p>
            <w:pPr>
              <w:pStyle w:val="Normal"/>
              <w:snapToGrid w:val="false"/>
              <w:rPr/>
            </w:pPr>
            <w:r>
              <w:rPr/>
            </w:r>
          </w:p>
        </w:tc>
        <w:tc>
          <w:tcPr>
            <w:tcW w:w="236" w:type="dxa"/>
            <w:tcBorders/>
            <w:vAlign w:val="bottom"/>
          </w:tcPr>
          <w:p>
            <w:pPr>
              <w:pStyle w:val="Normal"/>
              <w:snapToGrid w:val="false"/>
              <w:rPr/>
            </w:pPr>
            <w:r>
              <w:rPr/>
            </w:r>
          </w:p>
        </w:tc>
        <w:tc>
          <w:tcPr>
            <w:tcW w:w="3127" w:type="dxa"/>
            <w:tcBorders/>
            <w:vAlign w:val="bottom"/>
          </w:tcPr>
          <w:p>
            <w:pPr>
              <w:pStyle w:val="Normal"/>
              <w:snapToGrid w:val="false"/>
              <w:rPr/>
            </w:pPr>
            <w:r>
              <w:rPr/>
            </w:r>
          </w:p>
        </w:tc>
      </w:tr>
    </w:tbl>
    <w:p>
      <w:pPr>
        <w:pStyle w:val="Normal"/>
        <w:ind w:firstLine="900" w:left="0" w:right="0"/>
        <w:jc w:val="center"/>
        <w:rPr>
          <w:sz w:val="28"/>
        </w:rPr>
      </w:pPr>
      <w:r>
        <w:rPr>
          <w:szCs w:val="28"/>
        </w:rPr>
      </w:r>
    </w:p>
    <w:p>
      <w:pPr>
        <w:pStyle w:val="Normal"/>
        <w:ind w:firstLine="900" w:left="0" w:right="0"/>
        <w:jc w:val="both"/>
        <w:rPr>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center"/>
        <w:rPr>
          <w:sz w:val="28"/>
          <w:szCs w:val="28"/>
        </w:rPr>
      </w:pPr>
      <w:r>
        <w:rPr>
          <w:sz w:val="28"/>
          <w:szCs w:val="28"/>
        </w:rPr>
        <w:t>2</w:t>
      </w:r>
    </w:p>
    <w:p>
      <w:pPr>
        <w:pStyle w:val="Normal"/>
        <w:ind w:firstLine="900" w:left="0" w:right="0"/>
        <w:jc w:val="center"/>
        <w:rPr>
          <w:sz w:val="28"/>
          <w:szCs w:val="28"/>
        </w:rPr>
      </w:pPr>
      <w:r>
        <w:rPr>
          <w:sz w:val="28"/>
          <w:szCs w:val="28"/>
        </w:rPr>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 w:val="28"/>
          <w:szCs w:val="28"/>
        </w:rPr>
      </w:pPr>
      <w:r>
        <w:rPr>
          <w:sz w:val="28"/>
          <w:szCs w:val="28"/>
        </w:rPr>
      </w:r>
    </w:p>
    <w:tbl>
      <w:tblPr>
        <w:tblW w:w="9825" w:type="dxa"/>
        <w:jc w:val="left"/>
        <w:tblInd w:w="-216" w:type="dxa"/>
        <w:tblLayout w:type="fixed"/>
        <w:tblCellMar>
          <w:top w:w="0" w:type="dxa"/>
          <w:left w:w="0" w:type="dxa"/>
          <w:bottom w:w="0" w:type="dxa"/>
          <w:right w:w="0" w:type="dxa"/>
        </w:tblCellMar>
      </w:tblPr>
      <w:tblGrid>
        <w:gridCol w:w="5417"/>
        <w:gridCol w:w="26"/>
        <w:gridCol w:w="1469"/>
        <w:gridCol w:w="63"/>
        <w:gridCol w:w="504"/>
        <w:gridCol w:w="2091"/>
        <w:gridCol w:w="255"/>
      </w:tblGrid>
      <w:tr>
        <w:trPr>
          <w:trHeight w:val="717" w:hRule="atLeast"/>
        </w:trPr>
        <w:tc>
          <w:tcPr>
            <w:tcW w:w="5417" w:type="dxa"/>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443" w:type="dxa"/>
            <w:gridSpan w:val="2"/>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532" w:type="dxa"/>
            <w:gridSpan w:val="2"/>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850" w:type="dxa"/>
            <w:gridSpan w:val="3"/>
            <w:tcBorders/>
            <w:tcMar>
              <w:left w:w="108" w:type="dxa"/>
              <w:right w:w="108" w:type="dxa"/>
            </w:tcMar>
            <w:vAlign w:val="bottom"/>
          </w:tcPr>
          <w:p>
            <w:pPr>
              <w:pStyle w:val="Normal"/>
              <w:widowControl w:val="false"/>
              <w:autoSpaceDE w:val="false"/>
              <w:jc w:val="right"/>
              <w:rPr>
                <w:szCs w:val="28"/>
              </w:rPr>
            </w:pPr>
            <w:r>
              <w:rPr>
                <w:szCs w:val="28"/>
              </w:rPr>
              <w:t>__________________</w:t>
            </w:r>
          </w:p>
        </w:tc>
      </w:tr>
      <w:tr>
        <w:trPr/>
        <w:tc>
          <w:tcPr>
            <w:tcW w:w="5443" w:type="dxa"/>
            <w:gridSpan w:val="2"/>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532" w:type="dxa"/>
            <w:gridSpan w:val="2"/>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850"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443" w:type="dxa"/>
            <w:gridSpan w:val="2"/>
            <w:tcBorders/>
            <w:tcMar>
              <w:left w:w="108" w:type="dxa"/>
              <w:right w:w="108" w:type="dxa"/>
            </w:tcMar>
          </w:tcPr>
          <w:p>
            <w:pPr>
              <w:pStyle w:val="Normal"/>
              <w:widowControl w:val="false"/>
              <w:autoSpaceDE w:val="false"/>
              <w:snapToGrid w:val="false"/>
              <w:rPr>
                <w:szCs w:val="28"/>
              </w:rPr>
            </w:pPr>
            <w:r>
              <w:rPr>
                <w:szCs w:val="28"/>
              </w:rPr>
            </w:r>
          </w:p>
        </w:tc>
        <w:tc>
          <w:tcPr>
            <w:tcW w:w="1532" w:type="dxa"/>
            <w:gridSpan w:val="2"/>
            <w:tcBorders/>
            <w:tcMar>
              <w:left w:w="108" w:type="dxa"/>
              <w:right w:w="108" w:type="dxa"/>
            </w:tcMar>
          </w:tcPr>
          <w:p>
            <w:pPr>
              <w:pStyle w:val="Normal"/>
              <w:widowControl w:val="false"/>
              <w:autoSpaceDE w:val="false"/>
              <w:snapToGrid w:val="false"/>
              <w:rPr>
                <w:szCs w:val="28"/>
              </w:rPr>
            </w:pPr>
            <w:r>
              <w:rPr>
                <w:szCs w:val="28"/>
              </w:rPr>
            </w:r>
          </w:p>
        </w:tc>
        <w:tc>
          <w:tcPr>
            <w:tcW w:w="2850"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 xml:space="preserve">Кореновский район                                                                       </w:t>
      </w:r>
      <w:r>
        <w:rPr>
          <w:b w:val="false"/>
          <w:bCs w:val="false"/>
          <w:sz w:val="28"/>
          <w:szCs w:val="28"/>
        </w:rPr>
        <w:t xml:space="preserve">  </w:t>
      </w:r>
      <w:r>
        <w:rPr>
          <w:b w:val="false"/>
          <w:bCs w:val="false"/>
          <w:sz w:val="28"/>
          <w:szCs w:val="28"/>
        </w:rPr>
        <w:t xml:space="preserve">  А.Е. Дружинкин</w:t>
      </w:r>
    </w:p>
    <w:p>
      <w:pPr>
        <w:pStyle w:val="Normal"/>
        <w:jc w:val="both"/>
        <w:rPr>
          <w:b w:val="false"/>
          <w:bCs w:val="false"/>
          <w:sz w:val="26"/>
          <w:szCs w:val="26"/>
        </w:rPr>
      </w:pPr>
      <w:r>
        <w:rPr>
          <w:b w:val="false"/>
          <w:bCs w:val="false"/>
          <w:sz w:val="26"/>
          <w:szCs w:val="26"/>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 w:val="28"/>
          <w:szCs w:val="28"/>
        </w:rPr>
      </w:pPr>
      <w:r>
        <w:rPr>
          <w:sz w:val="28"/>
          <w:szCs w:val="28"/>
        </w:rPr>
      </w:r>
    </w:p>
    <w:tbl>
      <w:tblPr>
        <w:tblW w:w="9588" w:type="dxa"/>
        <w:jc w:val="left"/>
        <w:tblInd w:w="0" w:type="dxa"/>
        <w:tblLayout w:type="fixed"/>
        <w:tblCellMar>
          <w:top w:w="55" w:type="dxa"/>
          <w:left w:w="55" w:type="dxa"/>
          <w:bottom w:w="55" w:type="dxa"/>
          <w:right w:w="55" w:type="dxa"/>
        </w:tblCellMar>
      </w:tblPr>
      <w:tblGrid>
        <w:gridCol w:w="4793"/>
        <w:gridCol w:w="4795"/>
      </w:tblGrid>
      <w:tr>
        <w:trPr/>
        <w:tc>
          <w:tcPr>
            <w:tcW w:w="4793" w:type="dxa"/>
            <w:tcBorders/>
          </w:tcPr>
          <w:p>
            <w:pPr>
              <w:pStyle w:val="Style31"/>
              <w:snapToGrid w:val="false"/>
              <w:jc w:val="both"/>
              <w:rPr>
                <w:szCs w:val="28"/>
              </w:rPr>
            </w:pPr>
            <w:r>
              <w:rPr>
                <w:szCs w:val="28"/>
              </w:rPr>
            </w:r>
          </w:p>
        </w:tc>
        <w:tc>
          <w:tcPr>
            <w:tcW w:w="4795" w:type="dxa"/>
            <w:tcBorders/>
          </w:tcPr>
          <w:p>
            <w:pPr>
              <w:pStyle w:val="Style31"/>
              <w:jc w:val="center"/>
              <w:rPr>
                <w:szCs w:val="28"/>
              </w:rPr>
            </w:pPr>
            <w:r>
              <w:rPr>
                <w:szCs w:val="28"/>
              </w:rPr>
              <w:t xml:space="preserve">ПРИЛОЖЕНИЕ № </w:t>
            </w:r>
            <w:r>
              <w:rPr>
                <w:szCs w:val="28"/>
              </w:rPr>
              <w:t>8</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 w:val="28"/>
          <w:szCs w:val="28"/>
        </w:rPr>
      </w:pPr>
      <w:r>
        <w:rPr>
          <w:sz w:val="28"/>
          <w:szCs w:val="28"/>
        </w:rPr>
        <w:t>ФОРМА</w:t>
      </w:r>
    </w:p>
    <w:p>
      <w:pPr>
        <w:pStyle w:val="Normal"/>
        <w:tabs>
          <w:tab w:val="clear" w:pos="708"/>
          <w:tab w:val="left" w:pos="-5180" w:leader="none"/>
        </w:tabs>
        <w:spacing w:lineRule="auto" w:line="216"/>
        <w:rPr>
          <w:sz w:val="28"/>
          <w:szCs w:val="28"/>
        </w:rPr>
      </w:pPr>
      <w:r>
        <w:rPr>
          <w:sz w:val="28"/>
          <w:szCs w:val="28"/>
        </w:rPr>
      </w:r>
    </w:p>
    <w:p>
      <w:pPr>
        <w:pStyle w:val="Normal"/>
        <w:spacing w:lineRule="auto" w:line="216"/>
        <w:rPr>
          <w:sz w:val="28"/>
          <w:szCs w:val="28"/>
        </w:rPr>
      </w:pPr>
      <w:r>
        <w:rPr>
          <w:sz w:val="28"/>
          <w:szCs w:val="28"/>
        </w:rPr>
        <w:t xml:space="preserve">Заполняется гражданином, </w:t>
      </w:r>
    </w:p>
    <w:p>
      <w:pPr>
        <w:pStyle w:val="Normal"/>
        <w:spacing w:lineRule="auto" w:line="216"/>
        <w:rPr>
          <w:sz w:val="28"/>
          <w:szCs w:val="28"/>
        </w:rPr>
      </w:pPr>
      <w:r>
        <w:rPr>
          <w:sz w:val="28"/>
          <w:szCs w:val="28"/>
        </w:rPr>
        <w:t>ведущим личное подсобное хозяйство</w:t>
      </w:r>
    </w:p>
    <w:p>
      <w:pPr>
        <w:pStyle w:val="Normal"/>
        <w:tabs>
          <w:tab w:val="clear" w:pos="708"/>
          <w:tab w:val="left" w:pos="-5180" w:leader="none"/>
        </w:tabs>
        <w:spacing w:lineRule="auto" w:line="216"/>
        <w:rPr>
          <w:sz w:val="28"/>
          <w:szCs w:val="28"/>
        </w:rPr>
      </w:pPr>
      <w:r>
        <w:rPr>
          <w:sz w:val="28"/>
          <w:szCs w:val="28"/>
        </w:rPr>
      </w:r>
    </w:p>
    <w:p>
      <w:pPr>
        <w:pStyle w:val="Normal"/>
        <w:tabs>
          <w:tab w:val="clear" w:pos="708"/>
          <w:tab w:val="left" w:pos="-5180" w:leader="none"/>
        </w:tabs>
        <w:spacing w:lineRule="auto" w:line="216"/>
        <w:jc w:val="center"/>
        <w:rPr>
          <w:sz w:val="28"/>
          <w:szCs w:val="28"/>
        </w:rPr>
      </w:pPr>
      <w:r>
        <w:rPr>
          <w:sz w:val="28"/>
          <w:szCs w:val="28"/>
        </w:rPr>
        <w:t xml:space="preserve">СПРАВКА-РАСЧЕТ </w:t>
      </w:r>
    </w:p>
    <w:p>
      <w:pPr>
        <w:pStyle w:val="Normal"/>
        <w:spacing w:lineRule="auto" w:line="216"/>
        <w:jc w:val="center"/>
        <w:rPr>
          <w:sz w:val="28"/>
          <w:szCs w:val="28"/>
        </w:rPr>
      </w:pPr>
      <w:r>
        <w:rPr>
          <w:sz w:val="28"/>
          <w:szCs w:val="28"/>
        </w:rPr>
        <w:t xml:space="preserve">суммы субсидии на возмещение </w:t>
      </w:r>
      <w:bookmarkStart w:id="16" w:name="OLE_LINK21"/>
      <w:bookmarkStart w:id="17" w:name="OLE_LINK11"/>
      <w:r>
        <w:rPr>
          <w:sz w:val="28"/>
          <w:szCs w:val="28"/>
        </w:rPr>
        <w:t xml:space="preserve">части </w:t>
      </w:r>
      <w:r>
        <w:rPr>
          <w:color w:val="000000"/>
          <w:sz w:val="28"/>
          <w:szCs w:val="28"/>
        </w:rPr>
        <w:t xml:space="preserve">затрат, понесенных на приобретение </w:t>
      </w:r>
      <w:bookmarkEnd w:id="16"/>
      <w:bookmarkEnd w:id="17"/>
      <w:r>
        <w:rPr>
          <w:sz w:val="28"/>
          <w:szCs w:val="28"/>
        </w:rPr>
        <w:t>молодняка кроликов, гусей, инде</w:t>
      </w:r>
      <w:r>
        <w:rPr>
          <w:color w:val="000000"/>
          <w:sz w:val="28"/>
          <w:szCs w:val="28"/>
        </w:rPr>
        <w:t>ек</w:t>
      </w:r>
    </w:p>
    <w:p>
      <w:pPr>
        <w:pStyle w:val="Normal"/>
        <w:spacing w:lineRule="auto" w:line="216"/>
        <w:jc w:val="center"/>
        <w:rPr>
          <w:color w:val="000000"/>
          <w:szCs w:val="28"/>
        </w:rPr>
      </w:pPr>
      <w:r>
        <w:rPr>
          <w:color w:val="000000"/>
          <w:szCs w:val="28"/>
        </w:rPr>
      </w:r>
    </w:p>
    <w:tbl>
      <w:tblPr>
        <w:tblW w:w="9850" w:type="dxa"/>
        <w:jc w:val="left"/>
        <w:tblInd w:w="-193" w:type="dxa"/>
        <w:tblLayout w:type="fixed"/>
        <w:tblCellMar>
          <w:top w:w="0" w:type="dxa"/>
          <w:left w:w="108" w:type="dxa"/>
          <w:bottom w:w="0" w:type="dxa"/>
          <w:right w:w="108" w:type="dxa"/>
        </w:tblCellMar>
      </w:tblPr>
      <w:tblGrid>
        <w:gridCol w:w="4448"/>
        <w:gridCol w:w="5402"/>
      </w:tblGrid>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Ф.И.О. получателя</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Район</w:t>
            </w:r>
            <w:r>
              <w:rPr>
                <w:sz w:val="26"/>
                <w:szCs w:val="26"/>
                <w:lang w:val="en-US"/>
              </w:rPr>
              <w:t xml:space="preserve"> (</w:t>
            </w:r>
            <w:r>
              <w:rPr>
                <w:sz w:val="26"/>
                <w:szCs w:val="26"/>
              </w:rPr>
              <w:t>город)</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Почтовый адрес и телефон</w:t>
            </w:r>
          </w:p>
          <w:p>
            <w:pPr>
              <w:pStyle w:val="Normal"/>
              <w:rPr>
                <w:sz w:val="26"/>
                <w:szCs w:val="26"/>
              </w:rPr>
            </w:pPr>
            <w:r>
              <w:rPr>
                <w:sz w:val="26"/>
                <w:szCs w:val="26"/>
              </w:rPr>
              <w:t>получателя субсидий</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Документ, удостоверяющий личность</w:t>
            </w:r>
          </w:p>
          <w:p>
            <w:pPr>
              <w:pStyle w:val="Normal"/>
              <w:rPr>
                <w:sz w:val="26"/>
                <w:szCs w:val="26"/>
              </w:rPr>
            </w:pPr>
            <w:r>
              <w:rPr>
                <w:sz w:val="26"/>
                <w:szCs w:val="26"/>
              </w:rPr>
              <w:t>(№, когда, кем выдан)</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Банковские реквизиты</w:t>
            </w:r>
          </w:p>
          <w:p>
            <w:pPr>
              <w:pStyle w:val="Normal"/>
              <w:rPr>
                <w:sz w:val="26"/>
                <w:szCs w:val="26"/>
              </w:rPr>
            </w:pPr>
            <w:r>
              <w:rPr>
                <w:sz w:val="26"/>
                <w:szCs w:val="26"/>
              </w:rPr>
              <w:t>Лицевой счет получателя субсидий</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Корреспондентский счет</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Наименование банка</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БИК</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 w:val="20"/>
          <w:szCs w:val="20"/>
        </w:rPr>
      </w:pPr>
      <w:r>
        <w:rPr>
          <w:sz w:val="20"/>
          <w:szCs w:val="20"/>
        </w:rPr>
      </w:r>
    </w:p>
    <w:tbl>
      <w:tblPr>
        <w:tblW w:w="9848" w:type="dxa"/>
        <w:jc w:val="center"/>
        <w:tblInd w:w="0" w:type="dxa"/>
        <w:tblLayout w:type="fixed"/>
        <w:tblCellMar>
          <w:top w:w="0" w:type="dxa"/>
          <w:left w:w="108" w:type="dxa"/>
          <w:bottom w:w="0" w:type="dxa"/>
          <w:right w:w="108" w:type="dxa"/>
        </w:tblCellMar>
      </w:tblPr>
      <w:tblGrid>
        <w:gridCol w:w="1259"/>
        <w:gridCol w:w="1120"/>
        <w:gridCol w:w="1400"/>
        <w:gridCol w:w="700"/>
        <w:gridCol w:w="1399"/>
        <w:gridCol w:w="1540"/>
        <w:gridCol w:w="980"/>
        <w:gridCol w:w="1450"/>
      </w:tblGrid>
      <w:tr>
        <w:trPr/>
        <w:tc>
          <w:tcPr>
            <w:tcW w:w="1259"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Виды</w:t>
            </w:r>
          </w:p>
          <w:p>
            <w:pPr>
              <w:pStyle w:val="Normal"/>
              <w:spacing w:lineRule="auto" w:line="216"/>
              <w:ind w:hanging="0" w:left="-113" w:right="-113"/>
              <w:jc w:val="center"/>
              <w:rPr>
                <w:sz w:val="22"/>
                <w:szCs w:val="22"/>
              </w:rPr>
            </w:pPr>
            <w:r>
              <w:rPr>
                <w:sz w:val="22"/>
                <w:szCs w:val="22"/>
              </w:rPr>
              <w:t>животных</w:t>
            </w:r>
          </w:p>
        </w:tc>
        <w:tc>
          <w:tcPr>
            <w:tcW w:w="112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Количество</w:t>
            </w:r>
          </w:p>
          <w:p>
            <w:pPr>
              <w:pStyle w:val="Normal"/>
              <w:spacing w:lineRule="auto" w:line="216"/>
              <w:ind w:hanging="0" w:left="-113" w:right="-113"/>
              <w:jc w:val="center"/>
              <w:rPr>
                <w:sz w:val="22"/>
                <w:szCs w:val="22"/>
              </w:rPr>
            </w:pPr>
            <w:r>
              <w:rPr>
                <w:sz w:val="22"/>
                <w:szCs w:val="22"/>
              </w:rPr>
              <w:t>животных</w:t>
            </w:r>
          </w:p>
          <w:p>
            <w:pPr>
              <w:pStyle w:val="Normal"/>
              <w:spacing w:lineRule="auto" w:line="216"/>
              <w:ind w:hanging="0" w:left="-113" w:right="-113"/>
              <w:jc w:val="center"/>
              <w:rPr>
                <w:sz w:val="22"/>
                <w:szCs w:val="22"/>
              </w:rPr>
            </w:pPr>
            <w:r>
              <w:rPr>
                <w:sz w:val="22"/>
                <w:szCs w:val="22"/>
              </w:rPr>
              <w:t>(голов)</w:t>
            </w:r>
          </w:p>
        </w:tc>
        <w:tc>
          <w:tcPr>
            <w:tcW w:w="140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Стоимость одной головы приобретен-ных животных</w:t>
            </w:r>
          </w:p>
          <w:p>
            <w:pPr>
              <w:pStyle w:val="Normal"/>
              <w:spacing w:lineRule="auto" w:line="216"/>
              <w:ind w:hanging="0" w:left="-113" w:right="-113"/>
              <w:jc w:val="center"/>
              <w:rPr>
                <w:sz w:val="22"/>
                <w:szCs w:val="22"/>
              </w:rPr>
            </w:pPr>
            <w:r>
              <w:rPr>
                <w:sz w:val="22"/>
                <w:szCs w:val="22"/>
              </w:rPr>
              <w:t>(рублей)</w:t>
            </w:r>
          </w:p>
        </w:tc>
        <w:tc>
          <w:tcPr>
            <w:tcW w:w="70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Ставка</w:t>
            </w:r>
          </w:p>
          <w:p>
            <w:pPr>
              <w:pStyle w:val="Normal"/>
              <w:spacing w:lineRule="auto" w:line="216"/>
              <w:ind w:hanging="0" w:left="-113" w:right="-113"/>
              <w:jc w:val="center"/>
              <w:rPr>
                <w:sz w:val="22"/>
                <w:szCs w:val="22"/>
              </w:rPr>
            </w:pPr>
            <w:r>
              <w:rPr>
                <w:sz w:val="22"/>
                <w:szCs w:val="22"/>
              </w:rPr>
              <w:t>субси-дии</w:t>
            </w:r>
          </w:p>
          <w:p>
            <w:pPr>
              <w:pStyle w:val="Normal"/>
              <w:spacing w:lineRule="auto" w:line="216"/>
              <w:ind w:hanging="0" w:left="-113" w:right="-113"/>
              <w:jc w:val="center"/>
              <w:rPr>
                <w:sz w:val="22"/>
                <w:szCs w:val="22"/>
              </w:rPr>
            </w:pPr>
            <w:r>
              <w:rPr>
                <w:sz w:val="22"/>
                <w:szCs w:val="22"/>
              </w:rPr>
              <w:t>(%)</w:t>
            </w:r>
          </w:p>
        </w:tc>
        <w:tc>
          <w:tcPr>
            <w:tcW w:w="1399"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Максималь-ный размер выплаты за одну голову</w:t>
            </w:r>
          </w:p>
          <w:p>
            <w:pPr>
              <w:pStyle w:val="Normal"/>
              <w:spacing w:lineRule="auto" w:line="216"/>
              <w:ind w:hanging="0" w:left="-113" w:right="-113"/>
              <w:jc w:val="center"/>
              <w:rPr>
                <w:sz w:val="22"/>
                <w:szCs w:val="22"/>
              </w:rPr>
            </w:pPr>
            <w:r>
              <w:rPr>
                <w:sz w:val="22"/>
                <w:szCs w:val="22"/>
              </w:rPr>
              <w:t>(рублей)</w:t>
            </w:r>
          </w:p>
        </w:tc>
        <w:tc>
          <w:tcPr>
            <w:tcW w:w="1540" w:type="dxa"/>
            <w:tcBorders>
              <w:top w:val="single" w:sz="4" w:space="0" w:color="000000"/>
              <w:left w:val="single" w:sz="4" w:space="0" w:color="000000"/>
              <w:bottom w:val="single" w:sz="4" w:space="0" w:color="000000"/>
            </w:tcBorders>
            <w:vAlign w:val="center"/>
          </w:tcPr>
          <w:p>
            <w:pPr>
              <w:pStyle w:val="Normal"/>
              <w:spacing w:lineRule="auto" w:line="216" w:before="120" w:after="0"/>
              <w:ind w:hanging="0" w:left="-113" w:right="-113"/>
              <w:jc w:val="center"/>
              <w:rPr/>
            </w:pPr>
            <w:r>
              <w:rPr>
                <w:sz w:val="22"/>
                <w:szCs w:val="22"/>
              </w:rPr>
              <w:t xml:space="preserve">Размер </w:t>
              <w:br/>
              <w:t>целевых средств</w:t>
            </w:r>
            <w:r>
              <w:rPr>
                <w:sz w:val="20"/>
                <w:szCs w:val="20"/>
              </w:rPr>
              <w:t xml:space="preserve"> </w:t>
            </w:r>
          </w:p>
          <w:p>
            <w:pPr>
              <w:pStyle w:val="Normal"/>
              <w:spacing w:lineRule="auto" w:line="216" w:before="120" w:after="0"/>
              <w:ind w:hanging="0" w:left="-113" w:right="-113"/>
              <w:jc w:val="center"/>
              <w:rPr>
                <w:sz w:val="20"/>
                <w:szCs w:val="20"/>
              </w:rPr>
            </w:pPr>
            <w:r>
              <w:rPr>
                <w:sz w:val="20"/>
                <w:szCs w:val="20"/>
              </w:rPr>
              <w:t>гр6= =гр2×гр3×гр4/100</w:t>
            </w:r>
          </w:p>
          <w:p>
            <w:pPr>
              <w:pStyle w:val="Normal"/>
              <w:spacing w:lineRule="auto" w:line="216"/>
              <w:ind w:hanging="0" w:left="-113" w:right="-113"/>
              <w:jc w:val="center"/>
              <w:rPr>
                <w:sz w:val="22"/>
                <w:szCs w:val="22"/>
              </w:rPr>
            </w:pPr>
            <w:r>
              <w:rPr>
                <w:sz w:val="22"/>
                <w:szCs w:val="22"/>
              </w:rPr>
              <w:t>(рублей)</w:t>
            </w:r>
          </w:p>
        </w:tc>
        <w:tc>
          <w:tcPr>
            <w:tcW w:w="980" w:type="dxa"/>
            <w:tcBorders>
              <w:top w:val="single" w:sz="4" w:space="0" w:color="000000"/>
              <w:left w:val="single" w:sz="4" w:space="0" w:color="000000"/>
              <w:bottom w:val="single" w:sz="4" w:space="0" w:color="000000"/>
            </w:tcBorders>
            <w:vAlign w:val="center"/>
          </w:tcPr>
          <w:p>
            <w:pPr>
              <w:pStyle w:val="Normal"/>
              <w:spacing w:lineRule="auto" w:line="216" w:before="120" w:after="0"/>
              <w:ind w:hanging="0" w:left="-113" w:right="-113"/>
              <w:jc w:val="center"/>
              <w:rPr>
                <w:sz w:val="22"/>
                <w:szCs w:val="22"/>
              </w:rPr>
            </w:pPr>
            <w:r>
              <w:rPr>
                <w:sz w:val="22"/>
                <w:szCs w:val="22"/>
              </w:rPr>
              <w:t>Размер целевых средств</w:t>
            </w:r>
          </w:p>
          <w:p>
            <w:pPr>
              <w:pStyle w:val="Normal"/>
              <w:spacing w:lineRule="auto" w:line="216" w:before="120" w:after="0"/>
              <w:ind w:hanging="0" w:left="-113" w:right="-113"/>
              <w:jc w:val="center"/>
              <w:rPr>
                <w:sz w:val="20"/>
                <w:szCs w:val="20"/>
              </w:rPr>
            </w:pPr>
            <w:r>
              <w:rPr>
                <w:sz w:val="20"/>
                <w:szCs w:val="20"/>
              </w:rPr>
              <w:t xml:space="preserve"> </w:t>
            </w:r>
            <w:r>
              <w:rPr>
                <w:sz w:val="20"/>
                <w:szCs w:val="20"/>
              </w:rPr>
              <w:t>гр7= =гр2×гр5</w:t>
            </w:r>
          </w:p>
          <w:p>
            <w:pPr>
              <w:pStyle w:val="Normal"/>
              <w:spacing w:lineRule="auto" w:line="216"/>
              <w:ind w:hanging="0" w:left="-113" w:right="-113"/>
              <w:jc w:val="center"/>
              <w:rPr>
                <w:sz w:val="22"/>
                <w:szCs w:val="22"/>
              </w:rPr>
            </w:pPr>
            <w:r>
              <w:rPr>
                <w:sz w:val="22"/>
                <w:szCs w:val="22"/>
              </w:rPr>
              <w:t>(рублей)</w:t>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hanging="0" w:left="-113" w:right="-113"/>
              <w:jc w:val="center"/>
              <w:rPr>
                <w:sz w:val="22"/>
                <w:szCs w:val="22"/>
              </w:rPr>
            </w:pPr>
            <w:r>
              <w:rPr>
                <w:sz w:val="22"/>
                <w:szCs w:val="22"/>
              </w:rPr>
            </w:r>
          </w:p>
          <w:p>
            <w:pPr>
              <w:pStyle w:val="Normal"/>
              <w:spacing w:lineRule="auto" w:line="216"/>
              <w:ind w:hanging="0" w:left="-113" w:right="-113"/>
              <w:jc w:val="center"/>
              <w:rPr>
                <w:sz w:val="22"/>
                <w:szCs w:val="22"/>
              </w:rPr>
            </w:pPr>
            <w:r>
              <w:rPr>
                <w:sz w:val="22"/>
                <w:szCs w:val="22"/>
              </w:rPr>
              <w:t>Сумма субсидии (минимальная величина из графы 6 или 7)</w:t>
            </w:r>
          </w:p>
          <w:p>
            <w:pPr>
              <w:pStyle w:val="Normal"/>
              <w:spacing w:lineRule="auto" w:line="216"/>
              <w:ind w:hanging="0" w:left="-113" w:right="-113"/>
              <w:jc w:val="center"/>
              <w:rPr>
                <w:sz w:val="22"/>
                <w:szCs w:val="22"/>
              </w:rPr>
            </w:pPr>
            <w:r>
              <w:rPr>
                <w:sz w:val="22"/>
                <w:szCs w:val="22"/>
              </w:rPr>
              <w:t>(рублей)</w:t>
            </w:r>
          </w:p>
        </w:tc>
      </w:tr>
      <w:tr>
        <w:trPr/>
        <w:tc>
          <w:tcPr>
            <w:tcW w:w="1259" w:type="dxa"/>
            <w:tcBorders>
              <w:top w:val="single" w:sz="4" w:space="0" w:color="000000"/>
              <w:left w:val="single" w:sz="4" w:space="0" w:color="000000"/>
              <w:bottom w:val="single" w:sz="4" w:space="0" w:color="000000"/>
            </w:tcBorders>
          </w:tcPr>
          <w:p>
            <w:pPr>
              <w:pStyle w:val="Normal"/>
              <w:spacing w:lineRule="auto" w:line="216"/>
              <w:jc w:val="center"/>
              <w:rPr/>
            </w:pPr>
            <w:r>
              <w:rPr/>
              <w:t>1</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pPr>
            <w:r>
              <w:rPr/>
              <w:t>2</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pPr>
            <w:r>
              <w:rPr/>
              <w:t>3</w:t>
            </w:r>
          </w:p>
        </w:tc>
        <w:tc>
          <w:tcPr>
            <w:tcW w:w="700" w:type="dxa"/>
            <w:tcBorders>
              <w:top w:val="single" w:sz="4" w:space="0" w:color="000000"/>
              <w:left w:val="single" w:sz="4" w:space="0" w:color="000000"/>
              <w:bottom w:val="single" w:sz="4" w:space="0" w:color="000000"/>
            </w:tcBorders>
          </w:tcPr>
          <w:p>
            <w:pPr>
              <w:pStyle w:val="Normal"/>
              <w:spacing w:lineRule="auto" w:line="216"/>
              <w:jc w:val="center"/>
              <w:rPr/>
            </w:pPr>
            <w:r>
              <w:rPr/>
              <w:t>4</w:t>
            </w:r>
          </w:p>
        </w:tc>
        <w:tc>
          <w:tcPr>
            <w:tcW w:w="1399" w:type="dxa"/>
            <w:tcBorders>
              <w:top w:val="single" w:sz="4" w:space="0" w:color="000000"/>
              <w:left w:val="single" w:sz="4" w:space="0" w:color="000000"/>
              <w:bottom w:val="single" w:sz="4" w:space="0" w:color="000000"/>
            </w:tcBorders>
          </w:tcPr>
          <w:p>
            <w:pPr>
              <w:pStyle w:val="Normal"/>
              <w:spacing w:lineRule="auto" w:line="216"/>
              <w:jc w:val="center"/>
              <w:rPr/>
            </w:pPr>
            <w:r>
              <w:rPr/>
              <w:t>5</w:t>
            </w:r>
          </w:p>
        </w:tc>
        <w:tc>
          <w:tcPr>
            <w:tcW w:w="1540" w:type="dxa"/>
            <w:tcBorders>
              <w:top w:val="single" w:sz="4" w:space="0" w:color="000000"/>
              <w:left w:val="single" w:sz="4" w:space="0" w:color="000000"/>
              <w:bottom w:val="single" w:sz="4" w:space="0" w:color="000000"/>
            </w:tcBorders>
          </w:tcPr>
          <w:p>
            <w:pPr>
              <w:pStyle w:val="Normal"/>
              <w:spacing w:lineRule="auto" w:line="216"/>
              <w:jc w:val="center"/>
              <w:rPr/>
            </w:pPr>
            <w:r>
              <w:rPr/>
              <w:t>6</w:t>
            </w:r>
          </w:p>
        </w:tc>
        <w:tc>
          <w:tcPr>
            <w:tcW w:w="980" w:type="dxa"/>
            <w:tcBorders>
              <w:top w:val="single" w:sz="4" w:space="0" w:color="000000"/>
              <w:left w:val="single" w:sz="4" w:space="0" w:color="000000"/>
              <w:bottom w:val="single" w:sz="4" w:space="0" w:color="000000"/>
            </w:tcBorders>
          </w:tcPr>
          <w:p>
            <w:pPr>
              <w:pStyle w:val="Normal"/>
              <w:spacing w:lineRule="auto" w:line="216"/>
              <w:jc w:val="center"/>
              <w:rPr/>
            </w:pPr>
            <w:r>
              <w:rPr/>
              <w:t>7</w:t>
            </w:r>
          </w:p>
        </w:tc>
        <w:tc>
          <w:tcPr>
            <w:tcW w:w="145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pPr>
            <w:r>
              <w:rPr/>
              <w:t>8</w:t>
            </w:r>
          </w:p>
        </w:tc>
      </w:tr>
      <w:tr>
        <w:trPr/>
        <w:tc>
          <w:tcPr>
            <w:tcW w:w="1259"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7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399"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54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98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4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r>
        <w:trPr/>
        <w:tc>
          <w:tcPr>
            <w:tcW w:w="1259"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t>Итого</w:t>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7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399"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54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98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4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tabs>
          <w:tab w:val="clear" w:pos="708"/>
          <w:tab w:val="left" w:pos="3408" w:leader="none"/>
        </w:tabs>
        <w:ind w:hanging="0" w:left="0" w:right="0"/>
        <w:rPr>
          <w:b/>
          <w:color w:val="000000"/>
          <w:sz w:val="26"/>
          <w:szCs w:val="26"/>
        </w:rPr>
      </w:pPr>
      <w:r>
        <w:rPr>
          <w:b/>
          <w:color w:val="000000"/>
          <w:sz w:val="26"/>
          <w:szCs w:val="26"/>
        </w:rPr>
      </w:r>
    </w:p>
    <w:tbl>
      <w:tblPr>
        <w:tblW w:w="9699" w:type="dxa"/>
        <w:jc w:val="left"/>
        <w:tblInd w:w="-108" w:type="dxa"/>
        <w:tblLayout w:type="fixed"/>
        <w:tblCellMar>
          <w:top w:w="0" w:type="dxa"/>
          <w:left w:w="108" w:type="dxa"/>
          <w:bottom w:w="0" w:type="dxa"/>
          <w:right w:w="108" w:type="dxa"/>
        </w:tblCellMar>
      </w:tblPr>
      <w:tblGrid>
        <w:gridCol w:w="3911"/>
        <w:gridCol w:w="2046"/>
        <w:gridCol w:w="236"/>
        <w:gridCol w:w="3506"/>
      </w:tblGrid>
      <w:tr>
        <w:trPr/>
        <w:tc>
          <w:tcPr>
            <w:tcW w:w="3911" w:type="dxa"/>
            <w:tcBorders/>
          </w:tcPr>
          <w:p>
            <w:pPr>
              <w:pStyle w:val="Normal"/>
              <w:rPr>
                <w:sz w:val="28"/>
                <w:szCs w:val="28"/>
              </w:rPr>
            </w:pPr>
            <w:r>
              <w:rPr>
                <w:sz w:val="28"/>
                <w:szCs w:val="28"/>
              </w:rPr>
              <w:t>Гражданин, ведущий</w:t>
            </w:r>
          </w:p>
          <w:p>
            <w:pPr>
              <w:pStyle w:val="Normal"/>
              <w:rPr>
                <w:sz w:val="28"/>
                <w:szCs w:val="28"/>
              </w:rPr>
            </w:pPr>
            <w:r>
              <w:rPr>
                <w:sz w:val="28"/>
                <w:szCs w:val="28"/>
              </w:rPr>
              <w:t xml:space="preserve"> </w:t>
            </w:r>
            <w:r>
              <w:rPr>
                <w:sz w:val="28"/>
                <w:szCs w:val="28"/>
              </w:rPr>
              <w:t>личное подсобное хозяйство</w:t>
            </w:r>
          </w:p>
        </w:tc>
        <w:tc>
          <w:tcPr>
            <w:tcW w:w="2046"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506" w:type="dxa"/>
            <w:tcBorders>
              <w:bottom w:val="single" w:sz="4" w:space="0" w:color="000000"/>
            </w:tcBorders>
            <w:vAlign w:val="bottom"/>
          </w:tcPr>
          <w:p>
            <w:pPr>
              <w:pStyle w:val="Normal"/>
              <w:snapToGrid w:val="false"/>
              <w:rPr/>
            </w:pPr>
            <w:r>
              <w:rPr/>
            </w:r>
          </w:p>
        </w:tc>
      </w:tr>
      <w:tr>
        <w:trPr/>
        <w:tc>
          <w:tcPr>
            <w:tcW w:w="3911" w:type="dxa"/>
            <w:tcBorders/>
          </w:tcPr>
          <w:p>
            <w:pPr>
              <w:pStyle w:val="Normal"/>
              <w:snapToGrid w:val="false"/>
              <w:jc w:val="center"/>
              <w:rPr>
                <w:sz w:val="26"/>
                <w:szCs w:val="26"/>
              </w:rPr>
            </w:pPr>
            <w:r>
              <w:rPr>
                <w:sz w:val="26"/>
                <w:szCs w:val="26"/>
              </w:rPr>
            </w:r>
          </w:p>
          <w:p>
            <w:pPr>
              <w:pStyle w:val="Normal"/>
              <w:jc w:val="center"/>
              <w:rPr>
                <w:sz w:val="26"/>
                <w:szCs w:val="26"/>
              </w:rPr>
            </w:pPr>
            <w:r>
              <w:rPr>
                <w:sz w:val="26"/>
                <w:szCs w:val="26"/>
              </w:rPr>
              <w:t>« ___ » ____________ 20__г.</w:t>
            </w:r>
          </w:p>
        </w:tc>
        <w:tc>
          <w:tcPr>
            <w:tcW w:w="2046" w:type="dxa"/>
            <w:tcBorders>
              <w:top w:val="single" w:sz="4" w:space="0" w:color="000000"/>
            </w:tcBorders>
          </w:tcPr>
          <w:p>
            <w:pPr>
              <w:pStyle w:val="Normal"/>
              <w:jc w:val="center"/>
              <w:rPr>
                <w:sz w:val="16"/>
                <w:szCs w:val="16"/>
              </w:rPr>
            </w:pPr>
            <w:r>
              <w:rPr>
                <w:sz w:val="16"/>
                <w:szCs w:val="16"/>
              </w:rPr>
              <w:t>(подпись)</w:t>
            </w:r>
          </w:p>
        </w:tc>
        <w:tc>
          <w:tcPr>
            <w:tcW w:w="236" w:type="dxa"/>
            <w:tcBorders/>
          </w:tcPr>
          <w:p>
            <w:pPr>
              <w:pStyle w:val="Normal"/>
              <w:snapToGrid w:val="false"/>
              <w:jc w:val="center"/>
              <w:rPr>
                <w:sz w:val="16"/>
                <w:szCs w:val="16"/>
              </w:rPr>
            </w:pPr>
            <w:r>
              <w:rPr>
                <w:sz w:val="16"/>
                <w:szCs w:val="16"/>
              </w:rPr>
            </w:r>
          </w:p>
        </w:tc>
        <w:tc>
          <w:tcPr>
            <w:tcW w:w="3506" w:type="dxa"/>
            <w:tcBorders>
              <w:top w:val="single" w:sz="4" w:space="0" w:color="000000"/>
            </w:tcBorders>
          </w:tcPr>
          <w:p>
            <w:pPr>
              <w:pStyle w:val="Normal"/>
              <w:jc w:val="center"/>
              <w:rPr>
                <w:sz w:val="16"/>
                <w:szCs w:val="16"/>
              </w:rPr>
            </w:pPr>
            <w:r>
              <w:rPr>
                <w:sz w:val="16"/>
                <w:szCs w:val="16"/>
              </w:rPr>
              <w:t>(расшифровка подписи)</w:t>
            </w:r>
          </w:p>
        </w:tc>
      </w:tr>
    </w:tbl>
    <w:p>
      <w:pPr>
        <w:pStyle w:val="Normal"/>
        <w:ind w:firstLine="900" w:left="0" w:right="0"/>
        <w:jc w:val="both"/>
        <w:rPr>
          <w:sz w:val="28"/>
          <w:szCs w:val="28"/>
        </w:rPr>
      </w:pPr>
      <w:r>
        <w:rPr>
          <w:sz w:val="28"/>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center"/>
        <w:rPr>
          <w:sz w:val="28"/>
          <w:szCs w:val="28"/>
        </w:rPr>
      </w:pPr>
      <w:r>
        <w:rPr>
          <w:sz w:val="28"/>
          <w:szCs w:val="28"/>
        </w:rPr>
        <w:t>2</w:t>
      </w:r>
    </w:p>
    <w:p>
      <w:pPr>
        <w:pStyle w:val="Normal"/>
        <w:ind w:firstLine="900" w:left="0" w:right="0"/>
        <w:jc w:val="center"/>
        <w:rPr>
          <w:sz w:val="28"/>
          <w:szCs w:val="28"/>
        </w:rPr>
      </w:pPr>
      <w:r>
        <w:rPr>
          <w:sz w:val="28"/>
          <w:szCs w:val="28"/>
        </w:rPr>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89"/>
        <w:gridCol w:w="28"/>
        <w:gridCol w:w="1495"/>
        <w:gridCol w:w="63"/>
        <w:gridCol w:w="504"/>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389"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Cs w:val="28"/>
              </w:rPr>
            </w:pPr>
            <w:r>
              <w:rPr>
                <w:sz w:val="28"/>
                <w:szCs w:val="28"/>
              </w:rPr>
              <w:t xml:space="preserve">органа местного самоуправления  </w:t>
            </w:r>
            <w:r>
              <w:rPr>
                <w:szCs w:val="28"/>
              </w:rPr>
              <w:t xml:space="preserve"> </w:t>
            </w:r>
          </w:p>
        </w:tc>
        <w:tc>
          <w:tcPr>
            <w:tcW w:w="1586"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850" w:type="dxa"/>
            <w:gridSpan w:val="3"/>
            <w:tcBorders/>
            <w:tcMar>
              <w:left w:w="108" w:type="dxa"/>
              <w:right w:w="108" w:type="dxa"/>
            </w:tcMar>
            <w:vAlign w:val="bottom"/>
          </w:tcPr>
          <w:p>
            <w:pPr>
              <w:pStyle w:val="Normal"/>
              <w:widowControl w:val="false"/>
              <w:autoSpaceDE w:val="false"/>
              <w:jc w:val="right"/>
              <w:rPr>
                <w:szCs w:val="28"/>
              </w:rPr>
            </w:pPr>
            <w:r>
              <w:rPr>
                <w:szCs w:val="28"/>
              </w:rPr>
              <w:t>_______________</w:t>
            </w:r>
          </w:p>
        </w:tc>
      </w:tr>
      <w:tr>
        <w:trPr/>
        <w:tc>
          <w:tcPr>
            <w:tcW w:w="5389"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586" w:type="dxa"/>
            <w:gridSpan w:val="3"/>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850" w:type="dxa"/>
            <w:gridSpan w:val="3"/>
            <w:tcBorders/>
            <w:tcMar>
              <w:left w:w="108" w:type="dxa"/>
              <w:right w:w="108" w:type="dxa"/>
            </w:tcMar>
          </w:tcPr>
          <w:p>
            <w:pPr>
              <w:pStyle w:val="Normal"/>
              <w:widowControl w:val="false"/>
              <w:autoSpaceDE w:val="false"/>
              <w:jc w:val="right"/>
              <w:rPr>
                <w:sz w:val="20"/>
                <w:szCs w:val="20"/>
              </w:rPr>
            </w:pPr>
            <w:r>
              <w:rPr>
                <w:sz w:val="20"/>
                <w:szCs w:val="20"/>
              </w:rPr>
              <w:t>(расшифровка подписи)</w:t>
            </w:r>
          </w:p>
        </w:tc>
      </w:tr>
      <w:tr>
        <w:trPr/>
        <w:tc>
          <w:tcPr>
            <w:tcW w:w="5389" w:type="dxa"/>
            <w:tcBorders/>
            <w:tcMar>
              <w:left w:w="108" w:type="dxa"/>
              <w:right w:w="108" w:type="dxa"/>
            </w:tcMar>
          </w:tcPr>
          <w:p>
            <w:pPr>
              <w:pStyle w:val="Normal"/>
              <w:widowControl w:val="false"/>
              <w:autoSpaceDE w:val="false"/>
              <w:snapToGrid w:val="false"/>
              <w:rPr>
                <w:szCs w:val="28"/>
              </w:rPr>
            </w:pPr>
            <w:r>
              <w:rPr>
                <w:szCs w:val="28"/>
              </w:rPr>
            </w:r>
          </w:p>
        </w:tc>
        <w:tc>
          <w:tcPr>
            <w:tcW w:w="1586" w:type="dxa"/>
            <w:gridSpan w:val="3"/>
            <w:tcBorders/>
            <w:tcMar>
              <w:left w:w="108" w:type="dxa"/>
              <w:right w:w="108" w:type="dxa"/>
            </w:tcMar>
          </w:tcPr>
          <w:p>
            <w:pPr>
              <w:pStyle w:val="Normal"/>
              <w:widowControl w:val="false"/>
              <w:autoSpaceDE w:val="false"/>
              <w:snapToGrid w:val="false"/>
              <w:rPr>
                <w:szCs w:val="28"/>
              </w:rPr>
            </w:pPr>
            <w:r>
              <w:rPr>
                <w:szCs w:val="28"/>
              </w:rPr>
            </w:r>
          </w:p>
        </w:tc>
        <w:tc>
          <w:tcPr>
            <w:tcW w:w="2850"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 xml:space="preserve">Расчёт проверил </w:t>
            </w:r>
            <w:r>
              <w:rPr>
                <w:szCs w:val="28"/>
              </w:rPr>
              <w:t>____________________       ___________    _________________</w:t>
            </w:r>
          </w:p>
        </w:tc>
      </w:tr>
      <w:tr>
        <w:trPr/>
        <w:tc>
          <w:tcPr>
            <w:tcW w:w="9825" w:type="dxa"/>
            <w:gridSpan w:val="7"/>
            <w:tcBorders/>
            <w:tcMar>
              <w:left w:w="108" w:type="dxa"/>
              <w:right w:w="108" w:type="dxa"/>
            </w:tcMar>
          </w:tcPr>
          <w:p>
            <w:pPr>
              <w:pStyle w:val="Normal"/>
              <w:widowControl w:val="false"/>
              <w:autoSpaceDE w:val="false"/>
              <w:rPr>
                <w:sz w:val="20"/>
                <w:szCs w:val="20"/>
              </w:rPr>
            </w:pPr>
            <w:r>
              <w:rPr>
                <w:sz w:val="20"/>
                <w:szCs w:val="20"/>
              </w:rPr>
              <w:t xml:space="preserve">                                               </w:t>
            </w:r>
            <w:r>
              <w:rPr>
                <w:sz w:val="20"/>
                <w:szCs w:val="20"/>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b w:val="false"/>
          <w:bCs w:val="false"/>
          <w:sz w:val="28"/>
          <w:szCs w:val="28"/>
        </w:rPr>
      </w:pPr>
      <w:r>
        <w:rPr>
          <w:b w:val="false"/>
          <w:bCs w:val="false"/>
          <w:sz w:val="28"/>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shd w:fill="auto" w:val="clear"/>
              </w:rPr>
            </w:pPr>
            <w:r>
              <w:rPr>
                <w:szCs w:val="28"/>
                <w:shd w:fill="auto" w:val="clear"/>
              </w:rPr>
              <w:t xml:space="preserve">ПРИЛОЖЕНИЕ № </w:t>
            </w:r>
            <w:r>
              <w:rPr>
                <w:szCs w:val="28"/>
                <w:shd w:fill="auto" w:val="clear"/>
              </w:rPr>
              <w:t>9</w:t>
            </w:r>
          </w:p>
          <w:p>
            <w:pPr>
              <w:pStyle w:val="Style31"/>
              <w:jc w:val="center"/>
              <w:rPr/>
            </w:pPr>
            <w:r>
              <w:rPr>
                <w:szCs w:val="28"/>
                <w:shd w:fill="auto" w:val="clear"/>
              </w:rPr>
              <w:t xml:space="preserve">к Порядку предоставления субсидий </w:t>
            </w:r>
            <w:r>
              <w:rPr>
                <w:rStyle w:val="1"/>
                <w:color w:val="000000"/>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tabs>
          <w:tab w:val="clear" w:pos="708"/>
          <w:tab w:val="left" w:pos="-5180" w:leader="none"/>
        </w:tabs>
        <w:spacing w:lineRule="auto" w:line="216"/>
        <w:jc w:val="center"/>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СПРАВКА-РАСЧЁТ </w:t>
      </w:r>
    </w:p>
    <w:p>
      <w:pPr>
        <w:pStyle w:val="Normal"/>
        <w:spacing w:lineRule="auto" w:line="216"/>
        <w:jc w:val="center"/>
        <w:rPr/>
      </w:pPr>
      <w:r>
        <w:rPr>
          <w:szCs w:val="28"/>
        </w:rPr>
        <w:t xml:space="preserve">суммы субсидии на возмещение части </w:t>
      </w:r>
      <w:r>
        <w:rPr>
          <w:color w:val="000000"/>
          <w:szCs w:val="28"/>
        </w:rPr>
        <w:t xml:space="preserve">затрат, понесённых на приобретение </w:t>
      </w:r>
      <w:r>
        <w:rPr>
          <w:szCs w:val="28"/>
        </w:rPr>
        <w:t xml:space="preserve">молодняка кроликов, нутрий, гусей, индеек, уток, </w:t>
      </w:r>
    </w:p>
    <w:p>
      <w:pPr>
        <w:pStyle w:val="Normal"/>
        <w:spacing w:lineRule="auto" w:line="216"/>
        <w:jc w:val="center"/>
        <w:rPr/>
      </w:pPr>
      <w:r>
        <w:rPr>
          <w:szCs w:val="28"/>
        </w:rPr>
        <w:t>кур-несушек, перепелов, а также пчелопакетов</w:t>
      </w:r>
      <w:r>
        <w:rPr>
          <w:color w:val="000000"/>
          <w:szCs w:val="28"/>
        </w:rPr>
        <w:t xml:space="preserve"> </w:t>
      </w:r>
    </w:p>
    <w:p>
      <w:pPr>
        <w:pStyle w:val="Normal"/>
        <w:spacing w:lineRule="auto" w:line="216"/>
        <w:jc w:val="center"/>
        <w:rPr>
          <w:color w:val="000000"/>
          <w:szCs w:val="28"/>
        </w:rPr>
      </w:pPr>
      <w:r>
        <w:rPr>
          <w:color w:val="000000"/>
          <w:szCs w:val="28"/>
        </w:rPr>
      </w:r>
    </w:p>
    <w:tbl>
      <w:tblPr>
        <w:tblW w:w="9765" w:type="dxa"/>
        <w:jc w:val="left"/>
        <w:tblInd w:w="-113" w:type="dxa"/>
        <w:tblLayout w:type="fixed"/>
        <w:tblCellMar>
          <w:top w:w="0" w:type="dxa"/>
          <w:left w:w="108" w:type="dxa"/>
          <w:bottom w:w="0" w:type="dxa"/>
          <w:right w:w="108" w:type="dxa"/>
        </w:tblCellMar>
      </w:tblPr>
      <w:tblGrid>
        <w:gridCol w:w="4447"/>
        <w:gridCol w:w="5318"/>
      </w:tblGrid>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pPr>
            <w:r>
              <w:rPr>
                <w:sz w:val="24"/>
              </w:rPr>
              <w:t>Район</w:t>
            </w:r>
            <w:r>
              <w:rPr>
                <w:sz w:val="24"/>
                <w:lang w:val="en-US"/>
              </w:rPr>
              <w:t xml:space="preserve"> (</w:t>
            </w:r>
            <w:r>
              <w:rPr>
                <w:sz w:val="24"/>
              </w:rPr>
              <w:t>город)</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 w:val="20"/>
          <w:szCs w:val="20"/>
        </w:rPr>
      </w:pPr>
      <w:r>
        <w:rPr>
          <w:sz w:val="20"/>
          <w:szCs w:val="20"/>
        </w:rPr>
      </w:r>
    </w:p>
    <w:tbl>
      <w:tblPr>
        <w:tblW w:w="9781" w:type="dxa"/>
        <w:jc w:val="left"/>
        <w:tblInd w:w="-131" w:type="dxa"/>
        <w:tblLayout w:type="fixed"/>
        <w:tblCellMar>
          <w:top w:w="0" w:type="dxa"/>
          <w:left w:w="108" w:type="dxa"/>
          <w:bottom w:w="0" w:type="dxa"/>
          <w:right w:w="108" w:type="dxa"/>
        </w:tblCellMar>
      </w:tblPr>
      <w:tblGrid>
        <w:gridCol w:w="1245"/>
        <w:gridCol w:w="1125"/>
        <w:gridCol w:w="1395"/>
        <w:gridCol w:w="705"/>
        <w:gridCol w:w="1395"/>
        <w:gridCol w:w="1530"/>
        <w:gridCol w:w="990"/>
        <w:gridCol w:w="1396"/>
      </w:tblGrid>
      <w:tr>
        <w:trPr/>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Виды</w:t>
            </w:r>
          </w:p>
          <w:p>
            <w:pPr>
              <w:pStyle w:val="Normal"/>
              <w:spacing w:lineRule="auto" w:line="216"/>
              <w:ind w:left="-113" w:right="-113"/>
              <w:jc w:val="center"/>
              <w:rPr>
                <w:sz w:val="20"/>
                <w:szCs w:val="20"/>
              </w:rPr>
            </w:pPr>
            <w:r>
              <w:rPr>
                <w:sz w:val="20"/>
                <w:szCs w:val="20"/>
              </w:rPr>
              <w:t>животных</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Количество</w:t>
            </w:r>
          </w:p>
          <w:p>
            <w:pPr>
              <w:pStyle w:val="Normal"/>
              <w:spacing w:lineRule="auto" w:line="216"/>
              <w:ind w:left="-113" w:right="-113"/>
              <w:jc w:val="center"/>
              <w:rPr>
                <w:sz w:val="20"/>
                <w:szCs w:val="20"/>
              </w:rPr>
            </w:pPr>
            <w:r>
              <w:rPr>
                <w:sz w:val="20"/>
                <w:szCs w:val="20"/>
              </w:rPr>
              <w:t>животных</w:t>
            </w:r>
          </w:p>
          <w:p>
            <w:pPr>
              <w:pStyle w:val="Normal"/>
              <w:spacing w:lineRule="auto" w:line="216"/>
              <w:ind w:left="-113" w:right="-113"/>
              <w:jc w:val="center"/>
              <w:rPr>
                <w:sz w:val="20"/>
                <w:szCs w:val="20"/>
              </w:rPr>
            </w:pPr>
            <w:r>
              <w:rPr>
                <w:sz w:val="20"/>
                <w:szCs w:val="20"/>
              </w:rPr>
              <w:t>(голов)</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Стоимость одной головы приобретенных животных</w:t>
            </w:r>
          </w:p>
          <w:p>
            <w:pPr>
              <w:pStyle w:val="Normal"/>
              <w:spacing w:lineRule="auto" w:line="216"/>
              <w:ind w:left="-113" w:right="-113"/>
              <w:jc w:val="center"/>
              <w:rPr>
                <w:sz w:val="20"/>
                <w:szCs w:val="20"/>
              </w:rPr>
            </w:pPr>
            <w:r>
              <w:rPr>
                <w:sz w:val="20"/>
                <w:szCs w:val="20"/>
              </w:rPr>
              <w:t>(рублей)</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Ставка</w:t>
            </w:r>
          </w:p>
          <w:p>
            <w:pPr>
              <w:pStyle w:val="Normal"/>
              <w:spacing w:lineRule="auto" w:line="216"/>
              <w:ind w:left="-113" w:right="-113"/>
              <w:jc w:val="center"/>
              <w:rPr>
                <w:sz w:val="20"/>
                <w:szCs w:val="20"/>
              </w:rPr>
            </w:pPr>
            <w:r>
              <w:rPr>
                <w:sz w:val="20"/>
                <w:szCs w:val="20"/>
              </w:rPr>
              <w:t>субси-дии</w:t>
            </w:r>
          </w:p>
          <w:p>
            <w:pPr>
              <w:pStyle w:val="Normal"/>
              <w:spacing w:lineRule="auto" w:line="216"/>
              <w:ind w:left="-113" w:right="-113"/>
              <w:jc w:val="center"/>
              <w:rPr>
                <w:sz w:val="20"/>
                <w:szCs w:val="20"/>
              </w:rPr>
            </w:pPr>
            <w:r>
              <w:rPr>
                <w:sz w:val="20"/>
                <w:szCs w:val="20"/>
              </w:rPr>
              <w:t>(%)</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Максимальный размер выплаты за одну голову</w:t>
            </w:r>
          </w:p>
          <w:p>
            <w:pPr>
              <w:pStyle w:val="Normal"/>
              <w:spacing w:lineRule="auto" w:line="216"/>
              <w:ind w:left="-113" w:right="-113"/>
              <w:jc w:val="center"/>
              <w:rPr>
                <w:sz w:val="20"/>
                <w:szCs w:val="20"/>
              </w:rPr>
            </w:pPr>
            <w:r>
              <w:rPr>
                <w:sz w:val="20"/>
                <w:szCs w:val="20"/>
              </w:rPr>
              <w:t>(рублей)</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120" w:after="0"/>
              <w:ind w:left="-113" w:right="-113"/>
              <w:jc w:val="center"/>
              <w:rPr>
                <w:sz w:val="20"/>
                <w:szCs w:val="20"/>
              </w:rPr>
            </w:pPr>
            <w:r>
              <w:rPr>
                <w:sz w:val="20"/>
                <w:szCs w:val="20"/>
              </w:rPr>
              <w:t xml:space="preserve">Размер </w:t>
              <w:br/>
              <w:t xml:space="preserve">целевых средств </w:t>
            </w:r>
          </w:p>
          <w:p>
            <w:pPr>
              <w:pStyle w:val="Normal"/>
              <w:spacing w:lineRule="auto" w:line="216" w:before="120" w:after="0"/>
              <w:ind w:left="-113" w:right="-113"/>
              <w:jc w:val="center"/>
              <w:rPr>
                <w:sz w:val="20"/>
                <w:szCs w:val="20"/>
              </w:rPr>
            </w:pPr>
            <w:r>
              <w:rPr>
                <w:sz w:val="20"/>
                <w:szCs w:val="20"/>
              </w:rPr>
              <w:t xml:space="preserve">гр6= =гр2×гр3×гр4/100 </w:t>
            </w:r>
          </w:p>
          <w:p>
            <w:pPr>
              <w:pStyle w:val="Normal"/>
              <w:spacing w:lineRule="auto" w:line="216"/>
              <w:ind w:left="-113" w:right="-113"/>
              <w:jc w:val="center"/>
              <w:rPr>
                <w:sz w:val="20"/>
                <w:szCs w:val="20"/>
              </w:rPr>
            </w:pPr>
            <w:r>
              <w:rPr>
                <w:sz w:val="20"/>
                <w:szCs w:val="20"/>
              </w:rPr>
              <w:t>(рублей)</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120" w:after="0"/>
              <w:ind w:left="-113" w:right="-113"/>
              <w:jc w:val="center"/>
              <w:rPr>
                <w:sz w:val="20"/>
                <w:szCs w:val="20"/>
              </w:rPr>
            </w:pPr>
            <w:r>
              <w:rPr>
                <w:sz w:val="20"/>
                <w:szCs w:val="20"/>
              </w:rPr>
              <w:t>Размер целевых средств</w:t>
            </w:r>
          </w:p>
          <w:p>
            <w:pPr>
              <w:pStyle w:val="Normal"/>
              <w:spacing w:lineRule="auto" w:line="216" w:before="120" w:after="0"/>
              <w:ind w:left="-113" w:right="-113"/>
              <w:jc w:val="center"/>
              <w:rPr>
                <w:sz w:val="20"/>
                <w:szCs w:val="20"/>
              </w:rPr>
            </w:pPr>
            <w:r>
              <w:rPr>
                <w:sz w:val="20"/>
                <w:szCs w:val="20"/>
              </w:rPr>
              <w:t xml:space="preserve"> </w:t>
            </w:r>
            <w:r>
              <w:rPr>
                <w:sz w:val="20"/>
                <w:szCs w:val="20"/>
              </w:rPr>
              <w:t>гр7= =гр2×гр5</w:t>
            </w:r>
          </w:p>
          <w:p>
            <w:pPr>
              <w:pStyle w:val="Normal"/>
              <w:spacing w:lineRule="auto" w:line="216"/>
              <w:ind w:left="-113" w:right="-113"/>
              <w:jc w:val="center"/>
              <w:rPr>
                <w:sz w:val="20"/>
                <w:szCs w:val="20"/>
              </w:rPr>
            </w:pPr>
            <w:r>
              <w:rPr>
                <w:sz w:val="20"/>
                <w:szCs w:val="20"/>
              </w:rPr>
              <w:t>(рублей)</w:t>
            </w:r>
          </w:p>
        </w:tc>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Сумма субсидии (минимальная величина из графы 6 или 7)</w:t>
            </w:r>
          </w:p>
          <w:p>
            <w:pPr>
              <w:pStyle w:val="Normal"/>
              <w:spacing w:lineRule="auto" w:line="216"/>
              <w:ind w:left="-113" w:right="-113"/>
              <w:jc w:val="center"/>
              <w:rPr>
                <w:sz w:val="20"/>
                <w:szCs w:val="20"/>
              </w:rPr>
            </w:pPr>
            <w:r>
              <w:rPr>
                <w:sz w:val="20"/>
                <w:szCs w:val="20"/>
              </w:rPr>
              <w:t>(рублей)</w:t>
            </w:r>
          </w:p>
        </w:tc>
      </w:tr>
      <w:tr>
        <w:trPr/>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1</w:t>
            </w:r>
          </w:p>
        </w:tc>
        <w:tc>
          <w:tcPr>
            <w:tcW w:w="112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2</w:t>
            </w:r>
          </w:p>
        </w:tc>
        <w:tc>
          <w:tcPr>
            <w:tcW w:w="139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3</w:t>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4</w:t>
            </w:r>
          </w:p>
        </w:tc>
        <w:tc>
          <w:tcPr>
            <w:tcW w:w="139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5</w:t>
            </w:r>
          </w:p>
        </w:tc>
        <w:tc>
          <w:tcPr>
            <w:tcW w:w="153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6</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7</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8</w:t>
            </w:r>
          </w:p>
        </w:tc>
      </w:tr>
      <w:tr>
        <w:trPr/>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0"/>
                <w:szCs w:val="20"/>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0"/>
                <w:szCs w:val="20"/>
              </w:rPr>
            </w:pPr>
            <w:r>
              <w:rPr>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0"/>
                <w:szCs w:val="20"/>
              </w:rPr>
            </w:pPr>
            <w:r>
              <w:rPr>
                <w:sz w:val="20"/>
                <w:szCs w:val="20"/>
              </w:rPr>
            </w:r>
          </w:p>
        </w:tc>
        <w:tc>
          <w:tcPr>
            <w:tcW w:w="153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c>
          <w:tcPr>
            <w:tcW w:w="9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c>
          <w:tcPr>
            <w:tcW w:w="13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r>
      <w:tr>
        <w:trPr/>
        <w:tc>
          <w:tcPr>
            <w:tcW w:w="1245" w:type="dxa"/>
            <w:tcBorders>
              <w:top w:val="single" w:sz="4" w:space="0" w:color="000000"/>
              <w:left w:val="single" w:sz="4" w:space="0" w:color="000000"/>
              <w:bottom w:val="single" w:sz="4" w:space="0" w:color="000000"/>
            </w:tcBorders>
          </w:tcPr>
          <w:p>
            <w:pPr>
              <w:pStyle w:val="Normal"/>
              <w:spacing w:lineRule="auto" w:line="216"/>
              <w:rPr>
                <w:sz w:val="20"/>
                <w:szCs w:val="20"/>
              </w:rPr>
            </w:pPr>
            <w:r>
              <w:rPr>
                <w:sz w:val="20"/>
                <w:szCs w:val="20"/>
              </w:rPr>
              <w:t>Итого</w:t>
            </w:r>
          </w:p>
        </w:tc>
        <w:tc>
          <w:tcPr>
            <w:tcW w:w="1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0"/>
                <w:szCs w:val="20"/>
              </w:rPr>
            </w:pPr>
            <w:r>
              <w:rPr>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0"/>
                <w:szCs w:val="20"/>
              </w:rPr>
            </w:pPr>
            <w:r>
              <w:rPr>
                <w:sz w:val="20"/>
                <w:szCs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Х</w:t>
            </w:r>
          </w:p>
        </w:tc>
        <w:tc>
          <w:tcPr>
            <w:tcW w:w="139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Х</w:t>
            </w:r>
          </w:p>
        </w:tc>
        <w:tc>
          <w:tcPr>
            <w:tcW w:w="153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Х</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Х</w:t>
            </w:r>
          </w:p>
        </w:tc>
        <w:tc>
          <w:tcPr>
            <w:tcW w:w="13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r>
    </w:tbl>
    <w:p>
      <w:pPr>
        <w:pStyle w:val="Normal"/>
        <w:suppressAutoHyphens w:val="true"/>
        <w:ind w:hanging="0" w:right="0"/>
        <w:jc w:val="both"/>
        <w:rPr>
          <w:szCs w:val="28"/>
        </w:rPr>
      </w:pPr>
      <w:r>
        <w:rPr>
          <w:szCs w:val="28"/>
        </w:rPr>
      </w:r>
    </w:p>
    <w:tbl>
      <w:tblPr>
        <w:tblW w:w="9750" w:type="dxa"/>
        <w:jc w:val="left"/>
        <w:tblInd w:w="-108" w:type="dxa"/>
        <w:tblLayout w:type="fixed"/>
        <w:tblCellMar>
          <w:top w:w="0" w:type="dxa"/>
          <w:left w:w="108" w:type="dxa"/>
          <w:bottom w:w="0" w:type="dxa"/>
          <w:right w:w="108" w:type="dxa"/>
        </w:tblCellMar>
      </w:tblPr>
      <w:tblGrid>
        <w:gridCol w:w="4029"/>
        <w:gridCol w:w="2035"/>
        <w:gridCol w:w="343"/>
        <w:gridCol w:w="3343"/>
      </w:tblGrid>
      <w:tr>
        <w:trPr/>
        <w:tc>
          <w:tcPr>
            <w:tcW w:w="4029" w:type="dxa"/>
            <w:tcBorders/>
          </w:tcPr>
          <w:p>
            <w:pPr>
              <w:pStyle w:val="Normal"/>
              <w:spacing w:lineRule="auto" w:line="216"/>
              <w:rPr>
                <w:szCs w:val="28"/>
              </w:rPr>
            </w:pPr>
            <w:r>
              <w:rPr>
                <w:szCs w:val="28"/>
              </w:rPr>
              <w:t xml:space="preserve">Гражданин, ведущий </w:t>
            </w:r>
          </w:p>
          <w:p>
            <w:pPr>
              <w:pStyle w:val="Normal"/>
              <w:spacing w:lineRule="auto" w:line="216"/>
              <w:rPr>
                <w:szCs w:val="28"/>
              </w:rPr>
            </w:pPr>
            <w:r>
              <w:rPr>
                <w:szCs w:val="28"/>
              </w:rPr>
              <w:t>личное подсобное хозяйство</w:t>
            </w:r>
          </w:p>
        </w:tc>
        <w:tc>
          <w:tcPr>
            <w:tcW w:w="2035" w:type="dxa"/>
            <w:tcBorders>
              <w:bottom w:val="single" w:sz="4" w:space="0" w:color="000000"/>
            </w:tcBorders>
          </w:tcPr>
          <w:p>
            <w:pPr>
              <w:pStyle w:val="Normal"/>
              <w:snapToGrid w:val="false"/>
              <w:rPr>
                <w:szCs w:val="28"/>
              </w:rPr>
            </w:pPr>
            <w:r>
              <w:rPr>
                <w:szCs w:val="28"/>
              </w:rPr>
            </w:r>
          </w:p>
        </w:tc>
        <w:tc>
          <w:tcPr>
            <w:tcW w:w="343" w:type="dxa"/>
            <w:tcBorders/>
            <w:vAlign w:val="bottom"/>
          </w:tcPr>
          <w:p>
            <w:pPr>
              <w:pStyle w:val="Normal"/>
              <w:snapToGrid w:val="false"/>
              <w:rPr>
                <w:szCs w:val="28"/>
              </w:rPr>
            </w:pPr>
            <w:r>
              <w:rPr>
                <w:szCs w:val="28"/>
              </w:rPr>
            </w:r>
          </w:p>
        </w:tc>
        <w:tc>
          <w:tcPr>
            <w:tcW w:w="3343" w:type="dxa"/>
            <w:tcBorders>
              <w:bottom w:val="single" w:sz="4" w:space="0" w:color="000000"/>
            </w:tcBorders>
            <w:vAlign w:val="bottom"/>
          </w:tcPr>
          <w:p>
            <w:pPr>
              <w:pStyle w:val="Normal"/>
              <w:snapToGrid w:val="false"/>
              <w:rPr>
                <w:szCs w:val="28"/>
              </w:rPr>
            </w:pPr>
            <w:r>
              <w:rPr>
                <w:szCs w:val="28"/>
              </w:rPr>
            </w:r>
          </w:p>
        </w:tc>
      </w:tr>
      <w:tr>
        <w:trPr>
          <w:trHeight w:val="549" w:hRule="atLeast"/>
        </w:trPr>
        <w:tc>
          <w:tcPr>
            <w:tcW w:w="4029" w:type="dxa"/>
            <w:tcBorders/>
          </w:tcPr>
          <w:p>
            <w:pPr>
              <w:pStyle w:val="Normal"/>
              <w:jc w:val="center"/>
              <w:rPr>
                <w:szCs w:val="28"/>
              </w:rPr>
            </w:pPr>
            <w:r>
              <w:rPr>
                <w:szCs w:val="28"/>
              </w:rPr>
              <w:t>« ___ » ____________ 20__г.</w:t>
            </w:r>
          </w:p>
          <w:p>
            <w:pPr>
              <w:pStyle w:val="Normal"/>
              <w:rPr/>
            </w:pPr>
            <w:r>
              <w:rPr/>
            </w:r>
          </w:p>
        </w:tc>
        <w:tc>
          <w:tcPr>
            <w:tcW w:w="2035" w:type="dxa"/>
            <w:tcBorders>
              <w:top w:val="single" w:sz="4" w:space="0" w:color="000000"/>
            </w:tcBorders>
          </w:tcPr>
          <w:p>
            <w:pPr>
              <w:pStyle w:val="Normal"/>
              <w:jc w:val="center"/>
              <w:rPr>
                <w:sz w:val="20"/>
                <w:szCs w:val="20"/>
              </w:rPr>
            </w:pPr>
            <w:r>
              <w:rPr>
                <w:sz w:val="20"/>
                <w:szCs w:val="20"/>
              </w:rPr>
              <w:t>(подпись)</w:t>
            </w:r>
          </w:p>
        </w:tc>
        <w:tc>
          <w:tcPr>
            <w:tcW w:w="343" w:type="dxa"/>
            <w:tcBorders/>
          </w:tcPr>
          <w:p>
            <w:pPr>
              <w:pStyle w:val="Normal"/>
              <w:snapToGrid w:val="false"/>
              <w:jc w:val="center"/>
              <w:rPr>
                <w:sz w:val="20"/>
                <w:szCs w:val="20"/>
              </w:rPr>
            </w:pPr>
            <w:r>
              <w:rPr>
                <w:sz w:val="20"/>
                <w:szCs w:val="20"/>
              </w:rPr>
            </w:r>
          </w:p>
        </w:tc>
        <w:tc>
          <w:tcPr>
            <w:tcW w:w="3343" w:type="dxa"/>
            <w:tcBorders>
              <w:top w:val="single" w:sz="4" w:space="0" w:color="000000"/>
            </w:tcBorders>
          </w:tcPr>
          <w:p>
            <w:pPr>
              <w:pStyle w:val="Normal"/>
              <w:jc w:val="center"/>
              <w:rPr>
                <w:sz w:val="20"/>
                <w:szCs w:val="20"/>
              </w:rPr>
            </w:pPr>
            <w:r>
              <w:rPr>
                <w:sz w:val="20"/>
                <w:szCs w:val="20"/>
              </w:rPr>
              <w:t>(расшифровка подписи)</w:t>
            </w:r>
          </w:p>
        </w:tc>
      </w:tr>
    </w:tbl>
    <w:p>
      <w:pPr>
        <w:pStyle w:val="Normal"/>
        <w:spacing w:lineRule="auto" w:line="216"/>
        <w:rPr>
          <w:szCs w:val="28"/>
        </w:rPr>
      </w:pPr>
      <w:r>
        <w:rPr>
          <w:szCs w:val="28"/>
        </w:rPr>
      </w:r>
    </w:p>
    <w:p>
      <w:pPr>
        <w:pStyle w:val="Normal"/>
        <w:spacing w:lineRule="auto" w:line="216"/>
        <w:rPr>
          <w:szCs w:val="28"/>
        </w:rPr>
      </w:pPr>
      <w:r>
        <w:rPr>
          <w:szCs w:val="28"/>
        </w:rPr>
      </w:r>
    </w:p>
    <w:p>
      <w:pPr>
        <w:pStyle w:val="Normal"/>
        <w:ind w:firstLine="900" w:left="0" w:right="0"/>
        <w:jc w:val="both"/>
        <w:rPr>
          <w:sz w:val="28"/>
          <w:szCs w:val="28"/>
        </w:rPr>
      </w:pPr>
      <w:r>
        <w:rPr>
          <w:sz w:val="28"/>
          <w:szCs w:val="28"/>
        </w:rPr>
      </w:r>
    </w:p>
    <w:p>
      <w:pPr>
        <w:pStyle w:val="Normal"/>
        <w:ind w:firstLine="900" w:left="0" w:right="0"/>
        <w:jc w:val="center"/>
        <w:rPr>
          <w:sz w:val="28"/>
          <w:szCs w:val="28"/>
        </w:rPr>
      </w:pPr>
      <w:r>
        <w:rPr>
          <w:sz w:val="28"/>
          <w:szCs w:val="28"/>
        </w:rPr>
        <w:t>2</w:t>
      </w:r>
    </w:p>
    <w:p>
      <w:pPr>
        <w:pStyle w:val="Normal"/>
        <w:ind w:firstLine="900" w:left="0" w:right="0"/>
        <w:jc w:val="center"/>
        <w:rPr>
          <w:sz w:val="28"/>
          <w:szCs w:val="28"/>
        </w:rPr>
      </w:pPr>
      <w:r>
        <w:rPr>
          <w:sz w:val="28"/>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417"/>
        <w:gridCol w:w="26"/>
        <w:gridCol w:w="1469"/>
        <w:gridCol w:w="567"/>
        <w:gridCol w:w="2091"/>
        <w:gridCol w:w="255"/>
      </w:tblGrid>
      <w:tr>
        <w:trPr>
          <w:trHeight w:val="717" w:hRule="atLeast"/>
        </w:trPr>
        <w:tc>
          <w:tcPr>
            <w:tcW w:w="5417" w:type="dxa"/>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443" w:type="dxa"/>
            <w:gridSpan w:val="2"/>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Cs w:val="28"/>
              </w:rPr>
            </w:pPr>
            <w:r>
              <w:rPr>
                <w:sz w:val="28"/>
                <w:szCs w:val="28"/>
              </w:rPr>
              <w:t xml:space="preserve">органа местного самоуправления </w:t>
            </w:r>
            <w:r>
              <w:rPr>
                <w:szCs w:val="28"/>
              </w:rPr>
              <w:t xml:space="preserve">  </w:t>
            </w:r>
          </w:p>
        </w:tc>
        <w:tc>
          <w:tcPr>
            <w:tcW w:w="1469" w:type="dxa"/>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913" w:type="dxa"/>
            <w:gridSpan w:val="3"/>
            <w:tcBorders/>
            <w:tcMar>
              <w:left w:w="108" w:type="dxa"/>
              <w:right w:w="108" w:type="dxa"/>
            </w:tcMar>
            <w:vAlign w:val="bottom"/>
          </w:tcPr>
          <w:p>
            <w:pPr>
              <w:pStyle w:val="Normal"/>
              <w:widowControl w:val="false"/>
              <w:autoSpaceDE w:val="false"/>
              <w:snapToGrid w:val="false"/>
              <w:jc w:val="right"/>
              <w:rPr>
                <w:szCs w:val="28"/>
              </w:rPr>
            </w:pPr>
            <w:r>
              <w:rPr>
                <w:szCs w:val="28"/>
              </w:rPr>
            </w:r>
          </w:p>
          <w:p>
            <w:pPr>
              <w:pStyle w:val="Normal"/>
              <w:widowControl w:val="false"/>
              <w:autoSpaceDE w:val="false"/>
              <w:jc w:val="right"/>
              <w:rPr>
                <w:szCs w:val="28"/>
              </w:rPr>
            </w:pPr>
            <w:r>
              <w:rPr>
                <w:szCs w:val="28"/>
              </w:rPr>
              <w:t>___________________</w:t>
            </w:r>
          </w:p>
        </w:tc>
      </w:tr>
      <w:tr>
        <w:trPr/>
        <w:tc>
          <w:tcPr>
            <w:tcW w:w="5443" w:type="dxa"/>
            <w:gridSpan w:val="2"/>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469" w:type="dxa"/>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913"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443" w:type="dxa"/>
            <w:gridSpan w:val="2"/>
            <w:tcBorders/>
            <w:tcMar>
              <w:left w:w="108" w:type="dxa"/>
              <w:right w:w="108" w:type="dxa"/>
            </w:tcMar>
          </w:tcPr>
          <w:p>
            <w:pPr>
              <w:pStyle w:val="Normal"/>
              <w:widowControl w:val="false"/>
              <w:autoSpaceDE w:val="false"/>
              <w:snapToGrid w:val="false"/>
              <w:rPr>
                <w:szCs w:val="28"/>
              </w:rPr>
            </w:pPr>
            <w:r>
              <w:rPr>
                <w:szCs w:val="28"/>
              </w:rPr>
            </w:r>
          </w:p>
        </w:tc>
        <w:tc>
          <w:tcPr>
            <w:tcW w:w="1469" w:type="dxa"/>
            <w:tcBorders/>
            <w:tcMar>
              <w:left w:w="108" w:type="dxa"/>
              <w:right w:w="108" w:type="dxa"/>
            </w:tcMar>
          </w:tcPr>
          <w:p>
            <w:pPr>
              <w:pStyle w:val="Normal"/>
              <w:widowControl w:val="false"/>
              <w:autoSpaceDE w:val="false"/>
              <w:snapToGrid w:val="false"/>
              <w:rPr>
                <w:szCs w:val="28"/>
              </w:rPr>
            </w:pPr>
            <w:r>
              <w:rPr>
                <w:szCs w:val="28"/>
              </w:rPr>
            </w:r>
          </w:p>
        </w:tc>
        <w:tc>
          <w:tcPr>
            <w:tcW w:w="2913"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6"/>
            <w:tcBorders/>
            <w:tcMar>
              <w:left w:w="108" w:type="dxa"/>
              <w:right w:w="108" w:type="dxa"/>
            </w:tcMar>
          </w:tcPr>
          <w:p>
            <w:pPr>
              <w:pStyle w:val="Normal"/>
              <w:widowControl w:val="false"/>
              <w:autoSpaceDE w:val="false"/>
              <w:rPr>
                <w:szCs w:val="28"/>
              </w:rPr>
            </w:pPr>
            <w:r>
              <w:rPr>
                <w:sz w:val="28"/>
                <w:szCs w:val="28"/>
              </w:rPr>
              <w:t xml:space="preserve">Расчёт проверил </w:t>
            </w:r>
            <w:r>
              <w:rPr>
                <w:szCs w:val="28"/>
              </w:rPr>
              <w:t>____________________         ___________    _______________</w:t>
            </w:r>
          </w:p>
        </w:tc>
      </w:tr>
      <w:tr>
        <w:trPr/>
        <w:tc>
          <w:tcPr>
            <w:tcW w:w="9825" w:type="dxa"/>
            <w:gridSpan w:val="6"/>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spacing w:lineRule="auto" w:line="216"/>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shd w:fill="auto" w:val="clear"/>
              </w:rPr>
            </w:pPr>
            <w:r>
              <w:rPr>
                <w:szCs w:val="28"/>
                <w:shd w:fill="auto" w:val="clear"/>
              </w:rPr>
              <w:t xml:space="preserve">ПРИЛОЖЕНИЕ № </w:t>
            </w:r>
            <w:r>
              <w:rPr>
                <w:szCs w:val="28"/>
                <w:shd w:fill="auto" w:val="clear"/>
              </w:rPr>
              <w:t>10</w:t>
            </w:r>
          </w:p>
          <w:p>
            <w:pPr>
              <w:pStyle w:val="Style31"/>
              <w:jc w:val="center"/>
              <w:rPr/>
            </w:pPr>
            <w:r>
              <w:rPr>
                <w:szCs w:val="28"/>
                <w:shd w:fill="auto" w:val="clear"/>
              </w:rPr>
              <w:t xml:space="preserve">к Порядку предоставления субсидий </w:t>
            </w:r>
            <w:r>
              <w:rPr>
                <w:rStyle w:val="1"/>
                <w:color w:val="000000"/>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 xml:space="preserve">Заполняется крестьянским (фермерским) хозяйством </w:t>
      </w:r>
    </w:p>
    <w:p>
      <w:pPr>
        <w:pStyle w:val="Normal"/>
        <w:spacing w:lineRule="auto" w:line="216"/>
        <w:rPr>
          <w:szCs w:val="28"/>
        </w:rPr>
      </w:pPr>
      <w:r>
        <w:rPr>
          <w:szCs w:val="28"/>
        </w:rPr>
        <w:t xml:space="preserve">и индивидуальным предпринимателем </w:t>
      </w:r>
    </w:p>
    <w:p>
      <w:pPr>
        <w:pStyle w:val="Normal"/>
        <w:jc w:val="center"/>
        <w:rPr>
          <w:szCs w:val="28"/>
        </w:rPr>
      </w:pPr>
      <w:r>
        <w:rPr>
          <w:szCs w:val="28"/>
        </w:rPr>
      </w:r>
    </w:p>
    <w:p>
      <w:pPr>
        <w:pStyle w:val="Normal"/>
        <w:jc w:val="center"/>
        <w:rPr>
          <w:szCs w:val="28"/>
        </w:rPr>
      </w:pPr>
      <w:r>
        <w:rPr>
          <w:szCs w:val="28"/>
        </w:rPr>
        <w:t>СПРАВКА-РАСЧЕТ</w:t>
      </w:r>
    </w:p>
    <w:p>
      <w:pPr>
        <w:pStyle w:val="Normal"/>
        <w:autoSpaceDE w:val="false"/>
        <w:jc w:val="center"/>
        <w:rPr/>
      </w:pPr>
      <w:r>
        <w:rPr>
          <w:szCs w:val="28"/>
        </w:rPr>
        <w:t>суммы субсидии на в</w:t>
      </w:r>
      <w:r>
        <w:rPr>
          <w:color w:val="000000"/>
          <w:szCs w:val="28"/>
        </w:rPr>
        <w:t>озмещение части затрат, понесенных  на производство</w:t>
      </w:r>
    </w:p>
    <w:p>
      <w:pPr>
        <w:pStyle w:val="Normal"/>
        <w:autoSpaceDE w:val="false"/>
        <w:jc w:val="center"/>
        <w:rPr>
          <w:color w:val="000000"/>
          <w:szCs w:val="28"/>
        </w:rPr>
      </w:pPr>
      <w:r>
        <w:rPr>
          <w:color w:val="000000"/>
          <w:szCs w:val="28"/>
        </w:rPr>
        <w:t xml:space="preserve"> </w:t>
      </w:r>
      <w:r>
        <w:rPr>
          <w:color w:val="000000"/>
          <w:szCs w:val="28"/>
        </w:rPr>
        <w:t>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autoSpaceDE w:val="false"/>
        <w:jc w:val="center"/>
        <w:rPr>
          <w:color w:val="000000"/>
          <w:szCs w:val="28"/>
        </w:rPr>
      </w:pPr>
      <w:r>
        <w:rPr>
          <w:color w:val="000000"/>
          <w:szCs w:val="28"/>
        </w:rPr>
      </w:r>
    </w:p>
    <w:tbl>
      <w:tblPr>
        <w:tblW w:w="9913" w:type="dxa"/>
        <w:jc w:val="left"/>
        <w:tblInd w:w="-193" w:type="dxa"/>
        <w:tblLayout w:type="fixed"/>
        <w:tblCellMar>
          <w:top w:w="0" w:type="dxa"/>
          <w:left w:w="108" w:type="dxa"/>
          <w:bottom w:w="0" w:type="dxa"/>
          <w:right w:w="108" w:type="dxa"/>
        </w:tblCellMar>
      </w:tblPr>
      <w:tblGrid>
        <w:gridCol w:w="4308"/>
        <w:gridCol w:w="5605"/>
      </w:tblGrid>
      <w:tr>
        <w:trPr/>
        <w:tc>
          <w:tcPr>
            <w:tcW w:w="4308" w:type="dxa"/>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ИНН/КПП</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ОКПО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ОКАТО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БИК</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Cs w:val="28"/>
        </w:rPr>
      </w:pPr>
      <w:r>
        <w:rPr>
          <w:szCs w:val="28"/>
        </w:rPr>
      </w:r>
    </w:p>
    <w:tbl>
      <w:tblPr>
        <w:tblW w:w="9873" w:type="dxa"/>
        <w:jc w:val="left"/>
        <w:tblInd w:w="-176" w:type="dxa"/>
        <w:tblLayout w:type="fixed"/>
        <w:tblCellMar>
          <w:top w:w="0" w:type="dxa"/>
          <w:left w:w="108" w:type="dxa"/>
          <w:bottom w:w="0" w:type="dxa"/>
          <w:right w:w="108" w:type="dxa"/>
        </w:tblCellMar>
      </w:tblPr>
      <w:tblGrid>
        <w:gridCol w:w="1875"/>
        <w:gridCol w:w="990"/>
        <w:gridCol w:w="1275"/>
        <w:gridCol w:w="1845"/>
        <w:gridCol w:w="1980"/>
        <w:gridCol w:w="1908"/>
      </w:tblGrid>
      <w:tr>
        <w:trPr>
          <w:trHeight w:val="2399" w:hRule="atLeast"/>
        </w:trPr>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Наименование</w:t>
            </w:r>
          </w:p>
          <w:p>
            <w:pPr>
              <w:pStyle w:val="Normal"/>
              <w:spacing w:lineRule="auto" w:line="216"/>
              <w:jc w:val="center"/>
              <w:rPr>
                <w:sz w:val="24"/>
              </w:rPr>
            </w:pPr>
            <w:r>
              <w:rPr>
                <w:sz w:val="24"/>
              </w:rPr>
              <w:t>продукции</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pPr>
            <w:r>
              <w:rPr>
                <w:sz w:val="24"/>
              </w:rPr>
              <w:t>Живая масса</w:t>
            </w:r>
            <w:r>
              <w:rPr>
                <w:sz w:val="24"/>
                <w:lang w:val="en-US"/>
              </w:rPr>
              <w:t>*</w:t>
            </w:r>
          </w:p>
          <w:p>
            <w:pPr>
              <w:pStyle w:val="Normal"/>
              <w:spacing w:lineRule="auto" w:line="216"/>
              <w:jc w:val="center"/>
              <w:rPr>
                <w:sz w:val="24"/>
              </w:rPr>
            </w:pPr>
            <w:r>
              <w:rPr>
                <w:sz w:val="24"/>
              </w:rPr>
              <w:t>(кг)</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Ставка</w:t>
            </w:r>
          </w:p>
          <w:p>
            <w:pPr>
              <w:pStyle w:val="Normal"/>
              <w:spacing w:lineRule="auto" w:line="216"/>
              <w:jc w:val="center"/>
              <w:rPr>
                <w:sz w:val="24"/>
              </w:rPr>
            </w:pPr>
            <w:r>
              <w:rPr>
                <w:sz w:val="24"/>
              </w:rPr>
              <w:t>субсидии</w:t>
            </w:r>
          </w:p>
          <w:p>
            <w:pPr>
              <w:pStyle w:val="Normal"/>
              <w:spacing w:lineRule="auto" w:line="216"/>
              <w:jc w:val="center"/>
              <w:rPr>
                <w:sz w:val="24"/>
              </w:rPr>
            </w:pPr>
            <w:r>
              <w:rPr>
                <w:sz w:val="24"/>
              </w:rPr>
              <w:t>(руб./кг)</w:t>
            </w:r>
          </w:p>
        </w:tc>
        <w:tc>
          <w:tcPr>
            <w:tcW w:w="184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jc w:val="center"/>
              <w:rPr>
                <w:sz w:val="22"/>
                <w:szCs w:val="22"/>
              </w:rPr>
            </w:pPr>
            <w:r>
              <w:rPr>
                <w:sz w:val="22"/>
                <w:szCs w:val="22"/>
              </w:rPr>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r>
          </w:p>
          <w:p>
            <w:pPr>
              <w:pStyle w:val="Normal"/>
              <w:ind w:left="-57" w:right="-57"/>
              <w:jc w:val="center"/>
              <w:rPr/>
            </w:pPr>
            <w:r>
              <w:rPr>
                <w:sz w:val="22"/>
                <w:szCs w:val="22"/>
              </w:rPr>
              <w:t xml:space="preserve">Размер </w:t>
              <w:br/>
              <w:t>целевых средств</w:t>
            </w:r>
            <w:r>
              <w:rPr>
                <w:sz w:val="20"/>
                <w:szCs w:val="20"/>
              </w:rPr>
              <w:t xml:space="preserve"> </w:t>
            </w:r>
          </w:p>
          <w:p>
            <w:pPr>
              <w:pStyle w:val="Normal"/>
              <w:ind w:left="-57" w:right="-57"/>
              <w:jc w:val="center"/>
              <w:rPr/>
            </w:pPr>
            <w:r>
              <w:rPr>
                <w:sz w:val="22"/>
                <w:szCs w:val="22"/>
              </w:rPr>
              <w:t xml:space="preserve"> </w:t>
            </w:r>
            <w:r>
              <w:rPr>
                <w:sz w:val="20"/>
                <w:szCs w:val="20"/>
              </w:rPr>
              <w:t xml:space="preserve">гр.4 = </w:t>
              <w:br/>
              <w:t>гр.2×гр.3</w:t>
            </w:r>
          </w:p>
          <w:p>
            <w:pPr>
              <w:pStyle w:val="Normal"/>
              <w:suppressAutoHyphens w:val="true"/>
              <w:jc w:val="center"/>
              <w:rPr>
                <w:sz w:val="22"/>
                <w:szCs w:val="22"/>
              </w:rPr>
            </w:pPr>
            <w:r>
              <w:rPr>
                <w:sz w:val="22"/>
                <w:szCs w:val="22"/>
              </w:rPr>
              <w:t xml:space="preserve"> </w:t>
            </w:r>
            <w:r>
              <w:rPr>
                <w:sz w:val="22"/>
                <w:szCs w:val="22"/>
              </w:rPr>
              <w:t>(руб.)</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6"/>
              <w:jc w:val="center"/>
              <w:rPr>
                <w:sz w:val="24"/>
              </w:rPr>
            </w:pPr>
            <w:r>
              <w:rPr>
                <w:sz w:val="24"/>
              </w:rPr>
              <w:t>Сумма фактически понесенных затрат на выращивание КРС, заявленного к субсидированию (руб.)</w:t>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 xml:space="preserve">Сумма </w:t>
            </w:r>
          </w:p>
          <w:p>
            <w:pPr>
              <w:pStyle w:val="Normal"/>
              <w:spacing w:lineRule="auto" w:line="216"/>
              <w:jc w:val="center"/>
              <w:rPr>
                <w:sz w:val="24"/>
              </w:rPr>
            </w:pPr>
            <w:r>
              <w:rPr>
                <w:sz w:val="24"/>
              </w:rPr>
              <w:t>субсидии</w:t>
            </w:r>
          </w:p>
          <w:p>
            <w:pPr>
              <w:pStyle w:val="Normal"/>
              <w:ind w:left="-57" w:right="-57"/>
              <w:jc w:val="center"/>
              <w:rPr>
                <w:sz w:val="24"/>
              </w:rPr>
            </w:pPr>
            <w:r>
              <w:rPr>
                <w:sz w:val="24"/>
              </w:rPr>
              <w:t>(минимальная величина из</w:t>
            </w:r>
          </w:p>
          <w:p>
            <w:pPr>
              <w:pStyle w:val="Normal"/>
              <w:ind w:left="-57" w:right="-57"/>
              <w:jc w:val="center"/>
              <w:rPr>
                <w:sz w:val="24"/>
              </w:rPr>
            </w:pPr>
            <w:r>
              <w:rPr>
                <w:sz w:val="24"/>
              </w:rPr>
              <w:t>гр.4 или гр.5)</w:t>
            </w:r>
          </w:p>
          <w:p>
            <w:pPr>
              <w:pStyle w:val="Normal"/>
              <w:spacing w:lineRule="auto" w:line="216"/>
              <w:jc w:val="center"/>
              <w:rPr>
                <w:sz w:val="24"/>
              </w:rPr>
            </w:pPr>
            <w:r>
              <w:rPr>
                <w:sz w:val="24"/>
              </w:rPr>
              <w:t>(руб.)</w:t>
            </w:r>
          </w:p>
        </w:tc>
      </w:tr>
      <w:tr>
        <w:trPr/>
        <w:tc>
          <w:tcPr>
            <w:tcW w:w="187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1</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3</w:t>
            </w:r>
          </w:p>
        </w:tc>
        <w:tc>
          <w:tcPr>
            <w:tcW w:w="184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4</w:t>
            </w:r>
          </w:p>
        </w:tc>
        <w:tc>
          <w:tcPr>
            <w:tcW w:w="198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5</w:t>
            </w:r>
          </w:p>
        </w:tc>
        <w:tc>
          <w:tcPr>
            <w:tcW w:w="1908"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6</w:t>
            </w:r>
          </w:p>
        </w:tc>
      </w:tr>
      <w:tr>
        <w:trPr/>
        <w:tc>
          <w:tcPr>
            <w:tcW w:w="1875"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Мясо</w:t>
            </w:r>
          </w:p>
        </w:tc>
        <w:tc>
          <w:tcPr>
            <w:tcW w:w="9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4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9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90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r>
      <w:tr>
        <w:trPr/>
        <w:tc>
          <w:tcPr>
            <w:tcW w:w="1875"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Итого</w:t>
            </w:r>
          </w:p>
        </w:tc>
        <w:tc>
          <w:tcPr>
            <w:tcW w:w="9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w:t>
            </w:r>
          </w:p>
        </w:tc>
        <w:tc>
          <w:tcPr>
            <w:tcW w:w="184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9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90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r>
    </w:tbl>
    <w:p>
      <w:pPr>
        <w:pStyle w:val="Normal"/>
        <w:ind w:hanging="140" w:left="140" w:right="0"/>
        <w:jc w:val="both"/>
        <w:rPr>
          <w:sz w:val="20"/>
          <w:szCs w:val="20"/>
        </w:rPr>
      </w:pPr>
      <w:r>
        <w:rPr>
          <w:sz w:val="20"/>
          <w:szCs w:val="20"/>
        </w:rPr>
        <w:t>*</w:t>
      </w:r>
      <w:r>
        <w:rPr>
          <w:sz w:val="20"/>
          <w:szCs w:val="20"/>
          <w:lang w:val="en-US"/>
        </w:rPr>
        <w:t> </w:t>
      </w:r>
      <w:r>
        <w:rPr>
          <w:sz w:val="20"/>
          <w:szCs w:val="20"/>
        </w:rPr>
        <w:t>предельно допустимый объём субсидируемого мяса не должен превышать 100 000 кг в год на одно хозяйство</w:t>
      </w:r>
    </w:p>
    <w:p>
      <w:pPr>
        <w:pStyle w:val="Normal"/>
        <w:ind w:hanging="140" w:left="140" w:right="0"/>
        <w:jc w:val="both"/>
        <w:rPr>
          <w:sz w:val="20"/>
          <w:szCs w:val="20"/>
        </w:rPr>
      </w:pPr>
      <w:r>
        <w:rPr>
          <w:sz w:val="20"/>
          <w:szCs w:val="20"/>
        </w:rPr>
      </w:r>
    </w:p>
    <w:p>
      <w:pPr>
        <w:pStyle w:val="Normal"/>
        <w:ind w:hanging="140" w:left="140" w:right="0"/>
        <w:jc w:val="both"/>
        <w:rPr>
          <w:sz w:val="20"/>
          <w:szCs w:val="20"/>
        </w:rPr>
      </w:pPr>
      <w:r>
        <w:rPr>
          <w:sz w:val="20"/>
          <w:szCs w:val="20"/>
        </w:rPr>
      </w:r>
    </w:p>
    <w:p>
      <w:pPr>
        <w:pStyle w:val="Normal"/>
        <w:ind w:hanging="140" w:left="140" w:right="0"/>
        <w:jc w:val="center"/>
        <w:rPr/>
      </w:pPr>
      <w:r>
        <w:rPr/>
        <w:t>2</w:t>
      </w:r>
    </w:p>
    <w:tbl>
      <w:tblPr>
        <w:tblW w:w="9693" w:type="dxa"/>
        <w:jc w:val="left"/>
        <w:tblInd w:w="-51" w:type="dxa"/>
        <w:tblLayout w:type="fixed"/>
        <w:tblCellMar>
          <w:top w:w="0" w:type="dxa"/>
          <w:left w:w="108" w:type="dxa"/>
          <w:bottom w:w="0" w:type="dxa"/>
          <w:right w:w="108" w:type="dxa"/>
        </w:tblCellMar>
      </w:tblPr>
      <w:tblGrid>
        <w:gridCol w:w="4245"/>
        <w:gridCol w:w="1710"/>
        <w:gridCol w:w="225"/>
        <w:gridCol w:w="3513"/>
      </w:tblGrid>
      <w:tr>
        <w:trPr/>
        <w:tc>
          <w:tcPr>
            <w:tcW w:w="4245" w:type="dxa"/>
            <w:tcBorders/>
          </w:tcPr>
          <w:p>
            <w:pPr>
              <w:pStyle w:val="Normal"/>
              <w:rPr>
                <w:sz w:val="28"/>
                <w:szCs w:val="28"/>
              </w:rPr>
            </w:pPr>
            <w:r>
              <w:rPr>
                <w:sz w:val="28"/>
                <w:szCs w:val="28"/>
              </w:rPr>
            </w:r>
          </w:p>
          <w:p>
            <w:pPr>
              <w:pStyle w:val="Normal"/>
              <w:rPr>
                <w:sz w:val="28"/>
                <w:szCs w:val="28"/>
              </w:rPr>
            </w:pPr>
            <w:r>
              <w:rPr>
                <w:sz w:val="28"/>
                <w:szCs w:val="28"/>
              </w:rPr>
              <w:t>Глава КФХ (индивидуальный</w:t>
            </w:r>
          </w:p>
          <w:p>
            <w:pPr>
              <w:pStyle w:val="Normal"/>
              <w:rPr>
                <w:sz w:val="28"/>
                <w:szCs w:val="28"/>
              </w:rPr>
            </w:pPr>
            <w:r>
              <w:rPr>
                <w:sz w:val="28"/>
                <w:szCs w:val="28"/>
              </w:rPr>
              <w:t>предприниматель)</w:t>
            </w:r>
          </w:p>
        </w:tc>
        <w:tc>
          <w:tcPr>
            <w:tcW w:w="1710" w:type="dxa"/>
            <w:tcBorders>
              <w:bottom w:val="single" w:sz="4" w:space="0" w:color="000000"/>
            </w:tcBorders>
          </w:tcPr>
          <w:p>
            <w:pPr>
              <w:pStyle w:val="Normal"/>
              <w:snapToGrid w:val="false"/>
              <w:rPr/>
            </w:pPr>
            <w:r>
              <w:rPr/>
            </w:r>
          </w:p>
        </w:tc>
        <w:tc>
          <w:tcPr>
            <w:tcW w:w="225" w:type="dxa"/>
            <w:tcBorders/>
            <w:vAlign w:val="bottom"/>
          </w:tcPr>
          <w:p>
            <w:pPr>
              <w:pStyle w:val="Normal"/>
              <w:snapToGrid w:val="false"/>
              <w:rPr/>
            </w:pPr>
            <w:r>
              <w:rPr/>
            </w:r>
          </w:p>
        </w:tc>
        <w:tc>
          <w:tcPr>
            <w:tcW w:w="3513" w:type="dxa"/>
            <w:tcBorders>
              <w:bottom w:val="single" w:sz="4" w:space="0" w:color="000000"/>
            </w:tcBorders>
            <w:vAlign w:val="bottom"/>
          </w:tcPr>
          <w:p>
            <w:pPr>
              <w:pStyle w:val="Normal"/>
              <w:snapToGrid w:val="false"/>
              <w:rPr/>
            </w:pPr>
            <w:r>
              <w:rPr/>
            </w:r>
          </w:p>
        </w:tc>
      </w:tr>
      <w:tr>
        <w:trPr/>
        <w:tc>
          <w:tcPr>
            <w:tcW w:w="4245" w:type="dxa"/>
            <w:tcBorders/>
          </w:tcPr>
          <w:p>
            <w:pPr>
              <w:pStyle w:val="Normal"/>
              <w:snapToGrid w:val="false"/>
              <w:jc w:val="center"/>
              <w:rPr>
                <w:sz w:val="16"/>
                <w:szCs w:val="16"/>
              </w:rPr>
            </w:pPr>
            <w:r>
              <w:rPr>
                <w:sz w:val="16"/>
                <w:szCs w:val="16"/>
              </w:rPr>
            </w:r>
          </w:p>
          <w:p>
            <w:pPr>
              <w:pStyle w:val="Normal"/>
              <w:jc w:val="center"/>
              <w:rPr>
                <w:sz w:val="16"/>
                <w:szCs w:val="16"/>
              </w:rPr>
            </w:pPr>
            <w:r>
              <w:rPr>
                <w:sz w:val="16"/>
                <w:szCs w:val="16"/>
              </w:rPr>
              <w:t>М.П. (при наличии)</w:t>
            </w:r>
          </w:p>
          <w:p>
            <w:pPr>
              <w:pStyle w:val="Normal"/>
              <w:jc w:val="center"/>
              <w:rPr>
                <w:sz w:val="16"/>
                <w:szCs w:val="16"/>
              </w:rPr>
            </w:pPr>
            <w:r>
              <w:rPr>
                <w:sz w:val="16"/>
                <w:szCs w:val="16"/>
              </w:rPr>
            </w:r>
          </w:p>
        </w:tc>
        <w:tc>
          <w:tcPr>
            <w:tcW w:w="1710" w:type="dxa"/>
            <w:tcBorders>
              <w:top w:val="single" w:sz="4" w:space="0" w:color="000000"/>
            </w:tcBorders>
          </w:tcPr>
          <w:p>
            <w:pPr>
              <w:pStyle w:val="Normal"/>
              <w:jc w:val="center"/>
              <w:rPr>
                <w:sz w:val="16"/>
                <w:szCs w:val="16"/>
              </w:rPr>
            </w:pPr>
            <w:r>
              <w:rPr>
                <w:sz w:val="16"/>
                <w:szCs w:val="16"/>
              </w:rPr>
              <w:t>(подпись)</w:t>
            </w:r>
          </w:p>
        </w:tc>
        <w:tc>
          <w:tcPr>
            <w:tcW w:w="225" w:type="dxa"/>
            <w:tcBorders/>
          </w:tcPr>
          <w:p>
            <w:pPr>
              <w:pStyle w:val="Normal"/>
              <w:snapToGrid w:val="false"/>
              <w:jc w:val="center"/>
              <w:rPr>
                <w:sz w:val="16"/>
                <w:szCs w:val="16"/>
              </w:rPr>
            </w:pPr>
            <w:r>
              <w:rPr>
                <w:sz w:val="16"/>
                <w:szCs w:val="16"/>
              </w:rPr>
            </w:r>
          </w:p>
        </w:tc>
        <w:tc>
          <w:tcPr>
            <w:tcW w:w="3513" w:type="dxa"/>
            <w:tcBorders>
              <w:top w:val="single" w:sz="4" w:space="0" w:color="000000"/>
            </w:tcBorders>
          </w:tcPr>
          <w:p>
            <w:pPr>
              <w:pStyle w:val="Normal"/>
              <w:jc w:val="center"/>
              <w:rPr>
                <w:sz w:val="16"/>
                <w:szCs w:val="16"/>
              </w:rPr>
            </w:pPr>
            <w:r>
              <w:rPr>
                <w:sz w:val="16"/>
                <w:szCs w:val="16"/>
              </w:rPr>
              <w:t>(расшифровка подписи)</w:t>
            </w:r>
          </w:p>
        </w:tc>
      </w:tr>
      <w:tr>
        <w:trPr/>
        <w:tc>
          <w:tcPr>
            <w:tcW w:w="4245" w:type="dxa"/>
            <w:tcBorders/>
          </w:tcPr>
          <w:p>
            <w:pPr>
              <w:pStyle w:val="Normal"/>
              <w:rPr/>
            </w:pPr>
            <w:r>
              <w:rPr/>
              <w:t>« ___ » ____________ 20__г.</w:t>
            </w:r>
          </w:p>
        </w:tc>
        <w:tc>
          <w:tcPr>
            <w:tcW w:w="1710" w:type="dxa"/>
            <w:tcBorders/>
          </w:tcPr>
          <w:p>
            <w:pPr>
              <w:pStyle w:val="Normal"/>
              <w:snapToGrid w:val="false"/>
              <w:rPr/>
            </w:pPr>
            <w:r>
              <w:rPr/>
            </w:r>
          </w:p>
        </w:tc>
        <w:tc>
          <w:tcPr>
            <w:tcW w:w="225" w:type="dxa"/>
            <w:tcBorders/>
            <w:vAlign w:val="bottom"/>
          </w:tcPr>
          <w:p>
            <w:pPr>
              <w:pStyle w:val="Normal"/>
              <w:snapToGrid w:val="false"/>
              <w:rPr/>
            </w:pPr>
            <w:r>
              <w:rPr/>
            </w:r>
          </w:p>
        </w:tc>
        <w:tc>
          <w:tcPr>
            <w:tcW w:w="3513" w:type="dxa"/>
            <w:tcBorders/>
            <w:vAlign w:val="bottom"/>
          </w:tcPr>
          <w:p>
            <w:pPr>
              <w:pStyle w:val="Normal"/>
              <w:snapToGrid w:val="false"/>
              <w:rPr/>
            </w:pPr>
            <w:r>
              <w:rPr/>
            </w:r>
          </w:p>
        </w:tc>
      </w:tr>
    </w:tbl>
    <w:p>
      <w:pPr>
        <w:pStyle w:val="Normal"/>
        <w:ind w:firstLine="900" w:left="0" w:right="0"/>
        <w:jc w:val="both"/>
        <w:rPr>
          <w:sz w:val="28"/>
          <w:szCs w:val="28"/>
        </w:rPr>
      </w:pPr>
      <w:r>
        <w:rPr>
          <w:sz w:val="28"/>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25"/>
        <w:gridCol w:w="92"/>
        <w:gridCol w:w="1495"/>
        <w:gridCol w:w="117"/>
        <w:gridCol w:w="450"/>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325"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704"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796" w:type="dxa"/>
            <w:gridSpan w:val="3"/>
            <w:tcBorders/>
            <w:tcMar>
              <w:left w:w="108" w:type="dxa"/>
              <w:right w:w="108" w:type="dxa"/>
            </w:tcMar>
            <w:vAlign w:val="bottom"/>
          </w:tcPr>
          <w:p>
            <w:pPr>
              <w:pStyle w:val="Normal"/>
              <w:widowControl w:val="false"/>
              <w:autoSpaceDE w:val="false"/>
              <w:jc w:val="right"/>
              <w:rPr>
                <w:szCs w:val="28"/>
              </w:rPr>
            </w:pPr>
            <w:r>
              <w:rPr>
                <w:szCs w:val="28"/>
              </w:rPr>
              <w:t>_______________</w:t>
            </w:r>
          </w:p>
        </w:tc>
      </w:tr>
      <w:tr>
        <w:trPr/>
        <w:tc>
          <w:tcPr>
            <w:tcW w:w="5325"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704" w:type="dxa"/>
            <w:gridSpan w:val="3"/>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796" w:type="dxa"/>
            <w:gridSpan w:val="3"/>
            <w:tcBorders/>
            <w:tcMar>
              <w:left w:w="108" w:type="dxa"/>
              <w:right w:w="108" w:type="dxa"/>
            </w:tcMar>
          </w:tcPr>
          <w:p>
            <w:pPr>
              <w:pStyle w:val="Normal"/>
              <w:widowControl w:val="false"/>
              <w:autoSpaceDE w:val="false"/>
              <w:jc w:val="right"/>
              <w:rPr>
                <w:sz w:val="20"/>
                <w:szCs w:val="20"/>
              </w:rPr>
            </w:pPr>
            <w:r>
              <w:rPr>
                <w:sz w:val="20"/>
                <w:szCs w:val="20"/>
              </w:rPr>
              <w:t>(расшифровка подписи)</w:t>
            </w:r>
          </w:p>
        </w:tc>
      </w:tr>
      <w:tr>
        <w:trPr/>
        <w:tc>
          <w:tcPr>
            <w:tcW w:w="5325" w:type="dxa"/>
            <w:tcBorders/>
            <w:tcMar>
              <w:left w:w="108" w:type="dxa"/>
              <w:right w:w="108" w:type="dxa"/>
            </w:tcMar>
          </w:tcPr>
          <w:p>
            <w:pPr>
              <w:pStyle w:val="Normal"/>
              <w:widowControl w:val="false"/>
              <w:autoSpaceDE w:val="false"/>
              <w:snapToGrid w:val="false"/>
              <w:rPr>
                <w:szCs w:val="28"/>
              </w:rPr>
            </w:pPr>
            <w:r>
              <w:rPr>
                <w:szCs w:val="28"/>
              </w:rPr>
            </w:r>
          </w:p>
        </w:tc>
        <w:tc>
          <w:tcPr>
            <w:tcW w:w="1704" w:type="dxa"/>
            <w:gridSpan w:val="3"/>
            <w:tcBorders/>
            <w:tcMar>
              <w:left w:w="108" w:type="dxa"/>
              <w:right w:w="108" w:type="dxa"/>
            </w:tcMar>
          </w:tcPr>
          <w:p>
            <w:pPr>
              <w:pStyle w:val="Normal"/>
              <w:widowControl w:val="false"/>
              <w:autoSpaceDE w:val="false"/>
              <w:snapToGrid w:val="false"/>
              <w:rPr>
                <w:szCs w:val="28"/>
              </w:rPr>
            </w:pPr>
            <w:r>
              <w:rPr>
                <w:szCs w:val="28"/>
              </w:rPr>
            </w:r>
          </w:p>
        </w:tc>
        <w:tc>
          <w:tcPr>
            <w:tcW w:w="2796"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 w:val="28"/>
          <w:szCs w:val="28"/>
        </w:rPr>
      </w:pPr>
      <w:r>
        <w:rPr>
          <w:sz w:val="28"/>
          <w:szCs w:val="28"/>
        </w:rPr>
      </w:r>
    </w:p>
    <w:tbl>
      <w:tblPr>
        <w:tblW w:w="9645" w:type="dxa"/>
        <w:jc w:val="left"/>
        <w:tblInd w:w="0" w:type="dxa"/>
        <w:tblLayout w:type="fixed"/>
        <w:tblCellMar>
          <w:top w:w="55" w:type="dxa"/>
          <w:left w:w="55" w:type="dxa"/>
          <w:bottom w:w="55" w:type="dxa"/>
          <w:right w:w="55" w:type="dxa"/>
        </w:tblCellMar>
      </w:tblPr>
      <w:tblGrid>
        <w:gridCol w:w="4379"/>
        <w:gridCol w:w="5266"/>
      </w:tblGrid>
      <w:tr>
        <w:trPr/>
        <w:tc>
          <w:tcPr>
            <w:tcW w:w="4379" w:type="dxa"/>
            <w:tcBorders/>
          </w:tcPr>
          <w:p>
            <w:pPr>
              <w:pStyle w:val="Style31"/>
              <w:snapToGrid w:val="false"/>
              <w:jc w:val="both"/>
              <w:rPr>
                <w:szCs w:val="28"/>
              </w:rPr>
            </w:pPr>
            <w:r>
              <w:rPr>
                <w:szCs w:val="28"/>
              </w:rPr>
            </w:r>
          </w:p>
        </w:tc>
        <w:tc>
          <w:tcPr>
            <w:tcW w:w="5266" w:type="dxa"/>
            <w:tcBorders/>
          </w:tcPr>
          <w:p>
            <w:pPr>
              <w:pStyle w:val="Style31"/>
              <w:jc w:val="center"/>
              <w:rPr>
                <w:sz w:val="26"/>
                <w:szCs w:val="26"/>
              </w:rPr>
            </w:pPr>
            <w:r>
              <w:rPr>
                <w:sz w:val="26"/>
                <w:szCs w:val="26"/>
              </w:rPr>
              <w:t>ПРИЛОЖЕНИЕ № 1</w:t>
            </w:r>
            <w:r>
              <w:rPr>
                <w:sz w:val="26"/>
                <w:szCs w:val="26"/>
              </w:rPr>
              <w:t>1</w:t>
            </w:r>
          </w:p>
          <w:p>
            <w:pPr>
              <w:pStyle w:val="Style31"/>
              <w:jc w:val="center"/>
              <w:rPr/>
            </w:pPr>
            <w:r>
              <w:rPr>
                <w:sz w:val="26"/>
                <w:szCs w:val="26"/>
              </w:rPr>
              <w:t xml:space="preserve">к Порядку предоставления субсидий </w:t>
            </w:r>
            <w:r>
              <w:rPr>
                <w:rStyle w:val="1"/>
                <w:color w:val="000000"/>
                <w:sz w:val="26"/>
                <w:szCs w:val="26"/>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 w:val="28"/>
          <w:szCs w:val="28"/>
        </w:rPr>
      </w:pPr>
      <w:r>
        <w:rPr>
          <w:sz w:val="28"/>
          <w:szCs w:val="28"/>
        </w:rPr>
        <w:t>ФОРМА</w:t>
      </w:r>
    </w:p>
    <w:p>
      <w:pPr>
        <w:pStyle w:val="Normal"/>
        <w:spacing w:lineRule="auto" w:line="216"/>
        <w:rPr>
          <w:sz w:val="28"/>
          <w:szCs w:val="28"/>
        </w:rPr>
      </w:pPr>
      <w:r>
        <w:rPr>
          <w:sz w:val="28"/>
          <w:szCs w:val="28"/>
        </w:rPr>
        <w:t xml:space="preserve">Заполняется гражданином, </w:t>
      </w:r>
    </w:p>
    <w:p>
      <w:pPr>
        <w:pStyle w:val="Normal"/>
        <w:spacing w:lineRule="auto" w:line="216"/>
        <w:rPr>
          <w:sz w:val="28"/>
          <w:szCs w:val="28"/>
        </w:rPr>
      </w:pPr>
      <w:r>
        <w:rPr>
          <w:sz w:val="28"/>
          <w:szCs w:val="28"/>
        </w:rPr>
        <w:t>ведущим личное подсобное хозяйство</w:t>
      </w:r>
    </w:p>
    <w:p>
      <w:pPr>
        <w:pStyle w:val="Normal"/>
        <w:jc w:val="center"/>
        <w:rPr>
          <w:sz w:val="28"/>
          <w:szCs w:val="28"/>
        </w:rPr>
      </w:pPr>
      <w:r>
        <w:rPr>
          <w:sz w:val="28"/>
          <w:szCs w:val="28"/>
        </w:rPr>
      </w:r>
    </w:p>
    <w:p>
      <w:pPr>
        <w:pStyle w:val="Normal"/>
        <w:jc w:val="center"/>
        <w:rPr>
          <w:sz w:val="28"/>
          <w:szCs w:val="28"/>
        </w:rPr>
      </w:pPr>
      <w:r>
        <w:rPr>
          <w:sz w:val="28"/>
          <w:szCs w:val="28"/>
        </w:rPr>
        <w:t>СПРАВКА-РАСЧЕТ</w:t>
      </w:r>
    </w:p>
    <w:p>
      <w:pPr>
        <w:pStyle w:val="Normal"/>
        <w:jc w:val="center"/>
        <w:rPr>
          <w:sz w:val="28"/>
          <w:szCs w:val="28"/>
        </w:rPr>
      </w:pPr>
      <w:r>
        <w:rPr>
          <w:w w:val="97"/>
          <w:sz w:val="28"/>
          <w:szCs w:val="28"/>
        </w:rPr>
        <w:t>суммы субсидии на в</w:t>
      </w:r>
      <w:r>
        <w:rPr>
          <w:color w:val="000000"/>
          <w:w w:val="97"/>
          <w:sz w:val="28"/>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autoSpaceDE w:val="false"/>
        <w:jc w:val="center"/>
        <w:rPr>
          <w:sz w:val="28"/>
          <w:szCs w:val="28"/>
        </w:rPr>
      </w:pPr>
      <w:r>
        <w:rPr>
          <w:sz w:val="28"/>
          <w:szCs w:val="28"/>
        </w:rPr>
      </w:r>
    </w:p>
    <w:tbl>
      <w:tblPr>
        <w:tblW w:w="9913" w:type="dxa"/>
        <w:jc w:val="left"/>
        <w:tblInd w:w="-193" w:type="dxa"/>
        <w:tblLayout w:type="fixed"/>
        <w:tblCellMar>
          <w:top w:w="0" w:type="dxa"/>
          <w:left w:w="108" w:type="dxa"/>
          <w:bottom w:w="0" w:type="dxa"/>
          <w:right w:w="108" w:type="dxa"/>
        </w:tblCellMar>
      </w:tblPr>
      <w:tblGrid>
        <w:gridCol w:w="4448"/>
        <w:gridCol w:w="5465"/>
      </w:tblGrid>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Ф.И.О. получателя</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Район</w:t>
            </w:r>
            <w:r>
              <w:rPr>
                <w:sz w:val="26"/>
                <w:szCs w:val="26"/>
                <w:lang w:val="en-US"/>
              </w:rPr>
              <w:t xml:space="preserve"> (</w:t>
            </w:r>
            <w:r>
              <w:rPr>
                <w:sz w:val="26"/>
                <w:szCs w:val="26"/>
              </w:rPr>
              <w:t>город)</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Почтовый адрес и телефон</w:t>
            </w:r>
          </w:p>
          <w:p>
            <w:pPr>
              <w:pStyle w:val="Normal"/>
              <w:rPr>
                <w:sz w:val="26"/>
                <w:szCs w:val="26"/>
              </w:rPr>
            </w:pPr>
            <w:r>
              <w:rPr>
                <w:sz w:val="26"/>
                <w:szCs w:val="26"/>
              </w:rPr>
              <w:t>получателя субсидий</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Документ, удостоверяющий личность (№, когда, кем выдан)</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Банковские реквизиты</w:t>
            </w:r>
          </w:p>
          <w:p>
            <w:pPr>
              <w:pStyle w:val="Normal"/>
              <w:rPr>
                <w:sz w:val="26"/>
                <w:szCs w:val="26"/>
              </w:rPr>
            </w:pPr>
            <w:r>
              <w:rPr>
                <w:sz w:val="26"/>
                <w:szCs w:val="26"/>
              </w:rPr>
              <w:t>Лицевой счет получателя субсидий</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Корреспондентский счет</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Наименование банка</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БИК</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bl>
    <w:p>
      <w:pPr>
        <w:pStyle w:val="Normal"/>
        <w:spacing w:lineRule="auto" w:line="216"/>
        <w:rPr>
          <w:sz w:val="28"/>
          <w:szCs w:val="28"/>
        </w:rPr>
      </w:pPr>
      <w:r>
        <w:rPr>
          <w:sz w:val="28"/>
          <w:szCs w:val="28"/>
        </w:rPr>
      </w:r>
    </w:p>
    <w:tbl>
      <w:tblPr>
        <w:tblW w:w="9928" w:type="dxa"/>
        <w:jc w:val="left"/>
        <w:tblInd w:w="-193" w:type="dxa"/>
        <w:tblLayout w:type="fixed"/>
        <w:tblCellMar>
          <w:top w:w="0" w:type="dxa"/>
          <w:left w:w="108" w:type="dxa"/>
          <w:bottom w:w="0" w:type="dxa"/>
          <w:right w:w="108" w:type="dxa"/>
        </w:tblCellMar>
      </w:tblPr>
      <w:tblGrid>
        <w:gridCol w:w="2455"/>
        <w:gridCol w:w="2458"/>
        <w:gridCol w:w="2457"/>
        <w:gridCol w:w="2558"/>
      </w:tblGrid>
      <w:tr>
        <w:trPr/>
        <w:tc>
          <w:tcPr>
            <w:tcW w:w="2455" w:type="dxa"/>
            <w:tcBorders>
              <w:top w:val="single" w:sz="4" w:space="0" w:color="000000"/>
              <w:left w:val="single" w:sz="4" w:space="0" w:color="000000"/>
              <w:bottom w:val="single" w:sz="4" w:space="0" w:color="000000"/>
            </w:tcBorders>
            <w:vAlign w:val="center"/>
          </w:tcPr>
          <w:p>
            <w:pPr>
              <w:pStyle w:val="Normal"/>
              <w:spacing w:lineRule="auto" w:line="216"/>
              <w:jc w:val="center"/>
              <w:rPr>
                <w:sz w:val="26"/>
                <w:szCs w:val="26"/>
              </w:rPr>
            </w:pPr>
            <w:r>
              <w:rPr>
                <w:sz w:val="26"/>
                <w:szCs w:val="26"/>
              </w:rPr>
              <w:t>Наименование</w:t>
            </w:r>
          </w:p>
          <w:p>
            <w:pPr>
              <w:pStyle w:val="Normal"/>
              <w:spacing w:lineRule="auto" w:line="216"/>
              <w:jc w:val="center"/>
              <w:rPr>
                <w:sz w:val="26"/>
                <w:szCs w:val="26"/>
              </w:rPr>
            </w:pPr>
            <w:r>
              <w:rPr>
                <w:sz w:val="26"/>
                <w:szCs w:val="26"/>
              </w:rPr>
              <w:t>продукции</w:t>
            </w:r>
          </w:p>
        </w:tc>
        <w:tc>
          <w:tcPr>
            <w:tcW w:w="2458" w:type="dxa"/>
            <w:tcBorders>
              <w:top w:val="single" w:sz="4" w:space="0" w:color="000000"/>
              <w:left w:val="single" w:sz="4" w:space="0" w:color="000000"/>
              <w:bottom w:val="single" w:sz="4" w:space="0" w:color="000000"/>
            </w:tcBorders>
            <w:vAlign w:val="center"/>
          </w:tcPr>
          <w:p>
            <w:pPr>
              <w:pStyle w:val="Normal"/>
              <w:spacing w:lineRule="auto" w:line="216"/>
              <w:jc w:val="center"/>
              <w:rPr>
                <w:sz w:val="26"/>
                <w:szCs w:val="26"/>
              </w:rPr>
            </w:pPr>
            <w:r>
              <w:rPr>
                <w:sz w:val="26"/>
                <w:szCs w:val="26"/>
              </w:rPr>
              <w:t>Живая масса</w:t>
            </w:r>
            <w:r>
              <w:rPr>
                <w:sz w:val="26"/>
                <w:szCs w:val="26"/>
                <w:lang w:val="en-US"/>
              </w:rPr>
              <w:t>*</w:t>
            </w:r>
          </w:p>
          <w:p>
            <w:pPr>
              <w:pStyle w:val="Normal"/>
              <w:spacing w:lineRule="auto" w:line="216"/>
              <w:jc w:val="center"/>
              <w:rPr>
                <w:sz w:val="26"/>
                <w:szCs w:val="26"/>
              </w:rPr>
            </w:pPr>
            <w:r>
              <w:rPr>
                <w:sz w:val="26"/>
                <w:szCs w:val="26"/>
              </w:rPr>
              <w:t>(кг)</w:t>
            </w:r>
          </w:p>
        </w:tc>
        <w:tc>
          <w:tcPr>
            <w:tcW w:w="2457" w:type="dxa"/>
            <w:tcBorders>
              <w:top w:val="single" w:sz="4" w:space="0" w:color="000000"/>
              <w:left w:val="single" w:sz="4" w:space="0" w:color="000000"/>
              <w:bottom w:val="single" w:sz="4" w:space="0" w:color="000000"/>
            </w:tcBorders>
            <w:vAlign w:val="center"/>
          </w:tcPr>
          <w:p>
            <w:pPr>
              <w:pStyle w:val="Normal"/>
              <w:spacing w:lineRule="auto" w:line="216"/>
              <w:jc w:val="center"/>
              <w:rPr>
                <w:sz w:val="26"/>
                <w:szCs w:val="26"/>
              </w:rPr>
            </w:pPr>
            <w:r>
              <w:rPr>
                <w:sz w:val="26"/>
                <w:szCs w:val="26"/>
              </w:rPr>
              <w:t>Ставка</w:t>
            </w:r>
          </w:p>
          <w:p>
            <w:pPr>
              <w:pStyle w:val="Normal"/>
              <w:spacing w:lineRule="auto" w:line="216"/>
              <w:jc w:val="center"/>
              <w:rPr>
                <w:sz w:val="26"/>
                <w:szCs w:val="26"/>
              </w:rPr>
            </w:pPr>
            <w:r>
              <w:rPr>
                <w:sz w:val="26"/>
                <w:szCs w:val="26"/>
              </w:rPr>
              <w:t>субсидии</w:t>
            </w:r>
          </w:p>
          <w:p>
            <w:pPr>
              <w:pStyle w:val="Normal"/>
              <w:spacing w:lineRule="auto" w:line="216"/>
              <w:jc w:val="center"/>
              <w:rPr>
                <w:sz w:val="26"/>
                <w:szCs w:val="26"/>
              </w:rPr>
            </w:pPr>
            <w:r>
              <w:rPr>
                <w:sz w:val="26"/>
                <w:szCs w:val="26"/>
              </w:rPr>
              <w:t>(руб./кг)</w:t>
            </w:r>
          </w:p>
        </w:tc>
        <w:tc>
          <w:tcPr>
            <w:tcW w:w="25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6"/>
                <w:szCs w:val="26"/>
              </w:rPr>
            </w:pPr>
            <w:r>
              <w:rPr>
                <w:sz w:val="26"/>
                <w:szCs w:val="26"/>
              </w:rPr>
              <w:t>Сумма субсидии</w:t>
            </w:r>
          </w:p>
          <w:p>
            <w:pPr>
              <w:pStyle w:val="Normal"/>
              <w:spacing w:lineRule="auto" w:line="216"/>
              <w:jc w:val="center"/>
              <w:rPr>
                <w:sz w:val="26"/>
                <w:szCs w:val="26"/>
              </w:rPr>
            </w:pPr>
            <w:r>
              <w:rPr>
                <w:sz w:val="26"/>
                <w:szCs w:val="26"/>
              </w:rPr>
              <w:t>(гр4=гр2 × гр3)</w:t>
            </w:r>
          </w:p>
          <w:p>
            <w:pPr>
              <w:pStyle w:val="Normal"/>
              <w:spacing w:lineRule="auto" w:line="216"/>
              <w:jc w:val="center"/>
              <w:rPr>
                <w:sz w:val="26"/>
                <w:szCs w:val="26"/>
              </w:rPr>
            </w:pPr>
            <w:r>
              <w:rPr>
                <w:sz w:val="26"/>
                <w:szCs w:val="26"/>
              </w:rPr>
              <w:t>(рублей)</w:t>
            </w:r>
          </w:p>
        </w:tc>
      </w:tr>
      <w:tr>
        <w:trPr/>
        <w:tc>
          <w:tcPr>
            <w:tcW w:w="2455"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1</w:t>
            </w:r>
          </w:p>
        </w:tc>
        <w:tc>
          <w:tcPr>
            <w:tcW w:w="2458"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2</w:t>
            </w:r>
          </w:p>
        </w:tc>
        <w:tc>
          <w:tcPr>
            <w:tcW w:w="2457"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3</w:t>
            </w:r>
          </w:p>
        </w:tc>
        <w:tc>
          <w:tcPr>
            <w:tcW w:w="2558"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6"/>
                <w:szCs w:val="26"/>
              </w:rPr>
            </w:pPr>
            <w:r>
              <w:rPr>
                <w:sz w:val="26"/>
                <w:szCs w:val="26"/>
              </w:rPr>
              <w:t>4</w:t>
            </w:r>
          </w:p>
        </w:tc>
      </w:tr>
      <w:tr>
        <w:trPr/>
        <w:tc>
          <w:tcPr>
            <w:tcW w:w="2455" w:type="dxa"/>
            <w:tcBorders>
              <w:top w:val="single" w:sz="4" w:space="0" w:color="000000"/>
              <w:left w:val="single" w:sz="4" w:space="0" w:color="000000"/>
              <w:bottom w:val="single" w:sz="4" w:space="0" w:color="000000"/>
            </w:tcBorders>
          </w:tcPr>
          <w:p>
            <w:pPr>
              <w:pStyle w:val="Normal"/>
              <w:snapToGrid w:val="false"/>
              <w:spacing w:lineRule="auto" w:line="216"/>
              <w:rPr>
                <w:sz w:val="26"/>
                <w:szCs w:val="26"/>
              </w:rPr>
            </w:pPr>
            <w:r>
              <w:rPr>
                <w:sz w:val="26"/>
                <w:szCs w:val="26"/>
              </w:rPr>
              <w:t>Мясо</w:t>
            </w:r>
          </w:p>
        </w:tc>
        <w:tc>
          <w:tcPr>
            <w:tcW w:w="2458" w:type="dxa"/>
            <w:tcBorders>
              <w:top w:val="single" w:sz="4" w:space="0" w:color="000000"/>
              <w:left w:val="single" w:sz="4" w:space="0" w:color="000000"/>
              <w:bottom w:val="single" w:sz="4" w:space="0" w:color="000000"/>
            </w:tcBorders>
          </w:tcPr>
          <w:p>
            <w:pPr>
              <w:pStyle w:val="Normal"/>
              <w:snapToGrid w:val="false"/>
              <w:spacing w:lineRule="auto" w:line="216"/>
              <w:rPr>
                <w:sz w:val="26"/>
                <w:szCs w:val="26"/>
              </w:rPr>
            </w:pPr>
            <w:r>
              <w:rPr>
                <w:sz w:val="26"/>
                <w:szCs w:val="26"/>
              </w:rPr>
            </w:r>
          </w:p>
        </w:tc>
        <w:tc>
          <w:tcPr>
            <w:tcW w:w="2457" w:type="dxa"/>
            <w:tcBorders>
              <w:top w:val="single" w:sz="4" w:space="0" w:color="000000"/>
              <w:left w:val="single" w:sz="4" w:space="0" w:color="000000"/>
              <w:bottom w:val="single" w:sz="4" w:space="0" w:color="000000"/>
            </w:tcBorders>
          </w:tcPr>
          <w:p>
            <w:pPr>
              <w:pStyle w:val="Normal"/>
              <w:snapToGrid w:val="false"/>
              <w:spacing w:lineRule="auto" w:line="216"/>
              <w:jc w:val="center"/>
              <w:rPr>
                <w:sz w:val="26"/>
                <w:szCs w:val="26"/>
              </w:rPr>
            </w:pPr>
            <w:r>
              <w:rPr>
                <w:sz w:val="26"/>
                <w:szCs w:val="26"/>
              </w:rPr>
            </w:r>
          </w:p>
        </w:tc>
        <w:tc>
          <w:tcPr>
            <w:tcW w:w="255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6"/>
                <w:szCs w:val="26"/>
              </w:rPr>
            </w:pPr>
            <w:r>
              <w:rPr>
                <w:sz w:val="26"/>
                <w:szCs w:val="26"/>
              </w:rPr>
            </w:r>
          </w:p>
        </w:tc>
      </w:tr>
      <w:tr>
        <w:trPr/>
        <w:tc>
          <w:tcPr>
            <w:tcW w:w="2455" w:type="dxa"/>
            <w:tcBorders>
              <w:top w:val="single" w:sz="4" w:space="0" w:color="000000"/>
              <w:left w:val="single" w:sz="4" w:space="0" w:color="000000"/>
              <w:bottom w:val="single" w:sz="4" w:space="0" w:color="000000"/>
            </w:tcBorders>
          </w:tcPr>
          <w:p>
            <w:pPr>
              <w:pStyle w:val="Normal"/>
              <w:spacing w:lineRule="auto" w:line="216"/>
              <w:rPr>
                <w:sz w:val="26"/>
                <w:szCs w:val="26"/>
              </w:rPr>
            </w:pPr>
            <w:r>
              <w:rPr>
                <w:sz w:val="26"/>
                <w:szCs w:val="26"/>
              </w:rPr>
              <w:t>Итого</w:t>
            </w:r>
          </w:p>
        </w:tc>
        <w:tc>
          <w:tcPr>
            <w:tcW w:w="2458" w:type="dxa"/>
            <w:tcBorders>
              <w:top w:val="single" w:sz="4" w:space="0" w:color="000000"/>
              <w:left w:val="single" w:sz="4" w:space="0" w:color="000000"/>
              <w:bottom w:val="single" w:sz="4" w:space="0" w:color="000000"/>
            </w:tcBorders>
          </w:tcPr>
          <w:p>
            <w:pPr>
              <w:pStyle w:val="Normal"/>
              <w:snapToGrid w:val="false"/>
              <w:spacing w:lineRule="auto" w:line="216"/>
              <w:jc w:val="center"/>
              <w:rPr>
                <w:sz w:val="26"/>
                <w:szCs w:val="26"/>
              </w:rPr>
            </w:pPr>
            <w:r>
              <w:rPr>
                <w:sz w:val="26"/>
                <w:szCs w:val="26"/>
              </w:rPr>
            </w:r>
          </w:p>
        </w:tc>
        <w:tc>
          <w:tcPr>
            <w:tcW w:w="2457"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255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6"/>
                <w:szCs w:val="26"/>
              </w:rPr>
            </w:pPr>
            <w:r>
              <w:rPr>
                <w:sz w:val="26"/>
                <w:szCs w:val="26"/>
              </w:rPr>
            </w:r>
          </w:p>
        </w:tc>
      </w:tr>
    </w:tbl>
    <w:p>
      <w:pPr>
        <w:pStyle w:val="Normal"/>
        <w:ind w:hanging="0" w:left="140" w:right="0"/>
        <w:jc w:val="both"/>
        <w:rPr>
          <w:shd w:fill="auto" w:val="clear"/>
        </w:rPr>
      </w:pPr>
      <w:r>
        <w:rPr>
          <w:shd w:fill="auto" w:val="clear"/>
        </w:rPr>
        <w:t>*</w:t>
      </w:r>
      <w:r>
        <w:rPr>
          <w:sz w:val="20"/>
          <w:szCs w:val="20"/>
          <w:shd w:fill="auto" w:val="clear"/>
        </w:rPr>
        <w:t>предельно допустимый объём субсидируемого мяса в текущем финансовом году не должен превышать</w:t>
      </w:r>
    </w:p>
    <w:p>
      <w:pPr>
        <w:pStyle w:val="Normal"/>
        <w:ind w:hanging="140" w:left="140" w:right="0"/>
        <w:jc w:val="both"/>
        <w:rPr>
          <w:sz w:val="20"/>
          <w:szCs w:val="20"/>
          <w:shd w:fill="auto" w:val="clear"/>
        </w:rPr>
      </w:pPr>
      <w:r>
        <w:rPr>
          <w:sz w:val="20"/>
          <w:szCs w:val="20"/>
          <w:shd w:fill="auto" w:val="clear"/>
        </w:rPr>
        <w:t>1000 кг  на одно хозяйство</w:t>
      </w:r>
    </w:p>
    <w:p>
      <w:pPr>
        <w:pStyle w:val="Normal"/>
        <w:ind w:hanging="140" w:left="140" w:right="0"/>
        <w:jc w:val="both"/>
        <w:rPr>
          <w:sz w:val="20"/>
          <w:szCs w:val="20"/>
        </w:rPr>
      </w:pPr>
      <w:r>
        <w:rPr>
          <w:sz w:val="20"/>
          <w:szCs w:val="20"/>
        </w:rPr>
      </w:r>
    </w:p>
    <w:tbl>
      <w:tblPr>
        <w:tblW w:w="9750" w:type="dxa"/>
        <w:jc w:val="left"/>
        <w:tblInd w:w="-108" w:type="dxa"/>
        <w:tblLayout w:type="fixed"/>
        <w:tblCellMar>
          <w:top w:w="0" w:type="dxa"/>
          <w:left w:w="108" w:type="dxa"/>
          <w:bottom w:w="0" w:type="dxa"/>
          <w:right w:w="108" w:type="dxa"/>
        </w:tblCellMar>
      </w:tblPr>
      <w:tblGrid>
        <w:gridCol w:w="4029"/>
        <w:gridCol w:w="2035"/>
        <w:gridCol w:w="343"/>
        <w:gridCol w:w="3343"/>
      </w:tblGrid>
      <w:tr>
        <w:trPr/>
        <w:tc>
          <w:tcPr>
            <w:tcW w:w="4029" w:type="dxa"/>
            <w:tcBorders/>
          </w:tcPr>
          <w:p>
            <w:pPr>
              <w:pStyle w:val="Normal"/>
              <w:spacing w:lineRule="auto" w:line="216"/>
              <w:rPr>
                <w:szCs w:val="28"/>
              </w:rPr>
            </w:pPr>
            <w:r>
              <w:rPr>
                <w:szCs w:val="28"/>
              </w:rPr>
              <w:t xml:space="preserve">Гражданин, ведущий </w:t>
            </w:r>
          </w:p>
          <w:p>
            <w:pPr>
              <w:pStyle w:val="Normal"/>
              <w:spacing w:lineRule="auto" w:line="216"/>
              <w:rPr>
                <w:szCs w:val="28"/>
              </w:rPr>
            </w:pPr>
            <w:r>
              <w:rPr>
                <w:szCs w:val="28"/>
              </w:rPr>
              <w:t>личное подсобное хозяйство</w:t>
            </w:r>
          </w:p>
        </w:tc>
        <w:tc>
          <w:tcPr>
            <w:tcW w:w="2035" w:type="dxa"/>
            <w:tcBorders>
              <w:bottom w:val="single" w:sz="4" w:space="0" w:color="000000"/>
            </w:tcBorders>
          </w:tcPr>
          <w:p>
            <w:pPr>
              <w:pStyle w:val="Normal"/>
              <w:snapToGrid w:val="false"/>
              <w:rPr>
                <w:szCs w:val="28"/>
              </w:rPr>
            </w:pPr>
            <w:r>
              <w:rPr>
                <w:szCs w:val="28"/>
              </w:rPr>
            </w:r>
          </w:p>
        </w:tc>
        <w:tc>
          <w:tcPr>
            <w:tcW w:w="343" w:type="dxa"/>
            <w:tcBorders/>
            <w:vAlign w:val="bottom"/>
          </w:tcPr>
          <w:p>
            <w:pPr>
              <w:pStyle w:val="Normal"/>
              <w:snapToGrid w:val="false"/>
              <w:rPr>
                <w:szCs w:val="28"/>
              </w:rPr>
            </w:pPr>
            <w:r>
              <w:rPr>
                <w:szCs w:val="28"/>
              </w:rPr>
            </w:r>
          </w:p>
        </w:tc>
        <w:tc>
          <w:tcPr>
            <w:tcW w:w="3343" w:type="dxa"/>
            <w:tcBorders>
              <w:bottom w:val="single" w:sz="4" w:space="0" w:color="000000"/>
            </w:tcBorders>
            <w:vAlign w:val="bottom"/>
          </w:tcPr>
          <w:p>
            <w:pPr>
              <w:pStyle w:val="Normal"/>
              <w:snapToGrid w:val="false"/>
              <w:rPr>
                <w:szCs w:val="28"/>
              </w:rPr>
            </w:pPr>
            <w:r>
              <w:rPr>
                <w:szCs w:val="28"/>
              </w:rPr>
            </w:r>
          </w:p>
        </w:tc>
      </w:tr>
      <w:tr>
        <w:trPr>
          <w:trHeight w:val="549" w:hRule="atLeast"/>
        </w:trPr>
        <w:tc>
          <w:tcPr>
            <w:tcW w:w="4029" w:type="dxa"/>
            <w:tcBorders/>
          </w:tcPr>
          <w:p>
            <w:pPr>
              <w:pStyle w:val="Normal"/>
              <w:jc w:val="center"/>
              <w:rPr>
                <w:szCs w:val="28"/>
              </w:rPr>
            </w:pPr>
            <w:r>
              <w:rPr>
                <w:szCs w:val="28"/>
              </w:rPr>
              <w:t>« ___ » ____________ 20__г.</w:t>
            </w:r>
          </w:p>
          <w:p>
            <w:pPr>
              <w:pStyle w:val="Normal"/>
              <w:rPr/>
            </w:pPr>
            <w:r>
              <w:rPr/>
            </w:r>
          </w:p>
        </w:tc>
        <w:tc>
          <w:tcPr>
            <w:tcW w:w="2035" w:type="dxa"/>
            <w:tcBorders>
              <w:top w:val="single" w:sz="4" w:space="0" w:color="000000"/>
            </w:tcBorders>
          </w:tcPr>
          <w:p>
            <w:pPr>
              <w:pStyle w:val="Normal"/>
              <w:jc w:val="center"/>
              <w:rPr>
                <w:sz w:val="20"/>
                <w:szCs w:val="20"/>
              </w:rPr>
            </w:pPr>
            <w:r>
              <w:rPr>
                <w:sz w:val="20"/>
                <w:szCs w:val="20"/>
              </w:rPr>
              <w:t>(подпись)</w:t>
            </w:r>
          </w:p>
        </w:tc>
        <w:tc>
          <w:tcPr>
            <w:tcW w:w="343" w:type="dxa"/>
            <w:tcBorders/>
          </w:tcPr>
          <w:p>
            <w:pPr>
              <w:pStyle w:val="Normal"/>
              <w:snapToGrid w:val="false"/>
              <w:jc w:val="center"/>
              <w:rPr>
                <w:sz w:val="20"/>
                <w:szCs w:val="20"/>
              </w:rPr>
            </w:pPr>
            <w:r>
              <w:rPr>
                <w:sz w:val="20"/>
                <w:szCs w:val="20"/>
              </w:rPr>
            </w:r>
          </w:p>
        </w:tc>
        <w:tc>
          <w:tcPr>
            <w:tcW w:w="3343" w:type="dxa"/>
            <w:tcBorders>
              <w:top w:val="single" w:sz="4" w:space="0" w:color="000000"/>
            </w:tcBorders>
          </w:tcPr>
          <w:p>
            <w:pPr>
              <w:pStyle w:val="Normal"/>
              <w:jc w:val="center"/>
              <w:rPr>
                <w:sz w:val="20"/>
                <w:szCs w:val="20"/>
              </w:rPr>
            </w:pPr>
            <w:r>
              <w:rPr>
                <w:sz w:val="20"/>
                <w:szCs w:val="20"/>
              </w:rPr>
              <w:t>(расшифровка подписи)</w:t>
            </w:r>
          </w:p>
        </w:tc>
      </w:tr>
    </w:tbl>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center"/>
        <w:rPr>
          <w:sz w:val="28"/>
          <w:szCs w:val="28"/>
        </w:rPr>
      </w:pPr>
      <w:r>
        <w:rPr>
          <w:sz w:val="28"/>
          <w:szCs w:val="28"/>
        </w:rPr>
      </w:r>
    </w:p>
    <w:p>
      <w:pPr>
        <w:pStyle w:val="Normal"/>
        <w:ind w:hanging="0" w:left="0" w:right="0"/>
        <w:jc w:val="center"/>
        <w:rPr>
          <w:sz w:val="28"/>
          <w:szCs w:val="28"/>
        </w:rPr>
      </w:pPr>
      <w:r>
        <w:rPr>
          <w:sz w:val="28"/>
          <w:szCs w:val="28"/>
        </w:rPr>
        <w:t>2</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417"/>
        <w:gridCol w:w="26"/>
        <w:gridCol w:w="1469"/>
        <w:gridCol w:w="567"/>
        <w:gridCol w:w="2091"/>
        <w:gridCol w:w="255"/>
      </w:tblGrid>
      <w:tr>
        <w:trPr>
          <w:trHeight w:val="717" w:hRule="atLeast"/>
        </w:trPr>
        <w:tc>
          <w:tcPr>
            <w:tcW w:w="5417" w:type="dxa"/>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443" w:type="dxa"/>
            <w:gridSpan w:val="2"/>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Cs w:val="28"/>
              </w:rPr>
            </w:pPr>
            <w:r>
              <w:rPr>
                <w:sz w:val="28"/>
                <w:szCs w:val="28"/>
              </w:rPr>
              <w:t xml:space="preserve">органа местного самоуправления </w:t>
            </w:r>
            <w:r>
              <w:rPr>
                <w:szCs w:val="28"/>
              </w:rPr>
              <w:t xml:space="preserve">  </w:t>
            </w:r>
          </w:p>
        </w:tc>
        <w:tc>
          <w:tcPr>
            <w:tcW w:w="1469" w:type="dxa"/>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913" w:type="dxa"/>
            <w:gridSpan w:val="3"/>
            <w:tcBorders/>
            <w:tcMar>
              <w:left w:w="108" w:type="dxa"/>
              <w:right w:w="108" w:type="dxa"/>
            </w:tcMar>
            <w:vAlign w:val="bottom"/>
          </w:tcPr>
          <w:p>
            <w:pPr>
              <w:pStyle w:val="Normal"/>
              <w:widowControl w:val="false"/>
              <w:autoSpaceDE w:val="false"/>
              <w:snapToGrid w:val="false"/>
              <w:jc w:val="right"/>
              <w:rPr>
                <w:szCs w:val="28"/>
              </w:rPr>
            </w:pPr>
            <w:r>
              <w:rPr>
                <w:szCs w:val="28"/>
              </w:rPr>
            </w:r>
          </w:p>
          <w:p>
            <w:pPr>
              <w:pStyle w:val="Normal"/>
              <w:widowControl w:val="false"/>
              <w:autoSpaceDE w:val="false"/>
              <w:jc w:val="right"/>
              <w:rPr>
                <w:szCs w:val="28"/>
              </w:rPr>
            </w:pPr>
            <w:r>
              <w:rPr>
                <w:szCs w:val="28"/>
              </w:rPr>
              <w:t>___________________</w:t>
            </w:r>
          </w:p>
        </w:tc>
      </w:tr>
      <w:tr>
        <w:trPr/>
        <w:tc>
          <w:tcPr>
            <w:tcW w:w="5443" w:type="dxa"/>
            <w:gridSpan w:val="2"/>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469" w:type="dxa"/>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913"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443" w:type="dxa"/>
            <w:gridSpan w:val="2"/>
            <w:tcBorders/>
            <w:tcMar>
              <w:left w:w="108" w:type="dxa"/>
              <w:right w:w="108" w:type="dxa"/>
            </w:tcMar>
          </w:tcPr>
          <w:p>
            <w:pPr>
              <w:pStyle w:val="Normal"/>
              <w:widowControl w:val="false"/>
              <w:autoSpaceDE w:val="false"/>
              <w:snapToGrid w:val="false"/>
              <w:rPr>
                <w:szCs w:val="28"/>
              </w:rPr>
            </w:pPr>
            <w:r>
              <w:rPr>
                <w:szCs w:val="28"/>
              </w:rPr>
            </w:r>
          </w:p>
        </w:tc>
        <w:tc>
          <w:tcPr>
            <w:tcW w:w="1469" w:type="dxa"/>
            <w:tcBorders/>
            <w:tcMar>
              <w:left w:w="108" w:type="dxa"/>
              <w:right w:w="108" w:type="dxa"/>
            </w:tcMar>
          </w:tcPr>
          <w:p>
            <w:pPr>
              <w:pStyle w:val="Normal"/>
              <w:widowControl w:val="false"/>
              <w:autoSpaceDE w:val="false"/>
              <w:snapToGrid w:val="false"/>
              <w:rPr>
                <w:szCs w:val="28"/>
              </w:rPr>
            </w:pPr>
            <w:r>
              <w:rPr>
                <w:szCs w:val="28"/>
              </w:rPr>
            </w:r>
          </w:p>
        </w:tc>
        <w:tc>
          <w:tcPr>
            <w:tcW w:w="2913"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6"/>
            <w:tcBorders/>
            <w:tcMar>
              <w:left w:w="108" w:type="dxa"/>
              <w:right w:w="108" w:type="dxa"/>
            </w:tcMar>
          </w:tcPr>
          <w:p>
            <w:pPr>
              <w:pStyle w:val="Normal"/>
              <w:widowControl w:val="false"/>
              <w:autoSpaceDE w:val="false"/>
              <w:rPr>
                <w:szCs w:val="28"/>
              </w:rPr>
            </w:pPr>
            <w:r>
              <w:rPr>
                <w:sz w:val="28"/>
                <w:szCs w:val="28"/>
              </w:rPr>
              <w:t xml:space="preserve">Расчёт проверил </w:t>
            </w:r>
            <w:r>
              <w:rPr>
                <w:szCs w:val="28"/>
              </w:rPr>
              <w:t>____________________         ___________    _______________</w:t>
            </w:r>
          </w:p>
        </w:tc>
      </w:tr>
      <w:tr>
        <w:trPr/>
        <w:tc>
          <w:tcPr>
            <w:tcW w:w="9825" w:type="dxa"/>
            <w:gridSpan w:val="6"/>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sz w:val="28"/>
          <w:szCs w:val="28"/>
        </w:rPr>
      </w:pPr>
      <w:r>
        <w:rPr>
          <w:sz w:val="28"/>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shd w:fill="auto" w:val="clear"/>
              </w:rPr>
            </w:pPr>
            <w:r>
              <w:rPr>
                <w:szCs w:val="28"/>
                <w:shd w:fill="auto" w:val="clear"/>
              </w:rPr>
              <w:t>ПРИЛОЖЕНИЕ № 1</w:t>
            </w:r>
            <w:r>
              <w:rPr>
                <w:szCs w:val="28"/>
                <w:shd w:fill="auto" w:val="clear"/>
              </w:rPr>
              <w:t>2</w:t>
            </w:r>
          </w:p>
          <w:p>
            <w:pPr>
              <w:pStyle w:val="Style31"/>
              <w:jc w:val="center"/>
              <w:rPr/>
            </w:pPr>
            <w:r>
              <w:rPr>
                <w:szCs w:val="28"/>
                <w:shd w:fill="auto" w:val="clear"/>
              </w:rPr>
              <w:t xml:space="preserve">к Порядку предоставления субсидий </w:t>
            </w:r>
            <w:r>
              <w:rPr>
                <w:rStyle w:val="1"/>
                <w:color w:val="000000"/>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rPr>
          <w:szCs w:val="28"/>
        </w:rPr>
      </w:pPr>
      <w:r>
        <w:rPr>
          <w:szCs w:val="28"/>
        </w:rPr>
      </w:r>
    </w:p>
    <w:p>
      <w:pPr>
        <w:pStyle w:val="Normal"/>
        <w:jc w:val="center"/>
        <w:rPr>
          <w:szCs w:val="28"/>
        </w:rPr>
      </w:pPr>
      <w:r>
        <w:rPr>
          <w:szCs w:val="28"/>
        </w:rPr>
        <w:t>СПРАВКА-РАСЧЁТ</w:t>
      </w:r>
    </w:p>
    <w:p>
      <w:pPr>
        <w:pStyle w:val="Normal"/>
        <w:suppressAutoHyphens w:val="true"/>
        <w:autoSpaceDE w:val="false"/>
        <w:jc w:val="center"/>
        <w:rPr/>
      </w:pPr>
      <w:r>
        <w:rPr>
          <w:szCs w:val="28"/>
        </w:rPr>
        <w:t>суммы субсидии на в</w:t>
      </w:r>
      <w:r>
        <w:rPr>
          <w:color w:val="000000"/>
          <w:szCs w:val="28"/>
        </w:rPr>
        <w:t>озмещение части затрат, понесённых  на производство</w:t>
      </w:r>
    </w:p>
    <w:p>
      <w:pPr>
        <w:pStyle w:val="Normal"/>
        <w:suppressAutoHyphens w:val="true"/>
        <w:autoSpaceDE w:val="false"/>
        <w:jc w:val="center"/>
        <w:rPr>
          <w:color w:val="000000"/>
          <w:szCs w:val="28"/>
        </w:rPr>
      </w:pPr>
      <w:r>
        <w:rPr>
          <w:color w:val="000000"/>
          <w:szCs w:val="28"/>
        </w:rPr>
        <w:t xml:space="preserve"> </w:t>
      </w:r>
      <w:r>
        <w:rPr>
          <w:color w:val="000000"/>
          <w:szCs w:val="28"/>
        </w:rPr>
        <w:t>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tbl>
      <w:tblPr>
        <w:tblW w:w="9765" w:type="dxa"/>
        <w:jc w:val="left"/>
        <w:tblInd w:w="-113" w:type="dxa"/>
        <w:tblLayout w:type="fixed"/>
        <w:tblCellMar>
          <w:top w:w="0" w:type="dxa"/>
          <w:left w:w="108" w:type="dxa"/>
          <w:bottom w:w="0" w:type="dxa"/>
          <w:right w:w="108" w:type="dxa"/>
        </w:tblCellMar>
      </w:tblPr>
      <w:tblGrid>
        <w:gridCol w:w="4307"/>
        <w:gridCol w:w="5458"/>
      </w:tblGrid>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Район (город)</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Cs w:val="28"/>
        </w:rPr>
      </w:pPr>
      <w:r>
        <w:rPr>
          <w:szCs w:val="28"/>
        </w:rPr>
      </w:r>
    </w:p>
    <w:tbl>
      <w:tblPr>
        <w:tblW w:w="9810" w:type="dxa"/>
        <w:jc w:val="left"/>
        <w:tblInd w:w="-113" w:type="dxa"/>
        <w:tblLayout w:type="fixed"/>
        <w:tblCellMar>
          <w:top w:w="0" w:type="dxa"/>
          <w:left w:w="108" w:type="dxa"/>
          <w:bottom w:w="0" w:type="dxa"/>
          <w:right w:w="108" w:type="dxa"/>
        </w:tblCellMar>
      </w:tblPr>
      <w:tblGrid>
        <w:gridCol w:w="1755"/>
        <w:gridCol w:w="1050"/>
        <w:gridCol w:w="1276"/>
        <w:gridCol w:w="1529"/>
        <w:gridCol w:w="2301"/>
        <w:gridCol w:w="1899"/>
      </w:tblGrid>
      <w:tr>
        <w:trPr>
          <w:trHeight w:val="2040" w:hRule="atLeast"/>
        </w:trPr>
        <w:tc>
          <w:tcPr>
            <w:tcW w:w="17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Наименование</w:t>
            </w:r>
          </w:p>
          <w:p>
            <w:pPr>
              <w:pStyle w:val="Normal"/>
              <w:spacing w:lineRule="auto" w:line="216"/>
              <w:jc w:val="center"/>
              <w:rPr>
                <w:sz w:val="22"/>
                <w:szCs w:val="22"/>
              </w:rPr>
            </w:pPr>
            <w:r>
              <w:rPr>
                <w:sz w:val="22"/>
                <w:szCs w:val="22"/>
              </w:rPr>
              <w:t>продукции</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Живая масса</w:t>
            </w:r>
            <w:r>
              <w:rPr>
                <w:sz w:val="22"/>
                <w:szCs w:val="22"/>
                <w:lang w:val="en-US"/>
              </w:rPr>
              <w:t>*</w:t>
            </w:r>
          </w:p>
          <w:p>
            <w:pPr>
              <w:pStyle w:val="Normal"/>
              <w:spacing w:lineRule="auto" w:line="216"/>
              <w:jc w:val="center"/>
              <w:rPr>
                <w:sz w:val="22"/>
                <w:szCs w:val="22"/>
              </w:rPr>
            </w:pPr>
            <w:r>
              <w:rPr>
                <w:sz w:val="22"/>
                <w:szCs w:val="22"/>
              </w:rPr>
              <w:t>(кг)</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Ставка</w:t>
            </w:r>
          </w:p>
          <w:p>
            <w:pPr>
              <w:pStyle w:val="Normal"/>
              <w:spacing w:lineRule="auto" w:line="216"/>
              <w:jc w:val="center"/>
              <w:rPr>
                <w:sz w:val="22"/>
                <w:szCs w:val="22"/>
              </w:rPr>
            </w:pPr>
            <w:r>
              <w:rPr>
                <w:sz w:val="22"/>
                <w:szCs w:val="22"/>
              </w:rPr>
              <w:t>субсидии</w:t>
            </w:r>
          </w:p>
          <w:p>
            <w:pPr>
              <w:pStyle w:val="Normal"/>
              <w:spacing w:lineRule="auto" w:line="216"/>
              <w:jc w:val="center"/>
              <w:rPr>
                <w:sz w:val="22"/>
                <w:szCs w:val="22"/>
              </w:rPr>
            </w:pPr>
            <w:r>
              <w:rPr>
                <w:sz w:val="22"/>
                <w:szCs w:val="22"/>
              </w:rPr>
              <w:t>(руб./кг)</w:t>
            </w:r>
          </w:p>
        </w:tc>
        <w:tc>
          <w:tcPr>
            <w:tcW w:w="152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jc w:val="center"/>
              <w:rPr>
                <w:sz w:val="22"/>
                <w:szCs w:val="22"/>
              </w:rPr>
            </w:pPr>
            <w:r>
              <w:rPr>
                <w:sz w:val="22"/>
                <w:szCs w:val="22"/>
              </w:rPr>
            </w:r>
          </w:p>
          <w:p>
            <w:pPr>
              <w:pStyle w:val="Normal"/>
              <w:ind w:left="-57" w:right="-57"/>
              <w:jc w:val="center"/>
              <w:rPr>
                <w:sz w:val="22"/>
                <w:szCs w:val="22"/>
              </w:rPr>
            </w:pPr>
            <w:r>
              <w:rPr>
                <w:sz w:val="22"/>
                <w:szCs w:val="22"/>
              </w:rPr>
              <w:t xml:space="preserve">Размер </w:t>
              <w:br/>
              <w:t xml:space="preserve">целевых средств </w:t>
            </w:r>
          </w:p>
          <w:p>
            <w:pPr>
              <w:pStyle w:val="Normal"/>
              <w:ind w:left="-57" w:right="-57"/>
              <w:jc w:val="center"/>
              <w:rPr>
                <w:sz w:val="22"/>
                <w:szCs w:val="22"/>
              </w:rPr>
            </w:pPr>
            <w:r>
              <w:rPr>
                <w:sz w:val="22"/>
                <w:szCs w:val="22"/>
              </w:rPr>
              <w:t xml:space="preserve"> </w:t>
            </w:r>
            <w:r>
              <w:rPr>
                <w:sz w:val="22"/>
                <w:szCs w:val="22"/>
              </w:rPr>
              <w:t xml:space="preserve">гр.4 = </w:t>
              <w:br/>
              <w:t>гр.2×гр.3</w:t>
            </w:r>
          </w:p>
          <w:p>
            <w:pPr>
              <w:pStyle w:val="Normal"/>
              <w:suppressAutoHyphens w:val="true"/>
              <w:jc w:val="center"/>
              <w:rPr>
                <w:sz w:val="22"/>
                <w:szCs w:val="22"/>
              </w:rPr>
            </w:pPr>
            <w:r>
              <w:rPr>
                <w:sz w:val="22"/>
                <w:szCs w:val="22"/>
              </w:rPr>
              <w:t xml:space="preserve"> </w:t>
            </w:r>
            <w:r>
              <w:rPr>
                <w:sz w:val="22"/>
                <w:szCs w:val="22"/>
              </w:rPr>
              <w:t>(руб.)</w:t>
            </w:r>
          </w:p>
        </w:tc>
        <w:tc>
          <w:tcPr>
            <w:tcW w:w="230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6"/>
              <w:jc w:val="center"/>
              <w:rPr>
                <w:sz w:val="22"/>
                <w:szCs w:val="22"/>
              </w:rPr>
            </w:pPr>
            <w:r>
              <w:rPr>
                <w:sz w:val="22"/>
                <w:szCs w:val="22"/>
              </w:rPr>
              <w:t>Сумма фактически понесенных затрат на выращивание КРС, заявленного к субсидированию (руб.)</w:t>
            </w:r>
          </w:p>
        </w:tc>
        <w:tc>
          <w:tcPr>
            <w:tcW w:w="18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 xml:space="preserve">Сумма </w:t>
            </w:r>
          </w:p>
          <w:p>
            <w:pPr>
              <w:pStyle w:val="Normal"/>
              <w:spacing w:lineRule="auto" w:line="216"/>
              <w:jc w:val="center"/>
              <w:rPr>
                <w:sz w:val="22"/>
                <w:szCs w:val="22"/>
              </w:rPr>
            </w:pPr>
            <w:r>
              <w:rPr>
                <w:sz w:val="22"/>
                <w:szCs w:val="22"/>
              </w:rPr>
              <w:t>субсидии</w:t>
            </w:r>
          </w:p>
          <w:p>
            <w:pPr>
              <w:pStyle w:val="Normal"/>
              <w:ind w:left="-57" w:right="-57"/>
              <w:jc w:val="center"/>
              <w:rPr>
                <w:sz w:val="22"/>
                <w:szCs w:val="22"/>
              </w:rPr>
            </w:pPr>
            <w:r>
              <w:rPr>
                <w:sz w:val="22"/>
                <w:szCs w:val="22"/>
              </w:rPr>
              <w:t>(минимальная величина из</w:t>
            </w:r>
          </w:p>
          <w:p>
            <w:pPr>
              <w:pStyle w:val="Normal"/>
              <w:ind w:left="-57" w:right="-57"/>
              <w:jc w:val="center"/>
              <w:rPr>
                <w:sz w:val="22"/>
                <w:szCs w:val="22"/>
              </w:rPr>
            </w:pPr>
            <w:r>
              <w:rPr>
                <w:sz w:val="22"/>
                <w:szCs w:val="22"/>
              </w:rPr>
              <w:t>гр.4 или гр.5)</w:t>
            </w:r>
          </w:p>
          <w:p>
            <w:pPr>
              <w:pStyle w:val="Normal"/>
              <w:spacing w:lineRule="auto" w:line="216"/>
              <w:jc w:val="center"/>
              <w:rPr>
                <w:sz w:val="22"/>
                <w:szCs w:val="22"/>
              </w:rPr>
            </w:pPr>
            <w:r>
              <w:rPr>
                <w:sz w:val="22"/>
                <w:szCs w:val="22"/>
              </w:rPr>
              <w:t>(руб.)</w:t>
            </w:r>
          </w:p>
        </w:tc>
      </w:tr>
      <w:tr>
        <w:trPr/>
        <w:tc>
          <w:tcPr>
            <w:tcW w:w="175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1</w:t>
            </w:r>
          </w:p>
        </w:tc>
        <w:tc>
          <w:tcPr>
            <w:tcW w:w="105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3</w:t>
            </w:r>
          </w:p>
        </w:tc>
        <w:tc>
          <w:tcPr>
            <w:tcW w:w="152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4</w:t>
            </w:r>
          </w:p>
        </w:tc>
        <w:tc>
          <w:tcPr>
            <w:tcW w:w="230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5</w:t>
            </w:r>
          </w:p>
        </w:tc>
        <w:tc>
          <w:tcPr>
            <w:tcW w:w="189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6</w:t>
            </w:r>
          </w:p>
        </w:tc>
      </w:tr>
      <w:tr>
        <w:trPr/>
        <w:tc>
          <w:tcPr>
            <w:tcW w:w="1755"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Мясо</w:t>
            </w:r>
          </w:p>
        </w:tc>
        <w:tc>
          <w:tcPr>
            <w:tcW w:w="10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52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23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8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r>
      <w:tr>
        <w:trPr/>
        <w:tc>
          <w:tcPr>
            <w:tcW w:w="1755"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Итого</w:t>
            </w:r>
          </w:p>
        </w:tc>
        <w:tc>
          <w:tcPr>
            <w:tcW w:w="10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Х</w:t>
            </w:r>
          </w:p>
        </w:tc>
        <w:tc>
          <w:tcPr>
            <w:tcW w:w="152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230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r>
    </w:tbl>
    <w:p>
      <w:pPr>
        <w:pStyle w:val="Normal"/>
        <w:ind w:firstLine="426" w:right="0"/>
        <w:jc w:val="both"/>
        <w:rPr/>
      </w:pPr>
      <w:r>
        <w:rPr>
          <w:color w:val="000000"/>
          <w:sz w:val="24"/>
          <w:szCs w:val="28"/>
        </w:rPr>
        <w:t>* </w:t>
      </w:r>
      <w:r>
        <w:rPr>
          <w:color w:val="000000"/>
          <w:sz w:val="22"/>
          <w:szCs w:val="28"/>
        </w:rPr>
        <w:t>предельно допустимый объём субсидируемого мяса не должен превышать 5 000 кг в финансовом году на одно хозяйство.</w:t>
      </w:r>
    </w:p>
    <w:tbl>
      <w:tblPr>
        <w:tblW w:w="9813" w:type="dxa"/>
        <w:jc w:val="left"/>
        <w:tblInd w:w="-186" w:type="dxa"/>
        <w:tblLayout w:type="fixed"/>
        <w:tblCellMar>
          <w:top w:w="55" w:type="dxa"/>
          <w:left w:w="55" w:type="dxa"/>
          <w:bottom w:w="55" w:type="dxa"/>
          <w:right w:w="55" w:type="dxa"/>
        </w:tblCellMar>
      </w:tblPr>
      <w:tblGrid>
        <w:gridCol w:w="6075"/>
        <w:gridCol w:w="1470"/>
        <w:gridCol w:w="465"/>
        <w:gridCol w:w="1803"/>
      </w:tblGrid>
      <w:tr>
        <w:trPr/>
        <w:tc>
          <w:tcPr>
            <w:tcW w:w="6075" w:type="dxa"/>
            <w:tcBorders/>
          </w:tcPr>
          <w:p>
            <w:pPr>
              <w:pStyle w:val="Normal"/>
              <w:rPr>
                <w:szCs w:val="28"/>
              </w:rPr>
            </w:pPr>
            <w:r>
              <w:rPr>
                <w:szCs w:val="28"/>
              </w:rPr>
              <w:t xml:space="preserve">Гражданин, ведущий </w:t>
            </w:r>
          </w:p>
          <w:p>
            <w:pPr>
              <w:pStyle w:val="Normal"/>
              <w:rPr>
                <w:szCs w:val="28"/>
              </w:rPr>
            </w:pPr>
            <w:r>
              <w:rPr>
                <w:szCs w:val="28"/>
              </w:rPr>
              <w:t>личное подсобное хозяйство</w:t>
            </w:r>
          </w:p>
        </w:tc>
        <w:tc>
          <w:tcPr>
            <w:tcW w:w="1470" w:type="dxa"/>
            <w:tcBorders/>
          </w:tcPr>
          <w:p>
            <w:pPr>
              <w:pStyle w:val="Normal"/>
              <w:snapToGrid w:val="false"/>
              <w:rPr/>
            </w:pPr>
            <w:r>
              <w:rPr/>
            </w:r>
          </w:p>
          <w:p>
            <w:pPr>
              <w:pStyle w:val="Normal"/>
              <w:snapToGrid w:val="false"/>
              <w:rPr/>
            </w:pPr>
            <w:r>
              <w:rPr/>
              <w:t>_________</w:t>
            </w:r>
          </w:p>
        </w:tc>
        <w:tc>
          <w:tcPr>
            <w:tcW w:w="465" w:type="dxa"/>
            <w:tcBorders/>
          </w:tcPr>
          <w:p>
            <w:pPr>
              <w:pStyle w:val="Normal"/>
              <w:snapToGrid w:val="false"/>
              <w:rPr/>
            </w:pPr>
            <w:r>
              <w:rPr/>
            </w:r>
          </w:p>
        </w:tc>
        <w:tc>
          <w:tcPr>
            <w:tcW w:w="1803" w:type="dxa"/>
            <w:tcBorders/>
          </w:tcPr>
          <w:p>
            <w:pPr>
              <w:pStyle w:val="Normal"/>
              <w:snapToGrid w:val="false"/>
              <w:rPr/>
            </w:pPr>
            <w:r>
              <w:rPr/>
            </w:r>
          </w:p>
          <w:p>
            <w:pPr>
              <w:pStyle w:val="Normal"/>
              <w:snapToGrid w:val="false"/>
              <w:rPr/>
            </w:pPr>
            <w:r>
              <w:rPr/>
              <w:t>____________</w:t>
            </w:r>
          </w:p>
        </w:tc>
      </w:tr>
      <w:tr>
        <w:trPr/>
        <w:tc>
          <w:tcPr>
            <w:tcW w:w="6075" w:type="dxa"/>
            <w:tcBorders/>
          </w:tcPr>
          <w:p>
            <w:pPr>
              <w:pStyle w:val="Normal"/>
              <w:snapToGrid w:val="false"/>
              <w:rPr>
                <w:szCs w:val="28"/>
              </w:rPr>
            </w:pPr>
            <w:r>
              <w:rPr>
                <w:szCs w:val="28"/>
              </w:rPr>
              <w:t xml:space="preserve"> </w:t>
            </w:r>
            <w:r>
              <w:rPr>
                <w:szCs w:val="28"/>
              </w:rPr>
              <w:t>«___ » ____________ 20__г.</w:t>
            </w:r>
          </w:p>
        </w:tc>
        <w:tc>
          <w:tcPr>
            <w:tcW w:w="1470" w:type="dxa"/>
            <w:tcBorders/>
          </w:tcPr>
          <w:p>
            <w:pPr>
              <w:pStyle w:val="Normal"/>
              <w:jc w:val="center"/>
              <w:rPr>
                <w:sz w:val="16"/>
                <w:szCs w:val="16"/>
              </w:rPr>
            </w:pPr>
            <w:r>
              <w:rPr>
                <w:sz w:val="16"/>
                <w:szCs w:val="16"/>
              </w:rPr>
              <w:t>(подпись)</w:t>
            </w:r>
          </w:p>
        </w:tc>
        <w:tc>
          <w:tcPr>
            <w:tcW w:w="465" w:type="dxa"/>
            <w:tcBorders/>
          </w:tcPr>
          <w:p>
            <w:pPr>
              <w:pStyle w:val="Normal"/>
              <w:snapToGrid w:val="false"/>
              <w:jc w:val="center"/>
              <w:rPr>
                <w:sz w:val="16"/>
                <w:szCs w:val="16"/>
              </w:rPr>
            </w:pPr>
            <w:r>
              <w:rPr>
                <w:sz w:val="16"/>
                <w:szCs w:val="16"/>
              </w:rPr>
            </w:r>
          </w:p>
        </w:tc>
        <w:tc>
          <w:tcPr>
            <w:tcW w:w="1803" w:type="dxa"/>
            <w:tcBorders/>
          </w:tcPr>
          <w:p>
            <w:pPr>
              <w:pStyle w:val="Normal"/>
              <w:jc w:val="center"/>
              <w:rPr>
                <w:sz w:val="16"/>
                <w:szCs w:val="16"/>
              </w:rPr>
            </w:pPr>
            <w:r>
              <w:rPr>
                <w:sz w:val="16"/>
                <w:szCs w:val="16"/>
              </w:rPr>
              <w:t>(расшифровка подписи)</w:t>
            </w:r>
          </w:p>
        </w:tc>
      </w:tr>
    </w:tbl>
    <w:p>
      <w:pPr>
        <w:pStyle w:val="Normal"/>
        <w:spacing w:lineRule="auto" w:line="216"/>
        <w:jc w:val="center"/>
        <w:rPr>
          <w:sz w:val="28"/>
          <w:szCs w:val="28"/>
        </w:rPr>
      </w:pPr>
      <w:r>
        <w:rPr>
          <w:sz w:val="28"/>
          <w:szCs w:val="28"/>
        </w:rPr>
      </w:r>
    </w:p>
    <w:p>
      <w:pPr>
        <w:pStyle w:val="Normal"/>
        <w:spacing w:lineRule="auto" w:line="216"/>
        <w:jc w:val="center"/>
        <w:rPr>
          <w:sz w:val="28"/>
          <w:szCs w:val="28"/>
        </w:rPr>
      </w:pPr>
      <w:r>
        <w:rPr>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89"/>
        <w:gridCol w:w="28"/>
        <w:gridCol w:w="1495"/>
        <w:gridCol w:w="63"/>
        <w:gridCol w:w="504"/>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389"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586"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850" w:type="dxa"/>
            <w:gridSpan w:val="3"/>
            <w:tcBorders/>
            <w:tcMar>
              <w:left w:w="108" w:type="dxa"/>
              <w:right w:w="108" w:type="dxa"/>
            </w:tcMar>
            <w:vAlign w:val="bottom"/>
          </w:tcPr>
          <w:p>
            <w:pPr>
              <w:pStyle w:val="Normal"/>
              <w:widowControl w:val="false"/>
              <w:autoSpaceDE w:val="false"/>
              <w:jc w:val="right"/>
              <w:rPr>
                <w:szCs w:val="28"/>
              </w:rPr>
            </w:pPr>
            <w:r>
              <w:rPr>
                <w:szCs w:val="28"/>
              </w:rPr>
              <w:t>__________________</w:t>
            </w:r>
          </w:p>
        </w:tc>
      </w:tr>
      <w:tr>
        <w:trPr/>
        <w:tc>
          <w:tcPr>
            <w:tcW w:w="5389"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586" w:type="dxa"/>
            <w:gridSpan w:val="3"/>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850"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389" w:type="dxa"/>
            <w:tcBorders/>
            <w:tcMar>
              <w:left w:w="108" w:type="dxa"/>
              <w:right w:w="108" w:type="dxa"/>
            </w:tcMar>
          </w:tcPr>
          <w:p>
            <w:pPr>
              <w:pStyle w:val="Normal"/>
              <w:widowControl w:val="false"/>
              <w:autoSpaceDE w:val="false"/>
              <w:snapToGrid w:val="false"/>
              <w:rPr>
                <w:szCs w:val="28"/>
              </w:rPr>
            </w:pPr>
            <w:r>
              <w:rPr>
                <w:szCs w:val="28"/>
              </w:rPr>
            </w:r>
          </w:p>
        </w:tc>
        <w:tc>
          <w:tcPr>
            <w:tcW w:w="1586" w:type="dxa"/>
            <w:gridSpan w:val="3"/>
            <w:tcBorders/>
            <w:tcMar>
              <w:left w:w="108" w:type="dxa"/>
              <w:right w:w="108" w:type="dxa"/>
            </w:tcMar>
          </w:tcPr>
          <w:p>
            <w:pPr>
              <w:pStyle w:val="Normal"/>
              <w:widowControl w:val="false"/>
              <w:autoSpaceDE w:val="false"/>
              <w:snapToGrid w:val="false"/>
              <w:rPr>
                <w:szCs w:val="28"/>
              </w:rPr>
            </w:pPr>
            <w:r>
              <w:rPr>
                <w:szCs w:val="28"/>
              </w:rPr>
            </w:r>
          </w:p>
        </w:tc>
        <w:tc>
          <w:tcPr>
            <w:tcW w:w="2850"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widowControl/>
        <w:suppressAutoHyphens w:val="false"/>
        <w:bidi w:val="0"/>
        <w:ind w:hanging="0" w:left="-227" w:right="0"/>
        <w:jc w:val="both"/>
        <w:rPr>
          <w:b w:val="false"/>
          <w:bCs w:val="false"/>
          <w:sz w:val="28"/>
          <w:szCs w:val="28"/>
        </w:rPr>
      </w:pPr>
      <w:r>
        <w:rPr>
          <w:b w:val="false"/>
          <w:bCs w:val="false"/>
          <w:sz w:val="28"/>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spacing w:lineRule="auto" w:line="216"/>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shd w:fill="auto" w:val="clear"/>
              </w:rPr>
            </w:pPr>
            <w:r>
              <w:rPr>
                <w:szCs w:val="28"/>
                <w:shd w:fill="auto" w:val="clear"/>
              </w:rPr>
              <w:t>ПРИЛОЖЕНИЕ № 1</w:t>
            </w:r>
            <w:r>
              <w:rPr>
                <w:szCs w:val="28"/>
                <w:shd w:fill="auto" w:val="clear"/>
              </w:rPr>
              <w:t>3</w:t>
            </w:r>
          </w:p>
          <w:p>
            <w:pPr>
              <w:pStyle w:val="Style31"/>
              <w:jc w:val="center"/>
              <w:rPr/>
            </w:pPr>
            <w:r>
              <w:rPr>
                <w:szCs w:val="28"/>
                <w:shd w:fill="auto" w:val="clear"/>
              </w:rPr>
              <w:t xml:space="preserve">к Порядку предоставления субсидий </w:t>
            </w:r>
            <w:r>
              <w:rPr>
                <w:rStyle w:val="1"/>
                <w:color w:val="000000"/>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Cs w:val="28"/>
        </w:rPr>
      </w:pPr>
      <w:r>
        <w:rPr>
          <w:szCs w:val="28"/>
        </w:rPr>
        <w:t xml:space="preserve">Заполняется крестьянским (фермерским) хозяйством </w:t>
      </w:r>
    </w:p>
    <w:p>
      <w:pPr>
        <w:pStyle w:val="Normal"/>
        <w:spacing w:lineRule="auto" w:line="216"/>
        <w:rPr>
          <w:szCs w:val="28"/>
        </w:rPr>
      </w:pPr>
      <w:r>
        <w:rPr>
          <w:szCs w:val="28"/>
        </w:rPr>
        <w:t>и индивидуальным предпринимателем</w:t>
      </w:r>
    </w:p>
    <w:p>
      <w:pPr>
        <w:pStyle w:val="Normal"/>
        <w:jc w:val="center"/>
        <w:rPr>
          <w:szCs w:val="28"/>
        </w:rPr>
      </w:pPr>
      <w:r>
        <w:rPr>
          <w:szCs w:val="28"/>
        </w:rPr>
      </w:r>
    </w:p>
    <w:p>
      <w:pPr>
        <w:pStyle w:val="Normal"/>
        <w:jc w:val="center"/>
        <w:rPr>
          <w:szCs w:val="28"/>
        </w:rPr>
      </w:pPr>
      <w:r>
        <w:rPr>
          <w:szCs w:val="28"/>
        </w:rPr>
        <w:t>СПРАВКА-РАСЧЕТ</w:t>
      </w:r>
    </w:p>
    <w:p>
      <w:pPr>
        <w:pStyle w:val="Normal"/>
        <w:autoSpaceDE w:val="false"/>
        <w:jc w:val="center"/>
        <w:rPr/>
      </w:pPr>
      <w:r>
        <w:rPr>
          <w:szCs w:val="28"/>
        </w:rPr>
        <w:t>суммы субсидии на в</w:t>
      </w:r>
      <w:r>
        <w:rPr>
          <w:color w:val="000000"/>
          <w:szCs w:val="28"/>
        </w:rPr>
        <w:t xml:space="preserve">озмещение части затрат, понесенных  </w:t>
      </w:r>
    </w:p>
    <w:p>
      <w:pPr>
        <w:pStyle w:val="Normal"/>
        <w:jc w:val="center"/>
        <w:rPr>
          <w:color w:val="000000"/>
          <w:szCs w:val="28"/>
        </w:rPr>
      </w:pPr>
      <w:r>
        <w:rPr>
          <w:color w:val="000000"/>
          <w:szCs w:val="28"/>
        </w:rPr>
        <w:t xml:space="preserve">на производство молока, реализованного в физическом весе  </w:t>
      </w:r>
    </w:p>
    <w:p>
      <w:pPr>
        <w:pStyle w:val="Normal"/>
        <w:autoSpaceDE w:val="false"/>
        <w:jc w:val="center"/>
        <w:rPr>
          <w:szCs w:val="28"/>
        </w:rPr>
      </w:pPr>
      <w:r>
        <w:rPr>
          <w:szCs w:val="28"/>
        </w:rPr>
      </w:r>
    </w:p>
    <w:tbl>
      <w:tblPr>
        <w:tblW w:w="9913" w:type="dxa"/>
        <w:jc w:val="left"/>
        <w:tblInd w:w="-193" w:type="dxa"/>
        <w:tblLayout w:type="fixed"/>
        <w:tblCellMar>
          <w:top w:w="0" w:type="dxa"/>
          <w:left w:w="108" w:type="dxa"/>
          <w:bottom w:w="0" w:type="dxa"/>
          <w:right w:w="108" w:type="dxa"/>
        </w:tblCellMar>
      </w:tblPr>
      <w:tblGrid>
        <w:gridCol w:w="4308"/>
        <w:gridCol w:w="5605"/>
      </w:tblGrid>
      <w:tr>
        <w:trPr/>
        <w:tc>
          <w:tcPr>
            <w:tcW w:w="4308" w:type="dxa"/>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ИНН/КПП</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ОКПО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ОКАТО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БИК</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 w:val="20"/>
          <w:szCs w:val="20"/>
        </w:rPr>
      </w:pPr>
      <w:r>
        <w:rPr>
          <w:sz w:val="20"/>
          <w:szCs w:val="20"/>
        </w:rPr>
      </w:r>
    </w:p>
    <w:tbl>
      <w:tblPr>
        <w:tblW w:w="9810" w:type="dxa"/>
        <w:jc w:val="left"/>
        <w:tblInd w:w="-113" w:type="dxa"/>
        <w:tblLayout w:type="fixed"/>
        <w:tblCellMar>
          <w:top w:w="0" w:type="dxa"/>
          <w:left w:w="108" w:type="dxa"/>
          <w:bottom w:w="0" w:type="dxa"/>
          <w:right w:w="108" w:type="dxa"/>
        </w:tblCellMar>
      </w:tblPr>
      <w:tblGrid>
        <w:gridCol w:w="1811"/>
        <w:gridCol w:w="994"/>
        <w:gridCol w:w="1276"/>
        <w:gridCol w:w="1844"/>
        <w:gridCol w:w="1986"/>
        <w:gridCol w:w="1899"/>
      </w:tblGrid>
      <w:tr>
        <w:trPr>
          <w:trHeight w:val="2399" w:hRule="atLeast"/>
        </w:trPr>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Наименование</w:t>
            </w:r>
          </w:p>
          <w:p>
            <w:pPr>
              <w:pStyle w:val="Normal"/>
              <w:spacing w:lineRule="auto" w:line="216"/>
              <w:jc w:val="center"/>
              <w:rPr>
                <w:sz w:val="24"/>
              </w:rPr>
            </w:pPr>
            <w:r>
              <w:rPr>
                <w:sz w:val="24"/>
              </w:rPr>
              <w:t>продукции</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pPr>
            <w:r>
              <w:rPr>
                <w:sz w:val="24"/>
              </w:rPr>
              <w:t>Живая масса</w:t>
            </w:r>
            <w:r>
              <w:rPr>
                <w:sz w:val="24"/>
                <w:lang w:val="en-US"/>
              </w:rPr>
              <w:t>*</w:t>
            </w:r>
          </w:p>
          <w:p>
            <w:pPr>
              <w:pStyle w:val="Normal"/>
              <w:spacing w:lineRule="auto" w:line="216"/>
              <w:jc w:val="center"/>
              <w:rPr>
                <w:sz w:val="24"/>
              </w:rPr>
            </w:pPr>
            <w:r>
              <w:rPr>
                <w:sz w:val="24"/>
              </w:rPr>
              <w:t>(кг)</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Ставка</w:t>
            </w:r>
          </w:p>
          <w:p>
            <w:pPr>
              <w:pStyle w:val="Normal"/>
              <w:spacing w:lineRule="auto" w:line="216"/>
              <w:jc w:val="center"/>
              <w:rPr>
                <w:sz w:val="24"/>
              </w:rPr>
            </w:pPr>
            <w:r>
              <w:rPr>
                <w:sz w:val="24"/>
              </w:rPr>
              <w:t>субсидии</w:t>
            </w:r>
          </w:p>
          <w:p>
            <w:pPr>
              <w:pStyle w:val="Normal"/>
              <w:spacing w:lineRule="auto" w:line="216"/>
              <w:jc w:val="center"/>
              <w:rPr>
                <w:sz w:val="24"/>
              </w:rPr>
            </w:pPr>
            <w:r>
              <w:rPr>
                <w:sz w:val="24"/>
              </w:rPr>
              <w:t>(руб./кг)</w:t>
            </w:r>
          </w:p>
        </w:tc>
        <w:tc>
          <w:tcPr>
            <w:tcW w:w="184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jc w:val="center"/>
              <w:rPr>
                <w:sz w:val="22"/>
                <w:szCs w:val="22"/>
              </w:rPr>
            </w:pPr>
            <w:r>
              <w:rPr>
                <w:sz w:val="22"/>
                <w:szCs w:val="22"/>
              </w:rPr>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r>
          </w:p>
          <w:p>
            <w:pPr>
              <w:pStyle w:val="Normal"/>
              <w:ind w:left="-57" w:right="-57"/>
              <w:jc w:val="center"/>
              <w:rPr/>
            </w:pPr>
            <w:r>
              <w:rPr>
                <w:sz w:val="22"/>
                <w:szCs w:val="22"/>
              </w:rPr>
              <w:t xml:space="preserve">Размер </w:t>
              <w:br/>
              <w:t>целевых средств</w:t>
            </w:r>
            <w:r>
              <w:rPr>
                <w:sz w:val="20"/>
                <w:szCs w:val="20"/>
              </w:rPr>
              <w:t xml:space="preserve"> </w:t>
            </w:r>
          </w:p>
          <w:p>
            <w:pPr>
              <w:pStyle w:val="Normal"/>
              <w:ind w:left="-57" w:right="-57"/>
              <w:jc w:val="center"/>
              <w:rPr/>
            </w:pPr>
            <w:r>
              <w:rPr>
                <w:sz w:val="22"/>
                <w:szCs w:val="22"/>
              </w:rPr>
              <w:t xml:space="preserve"> </w:t>
            </w:r>
            <w:r>
              <w:rPr>
                <w:sz w:val="20"/>
                <w:szCs w:val="20"/>
              </w:rPr>
              <w:t xml:space="preserve">гр.4 = </w:t>
              <w:br/>
              <w:t>гр.2×гр.3</w:t>
            </w:r>
          </w:p>
          <w:p>
            <w:pPr>
              <w:pStyle w:val="Normal"/>
              <w:suppressAutoHyphens w:val="true"/>
              <w:jc w:val="center"/>
              <w:rPr>
                <w:sz w:val="22"/>
                <w:szCs w:val="22"/>
              </w:rPr>
            </w:pPr>
            <w:r>
              <w:rPr>
                <w:sz w:val="22"/>
                <w:szCs w:val="22"/>
              </w:rPr>
              <w:t xml:space="preserve"> </w:t>
            </w:r>
            <w:r>
              <w:rPr>
                <w:sz w:val="22"/>
                <w:szCs w:val="22"/>
              </w:rPr>
              <w:t>(руб.)</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6"/>
              <w:jc w:val="center"/>
              <w:rPr>
                <w:sz w:val="24"/>
              </w:rPr>
            </w:pPr>
            <w:r>
              <w:rPr>
                <w:sz w:val="24"/>
              </w:rPr>
              <w:t>Сумма фактически понесенных затрат на выращивание КРС, заявленного к субсидированию (руб.)</w:t>
            </w:r>
          </w:p>
        </w:tc>
        <w:tc>
          <w:tcPr>
            <w:tcW w:w="18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 xml:space="preserve">Сумма </w:t>
            </w:r>
          </w:p>
          <w:p>
            <w:pPr>
              <w:pStyle w:val="Normal"/>
              <w:spacing w:lineRule="auto" w:line="216"/>
              <w:jc w:val="center"/>
              <w:rPr>
                <w:sz w:val="24"/>
              </w:rPr>
            </w:pPr>
            <w:r>
              <w:rPr>
                <w:sz w:val="24"/>
              </w:rPr>
              <w:t>субсидии</w:t>
            </w:r>
          </w:p>
          <w:p>
            <w:pPr>
              <w:pStyle w:val="Normal"/>
              <w:ind w:left="-57" w:right="-57"/>
              <w:jc w:val="center"/>
              <w:rPr>
                <w:sz w:val="24"/>
              </w:rPr>
            </w:pPr>
            <w:r>
              <w:rPr>
                <w:sz w:val="24"/>
              </w:rPr>
              <w:t>(минимальная величина из</w:t>
            </w:r>
          </w:p>
          <w:p>
            <w:pPr>
              <w:pStyle w:val="Normal"/>
              <w:ind w:left="-57" w:right="-57"/>
              <w:jc w:val="center"/>
              <w:rPr>
                <w:sz w:val="24"/>
              </w:rPr>
            </w:pPr>
            <w:r>
              <w:rPr>
                <w:sz w:val="24"/>
              </w:rPr>
              <w:t>гр.4 или гр.5)</w:t>
            </w:r>
          </w:p>
          <w:p>
            <w:pPr>
              <w:pStyle w:val="Normal"/>
              <w:spacing w:lineRule="auto" w:line="216"/>
              <w:jc w:val="center"/>
              <w:rPr>
                <w:sz w:val="24"/>
              </w:rPr>
            </w:pPr>
            <w:r>
              <w:rPr>
                <w:sz w:val="24"/>
              </w:rPr>
              <w:t>(руб.)</w:t>
            </w:r>
          </w:p>
        </w:tc>
      </w:tr>
      <w:tr>
        <w:trPr/>
        <w:tc>
          <w:tcPr>
            <w:tcW w:w="181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1</w:t>
            </w:r>
          </w:p>
        </w:tc>
        <w:tc>
          <w:tcPr>
            <w:tcW w:w="994"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3</w:t>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4</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5</w:t>
            </w:r>
          </w:p>
        </w:tc>
        <w:tc>
          <w:tcPr>
            <w:tcW w:w="189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6</w:t>
            </w:r>
          </w:p>
        </w:tc>
      </w:tr>
      <w:tr>
        <w:trPr/>
        <w:tc>
          <w:tcPr>
            <w:tcW w:w="1811"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Молоко</w:t>
            </w:r>
          </w:p>
        </w:tc>
        <w:tc>
          <w:tcPr>
            <w:tcW w:w="99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98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8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r>
      <w:tr>
        <w:trPr/>
        <w:tc>
          <w:tcPr>
            <w:tcW w:w="1811"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Итого</w:t>
            </w:r>
          </w:p>
        </w:tc>
        <w:tc>
          <w:tcPr>
            <w:tcW w:w="99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w:t>
            </w:r>
          </w:p>
        </w:tc>
        <w:tc>
          <w:tcPr>
            <w:tcW w:w="18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98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r>
    </w:tbl>
    <w:p>
      <w:pPr>
        <w:pStyle w:val="Normal"/>
        <w:numPr>
          <w:ilvl w:val="0"/>
          <w:numId w:val="0"/>
        </w:numPr>
        <w:suppressAutoHyphens w:val="true"/>
        <w:ind w:hanging="0" w:left="0" w:right="0"/>
        <w:jc w:val="both"/>
        <w:rPr>
          <w:sz w:val="24"/>
        </w:rPr>
      </w:pPr>
      <w:r>
        <w:rPr>
          <w:sz w:val="20"/>
          <w:szCs w:val="20"/>
          <w:shd w:fill="auto" w:val="clear"/>
        </w:rPr>
        <w:t xml:space="preserve">* </w:t>
      </w:r>
      <w:r>
        <w:rPr>
          <w:sz w:val="20"/>
          <w:szCs w:val="20"/>
          <w:shd w:fill="auto" w:val="clear"/>
        </w:rPr>
        <w:t>Предельно допустимый объем субсидируемого молока  не должен превышать 100 000 кг в финансовом году на одно хозяйство.</w:t>
      </w:r>
    </w:p>
    <w:p>
      <w:pPr>
        <w:pStyle w:val="Normal"/>
        <w:rPr>
          <w:sz w:val="20"/>
          <w:szCs w:val="20"/>
        </w:rPr>
      </w:pPr>
      <w:r>
        <w:rPr>
          <w:sz w:val="20"/>
          <w:szCs w:val="20"/>
        </w:rPr>
      </w:r>
    </w:p>
    <w:p>
      <w:pPr>
        <w:pStyle w:val="Normal"/>
        <w:rPr>
          <w:szCs w:val="28"/>
        </w:rPr>
      </w:pPr>
      <w:r>
        <w:rPr>
          <w:szCs w:val="28"/>
        </w:rPr>
        <w:t>Глава КФХ (индивидуальный</w:t>
      </w:r>
    </w:p>
    <w:p>
      <w:pPr>
        <w:pStyle w:val="Normal"/>
        <w:jc w:val="both"/>
        <w:rPr>
          <w:sz w:val="28"/>
          <w:szCs w:val="28"/>
        </w:rPr>
      </w:pPr>
      <w:r>
        <w:rPr>
          <w:sz w:val="28"/>
          <w:szCs w:val="28"/>
        </w:rPr>
        <w:t>предприниматель)                           ____________                   ________________</w:t>
      </w:r>
    </w:p>
    <w:p>
      <w:pPr>
        <w:pStyle w:val="Normal"/>
        <w:jc w:val="both"/>
        <w:rPr>
          <w:sz w:val="20"/>
          <w:szCs w:val="20"/>
        </w:rPr>
      </w:pPr>
      <w:r>
        <w:rPr>
          <w:sz w:val="20"/>
          <w:szCs w:val="20"/>
        </w:rPr>
        <w:t xml:space="preserve">      </w:t>
      </w:r>
      <w:r>
        <w:rPr>
          <w:sz w:val="20"/>
          <w:szCs w:val="20"/>
        </w:rPr>
        <w:t>М.П. (при наличии)                                                   (подпись)                                     (расшифровка подписи)</w:t>
      </w:r>
    </w:p>
    <w:p>
      <w:pPr>
        <w:pStyle w:val="Normal"/>
        <w:jc w:val="both"/>
        <w:rPr>
          <w:sz w:val="20"/>
          <w:szCs w:val="20"/>
        </w:rPr>
      </w:pPr>
      <w:r>
        <w:rPr>
          <w:sz w:val="20"/>
          <w:szCs w:val="20"/>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 w:val="28"/>
          <w:szCs w:val="28"/>
        </w:rPr>
      </w:pPr>
      <w:r>
        <w:rPr>
          <w:sz w:val="28"/>
          <w:szCs w:val="28"/>
        </w:rPr>
        <w:t>«_____»_______________г.</w:t>
      </w:r>
    </w:p>
    <w:p>
      <w:pPr>
        <w:pStyle w:val="Normal"/>
        <w:ind w:firstLine="900" w:left="0" w:right="0"/>
        <w:jc w:val="center"/>
        <w:rPr>
          <w:sz w:val="28"/>
          <w:szCs w:val="28"/>
        </w:rPr>
      </w:pPr>
      <w:r>
        <w:rPr>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271"/>
        <w:gridCol w:w="146"/>
        <w:gridCol w:w="1495"/>
        <w:gridCol w:w="567"/>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271"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Cs w:val="28"/>
              </w:rPr>
            </w:pPr>
            <w:r>
              <w:rPr>
                <w:sz w:val="28"/>
                <w:szCs w:val="28"/>
              </w:rPr>
              <w:t xml:space="preserve">органа местного самоуправления  </w:t>
            </w:r>
            <w:r>
              <w:rPr>
                <w:szCs w:val="28"/>
              </w:rPr>
              <w:t xml:space="preserve"> </w:t>
            </w:r>
          </w:p>
        </w:tc>
        <w:tc>
          <w:tcPr>
            <w:tcW w:w="1641" w:type="dxa"/>
            <w:gridSpan w:val="2"/>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913" w:type="dxa"/>
            <w:gridSpan w:val="3"/>
            <w:tcBorders/>
            <w:tcMar>
              <w:left w:w="108" w:type="dxa"/>
              <w:right w:w="108" w:type="dxa"/>
            </w:tcMar>
            <w:vAlign w:val="bottom"/>
          </w:tcPr>
          <w:p>
            <w:pPr>
              <w:pStyle w:val="Normal"/>
              <w:widowControl w:val="false"/>
              <w:autoSpaceDE w:val="false"/>
              <w:jc w:val="right"/>
              <w:rPr>
                <w:szCs w:val="28"/>
              </w:rPr>
            </w:pPr>
            <w:r>
              <w:rPr>
                <w:szCs w:val="28"/>
              </w:rPr>
              <w:t>___________________</w:t>
            </w:r>
          </w:p>
        </w:tc>
      </w:tr>
      <w:tr>
        <w:trPr/>
        <w:tc>
          <w:tcPr>
            <w:tcW w:w="5271"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641" w:type="dxa"/>
            <w:gridSpan w:val="2"/>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913"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271" w:type="dxa"/>
            <w:tcBorders/>
            <w:tcMar>
              <w:left w:w="108" w:type="dxa"/>
              <w:right w:w="108" w:type="dxa"/>
            </w:tcMar>
          </w:tcPr>
          <w:p>
            <w:pPr>
              <w:pStyle w:val="Normal"/>
              <w:widowControl w:val="false"/>
              <w:autoSpaceDE w:val="false"/>
              <w:snapToGrid w:val="false"/>
              <w:rPr>
                <w:szCs w:val="28"/>
              </w:rPr>
            </w:pPr>
            <w:r>
              <w:rPr>
                <w:szCs w:val="28"/>
              </w:rPr>
            </w:r>
          </w:p>
        </w:tc>
        <w:tc>
          <w:tcPr>
            <w:tcW w:w="1641" w:type="dxa"/>
            <w:gridSpan w:val="2"/>
            <w:tcBorders/>
            <w:tcMar>
              <w:left w:w="108" w:type="dxa"/>
              <w:right w:w="108" w:type="dxa"/>
            </w:tcMar>
          </w:tcPr>
          <w:p>
            <w:pPr>
              <w:pStyle w:val="Normal"/>
              <w:widowControl w:val="false"/>
              <w:autoSpaceDE w:val="false"/>
              <w:snapToGrid w:val="false"/>
              <w:rPr>
                <w:szCs w:val="28"/>
              </w:rPr>
            </w:pPr>
            <w:r>
              <w:rPr>
                <w:szCs w:val="28"/>
              </w:rPr>
            </w:r>
          </w:p>
        </w:tc>
        <w:tc>
          <w:tcPr>
            <w:tcW w:w="2913"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6"/>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_______________</w:t>
            </w:r>
          </w:p>
        </w:tc>
      </w:tr>
      <w:tr>
        <w:trPr/>
        <w:tc>
          <w:tcPr>
            <w:tcW w:w="9825" w:type="dxa"/>
            <w:gridSpan w:val="6"/>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Cs w:val="28"/>
        </w:rPr>
      </w:pPr>
      <w:r>
        <w:rPr>
          <w:szCs w:val="28"/>
        </w:rPr>
      </w:r>
    </w:p>
    <w:tbl>
      <w:tblPr>
        <w:tblW w:w="9588" w:type="dxa"/>
        <w:jc w:val="left"/>
        <w:tblInd w:w="0" w:type="dxa"/>
        <w:tblLayout w:type="fixed"/>
        <w:tblCellMar>
          <w:top w:w="55" w:type="dxa"/>
          <w:left w:w="55" w:type="dxa"/>
          <w:bottom w:w="55" w:type="dxa"/>
          <w:right w:w="55" w:type="dxa"/>
        </w:tblCellMar>
      </w:tblPr>
      <w:tblGrid>
        <w:gridCol w:w="4793"/>
        <w:gridCol w:w="4795"/>
      </w:tblGrid>
      <w:tr>
        <w:trPr/>
        <w:tc>
          <w:tcPr>
            <w:tcW w:w="4793" w:type="dxa"/>
            <w:tcBorders/>
          </w:tcPr>
          <w:p>
            <w:pPr>
              <w:pStyle w:val="Style31"/>
              <w:snapToGrid w:val="false"/>
              <w:jc w:val="both"/>
              <w:rPr>
                <w:szCs w:val="28"/>
              </w:rPr>
            </w:pPr>
            <w:r>
              <w:rPr>
                <w:szCs w:val="28"/>
              </w:rPr>
            </w:r>
          </w:p>
        </w:tc>
        <w:tc>
          <w:tcPr>
            <w:tcW w:w="4795" w:type="dxa"/>
            <w:tcBorders/>
          </w:tcPr>
          <w:p>
            <w:pPr>
              <w:pStyle w:val="Style31"/>
              <w:jc w:val="center"/>
              <w:rPr>
                <w:szCs w:val="28"/>
              </w:rPr>
            </w:pPr>
            <w:r>
              <w:rPr>
                <w:szCs w:val="28"/>
              </w:rPr>
              <w:t>ПРИЛОЖЕНИЕ № 1</w:t>
            </w:r>
            <w:r>
              <w:rPr>
                <w:szCs w:val="28"/>
              </w:rPr>
              <w:t>4</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 w:val="26"/>
          <w:szCs w:val="26"/>
        </w:rPr>
      </w:pPr>
      <w:r>
        <w:rPr>
          <w:sz w:val="26"/>
          <w:szCs w:val="26"/>
        </w:rPr>
        <w:t>ФОРМА</w:t>
      </w:r>
    </w:p>
    <w:p>
      <w:pPr>
        <w:pStyle w:val="Normal"/>
        <w:spacing w:lineRule="auto" w:line="216"/>
        <w:rPr>
          <w:sz w:val="26"/>
          <w:szCs w:val="26"/>
        </w:rPr>
      </w:pPr>
      <w:r>
        <w:rPr>
          <w:sz w:val="26"/>
          <w:szCs w:val="26"/>
        </w:rPr>
        <w:t xml:space="preserve">Заполняется гражданином, </w:t>
      </w:r>
    </w:p>
    <w:p>
      <w:pPr>
        <w:pStyle w:val="Normal"/>
        <w:spacing w:lineRule="auto" w:line="216"/>
        <w:rPr>
          <w:sz w:val="26"/>
          <w:szCs w:val="26"/>
        </w:rPr>
      </w:pPr>
      <w:r>
        <w:rPr>
          <w:sz w:val="26"/>
          <w:szCs w:val="26"/>
        </w:rPr>
        <w:t>ведущим личное подсобное хозяйство</w:t>
      </w:r>
    </w:p>
    <w:p>
      <w:pPr>
        <w:pStyle w:val="Normal"/>
        <w:spacing w:lineRule="auto" w:line="216"/>
        <w:rPr>
          <w:szCs w:val="28"/>
        </w:rPr>
      </w:pPr>
      <w:r>
        <w:rPr>
          <w:szCs w:val="28"/>
        </w:rPr>
      </w:r>
    </w:p>
    <w:p>
      <w:pPr>
        <w:pStyle w:val="Normal"/>
        <w:jc w:val="center"/>
        <w:rPr>
          <w:sz w:val="28"/>
          <w:szCs w:val="28"/>
        </w:rPr>
      </w:pPr>
      <w:r>
        <w:rPr>
          <w:sz w:val="28"/>
          <w:szCs w:val="28"/>
        </w:rPr>
        <w:t>СПРАВКА-РАСЧЕТ</w:t>
      </w:r>
    </w:p>
    <w:p>
      <w:pPr>
        <w:pStyle w:val="Normal"/>
        <w:autoSpaceDE w:val="false"/>
        <w:jc w:val="center"/>
        <w:rPr>
          <w:sz w:val="28"/>
          <w:szCs w:val="28"/>
        </w:rPr>
      </w:pPr>
      <w:r>
        <w:rPr>
          <w:sz w:val="28"/>
          <w:szCs w:val="28"/>
        </w:rPr>
        <w:t>суммы субсидии на в</w:t>
      </w:r>
      <w:r>
        <w:rPr>
          <w:color w:val="000000"/>
          <w:sz w:val="28"/>
          <w:szCs w:val="28"/>
        </w:rPr>
        <w:t xml:space="preserve">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w:t>
      </w:r>
      <w:r>
        <w:rPr>
          <w:color w:val="000000"/>
          <w:sz w:val="28"/>
          <w:szCs w:val="28"/>
        </w:rPr>
        <w:t>зарегистрированным на территории Краснодарского края</w:t>
      </w:r>
    </w:p>
    <w:p>
      <w:pPr>
        <w:pStyle w:val="Normal"/>
        <w:autoSpaceDE w:val="false"/>
        <w:jc w:val="center"/>
        <w:rPr>
          <w:szCs w:val="28"/>
        </w:rPr>
      </w:pPr>
      <w:r>
        <w:rPr>
          <w:szCs w:val="28"/>
        </w:rPr>
      </w:r>
    </w:p>
    <w:tbl>
      <w:tblPr>
        <w:tblW w:w="9850" w:type="dxa"/>
        <w:jc w:val="left"/>
        <w:tblInd w:w="-193" w:type="dxa"/>
        <w:tblLayout w:type="fixed"/>
        <w:tblCellMar>
          <w:top w:w="0" w:type="dxa"/>
          <w:left w:w="108" w:type="dxa"/>
          <w:bottom w:w="0" w:type="dxa"/>
          <w:right w:w="108" w:type="dxa"/>
        </w:tblCellMar>
      </w:tblPr>
      <w:tblGrid>
        <w:gridCol w:w="4448"/>
        <w:gridCol w:w="5402"/>
      </w:tblGrid>
      <w:tr>
        <w:trPr/>
        <w:tc>
          <w:tcPr>
            <w:tcW w:w="4448" w:type="dxa"/>
            <w:tcBorders>
              <w:top w:val="single" w:sz="4" w:space="0" w:color="000000"/>
              <w:left w:val="single" w:sz="4" w:space="0" w:color="000000"/>
              <w:bottom w:val="single" w:sz="4" w:space="0" w:color="000000"/>
            </w:tcBorders>
          </w:tcPr>
          <w:p>
            <w:pPr>
              <w:pStyle w:val="Normal"/>
              <w:rPr/>
            </w:pPr>
            <w:r>
              <w:rPr/>
              <w:t>Ф.И.О. получателя</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Район</w:t>
            </w:r>
            <w:r>
              <w:rPr>
                <w:lang w:val="en-US"/>
              </w:rPr>
              <w:t xml:space="preserve"> (</w:t>
            </w:r>
            <w:r>
              <w:rPr/>
              <w:t>город)</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Почтовый адрес и телефон</w:t>
            </w:r>
          </w:p>
          <w:p>
            <w:pPr>
              <w:pStyle w:val="Normal"/>
              <w:rPr/>
            </w:pPr>
            <w:r>
              <w:rPr/>
              <w:t>получателя субсидий</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Документ, удостоверяющий личность</w:t>
            </w:r>
          </w:p>
          <w:p>
            <w:pPr>
              <w:pStyle w:val="Normal"/>
              <w:rPr/>
            </w:pPr>
            <w:r>
              <w:rPr/>
              <w:t>(№, когда, кем выдан)</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Лицевой счет получателя субсидий</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БИК</w:t>
            </w:r>
          </w:p>
        </w:tc>
        <w:tc>
          <w:tcPr>
            <w:tcW w:w="5402"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Cs w:val="28"/>
        </w:rPr>
      </w:pPr>
      <w:r>
        <w:rPr>
          <w:szCs w:val="28"/>
        </w:rPr>
      </w:r>
    </w:p>
    <w:tbl>
      <w:tblPr>
        <w:tblW w:w="9850" w:type="dxa"/>
        <w:jc w:val="left"/>
        <w:tblInd w:w="-193" w:type="dxa"/>
        <w:tblLayout w:type="fixed"/>
        <w:tblCellMar>
          <w:top w:w="0" w:type="dxa"/>
          <w:left w:w="108" w:type="dxa"/>
          <w:bottom w:w="0" w:type="dxa"/>
          <w:right w:w="108" w:type="dxa"/>
        </w:tblCellMar>
      </w:tblPr>
      <w:tblGrid>
        <w:gridCol w:w="2455"/>
        <w:gridCol w:w="2458"/>
        <w:gridCol w:w="2457"/>
        <w:gridCol w:w="2480"/>
      </w:tblGrid>
      <w:tr>
        <w:trPr/>
        <w:tc>
          <w:tcPr>
            <w:tcW w:w="2455" w:type="dxa"/>
            <w:tcBorders>
              <w:top w:val="single" w:sz="4" w:space="0" w:color="000000"/>
              <w:left w:val="single" w:sz="4" w:space="0" w:color="000000"/>
              <w:bottom w:val="single" w:sz="4" w:space="0" w:color="000000"/>
            </w:tcBorders>
            <w:vAlign w:val="center"/>
          </w:tcPr>
          <w:p>
            <w:pPr>
              <w:pStyle w:val="Normal"/>
              <w:spacing w:lineRule="auto" w:line="216"/>
              <w:jc w:val="center"/>
              <w:rPr/>
            </w:pPr>
            <w:r>
              <w:rPr/>
              <w:t>Наименование</w:t>
            </w:r>
          </w:p>
          <w:p>
            <w:pPr>
              <w:pStyle w:val="Normal"/>
              <w:spacing w:lineRule="auto" w:line="216"/>
              <w:jc w:val="center"/>
              <w:rPr/>
            </w:pPr>
            <w:r>
              <w:rPr/>
              <w:t>продукции</w:t>
            </w:r>
          </w:p>
        </w:tc>
        <w:tc>
          <w:tcPr>
            <w:tcW w:w="2458" w:type="dxa"/>
            <w:tcBorders>
              <w:top w:val="single" w:sz="4" w:space="0" w:color="000000"/>
              <w:left w:val="single" w:sz="4" w:space="0" w:color="000000"/>
              <w:bottom w:val="single" w:sz="4" w:space="0" w:color="000000"/>
            </w:tcBorders>
            <w:vAlign w:val="center"/>
          </w:tcPr>
          <w:p>
            <w:pPr>
              <w:pStyle w:val="Normal"/>
              <w:spacing w:lineRule="auto" w:line="216"/>
              <w:jc w:val="center"/>
              <w:rPr/>
            </w:pPr>
            <w:r>
              <w:rPr/>
              <w:t>Количество</w:t>
            </w:r>
          </w:p>
          <w:p>
            <w:pPr>
              <w:pStyle w:val="Normal"/>
              <w:spacing w:lineRule="auto" w:line="216"/>
              <w:jc w:val="center"/>
              <w:rPr/>
            </w:pPr>
            <w:r>
              <w:rPr/>
              <w:t>(кг)*</w:t>
            </w:r>
          </w:p>
        </w:tc>
        <w:tc>
          <w:tcPr>
            <w:tcW w:w="2457" w:type="dxa"/>
            <w:tcBorders>
              <w:top w:val="single" w:sz="4" w:space="0" w:color="000000"/>
              <w:left w:val="single" w:sz="4" w:space="0" w:color="000000"/>
              <w:bottom w:val="single" w:sz="4" w:space="0" w:color="000000"/>
            </w:tcBorders>
            <w:vAlign w:val="center"/>
          </w:tcPr>
          <w:p>
            <w:pPr>
              <w:pStyle w:val="Normal"/>
              <w:spacing w:lineRule="auto" w:line="216"/>
              <w:jc w:val="center"/>
              <w:rPr/>
            </w:pPr>
            <w:r>
              <w:rPr/>
              <w:t>Ставка</w:t>
            </w:r>
          </w:p>
          <w:p>
            <w:pPr>
              <w:pStyle w:val="Normal"/>
              <w:spacing w:lineRule="auto" w:line="216"/>
              <w:jc w:val="center"/>
              <w:rPr/>
            </w:pPr>
            <w:r>
              <w:rPr/>
              <w:t>субсидии</w:t>
            </w:r>
          </w:p>
          <w:p>
            <w:pPr>
              <w:pStyle w:val="Normal"/>
              <w:spacing w:lineRule="auto" w:line="216"/>
              <w:jc w:val="center"/>
              <w:rPr/>
            </w:pPr>
            <w:r>
              <w:rPr/>
              <w:t>(руб./кг)</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pPr>
            <w:r>
              <w:rPr/>
              <w:t>Сумма субсидии</w:t>
            </w:r>
          </w:p>
          <w:p>
            <w:pPr>
              <w:pStyle w:val="Normal"/>
              <w:spacing w:lineRule="auto" w:line="216"/>
              <w:jc w:val="center"/>
              <w:rPr/>
            </w:pPr>
            <w:r>
              <w:rPr/>
              <w:t>(гр4=гр2×гр3)</w:t>
            </w:r>
          </w:p>
          <w:p>
            <w:pPr>
              <w:pStyle w:val="Normal"/>
              <w:spacing w:lineRule="auto" w:line="216"/>
              <w:jc w:val="center"/>
              <w:rPr/>
            </w:pPr>
            <w:r>
              <w:rPr/>
              <w:t>(рублей)</w:t>
            </w:r>
          </w:p>
        </w:tc>
      </w:tr>
      <w:tr>
        <w:trPr/>
        <w:tc>
          <w:tcPr>
            <w:tcW w:w="2455" w:type="dxa"/>
            <w:tcBorders>
              <w:top w:val="single" w:sz="4" w:space="0" w:color="000000"/>
              <w:left w:val="single" w:sz="4" w:space="0" w:color="000000"/>
              <w:bottom w:val="single" w:sz="4" w:space="0" w:color="000000"/>
            </w:tcBorders>
          </w:tcPr>
          <w:p>
            <w:pPr>
              <w:pStyle w:val="Normal"/>
              <w:spacing w:lineRule="auto" w:line="216"/>
              <w:jc w:val="center"/>
              <w:rPr/>
            </w:pPr>
            <w:r>
              <w:rPr/>
              <w:t>1</w:t>
            </w:r>
          </w:p>
        </w:tc>
        <w:tc>
          <w:tcPr>
            <w:tcW w:w="2458" w:type="dxa"/>
            <w:tcBorders>
              <w:top w:val="single" w:sz="4" w:space="0" w:color="000000"/>
              <w:left w:val="single" w:sz="4" w:space="0" w:color="000000"/>
              <w:bottom w:val="single" w:sz="4" w:space="0" w:color="000000"/>
            </w:tcBorders>
          </w:tcPr>
          <w:p>
            <w:pPr>
              <w:pStyle w:val="Normal"/>
              <w:spacing w:lineRule="auto" w:line="216"/>
              <w:jc w:val="center"/>
              <w:rPr/>
            </w:pPr>
            <w:r>
              <w:rPr/>
              <w:t>2</w:t>
            </w:r>
          </w:p>
        </w:tc>
        <w:tc>
          <w:tcPr>
            <w:tcW w:w="2457" w:type="dxa"/>
            <w:tcBorders>
              <w:top w:val="single" w:sz="4" w:space="0" w:color="000000"/>
              <w:left w:val="single" w:sz="4" w:space="0" w:color="000000"/>
              <w:bottom w:val="single" w:sz="4" w:space="0" w:color="000000"/>
            </w:tcBorders>
          </w:tcPr>
          <w:p>
            <w:pPr>
              <w:pStyle w:val="Normal"/>
              <w:spacing w:lineRule="auto" w:line="216"/>
              <w:jc w:val="center"/>
              <w:rPr/>
            </w:pPr>
            <w:r>
              <w:rPr/>
              <w:t>3</w:t>
            </w:r>
          </w:p>
        </w:tc>
        <w:tc>
          <w:tcPr>
            <w:tcW w:w="248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pPr>
            <w:r>
              <w:rPr/>
              <w:t>4</w:t>
            </w:r>
          </w:p>
        </w:tc>
      </w:tr>
      <w:tr>
        <w:trPr/>
        <w:tc>
          <w:tcPr>
            <w:tcW w:w="2455" w:type="dxa"/>
            <w:tcBorders>
              <w:top w:val="single" w:sz="4" w:space="0" w:color="000000"/>
              <w:left w:val="single" w:sz="4" w:space="0" w:color="000000"/>
              <w:bottom w:val="single" w:sz="4" w:space="0" w:color="000000"/>
            </w:tcBorders>
          </w:tcPr>
          <w:p>
            <w:pPr>
              <w:pStyle w:val="Normal"/>
              <w:snapToGrid w:val="false"/>
              <w:spacing w:lineRule="auto" w:line="216"/>
              <w:rPr/>
            </w:pPr>
            <w:r>
              <w:rPr/>
              <w:t>Молоко</w:t>
            </w:r>
          </w:p>
        </w:tc>
        <w:tc>
          <w:tcPr>
            <w:tcW w:w="2458" w:type="dxa"/>
            <w:tcBorders>
              <w:top w:val="single" w:sz="4" w:space="0" w:color="000000"/>
              <w:left w:val="single" w:sz="4" w:space="0" w:color="000000"/>
              <w:bottom w:val="single" w:sz="4" w:space="0" w:color="000000"/>
            </w:tcBorders>
          </w:tcPr>
          <w:p>
            <w:pPr>
              <w:pStyle w:val="Normal"/>
              <w:snapToGrid w:val="false"/>
              <w:spacing w:lineRule="auto" w:line="216"/>
              <w:rPr/>
            </w:pPr>
            <w:r>
              <w:rPr/>
            </w:r>
          </w:p>
        </w:tc>
        <w:tc>
          <w:tcPr>
            <w:tcW w:w="2457" w:type="dxa"/>
            <w:tcBorders>
              <w:top w:val="single" w:sz="4" w:space="0" w:color="000000"/>
              <w:left w:val="single" w:sz="4" w:space="0" w:color="000000"/>
              <w:bottom w:val="single" w:sz="4" w:space="0" w:color="000000"/>
            </w:tcBorders>
          </w:tcPr>
          <w:p>
            <w:pPr>
              <w:pStyle w:val="Normal"/>
              <w:snapToGrid w:val="false"/>
              <w:spacing w:lineRule="auto" w:line="216"/>
              <w:jc w:val="center"/>
              <w:rPr/>
            </w:pPr>
            <w:r>
              <w:rPr/>
            </w:r>
          </w:p>
        </w:tc>
        <w:tc>
          <w:tcPr>
            <w:tcW w:w="24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pPr>
            <w:r>
              <w:rPr/>
            </w:r>
          </w:p>
        </w:tc>
      </w:tr>
      <w:tr>
        <w:trPr/>
        <w:tc>
          <w:tcPr>
            <w:tcW w:w="2455" w:type="dxa"/>
            <w:tcBorders>
              <w:top w:val="single" w:sz="4" w:space="0" w:color="000000"/>
              <w:left w:val="single" w:sz="4" w:space="0" w:color="000000"/>
              <w:bottom w:val="single" w:sz="4" w:space="0" w:color="000000"/>
            </w:tcBorders>
          </w:tcPr>
          <w:p>
            <w:pPr>
              <w:pStyle w:val="Normal"/>
              <w:spacing w:lineRule="auto" w:line="216"/>
              <w:rPr/>
            </w:pPr>
            <w:r>
              <w:rPr/>
              <w:t>Итого</w:t>
            </w:r>
          </w:p>
        </w:tc>
        <w:tc>
          <w:tcPr>
            <w:tcW w:w="2458" w:type="dxa"/>
            <w:tcBorders>
              <w:top w:val="single" w:sz="4" w:space="0" w:color="000000"/>
              <w:left w:val="single" w:sz="4" w:space="0" w:color="000000"/>
              <w:bottom w:val="single" w:sz="4" w:space="0" w:color="000000"/>
            </w:tcBorders>
          </w:tcPr>
          <w:p>
            <w:pPr>
              <w:pStyle w:val="Normal"/>
              <w:snapToGrid w:val="false"/>
              <w:spacing w:lineRule="auto" w:line="216"/>
              <w:jc w:val="center"/>
              <w:rPr/>
            </w:pPr>
            <w:r>
              <w:rPr/>
            </w:r>
          </w:p>
        </w:tc>
        <w:tc>
          <w:tcPr>
            <w:tcW w:w="2457" w:type="dxa"/>
            <w:tcBorders>
              <w:top w:val="single" w:sz="4" w:space="0" w:color="000000"/>
              <w:left w:val="single" w:sz="4" w:space="0" w:color="000000"/>
              <w:bottom w:val="single" w:sz="4" w:space="0" w:color="000000"/>
            </w:tcBorders>
          </w:tcPr>
          <w:p>
            <w:pPr>
              <w:pStyle w:val="Normal"/>
              <w:spacing w:lineRule="auto" w:line="216"/>
              <w:jc w:val="center"/>
              <w:rPr/>
            </w:pPr>
            <w:r>
              <w:rPr/>
              <w:t>Х</w:t>
            </w:r>
          </w:p>
        </w:tc>
        <w:tc>
          <w:tcPr>
            <w:tcW w:w="24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pPr>
            <w:r>
              <w:rPr/>
            </w:r>
          </w:p>
        </w:tc>
      </w:tr>
    </w:tbl>
    <w:p>
      <w:pPr>
        <w:pStyle w:val="Normal"/>
        <w:ind w:hanging="140" w:left="140" w:right="0"/>
        <w:jc w:val="both"/>
        <w:rPr>
          <w:shd w:fill="auto" w:val="clear"/>
        </w:rPr>
      </w:pPr>
      <w:r>
        <w:rPr>
          <w:shd w:fill="auto" w:val="clear"/>
        </w:rPr>
        <w:t>*</w:t>
      </w:r>
      <w:r>
        <w:rPr>
          <w:shd w:fill="auto" w:val="clear"/>
          <w:lang w:val="en-US"/>
        </w:rPr>
        <w:t> </w:t>
      </w:r>
      <w:r>
        <w:rPr>
          <w:sz w:val="20"/>
          <w:szCs w:val="20"/>
          <w:shd w:fill="auto" w:val="clear"/>
        </w:rPr>
        <w:t>предельно допустимый объём субсидируемого молока в текущем финансовом году не должен превышать :</w:t>
      </w:r>
    </w:p>
    <w:p>
      <w:pPr>
        <w:pStyle w:val="Normal"/>
        <w:ind w:hanging="140" w:left="140" w:right="0"/>
        <w:jc w:val="both"/>
        <w:rPr>
          <w:sz w:val="20"/>
          <w:szCs w:val="20"/>
          <w:shd w:fill="auto" w:val="clear"/>
        </w:rPr>
      </w:pPr>
      <w:r>
        <w:rPr>
          <w:sz w:val="20"/>
          <w:szCs w:val="20"/>
          <w:shd w:fill="auto" w:val="clear"/>
        </w:rPr>
        <w:t xml:space="preserve">10 000 кг  на одно хозяйство </w:t>
      </w:r>
    </w:p>
    <w:tbl>
      <w:tblPr>
        <w:tblW w:w="9813" w:type="dxa"/>
        <w:jc w:val="left"/>
        <w:tblInd w:w="-186" w:type="dxa"/>
        <w:tblLayout w:type="fixed"/>
        <w:tblCellMar>
          <w:top w:w="55" w:type="dxa"/>
          <w:left w:w="55" w:type="dxa"/>
          <w:bottom w:w="55" w:type="dxa"/>
          <w:right w:w="55" w:type="dxa"/>
        </w:tblCellMar>
      </w:tblPr>
      <w:tblGrid>
        <w:gridCol w:w="6075"/>
        <w:gridCol w:w="1470"/>
        <w:gridCol w:w="465"/>
        <w:gridCol w:w="1803"/>
      </w:tblGrid>
      <w:tr>
        <w:trPr/>
        <w:tc>
          <w:tcPr>
            <w:tcW w:w="6075" w:type="dxa"/>
            <w:tcBorders/>
          </w:tcPr>
          <w:p>
            <w:pPr>
              <w:pStyle w:val="Normal"/>
              <w:rPr>
                <w:szCs w:val="28"/>
              </w:rPr>
            </w:pPr>
            <w:r>
              <w:rPr>
                <w:szCs w:val="28"/>
              </w:rPr>
            </w:r>
          </w:p>
          <w:p>
            <w:pPr>
              <w:pStyle w:val="Normal"/>
              <w:rPr>
                <w:szCs w:val="28"/>
              </w:rPr>
            </w:pPr>
            <w:r>
              <w:rPr>
                <w:szCs w:val="28"/>
              </w:rPr>
              <w:t xml:space="preserve">Гражданин, ведущий </w:t>
            </w:r>
          </w:p>
          <w:p>
            <w:pPr>
              <w:pStyle w:val="Normal"/>
              <w:rPr>
                <w:szCs w:val="28"/>
              </w:rPr>
            </w:pPr>
            <w:r>
              <w:rPr>
                <w:szCs w:val="28"/>
              </w:rPr>
              <w:t>личное подсобное хозяйство</w:t>
            </w:r>
          </w:p>
        </w:tc>
        <w:tc>
          <w:tcPr>
            <w:tcW w:w="1470" w:type="dxa"/>
            <w:tcBorders/>
          </w:tcPr>
          <w:p>
            <w:pPr>
              <w:pStyle w:val="Normal"/>
              <w:snapToGrid w:val="false"/>
              <w:rPr/>
            </w:pPr>
            <w:r>
              <w:rPr/>
            </w:r>
          </w:p>
          <w:p>
            <w:pPr>
              <w:pStyle w:val="Normal"/>
              <w:snapToGrid w:val="false"/>
              <w:rPr/>
            </w:pPr>
            <w:r>
              <w:rPr/>
            </w:r>
          </w:p>
          <w:p>
            <w:pPr>
              <w:pStyle w:val="Normal"/>
              <w:snapToGrid w:val="false"/>
              <w:rPr/>
            </w:pPr>
            <w:r>
              <w:rPr/>
              <w:t>_________</w:t>
            </w:r>
          </w:p>
        </w:tc>
        <w:tc>
          <w:tcPr>
            <w:tcW w:w="465" w:type="dxa"/>
            <w:tcBorders/>
          </w:tcPr>
          <w:p>
            <w:pPr>
              <w:pStyle w:val="Normal"/>
              <w:snapToGrid w:val="false"/>
              <w:rPr/>
            </w:pPr>
            <w:r>
              <w:rPr/>
            </w:r>
          </w:p>
        </w:tc>
        <w:tc>
          <w:tcPr>
            <w:tcW w:w="1803" w:type="dxa"/>
            <w:tcBorders/>
          </w:tcPr>
          <w:p>
            <w:pPr>
              <w:pStyle w:val="Normal"/>
              <w:snapToGrid w:val="false"/>
              <w:rPr/>
            </w:pPr>
            <w:r>
              <w:rPr/>
            </w:r>
          </w:p>
          <w:p>
            <w:pPr>
              <w:pStyle w:val="Normal"/>
              <w:snapToGrid w:val="false"/>
              <w:rPr/>
            </w:pPr>
            <w:r>
              <w:rPr/>
            </w:r>
          </w:p>
          <w:p>
            <w:pPr>
              <w:pStyle w:val="Normal"/>
              <w:snapToGrid w:val="false"/>
              <w:rPr/>
            </w:pPr>
            <w:r>
              <w:rPr/>
              <w:t>____________</w:t>
            </w:r>
          </w:p>
        </w:tc>
      </w:tr>
      <w:tr>
        <w:trPr/>
        <w:tc>
          <w:tcPr>
            <w:tcW w:w="6075" w:type="dxa"/>
            <w:tcBorders/>
          </w:tcPr>
          <w:p>
            <w:pPr>
              <w:pStyle w:val="Normal"/>
              <w:snapToGrid w:val="false"/>
              <w:rPr>
                <w:szCs w:val="28"/>
              </w:rPr>
            </w:pPr>
            <w:r>
              <w:rPr>
                <w:szCs w:val="28"/>
              </w:rPr>
              <w:t xml:space="preserve"> </w:t>
            </w:r>
            <w:r>
              <w:rPr>
                <w:szCs w:val="28"/>
              </w:rPr>
              <w:t>«___ » ____________ 20__г.</w:t>
            </w:r>
          </w:p>
        </w:tc>
        <w:tc>
          <w:tcPr>
            <w:tcW w:w="1470" w:type="dxa"/>
            <w:tcBorders/>
          </w:tcPr>
          <w:p>
            <w:pPr>
              <w:pStyle w:val="Normal"/>
              <w:jc w:val="center"/>
              <w:rPr>
                <w:sz w:val="16"/>
                <w:szCs w:val="16"/>
              </w:rPr>
            </w:pPr>
            <w:r>
              <w:rPr>
                <w:sz w:val="16"/>
                <w:szCs w:val="16"/>
              </w:rPr>
              <w:t>(подпись)</w:t>
            </w:r>
          </w:p>
        </w:tc>
        <w:tc>
          <w:tcPr>
            <w:tcW w:w="465" w:type="dxa"/>
            <w:tcBorders/>
          </w:tcPr>
          <w:p>
            <w:pPr>
              <w:pStyle w:val="Normal"/>
              <w:snapToGrid w:val="false"/>
              <w:jc w:val="center"/>
              <w:rPr>
                <w:sz w:val="16"/>
                <w:szCs w:val="16"/>
              </w:rPr>
            </w:pPr>
            <w:r>
              <w:rPr>
                <w:sz w:val="16"/>
                <w:szCs w:val="16"/>
              </w:rPr>
            </w:r>
          </w:p>
        </w:tc>
        <w:tc>
          <w:tcPr>
            <w:tcW w:w="1803" w:type="dxa"/>
            <w:tcBorders/>
          </w:tcPr>
          <w:p>
            <w:pPr>
              <w:pStyle w:val="Normal"/>
              <w:jc w:val="center"/>
              <w:rPr>
                <w:sz w:val="16"/>
                <w:szCs w:val="16"/>
              </w:rPr>
            </w:pPr>
            <w:r>
              <w:rPr>
                <w:sz w:val="16"/>
                <w:szCs w:val="16"/>
              </w:rPr>
              <w:t>(расшифровка подписи)</w:t>
            </w:r>
          </w:p>
        </w:tc>
      </w:tr>
    </w:tbl>
    <w:p>
      <w:pPr>
        <w:sectPr>
          <w:type w:val="nextPage"/>
          <w:pgSz w:w="11906" w:h="16838"/>
          <w:pgMar w:left="1701" w:right="567" w:gutter="0" w:header="0" w:top="1134" w:footer="0" w:bottom="1134"/>
          <w:pgNumType w:start="2" w:fmt="decimal"/>
          <w:formProt w:val="false"/>
          <w:textDirection w:val="lrTb"/>
          <w:docGrid w:type="default" w:linePitch="360" w:charSpace="4096"/>
        </w:sectPr>
      </w:pPr>
    </w:p>
    <w:p>
      <w:pPr>
        <w:pStyle w:val="Normal"/>
        <w:ind w:hanging="0" w:left="0" w:right="0"/>
        <w:jc w:val="center"/>
        <w:rPr>
          <w:szCs w:val="28"/>
        </w:rPr>
      </w:pPr>
      <w:r>
        <w:rPr>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89"/>
        <w:gridCol w:w="28"/>
        <w:gridCol w:w="1495"/>
        <w:gridCol w:w="63"/>
        <w:gridCol w:w="504"/>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389"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586"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850" w:type="dxa"/>
            <w:gridSpan w:val="3"/>
            <w:tcBorders/>
            <w:tcMar>
              <w:left w:w="108" w:type="dxa"/>
              <w:right w:w="108" w:type="dxa"/>
            </w:tcMar>
            <w:vAlign w:val="bottom"/>
          </w:tcPr>
          <w:p>
            <w:pPr>
              <w:pStyle w:val="Normal"/>
              <w:widowControl w:val="false"/>
              <w:autoSpaceDE w:val="false"/>
              <w:jc w:val="right"/>
              <w:rPr>
                <w:szCs w:val="28"/>
              </w:rPr>
            </w:pPr>
            <w:r>
              <w:rPr>
                <w:szCs w:val="28"/>
              </w:rPr>
              <w:t>__________________</w:t>
            </w:r>
          </w:p>
        </w:tc>
      </w:tr>
      <w:tr>
        <w:trPr/>
        <w:tc>
          <w:tcPr>
            <w:tcW w:w="5389"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586" w:type="dxa"/>
            <w:gridSpan w:val="3"/>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850"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389" w:type="dxa"/>
            <w:tcBorders/>
            <w:tcMar>
              <w:left w:w="108" w:type="dxa"/>
              <w:right w:w="108" w:type="dxa"/>
            </w:tcMar>
          </w:tcPr>
          <w:p>
            <w:pPr>
              <w:pStyle w:val="Normal"/>
              <w:widowControl w:val="false"/>
              <w:autoSpaceDE w:val="false"/>
              <w:snapToGrid w:val="false"/>
              <w:rPr>
                <w:szCs w:val="28"/>
              </w:rPr>
            </w:pPr>
            <w:r>
              <w:rPr>
                <w:szCs w:val="28"/>
              </w:rPr>
            </w:r>
          </w:p>
        </w:tc>
        <w:tc>
          <w:tcPr>
            <w:tcW w:w="1586" w:type="dxa"/>
            <w:gridSpan w:val="3"/>
            <w:tcBorders/>
            <w:tcMar>
              <w:left w:w="108" w:type="dxa"/>
              <w:right w:w="108" w:type="dxa"/>
            </w:tcMar>
          </w:tcPr>
          <w:p>
            <w:pPr>
              <w:pStyle w:val="Normal"/>
              <w:widowControl w:val="false"/>
              <w:autoSpaceDE w:val="false"/>
              <w:snapToGrid w:val="false"/>
              <w:rPr>
                <w:szCs w:val="28"/>
              </w:rPr>
            </w:pPr>
            <w:r>
              <w:rPr>
                <w:szCs w:val="28"/>
              </w:rPr>
            </w:r>
          </w:p>
        </w:tc>
        <w:tc>
          <w:tcPr>
            <w:tcW w:w="2850"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widowControl/>
        <w:suppressAutoHyphens w:val="false"/>
        <w:bidi w:val="0"/>
        <w:ind w:hanging="0" w:left="-227" w:right="0"/>
        <w:jc w:val="both"/>
        <w:rPr>
          <w:b w:val="false"/>
          <w:bCs w:val="false"/>
          <w:sz w:val="28"/>
          <w:szCs w:val="28"/>
        </w:rPr>
      </w:pPr>
      <w:r>
        <w:rPr>
          <w:b w:val="false"/>
          <w:bCs w:val="false"/>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12"/>
          <w:type w:val="nextPage"/>
          <w:pgSz w:w="11906" w:h="16838"/>
          <w:pgMar w:left="1701" w:right="567" w:gutter="0" w:header="454" w:top="1134" w:footer="0" w:bottom="1134"/>
          <w:pgNumType w:start="2" w:fmt="decimal"/>
          <w:formProt w:val="false"/>
          <w:textDirection w:val="lrTb"/>
          <w:docGrid w:type="default" w:linePitch="360" w:charSpace="4096"/>
        </w:sectPr>
        <w:pStyle w:val="Normal"/>
        <w:jc w:val="both"/>
        <w:rPr>
          <w:szCs w:val="28"/>
        </w:rPr>
      </w:pPr>
      <w:r>
        <w:rPr>
          <w:szCs w:val="28"/>
        </w:rPr>
      </w:r>
    </w:p>
    <w:tbl>
      <w:tblPr>
        <w:tblW w:w="9645" w:type="dxa"/>
        <w:jc w:val="left"/>
        <w:tblInd w:w="0" w:type="dxa"/>
        <w:tblLayout w:type="fixed"/>
        <w:tblCellMar>
          <w:top w:w="55" w:type="dxa"/>
          <w:left w:w="55" w:type="dxa"/>
          <w:bottom w:w="55" w:type="dxa"/>
          <w:right w:w="55" w:type="dxa"/>
        </w:tblCellMar>
      </w:tblPr>
      <w:tblGrid>
        <w:gridCol w:w="4818"/>
        <w:gridCol w:w="4827"/>
      </w:tblGrid>
      <w:tr>
        <w:trPr/>
        <w:tc>
          <w:tcPr>
            <w:tcW w:w="4818" w:type="dxa"/>
            <w:tcBorders/>
          </w:tcPr>
          <w:p>
            <w:pPr>
              <w:pStyle w:val="Style31"/>
              <w:snapToGrid w:val="false"/>
              <w:jc w:val="both"/>
              <w:rPr>
                <w:szCs w:val="28"/>
              </w:rPr>
            </w:pPr>
            <w:r>
              <w:rPr>
                <w:szCs w:val="28"/>
              </w:rPr>
            </w:r>
          </w:p>
        </w:tc>
        <w:tc>
          <w:tcPr>
            <w:tcW w:w="4827" w:type="dxa"/>
            <w:tcBorders/>
          </w:tcPr>
          <w:p>
            <w:pPr>
              <w:pStyle w:val="Style31"/>
              <w:jc w:val="center"/>
              <w:rPr>
                <w:szCs w:val="28"/>
              </w:rPr>
            </w:pPr>
            <w:r>
              <w:rPr>
                <w:szCs w:val="28"/>
              </w:rPr>
              <w:t>ПРИЛОЖЕНИЕ № 1</w:t>
            </w:r>
            <w:r>
              <w:rPr>
                <w:szCs w:val="28"/>
              </w:rPr>
              <w:t>5</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rPr>
          <w:szCs w:val="28"/>
        </w:rPr>
      </w:pPr>
      <w:r>
        <w:rPr>
          <w:szCs w:val="28"/>
        </w:rPr>
      </w:r>
    </w:p>
    <w:p>
      <w:pPr>
        <w:pStyle w:val="Normal"/>
        <w:jc w:val="center"/>
        <w:rPr>
          <w:szCs w:val="28"/>
        </w:rPr>
      </w:pPr>
      <w:r>
        <w:rPr>
          <w:szCs w:val="28"/>
        </w:rPr>
        <w:t>СПРАВКА-РАСЧЁТ</w:t>
      </w:r>
    </w:p>
    <w:p>
      <w:pPr>
        <w:pStyle w:val="Normal"/>
        <w:suppressAutoHyphens w:val="true"/>
        <w:autoSpaceDE w:val="false"/>
        <w:jc w:val="center"/>
        <w:rPr/>
      </w:pPr>
      <w:r>
        <w:rPr>
          <w:szCs w:val="28"/>
        </w:rPr>
        <w:t>суммы субсидии на в</w:t>
      </w:r>
      <w:r>
        <w:rPr>
          <w:color w:val="000000"/>
          <w:szCs w:val="28"/>
        </w:rPr>
        <w:t>озмещение части затрат, понесённых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autoSpaceDE w:val="false"/>
        <w:jc w:val="center"/>
        <w:rPr>
          <w:color w:val="000000"/>
          <w:szCs w:val="28"/>
        </w:rPr>
      </w:pPr>
      <w:r>
        <w:rPr>
          <w:color w:val="000000"/>
          <w:szCs w:val="28"/>
        </w:rPr>
      </w:r>
    </w:p>
    <w:tbl>
      <w:tblPr>
        <w:tblW w:w="9765" w:type="dxa"/>
        <w:jc w:val="left"/>
        <w:tblInd w:w="-113" w:type="dxa"/>
        <w:tblLayout w:type="fixed"/>
        <w:tblCellMar>
          <w:top w:w="0" w:type="dxa"/>
          <w:left w:w="108" w:type="dxa"/>
          <w:bottom w:w="0" w:type="dxa"/>
          <w:right w:w="108" w:type="dxa"/>
        </w:tblCellMar>
      </w:tblPr>
      <w:tblGrid>
        <w:gridCol w:w="4447"/>
        <w:gridCol w:w="5318"/>
      </w:tblGrid>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pPr>
            <w:r>
              <w:rPr>
                <w:sz w:val="24"/>
              </w:rPr>
              <w:t>Район</w:t>
            </w:r>
            <w:r>
              <w:rPr>
                <w:sz w:val="24"/>
                <w:lang w:val="en-US"/>
              </w:rPr>
              <w:t xml:space="preserve"> (</w:t>
            </w:r>
            <w:r>
              <w:rPr>
                <w:sz w:val="24"/>
              </w:rPr>
              <w:t>город)</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Cs w:val="28"/>
        </w:rPr>
      </w:pPr>
      <w:r>
        <w:rPr>
          <w:szCs w:val="28"/>
        </w:rPr>
      </w:r>
    </w:p>
    <w:tbl>
      <w:tblPr>
        <w:tblW w:w="9810" w:type="dxa"/>
        <w:jc w:val="left"/>
        <w:tblInd w:w="-113" w:type="dxa"/>
        <w:tblLayout w:type="fixed"/>
        <w:tblCellMar>
          <w:top w:w="0" w:type="dxa"/>
          <w:left w:w="108" w:type="dxa"/>
          <w:bottom w:w="0" w:type="dxa"/>
          <w:right w:w="108" w:type="dxa"/>
        </w:tblCellMar>
      </w:tblPr>
      <w:tblGrid>
        <w:gridCol w:w="1811"/>
        <w:gridCol w:w="994"/>
        <w:gridCol w:w="1276"/>
        <w:gridCol w:w="1844"/>
        <w:gridCol w:w="2263"/>
        <w:gridCol w:w="1622"/>
      </w:tblGrid>
      <w:tr>
        <w:trPr>
          <w:trHeight w:val="1986" w:hRule="atLeast"/>
        </w:trPr>
        <w:tc>
          <w:tcPr>
            <w:tcW w:w="18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Наименование</w:t>
            </w:r>
          </w:p>
          <w:p>
            <w:pPr>
              <w:pStyle w:val="Normal"/>
              <w:spacing w:lineRule="auto" w:line="216"/>
              <w:jc w:val="center"/>
              <w:rPr>
                <w:sz w:val="24"/>
              </w:rPr>
            </w:pPr>
            <w:r>
              <w:rPr>
                <w:sz w:val="24"/>
              </w:rPr>
              <w:t>продукции</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pPr>
            <w:r>
              <w:rPr>
                <w:sz w:val="24"/>
              </w:rPr>
              <w:t>Количество</w:t>
            </w:r>
            <w:r>
              <w:rPr>
                <w:sz w:val="24"/>
                <w:lang w:val="en-US"/>
              </w:rPr>
              <w:t>*</w:t>
            </w:r>
          </w:p>
          <w:p>
            <w:pPr>
              <w:pStyle w:val="Normal"/>
              <w:spacing w:lineRule="auto" w:line="216"/>
              <w:jc w:val="center"/>
              <w:rPr>
                <w:sz w:val="24"/>
              </w:rPr>
            </w:pPr>
            <w:r>
              <w:rPr>
                <w:sz w:val="24"/>
              </w:rPr>
              <w:t>(кг)</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Ставка</w:t>
            </w:r>
          </w:p>
          <w:p>
            <w:pPr>
              <w:pStyle w:val="Normal"/>
              <w:spacing w:lineRule="auto" w:line="216"/>
              <w:jc w:val="center"/>
              <w:rPr>
                <w:sz w:val="24"/>
              </w:rPr>
            </w:pPr>
            <w:r>
              <w:rPr>
                <w:sz w:val="24"/>
              </w:rPr>
              <w:t>субсидии</w:t>
            </w:r>
          </w:p>
          <w:p>
            <w:pPr>
              <w:pStyle w:val="Normal"/>
              <w:spacing w:lineRule="auto" w:line="216"/>
              <w:jc w:val="center"/>
              <w:rPr>
                <w:sz w:val="24"/>
              </w:rPr>
            </w:pPr>
            <w:r>
              <w:rPr>
                <w:sz w:val="24"/>
              </w:rPr>
              <w:t>(руб./кг)</w:t>
            </w:r>
          </w:p>
        </w:tc>
        <w:tc>
          <w:tcPr>
            <w:tcW w:w="1844" w:type="dxa"/>
            <w:tcBorders>
              <w:top w:val="single" w:sz="4" w:space="0" w:color="000000"/>
              <w:left w:val="single" w:sz="4" w:space="0" w:color="000000"/>
              <w:bottom w:val="single" w:sz="4" w:space="0" w:color="000000"/>
              <w:right w:val="single" w:sz="4" w:space="0" w:color="000000"/>
            </w:tcBorders>
          </w:tcPr>
          <w:p>
            <w:pPr>
              <w:pStyle w:val="Normal"/>
              <w:snapToGrid w:val="false"/>
              <w:ind w:right="-57"/>
              <w:rPr>
                <w:sz w:val="22"/>
                <w:szCs w:val="22"/>
              </w:rPr>
            </w:pPr>
            <w:r>
              <w:rPr>
                <w:sz w:val="22"/>
                <w:szCs w:val="22"/>
              </w:rPr>
            </w:r>
          </w:p>
          <w:p>
            <w:pPr>
              <w:pStyle w:val="Normal"/>
              <w:ind w:left="-57" w:right="-57"/>
              <w:jc w:val="center"/>
              <w:rPr/>
            </w:pPr>
            <w:r>
              <w:rPr>
                <w:sz w:val="22"/>
                <w:szCs w:val="22"/>
              </w:rPr>
              <w:t xml:space="preserve">Размер </w:t>
              <w:br/>
              <w:t>целевых средств</w:t>
            </w:r>
            <w:r>
              <w:rPr>
                <w:sz w:val="20"/>
                <w:szCs w:val="20"/>
              </w:rPr>
              <w:t xml:space="preserve"> </w:t>
            </w:r>
          </w:p>
          <w:p>
            <w:pPr>
              <w:pStyle w:val="Normal"/>
              <w:ind w:left="-57" w:right="-57"/>
              <w:jc w:val="center"/>
              <w:rPr/>
            </w:pPr>
            <w:r>
              <w:rPr>
                <w:sz w:val="22"/>
                <w:szCs w:val="22"/>
              </w:rPr>
              <w:t xml:space="preserve"> </w:t>
            </w:r>
            <w:r>
              <w:rPr>
                <w:sz w:val="20"/>
                <w:szCs w:val="20"/>
              </w:rPr>
              <w:t xml:space="preserve">гр.4 = </w:t>
              <w:br/>
              <w:t>гр.2×гр.3</w:t>
            </w:r>
          </w:p>
          <w:p>
            <w:pPr>
              <w:pStyle w:val="Normal"/>
              <w:suppressAutoHyphens w:val="true"/>
              <w:jc w:val="center"/>
              <w:rPr>
                <w:sz w:val="22"/>
                <w:szCs w:val="22"/>
              </w:rPr>
            </w:pPr>
            <w:r>
              <w:rPr>
                <w:sz w:val="22"/>
                <w:szCs w:val="22"/>
              </w:rPr>
              <w:t xml:space="preserve"> </w:t>
            </w:r>
            <w:r>
              <w:rPr>
                <w:sz w:val="22"/>
                <w:szCs w:val="22"/>
              </w:rPr>
              <w:t>(руб.)</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6"/>
              <w:jc w:val="center"/>
              <w:rPr>
                <w:sz w:val="24"/>
              </w:rPr>
            </w:pPr>
            <w:r>
              <w:rPr>
                <w:sz w:val="24"/>
              </w:rPr>
              <w:t>Сумма фактически понесенных затрат на производство молока (коров, коз), заявленного к субсидированию (руб.)</w:t>
            </w:r>
          </w:p>
        </w:tc>
        <w:tc>
          <w:tcPr>
            <w:tcW w:w="162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 xml:space="preserve">Сумма </w:t>
            </w:r>
          </w:p>
          <w:p>
            <w:pPr>
              <w:pStyle w:val="Normal"/>
              <w:spacing w:lineRule="auto" w:line="216"/>
              <w:jc w:val="center"/>
              <w:rPr>
                <w:sz w:val="24"/>
              </w:rPr>
            </w:pPr>
            <w:r>
              <w:rPr>
                <w:sz w:val="24"/>
              </w:rPr>
              <w:t>субсидии</w:t>
            </w:r>
          </w:p>
          <w:p>
            <w:pPr>
              <w:pStyle w:val="Normal"/>
              <w:ind w:left="-57" w:right="-57"/>
              <w:jc w:val="center"/>
              <w:rPr>
                <w:sz w:val="24"/>
              </w:rPr>
            </w:pPr>
            <w:r>
              <w:rPr>
                <w:sz w:val="24"/>
              </w:rPr>
              <w:t>(минимальная величина из</w:t>
            </w:r>
          </w:p>
          <w:p>
            <w:pPr>
              <w:pStyle w:val="Normal"/>
              <w:ind w:left="-57" w:right="-57"/>
              <w:jc w:val="center"/>
              <w:rPr>
                <w:sz w:val="24"/>
              </w:rPr>
            </w:pPr>
            <w:r>
              <w:rPr>
                <w:sz w:val="24"/>
              </w:rPr>
              <w:t>гр.4 или гр.5)</w:t>
            </w:r>
          </w:p>
          <w:p>
            <w:pPr>
              <w:pStyle w:val="Normal"/>
              <w:spacing w:lineRule="auto" w:line="216"/>
              <w:jc w:val="center"/>
              <w:rPr>
                <w:sz w:val="24"/>
              </w:rPr>
            </w:pPr>
            <w:r>
              <w:rPr>
                <w:sz w:val="24"/>
              </w:rPr>
              <w:t>(руб.)</w:t>
            </w:r>
          </w:p>
        </w:tc>
      </w:tr>
      <w:tr>
        <w:trPr/>
        <w:tc>
          <w:tcPr>
            <w:tcW w:w="181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1</w:t>
            </w:r>
          </w:p>
        </w:tc>
        <w:tc>
          <w:tcPr>
            <w:tcW w:w="994"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3</w:t>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4</w:t>
            </w:r>
          </w:p>
        </w:tc>
        <w:tc>
          <w:tcPr>
            <w:tcW w:w="2263"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5</w:t>
            </w:r>
          </w:p>
        </w:tc>
        <w:tc>
          <w:tcPr>
            <w:tcW w:w="1622"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6</w:t>
            </w:r>
          </w:p>
        </w:tc>
      </w:tr>
      <w:tr>
        <w:trPr/>
        <w:tc>
          <w:tcPr>
            <w:tcW w:w="181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szCs w:val="20"/>
              </w:rPr>
            </w:pPr>
            <w:r>
              <w:rPr>
                <w:sz w:val="24"/>
                <w:szCs w:val="20"/>
              </w:rPr>
            </w:r>
          </w:p>
        </w:tc>
        <w:tc>
          <w:tcPr>
            <w:tcW w:w="99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226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62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r>
      <w:tr>
        <w:trPr/>
        <w:tc>
          <w:tcPr>
            <w:tcW w:w="1811"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Итого</w:t>
            </w:r>
          </w:p>
        </w:tc>
        <w:tc>
          <w:tcPr>
            <w:tcW w:w="99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Х</w:t>
            </w:r>
          </w:p>
        </w:tc>
        <w:tc>
          <w:tcPr>
            <w:tcW w:w="18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226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62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r>
    </w:tbl>
    <w:p>
      <w:pPr>
        <w:pStyle w:val="Normal"/>
        <w:numPr>
          <w:ilvl w:val="0"/>
          <w:numId w:val="0"/>
        </w:numPr>
        <w:suppressAutoHyphens w:val="true"/>
        <w:ind w:hanging="0" w:left="0" w:right="0"/>
        <w:jc w:val="both"/>
        <w:rPr>
          <w:color w:val="000000"/>
          <w:sz w:val="22"/>
          <w:szCs w:val="22"/>
        </w:rPr>
      </w:pPr>
      <w:r>
        <w:rPr>
          <w:color w:val="000000"/>
          <w:sz w:val="22"/>
          <w:szCs w:val="22"/>
        </w:rPr>
        <w:t xml:space="preserve">* </w:t>
      </w:r>
      <w:r>
        <w:rPr>
          <w:color w:val="000000"/>
          <w:sz w:val="22"/>
          <w:szCs w:val="22"/>
        </w:rPr>
        <w:t>предельно допустимый объем субсидируемого молока не должен превышать 25 000 кг в финансовом году</w:t>
      </w:r>
    </w:p>
    <w:tbl>
      <w:tblPr>
        <w:tblW w:w="9813" w:type="dxa"/>
        <w:jc w:val="left"/>
        <w:tblInd w:w="-108" w:type="dxa"/>
        <w:tblLayout w:type="fixed"/>
        <w:tblCellMar>
          <w:top w:w="0" w:type="dxa"/>
          <w:left w:w="108" w:type="dxa"/>
          <w:bottom w:w="0" w:type="dxa"/>
          <w:right w:w="108" w:type="dxa"/>
        </w:tblCellMar>
      </w:tblPr>
      <w:tblGrid>
        <w:gridCol w:w="5417"/>
        <w:gridCol w:w="1495"/>
        <w:gridCol w:w="567"/>
        <w:gridCol w:w="2334"/>
      </w:tblGrid>
      <w:tr>
        <w:trPr/>
        <w:tc>
          <w:tcPr>
            <w:tcW w:w="5417"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1495" w:type="dxa"/>
            <w:tcBorders>
              <w:bottom w:val="single" w:sz="4" w:space="0" w:color="000000"/>
            </w:tcBorders>
          </w:tcPr>
          <w:p>
            <w:pPr>
              <w:pStyle w:val="Normal"/>
              <w:snapToGrid w:val="false"/>
              <w:rPr/>
            </w:pPr>
            <w:r>
              <w:rPr/>
            </w:r>
          </w:p>
        </w:tc>
        <w:tc>
          <w:tcPr>
            <w:tcW w:w="567" w:type="dxa"/>
            <w:tcBorders/>
            <w:vAlign w:val="bottom"/>
          </w:tcPr>
          <w:p>
            <w:pPr>
              <w:pStyle w:val="Normal"/>
              <w:snapToGrid w:val="false"/>
              <w:rPr/>
            </w:pPr>
            <w:r>
              <w:rPr/>
            </w:r>
          </w:p>
        </w:tc>
        <w:tc>
          <w:tcPr>
            <w:tcW w:w="2334" w:type="dxa"/>
            <w:tcBorders>
              <w:bottom w:val="single" w:sz="4" w:space="0" w:color="000000"/>
            </w:tcBorders>
            <w:vAlign w:val="bottom"/>
          </w:tcPr>
          <w:p>
            <w:pPr>
              <w:pStyle w:val="Normal"/>
              <w:snapToGrid w:val="false"/>
              <w:rPr/>
            </w:pPr>
            <w:r>
              <w:rPr/>
            </w:r>
          </w:p>
        </w:tc>
      </w:tr>
      <w:tr>
        <w:trPr/>
        <w:tc>
          <w:tcPr>
            <w:tcW w:w="5417" w:type="dxa"/>
            <w:tcBorders/>
          </w:tcPr>
          <w:p>
            <w:pPr>
              <w:pStyle w:val="Normal"/>
              <w:snapToGrid w:val="false"/>
              <w:jc w:val="center"/>
              <w:rPr/>
            </w:pPr>
            <w:r>
              <w:rPr/>
            </w:r>
          </w:p>
        </w:tc>
        <w:tc>
          <w:tcPr>
            <w:tcW w:w="1495" w:type="dxa"/>
            <w:tcBorders>
              <w:top w:val="single" w:sz="4" w:space="0" w:color="000000"/>
            </w:tcBorders>
          </w:tcPr>
          <w:p>
            <w:pPr>
              <w:pStyle w:val="Normal"/>
              <w:jc w:val="center"/>
              <w:rPr>
                <w:sz w:val="16"/>
                <w:szCs w:val="16"/>
              </w:rPr>
            </w:pPr>
            <w:r>
              <w:rPr>
                <w:sz w:val="16"/>
                <w:szCs w:val="16"/>
              </w:rPr>
              <w:t>(подпись)</w:t>
            </w:r>
          </w:p>
        </w:tc>
        <w:tc>
          <w:tcPr>
            <w:tcW w:w="567" w:type="dxa"/>
            <w:tcBorders/>
          </w:tcPr>
          <w:p>
            <w:pPr>
              <w:pStyle w:val="Normal"/>
              <w:snapToGrid w:val="false"/>
              <w:jc w:val="center"/>
              <w:rPr>
                <w:sz w:val="16"/>
                <w:szCs w:val="16"/>
              </w:rPr>
            </w:pPr>
            <w:r>
              <w:rPr>
                <w:sz w:val="16"/>
                <w:szCs w:val="16"/>
              </w:rPr>
            </w:r>
          </w:p>
        </w:tc>
        <w:tc>
          <w:tcPr>
            <w:tcW w:w="2334" w:type="dxa"/>
            <w:tcBorders>
              <w:top w:val="single" w:sz="4" w:space="0" w:color="000000"/>
            </w:tcBorders>
          </w:tcPr>
          <w:p>
            <w:pPr>
              <w:pStyle w:val="Normal"/>
              <w:jc w:val="center"/>
              <w:rPr>
                <w:sz w:val="16"/>
                <w:szCs w:val="16"/>
              </w:rPr>
            </w:pPr>
            <w:r>
              <w:rPr>
                <w:sz w:val="16"/>
                <w:szCs w:val="16"/>
              </w:rPr>
              <w:t>(расшифровка подписи)</w:t>
            </w:r>
          </w:p>
        </w:tc>
      </w:tr>
      <w:tr>
        <w:trPr/>
        <w:tc>
          <w:tcPr>
            <w:tcW w:w="5417" w:type="dxa"/>
            <w:tcBorders/>
          </w:tcPr>
          <w:p>
            <w:pPr>
              <w:pStyle w:val="Normal"/>
              <w:rPr/>
            </w:pPr>
            <w:r>
              <w:rPr/>
              <w:t>« ___ » ____________  20 __ г.</w:t>
            </w:r>
          </w:p>
        </w:tc>
        <w:tc>
          <w:tcPr>
            <w:tcW w:w="1495" w:type="dxa"/>
            <w:tcBorders/>
          </w:tcPr>
          <w:p>
            <w:pPr>
              <w:pStyle w:val="Normal"/>
              <w:snapToGrid w:val="false"/>
              <w:rPr/>
            </w:pPr>
            <w:r>
              <w:rPr/>
            </w:r>
          </w:p>
        </w:tc>
        <w:tc>
          <w:tcPr>
            <w:tcW w:w="567" w:type="dxa"/>
            <w:tcBorders/>
            <w:vAlign w:val="bottom"/>
          </w:tcPr>
          <w:p>
            <w:pPr>
              <w:pStyle w:val="Normal"/>
              <w:snapToGrid w:val="false"/>
              <w:rPr/>
            </w:pPr>
            <w:r>
              <w:rPr/>
            </w:r>
          </w:p>
        </w:tc>
        <w:tc>
          <w:tcPr>
            <w:tcW w:w="2334" w:type="dxa"/>
            <w:tcBorders/>
            <w:vAlign w:val="bottom"/>
          </w:tcPr>
          <w:p>
            <w:pPr>
              <w:pStyle w:val="Normal"/>
              <w:snapToGrid w:val="false"/>
              <w:rPr/>
            </w:pPr>
            <w:r>
              <w:rPr/>
            </w:r>
          </w:p>
        </w:tc>
      </w:tr>
    </w:tbl>
    <w:p>
      <w:pPr>
        <w:pStyle w:val="Normal"/>
        <w:spacing w:lineRule="auto" w:line="216"/>
        <w:jc w:val="center"/>
        <w:rPr>
          <w:sz w:val="28"/>
          <w:szCs w:val="28"/>
        </w:rPr>
      </w:pPr>
      <w:r>
        <w:rPr>
          <w:sz w:val="28"/>
          <w:szCs w:val="28"/>
        </w:rPr>
        <w:t>2</w:t>
      </w:r>
    </w:p>
    <w:p>
      <w:pPr>
        <w:pStyle w:val="Normal"/>
        <w:spacing w:lineRule="auto" w:line="216"/>
        <w:jc w:val="center"/>
        <w:rPr>
          <w:sz w:val="28"/>
          <w:szCs w:val="28"/>
        </w:rPr>
      </w:pPr>
      <w:r>
        <w:rPr>
          <w:sz w:val="28"/>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271"/>
        <w:gridCol w:w="146"/>
        <w:gridCol w:w="1495"/>
        <w:gridCol w:w="170"/>
        <w:gridCol w:w="397"/>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271"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811"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743" w:type="dxa"/>
            <w:gridSpan w:val="3"/>
            <w:tcBorders/>
            <w:tcMar>
              <w:left w:w="108" w:type="dxa"/>
              <w:right w:w="108" w:type="dxa"/>
            </w:tcMar>
            <w:vAlign w:val="bottom"/>
          </w:tcPr>
          <w:p>
            <w:pPr>
              <w:pStyle w:val="Normal"/>
              <w:widowControl w:val="false"/>
              <w:autoSpaceDE w:val="false"/>
              <w:jc w:val="right"/>
              <w:rPr>
                <w:szCs w:val="28"/>
              </w:rPr>
            </w:pPr>
            <w:r>
              <w:rPr>
                <w:szCs w:val="28"/>
              </w:rPr>
              <w:t>__________________</w:t>
            </w:r>
          </w:p>
        </w:tc>
      </w:tr>
      <w:tr>
        <w:trPr/>
        <w:tc>
          <w:tcPr>
            <w:tcW w:w="5271"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811" w:type="dxa"/>
            <w:gridSpan w:val="3"/>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743"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271" w:type="dxa"/>
            <w:tcBorders/>
            <w:tcMar>
              <w:left w:w="108" w:type="dxa"/>
              <w:right w:w="108" w:type="dxa"/>
            </w:tcMar>
          </w:tcPr>
          <w:p>
            <w:pPr>
              <w:pStyle w:val="Normal"/>
              <w:widowControl w:val="false"/>
              <w:autoSpaceDE w:val="false"/>
              <w:snapToGrid w:val="false"/>
              <w:rPr>
                <w:szCs w:val="28"/>
              </w:rPr>
            </w:pPr>
            <w:r>
              <w:rPr>
                <w:szCs w:val="28"/>
              </w:rPr>
            </w:r>
          </w:p>
        </w:tc>
        <w:tc>
          <w:tcPr>
            <w:tcW w:w="1811" w:type="dxa"/>
            <w:gridSpan w:val="3"/>
            <w:tcBorders/>
            <w:tcMar>
              <w:left w:w="108" w:type="dxa"/>
              <w:right w:w="108" w:type="dxa"/>
            </w:tcMar>
          </w:tcPr>
          <w:p>
            <w:pPr>
              <w:pStyle w:val="Normal"/>
              <w:widowControl w:val="false"/>
              <w:autoSpaceDE w:val="false"/>
              <w:snapToGrid w:val="false"/>
              <w:rPr>
                <w:szCs w:val="28"/>
              </w:rPr>
            </w:pPr>
            <w:r>
              <w:rPr>
                <w:szCs w:val="28"/>
              </w:rPr>
            </w:r>
          </w:p>
        </w:tc>
        <w:tc>
          <w:tcPr>
            <w:tcW w:w="2743"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sectPr>
          <w:headerReference w:type="default" r:id="rId13"/>
          <w:headerReference w:type="first" r:id="rId14"/>
          <w:type w:val="nextPage"/>
          <w:pgSz w:w="11906" w:h="16838"/>
          <w:pgMar w:left="1701" w:right="567" w:gutter="0" w:header="0" w:top="1134" w:footer="0" w:bottom="1134"/>
          <w:pgNumType w:fmt="decimal"/>
          <w:formProt w:val="false"/>
          <w:titlePg/>
          <w:textDirection w:val="lrTb"/>
          <w:docGrid w:type="default" w:linePitch="360" w:charSpace="4096"/>
        </w:sectPr>
        <w:pStyle w:val="Normal"/>
        <w:spacing w:lineRule="auto" w:line="216"/>
        <w:rPr>
          <w:szCs w:val="28"/>
        </w:rPr>
      </w:pPr>
      <w:r>
        <w:rPr>
          <w:szCs w:val="28"/>
        </w:rPr>
      </w:r>
    </w:p>
    <w:tbl>
      <w:tblPr>
        <w:tblW w:w="9645" w:type="dxa"/>
        <w:jc w:val="left"/>
        <w:tblInd w:w="0" w:type="dxa"/>
        <w:tblLayout w:type="fixed"/>
        <w:tblCellMar>
          <w:top w:w="55" w:type="dxa"/>
          <w:left w:w="55" w:type="dxa"/>
          <w:bottom w:w="55" w:type="dxa"/>
          <w:right w:w="55" w:type="dxa"/>
        </w:tblCellMar>
      </w:tblPr>
      <w:tblGrid>
        <w:gridCol w:w="4818"/>
        <w:gridCol w:w="4827"/>
      </w:tblGrid>
      <w:tr>
        <w:trPr/>
        <w:tc>
          <w:tcPr>
            <w:tcW w:w="4818" w:type="dxa"/>
            <w:tcBorders/>
          </w:tcPr>
          <w:p>
            <w:pPr>
              <w:pStyle w:val="Style31"/>
              <w:snapToGrid w:val="false"/>
              <w:jc w:val="both"/>
              <w:rPr>
                <w:szCs w:val="28"/>
              </w:rPr>
            </w:pPr>
            <w:r>
              <w:rPr>
                <w:szCs w:val="28"/>
              </w:rPr>
            </w:r>
          </w:p>
        </w:tc>
        <w:tc>
          <w:tcPr>
            <w:tcW w:w="4827" w:type="dxa"/>
            <w:tcBorders/>
          </w:tcPr>
          <w:p>
            <w:pPr>
              <w:pStyle w:val="Style31"/>
              <w:jc w:val="center"/>
              <w:rPr>
                <w:szCs w:val="28"/>
              </w:rPr>
            </w:pPr>
            <w:r>
              <w:rPr>
                <w:szCs w:val="28"/>
              </w:rPr>
              <w:t>ПРИЛОЖЕНИЕ № 1</w:t>
            </w:r>
            <w:r>
              <w:rPr>
                <w:szCs w:val="28"/>
              </w:rPr>
              <w:t>6</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r>
    </w:p>
    <w:p>
      <w:pPr>
        <w:pStyle w:val="Normal"/>
        <w:spacing w:lineRule="auto" w:line="216"/>
        <w:rPr>
          <w:szCs w:val="28"/>
        </w:rPr>
      </w:pPr>
      <w:r>
        <w:rPr>
          <w:szCs w:val="28"/>
        </w:rPr>
        <w:t>ФОРМА</w:t>
      </w:r>
    </w:p>
    <w:p>
      <w:pPr>
        <w:pStyle w:val="Normal"/>
        <w:spacing w:lineRule="auto" w:line="216"/>
        <w:rPr>
          <w:szCs w:val="28"/>
        </w:rPr>
      </w:pPr>
      <w:r>
        <w:rPr>
          <w:szCs w:val="28"/>
        </w:rPr>
        <w:t xml:space="preserve">Заполняется крестьянским (фермерским) хозяйством </w:t>
      </w:r>
    </w:p>
    <w:p>
      <w:pPr>
        <w:pStyle w:val="Normal"/>
        <w:spacing w:lineRule="auto" w:line="216"/>
        <w:rPr>
          <w:szCs w:val="28"/>
        </w:rPr>
      </w:pPr>
      <w:r>
        <w:rPr>
          <w:szCs w:val="28"/>
        </w:rPr>
        <w:t>и индивидуальным предпринимателем</w:t>
      </w:r>
    </w:p>
    <w:p>
      <w:pPr>
        <w:pStyle w:val="Normal"/>
        <w:spacing w:lineRule="auto" w:line="216"/>
        <w:jc w:val="center"/>
        <w:rPr>
          <w:szCs w:val="28"/>
        </w:rPr>
      </w:pPr>
      <w:r>
        <w:rPr>
          <w:szCs w:val="28"/>
        </w:rPr>
      </w:r>
    </w:p>
    <w:p>
      <w:pPr>
        <w:pStyle w:val="Heading2"/>
        <w:spacing w:lineRule="auto" w:line="216"/>
        <w:ind w:hanging="0" w:left="0"/>
        <w:rPr>
          <w:b w:val="false"/>
          <w:bCs w:val="false"/>
          <w:sz w:val="28"/>
          <w:szCs w:val="28"/>
        </w:rPr>
      </w:pPr>
      <w:r>
        <w:rPr>
          <w:b w:val="false"/>
          <w:bCs w:val="false"/>
          <w:sz w:val="28"/>
          <w:szCs w:val="28"/>
        </w:rPr>
        <w:t>СПРАВКА-РАСЧЕТ</w:t>
      </w:r>
    </w:p>
    <w:p>
      <w:pPr>
        <w:pStyle w:val="Normal"/>
        <w:spacing w:lineRule="auto" w:line="216"/>
        <w:jc w:val="center"/>
        <w:rPr>
          <w:sz w:val="28"/>
          <w:szCs w:val="28"/>
        </w:rPr>
      </w:pPr>
      <w:r>
        <w:rPr>
          <w:sz w:val="28"/>
          <w:szCs w:val="28"/>
        </w:rPr>
        <w:t xml:space="preserve">суммы субсидии на возмещение </w:t>
      </w:r>
      <w:r>
        <w:rPr>
          <w:color w:val="000000"/>
          <w:sz w:val="28"/>
          <w:szCs w:val="28"/>
        </w:rPr>
        <w:t xml:space="preserve">части затрат, понесенных  </w:t>
      </w:r>
    </w:p>
    <w:p>
      <w:pPr>
        <w:pStyle w:val="Normal"/>
        <w:spacing w:lineRule="auto" w:line="216"/>
        <w:jc w:val="center"/>
        <w:rPr>
          <w:color w:val="000000"/>
          <w:sz w:val="28"/>
          <w:szCs w:val="28"/>
        </w:rPr>
      </w:pPr>
      <w:r>
        <w:rPr>
          <w:color w:val="000000"/>
          <w:sz w:val="28"/>
          <w:szCs w:val="28"/>
        </w:rPr>
        <w:t xml:space="preserve">на оплату услуг по искусственному осеменению </w:t>
      </w:r>
    </w:p>
    <w:p>
      <w:pPr>
        <w:pStyle w:val="Normal"/>
        <w:spacing w:lineRule="auto" w:line="216"/>
        <w:jc w:val="center"/>
        <w:rPr>
          <w:color w:val="000000"/>
          <w:sz w:val="28"/>
          <w:szCs w:val="28"/>
        </w:rPr>
      </w:pPr>
      <w:r>
        <w:rPr>
          <w:color w:val="000000"/>
          <w:sz w:val="28"/>
          <w:szCs w:val="28"/>
        </w:rPr>
        <w:t>крупного рогатого скота, овец и коз</w:t>
      </w:r>
    </w:p>
    <w:p>
      <w:pPr>
        <w:pStyle w:val="Normal"/>
        <w:spacing w:lineRule="auto" w:line="216"/>
        <w:jc w:val="center"/>
        <w:rPr>
          <w:color w:val="000000"/>
          <w:szCs w:val="28"/>
        </w:rPr>
      </w:pPr>
      <w:r>
        <w:rPr>
          <w:color w:val="000000"/>
          <w:szCs w:val="28"/>
        </w:rPr>
      </w:r>
    </w:p>
    <w:tbl>
      <w:tblPr>
        <w:tblW w:w="9913" w:type="dxa"/>
        <w:jc w:val="left"/>
        <w:tblInd w:w="-193" w:type="dxa"/>
        <w:tblLayout w:type="fixed"/>
        <w:tblCellMar>
          <w:top w:w="0" w:type="dxa"/>
          <w:left w:w="108" w:type="dxa"/>
          <w:bottom w:w="0" w:type="dxa"/>
          <w:right w:w="108" w:type="dxa"/>
        </w:tblCellMar>
      </w:tblPr>
      <w:tblGrid>
        <w:gridCol w:w="1508"/>
        <w:gridCol w:w="1400"/>
        <w:gridCol w:w="1400"/>
        <w:gridCol w:w="1120"/>
        <w:gridCol w:w="1120"/>
        <w:gridCol w:w="1540"/>
        <w:gridCol w:w="1825"/>
      </w:tblGrid>
      <w:tr>
        <w:trPr/>
        <w:tc>
          <w:tcPr>
            <w:tcW w:w="4308" w:type="dxa"/>
            <w:gridSpan w:val="3"/>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5"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ИНН/КПП</w:t>
            </w:r>
          </w:p>
        </w:tc>
        <w:tc>
          <w:tcPr>
            <w:tcW w:w="5605"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ОКПО</w:t>
            </w:r>
          </w:p>
        </w:tc>
        <w:tc>
          <w:tcPr>
            <w:tcW w:w="5605"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ОКАТО</w:t>
            </w:r>
          </w:p>
        </w:tc>
        <w:tc>
          <w:tcPr>
            <w:tcW w:w="5605"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5"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5"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5"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Наименование банка</w:t>
            </w:r>
          </w:p>
        </w:tc>
        <w:tc>
          <w:tcPr>
            <w:tcW w:w="5605"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БИК</w:t>
            </w:r>
          </w:p>
        </w:tc>
        <w:tc>
          <w:tcPr>
            <w:tcW w:w="5605"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508"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Виды</w:t>
            </w:r>
          </w:p>
          <w:p>
            <w:pPr>
              <w:pStyle w:val="Normal"/>
              <w:spacing w:lineRule="auto" w:line="216"/>
              <w:ind w:hanging="0" w:left="-57" w:right="-57"/>
              <w:jc w:val="center"/>
              <w:rPr>
                <w:sz w:val="22"/>
                <w:szCs w:val="22"/>
              </w:rPr>
            </w:pPr>
            <w:r>
              <w:rPr>
                <w:sz w:val="22"/>
                <w:szCs w:val="22"/>
              </w:rPr>
              <w:t>осемененных</w:t>
            </w:r>
          </w:p>
          <w:p>
            <w:pPr>
              <w:pStyle w:val="Normal"/>
              <w:spacing w:lineRule="auto" w:line="216"/>
              <w:ind w:hanging="0" w:left="-57" w:right="-57"/>
              <w:jc w:val="center"/>
              <w:rPr>
                <w:sz w:val="22"/>
                <w:szCs w:val="22"/>
              </w:rPr>
            </w:pPr>
            <w:r>
              <w:rPr>
                <w:sz w:val="22"/>
                <w:szCs w:val="22"/>
              </w:rPr>
              <w:t>животных</w:t>
            </w:r>
          </w:p>
        </w:tc>
        <w:tc>
          <w:tcPr>
            <w:tcW w:w="140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Количество осемененных</w:t>
            </w:r>
          </w:p>
          <w:p>
            <w:pPr>
              <w:pStyle w:val="Normal"/>
              <w:spacing w:lineRule="auto" w:line="216"/>
              <w:ind w:hanging="0" w:left="-57" w:right="-57"/>
              <w:jc w:val="center"/>
              <w:rPr>
                <w:sz w:val="22"/>
                <w:szCs w:val="22"/>
              </w:rPr>
            </w:pPr>
            <w:r>
              <w:rPr>
                <w:sz w:val="22"/>
                <w:szCs w:val="22"/>
              </w:rPr>
              <w:t>животных</w:t>
            </w:r>
          </w:p>
          <w:p>
            <w:pPr>
              <w:pStyle w:val="Normal"/>
              <w:spacing w:lineRule="auto" w:line="216"/>
              <w:ind w:hanging="0" w:left="-57" w:right="-57"/>
              <w:jc w:val="center"/>
              <w:rPr>
                <w:sz w:val="22"/>
                <w:szCs w:val="22"/>
              </w:rPr>
            </w:pPr>
            <w:r>
              <w:rPr>
                <w:sz w:val="22"/>
                <w:szCs w:val="22"/>
              </w:rPr>
              <w:t>(голов)</w:t>
            </w:r>
          </w:p>
        </w:tc>
        <w:tc>
          <w:tcPr>
            <w:tcW w:w="140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Стоимость осеменения одной головы</w:t>
            </w:r>
          </w:p>
          <w:p>
            <w:pPr>
              <w:pStyle w:val="Normal"/>
              <w:spacing w:lineRule="auto" w:line="216"/>
              <w:ind w:hanging="0" w:left="0"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Ставка</w:t>
            </w:r>
          </w:p>
          <w:p>
            <w:pPr>
              <w:pStyle w:val="Normal"/>
              <w:spacing w:lineRule="auto" w:line="216"/>
              <w:ind w:hanging="0" w:left="-57" w:right="-57"/>
              <w:jc w:val="center"/>
              <w:rPr>
                <w:sz w:val="22"/>
                <w:szCs w:val="22"/>
              </w:rPr>
            </w:pPr>
            <w:r>
              <w:rPr>
                <w:sz w:val="22"/>
                <w:szCs w:val="22"/>
              </w:rPr>
              <w:t>субсидии</w:t>
            </w:r>
          </w:p>
          <w:p>
            <w:pPr>
              <w:pStyle w:val="Normal"/>
              <w:spacing w:lineRule="auto" w:line="216"/>
              <w:ind w:hanging="0"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pPr>
            <w:r>
              <w:rPr>
                <w:sz w:val="22"/>
                <w:szCs w:val="22"/>
              </w:rPr>
              <w:t xml:space="preserve">Размер </w:t>
              <w:br/>
              <w:t>целевых средств</w:t>
            </w:r>
            <w:r>
              <w:rPr>
                <w:sz w:val="20"/>
                <w:szCs w:val="20"/>
              </w:rPr>
              <w:t xml:space="preserve"> </w:t>
            </w:r>
          </w:p>
          <w:p>
            <w:pPr>
              <w:pStyle w:val="Normal"/>
              <w:spacing w:lineRule="auto" w:line="216" w:before="120" w:after="0"/>
              <w:ind w:hanging="0" w:left="-57" w:right="-57"/>
              <w:jc w:val="center"/>
              <w:rPr>
                <w:sz w:val="20"/>
                <w:szCs w:val="20"/>
              </w:rPr>
            </w:pPr>
            <w:r>
              <w:rPr>
                <w:sz w:val="20"/>
                <w:szCs w:val="20"/>
              </w:rPr>
              <w:t>гр2×гр4,</w:t>
            </w:r>
          </w:p>
          <w:p>
            <w:pPr>
              <w:pStyle w:val="Normal"/>
              <w:spacing w:lineRule="auto" w:line="216" w:before="120" w:after="0"/>
              <w:ind w:hanging="0" w:left="-57" w:right="-57"/>
              <w:jc w:val="center"/>
              <w:rPr>
                <w:sz w:val="22"/>
                <w:szCs w:val="22"/>
              </w:rPr>
            </w:pPr>
            <w:r>
              <w:rPr>
                <w:sz w:val="22"/>
                <w:szCs w:val="22"/>
              </w:rPr>
              <w:t xml:space="preserve"> </w:t>
            </w:r>
            <w:r>
              <w:rPr>
                <w:sz w:val="22"/>
                <w:szCs w:val="22"/>
              </w:rPr>
              <w:t>(рублей)</w:t>
            </w:r>
          </w:p>
        </w:tc>
        <w:tc>
          <w:tcPr>
            <w:tcW w:w="154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pPr>
            <w:r>
              <w:rPr>
                <w:sz w:val="22"/>
                <w:szCs w:val="22"/>
              </w:rPr>
              <w:t xml:space="preserve">Размер </w:t>
              <w:br/>
              <w:t>целевых средств</w:t>
            </w:r>
            <w:r>
              <w:rPr>
                <w:sz w:val="20"/>
                <w:szCs w:val="20"/>
              </w:rPr>
              <w:t xml:space="preserve"> </w:t>
            </w:r>
          </w:p>
          <w:p>
            <w:pPr>
              <w:pStyle w:val="Normal"/>
              <w:spacing w:lineRule="auto" w:line="216" w:before="120" w:after="0"/>
              <w:ind w:hanging="0" w:left="-57" w:right="-57"/>
              <w:jc w:val="center"/>
              <w:rPr>
                <w:sz w:val="20"/>
                <w:szCs w:val="20"/>
              </w:rPr>
            </w:pPr>
            <w:r>
              <w:rPr>
                <w:sz w:val="20"/>
                <w:szCs w:val="20"/>
              </w:rPr>
              <w:t>гр2×гр3×50/100</w:t>
            </w:r>
          </w:p>
          <w:p>
            <w:pPr>
              <w:pStyle w:val="Normal"/>
              <w:spacing w:lineRule="auto" w:line="216" w:before="120" w:after="0"/>
              <w:ind w:hanging="0" w:left="-57" w:right="-57"/>
              <w:jc w:val="center"/>
              <w:rPr>
                <w:sz w:val="22"/>
                <w:szCs w:val="22"/>
              </w:rPr>
            </w:pPr>
            <w:r>
              <w:rPr>
                <w:sz w:val="22"/>
                <w:szCs w:val="22"/>
              </w:rPr>
              <w:t>(рублей)</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hanging="0" w:left="-113" w:right="-113"/>
              <w:jc w:val="center"/>
              <w:rPr>
                <w:sz w:val="22"/>
                <w:szCs w:val="22"/>
              </w:rPr>
            </w:pPr>
            <w:r>
              <w:rPr>
                <w:sz w:val="22"/>
                <w:szCs w:val="22"/>
              </w:rPr>
              <w:t>Сумма субсидии (минимальная величина из графы 5 или 6)</w:t>
            </w:r>
          </w:p>
          <w:p>
            <w:pPr>
              <w:pStyle w:val="Normal"/>
              <w:spacing w:lineRule="auto" w:line="216"/>
              <w:ind w:hanging="0" w:left="-113" w:right="-113"/>
              <w:jc w:val="center"/>
              <w:rPr>
                <w:sz w:val="22"/>
                <w:szCs w:val="22"/>
              </w:rPr>
            </w:pPr>
            <w:r>
              <w:rPr>
                <w:sz w:val="22"/>
                <w:szCs w:val="22"/>
              </w:rPr>
            </w:r>
          </w:p>
          <w:p>
            <w:pPr>
              <w:pStyle w:val="Normal"/>
              <w:spacing w:lineRule="auto" w:line="216"/>
              <w:ind w:hanging="0" w:left="-57" w:right="-57"/>
              <w:jc w:val="center"/>
              <w:rPr>
                <w:sz w:val="22"/>
                <w:szCs w:val="22"/>
              </w:rPr>
            </w:pPr>
            <w:r>
              <w:rPr>
                <w:sz w:val="22"/>
                <w:szCs w:val="22"/>
              </w:rPr>
              <w:t>(рублей)</w:t>
            </w:r>
          </w:p>
        </w:tc>
      </w:tr>
      <w:tr>
        <w:trPr/>
        <w:tc>
          <w:tcPr>
            <w:tcW w:w="150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54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1508" w:type="dxa"/>
            <w:tcBorders>
              <w:top w:val="single" w:sz="4" w:space="0" w:color="000000"/>
              <w:left w:val="single" w:sz="4" w:space="0" w:color="000000"/>
              <w:bottom w:val="single" w:sz="4" w:space="0" w:color="000000"/>
            </w:tcBorders>
            <w:vAlign w:val="center"/>
          </w:tcPr>
          <w:p>
            <w:pPr>
              <w:pStyle w:val="Normal"/>
              <w:spacing w:lineRule="auto" w:line="216"/>
              <w:rPr>
                <w:sz w:val="22"/>
                <w:szCs w:val="22"/>
              </w:rPr>
            </w:pPr>
            <w:r>
              <w:rPr>
                <w:sz w:val="22"/>
                <w:szCs w:val="22"/>
              </w:rPr>
            </w:r>
          </w:p>
        </w:tc>
        <w:tc>
          <w:tcPr>
            <w:tcW w:w="1400"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540"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rPr>
                <w:sz w:val="22"/>
                <w:szCs w:val="22"/>
              </w:rPr>
            </w:pPr>
            <w:r>
              <w:rPr>
                <w:sz w:val="22"/>
                <w:szCs w:val="22"/>
              </w:rPr>
            </w:r>
          </w:p>
        </w:tc>
      </w:tr>
      <w:tr>
        <w:trPr/>
        <w:tc>
          <w:tcPr>
            <w:tcW w:w="1508" w:type="dxa"/>
            <w:tcBorders>
              <w:top w:val="single" w:sz="4" w:space="0" w:color="000000"/>
              <w:left w:val="single" w:sz="4" w:space="0" w:color="000000"/>
              <w:bottom w:val="single" w:sz="4" w:space="0" w:color="000000"/>
            </w:tcBorders>
            <w:vAlign w:val="center"/>
          </w:tcPr>
          <w:p>
            <w:pPr>
              <w:pStyle w:val="Normal"/>
              <w:spacing w:lineRule="auto" w:line="216"/>
              <w:rPr>
                <w:sz w:val="22"/>
                <w:szCs w:val="22"/>
              </w:rPr>
            </w:pPr>
            <w:r>
              <w:rPr>
                <w:sz w:val="22"/>
                <w:szCs w:val="22"/>
              </w:rPr>
              <w:t>Итого</w:t>
            </w:r>
          </w:p>
        </w:tc>
        <w:tc>
          <w:tcPr>
            <w:tcW w:w="1400" w:type="dxa"/>
            <w:tcBorders>
              <w:top w:val="single" w:sz="4" w:space="0" w:color="000000"/>
              <w:left w:val="single" w:sz="4" w:space="0" w:color="000000"/>
              <w:bottom w:val="single" w:sz="4" w:space="0" w:color="000000"/>
            </w:tcBorders>
            <w:vAlign w:val="center"/>
          </w:tcPr>
          <w:p>
            <w:pPr>
              <w:pStyle w:val="Normal"/>
              <w:snapToGrid w:val="false"/>
              <w:spacing w:lineRule="auto" w:line="216"/>
              <w:jc w:val="center"/>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540"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r>
    </w:tbl>
    <w:p>
      <w:pPr>
        <w:pStyle w:val="BodyText"/>
        <w:rPr/>
      </w:pPr>
      <w:r>
        <w:rPr/>
      </w:r>
    </w:p>
    <w:tbl>
      <w:tblPr>
        <w:tblW w:w="9813" w:type="dxa"/>
        <w:jc w:val="left"/>
        <w:tblInd w:w="-108" w:type="dxa"/>
        <w:tblLayout w:type="fixed"/>
        <w:tblCellMar>
          <w:top w:w="0" w:type="dxa"/>
          <w:left w:w="108" w:type="dxa"/>
          <w:bottom w:w="0" w:type="dxa"/>
          <w:right w:w="108" w:type="dxa"/>
        </w:tblCellMar>
      </w:tblPr>
      <w:tblGrid>
        <w:gridCol w:w="4254"/>
        <w:gridCol w:w="1810"/>
        <w:gridCol w:w="343"/>
        <w:gridCol w:w="3406"/>
      </w:tblGrid>
      <w:tr>
        <w:trPr/>
        <w:tc>
          <w:tcPr>
            <w:tcW w:w="4254" w:type="dxa"/>
            <w:tcBorders/>
          </w:tcPr>
          <w:p>
            <w:pPr>
              <w:pStyle w:val="Normal"/>
              <w:rPr>
                <w:szCs w:val="28"/>
              </w:rPr>
            </w:pPr>
            <w:r>
              <w:rPr>
                <w:szCs w:val="28"/>
              </w:rPr>
              <w:t>Глава КФХ (индивидуальный</w:t>
            </w:r>
          </w:p>
          <w:p>
            <w:pPr>
              <w:pStyle w:val="Normal"/>
              <w:rPr>
                <w:szCs w:val="28"/>
              </w:rPr>
            </w:pPr>
            <w:r>
              <w:rPr>
                <w:szCs w:val="28"/>
              </w:rPr>
              <w:t>предприниматель)</w:t>
            </w:r>
          </w:p>
        </w:tc>
        <w:tc>
          <w:tcPr>
            <w:tcW w:w="1810" w:type="dxa"/>
            <w:tcBorders>
              <w:bottom w:val="single" w:sz="4" w:space="0" w:color="000000"/>
            </w:tcBorders>
          </w:tcPr>
          <w:p>
            <w:pPr>
              <w:pStyle w:val="Normal"/>
              <w:snapToGrid w:val="false"/>
              <w:rPr/>
            </w:pPr>
            <w:r>
              <w:rPr/>
            </w:r>
          </w:p>
        </w:tc>
        <w:tc>
          <w:tcPr>
            <w:tcW w:w="343" w:type="dxa"/>
            <w:tcBorders/>
            <w:vAlign w:val="bottom"/>
          </w:tcPr>
          <w:p>
            <w:pPr>
              <w:pStyle w:val="Normal"/>
              <w:snapToGrid w:val="false"/>
              <w:rPr/>
            </w:pPr>
            <w:r>
              <w:rPr/>
            </w:r>
          </w:p>
        </w:tc>
        <w:tc>
          <w:tcPr>
            <w:tcW w:w="3406" w:type="dxa"/>
            <w:tcBorders>
              <w:bottom w:val="single" w:sz="4" w:space="0" w:color="000000"/>
            </w:tcBorders>
            <w:vAlign w:val="bottom"/>
          </w:tcPr>
          <w:p>
            <w:pPr>
              <w:pStyle w:val="Normal"/>
              <w:snapToGrid w:val="false"/>
              <w:rPr/>
            </w:pPr>
            <w:r>
              <w:rPr/>
            </w:r>
          </w:p>
        </w:tc>
      </w:tr>
      <w:tr>
        <w:trPr/>
        <w:tc>
          <w:tcPr>
            <w:tcW w:w="4254" w:type="dxa"/>
            <w:tcBorders/>
          </w:tcPr>
          <w:p>
            <w:pPr>
              <w:pStyle w:val="Normal"/>
              <w:jc w:val="center"/>
              <w:rPr/>
            </w:pPr>
            <w:r>
              <w:rPr>
                <w:sz w:val="20"/>
                <w:szCs w:val="20"/>
              </w:rPr>
              <w:t>М.П. (при наличии)</w:t>
            </w:r>
            <w:r>
              <w:rPr>
                <w:sz w:val="20"/>
                <w:szCs w:val="20"/>
                <w:lang w:val="en-US"/>
              </w:rPr>
              <w:t xml:space="preserve"> </w:t>
            </w:r>
          </w:p>
        </w:tc>
        <w:tc>
          <w:tcPr>
            <w:tcW w:w="1810" w:type="dxa"/>
            <w:tcBorders>
              <w:top w:val="single" w:sz="4" w:space="0" w:color="000000"/>
            </w:tcBorders>
          </w:tcPr>
          <w:p>
            <w:pPr>
              <w:pStyle w:val="Normal"/>
              <w:jc w:val="center"/>
              <w:rPr>
                <w:sz w:val="20"/>
                <w:szCs w:val="20"/>
              </w:rPr>
            </w:pPr>
            <w:r>
              <w:rPr>
                <w:sz w:val="20"/>
                <w:szCs w:val="20"/>
              </w:rPr>
              <w:t>(подпись)</w:t>
            </w:r>
          </w:p>
        </w:tc>
        <w:tc>
          <w:tcPr>
            <w:tcW w:w="343" w:type="dxa"/>
            <w:tcBorders/>
          </w:tcPr>
          <w:p>
            <w:pPr>
              <w:pStyle w:val="Normal"/>
              <w:snapToGrid w:val="false"/>
              <w:jc w:val="center"/>
              <w:rPr>
                <w:sz w:val="20"/>
                <w:szCs w:val="20"/>
              </w:rPr>
            </w:pPr>
            <w:r>
              <w:rPr>
                <w:sz w:val="20"/>
                <w:szCs w:val="20"/>
              </w:rPr>
            </w:r>
          </w:p>
        </w:tc>
        <w:tc>
          <w:tcPr>
            <w:tcW w:w="3406" w:type="dxa"/>
            <w:tcBorders>
              <w:top w:val="single" w:sz="4" w:space="0" w:color="000000"/>
            </w:tcBorders>
          </w:tcPr>
          <w:p>
            <w:pPr>
              <w:pStyle w:val="Normal"/>
              <w:jc w:val="center"/>
              <w:rPr>
                <w:sz w:val="20"/>
                <w:szCs w:val="20"/>
              </w:rPr>
            </w:pPr>
            <w:r>
              <w:rPr>
                <w:sz w:val="20"/>
                <w:szCs w:val="20"/>
              </w:rPr>
              <w:t>(расшифровка подписи)</w:t>
            </w:r>
          </w:p>
        </w:tc>
      </w:tr>
      <w:tr>
        <w:trPr/>
        <w:tc>
          <w:tcPr>
            <w:tcW w:w="4254" w:type="dxa"/>
            <w:tcBorders/>
          </w:tcPr>
          <w:p>
            <w:pPr>
              <w:pStyle w:val="Normal"/>
              <w:rPr/>
            </w:pPr>
            <w:r>
              <w:rPr/>
              <w:t>« ___ » ____________  20 __ г.</w:t>
            </w:r>
          </w:p>
        </w:tc>
        <w:tc>
          <w:tcPr>
            <w:tcW w:w="1810" w:type="dxa"/>
            <w:tcBorders/>
          </w:tcPr>
          <w:p>
            <w:pPr>
              <w:pStyle w:val="Normal"/>
              <w:snapToGrid w:val="false"/>
              <w:rPr/>
            </w:pPr>
            <w:r>
              <w:rPr/>
            </w:r>
          </w:p>
        </w:tc>
        <w:tc>
          <w:tcPr>
            <w:tcW w:w="343" w:type="dxa"/>
            <w:tcBorders/>
            <w:vAlign w:val="bottom"/>
          </w:tcPr>
          <w:p>
            <w:pPr>
              <w:pStyle w:val="Normal"/>
              <w:snapToGrid w:val="false"/>
              <w:rPr/>
            </w:pPr>
            <w:r>
              <w:rPr/>
            </w:r>
          </w:p>
        </w:tc>
        <w:tc>
          <w:tcPr>
            <w:tcW w:w="3406" w:type="dxa"/>
            <w:tcBorders/>
            <w:vAlign w:val="bottom"/>
          </w:tcPr>
          <w:p>
            <w:pPr>
              <w:pStyle w:val="Normal"/>
              <w:snapToGrid w:val="false"/>
              <w:rPr/>
            </w:pPr>
            <w:r>
              <w:rPr/>
            </w:r>
          </w:p>
        </w:tc>
      </w:tr>
    </w:tbl>
    <w:p>
      <w:pPr>
        <w:sectPr>
          <w:type w:val="nextPage"/>
          <w:pgSz w:w="11906" w:h="16838"/>
          <w:pgMar w:left="1701" w:right="567" w:gutter="0" w:header="0" w:top="1134" w:footer="0" w:bottom="1134"/>
          <w:pgNumType w:fmt="decimal"/>
          <w:formProt w:val="false"/>
          <w:textDirection w:val="lrTb"/>
          <w:docGrid w:type="default" w:linePitch="600" w:charSpace="28672"/>
        </w:sectPr>
      </w:pPr>
    </w:p>
    <w:p>
      <w:pPr>
        <w:pStyle w:val="Normal"/>
        <w:jc w:val="center"/>
        <w:rPr>
          <w:szCs w:val="28"/>
        </w:rPr>
      </w:pPr>
      <w:r>
        <w:rPr>
          <w:szCs w:val="28"/>
        </w:rPr>
      </w:r>
    </w:p>
    <w:p>
      <w:pPr>
        <w:pStyle w:val="Normal"/>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218"/>
        <w:gridCol w:w="199"/>
        <w:gridCol w:w="1495"/>
        <w:gridCol w:w="117"/>
        <w:gridCol w:w="450"/>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218"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811"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796" w:type="dxa"/>
            <w:gridSpan w:val="3"/>
            <w:tcBorders/>
            <w:tcMar>
              <w:left w:w="108" w:type="dxa"/>
              <w:right w:w="108" w:type="dxa"/>
            </w:tcMar>
            <w:vAlign w:val="bottom"/>
          </w:tcPr>
          <w:p>
            <w:pPr>
              <w:pStyle w:val="Normal"/>
              <w:widowControl w:val="false"/>
              <w:autoSpaceDE w:val="false"/>
              <w:jc w:val="right"/>
              <w:rPr>
                <w:szCs w:val="28"/>
              </w:rPr>
            </w:pPr>
            <w:r>
              <w:rPr>
                <w:szCs w:val="28"/>
              </w:rPr>
              <w:t>__________________</w:t>
            </w:r>
          </w:p>
        </w:tc>
      </w:tr>
      <w:tr>
        <w:trPr/>
        <w:tc>
          <w:tcPr>
            <w:tcW w:w="5218"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811" w:type="dxa"/>
            <w:gridSpan w:val="3"/>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796"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218" w:type="dxa"/>
            <w:tcBorders/>
            <w:tcMar>
              <w:left w:w="108" w:type="dxa"/>
              <w:right w:w="108" w:type="dxa"/>
            </w:tcMar>
          </w:tcPr>
          <w:p>
            <w:pPr>
              <w:pStyle w:val="Normal"/>
              <w:widowControl w:val="false"/>
              <w:autoSpaceDE w:val="false"/>
              <w:snapToGrid w:val="false"/>
              <w:rPr>
                <w:szCs w:val="28"/>
              </w:rPr>
            </w:pPr>
            <w:r>
              <w:rPr>
                <w:szCs w:val="28"/>
              </w:rPr>
            </w:r>
          </w:p>
        </w:tc>
        <w:tc>
          <w:tcPr>
            <w:tcW w:w="1811" w:type="dxa"/>
            <w:gridSpan w:val="3"/>
            <w:tcBorders/>
            <w:tcMar>
              <w:left w:w="108" w:type="dxa"/>
              <w:right w:w="108" w:type="dxa"/>
            </w:tcMar>
          </w:tcPr>
          <w:p>
            <w:pPr>
              <w:pStyle w:val="Normal"/>
              <w:widowControl w:val="false"/>
              <w:autoSpaceDE w:val="false"/>
              <w:snapToGrid w:val="false"/>
              <w:rPr>
                <w:szCs w:val="28"/>
              </w:rPr>
            </w:pPr>
            <w:r>
              <w:rPr>
                <w:szCs w:val="28"/>
              </w:rPr>
            </w:r>
          </w:p>
        </w:tc>
        <w:tc>
          <w:tcPr>
            <w:tcW w:w="2796"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 xml:space="preserve">Расчёт проверил </w:t>
            </w:r>
            <w:r>
              <w:rPr>
                <w:szCs w:val="28"/>
              </w:rPr>
              <w:t>____________________         ___________    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15"/>
          <w:type w:val="nextPage"/>
          <w:pgSz w:w="11906" w:h="16838"/>
          <w:pgMar w:left="1701" w:right="567" w:gutter="0" w:header="454" w:top="1134" w:footer="0" w:bottom="1134"/>
          <w:pgNumType w:start="2" w:fmt="decimal"/>
          <w:formProt w:val="false"/>
          <w:textDirection w:val="lrTb"/>
          <w:docGrid w:type="default" w:linePitch="360" w:charSpace="4096"/>
        </w:sectPr>
        <w:pStyle w:val="Normal"/>
        <w:jc w:val="both"/>
        <w:rPr>
          <w:szCs w:val="28"/>
        </w:rPr>
      </w:pPr>
      <w:r>
        <w:rPr>
          <w:szCs w:val="28"/>
        </w:rPr>
      </w:r>
    </w:p>
    <w:tbl>
      <w:tblPr>
        <w:tblW w:w="9645" w:type="dxa"/>
        <w:jc w:val="left"/>
        <w:tblInd w:w="0" w:type="dxa"/>
        <w:tblLayout w:type="fixed"/>
        <w:tblCellMar>
          <w:top w:w="55" w:type="dxa"/>
          <w:left w:w="55" w:type="dxa"/>
          <w:bottom w:w="55" w:type="dxa"/>
          <w:right w:w="55" w:type="dxa"/>
        </w:tblCellMar>
      </w:tblPr>
      <w:tblGrid>
        <w:gridCol w:w="4818"/>
        <w:gridCol w:w="4827"/>
      </w:tblGrid>
      <w:tr>
        <w:trPr/>
        <w:tc>
          <w:tcPr>
            <w:tcW w:w="4818" w:type="dxa"/>
            <w:tcBorders/>
          </w:tcPr>
          <w:p>
            <w:pPr>
              <w:pStyle w:val="Style31"/>
              <w:snapToGrid w:val="false"/>
              <w:jc w:val="both"/>
              <w:rPr>
                <w:szCs w:val="28"/>
              </w:rPr>
            </w:pPr>
            <w:r>
              <w:rPr>
                <w:szCs w:val="28"/>
              </w:rPr>
            </w:r>
          </w:p>
        </w:tc>
        <w:tc>
          <w:tcPr>
            <w:tcW w:w="4827" w:type="dxa"/>
            <w:tcBorders/>
          </w:tcPr>
          <w:p>
            <w:pPr>
              <w:pStyle w:val="Style31"/>
              <w:jc w:val="center"/>
              <w:rPr>
                <w:szCs w:val="28"/>
              </w:rPr>
            </w:pPr>
            <w:r>
              <w:rPr>
                <w:szCs w:val="28"/>
              </w:rPr>
              <w:t>ПРИЛОЖЕНИЕ № 1</w:t>
            </w:r>
            <w:r>
              <w:rPr>
                <w:szCs w:val="28"/>
              </w:rPr>
              <w:t>7</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 xml:space="preserve">Заполняется гражданином, </w:t>
      </w:r>
    </w:p>
    <w:p>
      <w:pPr>
        <w:pStyle w:val="Normal"/>
        <w:spacing w:lineRule="auto" w:line="216"/>
        <w:rPr>
          <w:szCs w:val="28"/>
        </w:rPr>
      </w:pPr>
      <w:r>
        <w:rPr>
          <w:szCs w:val="28"/>
        </w:rPr>
        <w:t>ведущим личное подсобное хозяйство</w:t>
      </w:r>
    </w:p>
    <w:p>
      <w:pPr>
        <w:pStyle w:val="Normal"/>
        <w:spacing w:lineRule="auto" w:line="216"/>
        <w:jc w:val="center"/>
        <w:rPr>
          <w:szCs w:val="28"/>
        </w:rPr>
      </w:pPr>
      <w:r>
        <w:rPr>
          <w:szCs w:val="28"/>
        </w:rPr>
      </w:r>
    </w:p>
    <w:p>
      <w:pPr>
        <w:pStyle w:val="Heading2"/>
        <w:spacing w:lineRule="auto" w:line="216"/>
        <w:ind w:hanging="0" w:left="0"/>
        <w:rPr>
          <w:b w:val="false"/>
          <w:bCs w:val="false"/>
          <w:szCs w:val="28"/>
        </w:rPr>
      </w:pPr>
      <w:r>
        <w:rPr>
          <w:b w:val="false"/>
          <w:bCs w:val="false"/>
          <w:szCs w:val="28"/>
        </w:rPr>
        <w:t>СПРАВКА-РАСЧЕТ</w:t>
      </w:r>
    </w:p>
    <w:p>
      <w:pPr>
        <w:pStyle w:val="Normal"/>
        <w:spacing w:lineRule="auto" w:line="216"/>
        <w:jc w:val="center"/>
        <w:rPr/>
      </w:pPr>
      <w:r>
        <w:rPr>
          <w:szCs w:val="28"/>
        </w:rPr>
        <w:t xml:space="preserve">суммы субсидии на возмещение </w:t>
      </w:r>
      <w:r>
        <w:rPr>
          <w:color w:val="000000"/>
          <w:szCs w:val="28"/>
        </w:rPr>
        <w:t xml:space="preserve">части затрат, понесенных на оплату услуг </w:t>
      </w:r>
    </w:p>
    <w:p>
      <w:pPr>
        <w:pStyle w:val="Normal"/>
        <w:spacing w:lineRule="auto" w:line="216"/>
        <w:jc w:val="center"/>
        <w:rPr>
          <w:color w:val="000000"/>
          <w:szCs w:val="28"/>
        </w:rPr>
      </w:pPr>
      <w:r>
        <w:rPr>
          <w:color w:val="000000"/>
          <w:szCs w:val="28"/>
        </w:rPr>
        <w:t>по искусственному осеменению крупного рогатого скота, овец и коз</w:t>
      </w:r>
    </w:p>
    <w:p>
      <w:pPr>
        <w:pStyle w:val="Normal"/>
        <w:spacing w:lineRule="auto" w:line="216"/>
        <w:rPr>
          <w:szCs w:val="28"/>
        </w:rPr>
      </w:pPr>
      <w:r>
        <w:rPr>
          <w:szCs w:val="28"/>
        </w:rPr>
      </w:r>
    </w:p>
    <w:tbl>
      <w:tblPr>
        <w:tblW w:w="9913" w:type="dxa"/>
        <w:jc w:val="left"/>
        <w:tblInd w:w="-193" w:type="dxa"/>
        <w:tblLayout w:type="fixed"/>
        <w:tblCellMar>
          <w:top w:w="0" w:type="dxa"/>
          <w:left w:w="108" w:type="dxa"/>
          <w:bottom w:w="0" w:type="dxa"/>
          <w:right w:w="108" w:type="dxa"/>
        </w:tblCellMar>
      </w:tblPr>
      <w:tblGrid>
        <w:gridCol w:w="4448"/>
        <w:gridCol w:w="5465"/>
      </w:tblGrid>
      <w:tr>
        <w:trPr/>
        <w:tc>
          <w:tcPr>
            <w:tcW w:w="4448" w:type="dxa"/>
            <w:tcBorders>
              <w:top w:val="single" w:sz="4" w:space="0" w:color="000000"/>
              <w:left w:val="single" w:sz="4" w:space="0" w:color="000000"/>
              <w:bottom w:val="single" w:sz="4" w:space="0" w:color="000000"/>
            </w:tcBorders>
          </w:tcPr>
          <w:p>
            <w:pPr>
              <w:pStyle w:val="Normal"/>
              <w:rPr/>
            </w:pPr>
            <w:r>
              <w:rPr/>
              <w:t>Ф.И.О. получателя</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Район</w:t>
            </w:r>
            <w:r>
              <w:rPr>
                <w:lang w:val="en-US"/>
              </w:rPr>
              <w:t xml:space="preserve"> (</w:t>
            </w:r>
            <w:r>
              <w:rPr/>
              <w:t>город)</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Почтовый адрес и телефон</w:t>
            </w:r>
          </w:p>
          <w:p>
            <w:pPr>
              <w:pStyle w:val="Normal"/>
              <w:rPr/>
            </w:pPr>
            <w:r>
              <w:rPr/>
              <w:t>получателя субсидий</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Документ, удостоверяющий личность</w:t>
            </w:r>
          </w:p>
          <w:p>
            <w:pPr>
              <w:pStyle w:val="Normal"/>
              <w:rPr/>
            </w:pPr>
            <w:r>
              <w:rPr/>
              <w:t>(№, когда, кем выдан)</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Лицевой счет получателя субсидий</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БИК</w:t>
            </w:r>
          </w:p>
        </w:tc>
        <w:tc>
          <w:tcPr>
            <w:tcW w:w="546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Cs w:val="28"/>
        </w:rPr>
      </w:pPr>
      <w:r>
        <w:rPr>
          <w:szCs w:val="28"/>
        </w:rPr>
      </w:r>
    </w:p>
    <w:tbl>
      <w:tblPr>
        <w:tblW w:w="9913" w:type="dxa"/>
        <w:jc w:val="left"/>
        <w:tblInd w:w="-193" w:type="dxa"/>
        <w:tblLayout w:type="fixed"/>
        <w:tblCellMar>
          <w:top w:w="0" w:type="dxa"/>
          <w:left w:w="108" w:type="dxa"/>
          <w:bottom w:w="0" w:type="dxa"/>
          <w:right w:w="108" w:type="dxa"/>
        </w:tblCellMar>
      </w:tblPr>
      <w:tblGrid>
        <w:gridCol w:w="1508"/>
        <w:gridCol w:w="1400"/>
        <w:gridCol w:w="1400"/>
        <w:gridCol w:w="1120"/>
        <w:gridCol w:w="1120"/>
        <w:gridCol w:w="1540"/>
        <w:gridCol w:w="1825"/>
      </w:tblGrid>
      <w:tr>
        <w:trPr/>
        <w:tc>
          <w:tcPr>
            <w:tcW w:w="1508"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Виды</w:t>
            </w:r>
          </w:p>
          <w:p>
            <w:pPr>
              <w:pStyle w:val="Normal"/>
              <w:spacing w:lineRule="auto" w:line="216"/>
              <w:ind w:hanging="0" w:left="-57" w:right="-57"/>
              <w:jc w:val="center"/>
              <w:rPr>
                <w:sz w:val="22"/>
                <w:szCs w:val="22"/>
              </w:rPr>
            </w:pPr>
            <w:r>
              <w:rPr>
                <w:sz w:val="22"/>
                <w:szCs w:val="22"/>
              </w:rPr>
              <w:t>осемененных</w:t>
            </w:r>
          </w:p>
          <w:p>
            <w:pPr>
              <w:pStyle w:val="Normal"/>
              <w:spacing w:lineRule="auto" w:line="216"/>
              <w:ind w:hanging="0" w:left="-57" w:right="-57"/>
              <w:jc w:val="center"/>
              <w:rPr>
                <w:sz w:val="22"/>
                <w:szCs w:val="22"/>
              </w:rPr>
            </w:pPr>
            <w:r>
              <w:rPr>
                <w:sz w:val="22"/>
                <w:szCs w:val="22"/>
              </w:rPr>
              <w:t>животных</w:t>
            </w:r>
          </w:p>
        </w:tc>
        <w:tc>
          <w:tcPr>
            <w:tcW w:w="140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Количество осемененных</w:t>
            </w:r>
          </w:p>
          <w:p>
            <w:pPr>
              <w:pStyle w:val="Normal"/>
              <w:spacing w:lineRule="auto" w:line="216"/>
              <w:ind w:hanging="0" w:left="-57" w:right="-57"/>
              <w:jc w:val="center"/>
              <w:rPr>
                <w:sz w:val="22"/>
                <w:szCs w:val="22"/>
              </w:rPr>
            </w:pPr>
            <w:r>
              <w:rPr>
                <w:sz w:val="22"/>
                <w:szCs w:val="22"/>
              </w:rPr>
              <w:t>животных</w:t>
            </w:r>
          </w:p>
          <w:p>
            <w:pPr>
              <w:pStyle w:val="Normal"/>
              <w:spacing w:lineRule="auto" w:line="216"/>
              <w:ind w:hanging="0" w:left="-57" w:right="-57"/>
              <w:jc w:val="center"/>
              <w:rPr>
                <w:sz w:val="22"/>
                <w:szCs w:val="22"/>
              </w:rPr>
            </w:pPr>
            <w:r>
              <w:rPr>
                <w:sz w:val="22"/>
                <w:szCs w:val="22"/>
              </w:rPr>
              <w:t>(голов)</w:t>
            </w:r>
          </w:p>
        </w:tc>
        <w:tc>
          <w:tcPr>
            <w:tcW w:w="140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Стоимость осеменения одной головы</w:t>
            </w:r>
          </w:p>
          <w:p>
            <w:pPr>
              <w:pStyle w:val="Normal"/>
              <w:spacing w:lineRule="auto" w:line="216"/>
              <w:ind w:hanging="0" w:left="0"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Ставка</w:t>
            </w:r>
          </w:p>
          <w:p>
            <w:pPr>
              <w:pStyle w:val="Normal"/>
              <w:spacing w:lineRule="auto" w:line="216"/>
              <w:ind w:hanging="0" w:left="-57" w:right="-57"/>
              <w:jc w:val="center"/>
              <w:rPr>
                <w:sz w:val="22"/>
                <w:szCs w:val="22"/>
              </w:rPr>
            </w:pPr>
            <w:r>
              <w:rPr>
                <w:sz w:val="22"/>
                <w:szCs w:val="22"/>
              </w:rPr>
              <w:t>субсидии</w:t>
            </w:r>
          </w:p>
          <w:p>
            <w:pPr>
              <w:pStyle w:val="Normal"/>
              <w:spacing w:lineRule="auto" w:line="216"/>
              <w:ind w:hanging="0"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pPr>
            <w:r>
              <w:rPr>
                <w:sz w:val="22"/>
                <w:szCs w:val="22"/>
              </w:rPr>
              <w:t xml:space="preserve">Размер </w:t>
              <w:br/>
              <w:t>целевых средств</w:t>
            </w:r>
            <w:r>
              <w:rPr>
                <w:sz w:val="20"/>
                <w:szCs w:val="20"/>
              </w:rPr>
              <w:t xml:space="preserve"> </w:t>
            </w:r>
          </w:p>
          <w:p>
            <w:pPr>
              <w:pStyle w:val="Normal"/>
              <w:spacing w:lineRule="auto" w:line="216" w:before="120" w:after="0"/>
              <w:ind w:hanging="0" w:left="-57" w:right="-57"/>
              <w:jc w:val="center"/>
              <w:rPr>
                <w:sz w:val="20"/>
                <w:szCs w:val="20"/>
              </w:rPr>
            </w:pPr>
            <w:r>
              <w:rPr>
                <w:sz w:val="20"/>
                <w:szCs w:val="20"/>
              </w:rPr>
              <w:t>гр2×гр4,</w:t>
            </w:r>
          </w:p>
          <w:p>
            <w:pPr>
              <w:pStyle w:val="Normal"/>
              <w:spacing w:lineRule="auto" w:line="216" w:before="120" w:after="0"/>
              <w:ind w:hanging="0" w:left="-57" w:right="-57"/>
              <w:jc w:val="center"/>
              <w:rPr>
                <w:sz w:val="22"/>
                <w:szCs w:val="22"/>
              </w:rPr>
            </w:pPr>
            <w:r>
              <w:rPr>
                <w:sz w:val="22"/>
                <w:szCs w:val="22"/>
              </w:rPr>
              <w:t xml:space="preserve"> </w:t>
            </w:r>
            <w:r>
              <w:rPr>
                <w:sz w:val="22"/>
                <w:szCs w:val="22"/>
              </w:rPr>
              <w:t>(рублей)</w:t>
            </w:r>
          </w:p>
        </w:tc>
        <w:tc>
          <w:tcPr>
            <w:tcW w:w="154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pPr>
            <w:r>
              <w:rPr>
                <w:sz w:val="22"/>
                <w:szCs w:val="22"/>
              </w:rPr>
              <w:t xml:space="preserve">Размер </w:t>
              <w:br/>
              <w:t>целевых средств</w:t>
            </w:r>
            <w:r>
              <w:rPr>
                <w:sz w:val="20"/>
                <w:szCs w:val="20"/>
              </w:rPr>
              <w:t xml:space="preserve"> </w:t>
            </w:r>
          </w:p>
          <w:p>
            <w:pPr>
              <w:pStyle w:val="Normal"/>
              <w:spacing w:lineRule="auto" w:line="216" w:before="120" w:after="0"/>
              <w:ind w:hanging="0" w:left="-57" w:right="-57"/>
              <w:jc w:val="center"/>
              <w:rPr>
                <w:sz w:val="20"/>
                <w:szCs w:val="20"/>
              </w:rPr>
            </w:pPr>
            <w:r>
              <w:rPr>
                <w:sz w:val="20"/>
                <w:szCs w:val="20"/>
              </w:rPr>
              <w:t>гр2×гр3×50/100</w:t>
            </w:r>
          </w:p>
          <w:p>
            <w:pPr>
              <w:pStyle w:val="Normal"/>
              <w:spacing w:lineRule="auto" w:line="216" w:before="120" w:after="0"/>
              <w:ind w:hanging="0" w:left="-57" w:right="-57"/>
              <w:jc w:val="center"/>
              <w:rPr>
                <w:sz w:val="22"/>
                <w:szCs w:val="22"/>
              </w:rPr>
            </w:pPr>
            <w:r>
              <w:rPr>
                <w:sz w:val="22"/>
                <w:szCs w:val="22"/>
              </w:rPr>
              <w:t>(рублей)</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hanging="0" w:left="-113" w:right="-113"/>
              <w:jc w:val="center"/>
              <w:rPr>
                <w:sz w:val="22"/>
                <w:szCs w:val="22"/>
              </w:rPr>
            </w:pPr>
            <w:r>
              <w:rPr>
                <w:sz w:val="22"/>
                <w:szCs w:val="22"/>
              </w:rPr>
              <w:t>Сумма субсидии (минимальная величина из графы 5 или 6)</w:t>
            </w:r>
          </w:p>
          <w:p>
            <w:pPr>
              <w:pStyle w:val="Normal"/>
              <w:spacing w:lineRule="auto" w:line="216"/>
              <w:ind w:hanging="0" w:left="-113" w:right="-113"/>
              <w:jc w:val="center"/>
              <w:rPr>
                <w:sz w:val="22"/>
                <w:szCs w:val="22"/>
              </w:rPr>
            </w:pPr>
            <w:r>
              <w:rPr>
                <w:sz w:val="22"/>
                <w:szCs w:val="22"/>
              </w:rPr>
            </w:r>
          </w:p>
          <w:p>
            <w:pPr>
              <w:pStyle w:val="Normal"/>
              <w:spacing w:lineRule="auto" w:line="216"/>
              <w:ind w:hanging="0" w:left="-57" w:right="-57"/>
              <w:jc w:val="center"/>
              <w:rPr>
                <w:sz w:val="22"/>
                <w:szCs w:val="22"/>
              </w:rPr>
            </w:pPr>
            <w:r>
              <w:rPr>
                <w:sz w:val="22"/>
                <w:szCs w:val="22"/>
              </w:rPr>
              <w:t>(рублей)</w:t>
            </w:r>
          </w:p>
        </w:tc>
      </w:tr>
      <w:tr>
        <w:trPr/>
        <w:tc>
          <w:tcPr>
            <w:tcW w:w="150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54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82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1508" w:type="dxa"/>
            <w:tcBorders>
              <w:top w:val="single" w:sz="4" w:space="0" w:color="000000"/>
              <w:left w:val="single" w:sz="4" w:space="0" w:color="000000"/>
              <w:bottom w:val="single" w:sz="4" w:space="0" w:color="000000"/>
            </w:tcBorders>
            <w:vAlign w:val="center"/>
          </w:tcPr>
          <w:p>
            <w:pPr>
              <w:pStyle w:val="Normal"/>
              <w:spacing w:lineRule="auto" w:line="216"/>
              <w:rPr>
                <w:sz w:val="22"/>
                <w:szCs w:val="22"/>
              </w:rPr>
            </w:pPr>
            <w:r>
              <w:rPr>
                <w:sz w:val="22"/>
                <w:szCs w:val="22"/>
              </w:rPr>
            </w:r>
          </w:p>
        </w:tc>
        <w:tc>
          <w:tcPr>
            <w:tcW w:w="1400"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540"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rPr>
                <w:sz w:val="22"/>
                <w:szCs w:val="22"/>
              </w:rPr>
            </w:pPr>
            <w:r>
              <w:rPr>
                <w:sz w:val="22"/>
                <w:szCs w:val="22"/>
              </w:rPr>
            </w:r>
          </w:p>
        </w:tc>
      </w:tr>
      <w:tr>
        <w:trPr/>
        <w:tc>
          <w:tcPr>
            <w:tcW w:w="1508" w:type="dxa"/>
            <w:tcBorders>
              <w:top w:val="single" w:sz="4" w:space="0" w:color="000000"/>
              <w:left w:val="single" w:sz="4" w:space="0" w:color="000000"/>
              <w:bottom w:val="single" w:sz="4" w:space="0" w:color="000000"/>
            </w:tcBorders>
            <w:vAlign w:val="center"/>
          </w:tcPr>
          <w:p>
            <w:pPr>
              <w:pStyle w:val="Normal"/>
              <w:spacing w:lineRule="auto" w:line="216"/>
              <w:rPr>
                <w:sz w:val="22"/>
                <w:szCs w:val="22"/>
              </w:rPr>
            </w:pPr>
            <w:r>
              <w:rPr>
                <w:sz w:val="22"/>
                <w:szCs w:val="22"/>
              </w:rPr>
              <w:t>Итого</w:t>
            </w:r>
          </w:p>
        </w:tc>
        <w:tc>
          <w:tcPr>
            <w:tcW w:w="1400" w:type="dxa"/>
            <w:tcBorders>
              <w:top w:val="single" w:sz="4" w:space="0" w:color="000000"/>
              <w:left w:val="single" w:sz="4" w:space="0" w:color="000000"/>
              <w:bottom w:val="single" w:sz="4" w:space="0" w:color="000000"/>
            </w:tcBorders>
            <w:vAlign w:val="center"/>
          </w:tcPr>
          <w:p>
            <w:pPr>
              <w:pStyle w:val="Normal"/>
              <w:snapToGrid w:val="false"/>
              <w:spacing w:lineRule="auto" w:line="216"/>
              <w:jc w:val="center"/>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540"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8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r>
    </w:tbl>
    <w:p>
      <w:pPr>
        <w:pStyle w:val="Normal"/>
        <w:ind w:hanging="280" w:left="280" w:right="0"/>
        <w:jc w:val="both"/>
        <w:rPr/>
      </w:pPr>
      <w:r>
        <w:rPr/>
      </w:r>
    </w:p>
    <w:tbl>
      <w:tblPr>
        <w:tblW w:w="9813" w:type="dxa"/>
        <w:jc w:val="left"/>
        <w:tblInd w:w="-108" w:type="dxa"/>
        <w:tblLayout w:type="fixed"/>
        <w:tblCellMar>
          <w:top w:w="0" w:type="dxa"/>
          <w:left w:w="108" w:type="dxa"/>
          <w:bottom w:w="0" w:type="dxa"/>
          <w:right w:w="108" w:type="dxa"/>
        </w:tblCellMar>
      </w:tblPr>
      <w:tblGrid>
        <w:gridCol w:w="5417"/>
        <w:gridCol w:w="1495"/>
        <w:gridCol w:w="567"/>
        <w:gridCol w:w="2334"/>
      </w:tblGrid>
      <w:tr>
        <w:trPr/>
        <w:tc>
          <w:tcPr>
            <w:tcW w:w="5417"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1495" w:type="dxa"/>
            <w:tcBorders>
              <w:bottom w:val="single" w:sz="4" w:space="0" w:color="000000"/>
            </w:tcBorders>
          </w:tcPr>
          <w:p>
            <w:pPr>
              <w:pStyle w:val="Normal"/>
              <w:snapToGrid w:val="false"/>
              <w:rPr/>
            </w:pPr>
            <w:r>
              <w:rPr/>
            </w:r>
          </w:p>
        </w:tc>
        <w:tc>
          <w:tcPr>
            <w:tcW w:w="567" w:type="dxa"/>
            <w:tcBorders/>
            <w:vAlign w:val="bottom"/>
          </w:tcPr>
          <w:p>
            <w:pPr>
              <w:pStyle w:val="Normal"/>
              <w:snapToGrid w:val="false"/>
              <w:rPr/>
            </w:pPr>
            <w:r>
              <w:rPr/>
            </w:r>
          </w:p>
        </w:tc>
        <w:tc>
          <w:tcPr>
            <w:tcW w:w="2334" w:type="dxa"/>
            <w:tcBorders>
              <w:bottom w:val="single" w:sz="4" w:space="0" w:color="000000"/>
            </w:tcBorders>
            <w:vAlign w:val="bottom"/>
          </w:tcPr>
          <w:p>
            <w:pPr>
              <w:pStyle w:val="Normal"/>
              <w:snapToGrid w:val="false"/>
              <w:rPr/>
            </w:pPr>
            <w:r>
              <w:rPr/>
            </w:r>
          </w:p>
        </w:tc>
      </w:tr>
      <w:tr>
        <w:trPr/>
        <w:tc>
          <w:tcPr>
            <w:tcW w:w="5417" w:type="dxa"/>
            <w:tcBorders/>
          </w:tcPr>
          <w:p>
            <w:pPr>
              <w:pStyle w:val="Normal"/>
              <w:snapToGrid w:val="false"/>
              <w:jc w:val="center"/>
              <w:rPr/>
            </w:pPr>
            <w:r>
              <w:rPr/>
            </w:r>
          </w:p>
        </w:tc>
        <w:tc>
          <w:tcPr>
            <w:tcW w:w="1495" w:type="dxa"/>
            <w:tcBorders>
              <w:top w:val="single" w:sz="4" w:space="0" w:color="000000"/>
            </w:tcBorders>
          </w:tcPr>
          <w:p>
            <w:pPr>
              <w:pStyle w:val="Normal"/>
              <w:jc w:val="center"/>
              <w:rPr>
                <w:sz w:val="16"/>
                <w:szCs w:val="16"/>
              </w:rPr>
            </w:pPr>
            <w:r>
              <w:rPr>
                <w:sz w:val="16"/>
                <w:szCs w:val="16"/>
              </w:rPr>
              <w:t>(подпись)</w:t>
            </w:r>
          </w:p>
        </w:tc>
        <w:tc>
          <w:tcPr>
            <w:tcW w:w="567" w:type="dxa"/>
            <w:tcBorders/>
          </w:tcPr>
          <w:p>
            <w:pPr>
              <w:pStyle w:val="Normal"/>
              <w:snapToGrid w:val="false"/>
              <w:jc w:val="center"/>
              <w:rPr>
                <w:sz w:val="16"/>
                <w:szCs w:val="16"/>
              </w:rPr>
            </w:pPr>
            <w:r>
              <w:rPr>
                <w:sz w:val="16"/>
                <w:szCs w:val="16"/>
              </w:rPr>
            </w:r>
          </w:p>
        </w:tc>
        <w:tc>
          <w:tcPr>
            <w:tcW w:w="2334" w:type="dxa"/>
            <w:tcBorders>
              <w:top w:val="single" w:sz="4" w:space="0" w:color="000000"/>
            </w:tcBorders>
          </w:tcPr>
          <w:p>
            <w:pPr>
              <w:pStyle w:val="Normal"/>
              <w:jc w:val="center"/>
              <w:rPr>
                <w:sz w:val="16"/>
                <w:szCs w:val="16"/>
              </w:rPr>
            </w:pPr>
            <w:r>
              <w:rPr>
                <w:sz w:val="16"/>
                <w:szCs w:val="16"/>
              </w:rPr>
              <w:t>(расшифровка подписи)</w:t>
            </w:r>
          </w:p>
        </w:tc>
      </w:tr>
      <w:tr>
        <w:trPr/>
        <w:tc>
          <w:tcPr>
            <w:tcW w:w="5417" w:type="dxa"/>
            <w:tcBorders/>
          </w:tcPr>
          <w:p>
            <w:pPr>
              <w:pStyle w:val="Normal"/>
              <w:rPr/>
            </w:pPr>
            <w:r>
              <w:rPr/>
              <w:t>« ___ » ____________  20 __ г.</w:t>
            </w:r>
          </w:p>
        </w:tc>
        <w:tc>
          <w:tcPr>
            <w:tcW w:w="1495" w:type="dxa"/>
            <w:tcBorders/>
          </w:tcPr>
          <w:p>
            <w:pPr>
              <w:pStyle w:val="Normal"/>
              <w:snapToGrid w:val="false"/>
              <w:rPr/>
            </w:pPr>
            <w:r>
              <w:rPr/>
            </w:r>
          </w:p>
        </w:tc>
        <w:tc>
          <w:tcPr>
            <w:tcW w:w="567" w:type="dxa"/>
            <w:tcBorders/>
            <w:vAlign w:val="bottom"/>
          </w:tcPr>
          <w:p>
            <w:pPr>
              <w:pStyle w:val="Normal"/>
              <w:snapToGrid w:val="false"/>
              <w:rPr/>
            </w:pPr>
            <w:r>
              <w:rPr/>
            </w:r>
          </w:p>
        </w:tc>
        <w:tc>
          <w:tcPr>
            <w:tcW w:w="2334" w:type="dxa"/>
            <w:tcBorders/>
            <w:vAlign w:val="bottom"/>
          </w:tcPr>
          <w:p>
            <w:pPr>
              <w:pStyle w:val="Normal"/>
              <w:snapToGrid w:val="false"/>
              <w:rPr/>
            </w:pPr>
            <w:r>
              <w:rPr/>
            </w:r>
          </w:p>
        </w:tc>
      </w:tr>
    </w:tbl>
    <w:p>
      <w:pPr>
        <w:sectPr>
          <w:headerReference w:type="default" r:id="rId16"/>
          <w:headerReference w:type="first" r:id="rId17"/>
          <w:type w:val="nextPage"/>
          <w:pgSz w:w="11906" w:h="16838"/>
          <w:pgMar w:left="1701" w:right="567" w:gutter="0" w:header="0" w:top="1134" w:footer="0" w:bottom="1134"/>
          <w:pgNumType w:fmt="decimal"/>
          <w:formProt w:val="false"/>
          <w:textDirection w:val="lrTb"/>
          <w:docGrid w:type="default" w:linePitch="600" w:charSpace="28672"/>
        </w:sectPr>
      </w:pPr>
    </w:p>
    <w:p>
      <w:pPr>
        <w:pStyle w:val="Normal"/>
        <w:ind w:hanging="0" w:left="0" w:right="0"/>
        <w:jc w:val="both"/>
        <w:rPr>
          <w:szCs w:val="28"/>
        </w:rPr>
      </w:pPr>
      <w:r>
        <w:rPr>
          <w:sz w:val="28"/>
          <w:szCs w:val="28"/>
        </w:rPr>
        <w:tab/>
        <w:t>О</w:t>
      </w:r>
      <w:r>
        <w:rPr>
          <w:sz w:val="28"/>
          <w:szCs w:val="28"/>
        </w:rPr>
        <w:t>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271"/>
        <w:gridCol w:w="146"/>
        <w:gridCol w:w="1495"/>
        <w:gridCol w:w="170"/>
        <w:gridCol w:w="397"/>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271"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811"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743" w:type="dxa"/>
            <w:gridSpan w:val="3"/>
            <w:tcBorders/>
            <w:tcMar>
              <w:left w:w="108" w:type="dxa"/>
              <w:right w:w="108" w:type="dxa"/>
            </w:tcMar>
            <w:vAlign w:val="bottom"/>
          </w:tcPr>
          <w:p>
            <w:pPr>
              <w:pStyle w:val="Normal"/>
              <w:widowControl w:val="false"/>
              <w:autoSpaceDE w:val="false"/>
              <w:jc w:val="right"/>
              <w:rPr>
                <w:szCs w:val="28"/>
              </w:rPr>
            </w:pPr>
            <w:r>
              <w:rPr>
                <w:szCs w:val="28"/>
              </w:rPr>
              <w:t>__________________</w:t>
            </w:r>
          </w:p>
        </w:tc>
      </w:tr>
      <w:tr>
        <w:trPr/>
        <w:tc>
          <w:tcPr>
            <w:tcW w:w="5271"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811" w:type="dxa"/>
            <w:gridSpan w:val="3"/>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743"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271" w:type="dxa"/>
            <w:tcBorders/>
            <w:tcMar>
              <w:left w:w="108" w:type="dxa"/>
              <w:right w:w="108" w:type="dxa"/>
            </w:tcMar>
          </w:tcPr>
          <w:p>
            <w:pPr>
              <w:pStyle w:val="Normal"/>
              <w:widowControl w:val="false"/>
              <w:autoSpaceDE w:val="false"/>
              <w:snapToGrid w:val="false"/>
              <w:rPr>
                <w:szCs w:val="28"/>
              </w:rPr>
            </w:pPr>
            <w:r>
              <w:rPr>
                <w:szCs w:val="28"/>
              </w:rPr>
            </w:r>
          </w:p>
        </w:tc>
        <w:tc>
          <w:tcPr>
            <w:tcW w:w="1811" w:type="dxa"/>
            <w:gridSpan w:val="3"/>
            <w:tcBorders/>
            <w:tcMar>
              <w:left w:w="108" w:type="dxa"/>
              <w:right w:w="108" w:type="dxa"/>
            </w:tcMar>
          </w:tcPr>
          <w:p>
            <w:pPr>
              <w:pStyle w:val="Normal"/>
              <w:widowControl w:val="false"/>
              <w:autoSpaceDE w:val="false"/>
              <w:snapToGrid w:val="false"/>
              <w:rPr>
                <w:szCs w:val="28"/>
              </w:rPr>
            </w:pPr>
            <w:r>
              <w:rPr>
                <w:szCs w:val="28"/>
              </w:rPr>
            </w:r>
          </w:p>
        </w:tc>
        <w:tc>
          <w:tcPr>
            <w:tcW w:w="2743"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18"/>
          <w:type w:val="nextPage"/>
          <w:pgSz w:w="11906" w:h="16838"/>
          <w:pgMar w:left="1701" w:right="567" w:gutter="0" w:header="454" w:top="1134" w:footer="0" w:bottom="1134"/>
          <w:pgNumType w:start="2" w:fmt="decimal"/>
          <w:formProt w:val="false"/>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221"/>
        <w:gridCol w:w="5417"/>
      </w:tblGrid>
      <w:tr>
        <w:trPr/>
        <w:tc>
          <w:tcPr>
            <w:tcW w:w="4221" w:type="dxa"/>
            <w:tcBorders/>
          </w:tcPr>
          <w:p>
            <w:pPr>
              <w:pStyle w:val="Style31"/>
              <w:snapToGrid w:val="false"/>
              <w:jc w:val="both"/>
              <w:rPr>
                <w:szCs w:val="28"/>
              </w:rPr>
            </w:pPr>
            <w:r>
              <w:rPr>
                <w:szCs w:val="28"/>
              </w:rPr>
            </w:r>
          </w:p>
        </w:tc>
        <w:tc>
          <w:tcPr>
            <w:tcW w:w="5417" w:type="dxa"/>
            <w:tcBorders/>
          </w:tcPr>
          <w:p>
            <w:pPr>
              <w:pStyle w:val="Style31"/>
              <w:jc w:val="center"/>
              <w:rPr>
                <w:szCs w:val="28"/>
              </w:rPr>
            </w:pPr>
            <w:r>
              <w:rPr>
                <w:szCs w:val="28"/>
              </w:rPr>
              <w:t>ПРИЛОЖЕНИЕ № 1</w:t>
            </w:r>
            <w:r>
              <w:rPr>
                <w:szCs w:val="28"/>
              </w:rPr>
              <w:t>8</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t>ФОРМА</w:t>
      </w:r>
    </w:p>
    <w:p>
      <w:pPr>
        <w:pStyle w:val="Normal"/>
        <w:spacing w:lineRule="auto" w:line="216"/>
        <w:rPr>
          <w:szCs w:val="28"/>
        </w:rPr>
      </w:pPr>
      <w:r>
        <w:rPr>
          <w:szCs w:val="28"/>
        </w:rPr>
        <w:t xml:space="preserve">Заполняется крестьянским (фермерским) хозяйством </w:t>
      </w:r>
    </w:p>
    <w:p>
      <w:pPr>
        <w:pStyle w:val="Normal"/>
        <w:tabs>
          <w:tab w:val="clear" w:pos="708"/>
          <w:tab w:val="left" w:pos="-5180" w:leader="none"/>
        </w:tabs>
        <w:spacing w:lineRule="auto" w:line="216"/>
        <w:rPr>
          <w:szCs w:val="28"/>
        </w:rPr>
      </w:pPr>
      <w:r>
        <w:rPr>
          <w:szCs w:val="28"/>
        </w:rPr>
        <w:t>и индивидуальным предпринимателем</w:t>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СПРАВКА-РАСЧЕТ </w:t>
      </w:r>
    </w:p>
    <w:p>
      <w:pPr>
        <w:pStyle w:val="Normal"/>
        <w:spacing w:lineRule="auto" w:line="216"/>
        <w:jc w:val="center"/>
        <w:rPr/>
      </w:pPr>
      <w:r>
        <w:rPr>
          <w:szCs w:val="28"/>
        </w:rPr>
        <w:t xml:space="preserve">суммы субсидии на возмещение </w:t>
      </w:r>
      <w:bookmarkStart w:id="18" w:name="OLE_LINK12"/>
      <w:bookmarkStart w:id="19" w:name="OLE_LINK22"/>
      <w:r>
        <w:rPr>
          <w:szCs w:val="28"/>
        </w:rPr>
        <w:t xml:space="preserve">части </w:t>
      </w:r>
      <w:r>
        <w:rPr>
          <w:color w:val="000000"/>
          <w:szCs w:val="28"/>
        </w:rPr>
        <w:t>затрат, на приобретение</w:t>
      </w:r>
    </w:p>
    <w:p>
      <w:pPr>
        <w:pStyle w:val="Normal"/>
        <w:spacing w:lineRule="auto" w:line="216"/>
        <w:jc w:val="center"/>
        <w:rPr/>
      </w:pPr>
      <w:r>
        <w:rPr>
          <w:color w:val="000000"/>
          <w:szCs w:val="28"/>
        </w:rPr>
        <w:t xml:space="preserve"> </w:t>
      </w:r>
      <w:bookmarkEnd w:id="18"/>
      <w:bookmarkEnd w:id="19"/>
      <w:r>
        <w:rPr>
          <w:szCs w:val="28"/>
        </w:rPr>
        <w:t>систем капельного орошения для ведения овощеводства</w:t>
      </w:r>
      <w:r>
        <w:rPr>
          <w:color w:val="000000"/>
          <w:szCs w:val="28"/>
        </w:rPr>
        <w:t xml:space="preserve"> </w:t>
      </w:r>
    </w:p>
    <w:p>
      <w:pPr>
        <w:pStyle w:val="Normal"/>
        <w:spacing w:lineRule="auto" w:line="216"/>
        <w:jc w:val="center"/>
        <w:rPr>
          <w:color w:val="000000"/>
          <w:szCs w:val="28"/>
        </w:rPr>
      </w:pPr>
      <w:r>
        <w:rPr>
          <w:color w:val="000000"/>
          <w:szCs w:val="28"/>
        </w:rPr>
      </w:r>
    </w:p>
    <w:tbl>
      <w:tblPr>
        <w:tblW w:w="9913" w:type="dxa"/>
        <w:jc w:val="left"/>
        <w:tblInd w:w="-193" w:type="dxa"/>
        <w:tblLayout w:type="fixed"/>
        <w:tblCellMar>
          <w:top w:w="0" w:type="dxa"/>
          <w:left w:w="108" w:type="dxa"/>
          <w:bottom w:w="0" w:type="dxa"/>
          <w:right w:w="108" w:type="dxa"/>
        </w:tblCellMar>
      </w:tblPr>
      <w:tblGrid>
        <w:gridCol w:w="4308"/>
        <w:gridCol w:w="5605"/>
      </w:tblGrid>
      <w:tr>
        <w:trPr/>
        <w:tc>
          <w:tcPr>
            <w:tcW w:w="4308" w:type="dxa"/>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ИНН/КПП</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ОКПО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ОКАТО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БИК</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Cs w:val="28"/>
        </w:rPr>
      </w:pPr>
      <w:r>
        <w:rPr>
          <w:szCs w:val="28"/>
        </w:rPr>
      </w:r>
    </w:p>
    <w:tbl>
      <w:tblPr>
        <w:tblW w:w="9928" w:type="dxa"/>
        <w:jc w:val="left"/>
        <w:tblInd w:w="-193" w:type="dxa"/>
        <w:tblLayout w:type="fixed"/>
        <w:tblCellMar>
          <w:top w:w="0" w:type="dxa"/>
          <w:left w:w="108" w:type="dxa"/>
          <w:bottom w:w="0" w:type="dxa"/>
          <w:right w:w="108" w:type="dxa"/>
        </w:tblCellMar>
      </w:tblPr>
      <w:tblGrid>
        <w:gridCol w:w="1648"/>
        <w:gridCol w:w="1400"/>
        <w:gridCol w:w="1540"/>
        <w:gridCol w:w="1120"/>
        <w:gridCol w:w="1260"/>
        <w:gridCol w:w="1120"/>
        <w:gridCol w:w="1840"/>
      </w:tblGrid>
      <w:tr>
        <w:trPr/>
        <w:tc>
          <w:tcPr>
            <w:tcW w:w="1648"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Площадь охвата установленной системы капельного орошения</w:t>
            </w:r>
          </w:p>
          <w:p>
            <w:pPr>
              <w:pStyle w:val="Normal"/>
              <w:ind w:hanging="0" w:left="-57" w:right="-57"/>
              <w:jc w:val="center"/>
              <w:rPr>
                <w:sz w:val="22"/>
                <w:szCs w:val="22"/>
              </w:rPr>
            </w:pPr>
            <w:r>
              <w:rPr>
                <w:sz w:val="22"/>
                <w:szCs w:val="22"/>
              </w:rPr>
              <w:t>(кв.м.)</w:t>
            </w:r>
          </w:p>
        </w:tc>
        <w:tc>
          <w:tcPr>
            <w:tcW w:w="140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 xml:space="preserve">(рублей) </w:t>
            </w:r>
          </w:p>
        </w:tc>
        <w:tc>
          <w:tcPr>
            <w:tcW w:w="154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 на 1 кв.м.</w:t>
            </w:r>
          </w:p>
          <w:p>
            <w:pPr>
              <w:pStyle w:val="Normal"/>
              <w:ind w:hanging="0" w:left="-57" w:right="-57"/>
              <w:jc w:val="center"/>
              <w:rPr/>
            </w:pPr>
            <w:r>
              <w:rPr>
                <w:sz w:val="20"/>
                <w:szCs w:val="20"/>
              </w:rPr>
              <w:t>гр.3 = гр.2 / гр.1</w:t>
            </w:r>
            <w:r>
              <w:rPr>
                <w:sz w:val="22"/>
                <w:szCs w:val="22"/>
              </w:rPr>
              <w:t>,</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Ставка</w:t>
            </w:r>
          </w:p>
          <w:p>
            <w:pPr>
              <w:pStyle w:val="Normal"/>
              <w:ind w:hanging="0" w:left="-57" w:right="-57"/>
              <w:jc w:val="center"/>
              <w:rPr>
                <w:sz w:val="22"/>
                <w:szCs w:val="22"/>
              </w:rPr>
            </w:pPr>
            <w:r>
              <w:rPr>
                <w:sz w:val="22"/>
                <w:szCs w:val="22"/>
              </w:rPr>
              <w:t>субсидии</w:t>
            </w:r>
          </w:p>
          <w:p>
            <w:pPr>
              <w:pStyle w:val="Normal"/>
              <w:ind w:hanging="0" w:left="-57" w:right="-57"/>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tcBorders>
            <w:vAlign w:val="center"/>
          </w:tcPr>
          <w:p>
            <w:pPr>
              <w:pStyle w:val="Normal"/>
              <w:ind w:hanging="0" w:left="-57" w:right="-57"/>
              <w:jc w:val="center"/>
              <w:rPr/>
            </w:pPr>
            <w:r>
              <w:rPr>
                <w:sz w:val="22"/>
                <w:szCs w:val="22"/>
              </w:rPr>
              <w:t xml:space="preserve">Размер </w:t>
              <w:br/>
              <w:t>целевых средств</w:t>
            </w:r>
            <w:r>
              <w:rPr>
                <w:sz w:val="20"/>
                <w:szCs w:val="20"/>
              </w:rPr>
              <w:t xml:space="preserve"> </w:t>
            </w:r>
          </w:p>
          <w:p>
            <w:pPr>
              <w:pStyle w:val="Normal"/>
              <w:ind w:hanging="0" w:left="-57" w:right="-57"/>
              <w:jc w:val="center"/>
              <w:rPr/>
            </w:pPr>
            <w:r>
              <w:rPr>
                <w:sz w:val="22"/>
                <w:szCs w:val="22"/>
              </w:rPr>
              <w:t xml:space="preserve"> </w:t>
            </w:r>
            <w:r>
              <w:rPr>
                <w:sz w:val="20"/>
                <w:szCs w:val="20"/>
              </w:rPr>
              <w:t xml:space="preserve">гр.5 = </w:t>
              <w:br/>
              <w:t>гр.2×гр.4/100</w:t>
            </w:r>
          </w:p>
          <w:p>
            <w:pPr>
              <w:pStyle w:val="Normal"/>
              <w:ind w:hanging="0" w:left="-57" w:right="-57"/>
              <w:jc w:val="center"/>
              <w:rPr>
                <w:sz w:val="22"/>
                <w:szCs w:val="22"/>
              </w:rPr>
            </w:pPr>
            <w:r>
              <w:rPr>
                <w:sz w:val="22"/>
                <w:szCs w:val="22"/>
              </w:rPr>
              <w:t xml:space="preserve"> </w:t>
            </w: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pPr>
            <w:r>
              <w:rPr>
                <w:sz w:val="22"/>
                <w:szCs w:val="22"/>
              </w:rPr>
              <w:t xml:space="preserve">Размер </w:t>
              <w:br/>
              <w:t>целевых средств</w:t>
            </w:r>
            <w:r>
              <w:rPr>
                <w:sz w:val="20"/>
                <w:szCs w:val="20"/>
              </w:rPr>
              <w:t xml:space="preserve"> </w:t>
            </w:r>
          </w:p>
          <w:p>
            <w:pPr>
              <w:pStyle w:val="Normal"/>
              <w:ind w:hanging="0" w:left="-57" w:right="-57"/>
              <w:jc w:val="center"/>
              <w:rPr>
                <w:sz w:val="20"/>
                <w:szCs w:val="20"/>
              </w:rPr>
            </w:pPr>
            <w:r>
              <w:rPr>
                <w:sz w:val="20"/>
                <w:szCs w:val="20"/>
              </w:rPr>
              <w:t>гр.6 = гр.2</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ind w:hanging="0" w:left="-57" w:right="-57"/>
              <w:jc w:val="center"/>
              <w:rPr/>
            </w:pPr>
            <w:r>
              <w:rPr>
                <w:sz w:val="22"/>
                <w:szCs w:val="22"/>
              </w:rPr>
              <w:t>Сумма субсидии (</w:t>
            </w:r>
            <w:r>
              <w:rPr>
                <w:sz w:val="20"/>
                <w:szCs w:val="20"/>
              </w:rPr>
              <w:t>минимальная величина из</w:t>
            </w:r>
          </w:p>
          <w:p>
            <w:pPr>
              <w:pStyle w:val="Normal"/>
              <w:ind w:hanging="0" w:left="-57" w:right="-57"/>
              <w:jc w:val="center"/>
              <w:rPr/>
            </w:pPr>
            <w:r>
              <w:rPr>
                <w:sz w:val="20"/>
                <w:szCs w:val="20"/>
              </w:rPr>
              <w:t>гр.5 или гр.6</w:t>
            </w:r>
            <w:r>
              <w:rPr>
                <w:sz w:val="22"/>
                <w:szCs w:val="22"/>
              </w:rPr>
              <w:t>)</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r>
      <w:tr>
        <w:trPr/>
        <w:tc>
          <w:tcPr>
            <w:tcW w:w="164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54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26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84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1648"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54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26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8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r>
        <w:trPr/>
        <w:tc>
          <w:tcPr>
            <w:tcW w:w="1648"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t>Итого</w:t>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54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26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8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tabs>
          <w:tab w:val="clear" w:pos="708"/>
          <w:tab w:val="left" w:pos="3408" w:leader="none"/>
        </w:tabs>
        <w:ind w:hanging="0" w:left="560" w:right="0"/>
        <w:rPr>
          <w:b/>
          <w:color w:val="000000"/>
          <w:sz w:val="26"/>
          <w:szCs w:val="26"/>
        </w:rPr>
      </w:pPr>
      <w:r>
        <w:rPr>
          <w:b/>
          <w:color w:val="000000"/>
          <w:sz w:val="26"/>
          <w:szCs w:val="26"/>
        </w:rPr>
      </w:r>
    </w:p>
    <w:tbl>
      <w:tblPr>
        <w:tblW w:w="9813" w:type="dxa"/>
        <w:jc w:val="left"/>
        <w:tblInd w:w="-108" w:type="dxa"/>
        <w:tblLayout w:type="fixed"/>
        <w:tblCellMar>
          <w:top w:w="0" w:type="dxa"/>
          <w:left w:w="108" w:type="dxa"/>
          <w:bottom w:w="0" w:type="dxa"/>
          <w:right w:w="108" w:type="dxa"/>
        </w:tblCellMar>
      </w:tblPr>
      <w:tblGrid>
        <w:gridCol w:w="5417"/>
        <w:gridCol w:w="1495"/>
        <w:gridCol w:w="567"/>
        <w:gridCol w:w="2334"/>
      </w:tblGrid>
      <w:tr>
        <w:trPr/>
        <w:tc>
          <w:tcPr>
            <w:tcW w:w="5417" w:type="dxa"/>
            <w:tcBorders/>
          </w:tcPr>
          <w:p>
            <w:pPr>
              <w:pStyle w:val="Normal"/>
              <w:rPr>
                <w:szCs w:val="28"/>
              </w:rPr>
            </w:pPr>
            <w:r>
              <w:rPr>
                <w:szCs w:val="28"/>
              </w:rPr>
              <w:t>Глава КФХ (индивидуальный</w:t>
            </w:r>
          </w:p>
          <w:p>
            <w:pPr>
              <w:pStyle w:val="Normal"/>
              <w:rPr>
                <w:szCs w:val="28"/>
              </w:rPr>
            </w:pPr>
            <w:r>
              <w:rPr>
                <w:szCs w:val="28"/>
              </w:rPr>
              <w:t>предприниматель)</w:t>
            </w:r>
          </w:p>
        </w:tc>
        <w:tc>
          <w:tcPr>
            <w:tcW w:w="1495" w:type="dxa"/>
            <w:tcBorders>
              <w:bottom w:val="single" w:sz="4" w:space="0" w:color="000000"/>
            </w:tcBorders>
          </w:tcPr>
          <w:p>
            <w:pPr>
              <w:pStyle w:val="Normal"/>
              <w:snapToGrid w:val="false"/>
              <w:rPr/>
            </w:pPr>
            <w:r>
              <w:rPr/>
            </w:r>
          </w:p>
        </w:tc>
        <w:tc>
          <w:tcPr>
            <w:tcW w:w="567" w:type="dxa"/>
            <w:tcBorders/>
            <w:vAlign w:val="bottom"/>
          </w:tcPr>
          <w:p>
            <w:pPr>
              <w:pStyle w:val="Normal"/>
              <w:snapToGrid w:val="false"/>
              <w:rPr/>
            </w:pPr>
            <w:r>
              <w:rPr/>
            </w:r>
          </w:p>
        </w:tc>
        <w:tc>
          <w:tcPr>
            <w:tcW w:w="2334" w:type="dxa"/>
            <w:tcBorders>
              <w:bottom w:val="single" w:sz="4" w:space="0" w:color="000000"/>
            </w:tcBorders>
            <w:vAlign w:val="bottom"/>
          </w:tcPr>
          <w:p>
            <w:pPr>
              <w:pStyle w:val="Normal"/>
              <w:snapToGrid w:val="false"/>
              <w:rPr/>
            </w:pPr>
            <w:r>
              <w:rPr/>
            </w:r>
          </w:p>
        </w:tc>
      </w:tr>
      <w:tr>
        <w:trPr/>
        <w:tc>
          <w:tcPr>
            <w:tcW w:w="5417" w:type="dxa"/>
            <w:tcBorders/>
          </w:tcPr>
          <w:p>
            <w:pPr>
              <w:pStyle w:val="Normal"/>
              <w:rPr/>
            </w:pPr>
            <w:r>
              <w:rPr>
                <w:sz w:val="16"/>
                <w:szCs w:val="16"/>
              </w:rPr>
              <w:t>М.П.</w:t>
            </w:r>
            <w:r>
              <w:rPr>
                <w:sz w:val="16"/>
                <w:szCs w:val="16"/>
                <w:lang w:val="en-US"/>
              </w:rPr>
              <w:t xml:space="preserve"> (</w:t>
            </w:r>
            <w:r>
              <w:rPr>
                <w:sz w:val="16"/>
                <w:szCs w:val="16"/>
              </w:rPr>
              <w:t>при наличии)</w:t>
            </w:r>
          </w:p>
        </w:tc>
        <w:tc>
          <w:tcPr>
            <w:tcW w:w="1495" w:type="dxa"/>
            <w:tcBorders>
              <w:top w:val="single" w:sz="4" w:space="0" w:color="000000"/>
            </w:tcBorders>
          </w:tcPr>
          <w:p>
            <w:pPr>
              <w:pStyle w:val="Normal"/>
              <w:jc w:val="center"/>
              <w:rPr>
                <w:sz w:val="16"/>
                <w:szCs w:val="16"/>
              </w:rPr>
            </w:pPr>
            <w:r>
              <w:rPr>
                <w:sz w:val="16"/>
                <w:szCs w:val="16"/>
              </w:rPr>
              <w:t>(подпись)</w:t>
            </w:r>
          </w:p>
        </w:tc>
        <w:tc>
          <w:tcPr>
            <w:tcW w:w="567" w:type="dxa"/>
            <w:tcBorders/>
          </w:tcPr>
          <w:p>
            <w:pPr>
              <w:pStyle w:val="Normal"/>
              <w:snapToGrid w:val="false"/>
              <w:jc w:val="center"/>
              <w:rPr>
                <w:sz w:val="16"/>
                <w:szCs w:val="16"/>
              </w:rPr>
            </w:pPr>
            <w:r>
              <w:rPr>
                <w:sz w:val="16"/>
                <w:szCs w:val="16"/>
              </w:rPr>
            </w:r>
          </w:p>
        </w:tc>
        <w:tc>
          <w:tcPr>
            <w:tcW w:w="2334" w:type="dxa"/>
            <w:tcBorders>
              <w:top w:val="single" w:sz="4" w:space="0" w:color="000000"/>
            </w:tcBorders>
          </w:tcPr>
          <w:p>
            <w:pPr>
              <w:pStyle w:val="Normal"/>
              <w:jc w:val="center"/>
              <w:rPr>
                <w:sz w:val="16"/>
                <w:szCs w:val="16"/>
              </w:rPr>
            </w:pPr>
            <w:r>
              <w:rPr>
                <w:sz w:val="16"/>
                <w:szCs w:val="16"/>
              </w:rPr>
              <w:t>(расшифровка подписи)</w:t>
            </w:r>
          </w:p>
        </w:tc>
      </w:tr>
      <w:tr>
        <w:trPr/>
        <w:tc>
          <w:tcPr>
            <w:tcW w:w="5417" w:type="dxa"/>
            <w:tcBorders/>
          </w:tcPr>
          <w:p>
            <w:pPr>
              <w:pStyle w:val="Normal"/>
              <w:rPr/>
            </w:pPr>
            <w:r>
              <w:rPr/>
              <w:t>« ___ » ____________ 20__г.</w:t>
            </w:r>
          </w:p>
        </w:tc>
        <w:tc>
          <w:tcPr>
            <w:tcW w:w="1495" w:type="dxa"/>
            <w:tcBorders/>
          </w:tcPr>
          <w:p>
            <w:pPr>
              <w:pStyle w:val="Normal"/>
              <w:snapToGrid w:val="false"/>
              <w:rPr/>
            </w:pPr>
            <w:r>
              <w:rPr/>
            </w:r>
          </w:p>
        </w:tc>
        <w:tc>
          <w:tcPr>
            <w:tcW w:w="567" w:type="dxa"/>
            <w:tcBorders/>
            <w:vAlign w:val="bottom"/>
          </w:tcPr>
          <w:p>
            <w:pPr>
              <w:pStyle w:val="Normal"/>
              <w:snapToGrid w:val="false"/>
              <w:rPr/>
            </w:pPr>
            <w:r>
              <w:rPr/>
            </w:r>
          </w:p>
        </w:tc>
        <w:tc>
          <w:tcPr>
            <w:tcW w:w="2334" w:type="dxa"/>
            <w:tcBorders/>
            <w:vAlign w:val="bottom"/>
          </w:tcPr>
          <w:p>
            <w:pPr>
              <w:pStyle w:val="Normal"/>
              <w:snapToGrid w:val="false"/>
              <w:rPr/>
            </w:pPr>
            <w:r>
              <w:rPr/>
            </w:r>
          </w:p>
        </w:tc>
      </w:tr>
    </w:tbl>
    <w:p>
      <w:pPr>
        <w:pStyle w:val="Normal"/>
        <w:ind w:firstLine="900" w:left="0" w:right="0"/>
        <w:jc w:val="both"/>
        <w:rPr>
          <w:szCs w:val="28"/>
        </w:rPr>
      </w:pPr>
      <w:r>
        <w:rPr>
          <w:szCs w:val="28"/>
        </w:rPr>
      </w:r>
    </w:p>
    <w:p>
      <w:pPr>
        <w:pStyle w:val="Normal"/>
        <w:ind w:firstLine="900" w:left="0" w:right="0"/>
        <w:jc w:val="both"/>
        <w:rPr/>
      </w:pPr>
      <w:r>
        <w:rPr>
          <w:szCs w:val="28"/>
        </w:rPr>
        <w:t>Отметка управления (отдела) сельского хозяйства муниципального образования Краснодарского края (нужное отметить значком – «</w:t>
      </w:r>
      <w:r>
        <w:rPr>
          <w:szCs w:val="28"/>
          <w:lang w:val="en-US"/>
        </w:rPr>
        <w:t>V</w:t>
      </w:r>
      <w:r>
        <w:rPr>
          <w:szCs w:val="28"/>
        </w:rPr>
        <w:t>»):</w:t>
      </w:r>
    </w:p>
    <w:p>
      <w:pPr>
        <w:pStyle w:val="Normal"/>
        <w:ind w:firstLine="900" w:left="0" w:right="0"/>
        <w:jc w:val="both"/>
        <w:rPr>
          <w:szCs w:val="28"/>
        </w:rPr>
      </w:pPr>
      <w:r>
        <w:rPr>
          <w:szCs w:val="28"/>
        </w:rPr>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sectPr>
          <w:headerReference w:type="default" r:id="rId19"/>
          <w:headerReference w:type="first" r:id="rId20"/>
          <w:type w:val="nextPage"/>
          <w:pgSz w:w="11906" w:h="16838"/>
          <w:pgMar w:left="1701" w:right="567" w:gutter="0" w:header="0" w:top="1134" w:footer="0" w:bottom="1134"/>
          <w:pgNumType w:fmt="decimal"/>
          <w:formProt w:val="false"/>
          <w:titlePg/>
          <w:textDirection w:val="lrTb"/>
          <w:docGrid w:type="default" w:linePitch="360" w:charSpace="4096"/>
        </w:sectPr>
        <w:pStyle w:val="Normal"/>
        <w:ind w:hanging="0" w:left="0" w:right="0"/>
        <w:jc w:val="center"/>
        <w:rPr>
          <w:szCs w:val="28"/>
        </w:rPr>
      </w:pPr>
      <w:r>
        <w:rPr>
          <w:szCs w:val="28"/>
        </w:rPr>
      </w:r>
    </w:p>
    <w:p>
      <w:pPr>
        <w:pStyle w:val="Normal"/>
        <w:ind w:firstLine="900" w:left="0" w:right="0"/>
        <w:jc w:val="center"/>
        <w:rPr>
          <w:sz w:val="28"/>
          <w:szCs w:val="28"/>
        </w:rPr>
      </w:pPr>
      <w:r>
        <w:rPr>
          <w:sz w:val="28"/>
          <w:szCs w:val="28"/>
        </w:rPr>
        <w:t>2</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tbl>
      <w:tblPr>
        <w:tblW w:w="9825" w:type="dxa"/>
        <w:jc w:val="left"/>
        <w:tblInd w:w="-216" w:type="dxa"/>
        <w:tblLayout w:type="fixed"/>
        <w:tblCellMar>
          <w:top w:w="0" w:type="dxa"/>
          <w:left w:w="0" w:type="dxa"/>
          <w:bottom w:w="0" w:type="dxa"/>
          <w:right w:w="0" w:type="dxa"/>
        </w:tblCellMar>
      </w:tblPr>
      <w:tblGrid>
        <w:gridCol w:w="4479"/>
        <w:gridCol w:w="938"/>
        <w:gridCol w:w="819"/>
        <w:gridCol w:w="676"/>
        <w:gridCol w:w="567"/>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4479"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Cs w:val="28"/>
              </w:rPr>
            </w:pPr>
            <w:r>
              <w:rPr>
                <w:sz w:val="28"/>
                <w:szCs w:val="28"/>
              </w:rPr>
              <w:t xml:space="preserve">органа местного самоуправления  </w:t>
            </w:r>
            <w:r>
              <w:rPr>
                <w:szCs w:val="28"/>
              </w:rPr>
              <w:t xml:space="preserve"> </w:t>
            </w:r>
          </w:p>
        </w:tc>
        <w:tc>
          <w:tcPr>
            <w:tcW w:w="1757" w:type="dxa"/>
            <w:gridSpan w:val="2"/>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3589" w:type="dxa"/>
            <w:gridSpan w:val="4"/>
            <w:tcBorders/>
            <w:tcMar>
              <w:left w:w="108" w:type="dxa"/>
              <w:right w:w="108" w:type="dxa"/>
            </w:tcMar>
            <w:vAlign w:val="bottom"/>
          </w:tcPr>
          <w:p>
            <w:pPr>
              <w:pStyle w:val="Normal"/>
              <w:widowControl w:val="false"/>
              <w:autoSpaceDE w:val="false"/>
              <w:jc w:val="right"/>
              <w:rPr>
                <w:szCs w:val="28"/>
              </w:rPr>
            </w:pPr>
            <w:r>
              <w:rPr>
                <w:szCs w:val="28"/>
              </w:rPr>
              <w:t>_______________________</w:t>
            </w:r>
          </w:p>
        </w:tc>
      </w:tr>
      <w:tr>
        <w:trPr/>
        <w:tc>
          <w:tcPr>
            <w:tcW w:w="4479"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757" w:type="dxa"/>
            <w:gridSpan w:val="2"/>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3589" w:type="dxa"/>
            <w:gridSpan w:val="4"/>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4479" w:type="dxa"/>
            <w:tcBorders/>
            <w:tcMar>
              <w:left w:w="108" w:type="dxa"/>
              <w:right w:w="108" w:type="dxa"/>
            </w:tcMar>
          </w:tcPr>
          <w:p>
            <w:pPr>
              <w:pStyle w:val="Normal"/>
              <w:widowControl w:val="false"/>
              <w:autoSpaceDE w:val="false"/>
              <w:snapToGrid w:val="false"/>
              <w:rPr>
                <w:szCs w:val="28"/>
              </w:rPr>
            </w:pPr>
            <w:r>
              <w:rPr>
                <w:szCs w:val="28"/>
              </w:rPr>
            </w:r>
          </w:p>
        </w:tc>
        <w:tc>
          <w:tcPr>
            <w:tcW w:w="1757" w:type="dxa"/>
            <w:gridSpan w:val="2"/>
            <w:tcBorders/>
            <w:tcMar>
              <w:left w:w="108" w:type="dxa"/>
              <w:right w:w="108" w:type="dxa"/>
            </w:tcMar>
          </w:tcPr>
          <w:p>
            <w:pPr>
              <w:pStyle w:val="Normal"/>
              <w:widowControl w:val="false"/>
              <w:autoSpaceDE w:val="false"/>
              <w:snapToGrid w:val="false"/>
              <w:rPr>
                <w:szCs w:val="28"/>
              </w:rPr>
            </w:pPr>
            <w:r>
              <w:rPr>
                <w:szCs w:val="28"/>
              </w:rPr>
            </w:r>
          </w:p>
        </w:tc>
        <w:tc>
          <w:tcPr>
            <w:tcW w:w="3589" w:type="dxa"/>
            <w:gridSpan w:val="4"/>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type w:val="nextPage"/>
          <w:pgSz w:w="11906" w:h="16838"/>
          <w:pgMar w:left="1701" w:right="567" w:gutter="0" w:header="0" w:top="1134" w:footer="0" w:bottom="1134"/>
          <w:pgNumType w:start="2" w:fmt="decimal"/>
          <w:formProt w:val="false"/>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rPr>
            </w:pPr>
            <w:r>
              <w:rPr>
                <w:szCs w:val="28"/>
              </w:rPr>
              <w:t>ПРИЛОЖЕНИЕ № 1</w:t>
            </w:r>
            <w:r>
              <w:rPr>
                <w:szCs w:val="28"/>
              </w:rPr>
              <w:t>9</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spacing w:lineRule="auto" w:line="216"/>
        <w:jc w:val="center"/>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СПРАВКА-РАСЧЁТ </w:t>
      </w:r>
    </w:p>
    <w:p>
      <w:pPr>
        <w:pStyle w:val="Normal"/>
        <w:spacing w:lineRule="auto" w:line="216"/>
        <w:jc w:val="center"/>
        <w:rPr/>
      </w:pPr>
      <w:r>
        <w:rPr>
          <w:szCs w:val="28"/>
        </w:rPr>
        <w:t xml:space="preserve">суммы субсидии на возмещение части </w:t>
      </w:r>
      <w:r>
        <w:rPr>
          <w:color w:val="000000"/>
          <w:szCs w:val="28"/>
        </w:rPr>
        <w:t>затрат, на приобретение</w:t>
      </w:r>
    </w:p>
    <w:p>
      <w:pPr>
        <w:pStyle w:val="Normal"/>
        <w:spacing w:lineRule="auto" w:line="216"/>
        <w:jc w:val="center"/>
        <w:rPr/>
      </w:pPr>
      <w:r>
        <w:rPr>
          <w:color w:val="000000"/>
          <w:szCs w:val="28"/>
        </w:rPr>
        <w:t xml:space="preserve"> </w:t>
      </w:r>
      <w:r>
        <w:rPr>
          <w:szCs w:val="28"/>
        </w:rPr>
        <w:t>систем капельного орошения для ведения овощеводства</w:t>
      </w:r>
      <w:r>
        <w:rPr>
          <w:color w:val="000000"/>
          <w:szCs w:val="28"/>
        </w:rPr>
        <w:t xml:space="preserve"> </w:t>
      </w:r>
    </w:p>
    <w:p>
      <w:pPr>
        <w:pStyle w:val="Normal"/>
        <w:spacing w:lineRule="auto" w:line="216"/>
        <w:jc w:val="center"/>
        <w:rPr>
          <w:color w:val="000000"/>
          <w:szCs w:val="28"/>
        </w:rPr>
      </w:pPr>
      <w:r>
        <w:rPr>
          <w:color w:val="000000"/>
          <w:szCs w:val="28"/>
        </w:rPr>
      </w:r>
    </w:p>
    <w:tbl>
      <w:tblPr>
        <w:tblW w:w="9765" w:type="dxa"/>
        <w:jc w:val="left"/>
        <w:tblInd w:w="-113" w:type="dxa"/>
        <w:tblLayout w:type="fixed"/>
        <w:tblCellMar>
          <w:top w:w="0" w:type="dxa"/>
          <w:left w:w="108" w:type="dxa"/>
          <w:bottom w:w="0" w:type="dxa"/>
          <w:right w:w="108" w:type="dxa"/>
        </w:tblCellMar>
      </w:tblPr>
      <w:tblGrid>
        <w:gridCol w:w="4307"/>
        <w:gridCol w:w="5458"/>
      </w:tblGrid>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Ф.И.О. получателя</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pPr>
            <w:r>
              <w:rPr>
                <w:sz w:val="22"/>
                <w:szCs w:val="22"/>
              </w:rPr>
              <w:t>Район</w:t>
            </w:r>
            <w:r>
              <w:rPr>
                <w:sz w:val="22"/>
                <w:szCs w:val="22"/>
                <w:lang w:val="en-US"/>
              </w:rPr>
              <w:t xml:space="preserve"> (</w:t>
            </w:r>
            <w:r>
              <w:rPr>
                <w:sz w:val="22"/>
                <w:szCs w:val="22"/>
              </w:rPr>
              <w:t>город)</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Почтовый адрес и телефон</w:t>
            </w:r>
          </w:p>
          <w:p>
            <w:pPr>
              <w:pStyle w:val="Normal"/>
              <w:rPr>
                <w:sz w:val="22"/>
                <w:szCs w:val="22"/>
              </w:rPr>
            </w:pPr>
            <w:r>
              <w:rPr>
                <w:sz w:val="22"/>
                <w:szCs w:val="22"/>
              </w:rPr>
              <w:t>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Документ, удостоверяющий личность</w:t>
            </w:r>
          </w:p>
          <w:p>
            <w:pPr>
              <w:pStyle w:val="Normal"/>
              <w:rPr>
                <w:sz w:val="22"/>
                <w:szCs w:val="22"/>
              </w:rPr>
            </w:pPr>
            <w:r>
              <w:rPr>
                <w:sz w:val="22"/>
                <w:szCs w:val="22"/>
              </w:rPr>
              <w:t>(№, когда, кем выдан)</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Банковские реквизиты</w:t>
            </w:r>
          </w:p>
          <w:p>
            <w:pPr>
              <w:pStyle w:val="Normal"/>
              <w:rPr>
                <w:sz w:val="22"/>
                <w:szCs w:val="22"/>
              </w:rPr>
            </w:pPr>
            <w:r>
              <w:rPr>
                <w:sz w:val="22"/>
                <w:szCs w:val="22"/>
              </w:rPr>
              <w:t>Лицевой счёт 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Корреспондентский счёт</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Наименование банка</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БИК</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bl>
    <w:p>
      <w:pPr>
        <w:pStyle w:val="Normal"/>
        <w:spacing w:lineRule="auto" w:line="216"/>
        <w:rPr>
          <w:szCs w:val="28"/>
        </w:rPr>
      </w:pPr>
      <w:r>
        <w:rPr>
          <w:szCs w:val="28"/>
        </w:rPr>
      </w:r>
    </w:p>
    <w:tbl>
      <w:tblPr>
        <w:tblW w:w="9765" w:type="dxa"/>
        <w:jc w:val="left"/>
        <w:tblInd w:w="-113" w:type="dxa"/>
        <w:tblLayout w:type="fixed"/>
        <w:tblCellMar>
          <w:top w:w="0" w:type="dxa"/>
          <w:left w:w="108" w:type="dxa"/>
          <w:bottom w:w="0" w:type="dxa"/>
          <w:right w:w="108" w:type="dxa"/>
        </w:tblCellMar>
      </w:tblPr>
      <w:tblGrid>
        <w:gridCol w:w="1646"/>
        <w:gridCol w:w="1400"/>
        <w:gridCol w:w="1540"/>
        <w:gridCol w:w="1120"/>
        <w:gridCol w:w="1260"/>
        <w:gridCol w:w="1120"/>
        <w:gridCol w:w="1679"/>
      </w:tblGrid>
      <w:tr>
        <w:trPr/>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Площадь охвата установленной системы капельного орошения</w:t>
            </w:r>
          </w:p>
          <w:p>
            <w:pPr>
              <w:pStyle w:val="Normal"/>
              <w:ind w:left="-57" w:right="-57"/>
              <w:jc w:val="center"/>
              <w:rPr>
                <w:sz w:val="22"/>
                <w:szCs w:val="22"/>
              </w:rPr>
            </w:pPr>
            <w:r>
              <w:rPr>
                <w:sz w:val="22"/>
                <w:szCs w:val="22"/>
              </w:rPr>
              <w:t>(кв.м.)</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w:t>
            </w:r>
          </w:p>
          <w:p>
            <w:pPr>
              <w:pStyle w:val="Normal"/>
              <w:ind w:left="-57" w:right="-57"/>
              <w:jc w:val="center"/>
              <w:rPr>
                <w:sz w:val="22"/>
                <w:szCs w:val="22"/>
              </w:rPr>
            </w:pPr>
            <w:r>
              <w:rPr>
                <w:sz w:val="22"/>
                <w:szCs w:val="22"/>
              </w:rPr>
              <w:t>(рублей)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 на 1 кв.м.</w:t>
            </w:r>
          </w:p>
          <w:p>
            <w:pPr>
              <w:pStyle w:val="Normal"/>
              <w:ind w:left="-57" w:right="-57"/>
              <w:jc w:val="center"/>
              <w:rPr/>
            </w:pPr>
            <w:r>
              <w:rPr>
                <w:sz w:val="20"/>
                <w:szCs w:val="20"/>
              </w:rPr>
              <w:t>гр.3 = гр.2 / гр.1</w:t>
            </w:r>
            <w:r>
              <w:rPr>
                <w:sz w:val="22"/>
                <w:szCs w:val="22"/>
              </w:rPr>
              <w:t>,</w:t>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Ставка</w:t>
            </w:r>
          </w:p>
          <w:p>
            <w:pPr>
              <w:pStyle w:val="Normal"/>
              <w:ind w:left="-57" w:right="-57"/>
              <w:jc w:val="center"/>
              <w:rPr>
                <w:sz w:val="22"/>
                <w:szCs w:val="22"/>
              </w:rPr>
            </w:pPr>
            <w:r>
              <w:rPr>
                <w:sz w:val="22"/>
                <w:szCs w:val="22"/>
              </w:rPr>
              <w:t>субсидии</w:t>
            </w:r>
          </w:p>
          <w:p>
            <w:pPr>
              <w:pStyle w:val="Normal"/>
              <w:ind w:left="-57" w:right="-57"/>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 xml:space="preserve">Размер </w:t>
              <w:br/>
              <w:t>целевых средств</w:t>
            </w:r>
          </w:p>
          <w:p>
            <w:pPr>
              <w:pStyle w:val="Normal"/>
              <w:ind w:left="-57" w:right="-57"/>
              <w:jc w:val="center"/>
              <w:rPr>
                <w:sz w:val="20"/>
                <w:szCs w:val="20"/>
              </w:rPr>
            </w:pPr>
            <w:r>
              <w:rPr>
                <w:sz w:val="20"/>
                <w:szCs w:val="20"/>
              </w:rPr>
              <w:t xml:space="preserve">гр.5 = </w:t>
              <w:br/>
              <w:t>гр.2×гр.4/100</w:t>
            </w:r>
          </w:p>
          <w:p>
            <w:pPr>
              <w:pStyle w:val="Normal"/>
              <w:ind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 xml:space="preserve">Размер </w:t>
              <w:br/>
              <w:t>целевых средств</w:t>
            </w:r>
          </w:p>
          <w:p>
            <w:pPr>
              <w:pStyle w:val="Normal"/>
              <w:ind w:left="-57" w:right="-57"/>
              <w:jc w:val="center"/>
              <w:rPr>
                <w:sz w:val="20"/>
                <w:szCs w:val="20"/>
              </w:rPr>
            </w:pPr>
            <w:r>
              <w:rPr>
                <w:sz w:val="20"/>
                <w:szCs w:val="20"/>
              </w:rPr>
              <w:t>гр.6 = гр.2</w:t>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t>(рублей)</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pPr>
            <w:r>
              <w:rPr>
                <w:sz w:val="22"/>
                <w:szCs w:val="22"/>
              </w:rPr>
              <w:t>Сумма субсидии (</w:t>
            </w:r>
            <w:r>
              <w:rPr>
                <w:sz w:val="20"/>
                <w:szCs w:val="20"/>
              </w:rPr>
              <w:t>минимальная величина из</w:t>
            </w:r>
          </w:p>
          <w:p>
            <w:pPr>
              <w:pStyle w:val="Normal"/>
              <w:ind w:left="-57" w:right="-57"/>
              <w:jc w:val="center"/>
              <w:rPr/>
            </w:pPr>
            <w:r>
              <w:rPr>
                <w:sz w:val="20"/>
                <w:szCs w:val="20"/>
              </w:rPr>
              <w:t>гр.5 или гр.6</w:t>
            </w:r>
            <w:r>
              <w:rPr>
                <w:sz w:val="22"/>
                <w:szCs w:val="22"/>
              </w:rPr>
              <w:t>)</w:t>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t>(рублей)</w:t>
            </w:r>
          </w:p>
        </w:tc>
      </w:tr>
      <w:tr>
        <w:trPr/>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1</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2</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4</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6</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7</w:t>
            </w:r>
          </w:p>
        </w:tc>
      </w:tr>
      <w:tr>
        <w:trPr/>
        <w:tc>
          <w:tcPr>
            <w:tcW w:w="16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4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5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26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67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r>
        <w:trPr/>
        <w:tc>
          <w:tcPr>
            <w:tcW w:w="1646"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t>Итого</w:t>
            </w:r>
          </w:p>
        </w:tc>
        <w:tc>
          <w:tcPr>
            <w:tcW w:w="14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54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w:t>
            </w:r>
          </w:p>
        </w:tc>
        <w:tc>
          <w:tcPr>
            <w:tcW w:w="167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tabs>
          <w:tab w:val="clear" w:pos="708"/>
          <w:tab w:val="left" w:pos="3408" w:leader="none"/>
        </w:tabs>
        <w:ind w:firstLine="709" w:right="0"/>
        <w:jc w:val="both"/>
        <w:rPr>
          <w:color w:val="000000"/>
          <w:sz w:val="20"/>
          <w:szCs w:val="20"/>
        </w:rPr>
      </w:pPr>
      <w:r>
        <w:rPr/>
      </w:r>
    </w:p>
    <w:p>
      <w:pPr>
        <w:pStyle w:val="Normal"/>
        <w:tabs>
          <w:tab w:val="clear" w:pos="708"/>
          <w:tab w:val="left" w:pos="-5180" w:leader="none"/>
        </w:tabs>
        <w:spacing w:lineRule="auto" w:line="216"/>
        <w:rPr>
          <w:szCs w:val="28"/>
        </w:rPr>
      </w:pPr>
      <w:r>
        <w:rPr>
          <w:szCs w:val="28"/>
        </w:rPr>
      </w:r>
    </w:p>
    <w:tbl>
      <w:tblPr>
        <w:tblW w:w="9635" w:type="dxa"/>
        <w:jc w:val="left"/>
        <w:tblInd w:w="-108" w:type="dxa"/>
        <w:tblLayout w:type="fixed"/>
        <w:tblCellMar>
          <w:top w:w="0" w:type="dxa"/>
          <w:left w:w="108" w:type="dxa"/>
          <w:bottom w:w="0" w:type="dxa"/>
          <w:right w:w="108" w:type="dxa"/>
        </w:tblCellMar>
      </w:tblPr>
      <w:tblGrid>
        <w:gridCol w:w="4200"/>
        <w:gridCol w:w="2036"/>
        <w:gridCol w:w="236"/>
        <w:gridCol w:w="3163"/>
      </w:tblGrid>
      <w:tr>
        <w:trPr/>
        <w:tc>
          <w:tcPr>
            <w:tcW w:w="4200"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2036"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163" w:type="dxa"/>
            <w:tcBorders>
              <w:bottom w:val="single" w:sz="4" w:space="0" w:color="000000"/>
            </w:tcBorders>
            <w:vAlign w:val="bottom"/>
          </w:tcPr>
          <w:p>
            <w:pPr>
              <w:pStyle w:val="Normal"/>
              <w:snapToGrid w:val="false"/>
              <w:rPr/>
            </w:pPr>
            <w:r>
              <w:rPr/>
            </w:r>
          </w:p>
        </w:tc>
      </w:tr>
      <w:tr>
        <w:trPr/>
        <w:tc>
          <w:tcPr>
            <w:tcW w:w="4200" w:type="dxa"/>
            <w:tcBorders/>
          </w:tcPr>
          <w:p>
            <w:pPr>
              <w:pStyle w:val="Normal"/>
              <w:jc w:val="center"/>
              <w:rPr/>
            </w:pPr>
            <w:r>
              <w:rPr/>
              <w:t>« ___ » ____________  20__г.</w:t>
            </w:r>
          </w:p>
        </w:tc>
        <w:tc>
          <w:tcPr>
            <w:tcW w:w="2036" w:type="dxa"/>
            <w:tcBorders>
              <w:top w:val="single" w:sz="4" w:space="0" w:color="000000"/>
            </w:tcBorders>
          </w:tcPr>
          <w:p>
            <w:pPr>
              <w:pStyle w:val="Normal"/>
              <w:jc w:val="center"/>
              <w:rPr>
                <w:sz w:val="16"/>
                <w:szCs w:val="16"/>
              </w:rPr>
            </w:pPr>
            <w:r>
              <w:rPr>
                <w:sz w:val="16"/>
                <w:szCs w:val="16"/>
              </w:rPr>
              <w:t>(подпись)</w:t>
            </w:r>
          </w:p>
        </w:tc>
        <w:tc>
          <w:tcPr>
            <w:tcW w:w="236" w:type="dxa"/>
            <w:tcBorders/>
          </w:tcPr>
          <w:p>
            <w:pPr>
              <w:pStyle w:val="Normal"/>
              <w:snapToGrid w:val="false"/>
              <w:jc w:val="center"/>
              <w:rPr>
                <w:sz w:val="16"/>
                <w:szCs w:val="16"/>
              </w:rPr>
            </w:pPr>
            <w:r>
              <w:rPr>
                <w:sz w:val="16"/>
                <w:szCs w:val="16"/>
              </w:rPr>
            </w:r>
          </w:p>
        </w:tc>
        <w:tc>
          <w:tcPr>
            <w:tcW w:w="3163" w:type="dxa"/>
            <w:tcBorders>
              <w:top w:val="single" w:sz="4" w:space="0" w:color="000000"/>
            </w:tcBorders>
          </w:tcPr>
          <w:p>
            <w:pPr>
              <w:pStyle w:val="Normal"/>
              <w:jc w:val="center"/>
              <w:rPr>
                <w:sz w:val="16"/>
                <w:szCs w:val="16"/>
              </w:rPr>
            </w:pPr>
            <w:r>
              <w:rPr>
                <w:sz w:val="16"/>
                <w:szCs w:val="16"/>
              </w:rPr>
              <w:t>(расшифровка подписи)</w:t>
            </w:r>
          </w:p>
        </w:tc>
      </w:tr>
    </w:tbl>
    <w:p>
      <w:pPr>
        <w:pStyle w:val="Normal"/>
        <w:tabs>
          <w:tab w:val="clear" w:pos="708"/>
          <w:tab w:val="left" w:pos="-5180" w:leader="none"/>
        </w:tabs>
        <w:spacing w:lineRule="auto" w:line="216"/>
        <w:rPr>
          <w:szCs w:val="28"/>
        </w:rPr>
      </w:pPr>
      <w:r>
        <w:rPr>
          <w:szCs w:val="28"/>
        </w:rPr>
      </w:r>
    </w:p>
    <w:p>
      <w:pPr>
        <w:pStyle w:val="Normal"/>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center"/>
        <w:rPr>
          <w:sz w:val="28"/>
          <w:szCs w:val="28"/>
        </w:rPr>
      </w:pPr>
      <w:r>
        <w:rPr>
          <w:sz w:val="28"/>
          <w:szCs w:val="28"/>
        </w:rPr>
        <w:t>2</w:t>
      </w:r>
    </w:p>
    <w:p>
      <w:pPr>
        <w:pStyle w:val="Normal"/>
        <w:ind w:firstLine="900" w:left="0" w:right="0"/>
        <w:jc w:val="center"/>
        <w:rPr>
          <w:sz w:val="28"/>
          <w:szCs w:val="28"/>
        </w:rPr>
      </w:pPr>
      <w:r>
        <w:rPr>
          <w:sz w:val="28"/>
          <w:szCs w:val="28"/>
        </w:rPr>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4757"/>
        <w:gridCol w:w="660"/>
        <w:gridCol w:w="1495"/>
        <w:gridCol w:w="288"/>
        <w:gridCol w:w="279"/>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4757"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Cs w:val="28"/>
              </w:rPr>
            </w:pPr>
            <w:r>
              <w:rPr>
                <w:sz w:val="28"/>
                <w:szCs w:val="28"/>
              </w:rPr>
              <w:t>органа местного самоуправления</w:t>
            </w:r>
            <w:r>
              <w:rPr>
                <w:szCs w:val="28"/>
              </w:rPr>
              <w:t xml:space="preserve">   </w:t>
            </w:r>
          </w:p>
        </w:tc>
        <w:tc>
          <w:tcPr>
            <w:tcW w:w="2443"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625" w:type="dxa"/>
            <w:gridSpan w:val="3"/>
            <w:tcBorders/>
            <w:tcMar>
              <w:left w:w="108" w:type="dxa"/>
              <w:right w:w="108" w:type="dxa"/>
            </w:tcMar>
            <w:vAlign w:val="bottom"/>
          </w:tcPr>
          <w:p>
            <w:pPr>
              <w:pStyle w:val="Normal"/>
              <w:widowControl w:val="false"/>
              <w:autoSpaceDE w:val="false"/>
              <w:jc w:val="right"/>
              <w:rPr>
                <w:szCs w:val="28"/>
              </w:rPr>
            </w:pPr>
            <w:r>
              <w:rPr>
                <w:szCs w:val="28"/>
              </w:rPr>
              <w:t>_________________</w:t>
            </w:r>
          </w:p>
        </w:tc>
      </w:tr>
      <w:tr>
        <w:trPr/>
        <w:tc>
          <w:tcPr>
            <w:tcW w:w="4757"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2443" w:type="dxa"/>
            <w:gridSpan w:val="3"/>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625"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4757" w:type="dxa"/>
            <w:tcBorders/>
            <w:tcMar>
              <w:left w:w="108" w:type="dxa"/>
              <w:right w:w="108" w:type="dxa"/>
            </w:tcMar>
          </w:tcPr>
          <w:p>
            <w:pPr>
              <w:pStyle w:val="Normal"/>
              <w:widowControl w:val="false"/>
              <w:autoSpaceDE w:val="false"/>
              <w:snapToGrid w:val="false"/>
              <w:rPr>
                <w:szCs w:val="28"/>
              </w:rPr>
            </w:pPr>
            <w:r>
              <w:rPr>
                <w:szCs w:val="28"/>
              </w:rPr>
            </w:r>
          </w:p>
        </w:tc>
        <w:tc>
          <w:tcPr>
            <w:tcW w:w="2443" w:type="dxa"/>
            <w:gridSpan w:val="3"/>
            <w:tcBorders/>
            <w:tcMar>
              <w:left w:w="108" w:type="dxa"/>
              <w:right w:w="108" w:type="dxa"/>
            </w:tcMar>
          </w:tcPr>
          <w:p>
            <w:pPr>
              <w:pStyle w:val="Normal"/>
              <w:widowControl w:val="false"/>
              <w:autoSpaceDE w:val="false"/>
              <w:snapToGrid w:val="false"/>
              <w:rPr>
                <w:szCs w:val="28"/>
              </w:rPr>
            </w:pPr>
            <w:r>
              <w:rPr>
                <w:szCs w:val="28"/>
              </w:rPr>
            </w:r>
          </w:p>
        </w:tc>
        <w:tc>
          <w:tcPr>
            <w:tcW w:w="2625"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spacing w:lineRule="auto" w:line="216"/>
        <w:jc w:val="center"/>
        <w:rPr>
          <w:szCs w:val="28"/>
        </w:rPr>
      </w:pPr>
      <w:r>
        <w:rPr>
          <w:szCs w:val="28"/>
        </w:rPr>
      </w:r>
    </w:p>
    <w:p>
      <w:pPr>
        <w:pStyle w:val="Normal"/>
        <w:spacing w:lineRule="auto" w:line="216"/>
        <w:jc w:val="center"/>
        <w:rPr>
          <w:szCs w:val="28"/>
        </w:rPr>
      </w:pPr>
      <w:r>
        <w:rPr>
          <w:szCs w:val="28"/>
        </w:rPr>
      </w:r>
    </w:p>
    <w:p>
      <w:pPr>
        <w:pStyle w:val="Normal"/>
        <w:spacing w:lineRule="auto" w:line="216"/>
        <w:rPr>
          <w:szCs w:val="28"/>
        </w:rPr>
      </w:pPr>
      <w:r>
        <w:rPr>
          <w:szCs w:val="28"/>
        </w:rPr>
      </w:r>
    </w:p>
    <w:p>
      <w:pPr>
        <w:pStyle w:val="Normal"/>
        <w:spacing w:lineRule="auto" w:line="216"/>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Cs w:val="28"/>
        </w:rPr>
      </w:pPr>
      <w:r>
        <w:rPr>
          <w:szCs w:val="28"/>
        </w:rPr>
      </w:r>
    </w:p>
    <w:p>
      <w:pPr>
        <w:pStyle w:val="Normal"/>
        <w:jc w:val="both"/>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tabs>
          <w:tab w:val="clear" w:pos="708"/>
          <w:tab w:val="left" w:pos="-5180" w:leader="none"/>
        </w:tabs>
        <w:spacing w:lineRule="auto" w:line="216"/>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rPr>
            </w:pPr>
            <w:r>
              <w:rPr>
                <w:szCs w:val="28"/>
              </w:rPr>
              <w:t xml:space="preserve">ПРИЛОЖЕНИЕ № </w:t>
            </w:r>
            <w:r>
              <w:rPr>
                <w:szCs w:val="28"/>
              </w:rPr>
              <w:t>20</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 xml:space="preserve">Заполняется крестьянским (фермерским) хозяйством </w:t>
      </w:r>
    </w:p>
    <w:p>
      <w:pPr>
        <w:pStyle w:val="Normal"/>
        <w:tabs>
          <w:tab w:val="clear" w:pos="708"/>
          <w:tab w:val="left" w:pos="-5180" w:leader="none"/>
        </w:tabs>
        <w:spacing w:lineRule="auto" w:line="216"/>
        <w:rPr>
          <w:szCs w:val="28"/>
        </w:rPr>
      </w:pPr>
      <w:r>
        <w:rPr>
          <w:szCs w:val="28"/>
        </w:rPr>
        <w:t>и индивидуальным предпринимателем</w:t>
      </w:r>
    </w:p>
    <w:p>
      <w:pPr>
        <w:pStyle w:val="Normal"/>
        <w:tabs>
          <w:tab w:val="clear" w:pos="708"/>
          <w:tab w:val="left" w:pos="-5180" w:leader="none"/>
        </w:tabs>
        <w:spacing w:lineRule="auto" w:line="216"/>
        <w:rPr>
          <w:szCs w:val="28"/>
        </w:rPr>
      </w:pPr>
      <w:r>
        <w:rPr>
          <w:szCs w:val="28"/>
        </w:rPr>
      </w:r>
    </w:p>
    <w:p>
      <w:pPr>
        <w:pStyle w:val="Normal"/>
        <w:jc w:val="center"/>
        <w:rPr>
          <w:szCs w:val="28"/>
        </w:rPr>
      </w:pPr>
      <w:r>
        <w:rPr>
          <w:szCs w:val="28"/>
        </w:rPr>
        <w:t>СПРАВКА-РАСЧЕТ</w:t>
      </w:r>
    </w:p>
    <w:p>
      <w:pPr>
        <w:pStyle w:val="Normal"/>
        <w:jc w:val="center"/>
        <w:rPr/>
      </w:pPr>
      <w:r>
        <w:rPr>
          <w:szCs w:val="28"/>
        </w:rPr>
        <w:t xml:space="preserve">суммы субсидии на возмещение </w:t>
      </w:r>
      <w:r>
        <w:rPr>
          <w:color w:val="000000"/>
          <w:szCs w:val="28"/>
        </w:rPr>
        <w:t xml:space="preserve">части затрат, понесенных на строительство теплиц для ведения овощеводства </w:t>
      </w:r>
      <w:r>
        <w:rPr>
          <w:color w:val="000000"/>
          <w:szCs w:val="28"/>
        </w:rPr>
        <w:t xml:space="preserve">и (или) ягод </w:t>
      </w:r>
      <w:r>
        <w:rPr>
          <w:color w:val="000000"/>
          <w:szCs w:val="28"/>
        </w:rPr>
        <w:t>защищённого грунта</w:t>
      </w:r>
    </w:p>
    <w:p>
      <w:pPr>
        <w:pStyle w:val="Normal"/>
        <w:jc w:val="center"/>
        <w:rPr>
          <w:b/>
          <w:color w:val="000000"/>
          <w:szCs w:val="28"/>
        </w:rPr>
      </w:pPr>
      <w:r>
        <w:rPr>
          <w:b/>
          <w:color w:val="000000"/>
          <w:szCs w:val="28"/>
        </w:rPr>
      </w:r>
    </w:p>
    <w:tbl>
      <w:tblPr>
        <w:tblW w:w="9913" w:type="dxa"/>
        <w:jc w:val="left"/>
        <w:tblInd w:w="-193" w:type="dxa"/>
        <w:tblLayout w:type="fixed"/>
        <w:tblCellMar>
          <w:top w:w="0" w:type="dxa"/>
          <w:left w:w="108" w:type="dxa"/>
          <w:bottom w:w="0" w:type="dxa"/>
          <w:right w:w="108" w:type="dxa"/>
        </w:tblCellMar>
      </w:tblPr>
      <w:tblGrid>
        <w:gridCol w:w="4308"/>
        <w:gridCol w:w="5605"/>
      </w:tblGrid>
      <w:tr>
        <w:trPr/>
        <w:tc>
          <w:tcPr>
            <w:tcW w:w="4308" w:type="dxa"/>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ИНН/КПП</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ОКПО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ОКАТО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БИК</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jc w:val="center"/>
        <w:rPr>
          <w:sz w:val="16"/>
          <w:szCs w:val="16"/>
        </w:rPr>
      </w:pPr>
      <w:r>
        <w:rPr>
          <w:sz w:val="16"/>
          <w:szCs w:val="16"/>
        </w:rPr>
      </w:r>
    </w:p>
    <w:p>
      <w:pPr>
        <w:pStyle w:val="Normal"/>
        <w:spacing w:lineRule="auto" w:line="216"/>
        <w:ind w:firstLine="851" w:left="0" w:right="0"/>
        <w:rPr>
          <w:sz w:val="16"/>
          <w:szCs w:val="16"/>
        </w:rPr>
      </w:pPr>
      <w:r>
        <w:rPr>
          <w:sz w:val="16"/>
          <w:szCs w:val="16"/>
        </w:rPr>
      </w:r>
    </w:p>
    <w:tbl>
      <w:tblPr>
        <w:tblW w:w="9963" w:type="dxa"/>
        <w:jc w:val="left"/>
        <w:tblInd w:w="-193" w:type="dxa"/>
        <w:tblLayout w:type="fixed"/>
        <w:tblCellMar>
          <w:top w:w="0" w:type="dxa"/>
          <w:left w:w="108" w:type="dxa"/>
          <w:bottom w:w="0" w:type="dxa"/>
          <w:right w:w="108" w:type="dxa"/>
        </w:tblCellMar>
      </w:tblPr>
      <w:tblGrid>
        <w:gridCol w:w="2068"/>
        <w:gridCol w:w="1260"/>
        <w:gridCol w:w="1400"/>
        <w:gridCol w:w="1260"/>
        <w:gridCol w:w="1120"/>
        <w:gridCol w:w="1120"/>
        <w:gridCol w:w="1735"/>
      </w:tblGrid>
      <w:tr>
        <w:trPr/>
        <w:tc>
          <w:tcPr>
            <w:tcW w:w="2068" w:type="dxa"/>
            <w:tcBorders>
              <w:top w:val="single" w:sz="4" w:space="0" w:color="000000"/>
              <w:left w:val="single" w:sz="4" w:space="0" w:color="000000"/>
              <w:bottom w:val="single" w:sz="4" w:space="0" w:color="000000"/>
            </w:tcBorders>
            <w:vAlign w:val="center"/>
          </w:tcPr>
          <w:p>
            <w:pPr>
              <w:pStyle w:val="Normal"/>
              <w:ind w:hanging="0" w:left="-57" w:right="-57"/>
              <w:jc w:val="center"/>
              <w:rPr/>
            </w:pPr>
            <w:r>
              <w:rPr>
                <w:sz w:val="22"/>
                <w:szCs w:val="22"/>
              </w:rPr>
              <w:t xml:space="preserve">Площадь теплицы </w:t>
            </w:r>
            <w:r>
              <w:rPr>
                <w:color w:val="000000"/>
                <w:sz w:val="22"/>
                <w:szCs w:val="22"/>
              </w:rPr>
              <w:t xml:space="preserve">для выращивания овощей </w:t>
            </w:r>
            <w:r>
              <w:rPr>
                <w:color w:val="000000"/>
                <w:sz w:val="22"/>
                <w:szCs w:val="28"/>
              </w:rPr>
              <w:t xml:space="preserve">и (или) ягод </w:t>
            </w:r>
            <w:r>
              <w:rPr>
                <w:color w:val="000000"/>
                <w:sz w:val="22"/>
                <w:szCs w:val="22"/>
              </w:rPr>
              <w:t>защищенного грунта</w:t>
            </w:r>
            <w:r>
              <w:rPr>
                <w:sz w:val="22"/>
                <w:szCs w:val="22"/>
              </w:rPr>
              <w:t>, подлежащая субсидированию*</w:t>
            </w:r>
          </w:p>
          <w:p>
            <w:pPr>
              <w:pStyle w:val="Normal"/>
              <w:ind w:hanging="0" w:left="-57" w:right="-57"/>
              <w:jc w:val="center"/>
              <w:rPr>
                <w:sz w:val="22"/>
                <w:szCs w:val="22"/>
              </w:rPr>
            </w:pPr>
            <w:r>
              <w:rPr>
                <w:sz w:val="22"/>
                <w:szCs w:val="22"/>
              </w:rPr>
              <w:t>(кв.м.)</w:t>
            </w:r>
          </w:p>
        </w:tc>
        <w:tc>
          <w:tcPr>
            <w:tcW w:w="126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(рублей)</w:t>
            </w:r>
          </w:p>
        </w:tc>
        <w:tc>
          <w:tcPr>
            <w:tcW w:w="140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на 1 кв.м. теплицы</w:t>
            </w:r>
          </w:p>
          <w:p>
            <w:pPr>
              <w:pStyle w:val="Normal"/>
              <w:ind w:hanging="0" w:left="-57" w:right="-57"/>
              <w:jc w:val="center"/>
              <w:rPr>
                <w:sz w:val="20"/>
                <w:szCs w:val="20"/>
              </w:rPr>
            </w:pPr>
            <w:r>
              <w:rPr>
                <w:sz w:val="20"/>
                <w:szCs w:val="20"/>
              </w:rPr>
              <w:t xml:space="preserve">гр.3 = </w:t>
            </w:r>
          </w:p>
          <w:p>
            <w:pPr>
              <w:pStyle w:val="Normal"/>
              <w:ind w:hanging="0" w:left="-57" w:right="-57"/>
              <w:jc w:val="center"/>
              <w:rPr>
                <w:sz w:val="20"/>
                <w:szCs w:val="20"/>
              </w:rPr>
            </w:pPr>
            <w:r>
              <w:rPr>
                <w:sz w:val="20"/>
                <w:szCs w:val="20"/>
              </w:rPr>
              <w:t>гр.2 / гр.1</w:t>
            </w:r>
          </w:p>
          <w:p>
            <w:pPr>
              <w:pStyle w:val="Normal"/>
              <w:ind w:hanging="0" w:left="-57" w:right="-57"/>
              <w:jc w:val="center"/>
              <w:rPr>
                <w:sz w:val="22"/>
                <w:szCs w:val="22"/>
              </w:rPr>
            </w:pPr>
            <w:r>
              <w:rPr>
                <w:sz w:val="22"/>
                <w:szCs w:val="22"/>
              </w:rPr>
              <w:t>(рублей)</w:t>
            </w:r>
          </w:p>
        </w:tc>
        <w:tc>
          <w:tcPr>
            <w:tcW w:w="126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Ставка</w:t>
            </w:r>
          </w:p>
          <w:p>
            <w:pPr>
              <w:pStyle w:val="Normal"/>
              <w:ind w:hanging="0" w:left="-57" w:right="-57"/>
              <w:jc w:val="center"/>
              <w:rPr>
                <w:sz w:val="22"/>
                <w:szCs w:val="22"/>
              </w:rPr>
            </w:pPr>
            <w:r>
              <w:rPr>
                <w:sz w:val="22"/>
                <w:szCs w:val="22"/>
              </w:rPr>
              <w:t>субсидии за 1 кв.м.</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 xml:space="preserve">Размер </w:t>
              <w:br/>
              <w:t>целевых средств</w:t>
            </w:r>
          </w:p>
          <w:p>
            <w:pPr>
              <w:pStyle w:val="Normal"/>
              <w:ind w:hanging="0" w:left="-57" w:right="-57"/>
              <w:jc w:val="center"/>
              <w:rPr>
                <w:sz w:val="20"/>
                <w:szCs w:val="20"/>
              </w:rPr>
            </w:pPr>
            <w:r>
              <w:rPr>
                <w:sz w:val="20"/>
                <w:szCs w:val="20"/>
              </w:rPr>
              <w:t>гр.5 = =гр.1×гр.3,</w:t>
            </w:r>
          </w:p>
          <w:p>
            <w:pPr>
              <w:pStyle w:val="Normal"/>
              <w:ind w:hanging="0"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 xml:space="preserve">Размер </w:t>
              <w:br/>
              <w:t>целевых средств</w:t>
            </w:r>
          </w:p>
          <w:p>
            <w:pPr>
              <w:pStyle w:val="Normal"/>
              <w:ind w:hanging="0" w:left="-57" w:right="-57"/>
              <w:jc w:val="center"/>
              <w:rPr>
                <w:sz w:val="20"/>
                <w:szCs w:val="20"/>
              </w:rPr>
            </w:pPr>
            <w:r>
              <w:rPr>
                <w:sz w:val="20"/>
                <w:szCs w:val="20"/>
              </w:rPr>
              <w:t>гр.6 = =гр.1×гр.4</w:t>
            </w:r>
          </w:p>
          <w:p>
            <w:pPr>
              <w:pStyle w:val="Normal"/>
              <w:ind w:hanging="0" w:left="-57" w:right="-57"/>
              <w:jc w:val="center"/>
              <w:rPr>
                <w:sz w:val="22"/>
                <w:szCs w:val="22"/>
              </w:rPr>
            </w:pPr>
            <w:r>
              <w:rPr>
                <w:sz w:val="22"/>
                <w:szCs w:val="22"/>
              </w:rPr>
              <w:t>(рублей)</w:t>
            </w:r>
          </w:p>
        </w:tc>
        <w:tc>
          <w:tcPr>
            <w:tcW w:w="1735" w:type="dxa"/>
            <w:tcBorders>
              <w:top w:val="single" w:sz="4" w:space="0" w:color="000000"/>
              <w:left w:val="single" w:sz="4" w:space="0" w:color="000000"/>
              <w:bottom w:val="single" w:sz="4" w:space="0" w:color="000000"/>
              <w:right w:val="single" w:sz="4" w:space="0" w:color="000000"/>
            </w:tcBorders>
            <w:vAlign w:val="center"/>
          </w:tcPr>
          <w:p>
            <w:pPr>
              <w:pStyle w:val="Normal"/>
              <w:ind w:hanging="0" w:left="-57" w:right="-57"/>
              <w:jc w:val="center"/>
              <w:rPr/>
            </w:pPr>
            <w:r>
              <w:rPr>
                <w:sz w:val="22"/>
                <w:szCs w:val="22"/>
              </w:rPr>
              <w:t xml:space="preserve">Сумма субсидии </w:t>
            </w:r>
            <w:r>
              <w:rPr>
                <w:sz w:val="20"/>
                <w:szCs w:val="20"/>
              </w:rPr>
              <w:t>(минимальная величина из графы 5 или 6</w:t>
            </w:r>
            <w:r>
              <w:rPr>
                <w:sz w:val="22"/>
                <w:szCs w:val="22"/>
              </w:rPr>
              <w:t>),</w:t>
            </w:r>
          </w:p>
          <w:p>
            <w:pPr>
              <w:pStyle w:val="Normal"/>
              <w:ind w:hanging="0" w:left="-57" w:right="-57"/>
              <w:jc w:val="center"/>
              <w:rPr>
                <w:sz w:val="22"/>
                <w:szCs w:val="22"/>
              </w:rPr>
            </w:pPr>
            <w:r>
              <w:rPr>
                <w:sz w:val="22"/>
                <w:szCs w:val="22"/>
              </w:rPr>
              <w:t>(рублей)</w:t>
            </w:r>
          </w:p>
        </w:tc>
      </w:tr>
      <w:tr>
        <w:trPr/>
        <w:tc>
          <w:tcPr>
            <w:tcW w:w="206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26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26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73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2068"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26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26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73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ind w:hanging="280" w:left="280" w:right="0"/>
        <w:jc w:val="both"/>
        <w:rPr/>
      </w:pPr>
      <w:r>
        <w:rPr/>
        <w:t> </w:t>
      </w:r>
      <w:r>
        <w:rPr>
          <w:sz w:val="20"/>
          <w:szCs w:val="20"/>
        </w:rPr>
        <w:t> </w:t>
      </w:r>
      <w:r>
        <w:rPr>
          <w:sz w:val="20"/>
          <w:szCs w:val="20"/>
        </w:rPr>
        <w:t>* площадь теплицы, подлежащая субсидированию, берётся из акта обследования теплицы, при этом данная площадь не должна превышать 5 000 м</w:t>
      </w:r>
      <w:r>
        <w:rPr>
          <w:sz w:val="20"/>
          <w:szCs w:val="20"/>
          <w:vertAlign w:val="superscript"/>
        </w:rPr>
        <w:t>2</w:t>
      </w:r>
      <w:r>
        <w:rPr>
          <w:sz w:val="20"/>
          <w:szCs w:val="20"/>
        </w:rPr>
        <w:t>., и не менее 100 м</w:t>
      </w:r>
      <w:r>
        <w:rPr>
          <w:sz w:val="20"/>
          <w:szCs w:val="20"/>
          <w:vertAlign w:val="superscript"/>
        </w:rPr>
        <w:t xml:space="preserve">2 </w:t>
      </w:r>
      <w:r>
        <w:rPr>
          <w:sz w:val="20"/>
          <w:szCs w:val="20"/>
        </w:rPr>
        <w:t xml:space="preserve"> каждая.</w:t>
      </w:r>
    </w:p>
    <w:tbl>
      <w:tblPr>
        <w:tblW w:w="9697" w:type="dxa"/>
        <w:jc w:val="left"/>
        <w:tblInd w:w="-108" w:type="dxa"/>
        <w:tblLayout w:type="fixed"/>
        <w:tblCellMar>
          <w:top w:w="0" w:type="dxa"/>
          <w:left w:w="108" w:type="dxa"/>
          <w:bottom w:w="0" w:type="dxa"/>
          <w:right w:w="108" w:type="dxa"/>
        </w:tblCellMar>
      </w:tblPr>
      <w:tblGrid>
        <w:gridCol w:w="4200"/>
        <w:gridCol w:w="1982"/>
        <w:gridCol w:w="236"/>
        <w:gridCol w:w="3279"/>
      </w:tblGrid>
      <w:tr>
        <w:trPr/>
        <w:tc>
          <w:tcPr>
            <w:tcW w:w="4200" w:type="dxa"/>
            <w:tcBorders/>
          </w:tcPr>
          <w:p>
            <w:pPr>
              <w:pStyle w:val="Normal"/>
              <w:rPr>
                <w:szCs w:val="28"/>
              </w:rPr>
            </w:pPr>
            <w:r>
              <w:rPr>
                <w:szCs w:val="28"/>
              </w:rPr>
            </w:r>
          </w:p>
          <w:p>
            <w:pPr>
              <w:pStyle w:val="Normal"/>
              <w:rPr>
                <w:szCs w:val="28"/>
              </w:rPr>
            </w:pPr>
            <w:r>
              <w:rPr>
                <w:szCs w:val="28"/>
              </w:rPr>
              <w:t>Глава КФХ (индивидуальный</w:t>
            </w:r>
          </w:p>
          <w:p>
            <w:pPr>
              <w:pStyle w:val="Normal"/>
              <w:rPr>
                <w:szCs w:val="28"/>
              </w:rPr>
            </w:pPr>
            <w:r>
              <w:rPr>
                <w:szCs w:val="28"/>
              </w:rPr>
              <w:t>предприниматель)</w:t>
            </w:r>
          </w:p>
        </w:tc>
        <w:tc>
          <w:tcPr>
            <w:tcW w:w="1982" w:type="dxa"/>
            <w:tcBorders>
              <w:bottom w:val="single" w:sz="4" w:space="0" w:color="000000"/>
            </w:tcBorders>
          </w:tcPr>
          <w:p>
            <w:pPr>
              <w:pStyle w:val="Normal"/>
              <w:snapToGrid w:val="false"/>
              <w:rPr>
                <w:szCs w:val="28"/>
              </w:rPr>
            </w:pPr>
            <w:r>
              <w:rPr>
                <w:szCs w:val="28"/>
              </w:rPr>
            </w:r>
          </w:p>
        </w:tc>
        <w:tc>
          <w:tcPr>
            <w:tcW w:w="236" w:type="dxa"/>
            <w:tcBorders/>
            <w:vAlign w:val="bottom"/>
          </w:tcPr>
          <w:p>
            <w:pPr>
              <w:pStyle w:val="Normal"/>
              <w:snapToGrid w:val="false"/>
              <w:rPr>
                <w:szCs w:val="28"/>
              </w:rPr>
            </w:pPr>
            <w:r>
              <w:rPr>
                <w:szCs w:val="28"/>
              </w:rPr>
            </w:r>
          </w:p>
        </w:tc>
        <w:tc>
          <w:tcPr>
            <w:tcW w:w="3279" w:type="dxa"/>
            <w:tcBorders>
              <w:bottom w:val="single" w:sz="4" w:space="0" w:color="000000"/>
            </w:tcBorders>
            <w:vAlign w:val="bottom"/>
          </w:tcPr>
          <w:p>
            <w:pPr>
              <w:pStyle w:val="Normal"/>
              <w:snapToGrid w:val="false"/>
              <w:rPr>
                <w:szCs w:val="28"/>
              </w:rPr>
            </w:pPr>
            <w:r>
              <w:rPr>
                <w:szCs w:val="28"/>
              </w:rPr>
            </w:r>
          </w:p>
        </w:tc>
      </w:tr>
      <w:tr>
        <w:trPr/>
        <w:tc>
          <w:tcPr>
            <w:tcW w:w="4200" w:type="dxa"/>
            <w:tcBorders/>
          </w:tcPr>
          <w:p>
            <w:pPr>
              <w:pStyle w:val="Normal"/>
              <w:jc w:val="center"/>
              <w:rPr/>
            </w:pPr>
            <w:r>
              <w:rPr>
                <w:sz w:val="20"/>
                <w:szCs w:val="20"/>
              </w:rPr>
              <w:t>М.П.</w:t>
            </w:r>
            <w:r>
              <w:rPr>
                <w:sz w:val="20"/>
                <w:szCs w:val="20"/>
                <w:lang w:val="en-US"/>
              </w:rPr>
              <w:t xml:space="preserve"> (</w:t>
            </w:r>
            <w:r>
              <w:rPr>
                <w:sz w:val="20"/>
                <w:szCs w:val="20"/>
              </w:rPr>
              <w:t>при наличии)</w:t>
            </w:r>
          </w:p>
        </w:tc>
        <w:tc>
          <w:tcPr>
            <w:tcW w:w="1982" w:type="dxa"/>
            <w:tcBorders>
              <w:top w:val="single" w:sz="4" w:space="0" w:color="000000"/>
            </w:tcBorders>
          </w:tcPr>
          <w:p>
            <w:pPr>
              <w:pStyle w:val="Normal"/>
              <w:jc w:val="center"/>
              <w:rPr>
                <w:sz w:val="20"/>
                <w:szCs w:val="20"/>
              </w:rPr>
            </w:pPr>
            <w:r>
              <w:rPr>
                <w:sz w:val="20"/>
                <w:szCs w:val="20"/>
              </w:rPr>
              <w:t>(подпись)</w:t>
            </w:r>
          </w:p>
        </w:tc>
        <w:tc>
          <w:tcPr>
            <w:tcW w:w="236" w:type="dxa"/>
            <w:tcBorders/>
          </w:tcPr>
          <w:p>
            <w:pPr>
              <w:pStyle w:val="Normal"/>
              <w:snapToGrid w:val="false"/>
              <w:jc w:val="center"/>
              <w:rPr>
                <w:sz w:val="20"/>
                <w:szCs w:val="20"/>
              </w:rPr>
            </w:pPr>
            <w:r>
              <w:rPr>
                <w:sz w:val="20"/>
                <w:szCs w:val="20"/>
              </w:rPr>
            </w:r>
          </w:p>
        </w:tc>
        <w:tc>
          <w:tcPr>
            <w:tcW w:w="3279" w:type="dxa"/>
            <w:tcBorders>
              <w:top w:val="single" w:sz="4" w:space="0" w:color="000000"/>
            </w:tcBorders>
          </w:tcPr>
          <w:p>
            <w:pPr>
              <w:pStyle w:val="Normal"/>
              <w:jc w:val="center"/>
              <w:rPr>
                <w:sz w:val="20"/>
                <w:szCs w:val="20"/>
              </w:rPr>
            </w:pPr>
            <w:r>
              <w:rPr>
                <w:sz w:val="20"/>
                <w:szCs w:val="20"/>
              </w:rPr>
              <w:t>(расшифровка подписи)</w:t>
            </w:r>
          </w:p>
        </w:tc>
      </w:tr>
      <w:tr>
        <w:trPr/>
        <w:tc>
          <w:tcPr>
            <w:tcW w:w="4200" w:type="dxa"/>
            <w:tcBorders/>
          </w:tcPr>
          <w:p>
            <w:pPr>
              <w:pStyle w:val="Normal"/>
              <w:rPr/>
            </w:pPr>
            <w:r>
              <w:rPr/>
              <w:t>« ___ » ____________  20__г.</w:t>
            </w:r>
          </w:p>
        </w:tc>
        <w:tc>
          <w:tcPr>
            <w:tcW w:w="1982" w:type="dxa"/>
            <w:tcBorders/>
          </w:tcPr>
          <w:p>
            <w:pPr>
              <w:pStyle w:val="Normal"/>
              <w:snapToGrid w:val="false"/>
              <w:rPr/>
            </w:pPr>
            <w:r>
              <w:rPr/>
            </w:r>
          </w:p>
        </w:tc>
        <w:tc>
          <w:tcPr>
            <w:tcW w:w="236" w:type="dxa"/>
            <w:tcBorders/>
            <w:vAlign w:val="bottom"/>
          </w:tcPr>
          <w:p>
            <w:pPr>
              <w:pStyle w:val="Normal"/>
              <w:snapToGrid w:val="false"/>
              <w:rPr/>
            </w:pPr>
            <w:r>
              <w:rPr/>
            </w:r>
          </w:p>
        </w:tc>
        <w:tc>
          <w:tcPr>
            <w:tcW w:w="3279" w:type="dxa"/>
            <w:tcBorders/>
            <w:vAlign w:val="bottom"/>
          </w:tcPr>
          <w:p>
            <w:pPr>
              <w:pStyle w:val="Normal"/>
              <w:snapToGrid w:val="false"/>
              <w:rPr/>
            </w:pPr>
            <w:r>
              <w:rPr/>
            </w:r>
          </w:p>
        </w:tc>
      </w:tr>
    </w:tbl>
    <w:p>
      <w:pPr>
        <w:sectPr>
          <w:type w:val="nextPage"/>
          <w:pgSz w:w="11906" w:h="16838"/>
          <w:pgMar w:left="1701" w:right="567" w:gutter="0" w:header="0" w:top="1134" w:footer="0" w:bottom="1134"/>
          <w:pgNumType w:fmt="decimal"/>
          <w:formProt w:val="false"/>
          <w:textDirection w:val="lrTb"/>
          <w:docGrid w:type="default" w:linePitch="600" w:charSpace="28672"/>
        </w:sectPr>
      </w:pPr>
    </w:p>
    <w:p>
      <w:pPr>
        <w:pStyle w:val="Normal"/>
        <w:jc w:val="center"/>
        <w:rPr>
          <w:sz w:val="28"/>
          <w:szCs w:val="28"/>
        </w:rPr>
      </w:pPr>
      <w:r>
        <w:rPr>
          <w:sz w:val="28"/>
          <w:szCs w:val="28"/>
        </w:rPr>
        <w:t>2</w:t>
      </w:r>
    </w:p>
    <w:p>
      <w:pPr>
        <w:pStyle w:val="Normal"/>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4757"/>
        <w:gridCol w:w="660"/>
        <w:gridCol w:w="1495"/>
        <w:gridCol w:w="288"/>
        <w:gridCol w:w="279"/>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4757"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Cs w:val="28"/>
              </w:rPr>
            </w:pPr>
            <w:r>
              <w:rPr>
                <w:sz w:val="28"/>
                <w:szCs w:val="28"/>
              </w:rPr>
              <w:t>органа местного самоуправления</w:t>
            </w:r>
            <w:r>
              <w:rPr>
                <w:szCs w:val="28"/>
              </w:rPr>
              <w:t xml:space="preserve">   </w:t>
            </w:r>
          </w:p>
        </w:tc>
        <w:tc>
          <w:tcPr>
            <w:tcW w:w="2443" w:type="dxa"/>
            <w:gridSpan w:val="3"/>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625" w:type="dxa"/>
            <w:gridSpan w:val="3"/>
            <w:tcBorders/>
            <w:tcMar>
              <w:left w:w="108" w:type="dxa"/>
              <w:right w:w="108" w:type="dxa"/>
            </w:tcMar>
            <w:vAlign w:val="bottom"/>
          </w:tcPr>
          <w:p>
            <w:pPr>
              <w:pStyle w:val="Normal"/>
              <w:widowControl w:val="false"/>
              <w:autoSpaceDE w:val="false"/>
              <w:jc w:val="right"/>
              <w:rPr>
                <w:szCs w:val="28"/>
              </w:rPr>
            </w:pPr>
            <w:r>
              <w:rPr>
                <w:szCs w:val="28"/>
              </w:rPr>
              <w:t>_________________</w:t>
            </w:r>
          </w:p>
        </w:tc>
      </w:tr>
      <w:tr>
        <w:trPr/>
        <w:tc>
          <w:tcPr>
            <w:tcW w:w="4757"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2443" w:type="dxa"/>
            <w:gridSpan w:val="3"/>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625" w:type="dxa"/>
            <w:gridSpan w:val="3"/>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4757" w:type="dxa"/>
            <w:tcBorders/>
            <w:tcMar>
              <w:left w:w="108" w:type="dxa"/>
              <w:right w:w="108" w:type="dxa"/>
            </w:tcMar>
          </w:tcPr>
          <w:p>
            <w:pPr>
              <w:pStyle w:val="Normal"/>
              <w:widowControl w:val="false"/>
              <w:autoSpaceDE w:val="false"/>
              <w:snapToGrid w:val="false"/>
              <w:rPr>
                <w:szCs w:val="28"/>
              </w:rPr>
            </w:pPr>
            <w:r>
              <w:rPr>
                <w:szCs w:val="28"/>
              </w:rPr>
            </w:r>
          </w:p>
        </w:tc>
        <w:tc>
          <w:tcPr>
            <w:tcW w:w="2443" w:type="dxa"/>
            <w:gridSpan w:val="3"/>
            <w:tcBorders/>
            <w:tcMar>
              <w:left w:w="108" w:type="dxa"/>
              <w:right w:w="108" w:type="dxa"/>
            </w:tcMar>
          </w:tcPr>
          <w:p>
            <w:pPr>
              <w:pStyle w:val="Normal"/>
              <w:widowControl w:val="false"/>
              <w:autoSpaceDE w:val="false"/>
              <w:snapToGrid w:val="false"/>
              <w:rPr>
                <w:szCs w:val="28"/>
              </w:rPr>
            </w:pPr>
            <w:r>
              <w:rPr>
                <w:szCs w:val="28"/>
              </w:rPr>
            </w:r>
          </w:p>
        </w:tc>
        <w:tc>
          <w:tcPr>
            <w:tcW w:w="2625" w:type="dxa"/>
            <w:gridSpan w:val="3"/>
            <w:tcBorders/>
            <w:tcMar>
              <w:left w:w="108" w:type="dxa"/>
              <w:right w:w="108" w:type="dxa"/>
            </w:tcMar>
          </w:tcPr>
          <w:p>
            <w:pPr>
              <w:pStyle w:val="Normal"/>
              <w:widowControl w:val="false"/>
              <w:autoSpaceDE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autoSpaceDE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spacing w:lineRule="auto" w:line="216"/>
        <w:jc w:val="center"/>
        <w:rPr>
          <w:szCs w:val="28"/>
        </w:rPr>
      </w:pPr>
      <w:r>
        <w:rPr>
          <w:szCs w:val="28"/>
        </w:rPr>
      </w:r>
    </w:p>
    <w:p>
      <w:pPr>
        <w:pStyle w:val="Normal"/>
        <w:spacing w:lineRule="auto" w:line="216"/>
        <w:jc w:val="center"/>
        <w:rPr>
          <w:szCs w:val="28"/>
        </w:rPr>
      </w:pPr>
      <w:r>
        <w:rPr>
          <w:szCs w:val="28"/>
        </w:rPr>
      </w:r>
    </w:p>
    <w:p>
      <w:pPr>
        <w:pStyle w:val="Normal"/>
        <w:spacing w:lineRule="auto" w:line="216"/>
        <w:rPr>
          <w:szCs w:val="28"/>
        </w:rPr>
      </w:pPr>
      <w:r>
        <w:rPr>
          <w:szCs w:val="28"/>
        </w:rPr>
      </w:r>
    </w:p>
    <w:p>
      <w:pPr>
        <w:pStyle w:val="Normal"/>
        <w:spacing w:lineRule="auto" w:line="216"/>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21"/>
          <w:type w:val="nextPage"/>
          <w:pgSz w:w="11906" w:h="16838"/>
          <w:pgMar w:left="1701" w:right="567" w:gutter="0" w:header="454" w:top="1134" w:footer="0" w:bottom="1134"/>
          <w:pgNumType w:start="2" w:fmt="decimal"/>
          <w:formProt w:val="false"/>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rPr>
            </w:pPr>
            <w:r>
              <w:rPr>
                <w:szCs w:val="28"/>
              </w:rPr>
              <w:t xml:space="preserve">ПРИЛОЖЕНИЕ № </w:t>
            </w:r>
            <w:r>
              <w:rPr>
                <w:szCs w:val="28"/>
              </w:rPr>
              <w:t>21</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 w:val="20"/>
          <w:szCs w:val="20"/>
        </w:rPr>
      </w:pPr>
      <w:r>
        <w:rPr>
          <w:sz w:val="20"/>
          <w:szCs w:val="20"/>
        </w:rPr>
      </w:r>
    </w:p>
    <w:p>
      <w:pPr>
        <w:pStyle w:val="Normal"/>
        <w:spacing w:lineRule="auto" w:line="216"/>
        <w:rPr>
          <w:szCs w:val="28"/>
        </w:rPr>
      </w:pPr>
      <w:r>
        <w:rPr>
          <w:szCs w:val="28"/>
        </w:rPr>
        <w:t xml:space="preserve">Заполняется гражданином, </w:t>
      </w:r>
    </w:p>
    <w:p>
      <w:pPr>
        <w:pStyle w:val="Normal"/>
        <w:spacing w:lineRule="auto" w:line="216"/>
        <w:rPr>
          <w:szCs w:val="28"/>
        </w:rPr>
      </w:pPr>
      <w:r>
        <w:rPr>
          <w:szCs w:val="28"/>
        </w:rPr>
        <w:t>ведущим личное подсобное хозяйство</w:t>
      </w:r>
    </w:p>
    <w:p>
      <w:pPr>
        <w:pStyle w:val="Normal"/>
        <w:jc w:val="center"/>
        <w:rPr>
          <w:szCs w:val="28"/>
        </w:rPr>
      </w:pPr>
      <w:r>
        <w:rPr>
          <w:szCs w:val="28"/>
        </w:rPr>
      </w:r>
    </w:p>
    <w:p>
      <w:pPr>
        <w:pStyle w:val="Normal"/>
        <w:jc w:val="center"/>
        <w:rPr>
          <w:szCs w:val="28"/>
        </w:rPr>
      </w:pPr>
      <w:r>
        <w:rPr>
          <w:szCs w:val="28"/>
        </w:rPr>
        <w:t>СПРАВКА-РАСЧЕТ</w:t>
      </w:r>
    </w:p>
    <w:p>
      <w:pPr>
        <w:pStyle w:val="Normal"/>
        <w:jc w:val="center"/>
        <w:rPr/>
      </w:pPr>
      <w:r>
        <w:rPr>
          <w:szCs w:val="28"/>
        </w:rPr>
        <w:t xml:space="preserve">суммы субсидии на возмещение </w:t>
      </w:r>
      <w:r>
        <w:rPr>
          <w:color w:val="000000"/>
          <w:szCs w:val="28"/>
        </w:rPr>
        <w:t xml:space="preserve">части затрат, понесенных  на строительство теплиц для ведения овощеводства </w:t>
      </w:r>
      <w:r>
        <w:rPr>
          <w:color w:val="000000"/>
          <w:szCs w:val="28"/>
        </w:rPr>
        <w:t xml:space="preserve">и (или) ягод </w:t>
      </w:r>
      <w:r>
        <w:rPr>
          <w:color w:val="000000"/>
          <w:szCs w:val="28"/>
        </w:rPr>
        <w:t>защищённого грунта</w:t>
      </w:r>
    </w:p>
    <w:p>
      <w:pPr>
        <w:pStyle w:val="Normal"/>
        <w:jc w:val="center"/>
        <w:rPr>
          <w:color w:val="000000"/>
          <w:sz w:val="20"/>
          <w:szCs w:val="20"/>
        </w:rPr>
      </w:pPr>
      <w:r>
        <w:rPr>
          <w:color w:val="000000"/>
          <w:sz w:val="20"/>
          <w:szCs w:val="20"/>
        </w:rPr>
      </w:r>
    </w:p>
    <w:tbl>
      <w:tblPr>
        <w:tblW w:w="9913" w:type="dxa"/>
        <w:jc w:val="left"/>
        <w:tblInd w:w="-193" w:type="dxa"/>
        <w:tblLayout w:type="fixed"/>
        <w:tblCellMar>
          <w:top w:w="0" w:type="dxa"/>
          <w:left w:w="108" w:type="dxa"/>
          <w:bottom w:w="0" w:type="dxa"/>
          <w:right w:w="108" w:type="dxa"/>
        </w:tblCellMar>
      </w:tblPr>
      <w:tblGrid>
        <w:gridCol w:w="5163"/>
        <w:gridCol w:w="4750"/>
      </w:tblGrid>
      <w:tr>
        <w:trPr/>
        <w:tc>
          <w:tcPr>
            <w:tcW w:w="5163" w:type="dxa"/>
            <w:tcBorders>
              <w:top w:val="single" w:sz="4" w:space="0" w:color="000000"/>
              <w:left w:val="single" w:sz="4" w:space="0" w:color="000000"/>
              <w:bottom w:val="single" w:sz="4" w:space="0" w:color="000000"/>
            </w:tcBorders>
          </w:tcPr>
          <w:p>
            <w:pPr>
              <w:pStyle w:val="Normal"/>
              <w:rPr/>
            </w:pPr>
            <w:r>
              <w:rPr/>
              <w:t>Ф.И.О. получателя</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3" w:type="dxa"/>
            <w:tcBorders>
              <w:top w:val="single" w:sz="4" w:space="0" w:color="000000"/>
              <w:left w:val="single" w:sz="4" w:space="0" w:color="000000"/>
              <w:bottom w:val="single" w:sz="4" w:space="0" w:color="000000"/>
            </w:tcBorders>
          </w:tcPr>
          <w:p>
            <w:pPr>
              <w:pStyle w:val="Normal"/>
              <w:rPr/>
            </w:pPr>
            <w:r>
              <w:rPr/>
              <w:t>Район</w:t>
            </w:r>
            <w:r>
              <w:rPr>
                <w:lang w:val="en-US"/>
              </w:rPr>
              <w:t xml:space="preserve"> (</w:t>
            </w:r>
            <w:r>
              <w:rPr/>
              <w:t>город)</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3" w:type="dxa"/>
            <w:tcBorders>
              <w:top w:val="single" w:sz="4" w:space="0" w:color="000000"/>
              <w:left w:val="single" w:sz="4" w:space="0" w:color="000000"/>
              <w:bottom w:val="single" w:sz="4" w:space="0" w:color="000000"/>
            </w:tcBorders>
          </w:tcPr>
          <w:p>
            <w:pPr>
              <w:pStyle w:val="Normal"/>
              <w:rPr/>
            </w:pPr>
            <w:r>
              <w:rPr/>
              <w:t>Почтовый адрес и телефон</w:t>
            </w:r>
          </w:p>
          <w:p>
            <w:pPr>
              <w:pStyle w:val="Normal"/>
              <w:rPr/>
            </w:pPr>
            <w:r>
              <w:rPr/>
              <w:t>получателя субсидий</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3" w:type="dxa"/>
            <w:tcBorders>
              <w:top w:val="single" w:sz="4" w:space="0" w:color="000000"/>
              <w:left w:val="single" w:sz="4" w:space="0" w:color="000000"/>
              <w:bottom w:val="single" w:sz="4" w:space="0" w:color="000000"/>
            </w:tcBorders>
          </w:tcPr>
          <w:p>
            <w:pPr>
              <w:pStyle w:val="Normal"/>
              <w:rPr/>
            </w:pPr>
            <w:r>
              <w:rPr/>
              <w:t>Документ, удостоверяющий личность</w:t>
            </w:r>
          </w:p>
          <w:p>
            <w:pPr>
              <w:pStyle w:val="Normal"/>
              <w:rPr/>
            </w:pPr>
            <w:r>
              <w:rPr/>
              <w:t>(№, когда, кем выдан)</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3"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Лицевой счет получателя субсидий</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3"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3"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3" w:type="dxa"/>
            <w:tcBorders>
              <w:top w:val="single" w:sz="4" w:space="0" w:color="000000"/>
              <w:left w:val="single" w:sz="4" w:space="0" w:color="000000"/>
              <w:bottom w:val="single" w:sz="4" w:space="0" w:color="000000"/>
            </w:tcBorders>
          </w:tcPr>
          <w:p>
            <w:pPr>
              <w:pStyle w:val="Normal"/>
              <w:rPr/>
            </w:pPr>
            <w:r>
              <w:rPr/>
              <w:t>БИК</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jc w:val="center"/>
        <w:rPr>
          <w:sz w:val="16"/>
          <w:szCs w:val="16"/>
        </w:rPr>
      </w:pPr>
      <w:r>
        <w:rPr>
          <w:sz w:val="16"/>
          <w:szCs w:val="16"/>
        </w:rPr>
      </w:r>
    </w:p>
    <w:tbl>
      <w:tblPr>
        <w:tblW w:w="9928" w:type="dxa"/>
        <w:jc w:val="left"/>
        <w:tblInd w:w="-193" w:type="dxa"/>
        <w:tblLayout w:type="fixed"/>
        <w:tblCellMar>
          <w:top w:w="0" w:type="dxa"/>
          <w:left w:w="108" w:type="dxa"/>
          <w:bottom w:w="0" w:type="dxa"/>
          <w:right w:w="108" w:type="dxa"/>
        </w:tblCellMar>
      </w:tblPr>
      <w:tblGrid>
        <w:gridCol w:w="2068"/>
        <w:gridCol w:w="1260"/>
        <w:gridCol w:w="1400"/>
        <w:gridCol w:w="1260"/>
        <w:gridCol w:w="1120"/>
        <w:gridCol w:w="1120"/>
        <w:gridCol w:w="1700"/>
      </w:tblGrid>
      <w:tr>
        <w:trPr/>
        <w:tc>
          <w:tcPr>
            <w:tcW w:w="2068" w:type="dxa"/>
            <w:tcBorders>
              <w:top w:val="single" w:sz="4" w:space="0" w:color="000000"/>
              <w:left w:val="single" w:sz="4" w:space="0" w:color="000000"/>
              <w:bottom w:val="single" w:sz="4" w:space="0" w:color="000000"/>
            </w:tcBorders>
            <w:vAlign w:val="center"/>
          </w:tcPr>
          <w:p>
            <w:pPr>
              <w:pStyle w:val="Normal"/>
              <w:ind w:hanging="0" w:left="-57" w:right="-57"/>
              <w:jc w:val="center"/>
              <w:rPr/>
            </w:pPr>
            <w:r>
              <w:rPr>
                <w:sz w:val="22"/>
                <w:szCs w:val="22"/>
              </w:rPr>
              <w:t xml:space="preserve">Площадь теплицы </w:t>
            </w:r>
            <w:r>
              <w:rPr>
                <w:color w:val="000000"/>
                <w:sz w:val="22"/>
                <w:szCs w:val="22"/>
              </w:rPr>
              <w:t xml:space="preserve">для выращивания овощей </w:t>
            </w:r>
            <w:r>
              <w:rPr>
                <w:color w:val="000000"/>
                <w:sz w:val="22"/>
                <w:szCs w:val="28"/>
              </w:rPr>
              <w:t xml:space="preserve">и (или) ягод </w:t>
            </w:r>
            <w:r>
              <w:rPr>
                <w:color w:val="000000"/>
                <w:sz w:val="22"/>
                <w:szCs w:val="22"/>
              </w:rPr>
              <w:t>защищенного грунта</w:t>
            </w:r>
            <w:r>
              <w:rPr>
                <w:sz w:val="22"/>
                <w:szCs w:val="22"/>
              </w:rPr>
              <w:t>, подлежащая субсидированию*  (кв.м.)</w:t>
            </w:r>
          </w:p>
        </w:tc>
        <w:tc>
          <w:tcPr>
            <w:tcW w:w="126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(рублей)</w:t>
            </w:r>
          </w:p>
        </w:tc>
        <w:tc>
          <w:tcPr>
            <w:tcW w:w="140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на 1 кв.м. теплицы</w:t>
            </w:r>
          </w:p>
          <w:p>
            <w:pPr>
              <w:pStyle w:val="Normal"/>
              <w:ind w:hanging="0" w:left="-57" w:right="-57"/>
              <w:jc w:val="center"/>
              <w:rPr>
                <w:sz w:val="20"/>
                <w:szCs w:val="20"/>
              </w:rPr>
            </w:pPr>
            <w:r>
              <w:rPr>
                <w:sz w:val="20"/>
                <w:szCs w:val="20"/>
              </w:rPr>
              <w:t xml:space="preserve">гр.3 = </w:t>
            </w:r>
          </w:p>
          <w:p>
            <w:pPr>
              <w:pStyle w:val="Normal"/>
              <w:ind w:hanging="0" w:left="-57" w:right="-57"/>
              <w:jc w:val="center"/>
              <w:rPr>
                <w:sz w:val="20"/>
                <w:szCs w:val="20"/>
              </w:rPr>
            </w:pPr>
            <w:r>
              <w:rPr>
                <w:sz w:val="20"/>
                <w:szCs w:val="20"/>
              </w:rPr>
              <w:t>гр.2 / гр.1</w:t>
            </w:r>
          </w:p>
          <w:p>
            <w:pPr>
              <w:pStyle w:val="Normal"/>
              <w:ind w:hanging="0" w:left="-57" w:right="-57"/>
              <w:jc w:val="center"/>
              <w:rPr>
                <w:sz w:val="22"/>
                <w:szCs w:val="22"/>
              </w:rPr>
            </w:pPr>
            <w:r>
              <w:rPr>
                <w:sz w:val="22"/>
                <w:szCs w:val="22"/>
              </w:rPr>
              <w:t>(рублей)</w:t>
            </w:r>
          </w:p>
        </w:tc>
        <w:tc>
          <w:tcPr>
            <w:tcW w:w="126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Ставка</w:t>
            </w:r>
          </w:p>
          <w:p>
            <w:pPr>
              <w:pStyle w:val="Normal"/>
              <w:ind w:hanging="0" w:left="-57" w:right="-57"/>
              <w:jc w:val="center"/>
              <w:rPr>
                <w:sz w:val="22"/>
                <w:szCs w:val="22"/>
              </w:rPr>
            </w:pPr>
            <w:r>
              <w:rPr>
                <w:sz w:val="22"/>
                <w:szCs w:val="22"/>
              </w:rPr>
              <w:t>субсидии за 1 кв.м.</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 xml:space="preserve">Размер </w:t>
              <w:br/>
              <w:t>целевых средств</w:t>
            </w:r>
          </w:p>
          <w:p>
            <w:pPr>
              <w:pStyle w:val="Normal"/>
              <w:ind w:hanging="0" w:left="-57" w:right="-57"/>
              <w:jc w:val="center"/>
              <w:rPr>
                <w:sz w:val="20"/>
                <w:szCs w:val="20"/>
              </w:rPr>
            </w:pPr>
            <w:r>
              <w:rPr>
                <w:sz w:val="20"/>
                <w:szCs w:val="20"/>
              </w:rPr>
              <w:t>гр.5 = =гр.1×гр.3,</w:t>
            </w:r>
          </w:p>
          <w:p>
            <w:pPr>
              <w:pStyle w:val="Normal"/>
              <w:ind w:hanging="0"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 xml:space="preserve">Размер </w:t>
              <w:br/>
              <w:t>целевых средств</w:t>
            </w:r>
          </w:p>
          <w:p>
            <w:pPr>
              <w:pStyle w:val="Normal"/>
              <w:ind w:hanging="0" w:left="-57" w:right="-57"/>
              <w:jc w:val="center"/>
              <w:rPr>
                <w:sz w:val="20"/>
                <w:szCs w:val="20"/>
              </w:rPr>
            </w:pPr>
            <w:r>
              <w:rPr>
                <w:sz w:val="20"/>
                <w:szCs w:val="20"/>
              </w:rPr>
              <w:t>гр.6 = =гр.1×гр.4</w:t>
            </w:r>
          </w:p>
          <w:p>
            <w:pPr>
              <w:pStyle w:val="Normal"/>
              <w:ind w:hanging="0" w:left="-57" w:right="-57"/>
              <w:jc w:val="center"/>
              <w:rPr>
                <w:sz w:val="22"/>
                <w:szCs w:val="22"/>
              </w:rPr>
            </w:pPr>
            <w:r>
              <w:rPr>
                <w:sz w:val="22"/>
                <w:szCs w:val="22"/>
              </w:rPr>
              <w:t>(рублей)</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ind w:hanging="0" w:left="-57" w:right="-57"/>
              <w:jc w:val="center"/>
              <w:rPr/>
            </w:pPr>
            <w:r>
              <w:rPr>
                <w:sz w:val="22"/>
                <w:szCs w:val="22"/>
              </w:rPr>
              <w:t xml:space="preserve">Сумма субсидии </w:t>
            </w:r>
            <w:r>
              <w:rPr>
                <w:sz w:val="20"/>
                <w:szCs w:val="20"/>
              </w:rPr>
              <w:t>(минимальная величина из графы 5 или 6</w:t>
            </w:r>
            <w:r>
              <w:rPr>
                <w:sz w:val="22"/>
                <w:szCs w:val="22"/>
              </w:rPr>
              <w:t>),</w:t>
            </w:r>
          </w:p>
          <w:p>
            <w:pPr>
              <w:pStyle w:val="Normal"/>
              <w:ind w:hanging="0" w:left="-57" w:right="-57"/>
              <w:jc w:val="center"/>
              <w:rPr>
                <w:sz w:val="22"/>
                <w:szCs w:val="22"/>
              </w:rPr>
            </w:pPr>
            <w:r>
              <w:rPr>
                <w:sz w:val="22"/>
                <w:szCs w:val="22"/>
              </w:rPr>
              <w:t>(рублей)</w:t>
            </w:r>
          </w:p>
        </w:tc>
      </w:tr>
      <w:tr>
        <w:trPr/>
        <w:tc>
          <w:tcPr>
            <w:tcW w:w="206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26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26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2068"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26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26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ind w:hanging="280" w:left="280" w:right="0"/>
        <w:jc w:val="both"/>
        <w:rPr/>
      </w:pPr>
      <w:r>
        <w:rPr>
          <w:sz w:val="20"/>
          <w:szCs w:val="20"/>
        </w:rPr>
        <w:t> </w:t>
      </w:r>
      <w:r>
        <w:rPr>
          <w:sz w:val="16"/>
          <w:szCs w:val="16"/>
        </w:rPr>
        <w:t>* площадь теплицы, берётся из акта обследования теплицы, при этом площадь подлежащая субсидированию в текущем финансовом году не должна превышать:</w:t>
      </w:r>
    </w:p>
    <w:p>
      <w:pPr>
        <w:pStyle w:val="Normal"/>
        <w:ind w:hanging="280" w:left="280" w:right="0"/>
        <w:jc w:val="both"/>
        <w:rPr/>
      </w:pPr>
      <w:r>
        <w:rPr>
          <w:sz w:val="16"/>
          <w:szCs w:val="16"/>
        </w:rPr>
        <w:t xml:space="preserve"> </w:t>
      </w:r>
      <w:r>
        <w:rPr>
          <w:sz w:val="16"/>
          <w:szCs w:val="16"/>
        </w:rPr>
        <w:t xml:space="preserve">100 кв.м. и не менее 50 кв.м.  на одно хозяйство для граждан </w:t>
      </w:r>
      <w:r>
        <w:rPr>
          <w:sz w:val="16"/>
          <w:szCs w:val="16"/>
          <w:u w:val="single"/>
        </w:rPr>
        <w:t>не перешедших</w:t>
      </w:r>
      <w:r>
        <w:rPr>
          <w:sz w:val="16"/>
          <w:szCs w:val="16"/>
        </w:rPr>
        <w:t xml:space="preserve"> на специальный налоговый режим «налог на профессиональный доход»;</w:t>
      </w:r>
    </w:p>
    <w:p>
      <w:pPr>
        <w:pStyle w:val="Normal"/>
        <w:ind w:hanging="140" w:left="140" w:right="0"/>
        <w:jc w:val="both"/>
        <w:rPr/>
      </w:pPr>
      <w:r>
        <w:rPr>
          <w:sz w:val="16"/>
          <w:szCs w:val="16"/>
        </w:rPr>
        <w:t xml:space="preserve">2 000 кв.м. и не менее 5 кв.м. на одно хозяйство для граждан </w:t>
      </w:r>
      <w:r>
        <w:rPr>
          <w:sz w:val="16"/>
          <w:szCs w:val="16"/>
          <w:u w:val="single"/>
        </w:rPr>
        <w:t>перешедших</w:t>
      </w:r>
      <w:r>
        <w:rPr>
          <w:sz w:val="16"/>
          <w:szCs w:val="16"/>
        </w:rPr>
        <w:t xml:space="preserve"> на специальный налоговый режим «налог на профессиональный доход».</w:t>
      </w:r>
    </w:p>
    <w:p>
      <w:pPr>
        <w:pStyle w:val="Normal"/>
        <w:ind w:hanging="140" w:left="140" w:right="0"/>
        <w:jc w:val="center"/>
        <w:rPr>
          <w:sz w:val="20"/>
          <w:szCs w:val="20"/>
        </w:rPr>
      </w:pPr>
      <w:r>
        <w:rPr>
          <w:sz w:val="20"/>
          <w:szCs w:val="20"/>
        </w:rPr>
      </w:r>
    </w:p>
    <w:tbl>
      <w:tblPr>
        <w:tblW w:w="9635" w:type="dxa"/>
        <w:jc w:val="left"/>
        <w:tblInd w:w="-108" w:type="dxa"/>
        <w:tblLayout w:type="fixed"/>
        <w:tblCellMar>
          <w:top w:w="0" w:type="dxa"/>
          <w:left w:w="108" w:type="dxa"/>
          <w:bottom w:w="0" w:type="dxa"/>
          <w:right w:w="108" w:type="dxa"/>
        </w:tblCellMar>
      </w:tblPr>
      <w:tblGrid>
        <w:gridCol w:w="4200"/>
        <w:gridCol w:w="2036"/>
        <w:gridCol w:w="236"/>
        <w:gridCol w:w="3163"/>
      </w:tblGrid>
      <w:tr>
        <w:trPr/>
        <w:tc>
          <w:tcPr>
            <w:tcW w:w="4200"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2036"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163" w:type="dxa"/>
            <w:tcBorders>
              <w:bottom w:val="single" w:sz="4" w:space="0" w:color="000000"/>
            </w:tcBorders>
            <w:vAlign w:val="bottom"/>
          </w:tcPr>
          <w:p>
            <w:pPr>
              <w:pStyle w:val="Normal"/>
              <w:snapToGrid w:val="false"/>
              <w:rPr/>
            </w:pPr>
            <w:r>
              <w:rPr/>
            </w:r>
          </w:p>
        </w:tc>
      </w:tr>
      <w:tr>
        <w:trPr/>
        <w:tc>
          <w:tcPr>
            <w:tcW w:w="4200" w:type="dxa"/>
            <w:tcBorders/>
          </w:tcPr>
          <w:p>
            <w:pPr>
              <w:pStyle w:val="Normal"/>
              <w:snapToGrid w:val="false"/>
              <w:jc w:val="center"/>
              <w:rPr/>
            </w:pPr>
            <w:r>
              <w:rPr/>
            </w:r>
          </w:p>
          <w:p>
            <w:pPr>
              <w:pStyle w:val="Normal"/>
              <w:jc w:val="center"/>
              <w:rPr/>
            </w:pPr>
            <w:r>
              <w:rPr/>
              <w:t>« ___ » ____________  20__г.</w:t>
            </w:r>
          </w:p>
        </w:tc>
        <w:tc>
          <w:tcPr>
            <w:tcW w:w="2036" w:type="dxa"/>
            <w:tcBorders>
              <w:top w:val="single" w:sz="4" w:space="0" w:color="000000"/>
            </w:tcBorders>
          </w:tcPr>
          <w:p>
            <w:pPr>
              <w:pStyle w:val="Normal"/>
              <w:jc w:val="center"/>
              <w:rPr>
                <w:sz w:val="16"/>
                <w:szCs w:val="16"/>
              </w:rPr>
            </w:pPr>
            <w:r>
              <w:rPr>
                <w:sz w:val="16"/>
                <w:szCs w:val="16"/>
              </w:rPr>
              <w:t>(подпись)</w:t>
            </w:r>
          </w:p>
        </w:tc>
        <w:tc>
          <w:tcPr>
            <w:tcW w:w="236" w:type="dxa"/>
            <w:tcBorders/>
          </w:tcPr>
          <w:p>
            <w:pPr>
              <w:pStyle w:val="Normal"/>
              <w:snapToGrid w:val="false"/>
              <w:jc w:val="center"/>
              <w:rPr>
                <w:sz w:val="16"/>
                <w:szCs w:val="16"/>
              </w:rPr>
            </w:pPr>
            <w:r>
              <w:rPr>
                <w:sz w:val="16"/>
                <w:szCs w:val="16"/>
              </w:rPr>
            </w:r>
          </w:p>
        </w:tc>
        <w:tc>
          <w:tcPr>
            <w:tcW w:w="3163" w:type="dxa"/>
            <w:tcBorders>
              <w:top w:val="single" w:sz="4" w:space="0" w:color="000000"/>
            </w:tcBorders>
          </w:tcPr>
          <w:p>
            <w:pPr>
              <w:pStyle w:val="Normal"/>
              <w:jc w:val="center"/>
              <w:rPr>
                <w:sz w:val="16"/>
                <w:szCs w:val="16"/>
              </w:rPr>
            </w:pPr>
            <w:r>
              <w:rPr>
                <w:sz w:val="16"/>
                <w:szCs w:val="16"/>
              </w:rPr>
              <w:t>(расшифровка подписи)</w:t>
            </w:r>
          </w:p>
        </w:tc>
      </w:tr>
    </w:tbl>
    <w:p>
      <w:pPr>
        <w:sectPr>
          <w:headerReference w:type="default" r:id="rId22"/>
          <w:headerReference w:type="first" r:id="rId23"/>
          <w:type w:val="nextPage"/>
          <w:pgSz w:w="11906" w:h="16838"/>
          <w:pgMar w:left="1701" w:right="567" w:gutter="0" w:header="0" w:top="1134" w:footer="0" w:bottom="1134"/>
          <w:pgNumType w:fmt="decimal"/>
          <w:formProt w:val="false"/>
          <w:titlePg/>
          <w:textDirection w:val="lrTb"/>
          <w:docGrid w:type="default" w:linePitch="360" w:charSpace="4096"/>
        </w:sectPr>
      </w:pPr>
    </w:p>
    <w:p>
      <w:pPr>
        <w:pStyle w:val="Normal"/>
        <w:ind w:firstLine="900" w:left="0" w:right="0"/>
        <w:jc w:val="center"/>
        <w:rPr>
          <w:sz w:val="28"/>
          <w:szCs w:val="28"/>
        </w:rPr>
      </w:pPr>
      <w:r>
        <w:rPr>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25"/>
        <w:gridCol w:w="92"/>
        <w:gridCol w:w="1440"/>
        <w:gridCol w:w="55"/>
        <w:gridCol w:w="567"/>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325"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532" w:type="dxa"/>
            <w:gridSpan w:val="2"/>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968" w:type="dxa"/>
            <w:gridSpan w:val="4"/>
            <w:tcBorders/>
            <w:tcMar>
              <w:left w:w="108" w:type="dxa"/>
              <w:right w:w="108" w:type="dxa"/>
            </w:tcMar>
            <w:vAlign w:val="bottom"/>
          </w:tcPr>
          <w:p>
            <w:pPr>
              <w:pStyle w:val="Normal"/>
              <w:widowControl w:val="false"/>
              <w:autoSpaceDE w:val="false"/>
              <w:jc w:val="right"/>
              <w:rPr>
                <w:szCs w:val="28"/>
              </w:rPr>
            </w:pPr>
            <w:r>
              <w:rPr>
                <w:szCs w:val="28"/>
              </w:rPr>
              <w:t>__________________</w:t>
            </w:r>
          </w:p>
        </w:tc>
      </w:tr>
      <w:tr>
        <w:trPr/>
        <w:tc>
          <w:tcPr>
            <w:tcW w:w="5325"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532" w:type="dxa"/>
            <w:gridSpan w:val="2"/>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968" w:type="dxa"/>
            <w:gridSpan w:val="4"/>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325" w:type="dxa"/>
            <w:tcBorders/>
            <w:tcMar>
              <w:left w:w="108" w:type="dxa"/>
              <w:right w:w="108" w:type="dxa"/>
            </w:tcMar>
          </w:tcPr>
          <w:p>
            <w:pPr>
              <w:pStyle w:val="Normal"/>
              <w:widowControl w:val="false"/>
              <w:autoSpaceDE w:val="false"/>
              <w:snapToGrid w:val="false"/>
              <w:rPr>
                <w:szCs w:val="28"/>
              </w:rPr>
            </w:pPr>
            <w:r>
              <w:rPr>
                <w:szCs w:val="28"/>
              </w:rPr>
            </w:r>
          </w:p>
        </w:tc>
        <w:tc>
          <w:tcPr>
            <w:tcW w:w="1532" w:type="dxa"/>
            <w:gridSpan w:val="2"/>
            <w:tcBorders/>
            <w:tcMar>
              <w:left w:w="108" w:type="dxa"/>
              <w:right w:w="108" w:type="dxa"/>
            </w:tcMar>
          </w:tcPr>
          <w:p>
            <w:pPr>
              <w:pStyle w:val="Normal"/>
              <w:widowControl w:val="false"/>
              <w:autoSpaceDE w:val="false"/>
              <w:snapToGrid w:val="false"/>
              <w:rPr>
                <w:szCs w:val="28"/>
              </w:rPr>
            </w:pPr>
            <w:r>
              <w:rPr>
                <w:szCs w:val="28"/>
              </w:rPr>
            </w:r>
          </w:p>
        </w:tc>
        <w:tc>
          <w:tcPr>
            <w:tcW w:w="2968" w:type="dxa"/>
            <w:gridSpan w:val="4"/>
            <w:tcBorders/>
            <w:tcMar>
              <w:left w:w="108" w:type="dxa"/>
              <w:right w:w="108" w:type="dxa"/>
            </w:tcMar>
          </w:tcPr>
          <w:p>
            <w:pPr>
              <w:pStyle w:val="Normal"/>
              <w:widowControl w:val="false"/>
              <w:autoSpaceDE w:val="false"/>
              <w:snapToGrid w:val="false"/>
              <w:rPr>
                <w:szCs w:val="28"/>
              </w:rPr>
            </w:pPr>
            <w:r>
              <w:rPr>
                <w:szCs w:val="28"/>
              </w:rPr>
            </w:r>
          </w:p>
        </w:tc>
      </w:tr>
      <w:tr>
        <w:trPr>
          <w:trHeight w:val="287" w:hRule="atLeast"/>
        </w:trPr>
        <w:tc>
          <w:tcPr>
            <w:tcW w:w="9825" w:type="dxa"/>
            <w:gridSpan w:val="7"/>
            <w:tcBorders/>
            <w:tcMar>
              <w:left w:w="108" w:type="dxa"/>
              <w:right w:w="108" w:type="dxa"/>
            </w:tcMar>
          </w:tcPr>
          <w:p>
            <w:pPr>
              <w:pStyle w:val="Normal"/>
              <w:widowControl w:val="false"/>
              <w:autoSpaceDE w:val="false"/>
              <w:rPr>
                <w:szCs w:val="28"/>
              </w:rPr>
            </w:pPr>
            <w:r>
              <w:rPr>
                <w:sz w:val="28"/>
                <w:szCs w:val="28"/>
              </w:rPr>
              <w:t xml:space="preserve">Расчёт проверил </w:t>
            </w:r>
            <w:r>
              <w:rPr>
                <w:szCs w:val="28"/>
              </w:rPr>
              <w:t>____________________        ___________    ________________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20"/>
                <w:szCs w:val="20"/>
              </w:rPr>
              <w:t xml:space="preserve">   </w:t>
            </w:r>
            <w:r>
              <w:rPr>
                <w:sz w:val="20"/>
                <w:szCs w:val="20"/>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type w:val="nextPage"/>
          <w:pgSz w:w="11906" w:h="16838"/>
          <w:pgMar w:left="1701" w:right="567" w:gutter="0" w:header="0" w:top="1134" w:footer="0" w:bottom="1134"/>
          <w:pgNumType w:start="2" w:fmt="decimal"/>
          <w:formProt w:val="false"/>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shd w:fill="FFFFFF" w:val="clear"/>
              </w:rPr>
            </w:pPr>
            <w:r>
              <w:rPr>
                <w:szCs w:val="28"/>
                <w:shd w:fill="FFFFFF" w:val="clear"/>
              </w:rPr>
              <w:t xml:space="preserve">ПРИЛОЖЕНИЕ № </w:t>
            </w:r>
            <w:r>
              <w:rPr>
                <w:szCs w:val="28"/>
                <w:shd w:fill="FFFFFF" w:val="clear"/>
              </w:rPr>
              <w:t>22</w:t>
            </w:r>
          </w:p>
          <w:p>
            <w:pPr>
              <w:pStyle w:val="Style31"/>
              <w:jc w:val="center"/>
              <w:rPr/>
            </w:pPr>
            <w:r>
              <w:rPr>
                <w:szCs w:val="28"/>
                <w:shd w:fill="FFFFFF" w:val="clear"/>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shd w:fill="FFFFFF" w:val="clear"/>
        </w:rPr>
      </w:pPr>
      <w:r>
        <w:rPr>
          <w:szCs w:val="28"/>
          <w:shd w:fill="FFFFFF" w:val="clear"/>
        </w:rPr>
        <w:t>ФОРМА</w:t>
      </w:r>
    </w:p>
    <w:p>
      <w:pPr>
        <w:pStyle w:val="Normal"/>
        <w:tabs>
          <w:tab w:val="clear" w:pos="708"/>
          <w:tab w:val="left" w:pos="-5180" w:leader="none"/>
        </w:tabs>
        <w:spacing w:lineRule="auto" w:line="216"/>
        <w:rPr>
          <w:szCs w:val="28"/>
          <w:shd w:fill="FFFFFF" w:val="clear"/>
        </w:rPr>
      </w:pPr>
      <w:r>
        <w:rPr>
          <w:szCs w:val="28"/>
          <w:shd w:fill="FFFFFF" w:val="clear"/>
        </w:rPr>
      </w:r>
    </w:p>
    <w:p>
      <w:pPr>
        <w:pStyle w:val="Normal"/>
        <w:tabs>
          <w:tab w:val="clear" w:pos="708"/>
          <w:tab w:val="left" w:pos="-5180" w:leader="none"/>
        </w:tabs>
        <w:spacing w:lineRule="auto" w:line="216"/>
        <w:rPr>
          <w:szCs w:val="28"/>
          <w:shd w:fill="FFFFFF" w:val="clear"/>
        </w:rPr>
      </w:pPr>
      <w:r>
        <w:rPr>
          <w:szCs w:val="28"/>
          <w:shd w:fill="FFFFFF" w:val="clear"/>
        </w:rPr>
      </w:r>
    </w:p>
    <w:p>
      <w:pPr>
        <w:pStyle w:val="Normal"/>
        <w:spacing w:lineRule="auto" w:line="216"/>
        <w:rPr>
          <w:szCs w:val="28"/>
          <w:shd w:fill="FFFFFF" w:val="clear"/>
        </w:rPr>
      </w:pPr>
      <w:r>
        <w:rPr>
          <w:szCs w:val="28"/>
          <w:shd w:fill="FFFFFF" w:val="clear"/>
        </w:rPr>
        <w:t xml:space="preserve">Заполняется крестьянским (фермерским) </w:t>
      </w:r>
    </w:p>
    <w:p>
      <w:pPr>
        <w:pStyle w:val="Normal"/>
        <w:spacing w:lineRule="auto" w:line="216"/>
        <w:rPr>
          <w:szCs w:val="28"/>
          <w:shd w:fill="FFFFFF" w:val="clear"/>
        </w:rPr>
      </w:pPr>
      <w:r>
        <w:rPr>
          <w:szCs w:val="28"/>
          <w:shd w:fill="FFFFFF" w:val="clear"/>
        </w:rPr>
        <w:t xml:space="preserve">хозяйством и индивидуальным предпринимателем </w:t>
      </w:r>
    </w:p>
    <w:p>
      <w:pPr>
        <w:pStyle w:val="Normal"/>
        <w:spacing w:lineRule="auto" w:line="216"/>
        <w:jc w:val="center"/>
        <w:rPr>
          <w:szCs w:val="28"/>
          <w:shd w:fill="FFFFFF" w:val="clear"/>
        </w:rPr>
      </w:pPr>
      <w:r>
        <w:rPr>
          <w:szCs w:val="28"/>
          <w:shd w:fill="FFFFFF" w:val="clear"/>
        </w:rPr>
      </w:r>
    </w:p>
    <w:p>
      <w:pPr>
        <w:pStyle w:val="Normal"/>
        <w:tabs>
          <w:tab w:val="clear" w:pos="708"/>
          <w:tab w:val="left" w:pos="-5180" w:leader="none"/>
        </w:tabs>
        <w:spacing w:lineRule="auto" w:line="216"/>
        <w:jc w:val="center"/>
        <w:rPr>
          <w:szCs w:val="28"/>
          <w:shd w:fill="FFFFFF" w:val="clear"/>
        </w:rPr>
      </w:pPr>
      <w:r>
        <w:rPr>
          <w:szCs w:val="28"/>
          <w:shd w:fill="FFFFFF" w:val="clear"/>
        </w:rPr>
        <w:t xml:space="preserve">СПРАВКА-РАСЧЕТ </w:t>
      </w:r>
    </w:p>
    <w:p>
      <w:pPr>
        <w:pStyle w:val="Normal"/>
        <w:spacing w:lineRule="auto" w:line="216"/>
        <w:jc w:val="center"/>
        <w:rPr/>
      </w:pPr>
      <w:r>
        <w:rPr>
          <w:szCs w:val="28"/>
          <w:shd w:fill="FFFFFF" w:val="clear"/>
        </w:rPr>
        <w:t xml:space="preserve">суммы субсидии на возмещение </w:t>
      </w:r>
      <w:bookmarkStart w:id="20" w:name="OLE_LINK16"/>
      <w:bookmarkStart w:id="21" w:name="OLE_LINK26"/>
      <w:r>
        <w:rPr>
          <w:szCs w:val="28"/>
          <w:shd w:fill="FFFFFF" w:val="clear"/>
        </w:rPr>
        <w:t xml:space="preserve">части </w:t>
      </w:r>
      <w:r>
        <w:rPr>
          <w:color w:val="000000"/>
          <w:szCs w:val="28"/>
          <w:shd w:fill="FFFFFF" w:val="clear"/>
        </w:rPr>
        <w:t>затрат, на приобретение</w:t>
      </w:r>
    </w:p>
    <w:p>
      <w:pPr>
        <w:pStyle w:val="Normal"/>
        <w:spacing w:lineRule="auto" w:line="216"/>
        <w:jc w:val="center"/>
        <w:rPr>
          <w:szCs w:val="28"/>
          <w:shd w:fill="FFFFFF" w:val="clear"/>
        </w:rPr>
      </w:pPr>
      <w:bookmarkEnd w:id="20"/>
      <w:bookmarkEnd w:id="21"/>
      <w:r>
        <w:rPr>
          <w:szCs w:val="28"/>
          <w:shd w:fill="FFFFFF" w:val="clear"/>
        </w:rPr>
        <w:t>технологического оборудования для животноводства и птицеводства крестьянскими (фермерскими) хозяйствами и индивидуальными предпринимателями.</w:t>
      </w:r>
    </w:p>
    <w:p>
      <w:pPr>
        <w:pStyle w:val="Normal"/>
        <w:spacing w:lineRule="auto" w:line="216"/>
        <w:jc w:val="center"/>
        <w:rPr>
          <w:szCs w:val="28"/>
          <w:shd w:fill="FFFFFF" w:val="clear"/>
        </w:rPr>
      </w:pPr>
      <w:r>
        <w:rPr>
          <w:szCs w:val="28"/>
          <w:shd w:fill="FFFFFF" w:val="clear"/>
        </w:rPr>
      </w:r>
    </w:p>
    <w:tbl>
      <w:tblPr>
        <w:tblW w:w="9913" w:type="dxa"/>
        <w:jc w:val="left"/>
        <w:tblInd w:w="-193" w:type="dxa"/>
        <w:tblLayout w:type="fixed"/>
        <w:tblCellMar>
          <w:top w:w="0" w:type="dxa"/>
          <w:left w:w="108" w:type="dxa"/>
          <w:bottom w:w="0" w:type="dxa"/>
          <w:right w:w="108" w:type="dxa"/>
        </w:tblCellMar>
      </w:tblPr>
      <w:tblGrid>
        <w:gridCol w:w="4308"/>
        <w:gridCol w:w="5605"/>
      </w:tblGrid>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Наименование получателя</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ИНН/КПП</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ОКПО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ОКАТО</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Юридический адрес и телефон</w:t>
            </w:r>
          </w:p>
          <w:p>
            <w:pPr>
              <w:pStyle w:val="Normal"/>
              <w:rPr>
                <w:shd w:fill="FFFFFF" w:val="clear"/>
              </w:rPr>
            </w:pPr>
            <w:r>
              <w:rPr>
                <w:shd w:fill="FFFFFF" w:val="clear"/>
              </w:rPr>
              <w:t>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Банковские реквизиты</w:t>
            </w:r>
          </w:p>
          <w:p>
            <w:pPr>
              <w:pStyle w:val="Normal"/>
              <w:rPr>
                <w:shd w:fill="FFFFFF" w:val="clear"/>
              </w:rPr>
            </w:pPr>
            <w:r>
              <w:rPr>
                <w:shd w:fill="FFFFFF" w:val="clear"/>
              </w:rPr>
              <w:t>Расчетный счет получателя субсидий</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Корреспондентский счет</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Наименование банка</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БИК</w:t>
            </w:r>
          </w:p>
        </w:tc>
        <w:tc>
          <w:tcPr>
            <w:tcW w:w="5605"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bl>
    <w:p>
      <w:pPr>
        <w:pStyle w:val="Normal"/>
        <w:spacing w:lineRule="auto" w:line="216"/>
        <w:rPr>
          <w:szCs w:val="28"/>
          <w:shd w:fill="FFFFFF" w:val="clear"/>
        </w:rPr>
      </w:pPr>
      <w:r>
        <w:rPr>
          <w:szCs w:val="28"/>
          <w:shd w:fill="FFFFFF" w:val="clear"/>
        </w:rPr>
      </w:r>
    </w:p>
    <w:tbl>
      <w:tblPr>
        <w:tblW w:w="9928" w:type="dxa"/>
        <w:jc w:val="left"/>
        <w:tblInd w:w="-193" w:type="dxa"/>
        <w:tblLayout w:type="fixed"/>
        <w:tblCellMar>
          <w:top w:w="0" w:type="dxa"/>
          <w:left w:w="108" w:type="dxa"/>
          <w:bottom w:w="0" w:type="dxa"/>
          <w:right w:w="108" w:type="dxa"/>
        </w:tblCellMar>
      </w:tblPr>
      <w:tblGrid>
        <w:gridCol w:w="1526"/>
        <w:gridCol w:w="1522"/>
        <w:gridCol w:w="1540"/>
        <w:gridCol w:w="1120"/>
        <w:gridCol w:w="1260"/>
        <w:gridCol w:w="1120"/>
        <w:gridCol w:w="1840"/>
      </w:tblGrid>
      <w:tr>
        <w:trPr/>
        <w:tc>
          <w:tcPr>
            <w:tcW w:w="1526"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Наименование оборудования</w:t>
            </w:r>
          </w:p>
        </w:tc>
        <w:tc>
          <w:tcPr>
            <w:tcW w:w="1522"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 xml:space="preserve">Количество оборудования </w:t>
            </w:r>
          </w:p>
          <w:p>
            <w:pPr>
              <w:pStyle w:val="Normal"/>
              <w:ind w:hanging="0" w:left="-57" w:right="-57"/>
              <w:jc w:val="center"/>
              <w:rPr>
                <w:sz w:val="22"/>
                <w:szCs w:val="22"/>
                <w:shd w:fill="FFFFFF" w:val="clear"/>
              </w:rPr>
            </w:pPr>
            <w:r>
              <w:rPr>
                <w:sz w:val="22"/>
                <w:szCs w:val="22"/>
                <w:shd w:fill="FFFFFF" w:val="clear"/>
              </w:rPr>
              <w:t xml:space="preserve">(ед.) </w:t>
            </w:r>
          </w:p>
        </w:tc>
        <w:tc>
          <w:tcPr>
            <w:tcW w:w="154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 xml:space="preserve">Фактические затраты </w:t>
            </w:r>
          </w:p>
          <w:p>
            <w:pPr>
              <w:pStyle w:val="Normal"/>
              <w:ind w:hanging="0" w:left="-57" w:right="-57"/>
              <w:jc w:val="center"/>
              <w:rPr>
                <w:sz w:val="22"/>
                <w:szCs w:val="22"/>
                <w:shd w:fill="FFFFFF" w:val="clear"/>
              </w:rPr>
            </w:pPr>
            <w:r>
              <w:rPr>
                <w:sz w:val="22"/>
                <w:szCs w:val="22"/>
                <w:shd w:fill="FFFFFF" w:val="clear"/>
              </w:rPr>
              <w:t>всего</w:t>
            </w:r>
          </w:p>
          <w:p>
            <w:pPr>
              <w:pStyle w:val="Normal"/>
              <w:ind w:hanging="0" w:left="-57" w:right="-57"/>
              <w:jc w:val="center"/>
              <w:rPr>
                <w:sz w:val="22"/>
                <w:szCs w:val="22"/>
                <w:shd w:fill="FFFFFF" w:val="clear"/>
              </w:rPr>
            </w:pPr>
            <w:r>
              <w:rPr>
                <w:sz w:val="22"/>
                <w:szCs w:val="22"/>
                <w:shd w:fill="FFFFFF" w:val="clear"/>
              </w:rPr>
              <w:t xml:space="preserve"> </w:t>
            </w:r>
            <w:r>
              <w:rPr>
                <w:sz w:val="22"/>
                <w:szCs w:val="22"/>
                <w:shd w:fill="FFFFFF" w:val="clear"/>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Ставка</w:t>
            </w:r>
          </w:p>
          <w:p>
            <w:pPr>
              <w:pStyle w:val="Normal"/>
              <w:ind w:hanging="0" w:left="-57" w:right="-57"/>
              <w:jc w:val="center"/>
              <w:rPr>
                <w:sz w:val="22"/>
                <w:szCs w:val="22"/>
                <w:shd w:fill="FFFFFF" w:val="clear"/>
              </w:rPr>
            </w:pPr>
            <w:r>
              <w:rPr>
                <w:sz w:val="22"/>
                <w:szCs w:val="22"/>
                <w:shd w:fill="FFFFFF" w:val="clear"/>
              </w:rPr>
              <w:t>субсидии</w:t>
            </w:r>
          </w:p>
          <w:p>
            <w:pPr>
              <w:pStyle w:val="Normal"/>
              <w:ind w:hanging="0" w:left="-57" w:right="-57"/>
              <w:jc w:val="center"/>
              <w:rPr>
                <w:sz w:val="22"/>
                <w:szCs w:val="22"/>
                <w:shd w:fill="FFFFFF" w:val="clear"/>
              </w:rPr>
            </w:pPr>
            <w:r>
              <w:rPr>
                <w:sz w:val="22"/>
                <w:szCs w:val="22"/>
                <w:shd w:fill="FFFFFF" w:val="clear"/>
              </w:rPr>
              <w:t>(%)</w:t>
            </w:r>
          </w:p>
        </w:tc>
        <w:tc>
          <w:tcPr>
            <w:tcW w:w="1260" w:type="dxa"/>
            <w:tcBorders>
              <w:top w:val="single" w:sz="4" w:space="0" w:color="000000"/>
              <w:left w:val="single" w:sz="4" w:space="0" w:color="000000"/>
              <w:bottom w:val="single" w:sz="4" w:space="0" w:color="000000"/>
            </w:tcBorders>
            <w:vAlign w:val="center"/>
          </w:tcPr>
          <w:p>
            <w:pPr>
              <w:pStyle w:val="Normal"/>
              <w:ind w:hanging="0" w:left="-57" w:right="-57"/>
              <w:jc w:val="center"/>
              <w:rPr/>
            </w:pPr>
            <w:r>
              <w:rPr>
                <w:sz w:val="22"/>
                <w:szCs w:val="22"/>
                <w:shd w:fill="FFFFFF" w:val="clear"/>
              </w:rPr>
              <w:t xml:space="preserve">Размер </w:t>
              <w:br/>
              <w:t>целевых средств</w:t>
            </w:r>
            <w:r>
              <w:rPr>
                <w:sz w:val="20"/>
                <w:szCs w:val="20"/>
                <w:shd w:fill="FFFFFF" w:val="clear"/>
              </w:rPr>
              <w:t xml:space="preserve"> </w:t>
            </w:r>
          </w:p>
          <w:p>
            <w:pPr>
              <w:pStyle w:val="Normal"/>
              <w:ind w:hanging="0" w:left="-57" w:right="-57"/>
              <w:jc w:val="center"/>
              <w:rPr/>
            </w:pPr>
            <w:r>
              <w:rPr>
                <w:sz w:val="22"/>
                <w:szCs w:val="22"/>
                <w:shd w:fill="FFFFFF" w:val="clear"/>
              </w:rPr>
              <w:t xml:space="preserve"> </w:t>
            </w:r>
            <w:r>
              <w:rPr>
                <w:sz w:val="20"/>
                <w:szCs w:val="20"/>
                <w:shd w:fill="FFFFFF" w:val="clear"/>
              </w:rPr>
              <w:t xml:space="preserve">гр.5 = </w:t>
              <w:br/>
              <w:t>гр.3×гр.4/100</w:t>
            </w:r>
          </w:p>
          <w:p>
            <w:pPr>
              <w:pStyle w:val="Normal"/>
              <w:ind w:hanging="0" w:left="-57" w:right="-57"/>
              <w:jc w:val="center"/>
              <w:rPr>
                <w:sz w:val="22"/>
                <w:szCs w:val="22"/>
                <w:shd w:fill="FFFFFF" w:val="clear"/>
              </w:rPr>
            </w:pPr>
            <w:r>
              <w:rPr>
                <w:sz w:val="22"/>
                <w:szCs w:val="22"/>
                <w:shd w:fill="FFFFFF" w:val="clear"/>
              </w:rPr>
              <w:t xml:space="preserve"> </w:t>
            </w:r>
            <w:r>
              <w:rPr>
                <w:sz w:val="22"/>
                <w:szCs w:val="22"/>
                <w:shd w:fill="FFFFFF" w:val="clear"/>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 xml:space="preserve">Макси-мальный размер </w:t>
            </w:r>
          </w:p>
          <w:p>
            <w:pPr>
              <w:pStyle w:val="Normal"/>
              <w:ind w:hanging="0" w:left="-57" w:right="-57"/>
              <w:jc w:val="center"/>
              <w:rPr>
                <w:sz w:val="22"/>
                <w:szCs w:val="22"/>
                <w:shd w:fill="FFFFFF" w:val="clear"/>
              </w:rPr>
            </w:pPr>
            <w:r>
              <w:rPr>
                <w:sz w:val="22"/>
                <w:szCs w:val="22"/>
                <w:shd w:fill="FFFFFF" w:val="clear"/>
              </w:rPr>
              <w:t xml:space="preserve">выплат </w:t>
            </w:r>
          </w:p>
          <w:p>
            <w:pPr>
              <w:pStyle w:val="Normal"/>
              <w:ind w:hanging="0" w:left="-57" w:right="-57"/>
              <w:jc w:val="center"/>
              <w:rPr>
                <w:sz w:val="22"/>
                <w:szCs w:val="22"/>
                <w:shd w:fill="FFFFFF" w:val="clear"/>
              </w:rPr>
            </w:pPr>
            <w:r>
              <w:rPr>
                <w:sz w:val="22"/>
                <w:szCs w:val="22"/>
                <w:shd w:fill="FFFFFF" w:val="clear"/>
              </w:rPr>
              <w:t>(рублей)</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ind w:hanging="0" w:left="-57" w:right="-57"/>
              <w:jc w:val="center"/>
              <w:rPr/>
            </w:pPr>
            <w:r>
              <w:rPr>
                <w:sz w:val="22"/>
                <w:szCs w:val="22"/>
                <w:shd w:fill="FFFFFF" w:val="clear"/>
              </w:rPr>
              <w:t>Сумма субсидии (</w:t>
            </w:r>
            <w:r>
              <w:rPr>
                <w:sz w:val="20"/>
                <w:szCs w:val="20"/>
                <w:shd w:fill="FFFFFF" w:val="clear"/>
              </w:rPr>
              <w:t>минимальная величина из</w:t>
            </w:r>
          </w:p>
          <w:p>
            <w:pPr>
              <w:pStyle w:val="Normal"/>
              <w:ind w:hanging="0" w:left="-57" w:right="-57"/>
              <w:jc w:val="center"/>
              <w:rPr/>
            </w:pPr>
            <w:r>
              <w:rPr>
                <w:sz w:val="20"/>
                <w:szCs w:val="20"/>
                <w:shd w:fill="FFFFFF" w:val="clear"/>
              </w:rPr>
              <w:t>гр.5 или гр.6</w:t>
            </w:r>
            <w:r>
              <w:rPr>
                <w:sz w:val="22"/>
                <w:szCs w:val="22"/>
                <w:shd w:fill="FFFFFF" w:val="clear"/>
              </w:rPr>
              <w:t>)</w:t>
            </w:r>
          </w:p>
          <w:p>
            <w:pPr>
              <w:pStyle w:val="Normal"/>
              <w:ind w:hanging="0" w:left="-57" w:right="-57"/>
              <w:jc w:val="center"/>
              <w:rPr>
                <w:sz w:val="22"/>
                <w:szCs w:val="22"/>
                <w:shd w:fill="FFFFFF" w:val="clear"/>
              </w:rPr>
            </w:pPr>
            <w:r>
              <w:rPr>
                <w:sz w:val="22"/>
                <w:szCs w:val="22"/>
                <w:shd w:fill="FFFFFF" w:val="clear"/>
              </w:rPr>
              <w:t>(рублей)</w:t>
            </w:r>
          </w:p>
        </w:tc>
      </w:tr>
      <w:tr>
        <w:trPr/>
        <w:tc>
          <w:tcPr>
            <w:tcW w:w="1526"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1</w:t>
            </w:r>
          </w:p>
        </w:tc>
        <w:tc>
          <w:tcPr>
            <w:tcW w:w="1522"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2</w:t>
            </w:r>
          </w:p>
        </w:tc>
        <w:tc>
          <w:tcPr>
            <w:tcW w:w="154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3</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4</w:t>
            </w:r>
          </w:p>
        </w:tc>
        <w:tc>
          <w:tcPr>
            <w:tcW w:w="126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5</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6</w:t>
            </w:r>
          </w:p>
        </w:tc>
        <w:tc>
          <w:tcPr>
            <w:tcW w:w="184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shd w:fill="FFFFFF" w:val="clear"/>
              </w:rPr>
            </w:pPr>
            <w:r>
              <w:rPr>
                <w:sz w:val="22"/>
                <w:szCs w:val="22"/>
                <w:shd w:fill="FFFFFF" w:val="clear"/>
              </w:rPr>
              <w:t>7</w:t>
            </w:r>
          </w:p>
        </w:tc>
      </w:tr>
      <w:tr>
        <w:trPr/>
        <w:tc>
          <w:tcPr>
            <w:tcW w:w="1526" w:type="dxa"/>
            <w:tcBorders>
              <w:top w:val="single" w:sz="4" w:space="0" w:color="000000"/>
              <w:left w:val="single" w:sz="4" w:space="0" w:color="000000"/>
              <w:bottom w:val="single" w:sz="4" w:space="0" w:color="000000"/>
            </w:tcBorders>
          </w:tcPr>
          <w:p>
            <w:pPr>
              <w:pStyle w:val="Normal"/>
              <w:snapToGrid w:val="false"/>
              <w:spacing w:lineRule="auto" w:line="216"/>
              <w:rPr>
                <w:sz w:val="22"/>
                <w:szCs w:val="22"/>
                <w:shd w:fill="FFFFFF" w:val="clear"/>
              </w:rPr>
            </w:pPr>
            <w:r>
              <w:rPr>
                <w:sz w:val="22"/>
                <w:szCs w:val="22"/>
                <w:shd w:fill="FFFFFF" w:val="clear"/>
              </w:rPr>
            </w:r>
          </w:p>
        </w:tc>
        <w:tc>
          <w:tcPr>
            <w:tcW w:w="1522" w:type="dxa"/>
            <w:tcBorders>
              <w:top w:val="single" w:sz="4" w:space="0" w:color="000000"/>
              <w:left w:val="single" w:sz="4" w:space="0" w:color="000000"/>
              <w:bottom w:val="single" w:sz="4" w:space="0" w:color="000000"/>
            </w:tcBorders>
          </w:tcPr>
          <w:p>
            <w:pPr>
              <w:pStyle w:val="Normal"/>
              <w:snapToGrid w:val="false"/>
              <w:spacing w:lineRule="auto" w:line="216"/>
              <w:rPr>
                <w:sz w:val="22"/>
                <w:szCs w:val="22"/>
                <w:shd w:fill="FFFFFF" w:val="clear"/>
              </w:rPr>
            </w:pPr>
            <w:r>
              <w:rPr>
                <w:sz w:val="22"/>
                <w:szCs w:val="22"/>
                <w:shd w:fill="FFFFFF" w:val="clear"/>
              </w:rPr>
            </w:r>
          </w:p>
        </w:tc>
        <w:tc>
          <w:tcPr>
            <w:tcW w:w="154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shd w:fill="FFFFFF" w:val="clear"/>
              </w:rPr>
            </w:pPr>
            <w:r>
              <w:rPr>
                <w:sz w:val="22"/>
                <w:szCs w:val="22"/>
                <w:shd w:fill="FFFFFF" w:val="clear"/>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shd w:fill="FFFFFF" w:val="clear"/>
              </w:rPr>
            </w:pPr>
            <w:r>
              <w:rPr>
                <w:sz w:val="22"/>
                <w:szCs w:val="22"/>
                <w:shd w:fill="FFFFFF" w:val="clear"/>
              </w:rPr>
            </w:r>
          </w:p>
        </w:tc>
        <w:tc>
          <w:tcPr>
            <w:tcW w:w="126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shd w:fill="FFFFFF" w:val="clear"/>
              </w:rPr>
            </w:pPr>
            <w:r>
              <w:rPr>
                <w:sz w:val="22"/>
                <w:szCs w:val="22"/>
                <w:shd w:fill="FFFFFF" w:val="clear"/>
              </w:rPr>
            </w:r>
          </w:p>
        </w:tc>
        <w:tc>
          <w:tcPr>
            <w:tcW w:w="1120" w:type="dxa"/>
            <w:tcBorders>
              <w:top w:val="single" w:sz="4" w:space="0" w:color="000000"/>
              <w:left w:val="single" w:sz="4" w:space="0" w:color="000000"/>
              <w:bottom w:val="single" w:sz="4" w:space="0" w:color="000000"/>
            </w:tcBorders>
          </w:tcPr>
          <w:p>
            <w:pPr>
              <w:pStyle w:val="Normal"/>
              <w:spacing w:lineRule="auto" w:line="216"/>
              <w:rPr>
                <w:sz w:val="22"/>
                <w:szCs w:val="22"/>
                <w:shd w:fill="FFFFFF" w:val="clear"/>
              </w:rPr>
            </w:pPr>
            <w:r>
              <w:rPr>
                <w:sz w:val="22"/>
                <w:szCs w:val="22"/>
                <w:shd w:fill="FFFFFF" w:val="clear"/>
              </w:rPr>
            </w:r>
          </w:p>
        </w:tc>
        <w:tc>
          <w:tcPr>
            <w:tcW w:w="18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shd w:fill="FFFFFF" w:val="clear"/>
              </w:rPr>
            </w:pPr>
            <w:r>
              <w:rPr>
                <w:sz w:val="22"/>
                <w:szCs w:val="22"/>
                <w:shd w:fill="FFFFFF" w:val="clear"/>
              </w:rPr>
            </w:r>
          </w:p>
        </w:tc>
      </w:tr>
      <w:tr>
        <w:trPr/>
        <w:tc>
          <w:tcPr>
            <w:tcW w:w="1526" w:type="dxa"/>
            <w:tcBorders>
              <w:top w:val="single" w:sz="4" w:space="0" w:color="000000"/>
              <w:left w:val="single" w:sz="4" w:space="0" w:color="000000"/>
              <w:bottom w:val="single" w:sz="4" w:space="0" w:color="000000"/>
            </w:tcBorders>
          </w:tcPr>
          <w:p>
            <w:pPr>
              <w:pStyle w:val="Normal"/>
              <w:spacing w:lineRule="auto" w:line="216"/>
              <w:rPr>
                <w:sz w:val="22"/>
                <w:szCs w:val="22"/>
                <w:shd w:fill="FFFFFF" w:val="clear"/>
              </w:rPr>
            </w:pPr>
            <w:r>
              <w:rPr>
                <w:sz w:val="22"/>
                <w:szCs w:val="22"/>
                <w:shd w:fill="FFFFFF" w:val="clear"/>
              </w:rPr>
              <w:t>Итого</w:t>
            </w:r>
          </w:p>
        </w:tc>
        <w:tc>
          <w:tcPr>
            <w:tcW w:w="1522"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shd w:fill="FFFFFF" w:val="clear"/>
              </w:rPr>
            </w:pPr>
            <w:r>
              <w:rPr>
                <w:sz w:val="22"/>
                <w:szCs w:val="22"/>
                <w:shd w:fill="FFFFFF" w:val="clear"/>
              </w:rPr>
            </w:r>
          </w:p>
        </w:tc>
        <w:tc>
          <w:tcPr>
            <w:tcW w:w="154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Х</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Х</w:t>
            </w:r>
          </w:p>
        </w:tc>
        <w:tc>
          <w:tcPr>
            <w:tcW w:w="126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Х</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Х</w:t>
            </w:r>
          </w:p>
        </w:tc>
        <w:tc>
          <w:tcPr>
            <w:tcW w:w="18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shd w:fill="FFFFFF" w:val="clear"/>
              </w:rPr>
            </w:pPr>
            <w:r>
              <w:rPr>
                <w:sz w:val="22"/>
                <w:szCs w:val="22"/>
                <w:shd w:fill="FFFFFF" w:val="clear"/>
              </w:rPr>
            </w:r>
          </w:p>
        </w:tc>
      </w:tr>
    </w:tbl>
    <w:p>
      <w:pPr>
        <w:pStyle w:val="Normal"/>
        <w:tabs>
          <w:tab w:val="clear" w:pos="708"/>
          <w:tab w:val="left" w:pos="3408" w:leader="none"/>
        </w:tabs>
        <w:ind w:hanging="0" w:left="560" w:right="0"/>
        <w:rPr/>
      </w:pPr>
      <w:r>
        <w:rPr/>
      </w:r>
    </w:p>
    <w:tbl>
      <w:tblPr>
        <w:tblW w:w="9686" w:type="dxa"/>
        <w:jc w:val="left"/>
        <w:tblInd w:w="-108" w:type="dxa"/>
        <w:tblLayout w:type="fixed"/>
        <w:tblCellMar>
          <w:top w:w="0" w:type="dxa"/>
          <w:left w:w="108" w:type="dxa"/>
          <w:bottom w:w="0" w:type="dxa"/>
          <w:right w:w="108" w:type="dxa"/>
        </w:tblCellMar>
      </w:tblPr>
      <w:tblGrid>
        <w:gridCol w:w="4704"/>
        <w:gridCol w:w="1585"/>
        <w:gridCol w:w="236"/>
        <w:gridCol w:w="3161"/>
      </w:tblGrid>
      <w:tr>
        <w:trPr/>
        <w:tc>
          <w:tcPr>
            <w:tcW w:w="4704" w:type="dxa"/>
            <w:tcBorders/>
          </w:tcPr>
          <w:p>
            <w:pPr>
              <w:pStyle w:val="Normal"/>
              <w:rPr>
                <w:szCs w:val="28"/>
                <w:shd w:fill="FFFFFF" w:val="clear"/>
              </w:rPr>
            </w:pPr>
            <w:r>
              <w:rPr>
                <w:szCs w:val="28"/>
                <w:shd w:fill="FFFFFF" w:val="clear"/>
              </w:rPr>
              <w:t>Глава КФХ (индивидуальный</w:t>
            </w:r>
          </w:p>
          <w:p>
            <w:pPr>
              <w:pStyle w:val="Normal"/>
              <w:rPr>
                <w:szCs w:val="28"/>
                <w:shd w:fill="FFFFFF" w:val="clear"/>
              </w:rPr>
            </w:pPr>
            <w:r>
              <w:rPr>
                <w:szCs w:val="28"/>
                <w:shd w:fill="FFFFFF" w:val="clear"/>
              </w:rPr>
              <w:t>предприниматель)</w:t>
            </w:r>
          </w:p>
        </w:tc>
        <w:tc>
          <w:tcPr>
            <w:tcW w:w="1585" w:type="dxa"/>
            <w:tcBorders>
              <w:bottom w:val="single" w:sz="4" w:space="0" w:color="000000"/>
            </w:tcBorders>
          </w:tcPr>
          <w:p>
            <w:pPr>
              <w:pStyle w:val="Normal"/>
              <w:snapToGrid w:val="false"/>
              <w:rPr>
                <w:shd w:fill="FFFFFF" w:val="clear"/>
              </w:rPr>
            </w:pPr>
            <w:r>
              <w:rPr>
                <w:shd w:fill="FFFFFF" w:val="clear"/>
              </w:rPr>
            </w:r>
          </w:p>
        </w:tc>
        <w:tc>
          <w:tcPr>
            <w:tcW w:w="236" w:type="dxa"/>
            <w:tcBorders/>
            <w:vAlign w:val="bottom"/>
          </w:tcPr>
          <w:p>
            <w:pPr>
              <w:pStyle w:val="Normal"/>
              <w:snapToGrid w:val="false"/>
              <w:rPr>
                <w:shd w:fill="FFFFFF" w:val="clear"/>
              </w:rPr>
            </w:pPr>
            <w:r>
              <w:rPr>
                <w:shd w:fill="FFFFFF" w:val="clear"/>
              </w:rPr>
            </w:r>
          </w:p>
        </w:tc>
        <w:tc>
          <w:tcPr>
            <w:tcW w:w="3161" w:type="dxa"/>
            <w:tcBorders>
              <w:bottom w:val="single" w:sz="4" w:space="0" w:color="000000"/>
            </w:tcBorders>
            <w:vAlign w:val="bottom"/>
          </w:tcPr>
          <w:p>
            <w:pPr>
              <w:pStyle w:val="Normal"/>
              <w:snapToGrid w:val="false"/>
              <w:rPr>
                <w:shd w:fill="FFFFFF" w:val="clear"/>
              </w:rPr>
            </w:pPr>
            <w:r>
              <w:rPr>
                <w:shd w:fill="FFFFFF" w:val="clear"/>
              </w:rPr>
            </w:r>
          </w:p>
        </w:tc>
      </w:tr>
      <w:tr>
        <w:trPr/>
        <w:tc>
          <w:tcPr>
            <w:tcW w:w="4704" w:type="dxa"/>
            <w:tcBorders/>
          </w:tcPr>
          <w:p>
            <w:pPr>
              <w:pStyle w:val="Normal"/>
              <w:snapToGrid w:val="false"/>
              <w:jc w:val="center"/>
              <w:rPr>
                <w:sz w:val="20"/>
                <w:szCs w:val="20"/>
                <w:shd w:fill="FFFFFF" w:val="clear"/>
              </w:rPr>
            </w:pPr>
            <w:r>
              <w:rPr>
                <w:sz w:val="20"/>
                <w:szCs w:val="20"/>
                <w:shd w:fill="FFFFFF" w:val="clear"/>
              </w:rPr>
            </w:r>
          </w:p>
          <w:p>
            <w:pPr>
              <w:pStyle w:val="Normal"/>
              <w:jc w:val="center"/>
              <w:rPr/>
            </w:pPr>
            <w:r>
              <w:rPr>
                <w:sz w:val="20"/>
                <w:szCs w:val="20"/>
                <w:shd w:fill="FFFFFF" w:val="clear"/>
              </w:rPr>
              <w:t>М.П.</w:t>
            </w:r>
            <w:r>
              <w:rPr>
                <w:sz w:val="20"/>
                <w:szCs w:val="20"/>
                <w:shd w:fill="FFFFFF" w:val="clear"/>
                <w:lang w:val="en-US"/>
              </w:rPr>
              <w:t xml:space="preserve"> (</w:t>
            </w:r>
            <w:r>
              <w:rPr>
                <w:sz w:val="20"/>
                <w:szCs w:val="20"/>
                <w:shd w:fill="FFFFFF" w:val="clear"/>
              </w:rPr>
              <w:t>при наличии)</w:t>
            </w:r>
          </w:p>
        </w:tc>
        <w:tc>
          <w:tcPr>
            <w:tcW w:w="1585" w:type="dxa"/>
            <w:tcBorders>
              <w:top w:val="single" w:sz="4" w:space="0" w:color="000000"/>
            </w:tcBorders>
          </w:tcPr>
          <w:p>
            <w:pPr>
              <w:pStyle w:val="Normal"/>
              <w:jc w:val="center"/>
              <w:rPr>
                <w:sz w:val="20"/>
                <w:szCs w:val="20"/>
                <w:shd w:fill="FFFFFF" w:val="clear"/>
              </w:rPr>
            </w:pPr>
            <w:r>
              <w:rPr>
                <w:sz w:val="20"/>
                <w:szCs w:val="20"/>
                <w:shd w:fill="FFFFFF" w:val="clear"/>
              </w:rPr>
              <w:t>(подпись)</w:t>
            </w:r>
          </w:p>
        </w:tc>
        <w:tc>
          <w:tcPr>
            <w:tcW w:w="236" w:type="dxa"/>
            <w:tcBorders/>
          </w:tcPr>
          <w:p>
            <w:pPr>
              <w:pStyle w:val="Normal"/>
              <w:snapToGrid w:val="false"/>
              <w:jc w:val="center"/>
              <w:rPr>
                <w:sz w:val="20"/>
                <w:szCs w:val="20"/>
                <w:shd w:fill="FFFFFF" w:val="clear"/>
              </w:rPr>
            </w:pPr>
            <w:r>
              <w:rPr>
                <w:sz w:val="20"/>
                <w:szCs w:val="20"/>
                <w:shd w:fill="FFFFFF" w:val="clear"/>
              </w:rPr>
            </w:r>
          </w:p>
        </w:tc>
        <w:tc>
          <w:tcPr>
            <w:tcW w:w="3161" w:type="dxa"/>
            <w:tcBorders>
              <w:top w:val="single" w:sz="4" w:space="0" w:color="000000"/>
            </w:tcBorders>
          </w:tcPr>
          <w:p>
            <w:pPr>
              <w:pStyle w:val="Normal"/>
              <w:jc w:val="center"/>
              <w:rPr>
                <w:sz w:val="20"/>
                <w:szCs w:val="20"/>
                <w:shd w:fill="FFFFFF" w:val="clear"/>
              </w:rPr>
            </w:pPr>
            <w:r>
              <w:rPr>
                <w:sz w:val="20"/>
                <w:szCs w:val="20"/>
                <w:shd w:fill="FFFFFF" w:val="clear"/>
              </w:rPr>
              <w:t>(расшифровка подписи)</w:t>
            </w:r>
          </w:p>
        </w:tc>
      </w:tr>
    </w:tbl>
    <w:p>
      <w:pPr>
        <w:sectPr>
          <w:type w:val="nextPage"/>
          <w:pgSz w:w="11906" w:h="16838"/>
          <w:pgMar w:left="1701" w:right="567" w:gutter="0" w:header="0" w:top="1134" w:footer="0" w:bottom="1134"/>
          <w:pgNumType w:fmt="decimal"/>
          <w:formProt w:val="false"/>
          <w:titlePg/>
          <w:textDirection w:val="lrTb"/>
          <w:docGrid w:type="default" w:linePitch="360" w:charSpace="4096"/>
        </w:sectPr>
      </w:pPr>
    </w:p>
    <w:p>
      <w:pPr>
        <w:pStyle w:val="Normal"/>
        <w:ind w:firstLine="900" w:left="0" w:right="0"/>
        <w:jc w:val="center"/>
        <w:rPr>
          <w:sz w:val="28"/>
          <w:szCs w:val="28"/>
          <w:shd w:fill="FFFFFF" w:val="clear"/>
        </w:rPr>
      </w:pPr>
      <w:r>
        <w:rPr>
          <w:sz w:val="28"/>
          <w:szCs w:val="28"/>
          <w:shd w:fill="FFFFFF" w:val="clear"/>
        </w:rPr>
        <w:t>2</w:t>
      </w:r>
    </w:p>
    <w:p>
      <w:pPr>
        <w:pStyle w:val="Normal"/>
        <w:ind w:firstLine="900" w:left="0" w:right="0"/>
        <w:jc w:val="both"/>
        <w:rPr>
          <w:sz w:val="28"/>
          <w:szCs w:val="28"/>
        </w:rPr>
      </w:pPr>
      <w:r>
        <w:rPr>
          <w:sz w:val="28"/>
          <w:szCs w:val="28"/>
          <w:shd w:fill="FFFFFF" w:val="clear"/>
        </w:rPr>
        <w:t>Отметка управления (отдела) сельского хозяйства муниципального образования Краснодарского края (нужное отметить значком – «</w:t>
      </w:r>
      <w:r>
        <w:rPr>
          <w:sz w:val="28"/>
          <w:szCs w:val="28"/>
          <w:shd w:fill="FFFFFF" w:val="clear"/>
          <w:lang w:val="en-US"/>
        </w:rPr>
        <w:t>V</w:t>
      </w:r>
      <w:r>
        <w:rPr>
          <w:sz w:val="28"/>
          <w:szCs w:val="28"/>
          <w:shd w:fill="FFFFFF" w:val="clear"/>
        </w:rPr>
        <w:t>»):</w:t>
      </w:r>
    </w:p>
    <w:p>
      <w:pPr>
        <w:pStyle w:val="Normal"/>
        <w:ind w:firstLine="900" w:left="0" w:right="0"/>
        <w:jc w:val="both"/>
        <w:rPr>
          <w:sz w:val="28"/>
          <w:szCs w:val="28"/>
          <w:shd w:fill="FFFFFF" w:val="clear"/>
        </w:rPr>
      </w:pPr>
      <w:r>
        <w:rPr>
          <w:sz w:val="28"/>
          <w:szCs w:val="28"/>
          <w:shd w:fill="FFFFFF" w:val="clear"/>
        </w:rPr>
        <w:t xml:space="preserve">□ </w:t>
      </w:r>
      <w:r>
        <w:rPr>
          <w:sz w:val="28"/>
          <w:szCs w:val="28"/>
          <w:shd w:fill="FFFFFF" w:val="clear"/>
        </w:rPr>
        <w:t>предоставить субсидию в сумме _____________ рублей, в том числе:</w:t>
      </w:r>
    </w:p>
    <w:p>
      <w:pPr>
        <w:pStyle w:val="Normal"/>
        <w:ind w:firstLine="900" w:left="0" w:right="0"/>
        <w:jc w:val="both"/>
        <w:rPr>
          <w:sz w:val="28"/>
          <w:szCs w:val="28"/>
          <w:shd w:fill="FFFFFF" w:val="clear"/>
        </w:rPr>
      </w:pPr>
      <w:r>
        <w:rPr>
          <w:sz w:val="28"/>
          <w:szCs w:val="28"/>
          <w:shd w:fill="FFFFFF" w:val="clear"/>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shd w:fill="FFFFFF" w:val="clear"/>
        </w:rPr>
      </w:pPr>
      <w:r>
        <w:rPr>
          <w:sz w:val="28"/>
          <w:szCs w:val="28"/>
          <w:shd w:fill="FFFFFF" w:val="clear"/>
        </w:rPr>
        <w:t xml:space="preserve">□ </w:t>
      </w:r>
      <w:r>
        <w:rPr>
          <w:sz w:val="28"/>
          <w:szCs w:val="28"/>
          <w:shd w:fill="FFFFFF" w:val="clear"/>
        </w:rPr>
        <w:t>отказать в предоставлении субсидии.</w:t>
      </w:r>
    </w:p>
    <w:tbl>
      <w:tblPr>
        <w:tblW w:w="9825" w:type="dxa"/>
        <w:jc w:val="left"/>
        <w:tblInd w:w="-216" w:type="dxa"/>
        <w:tblLayout w:type="fixed"/>
        <w:tblCellMar>
          <w:top w:w="0" w:type="dxa"/>
          <w:left w:w="0" w:type="dxa"/>
          <w:bottom w:w="0" w:type="dxa"/>
          <w:right w:w="0" w:type="dxa"/>
        </w:tblCellMar>
      </w:tblPr>
      <w:tblGrid>
        <w:gridCol w:w="5271"/>
        <w:gridCol w:w="146"/>
        <w:gridCol w:w="1495"/>
        <w:gridCol w:w="117"/>
        <w:gridCol w:w="450"/>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shd w:fill="FFFFFF" w:val="clear"/>
              </w:rPr>
            </w:pPr>
            <w:r>
              <w:rPr>
                <w:szCs w:val="28"/>
                <w:shd w:fill="FFFFFF" w:val="clear"/>
              </w:rPr>
            </w:r>
          </w:p>
        </w:tc>
        <w:tc>
          <w:tcPr>
            <w:tcW w:w="1495" w:type="dxa"/>
            <w:tcBorders/>
          </w:tcPr>
          <w:p>
            <w:pPr>
              <w:pStyle w:val="Normal"/>
              <w:snapToGrid w:val="false"/>
              <w:rPr>
                <w:szCs w:val="28"/>
                <w:shd w:fill="FFFFFF" w:val="clear"/>
              </w:rPr>
            </w:pPr>
            <w:r>
              <w:rPr>
                <w:szCs w:val="28"/>
                <w:shd w:fill="FFFFFF" w:val="clear"/>
              </w:rPr>
            </w:r>
          </w:p>
        </w:tc>
        <w:tc>
          <w:tcPr>
            <w:tcW w:w="567" w:type="dxa"/>
            <w:gridSpan w:val="2"/>
            <w:tcBorders/>
            <w:vAlign w:val="bottom"/>
          </w:tcPr>
          <w:p>
            <w:pPr>
              <w:pStyle w:val="Normal"/>
              <w:snapToGrid w:val="false"/>
              <w:rPr>
                <w:szCs w:val="28"/>
                <w:shd w:fill="FFFFFF" w:val="clear"/>
              </w:rPr>
            </w:pPr>
            <w:r>
              <w:rPr>
                <w:szCs w:val="28"/>
                <w:shd w:fill="FFFFFF" w:val="clear"/>
              </w:rPr>
            </w:r>
          </w:p>
        </w:tc>
        <w:tc>
          <w:tcPr>
            <w:tcW w:w="2091" w:type="dxa"/>
            <w:tcBorders/>
            <w:vAlign w:val="bottom"/>
          </w:tcPr>
          <w:p>
            <w:pPr>
              <w:pStyle w:val="Normal"/>
              <w:snapToGrid w:val="false"/>
              <w:jc w:val="both"/>
              <w:rPr>
                <w:szCs w:val="28"/>
                <w:shd w:fill="FFFFFF" w:val="clear"/>
              </w:rPr>
            </w:pPr>
            <w:r>
              <w:rPr>
                <w:szCs w:val="28"/>
                <w:shd w:fill="FFFFFF" w:val="clear"/>
              </w:rPr>
            </w:r>
          </w:p>
        </w:tc>
        <w:tc>
          <w:tcPr>
            <w:tcW w:w="255" w:type="dxa"/>
            <w:tcBorders/>
          </w:tcPr>
          <w:p>
            <w:pPr>
              <w:pStyle w:val="Normal"/>
              <w:snapToGrid w:val="false"/>
              <w:rPr>
                <w:szCs w:val="28"/>
                <w:shd w:fill="FFFFFF" w:val="clear"/>
              </w:rPr>
            </w:pPr>
            <w:r>
              <w:rPr>
                <w:szCs w:val="28"/>
                <w:shd w:fill="FFFFFF" w:val="clear"/>
              </w:rPr>
            </w:r>
          </w:p>
        </w:tc>
      </w:tr>
      <w:tr>
        <w:trPr/>
        <w:tc>
          <w:tcPr>
            <w:tcW w:w="5271" w:type="dxa"/>
            <w:tcBorders/>
            <w:tcMar>
              <w:left w:w="108" w:type="dxa"/>
              <w:right w:w="108" w:type="dxa"/>
            </w:tcMar>
          </w:tcPr>
          <w:p>
            <w:pPr>
              <w:pStyle w:val="Normal"/>
              <w:widowControl w:val="false"/>
              <w:autoSpaceDE w:val="false"/>
              <w:rPr>
                <w:sz w:val="28"/>
                <w:szCs w:val="28"/>
                <w:shd w:fill="FFFFFF" w:val="clear"/>
              </w:rPr>
            </w:pPr>
            <w:r>
              <w:rPr>
                <w:sz w:val="28"/>
                <w:szCs w:val="28"/>
                <w:shd w:fill="FFFFFF" w:val="clear"/>
              </w:rPr>
              <w:t>Уполномоченное лицо</w:t>
            </w:r>
          </w:p>
          <w:p>
            <w:pPr>
              <w:pStyle w:val="Normal"/>
              <w:widowControl w:val="false"/>
              <w:autoSpaceDE w:val="false"/>
              <w:rPr>
                <w:sz w:val="28"/>
                <w:szCs w:val="28"/>
                <w:shd w:fill="FFFFFF" w:val="clear"/>
              </w:rPr>
            </w:pPr>
            <w:r>
              <w:rPr>
                <w:sz w:val="28"/>
                <w:szCs w:val="28"/>
                <w:shd w:fill="FFFFFF" w:val="clear"/>
              </w:rPr>
              <w:t xml:space="preserve">органа местного самоуправления   </w:t>
            </w:r>
          </w:p>
        </w:tc>
        <w:tc>
          <w:tcPr>
            <w:tcW w:w="1758" w:type="dxa"/>
            <w:gridSpan w:val="3"/>
            <w:tcBorders>
              <w:bottom w:val="single" w:sz="4" w:space="0" w:color="000000"/>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tc>
        <w:tc>
          <w:tcPr>
            <w:tcW w:w="2796" w:type="dxa"/>
            <w:gridSpan w:val="3"/>
            <w:tcBorders/>
            <w:tcMar>
              <w:left w:w="108" w:type="dxa"/>
              <w:right w:w="108" w:type="dxa"/>
            </w:tcMar>
            <w:vAlign w:val="bottom"/>
          </w:tcPr>
          <w:p>
            <w:pPr>
              <w:pStyle w:val="Normal"/>
              <w:widowControl w:val="false"/>
              <w:autoSpaceDE w:val="false"/>
              <w:jc w:val="right"/>
              <w:rPr>
                <w:szCs w:val="28"/>
                <w:shd w:fill="FFFFFF" w:val="clear"/>
              </w:rPr>
            </w:pPr>
            <w:r>
              <w:rPr>
                <w:szCs w:val="28"/>
                <w:shd w:fill="FFFFFF" w:val="clear"/>
              </w:rPr>
              <w:t>__________________</w:t>
            </w:r>
          </w:p>
        </w:tc>
      </w:tr>
      <w:tr>
        <w:trPr/>
        <w:tc>
          <w:tcPr>
            <w:tcW w:w="5271" w:type="dxa"/>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p>
            <w:pPr>
              <w:pStyle w:val="Normal"/>
              <w:widowControl w:val="false"/>
              <w:autoSpaceDE w:val="false"/>
              <w:rPr>
                <w:szCs w:val="28"/>
                <w:shd w:fill="FFFFFF" w:val="clear"/>
              </w:rPr>
            </w:pPr>
            <w:r>
              <w:rPr>
                <w:szCs w:val="28"/>
                <w:shd w:fill="FFFFFF" w:val="clear"/>
              </w:rPr>
              <w:t>М.П.</w:t>
            </w:r>
          </w:p>
          <w:p>
            <w:pPr>
              <w:pStyle w:val="Normal"/>
              <w:widowControl w:val="false"/>
              <w:autoSpaceDE w:val="false"/>
              <w:jc w:val="center"/>
              <w:rPr>
                <w:szCs w:val="28"/>
                <w:shd w:fill="FFFFFF" w:val="clear"/>
                <w:lang w:val="en-US"/>
              </w:rPr>
            </w:pPr>
            <w:r>
              <w:rPr>
                <w:szCs w:val="28"/>
                <w:shd w:fill="FFFFFF" w:val="clear"/>
                <w:lang w:val="en-US"/>
              </w:rPr>
            </w:r>
          </w:p>
        </w:tc>
        <w:tc>
          <w:tcPr>
            <w:tcW w:w="1758" w:type="dxa"/>
            <w:gridSpan w:val="3"/>
            <w:tcBorders>
              <w:top w:val="single" w:sz="4" w:space="0" w:color="000000"/>
            </w:tcBorders>
            <w:tcMar>
              <w:left w:w="108" w:type="dxa"/>
              <w:right w:w="108" w:type="dxa"/>
            </w:tcMar>
          </w:tcPr>
          <w:p>
            <w:pPr>
              <w:pStyle w:val="Normal"/>
              <w:widowControl w:val="false"/>
              <w:autoSpaceDE w:val="false"/>
              <w:jc w:val="center"/>
              <w:rPr>
                <w:sz w:val="20"/>
                <w:szCs w:val="20"/>
                <w:shd w:fill="FFFFFF" w:val="clear"/>
              </w:rPr>
            </w:pPr>
            <w:r>
              <w:rPr>
                <w:sz w:val="20"/>
                <w:szCs w:val="20"/>
                <w:shd w:fill="FFFFFF" w:val="clear"/>
              </w:rPr>
              <w:t>(подпись)</w:t>
            </w:r>
          </w:p>
        </w:tc>
        <w:tc>
          <w:tcPr>
            <w:tcW w:w="2796" w:type="dxa"/>
            <w:gridSpan w:val="3"/>
            <w:tcBorders/>
            <w:tcMar>
              <w:left w:w="108" w:type="dxa"/>
              <w:right w:w="108" w:type="dxa"/>
            </w:tcMar>
          </w:tcPr>
          <w:p>
            <w:pPr>
              <w:pStyle w:val="Normal"/>
              <w:widowControl w:val="false"/>
              <w:autoSpaceDE w:val="false"/>
              <w:jc w:val="center"/>
              <w:rPr/>
            </w:pPr>
            <w:r>
              <w:rPr>
                <w:sz w:val="20"/>
                <w:szCs w:val="20"/>
                <w:shd w:fill="FFFFFF" w:val="clear"/>
                <w:lang w:val="en-US"/>
              </w:rPr>
              <w:t>(</w:t>
            </w:r>
            <w:r>
              <w:rPr>
                <w:sz w:val="20"/>
                <w:szCs w:val="20"/>
                <w:shd w:fill="FFFFFF" w:val="clear"/>
              </w:rPr>
              <w:t>расшифровка подписи)</w:t>
            </w:r>
          </w:p>
        </w:tc>
      </w:tr>
      <w:tr>
        <w:trPr/>
        <w:tc>
          <w:tcPr>
            <w:tcW w:w="5271" w:type="dxa"/>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tc>
        <w:tc>
          <w:tcPr>
            <w:tcW w:w="1758" w:type="dxa"/>
            <w:gridSpan w:val="3"/>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tc>
        <w:tc>
          <w:tcPr>
            <w:tcW w:w="2796" w:type="dxa"/>
            <w:gridSpan w:val="3"/>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tc>
      </w:tr>
      <w:tr>
        <w:trPr/>
        <w:tc>
          <w:tcPr>
            <w:tcW w:w="9825" w:type="dxa"/>
            <w:gridSpan w:val="7"/>
            <w:tcBorders/>
            <w:tcMar>
              <w:left w:w="108" w:type="dxa"/>
              <w:right w:w="108" w:type="dxa"/>
            </w:tcMar>
          </w:tcPr>
          <w:p>
            <w:pPr>
              <w:pStyle w:val="Normal"/>
              <w:widowControl w:val="false"/>
              <w:autoSpaceDE w:val="false"/>
              <w:rPr>
                <w:szCs w:val="28"/>
                <w:shd w:fill="FFFFFF" w:val="clear"/>
              </w:rPr>
            </w:pPr>
            <w:r>
              <w:rPr>
                <w:sz w:val="28"/>
                <w:szCs w:val="28"/>
                <w:shd w:fill="FFFFFF" w:val="clear"/>
              </w:rPr>
              <w:t>Расчёт проверил</w:t>
            </w:r>
            <w:r>
              <w:rPr>
                <w:szCs w:val="28"/>
                <w:shd w:fill="FFFFFF" w:val="clear"/>
              </w:rPr>
              <w:t xml:space="preserve"> ________________          ___________      ___________________</w:t>
            </w:r>
          </w:p>
        </w:tc>
      </w:tr>
      <w:tr>
        <w:trPr/>
        <w:tc>
          <w:tcPr>
            <w:tcW w:w="9825" w:type="dxa"/>
            <w:gridSpan w:val="7"/>
            <w:tcBorders/>
            <w:tcMar>
              <w:left w:w="108" w:type="dxa"/>
              <w:right w:w="108" w:type="dxa"/>
            </w:tcMar>
          </w:tcPr>
          <w:p>
            <w:pPr>
              <w:pStyle w:val="Normal"/>
              <w:widowControl w:val="false"/>
              <w:autoSpaceDE w:val="false"/>
              <w:rPr>
                <w:sz w:val="20"/>
                <w:szCs w:val="20"/>
                <w:shd w:fill="FFFFFF" w:val="clear"/>
              </w:rPr>
            </w:pPr>
            <w:r>
              <w:rPr>
                <w:sz w:val="20"/>
                <w:szCs w:val="20"/>
                <w:shd w:fill="FFFFFF" w:val="clear"/>
              </w:rPr>
              <w:t xml:space="preserve">                                                              </w:t>
            </w:r>
            <w:r>
              <w:rPr>
                <w:sz w:val="20"/>
                <w:szCs w:val="20"/>
                <w:shd w:fill="FFFFFF" w:val="clear"/>
              </w:rPr>
              <w:t>(должность)                          (подпись)                    (расшифровка подписи)</w:t>
            </w:r>
          </w:p>
        </w:tc>
      </w:tr>
    </w:tbl>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shd w:fill="FFFFFF" w:val="clear"/>
        </w:rPr>
      </w:pPr>
      <w:r>
        <w:rPr>
          <w:b w:val="false"/>
          <w:bCs w:val="false"/>
          <w:sz w:val="28"/>
          <w:szCs w:val="28"/>
          <w:shd w:fill="FFFFFF" w:val="clear"/>
        </w:rPr>
      </w:r>
    </w:p>
    <w:p>
      <w:pPr>
        <w:pStyle w:val="Normal"/>
        <w:jc w:val="both"/>
        <w:rPr>
          <w:b w:val="false"/>
          <w:bCs w:val="false"/>
          <w:sz w:val="28"/>
          <w:szCs w:val="28"/>
          <w:shd w:fill="FFFFFF" w:val="clear"/>
        </w:rPr>
      </w:pPr>
      <w:r>
        <w:rPr>
          <w:b w:val="false"/>
          <w:bCs w:val="false"/>
          <w:sz w:val="28"/>
          <w:szCs w:val="28"/>
          <w:shd w:fill="FFFFFF" w:val="clear"/>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type w:val="nextPage"/>
          <w:pgSz w:w="11906" w:h="16838"/>
          <w:pgMar w:left="1701" w:right="567" w:gutter="0" w:header="0" w:top="1134" w:footer="0" w:bottom="1134"/>
          <w:pgNumType w:start="2" w:fmt="decimal"/>
          <w:formProt w:val="false"/>
          <w:textDirection w:val="lrTb"/>
          <w:docGrid w:type="default" w:linePitch="360" w:charSpace="4096"/>
        </w:sectPr>
        <w:pStyle w:val="Normal"/>
        <w:jc w:val="both"/>
        <w:rPr>
          <w:szCs w:val="28"/>
        </w:rPr>
      </w:pPr>
      <w:r>
        <w:rPr>
          <w:szCs w:val="28"/>
        </w:rPr>
      </w:r>
    </w:p>
    <w:tbl>
      <w:tblPr>
        <w:tblW w:w="9621" w:type="dxa"/>
        <w:jc w:val="left"/>
        <w:tblInd w:w="0" w:type="dxa"/>
        <w:tblLayout w:type="fixed"/>
        <w:tblCellMar>
          <w:top w:w="0" w:type="dxa"/>
          <w:left w:w="0" w:type="dxa"/>
          <w:bottom w:w="0" w:type="dxa"/>
          <w:right w:w="0" w:type="dxa"/>
        </w:tblCellMar>
      </w:tblPr>
      <w:tblGrid>
        <w:gridCol w:w="4819"/>
        <w:gridCol w:w="4802"/>
      </w:tblGrid>
      <w:tr>
        <w:trPr/>
        <w:tc>
          <w:tcPr>
            <w:tcW w:w="4819" w:type="dxa"/>
            <w:tcBorders/>
          </w:tcPr>
          <w:p>
            <w:pPr>
              <w:pStyle w:val="Style31"/>
              <w:snapToGrid w:val="false"/>
              <w:jc w:val="both"/>
              <w:rPr/>
            </w:pPr>
            <w:r>
              <w:rPr/>
            </w:r>
          </w:p>
        </w:tc>
        <w:tc>
          <w:tcPr>
            <w:tcW w:w="4802" w:type="dxa"/>
            <w:tcBorders/>
          </w:tcPr>
          <w:p>
            <w:pPr>
              <w:pStyle w:val="Style31"/>
              <w:jc w:val="center"/>
              <w:rPr>
                <w:szCs w:val="28"/>
              </w:rPr>
            </w:pPr>
            <w:r>
              <w:rPr>
                <w:szCs w:val="28"/>
              </w:rPr>
              <w:t xml:space="preserve">ПРИЛОЖЕНИЕ № </w:t>
            </w:r>
            <w:r>
              <w:rPr>
                <w:szCs w:val="28"/>
              </w:rPr>
              <w:t>23</w:t>
            </w:r>
          </w:p>
          <w:p>
            <w:pPr>
              <w:pStyle w:val="Style31"/>
              <w:jc w:val="center"/>
              <w:rPr>
                <w:szCs w:val="28"/>
              </w:rPr>
            </w:pPr>
            <w:r>
              <w:rPr>
                <w:szCs w:val="28"/>
              </w:rPr>
              <w:t xml:space="preserve">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p>
        </w:tc>
      </w:tr>
    </w:tbl>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spacing w:lineRule="auto" w:line="216"/>
        <w:jc w:val="center"/>
        <w:rPr>
          <w:szCs w:val="28"/>
        </w:rPr>
      </w:pPr>
      <w:r>
        <w:rPr>
          <w:szCs w:val="28"/>
        </w:rPr>
      </w:r>
    </w:p>
    <w:p>
      <w:pPr>
        <w:pStyle w:val="Normal"/>
        <w:tabs>
          <w:tab w:val="clear" w:pos="708"/>
          <w:tab w:val="left" w:pos="-5180" w:leader="none"/>
        </w:tabs>
        <w:suppressAutoHyphens w:val="true"/>
        <w:spacing w:lineRule="auto" w:line="216"/>
        <w:jc w:val="center"/>
        <w:rPr>
          <w:szCs w:val="28"/>
        </w:rPr>
      </w:pPr>
      <w:r>
        <w:rPr>
          <w:szCs w:val="28"/>
        </w:rPr>
        <w:t xml:space="preserve">СПРАВКА-РАСЧЁТ </w:t>
      </w:r>
    </w:p>
    <w:p>
      <w:pPr>
        <w:pStyle w:val="Normal"/>
        <w:suppressAutoHyphens w:val="true"/>
        <w:spacing w:lineRule="auto" w:line="216"/>
        <w:jc w:val="center"/>
        <w:rPr/>
      </w:pPr>
      <w:r>
        <w:rPr>
          <w:szCs w:val="28"/>
        </w:rPr>
        <w:t xml:space="preserve">суммы субсидии на возмещение части </w:t>
      </w:r>
      <w:r>
        <w:rPr>
          <w:color w:val="000000"/>
          <w:szCs w:val="28"/>
        </w:rPr>
        <w:t>затрат, на приобретение</w:t>
      </w:r>
    </w:p>
    <w:p>
      <w:pPr>
        <w:pStyle w:val="Normal"/>
        <w:suppressAutoHyphens w:val="true"/>
        <w:spacing w:lineRule="auto" w:line="216"/>
        <w:jc w:val="center"/>
        <w:rPr>
          <w:szCs w:val="28"/>
        </w:rPr>
      </w:pPr>
      <w:r>
        <w:rPr>
          <w:szCs w:val="28"/>
        </w:rPr>
        <w:t>технологического оборудования для животноводства, птицеводства, а также переработки животноводческой продукции гражданами, ведущими личное подсобное хозяйство и применяющими специальный налоговый режим «Налог на профессиональный доход»</w:t>
      </w:r>
    </w:p>
    <w:p>
      <w:pPr>
        <w:pStyle w:val="Normal"/>
        <w:spacing w:lineRule="auto" w:line="216"/>
        <w:rPr>
          <w:color w:val="000000"/>
          <w:szCs w:val="28"/>
        </w:rPr>
      </w:pPr>
      <w:r>
        <w:rPr>
          <w:color w:val="000000"/>
          <w:szCs w:val="28"/>
        </w:rPr>
      </w:r>
    </w:p>
    <w:tbl>
      <w:tblPr>
        <w:tblW w:w="9765" w:type="dxa"/>
        <w:jc w:val="left"/>
        <w:tblInd w:w="-113" w:type="dxa"/>
        <w:tblLayout w:type="fixed"/>
        <w:tblCellMar>
          <w:top w:w="0" w:type="dxa"/>
          <w:left w:w="108" w:type="dxa"/>
          <w:bottom w:w="0" w:type="dxa"/>
          <w:right w:w="108" w:type="dxa"/>
        </w:tblCellMar>
      </w:tblPr>
      <w:tblGrid>
        <w:gridCol w:w="4307"/>
        <w:gridCol w:w="5458"/>
      </w:tblGrid>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Район (город)</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Cs w:val="28"/>
        </w:rPr>
      </w:pPr>
      <w:r>
        <w:rPr>
          <w:szCs w:val="28"/>
        </w:rPr>
      </w:r>
    </w:p>
    <w:tbl>
      <w:tblPr>
        <w:tblW w:w="9765" w:type="dxa"/>
        <w:jc w:val="left"/>
        <w:tblInd w:w="-113" w:type="dxa"/>
        <w:tblLayout w:type="fixed"/>
        <w:tblCellMar>
          <w:top w:w="0" w:type="dxa"/>
          <w:left w:w="108" w:type="dxa"/>
          <w:bottom w:w="0" w:type="dxa"/>
          <w:right w:w="108" w:type="dxa"/>
        </w:tblCellMar>
      </w:tblPr>
      <w:tblGrid>
        <w:gridCol w:w="1525"/>
        <w:gridCol w:w="1521"/>
        <w:gridCol w:w="1540"/>
        <w:gridCol w:w="1120"/>
        <w:gridCol w:w="1260"/>
        <w:gridCol w:w="1120"/>
        <w:gridCol w:w="1679"/>
      </w:tblGrid>
      <w:tr>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Наименование оборудования</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Количество оборудования</w:t>
            </w:r>
          </w:p>
          <w:p>
            <w:pPr>
              <w:pStyle w:val="Normal"/>
              <w:ind w:left="-57" w:right="-57"/>
              <w:jc w:val="center"/>
              <w:rPr>
                <w:sz w:val="22"/>
                <w:szCs w:val="22"/>
              </w:rPr>
            </w:pPr>
            <w:r>
              <w:rPr>
                <w:sz w:val="22"/>
                <w:szCs w:val="22"/>
              </w:rPr>
              <w:t>(ед.)</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w:t>
            </w:r>
          </w:p>
          <w:p>
            <w:pPr>
              <w:pStyle w:val="Normal"/>
              <w:ind w:left="-57" w:right="-57"/>
              <w:jc w:val="center"/>
              <w:rPr>
                <w:sz w:val="22"/>
                <w:szCs w:val="22"/>
              </w:rPr>
            </w:pPr>
            <w:r>
              <w:rPr>
                <w:sz w:val="22"/>
                <w:szCs w:val="22"/>
              </w:rPr>
              <w:t>всего</w:t>
            </w:r>
          </w:p>
          <w:p>
            <w:pPr>
              <w:pStyle w:val="Normal"/>
              <w:ind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Ставка</w:t>
            </w:r>
          </w:p>
          <w:p>
            <w:pPr>
              <w:pStyle w:val="Normal"/>
              <w:ind w:left="-57" w:right="-57"/>
              <w:jc w:val="center"/>
              <w:rPr>
                <w:sz w:val="22"/>
                <w:szCs w:val="22"/>
              </w:rPr>
            </w:pPr>
            <w:r>
              <w:rPr>
                <w:sz w:val="22"/>
                <w:szCs w:val="22"/>
              </w:rPr>
              <w:t>субсидии</w:t>
            </w:r>
          </w:p>
          <w:p>
            <w:pPr>
              <w:pStyle w:val="Normal"/>
              <w:ind w:left="-57" w:right="-57"/>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 xml:space="preserve">Размер </w:t>
              <w:br/>
              <w:t>целевых средств</w:t>
            </w:r>
          </w:p>
          <w:p>
            <w:pPr>
              <w:pStyle w:val="Normal"/>
              <w:ind w:left="-57" w:right="-57"/>
              <w:jc w:val="center"/>
              <w:rPr>
                <w:sz w:val="20"/>
                <w:szCs w:val="20"/>
              </w:rPr>
            </w:pPr>
            <w:r>
              <w:rPr>
                <w:sz w:val="20"/>
                <w:szCs w:val="20"/>
              </w:rPr>
              <w:t xml:space="preserve">гр.5 = </w:t>
              <w:br/>
              <w:t>гр.3×гр.4/100</w:t>
            </w:r>
          </w:p>
          <w:p>
            <w:pPr>
              <w:pStyle w:val="Normal"/>
              <w:ind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Макси-мальный размер</w:t>
            </w:r>
          </w:p>
          <w:p>
            <w:pPr>
              <w:pStyle w:val="Normal"/>
              <w:ind w:left="-57" w:right="-57"/>
              <w:jc w:val="center"/>
              <w:rPr>
                <w:sz w:val="22"/>
                <w:szCs w:val="22"/>
              </w:rPr>
            </w:pPr>
            <w:r>
              <w:rPr>
                <w:sz w:val="22"/>
                <w:szCs w:val="22"/>
              </w:rPr>
              <w:t>выплат</w:t>
            </w:r>
          </w:p>
          <w:p>
            <w:pPr>
              <w:pStyle w:val="Normal"/>
              <w:ind w:left="-57" w:right="-57"/>
              <w:jc w:val="center"/>
              <w:rPr>
                <w:sz w:val="22"/>
                <w:szCs w:val="22"/>
              </w:rPr>
            </w:pPr>
            <w:r>
              <w:rPr>
                <w:sz w:val="22"/>
                <w:szCs w:val="22"/>
              </w:rPr>
              <w:t>(рублей)</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pPr>
            <w:r>
              <w:rPr>
                <w:sz w:val="22"/>
                <w:szCs w:val="22"/>
              </w:rPr>
              <w:t>Сумма субсидии (</w:t>
            </w:r>
            <w:r>
              <w:rPr>
                <w:sz w:val="20"/>
                <w:szCs w:val="20"/>
              </w:rPr>
              <w:t>минимальная величина из</w:t>
            </w:r>
          </w:p>
          <w:p>
            <w:pPr>
              <w:pStyle w:val="Normal"/>
              <w:ind w:left="-57" w:right="-57"/>
              <w:jc w:val="center"/>
              <w:rPr/>
            </w:pPr>
            <w:r>
              <w:rPr>
                <w:sz w:val="20"/>
                <w:szCs w:val="20"/>
              </w:rPr>
              <w:t>гр.5 или гр.6</w:t>
            </w:r>
            <w:r>
              <w:rPr>
                <w:sz w:val="22"/>
                <w:szCs w:val="22"/>
              </w:rPr>
              <w:t>)</w:t>
            </w:r>
          </w:p>
          <w:p>
            <w:pPr>
              <w:pStyle w:val="Normal"/>
              <w:ind w:left="-57" w:right="-57"/>
              <w:jc w:val="center"/>
              <w:rPr>
                <w:sz w:val="22"/>
                <w:szCs w:val="22"/>
              </w:rPr>
            </w:pPr>
            <w:r>
              <w:rPr>
                <w:sz w:val="22"/>
                <w:szCs w:val="22"/>
              </w:rPr>
              <w:t>(рублей)</w:t>
            </w:r>
          </w:p>
        </w:tc>
      </w:tr>
      <w:tr>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1</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2</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4</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6</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7</w:t>
            </w:r>
          </w:p>
        </w:tc>
      </w:tr>
      <w:tr>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r>
      <w:tr>
        <w:trPr/>
        <w:tc>
          <w:tcPr>
            <w:tcW w:w="1525"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Итого</w:t>
            </w:r>
          </w:p>
        </w:tc>
        <w:tc>
          <w:tcPr>
            <w:tcW w:w="152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r>
    </w:tbl>
    <w:p>
      <w:pPr>
        <w:pStyle w:val="Normal"/>
        <w:tabs>
          <w:tab w:val="clear" w:pos="708"/>
          <w:tab w:val="left" w:pos="3408" w:leader="none"/>
        </w:tabs>
        <w:ind w:firstLine="567" w:right="0"/>
        <w:rPr>
          <w:color w:val="000000"/>
          <w:sz w:val="20"/>
          <w:szCs w:val="20"/>
        </w:rPr>
      </w:pPr>
      <w:r>
        <w:rPr>
          <w:color w:val="000000"/>
          <w:sz w:val="20"/>
          <w:szCs w:val="20"/>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tbl>
      <w:tblPr>
        <w:tblW w:w="9635" w:type="dxa"/>
        <w:jc w:val="left"/>
        <w:tblInd w:w="-108" w:type="dxa"/>
        <w:tblLayout w:type="fixed"/>
        <w:tblCellMar>
          <w:top w:w="0" w:type="dxa"/>
          <w:left w:w="108" w:type="dxa"/>
          <w:bottom w:w="0" w:type="dxa"/>
          <w:right w:w="108" w:type="dxa"/>
        </w:tblCellMar>
      </w:tblPr>
      <w:tblGrid>
        <w:gridCol w:w="4200"/>
        <w:gridCol w:w="2036"/>
        <w:gridCol w:w="236"/>
        <w:gridCol w:w="3163"/>
      </w:tblGrid>
      <w:tr>
        <w:trPr/>
        <w:tc>
          <w:tcPr>
            <w:tcW w:w="4200"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2036"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163" w:type="dxa"/>
            <w:tcBorders>
              <w:bottom w:val="single" w:sz="4" w:space="0" w:color="000000"/>
            </w:tcBorders>
            <w:vAlign w:val="bottom"/>
          </w:tcPr>
          <w:p>
            <w:pPr>
              <w:pStyle w:val="Normal"/>
              <w:snapToGrid w:val="false"/>
              <w:rPr/>
            </w:pPr>
            <w:r>
              <w:rPr/>
            </w:r>
          </w:p>
        </w:tc>
      </w:tr>
      <w:tr>
        <w:trPr/>
        <w:tc>
          <w:tcPr>
            <w:tcW w:w="4200" w:type="dxa"/>
            <w:tcBorders/>
          </w:tcPr>
          <w:p>
            <w:pPr>
              <w:pStyle w:val="Normal"/>
              <w:snapToGrid w:val="false"/>
              <w:jc w:val="center"/>
              <w:rPr/>
            </w:pPr>
            <w:r>
              <w:rPr/>
            </w:r>
          </w:p>
          <w:p>
            <w:pPr>
              <w:pStyle w:val="Normal"/>
              <w:jc w:val="center"/>
              <w:rPr/>
            </w:pPr>
            <w:r>
              <w:rPr/>
              <w:t>« ___ » ____________  20__г.</w:t>
            </w:r>
          </w:p>
        </w:tc>
        <w:tc>
          <w:tcPr>
            <w:tcW w:w="2036" w:type="dxa"/>
            <w:tcBorders>
              <w:top w:val="single" w:sz="4" w:space="0" w:color="000000"/>
            </w:tcBorders>
          </w:tcPr>
          <w:p>
            <w:pPr>
              <w:pStyle w:val="Normal"/>
              <w:jc w:val="center"/>
              <w:rPr>
                <w:sz w:val="16"/>
                <w:szCs w:val="16"/>
              </w:rPr>
            </w:pPr>
            <w:r>
              <w:rPr>
                <w:sz w:val="16"/>
                <w:szCs w:val="16"/>
              </w:rPr>
              <w:t>(подпись)</w:t>
            </w:r>
          </w:p>
        </w:tc>
        <w:tc>
          <w:tcPr>
            <w:tcW w:w="236" w:type="dxa"/>
            <w:tcBorders/>
          </w:tcPr>
          <w:p>
            <w:pPr>
              <w:pStyle w:val="Normal"/>
              <w:snapToGrid w:val="false"/>
              <w:jc w:val="center"/>
              <w:rPr>
                <w:sz w:val="16"/>
                <w:szCs w:val="16"/>
              </w:rPr>
            </w:pPr>
            <w:r>
              <w:rPr>
                <w:sz w:val="16"/>
                <w:szCs w:val="16"/>
              </w:rPr>
            </w:r>
          </w:p>
        </w:tc>
        <w:tc>
          <w:tcPr>
            <w:tcW w:w="3163" w:type="dxa"/>
            <w:tcBorders>
              <w:top w:val="single" w:sz="4" w:space="0" w:color="000000"/>
            </w:tcBorders>
          </w:tcPr>
          <w:p>
            <w:pPr>
              <w:pStyle w:val="Normal"/>
              <w:jc w:val="center"/>
              <w:rPr>
                <w:sz w:val="16"/>
                <w:szCs w:val="16"/>
              </w:rPr>
            </w:pPr>
            <w:r>
              <w:rPr>
                <w:sz w:val="16"/>
                <w:szCs w:val="16"/>
              </w:rPr>
              <w:t>(расшифровка подписи)</w:t>
            </w:r>
          </w:p>
        </w:tc>
      </w:tr>
    </w:tbl>
    <w:p>
      <w:pPr>
        <w:pStyle w:val="Normal"/>
        <w:suppressAutoHyphens w:val="true"/>
        <w:spacing w:before="0" w:after="0"/>
        <w:jc w:val="center"/>
        <w:rPr>
          <w:rFonts w:ascii="Times New Roman" w:hAnsi="Times New Roman" w:cs="Times New Roman"/>
          <w:sz w:val="28"/>
          <w:szCs w:val="28"/>
        </w:rPr>
      </w:pPr>
      <w:r>
        <w:rPr>
          <w:rFonts w:cs="Times New Roman"/>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25"/>
        <w:gridCol w:w="92"/>
        <w:gridCol w:w="1440"/>
        <w:gridCol w:w="55"/>
        <w:gridCol w:w="567"/>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325"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532" w:type="dxa"/>
            <w:gridSpan w:val="2"/>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968" w:type="dxa"/>
            <w:gridSpan w:val="4"/>
            <w:tcBorders/>
            <w:tcMar>
              <w:left w:w="108" w:type="dxa"/>
              <w:right w:w="108" w:type="dxa"/>
            </w:tcMar>
            <w:vAlign w:val="bottom"/>
          </w:tcPr>
          <w:p>
            <w:pPr>
              <w:pStyle w:val="Normal"/>
              <w:widowControl w:val="false"/>
              <w:autoSpaceDE w:val="false"/>
              <w:jc w:val="right"/>
              <w:rPr>
                <w:szCs w:val="28"/>
              </w:rPr>
            </w:pPr>
            <w:r>
              <w:rPr>
                <w:szCs w:val="28"/>
              </w:rPr>
              <w:t>__________________</w:t>
            </w:r>
          </w:p>
        </w:tc>
      </w:tr>
      <w:tr>
        <w:trPr/>
        <w:tc>
          <w:tcPr>
            <w:tcW w:w="5325"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532" w:type="dxa"/>
            <w:gridSpan w:val="2"/>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968" w:type="dxa"/>
            <w:gridSpan w:val="4"/>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325" w:type="dxa"/>
            <w:tcBorders/>
            <w:tcMar>
              <w:left w:w="108" w:type="dxa"/>
              <w:right w:w="108" w:type="dxa"/>
            </w:tcMar>
          </w:tcPr>
          <w:p>
            <w:pPr>
              <w:pStyle w:val="Normal"/>
              <w:widowControl w:val="false"/>
              <w:autoSpaceDE w:val="false"/>
              <w:snapToGrid w:val="false"/>
              <w:rPr>
                <w:szCs w:val="28"/>
              </w:rPr>
            </w:pPr>
            <w:r>
              <w:rPr>
                <w:szCs w:val="28"/>
              </w:rPr>
            </w:r>
          </w:p>
        </w:tc>
        <w:tc>
          <w:tcPr>
            <w:tcW w:w="1532" w:type="dxa"/>
            <w:gridSpan w:val="2"/>
            <w:tcBorders/>
            <w:tcMar>
              <w:left w:w="108" w:type="dxa"/>
              <w:right w:w="108" w:type="dxa"/>
            </w:tcMar>
          </w:tcPr>
          <w:p>
            <w:pPr>
              <w:pStyle w:val="Normal"/>
              <w:widowControl w:val="false"/>
              <w:autoSpaceDE w:val="false"/>
              <w:snapToGrid w:val="false"/>
              <w:rPr>
                <w:szCs w:val="28"/>
              </w:rPr>
            </w:pPr>
            <w:r>
              <w:rPr>
                <w:szCs w:val="28"/>
              </w:rPr>
            </w:r>
          </w:p>
        </w:tc>
        <w:tc>
          <w:tcPr>
            <w:tcW w:w="2968" w:type="dxa"/>
            <w:gridSpan w:val="4"/>
            <w:tcBorders/>
            <w:tcMar>
              <w:left w:w="108" w:type="dxa"/>
              <w:right w:w="108" w:type="dxa"/>
            </w:tcMar>
          </w:tcPr>
          <w:p>
            <w:pPr>
              <w:pStyle w:val="Normal"/>
              <w:widowControl w:val="false"/>
              <w:autoSpaceDE w:val="false"/>
              <w:snapToGrid w:val="false"/>
              <w:rPr>
                <w:szCs w:val="28"/>
              </w:rPr>
            </w:pPr>
            <w:r>
              <w:rPr>
                <w:szCs w:val="28"/>
              </w:rPr>
            </w:r>
          </w:p>
        </w:tc>
      </w:tr>
      <w:tr>
        <w:trPr>
          <w:trHeight w:val="287" w:hRule="atLeast"/>
        </w:trPr>
        <w:tc>
          <w:tcPr>
            <w:tcW w:w="9825" w:type="dxa"/>
            <w:gridSpan w:val="7"/>
            <w:tcBorders/>
            <w:tcMar>
              <w:left w:w="108" w:type="dxa"/>
              <w:right w:w="108" w:type="dxa"/>
            </w:tcMar>
          </w:tcPr>
          <w:p>
            <w:pPr>
              <w:pStyle w:val="Normal"/>
              <w:widowControl w:val="false"/>
              <w:autoSpaceDE w:val="false"/>
              <w:rPr>
                <w:szCs w:val="28"/>
              </w:rPr>
            </w:pPr>
            <w:r>
              <w:rPr>
                <w:sz w:val="28"/>
                <w:szCs w:val="28"/>
              </w:rPr>
              <w:t xml:space="preserve">Расчёт проверил </w:t>
            </w:r>
            <w:r>
              <w:rPr>
                <w:szCs w:val="28"/>
              </w:rPr>
              <w:t>____________________        ___________    ________________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20"/>
                <w:szCs w:val="20"/>
              </w:rPr>
              <w:t xml:space="preserve">   </w:t>
            </w:r>
            <w:r>
              <w:rPr>
                <w:sz w:val="20"/>
                <w:szCs w:val="20"/>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701" w:right="567" w:gutter="0" w:header="0" w:top="1134" w:footer="0" w:bottom="1134"/>
          <w:pgNumType w:start="1" w:fmt="decimal"/>
          <w:formProt w:val="false"/>
          <w:titlePg/>
          <w:textDirection w:val="lrTb"/>
          <w:docGrid w:type="default" w:linePitch="360" w:charSpace="4096"/>
        </w:sect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tbl>
      <w:tblPr>
        <w:tblW w:w="9621" w:type="dxa"/>
        <w:jc w:val="left"/>
        <w:tblInd w:w="0" w:type="dxa"/>
        <w:tblLayout w:type="fixed"/>
        <w:tblCellMar>
          <w:top w:w="0" w:type="dxa"/>
          <w:left w:w="0" w:type="dxa"/>
          <w:bottom w:w="0" w:type="dxa"/>
          <w:right w:w="0" w:type="dxa"/>
        </w:tblCellMar>
      </w:tblPr>
      <w:tblGrid>
        <w:gridCol w:w="4819"/>
        <w:gridCol w:w="4802"/>
      </w:tblGrid>
      <w:tr>
        <w:trPr/>
        <w:tc>
          <w:tcPr>
            <w:tcW w:w="4819" w:type="dxa"/>
            <w:tcBorders/>
          </w:tcPr>
          <w:p>
            <w:pPr>
              <w:pStyle w:val="Style31"/>
              <w:snapToGrid w:val="false"/>
              <w:jc w:val="both"/>
              <w:rPr/>
            </w:pPr>
            <w:r>
              <w:rPr/>
            </w:r>
          </w:p>
        </w:tc>
        <w:tc>
          <w:tcPr>
            <w:tcW w:w="4802" w:type="dxa"/>
            <w:tcBorders/>
          </w:tcPr>
          <w:p>
            <w:pPr>
              <w:pStyle w:val="Style31"/>
              <w:jc w:val="center"/>
              <w:rPr>
                <w:szCs w:val="28"/>
              </w:rPr>
            </w:pPr>
            <w:r>
              <w:rPr>
                <w:szCs w:val="28"/>
              </w:rPr>
              <w:t xml:space="preserve">ПРИЛОЖЕНИЕ № </w:t>
            </w:r>
            <w:r>
              <w:rPr>
                <w:szCs w:val="28"/>
              </w:rPr>
              <w:t>24</w:t>
            </w:r>
          </w:p>
          <w:p>
            <w:pPr>
              <w:pStyle w:val="Style31"/>
              <w:jc w:val="center"/>
              <w:rPr>
                <w:szCs w:val="28"/>
              </w:rPr>
            </w:pPr>
            <w:r>
              <w:rPr>
                <w:szCs w:val="28"/>
              </w:rPr>
              <w:t xml:space="preserve">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p>
        </w:tc>
      </w:tr>
    </w:tbl>
    <w:p>
      <w:pPr>
        <w:pStyle w:val="Normal"/>
        <w:suppressAutoHyphens w:val="true"/>
        <w:spacing w:before="0" w:after="0"/>
        <w:rPr>
          <w:rFonts w:ascii="Times New Roman" w:hAnsi="Times New Roman" w:cs="Times New Roman"/>
          <w:sz w:val="28"/>
          <w:szCs w:val="28"/>
        </w:rPr>
      </w:pPr>
      <w:r>
        <w:rPr>
          <w:rFonts w:cs="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t>ФОРМА</w:t>
      </w:r>
    </w:p>
    <w:p>
      <w:pPr>
        <w:pStyle w:val="ConsPlusTitle"/>
        <w:widowControl/>
        <w:bidi w:val="0"/>
        <w:jc w:val="center"/>
        <w:rPr>
          <w:rFonts w:ascii="Times New Roman" w:hAnsi="Times New Roman" w:cs="Times New Roman"/>
          <w:sz w:val="28"/>
          <w:szCs w:val="28"/>
        </w:rPr>
      </w:pPr>
      <w:r>
        <w:rPr>
          <w:rFonts w:cs="Times New Roman" w:ascii="Times New Roman" w:hAnsi="Times New Roman"/>
          <w:sz w:val="28"/>
          <w:szCs w:val="28"/>
        </w:rPr>
      </w:r>
    </w:p>
    <w:p>
      <w:pPr>
        <w:pStyle w:val="Style33"/>
        <w:rPr>
          <w:szCs w:val="28"/>
        </w:rPr>
      </w:pPr>
      <w:r>
        <w:rPr>
          <w:szCs w:val="28"/>
        </w:rPr>
        <w:t>Заполняется крестьянским (фермерским)</w:t>
      </w:r>
    </w:p>
    <w:p>
      <w:pPr>
        <w:pStyle w:val="Style33"/>
        <w:rPr>
          <w:szCs w:val="28"/>
        </w:rPr>
      </w:pPr>
      <w:r>
        <w:rPr>
          <w:szCs w:val="28"/>
        </w:rPr>
        <w:t xml:space="preserve"> </w:t>
      </w:r>
      <w:r>
        <w:rPr>
          <w:szCs w:val="28"/>
        </w:rPr>
        <w:t>хозяйством и индивидуальным  предпринимателем</w:t>
      </w:r>
    </w:p>
    <w:p>
      <w:pPr>
        <w:pStyle w:val="Style33"/>
        <w:spacing w:before="0" w:after="0"/>
        <w:jc w:val="center"/>
        <w:rPr>
          <w:szCs w:val="28"/>
        </w:rPr>
      </w:pPr>
      <w:r>
        <w:rPr>
          <w:szCs w:val="28"/>
        </w:rPr>
      </w:r>
    </w:p>
    <w:p>
      <w:pPr>
        <w:pStyle w:val="Style33"/>
        <w:spacing w:before="0" w:after="0"/>
        <w:jc w:val="center"/>
        <w:rPr>
          <w:szCs w:val="28"/>
        </w:rPr>
      </w:pPr>
      <w:r>
        <w:rPr>
          <w:szCs w:val="28"/>
        </w:rPr>
        <w:t>Справка-расчет</w:t>
        <w:br/>
        <w:t>суммы субсидии на возмещение части затрат по наращиванию поголовья коров</w:t>
      </w:r>
    </w:p>
    <w:p>
      <w:pPr>
        <w:pStyle w:val="Style33"/>
        <w:spacing w:before="0" w:after="0"/>
        <w:jc w:val="center"/>
        <w:rPr>
          <w:szCs w:val="28"/>
        </w:rPr>
      </w:pPr>
      <w:r>
        <w:rPr>
          <w:szCs w:val="28"/>
        </w:rPr>
      </w:r>
    </w:p>
    <w:tbl>
      <w:tblPr>
        <w:tblW w:w="9654" w:type="dxa"/>
        <w:jc w:val="left"/>
        <w:tblInd w:w="0" w:type="dxa"/>
        <w:tblLayout w:type="fixed"/>
        <w:tblCellMar>
          <w:top w:w="28" w:type="dxa"/>
          <w:left w:w="28" w:type="dxa"/>
          <w:bottom w:w="28" w:type="dxa"/>
          <w:right w:w="28" w:type="dxa"/>
        </w:tblCellMar>
      </w:tblPr>
      <w:tblGrid>
        <w:gridCol w:w="4531"/>
        <w:gridCol w:w="5123"/>
      </w:tblGrid>
      <w:tr>
        <w:trPr/>
        <w:tc>
          <w:tcPr>
            <w:tcW w:w="4531" w:type="dxa"/>
            <w:tcBorders>
              <w:top w:val="single" w:sz="2" w:space="0" w:color="000000"/>
              <w:left w:val="single" w:sz="2" w:space="0" w:color="000000"/>
              <w:bottom w:val="single" w:sz="2" w:space="0" w:color="000000"/>
            </w:tcBorders>
          </w:tcPr>
          <w:p>
            <w:pPr>
              <w:pStyle w:val="Style31"/>
              <w:rPr>
                <w:sz w:val="26"/>
                <w:szCs w:val="26"/>
              </w:rPr>
            </w:pPr>
            <w:r>
              <w:rPr>
                <w:sz w:val="26"/>
                <w:szCs w:val="26"/>
              </w:rPr>
              <w:t>Наименование получателя</w:t>
            </w:r>
          </w:p>
        </w:tc>
        <w:tc>
          <w:tcPr>
            <w:tcW w:w="5123" w:type="dxa"/>
            <w:tcBorders>
              <w:top w:val="single" w:sz="2" w:space="0" w:color="000000"/>
              <w:left w:val="single" w:sz="2" w:space="0" w:color="000000"/>
              <w:bottom w:val="single" w:sz="2" w:space="0" w:color="000000"/>
              <w:right w:val="single" w:sz="2" w:space="0" w:color="000000"/>
            </w:tcBorders>
          </w:tcPr>
          <w:p>
            <w:pPr>
              <w:pStyle w:val="Style31"/>
              <w:snapToGrid w:val="false"/>
              <w:rPr/>
            </w:pPr>
            <w:r>
              <w:rPr/>
            </w:r>
          </w:p>
        </w:tc>
      </w:tr>
      <w:tr>
        <w:trPr>
          <w:trHeight w:val="420" w:hRule="atLeast"/>
        </w:trPr>
        <w:tc>
          <w:tcPr>
            <w:tcW w:w="4531" w:type="dxa"/>
            <w:tcBorders>
              <w:left w:val="single" w:sz="2" w:space="0" w:color="000000"/>
              <w:bottom w:val="single" w:sz="2" w:space="0" w:color="000000"/>
            </w:tcBorders>
          </w:tcPr>
          <w:p>
            <w:pPr>
              <w:pStyle w:val="Style31"/>
              <w:rPr>
                <w:sz w:val="26"/>
                <w:szCs w:val="26"/>
              </w:rPr>
            </w:pPr>
            <w:r>
              <w:rPr>
                <w:sz w:val="26"/>
                <w:szCs w:val="26"/>
              </w:rPr>
              <w:t>ИНН/КПП</w:t>
            </w:r>
          </w:p>
        </w:tc>
        <w:tc>
          <w:tcPr>
            <w:tcW w:w="5123" w:type="dxa"/>
            <w:tcBorders>
              <w:left w:val="single" w:sz="2" w:space="0" w:color="000000"/>
              <w:bottom w:val="single" w:sz="2" w:space="0" w:color="000000"/>
              <w:right w:val="single" w:sz="2" w:space="0" w:color="000000"/>
            </w:tcBorders>
          </w:tcPr>
          <w:p>
            <w:pPr>
              <w:pStyle w:val="Style31"/>
              <w:snapToGrid w:val="false"/>
              <w:rPr/>
            </w:pPr>
            <w:r>
              <w:rPr/>
            </w:r>
          </w:p>
        </w:tc>
      </w:tr>
      <w:tr>
        <w:trPr/>
        <w:tc>
          <w:tcPr>
            <w:tcW w:w="4531" w:type="dxa"/>
            <w:tcBorders>
              <w:left w:val="single" w:sz="2" w:space="0" w:color="000000"/>
              <w:bottom w:val="single" w:sz="2" w:space="0" w:color="000000"/>
            </w:tcBorders>
          </w:tcPr>
          <w:p>
            <w:pPr>
              <w:pStyle w:val="Style31"/>
              <w:rPr>
                <w:sz w:val="26"/>
                <w:szCs w:val="26"/>
              </w:rPr>
            </w:pPr>
            <w:r>
              <w:rPr>
                <w:sz w:val="26"/>
                <w:szCs w:val="26"/>
              </w:rPr>
              <w:t>ОКПО</w:t>
            </w:r>
          </w:p>
        </w:tc>
        <w:tc>
          <w:tcPr>
            <w:tcW w:w="5123" w:type="dxa"/>
            <w:tcBorders>
              <w:left w:val="single" w:sz="2" w:space="0" w:color="000000"/>
              <w:bottom w:val="single" w:sz="2" w:space="0" w:color="000000"/>
              <w:right w:val="single" w:sz="2" w:space="0" w:color="000000"/>
            </w:tcBorders>
          </w:tcPr>
          <w:p>
            <w:pPr>
              <w:pStyle w:val="Style31"/>
              <w:snapToGrid w:val="false"/>
              <w:rPr/>
            </w:pPr>
            <w:r>
              <w:rPr/>
            </w:r>
          </w:p>
        </w:tc>
      </w:tr>
      <w:tr>
        <w:trPr/>
        <w:tc>
          <w:tcPr>
            <w:tcW w:w="4531" w:type="dxa"/>
            <w:tcBorders>
              <w:left w:val="single" w:sz="2" w:space="0" w:color="000000"/>
              <w:bottom w:val="single" w:sz="2" w:space="0" w:color="000000"/>
            </w:tcBorders>
          </w:tcPr>
          <w:p>
            <w:pPr>
              <w:pStyle w:val="Style31"/>
              <w:rPr>
                <w:sz w:val="26"/>
                <w:szCs w:val="26"/>
              </w:rPr>
            </w:pPr>
            <w:r>
              <w:rPr>
                <w:sz w:val="26"/>
                <w:szCs w:val="26"/>
              </w:rPr>
              <w:t>ОКАТО</w:t>
            </w:r>
          </w:p>
        </w:tc>
        <w:tc>
          <w:tcPr>
            <w:tcW w:w="5123" w:type="dxa"/>
            <w:tcBorders>
              <w:left w:val="single" w:sz="2" w:space="0" w:color="000000"/>
              <w:bottom w:val="single" w:sz="2" w:space="0" w:color="000000"/>
              <w:right w:val="single" w:sz="2" w:space="0" w:color="000000"/>
            </w:tcBorders>
          </w:tcPr>
          <w:p>
            <w:pPr>
              <w:pStyle w:val="Style31"/>
              <w:snapToGrid w:val="false"/>
              <w:rPr/>
            </w:pPr>
            <w:r>
              <w:rPr/>
            </w:r>
          </w:p>
        </w:tc>
      </w:tr>
      <w:tr>
        <w:trPr/>
        <w:tc>
          <w:tcPr>
            <w:tcW w:w="4531" w:type="dxa"/>
            <w:tcBorders>
              <w:left w:val="single" w:sz="2" w:space="0" w:color="000000"/>
              <w:bottom w:val="single" w:sz="2" w:space="0" w:color="000000"/>
            </w:tcBorders>
          </w:tcPr>
          <w:p>
            <w:pPr>
              <w:pStyle w:val="Style31"/>
              <w:rPr>
                <w:sz w:val="26"/>
                <w:szCs w:val="26"/>
              </w:rPr>
            </w:pPr>
            <w:r>
              <w:rPr>
                <w:sz w:val="26"/>
                <w:szCs w:val="26"/>
              </w:rPr>
              <w:t>Юридический адрес и телефон получателя субсидий</w:t>
            </w:r>
          </w:p>
        </w:tc>
        <w:tc>
          <w:tcPr>
            <w:tcW w:w="5123" w:type="dxa"/>
            <w:tcBorders>
              <w:left w:val="single" w:sz="2" w:space="0" w:color="000000"/>
              <w:bottom w:val="single" w:sz="2" w:space="0" w:color="000000"/>
              <w:right w:val="single" w:sz="2" w:space="0" w:color="000000"/>
            </w:tcBorders>
          </w:tcPr>
          <w:p>
            <w:pPr>
              <w:pStyle w:val="Style31"/>
              <w:snapToGrid w:val="false"/>
              <w:rPr/>
            </w:pPr>
            <w:r>
              <w:rPr/>
            </w:r>
          </w:p>
        </w:tc>
      </w:tr>
      <w:tr>
        <w:trPr/>
        <w:tc>
          <w:tcPr>
            <w:tcW w:w="4531" w:type="dxa"/>
            <w:tcBorders>
              <w:left w:val="single" w:sz="2" w:space="0" w:color="000000"/>
              <w:bottom w:val="single" w:sz="2" w:space="0" w:color="000000"/>
            </w:tcBorders>
          </w:tcPr>
          <w:p>
            <w:pPr>
              <w:pStyle w:val="Style31"/>
              <w:rPr>
                <w:sz w:val="26"/>
                <w:szCs w:val="26"/>
              </w:rPr>
            </w:pPr>
            <w:r>
              <w:rPr>
                <w:sz w:val="26"/>
                <w:szCs w:val="26"/>
              </w:rPr>
              <w:t>Банковские реквизиты:</w:t>
            </w:r>
          </w:p>
          <w:p>
            <w:pPr>
              <w:pStyle w:val="Style31"/>
              <w:rPr>
                <w:sz w:val="26"/>
                <w:szCs w:val="26"/>
              </w:rPr>
            </w:pPr>
            <w:bookmarkStart w:id="22" w:name="p_931"/>
            <w:bookmarkEnd w:id="22"/>
            <w:r>
              <w:rPr>
                <w:sz w:val="26"/>
                <w:szCs w:val="26"/>
              </w:rPr>
              <w:t>Расчетный счет получателя субсидий</w:t>
            </w:r>
          </w:p>
        </w:tc>
        <w:tc>
          <w:tcPr>
            <w:tcW w:w="5123" w:type="dxa"/>
            <w:tcBorders>
              <w:left w:val="single" w:sz="2" w:space="0" w:color="000000"/>
              <w:bottom w:val="single" w:sz="2" w:space="0" w:color="000000"/>
              <w:right w:val="single" w:sz="2" w:space="0" w:color="000000"/>
            </w:tcBorders>
          </w:tcPr>
          <w:p>
            <w:pPr>
              <w:pStyle w:val="Style31"/>
              <w:rPr/>
            </w:pPr>
            <w:r>
              <w:rPr/>
            </w:r>
          </w:p>
        </w:tc>
      </w:tr>
      <w:tr>
        <w:trPr/>
        <w:tc>
          <w:tcPr>
            <w:tcW w:w="4531" w:type="dxa"/>
            <w:tcBorders>
              <w:left w:val="single" w:sz="2" w:space="0" w:color="000000"/>
              <w:bottom w:val="single" w:sz="2" w:space="0" w:color="000000"/>
            </w:tcBorders>
          </w:tcPr>
          <w:p>
            <w:pPr>
              <w:pStyle w:val="Style31"/>
              <w:rPr>
                <w:sz w:val="26"/>
                <w:szCs w:val="26"/>
              </w:rPr>
            </w:pPr>
            <w:r>
              <w:rPr>
                <w:sz w:val="26"/>
                <w:szCs w:val="26"/>
              </w:rPr>
              <w:t>Корреспондентский счет</w:t>
            </w:r>
          </w:p>
        </w:tc>
        <w:tc>
          <w:tcPr>
            <w:tcW w:w="5123" w:type="dxa"/>
            <w:tcBorders>
              <w:left w:val="single" w:sz="2" w:space="0" w:color="000000"/>
              <w:bottom w:val="single" w:sz="2" w:space="0" w:color="000000"/>
              <w:right w:val="single" w:sz="2" w:space="0" w:color="000000"/>
            </w:tcBorders>
          </w:tcPr>
          <w:p>
            <w:pPr>
              <w:pStyle w:val="Style31"/>
              <w:rPr/>
            </w:pPr>
            <w:r>
              <w:rPr/>
            </w:r>
          </w:p>
        </w:tc>
      </w:tr>
      <w:tr>
        <w:trPr/>
        <w:tc>
          <w:tcPr>
            <w:tcW w:w="4531" w:type="dxa"/>
            <w:tcBorders>
              <w:left w:val="single" w:sz="2" w:space="0" w:color="000000"/>
              <w:bottom w:val="single" w:sz="2" w:space="0" w:color="000000"/>
            </w:tcBorders>
          </w:tcPr>
          <w:p>
            <w:pPr>
              <w:pStyle w:val="Style31"/>
              <w:rPr>
                <w:sz w:val="26"/>
                <w:szCs w:val="26"/>
              </w:rPr>
            </w:pPr>
            <w:r>
              <w:rPr>
                <w:sz w:val="26"/>
                <w:szCs w:val="26"/>
              </w:rPr>
              <w:t>Наименование банка</w:t>
            </w:r>
          </w:p>
        </w:tc>
        <w:tc>
          <w:tcPr>
            <w:tcW w:w="5123" w:type="dxa"/>
            <w:tcBorders>
              <w:left w:val="single" w:sz="2" w:space="0" w:color="000000"/>
              <w:bottom w:val="single" w:sz="2" w:space="0" w:color="000000"/>
              <w:right w:val="single" w:sz="2" w:space="0" w:color="000000"/>
            </w:tcBorders>
          </w:tcPr>
          <w:p>
            <w:pPr>
              <w:pStyle w:val="Style31"/>
              <w:rPr/>
            </w:pPr>
            <w:r>
              <w:rPr/>
            </w:r>
          </w:p>
        </w:tc>
      </w:tr>
      <w:tr>
        <w:trPr/>
        <w:tc>
          <w:tcPr>
            <w:tcW w:w="4531" w:type="dxa"/>
            <w:tcBorders>
              <w:left w:val="single" w:sz="2" w:space="0" w:color="000000"/>
              <w:bottom w:val="single" w:sz="2" w:space="0" w:color="000000"/>
            </w:tcBorders>
          </w:tcPr>
          <w:p>
            <w:pPr>
              <w:pStyle w:val="Style31"/>
              <w:rPr>
                <w:sz w:val="26"/>
                <w:szCs w:val="26"/>
              </w:rPr>
            </w:pPr>
            <w:r>
              <w:rPr>
                <w:sz w:val="26"/>
                <w:szCs w:val="26"/>
              </w:rPr>
              <w:t>БИК</w:t>
            </w:r>
          </w:p>
        </w:tc>
        <w:tc>
          <w:tcPr>
            <w:tcW w:w="5123" w:type="dxa"/>
            <w:tcBorders>
              <w:left w:val="single" w:sz="2" w:space="0" w:color="000000"/>
              <w:bottom w:val="single" w:sz="2" w:space="0" w:color="000000"/>
              <w:right w:val="single" w:sz="2" w:space="0" w:color="000000"/>
            </w:tcBorders>
          </w:tcPr>
          <w:p>
            <w:pPr>
              <w:pStyle w:val="Style31"/>
              <w:rPr/>
            </w:pPr>
            <w:r>
              <w:rPr/>
            </w:r>
          </w:p>
        </w:tc>
      </w:tr>
    </w:tbl>
    <w:p>
      <w:pPr>
        <w:pStyle w:val="Normal"/>
        <w:rPr/>
      </w:pPr>
      <w:r>
        <w:rPr/>
      </w:r>
    </w:p>
    <w:tbl>
      <w:tblPr>
        <w:tblW w:w="9665" w:type="dxa"/>
        <w:jc w:val="left"/>
        <w:tblInd w:w="-5" w:type="dxa"/>
        <w:tblLayout w:type="fixed"/>
        <w:tblCellMar>
          <w:top w:w="55" w:type="dxa"/>
          <w:left w:w="55" w:type="dxa"/>
          <w:bottom w:w="55" w:type="dxa"/>
          <w:right w:w="55" w:type="dxa"/>
        </w:tblCellMar>
      </w:tblPr>
      <w:tblGrid>
        <w:gridCol w:w="1280"/>
        <w:gridCol w:w="1942"/>
        <w:gridCol w:w="1914"/>
        <w:gridCol w:w="1588"/>
        <w:gridCol w:w="1164"/>
        <w:gridCol w:w="1717"/>
        <w:gridCol w:w="60"/>
      </w:tblGrid>
      <w:tr>
        <w:trPr/>
        <w:tc>
          <w:tcPr>
            <w:tcW w:w="1280" w:type="dxa"/>
            <w:tcBorders>
              <w:top w:val="single" w:sz="4" w:space="0" w:color="000000"/>
              <w:left w:val="single" w:sz="4" w:space="0" w:color="000000"/>
              <w:bottom w:val="single" w:sz="4" w:space="0" w:color="000000"/>
            </w:tcBorders>
          </w:tcPr>
          <w:p>
            <w:pPr>
              <w:pStyle w:val="Style31"/>
              <w:spacing w:before="0" w:after="283"/>
              <w:jc w:val="center"/>
              <w:rPr/>
            </w:pPr>
            <w:r>
              <w:rPr/>
              <w:t>Вид животных</w:t>
            </w:r>
          </w:p>
        </w:tc>
        <w:tc>
          <w:tcPr>
            <w:tcW w:w="1942" w:type="dxa"/>
            <w:tcBorders>
              <w:top w:val="single" w:sz="4" w:space="0" w:color="000000"/>
              <w:left w:val="single" w:sz="4" w:space="0" w:color="000000"/>
              <w:bottom w:val="single" w:sz="4" w:space="0" w:color="000000"/>
            </w:tcBorders>
          </w:tcPr>
          <w:p>
            <w:pPr>
              <w:pStyle w:val="Style31"/>
              <w:spacing w:before="0" w:after="283"/>
              <w:jc w:val="center"/>
              <w:rPr/>
            </w:pPr>
            <w:r>
              <w:rPr/>
              <w:t>Количество коров на 1 января предыдущего года</w:t>
            </w:r>
          </w:p>
          <w:p>
            <w:pPr>
              <w:pStyle w:val="Style31"/>
              <w:spacing w:before="0" w:after="283"/>
              <w:jc w:val="center"/>
              <w:rPr/>
            </w:pPr>
            <w:bookmarkStart w:id="23" w:name="p_991"/>
            <w:bookmarkEnd w:id="23"/>
            <w:r>
              <w:rPr/>
              <w:t>01.01.20__ г.,</w:t>
            </w:r>
          </w:p>
          <w:p>
            <w:pPr>
              <w:pStyle w:val="Style31"/>
              <w:spacing w:before="0" w:after="283"/>
              <w:jc w:val="center"/>
              <w:rPr/>
            </w:pPr>
            <w:bookmarkStart w:id="24" w:name="p_1001"/>
            <w:bookmarkEnd w:id="24"/>
            <w:r>
              <w:rPr/>
              <w:t>(голов)</w:t>
            </w:r>
          </w:p>
        </w:tc>
        <w:tc>
          <w:tcPr>
            <w:tcW w:w="1914" w:type="dxa"/>
            <w:tcBorders>
              <w:top w:val="single" w:sz="4" w:space="0" w:color="000000"/>
              <w:left w:val="single" w:sz="4" w:space="0" w:color="000000"/>
              <w:bottom w:val="single" w:sz="4" w:space="0" w:color="000000"/>
            </w:tcBorders>
          </w:tcPr>
          <w:p>
            <w:pPr>
              <w:pStyle w:val="Style31"/>
              <w:spacing w:before="0" w:after="283"/>
              <w:jc w:val="center"/>
              <w:rPr/>
            </w:pPr>
            <w:r>
              <w:rPr/>
              <w:t>Количество коров на 1 января текущего года</w:t>
            </w:r>
          </w:p>
          <w:p>
            <w:pPr>
              <w:pStyle w:val="Style31"/>
              <w:spacing w:before="0" w:after="283"/>
              <w:jc w:val="center"/>
              <w:rPr/>
            </w:pPr>
            <w:bookmarkStart w:id="25" w:name="p_1021"/>
            <w:bookmarkEnd w:id="25"/>
            <w:r>
              <w:rPr/>
              <w:t>01.01.20__ г.,</w:t>
            </w:r>
          </w:p>
          <w:p>
            <w:pPr>
              <w:pStyle w:val="Style31"/>
              <w:spacing w:before="0" w:after="283"/>
              <w:jc w:val="center"/>
              <w:rPr/>
            </w:pPr>
            <w:bookmarkStart w:id="26" w:name="p_1031"/>
            <w:bookmarkEnd w:id="26"/>
            <w:r>
              <w:rPr/>
              <w:t>(голов)</w:t>
            </w:r>
          </w:p>
        </w:tc>
        <w:tc>
          <w:tcPr>
            <w:tcW w:w="1588" w:type="dxa"/>
            <w:tcBorders>
              <w:top w:val="single" w:sz="4" w:space="0" w:color="000000"/>
              <w:left w:val="single" w:sz="4" w:space="0" w:color="000000"/>
              <w:bottom w:val="single" w:sz="4" w:space="0" w:color="000000"/>
            </w:tcBorders>
          </w:tcPr>
          <w:p>
            <w:pPr>
              <w:pStyle w:val="Style31"/>
              <w:spacing w:before="0" w:after="283"/>
              <w:jc w:val="center"/>
              <w:rPr/>
            </w:pPr>
            <w:r>
              <w:rPr/>
              <w:t>Коэффициент удельного веса прироста поголовья коров на 01.01.20__ г (гр.4 = 1 - гр.2/гр/3)*</w:t>
            </w:r>
          </w:p>
        </w:tc>
        <w:tc>
          <w:tcPr>
            <w:tcW w:w="1164" w:type="dxa"/>
            <w:tcBorders>
              <w:top w:val="single" w:sz="4" w:space="0" w:color="000000"/>
              <w:left w:val="single" w:sz="4" w:space="0" w:color="000000"/>
              <w:bottom w:val="single" w:sz="4" w:space="0" w:color="000000"/>
            </w:tcBorders>
          </w:tcPr>
          <w:p>
            <w:pPr>
              <w:pStyle w:val="Style31"/>
              <w:spacing w:before="0" w:after="283"/>
              <w:jc w:val="center"/>
              <w:rPr/>
            </w:pPr>
            <w:r>
              <w:rPr/>
              <w:t>Ставка субсидии на одну голову, (рублей)</w:t>
            </w:r>
          </w:p>
        </w:tc>
        <w:tc>
          <w:tcPr>
            <w:tcW w:w="1777" w:type="dxa"/>
            <w:gridSpan w:val="2"/>
            <w:tcBorders>
              <w:top w:val="single" w:sz="4" w:space="0" w:color="000000"/>
              <w:left w:val="single" w:sz="4" w:space="0" w:color="000000"/>
              <w:bottom w:val="single" w:sz="4" w:space="0" w:color="000000"/>
              <w:right w:val="single" w:sz="4" w:space="0" w:color="000000"/>
            </w:tcBorders>
          </w:tcPr>
          <w:p>
            <w:pPr>
              <w:pStyle w:val="Style31"/>
              <w:spacing w:before="0" w:after="283"/>
              <w:jc w:val="center"/>
              <w:rPr/>
            </w:pPr>
            <w:r>
              <w:rPr/>
              <w:t>Сумма субсидии</w:t>
            </w:r>
          </w:p>
          <w:p>
            <w:pPr>
              <w:pStyle w:val="Style31"/>
              <w:spacing w:before="0" w:after="283"/>
              <w:jc w:val="center"/>
              <w:rPr/>
            </w:pPr>
            <w:bookmarkStart w:id="27" w:name="p_1071"/>
            <w:bookmarkEnd w:id="27"/>
            <w:r>
              <w:rPr/>
              <w:t>(гр.6.=гр.3*гр.5*гр.4), (рублей)**</w:t>
            </w:r>
          </w:p>
        </w:tc>
      </w:tr>
      <w:tr>
        <w:trPr/>
        <w:tc>
          <w:tcPr>
            <w:tcW w:w="1280" w:type="dxa"/>
            <w:tcBorders>
              <w:left w:val="single" w:sz="4" w:space="0" w:color="000000"/>
              <w:bottom w:val="single" w:sz="4" w:space="0" w:color="000000"/>
            </w:tcBorders>
          </w:tcPr>
          <w:p>
            <w:pPr>
              <w:pStyle w:val="Style31"/>
              <w:jc w:val="center"/>
              <w:rPr>
                <w:sz w:val="20"/>
                <w:szCs w:val="20"/>
              </w:rPr>
            </w:pPr>
            <w:r>
              <w:rPr>
                <w:sz w:val="20"/>
                <w:szCs w:val="20"/>
              </w:rPr>
              <w:t>1</w:t>
            </w:r>
          </w:p>
        </w:tc>
        <w:tc>
          <w:tcPr>
            <w:tcW w:w="1942" w:type="dxa"/>
            <w:tcBorders>
              <w:left w:val="single" w:sz="4" w:space="0" w:color="000000"/>
              <w:bottom w:val="single" w:sz="4" w:space="0" w:color="000000"/>
            </w:tcBorders>
          </w:tcPr>
          <w:p>
            <w:pPr>
              <w:pStyle w:val="Style31"/>
              <w:jc w:val="center"/>
              <w:rPr>
                <w:sz w:val="20"/>
                <w:szCs w:val="20"/>
              </w:rPr>
            </w:pPr>
            <w:r>
              <w:rPr>
                <w:sz w:val="20"/>
                <w:szCs w:val="20"/>
              </w:rPr>
              <w:t>2</w:t>
            </w:r>
          </w:p>
        </w:tc>
        <w:tc>
          <w:tcPr>
            <w:tcW w:w="1914" w:type="dxa"/>
            <w:tcBorders>
              <w:left w:val="single" w:sz="4" w:space="0" w:color="000000"/>
              <w:bottom w:val="single" w:sz="4" w:space="0" w:color="000000"/>
            </w:tcBorders>
          </w:tcPr>
          <w:p>
            <w:pPr>
              <w:pStyle w:val="Style31"/>
              <w:jc w:val="center"/>
              <w:rPr>
                <w:sz w:val="20"/>
                <w:szCs w:val="20"/>
              </w:rPr>
            </w:pPr>
            <w:r>
              <w:rPr>
                <w:sz w:val="20"/>
                <w:szCs w:val="20"/>
              </w:rPr>
              <w:t>3</w:t>
            </w:r>
          </w:p>
        </w:tc>
        <w:tc>
          <w:tcPr>
            <w:tcW w:w="1588" w:type="dxa"/>
            <w:tcBorders>
              <w:left w:val="single" w:sz="4" w:space="0" w:color="000000"/>
              <w:bottom w:val="single" w:sz="4" w:space="0" w:color="000000"/>
            </w:tcBorders>
          </w:tcPr>
          <w:p>
            <w:pPr>
              <w:pStyle w:val="Style31"/>
              <w:jc w:val="center"/>
              <w:rPr>
                <w:sz w:val="20"/>
                <w:szCs w:val="20"/>
              </w:rPr>
            </w:pPr>
            <w:r>
              <w:rPr>
                <w:sz w:val="20"/>
                <w:szCs w:val="20"/>
              </w:rPr>
              <w:t>4</w:t>
            </w:r>
          </w:p>
        </w:tc>
        <w:tc>
          <w:tcPr>
            <w:tcW w:w="1164" w:type="dxa"/>
            <w:tcBorders>
              <w:left w:val="single" w:sz="4" w:space="0" w:color="000000"/>
              <w:bottom w:val="single" w:sz="4" w:space="0" w:color="000000"/>
            </w:tcBorders>
          </w:tcPr>
          <w:p>
            <w:pPr>
              <w:pStyle w:val="Style31"/>
              <w:jc w:val="center"/>
              <w:rPr>
                <w:sz w:val="20"/>
                <w:szCs w:val="20"/>
              </w:rPr>
            </w:pPr>
            <w:r>
              <w:rPr>
                <w:sz w:val="20"/>
                <w:szCs w:val="20"/>
              </w:rPr>
              <w:t>5</w:t>
            </w:r>
          </w:p>
        </w:tc>
        <w:tc>
          <w:tcPr>
            <w:tcW w:w="1777" w:type="dxa"/>
            <w:gridSpan w:val="2"/>
            <w:tcBorders>
              <w:left w:val="single" w:sz="4" w:space="0" w:color="000000"/>
              <w:bottom w:val="single" w:sz="4" w:space="0" w:color="000000"/>
              <w:right w:val="single" w:sz="4" w:space="0" w:color="000000"/>
            </w:tcBorders>
          </w:tcPr>
          <w:p>
            <w:pPr>
              <w:pStyle w:val="Style31"/>
              <w:jc w:val="center"/>
              <w:rPr>
                <w:sz w:val="20"/>
                <w:szCs w:val="20"/>
              </w:rPr>
            </w:pPr>
            <w:r>
              <w:rPr>
                <w:sz w:val="20"/>
                <w:szCs w:val="20"/>
              </w:rPr>
              <w:t>6</w:t>
            </w:r>
          </w:p>
        </w:tc>
      </w:tr>
      <w:tr>
        <w:trPr/>
        <w:tc>
          <w:tcPr>
            <w:tcW w:w="1280" w:type="dxa"/>
            <w:tcBorders>
              <w:left w:val="single" w:sz="4" w:space="0" w:color="000000"/>
              <w:bottom w:val="single" w:sz="4" w:space="0" w:color="000000"/>
            </w:tcBorders>
          </w:tcPr>
          <w:p>
            <w:pPr>
              <w:pStyle w:val="Style31"/>
              <w:rPr/>
            </w:pPr>
            <w:r>
              <w:rPr/>
              <w:t>Коровы</w:t>
            </w:r>
          </w:p>
        </w:tc>
        <w:tc>
          <w:tcPr>
            <w:tcW w:w="1942" w:type="dxa"/>
            <w:tcBorders>
              <w:left w:val="single" w:sz="4" w:space="0" w:color="000000"/>
              <w:bottom w:val="single" w:sz="4" w:space="0" w:color="000000"/>
            </w:tcBorders>
          </w:tcPr>
          <w:p>
            <w:pPr>
              <w:pStyle w:val="Style31"/>
              <w:rPr/>
            </w:pPr>
            <w:r>
              <w:rPr/>
            </w:r>
          </w:p>
        </w:tc>
        <w:tc>
          <w:tcPr>
            <w:tcW w:w="1914" w:type="dxa"/>
            <w:tcBorders>
              <w:left w:val="single" w:sz="4" w:space="0" w:color="000000"/>
              <w:bottom w:val="single" w:sz="4" w:space="0" w:color="000000"/>
            </w:tcBorders>
          </w:tcPr>
          <w:p>
            <w:pPr>
              <w:pStyle w:val="Style31"/>
              <w:rPr/>
            </w:pPr>
            <w:r>
              <w:rPr/>
            </w:r>
          </w:p>
        </w:tc>
        <w:tc>
          <w:tcPr>
            <w:tcW w:w="1588" w:type="dxa"/>
            <w:tcBorders>
              <w:left w:val="single" w:sz="4" w:space="0" w:color="000000"/>
              <w:bottom w:val="single" w:sz="4" w:space="0" w:color="000000"/>
            </w:tcBorders>
          </w:tcPr>
          <w:p>
            <w:pPr>
              <w:pStyle w:val="Style31"/>
              <w:rPr/>
            </w:pPr>
            <w:r>
              <w:rPr/>
            </w:r>
          </w:p>
        </w:tc>
        <w:tc>
          <w:tcPr>
            <w:tcW w:w="1164" w:type="dxa"/>
            <w:tcBorders>
              <w:left w:val="single" w:sz="4" w:space="0" w:color="000000"/>
              <w:bottom w:val="single" w:sz="4" w:space="0" w:color="000000"/>
            </w:tcBorders>
          </w:tcPr>
          <w:p>
            <w:pPr>
              <w:pStyle w:val="Style31"/>
              <w:jc w:val="center"/>
              <w:rPr/>
            </w:pPr>
            <w:r>
              <w:rPr/>
            </w:r>
          </w:p>
        </w:tc>
        <w:tc>
          <w:tcPr>
            <w:tcW w:w="1777" w:type="dxa"/>
            <w:gridSpan w:val="2"/>
            <w:tcBorders>
              <w:left w:val="single" w:sz="4" w:space="0" w:color="000000"/>
              <w:bottom w:val="single" w:sz="4" w:space="0" w:color="000000"/>
              <w:right w:val="single" w:sz="4" w:space="0" w:color="000000"/>
            </w:tcBorders>
          </w:tcPr>
          <w:p>
            <w:pPr>
              <w:pStyle w:val="Style31"/>
              <w:rPr/>
            </w:pPr>
            <w:r>
              <w:rPr/>
            </w:r>
          </w:p>
        </w:tc>
      </w:tr>
      <w:tr>
        <w:trPr/>
        <w:tc>
          <w:tcPr>
            <w:tcW w:w="1280" w:type="dxa"/>
            <w:tcBorders>
              <w:left w:val="single" w:sz="4" w:space="0" w:color="000000"/>
              <w:bottom w:val="single" w:sz="4" w:space="0" w:color="000000"/>
            </w:tcBorders>
          </w:tcPr>
          <w:p>
            <w:pPr>
              <w:pStyle w:val="Style31"/>
              <w:rPr/>
            </w:pPr>
            <w:r>
              <w:rPr/>
              <w:t>Итого</w:t>
            </w:r>
          </w:p>
        </w:tc>
        <w:tc>
          <w:tcPr>
            <w:tcW w:w="1942" w:type="dxa"/>
            <w:tcBorders>
              <w:left w:val="single" w:sz="4" w:space="0" w:color="000000"/>
              <w:bottom w:val="single" w:sz="4" w:space="0" w:color="000000"/>
            </w:tcBorders>
          </w:tcPr>
          <w:p>
            <w:pPr>
              <w:pStyle w:val="Style31"/>
              <w:rPr/>
            </w:pPr>
            <w:r>
              <w:rPr/>
            </w:r>
          </w:p>
        </w:tc>
        <w:tc>
          <w:tcPr>
            <w:tcW w:w="1914" w:type="dxa"/>
            <w:tcBorders>
              <w:left w:val="single" w:sz="4" w:space="0" w:color="000000"/>
              <w:bottom w:val="single" w:sz="4" w:space="0" w:color="000000"/>
            </w:tcBorders>
          </w:tcPr>
          <w:p>
            <w:pPr>
              <w:pStyle w:val="Style31"/>
              <w:jc w:val="center"/>
              <w:rPr/>
            </w:pPr>
            <w:r>
              <w:rPr/>
              <w:t>X</w:t>
            </w:r>
          </w:p>
        </w:tc>
        <w:tc>
          <w:tcPr>
            <w:tcW w:w="1588" w:type="dxa"/>
            <w:tcBorders>
              <w:left w:val="single" w:sz="4" w:space="0" w:color="000000"/>
              <w:bottom w:val="single" w:sz="4" w:space="0" w:color="000000"/>
            </w:tcBorders>
          </w:tcPr>
          <w:p>
            <w:pPr>
              <w:pStyle w:val="Style31"/>
              <w:rPr/>
            </w:pPr>
            <w:r>
              <w:rPr/>
            </w:r>
          </w:p>
        </w:tc>
        <w:tc>
          <w:tcPr>
            <w:tcW w:w="1164" w:type="dxa"/>
            <w:tcBorders>
              <w:left w:val="single" w:sz="4" w:space="0" w:color="000000"/>
              <w:bottom w:val="single" w:sz="4" w:space="0" w:color="000000"/>
            </w:tcBorders>
          </w:tcPr>
          <w:p>
            <w:pPr>
              <w:pStyle w:val="Style31"/>
              <w:rPr/>
            </w:pPr>
            <w:r>
              <w:rPr/>
            </w:r>
          </w:p>
        </w:tc>
        <w:tc>
          <w:tcPr>
            <w:tcW w:w="1777" w:type="dxa"/>
            <w:gridSpan w:val="2"/>
            <w:tcBorders>
              <w:left w:val="single" w:sz="4" w:space="0" w:color="000000"/>
              <w:bottom w:val="single" w:sz="4" w:space="0" w:color="000000"/>
              <w:right w:val="single" w:sz="4" w:space="0" w:color="000000"/>
            </w:tcBorders>
          </w:tcPr>
          <w:p>
            <w:pPr>
              <w:pStyle w:val="Style31"/>
              <w:rPr/>
            </w:pPr>
            <w:r>
              <w:rPr/>
            </w:r>
          </w:p>
        </w:tc>
      </w:tr>
      <w:tr>
        <w:trPr/>
        <w:tc>
          <w:tcPr>
            <w:tcW w:w="9605" w:type="dxa"/>
            <w:gridSpan w:val="6"/>
            <w:tcBorders/>
            <w:tcMar>
              <w:top w:w="0" w:type="dxa"/>
              <w:left w:w="0" w:type="dxa"/>
              <w:bottom w:w="0" w:type="dxa"/>
              <w:right w:w="0" w:type="dxa"/>
            </w:tcMar>
          </w:tcPr>
          <w:p>
            <w:pPr>
              <w:pStyle w:val="Style31"/>
              <w:spacing w:before="0" w:after="283"/>
              <w:jc w:val="center"/>
              <w:rPr>
                <w:u w:val="none"/>
              </w:rPr>
            </w:pPr>
            <w:r>
              <w:rPr/>
              <w:t>* Коэффициент удельного веса прироста поголовья коров в общем поголовье применяется с использованием до пятнадцати знаков после запятой.</w:t>
            </w:r>
          </w:p>
          <w:p>
            <w:pPr>
              <w:pStyle w:val="Style31"/>
              <w:spacing w:before="0" w:after="283"/>
              <w:jc w:val="center"/>
              <w:rPr>
                <w:sz w:val="28"/>
                <w:szCs w:val="28"/>
              </w:rPr>
            </w:pPr>
            <w:r>
              <w:rPr>
                <w:sz w:val="28"/>
                <w:szCs w:val="28"/>
              </w:rPr>
              <w:t>2</w:t>
            </w:r>
          </w:p>
          <w:p>
            <w:pPr>
              <w:pStyle w:val="Style31"/>
              <w:spacing w:before="0" w:after="283"/>
              <w:rPr/>
            </w:pPr>
            <w:bookmarkStart w:id="28" w:name="p_1191"/>
            <w:bookmarkEnd w:id="28"/>
            <w:r>
              <w:rPr/>
              <w:t>** Субсидии предоставляются при условии прироста численности коров на 1 января текущего года и его сохранности на дату обращения.</w:t>
            </w:r>
          </w:p>
        </w:tc>
        <w:tc>
          <w:tcPr>
            <w:tcW w:w="60" w:type="dxa"/>
            <w:tcBorders/>
            <w:tcMar>
              <w:top w:w="0" w:type="dxa"/>
              <w:left w:w="0" w:type="dxa"/>
              <w:bottom w:w="0" w:type="dxa"/>
              <w:right w:w="0" w:type="dxa"/>
            </w:tcMar>
          </w:tcPr>
          <w:p>
            <w:pPr>
              <w:pStyle w:val="Normal"/>
              <w:snapToGrid w:val="false"/>
              <w:rPr/>
            </w:pPr>
            <w:r>
              <w:rPr/>
            </w:r>
          </w:p>
        </w:tc>
      </w:tr>
    </w:tbl>
    <w:p>
      <w:pPr>
        <w:pStyle w:val="Normal"/>
        <w:rPr/>
      </w:pPr>
      <w:r>
        <w:rPr/>
      </w:r>
    </w:p>
    <w:p>
      <w:pPr>
        <w:pStyle w:val="BodyText"/>
        <w:spacing w:before="0" w:after="0"/>
        <w:rPr/>
      </w:pPr>
      <w:r>
        <w:rPr/>
        <w:t> </w:t>
      </w:r>
      <w:bookmarkStart w:id="29" w:name="p_1201"/>
      <w:bookmarkEnd w:id="29"/>
      <w:r>
        <w:rPr>
          <w:rFonts w:cs="Times New Roman" w:ascii="Times New Roman" w:hAnsi="Times New Roman"/>
          <w:sz w:val="28"/>
          <w:szCs w:val="28"/>
        </w:rPr>
        <w:t>Глава КФХ</w:t>
      </w:r>
    </w:p>
    <w:p>
      <w:pPr>
        <w:pStyle w:val="Style33"/>
        <w:rPr/>
      </w:pPr>
      <w:bookmarkStart w:id="30" w:name="p_1211"/>
      <w:bookmarkEnd w:id="30"/>
      <w:r>
        <w:rPr/>
        <w:t>(индивидуальный предприниматель)   ____________              _______________</w:t>
      </w:r>
    </w:p>
    <w:p>
      <w:pPr>
        <w:pStyle w:val="Style33"/>
        <w:spacing w:before="0" w:after="283"/>
        <w:rPr/>
      </w:pPr>
      <w:bookmarkStart w:id="31" w:name="p_1221"/>
      <w:bookmarkEnd w:id="31"/>
      <w:r>
        <w:rPr/>
        <w:t xml:space="preserve"> </w:t>
      </w:r>
      <w:r>
        <w:rPr>
          <w:sz w:val="20"/>
          <w:szCs w:val="20"/>
        </w:rPr>
        <w:t xml:space="preserve"> </w:t>
      </w:r>
      <w:r>
        <w:rPr>
          <w:sz w:val="20"/>
          <w:szCs w:val="20"/>
        </w:rPr>
        <w:t>М П (при наличии)                                                                (подпись)                               (расшифровка подписи)</w:t>
      </w:r>
    </w:p>
    <w:p>
      <w:pPr>
        <w:pStyle w:val="Style33"/>
        <w:spacing w:before="0" w:after="283"/>
        <w:rPr/>
      </w:pPr>
      <w:bookmarkStart w:id="32" w:name="p_1231"/>
      <w:bookmarkEnd w:id="32"/>
      <w:r>
        <w:rPr/>
        <w:t xml:space="preserve">               </w:t>
      </w:r>
      <w:bookmarkStart w:id="33" w:name="p_1241"/>
      <w:bookmarkEnd w:id="33"/>
      <w:r>
        <w:rPr/>
        <w:t>"__"___________ 20__ г.</w:t>
      </w:r>
      <w:bookmarkStart w:id="34" w:name="p_1251"/>
      <w:bookmarkEnd w:id="34"/>
      <w:r>
        <w:rPr/>
        <w:t xml:space="preserve">   </w:t>
      </w:r>
    </w:p>
    <w:p>
      <w:pPr>
        <w:pStyle w:val="Style33"/>
        <w:spacing w:before="0" w:after="283"/>
        <w:jc w:val="both"/>
        <w:rPr/>
      </w:pPr>
      <w:r>
        <w:rPr>
          <w:szCs w:val="28"/>
          <w:shd w:fill="FFFFFF" w:val="clear"/>
        </w:rPr>
        <w:tab/>
      </w:r>
      <w:r>
        <w:rPr>
          <w:sz w:val="28"/>
          <w:szCs w:val="28"/>
          <w:shd w:fill="FFFFFF" w:val="clear"/>
        </w:rPr>
        <w:t>Отметка управления (отдела) сельского хозяйства муниципального образования Краснодарского края (нужное отметить значком – «</w:t>
      </w:r>
      <w:r>
        <w:rPr>
          <w:sz w:val="28"/>
          <w:szCs w:val="28"/>
          <w:shd w:fill="FFFFFF" w:val="clear"/>
          <w:lang w:val="en-US"/>
        </w:rPr>
        <w:t>V</w:t>
      </w:r>
      <w:r>
        <w:rPr>
          <w:sz w:val="28"/>
          <w:szCs w:val="28"/>
          <w:shd w:fill="FFFFFF" w:val="clear"/>
        </w:rPr>
        <w:t>»):</w:t>
      </w:r>
    </w:p>
    <w:p>
      <w:pPr>
        <w:pStyle w:val="Normal"/>
        <w:ind w:firstLine="900" w:left="0" w:right="0"/>
        <w:jc w:val="both"/>
        <w:rPr>
          <w:sz w:val="28"/>
          <w:szCs w:val="28"/>
          <w:shd w:fill="FFFFFF" w:val="clear"/>
        </w:rPr>
      </w:pPr>
      <w:r>
        <w:rPr>
          <w:sz w:val="28"/>
          <w:szCs w:val="28"/>
          <w:shd w:fill="FFFFFF" w:val="clear"/>
        </w:rPr>
        <w:t xml:space="preserve">□ </w:t>
      </w:r>
      <w:r>
        <w:rPr>
          <w:sz w:val="28"/>
          <w:szCs w:val="28"/>
          <w:shd w:fill="FFFFFF" w:val="clear"/>
        </w:rPr>
        <w:t>предоставить субсидию в сумме _____________ рублей, в том числе:</w:t>
      </w:r>
    </w:p>
    <w:p>
      <w:pPr>
        <w:pStyle w:val="Normal"/>
        <w:ind w:firstLine="900" w:left="0" w:right="0"/>
        <w:jc w:val="both"/>
        <w:rPr>
          <w:sz w:val="28"/>
          <w:szCs w:val="28"/>
          <w:shd w:fill="FFFFFF" w:val="clear"/>
        </w:rPr>
      </w:pPr>
      <w:r>
        <w:rPr>
          <w:sz w:val="28"/>
          <w:szCs w:val="28"/>
          <w:shd w:fill="FFFFFF" w:val="clear"/>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shd w:fill="FFFFFF" w:val="clear"/>
        </w:rPr>
      </w:pPr>
      <w:r>
        <w:rPr>
          <w:sz w:val="28"/>
          <w:szCs w:val="28"/>
          <w:shd w:fill="FFFFFF" w:val="clear"/>
        </w:rPr>
        <w:t xml:space="preserve">□ </w:t>
      </w:r>
      <w:r>
        <w:rPr>
          <w:sz w:val="28"/>
          <w:szCs w:val="28"/>
          <w:shd w:fill="FFFFFF" w:val="clear"/>
        </w:rPr>
        <w:t>отказать в предоставлении субсидии.</w:t>
      </w:r>
    </w:p>
    <w:tbl>
      <w:tblPr>
        <w:tblW w:w="9825" w:type="dxa"/>
        <w:jc w:val="left"/>
        <w:tblInd w:w="-216" w:type="dxa"/>
        <w:tblLayout w:type="fixed"/>
        <w:tblCellMar>
          <w:top w:w="0" w:type="dxa"/>
          <w:left w:w="0" w:type="dxa"/>
          <w:bottom w:w="0" w:type="dxa"/>
          <w:right w:w="0" w:type="dxa"/>
        </w:tblCellMar>
      </w:tblPr>
      <w:tblGrid>
        <w:gridCol w:w="5417"/>
        <w:gridCol w:w="79"/>
        <w:gridCol w:w="1416"/>
        <w:gridCol w:w="459"/>
        <w:gridCol w:w="108"/>
        <w:gridCol w:w="2091"/>
        <w:gridCol w:w="255"/>
      </w:tblGrid>
      <w:tr>
        <w:trPr>
          <w:trHeight w:val="288" w:hRule="atLeast"/>
        </w:trPr>
        <w:tc>
          <w:tcPr>
            <w:tcW w:w="5417" w:type="dxa"/>
            <w:tcBorders/>
          </w:tcPr>
          <w:p>
            <w:pPr>
              <w:pStyle w:val="Normal"/>
              <w:tabs>
                <w:tab w:val="clear" w:pos="708"/>
                <w:tab w:val="left" w:pos="3210" w:leader="none"/>
              </w:tabs>
              <w:snapToGrid w:val="false"/>
              <w:rPr>
                <w:szCs w:val="28"/>
                <w:shd w:fill="FFFFFF" w:val="clear"/>
              </w:rPr>
            </w:pPr>
            <w:r>
              <w:rPr>
                <w:szCs w:val="28"/>
                <w:shd w:fill="FFFFFF" w:val="clear"/>
              </w:rPr>
            </w:r>
          </w:p>
        </w:tc>
        <w:tc>
          <w:tcPr>
            <w:tcW w:w="1495" w:type="dxa"/>
            <w:gridSpan w:val="2"/>
            <w:tcBorders/>
          </w:tcPr>
          <w:p>
            <w:pPr>
              <w:pStyle w:val="Normal"/>
              <w:snapToGrid w:val="false"/>
              <w:rPr>
                <w:szCs w:val="28"/>
                <w:shd w:fill="FFFFFF" w:val="clear"/>
              </w:rPr>
            </w:pPr>
            <w:r>
              <w:rPr>
                <w:szCs w:val="28"/>
                <w:shd w:fill="FFFFFF" w:val="clear"/>
              </w:rPr>
            </w:r>
          </w:p>
        </w:tc>
        <w:tc>
          <w:tcPr>
            <w:tcW w:w="567" w:type="dxa"/>
            <w:gridSpan w:val="2"/>
            <w:tcBorders/>
            <w:vAlign w:val="bottom"/>
          </w:tcPr>
          <w:p>
            <w:pPr>
              <w:pStyle w:val="Normal"/>
              <w:snapToGrid w:val="false"/>
              <w:rPr>
                <w:szCs w:val="28"/>
                <w:shd w:fill="FFFFFF" w:val="clear"/>
              </w:rPr>
            </w:pPr>
            <w:r>
              <w:rPr>
                <w:szCs w:val="28"/>
                <w:shd w:fill="FFFFFF" w:val="clear"/>
              </w:rPr>
            </w:r>
          </w:p>
        </w:tc>
        <w:tc>
          <w:tcPr>
            <w:tcW w:w="2091" w:type="dxa"/>
            <w:tcBorders/>
            <w:vAlign w:val="bottom"/>
          </w:tcPr>
          <w:p>
            <w:pPr>
              <w:pStyle w:val="Normal"/>
              <w:snapToGrid w:val="false"/>
              <w:jc w:val="both"/>
              <w:rPr>
                <w:szCs w:val="28"/>
                <w:shd w:fill="FFFFFF" w:val="clear"/>
              </w:rPr>
            </w:pPr>
            <w:r>
              <w:rPr>
                <w:szCs w:val="28"/>
                <w:shd w:fill="FFFFFF" w:val="clear"/>
              </w:rPr>
            </w:r>
          </w:p>
        </w:tc>
        <w:tc>
          <w:tcPr>
            <w:tcW w:w="255" w:type="dxa"/>
            <w:tcBorders/>
          </w:tcPr>
          <w:p>
            <w:pPr>
              <w:pStyle w:val="Normal"/>
              <w:snapToGrid w:val="false"/>
              <w:rPr>
                <w:szCs w:val="28"/>
                <w:shd w:fill="FFFFFF" w:val="clear"/>
              </w:rPr>
            </w:pPr>
            <w:r>
              <w:rPr>
                <w:szCs w:val="28"/>
                <w:shd w:fill="FFFFFF" w:val="clear"/>
              </w:rPr>
            </w:r>
          </w:p>
        </w:tc>
      </w:tr>
      <w:tr>
        <w:trPr/>
        <w:tc>
          <w:tcPr>
            <w:tcW w:w="5496" w:type="dxa"/>
            <w:gridSpan w:val="2"/>
            <w:tcBorders/>
            <w:tcMar>
              <w:left w:w="108" w:type="dxa"/>
              <w:right w:w="108" w:type="dxa"/>
            </w:tcMar>
          </w:tcPr>
          <w:p>
            <w:pPr>
              <w:pStyle w:val="Normal"/>
              <w:widowControl w:val="false"/>
              <w:autoSpaceDE w:val="false"/>
              <w:rPr>
                <w:sz w:val="28"/>
                <w:szCs w:val="28"/>
                <w:shd w:fill="FFFFFF" w:val="clear"/>
              </w:rPr>
            </w:pPr>
            <w:r>
              <w:rPr>
                <w:sz w:val="28"/>
                <w:szCs w:val="28"/>
                <w:shd w:fill="FFFFFF" w:val="clear"/>
              </w:rPr>
              <w:t>Уполномоченное лицо</w:t>
            </w:r>
          </w:p>
          <w:p>
            <w:pPr>
              <w:pStyle w:val="Normal"/>
              <w:widowControl w:val="false"/>
              <w:autoSpaceDE w:val="false"/>
              <w:rPr>
                <w:sz w:val="28"/>
                <w:szCs w:val="28"/>
                <w:shd w:fill="FFFFFF" w:val="clear"/>
              </w:rPr>
            </w:pPr>
            <w:r>
              <w:rPr>
                <w:sz w:val="28"/>
                <w:szCs w:val="28"/>
                <w:shd w:fill="FFFFFF" w:val="clear"/>
              </w:rPr>
              <w:t xml:space="preserve">органа местного самоуправления   </w:t>
            </w:r>
          </w:p>
        </w:tc>
        <w:tc>
          <w:tcPr>
            <w:tcW w:w="1875" w:type="dxa"/>
            <w:gridSpan w:val="2"/>
            <w:tcBorders>
              <w:bottom w:val="single" w:sz="4" w:space="0" w:color="000000"/>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tc>
        <w:tc>
          <w:tcPr>
            <w:tcW w:w="2454" w:type="dxa"/>
            <w:gridSpan w:val="3"/>
            <w:tcBorders/>
            <w:tcMar>
              <w:left w:w="108" w:type="dxa"/>
              <w:right w:w="108" w:type="dxa"/>
            </w:tcMar>
            <w:vAlign w:val="bottom"/>
          </w:tcPr>
          <w:p>
            <w:pPr>
              <w:pStyle w:val="Normal"/>
              <w:widowControl w:val="false"/>
              <w:autoSpaceDE w:val="false"/>
              <w:jc w:val="right"/>
              <w:rPr>
                <w:szCs w:val="28"/>
                <w:shd w:fill="FFFFFF" w:val="clear"/>
              </w:rPr>
            </w:pPr>
            <w:r>
              <w:rPr>
                <w:szCs w:val="28"/>
                <w:shd w:fill="FFFFFF" w:val="clear"/>
              </w:rPr>
              <w:t>_______________</w:t>
            </w:r>
          </w:p>
        </w:tc>
      </w:tr>
      <w:tr>
        <w:trPr/>
        <w:tc>
          <w:tcPr>
            <w:tcW w:w="5496" w:type="dxa"/>
            <w:gridSpan w:val="2"/>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p>
            <w:pPr>
              <w:pStyle w:val="Normal"/>
              <w:widowControl w:val="false"/>
              <w:autoSpaceDE w:val="false"/>
              <w:rPr>
                <w:szCs w:val="28"/>
                <w:shd w:fill="FFFFFF" w:val="clear"/>
              </w:rPr>
            </w:pPr>
            <w:r>
              <w:rPr>
                <w:szCs w:val="28"/>
                <w:shd w:fill="FFFFFF" w:val="clear"/>
              </w:rPr>
              <w:t>М.П.</w:t>
            </w:r>
          </w:p>
          <w:p>
            <w:pPr>
              <w:pStyle w:val="Normal"/>
              <w:widowControl w:val="false"/>
              <w:autoSpaceDE w:val="false"/>
              <w:jc w:val="center"/>
              <w:rPr>
                <w:szCs w:val="28"/>
                <w:shd w:fill="FFFFFF" w:val="clear"/>
                <w:lang w:val="en-US"/>
              </w:rPr>
            </w:pPr>
            <w:r>
              <w:rPr>
                <w:szCs w:val="28"/>
                <w:shd w:fill="FFFFFF" w:val="clear"/>
                <w:lang w:val="en-US"/>
              </w:rPr>
            </w:r>
          </w:p>
        </w:tc>
        <w:tc>
          <w:tcPr>
            <w:tcW w:w="1875" w:type="dxa"/>
            <w:gridSpan w:val="2"/>
            <w:tcBorders>
              <w:top w:val="single" w:sz="4" w:space="0" w:color="000000"/>
            </w:tcBorders>
            <w:tcMar>
              <w:left w:w="108" w:type="dxa"/>
              <w:right w:w="108" w:type="dxa"/>
            </w:tcMar>
          </w:tcPr>
          <w:p>
            <w:pPr>
              <w:pStyle w:val="Normal"/>
              <w:widowControl w:val="false"/>
              <w:autoSpaceDE w:val="false"/>
              <w:jc w:val="center"/>
              <w:rPr>
                <w:sz w:val="20"/>
                <w:szCs w:val="20"/>
                <w:shd w:fill="FFFFFF" w:val="clear"/>
              </w:rPr>
            </w:pPr>
            <w:r>
              <w:rPr>
                <w:sz w:val="20"/>
                <w:szCs w:val="20"/>
                <w:shd w:fill="FFFFFF" w:val="clear"/>
              </w:rPr>
              <w:t>(подпись)</w:t>
            </w:r>
          </w:p>
        </w:tc>
        <w:tc>
          <w:tcPr>
            <w:tcW w:w="2454" w:type="dxa"/>
            <w:gridSpan w:val="3"/>
            <w:tcBorders/>
            <w:tcMar>
              <w:left w:w="108" w:type="dxa"/>
              <w:right w:w="108" w:type="dxa"/>
            </w:tcMar>
          </w:tcPr>
          <w:p>
            <w:pPr>
              <w:pStyle w:val="Normal"/>
              <w:widowControl w:val="false"/>
              <w:autoSpaceDE w:val="false"/>
              <w:jc w:val="right"/>
              <w:rPr/>
            </w:pPr>
            <w:r>
              <w:rPr>
                <w:sz w:val="20"/>
                <w:szCs w:val="20"/>
                <w:shd w:fill="FFFFFF" w:val="clear"/>
                <w:lang w:val="en-US"/>
              </w:rPr>
              <w:t>(</w:t>
            </w:r>
            <w:r>
              <w:rPr>
                <w:sz w:val="20"/>
                <w:szCs w:val="20"/>
                <w:shd w:fill="FFFFFF" w:val="clear"/>
              </w:rPr>
              <w:t>расшифровка подписи)</w:t>
            </w:r>
          </w:p>
        </w:tc>
      </w:tr>
      <w:tr>
        <w:trPr/>
        <w:tc>
          <w:tcPr>
            <w:tcW w:w="5496" w:type="dxa"/>
            <w:gridSpan w:val="2"/>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tc>
        <w:tc>
          <w:tcPr>
            <w:tcW w:w="1875" w:type="dxa"/>
            <w:gridSpan w:val="2"/>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tc>
        <w:tc>
          <w:tcPr>
            <w:tcW w:w="2454" w:type="dxa"/>
            <w:gridSpan w:val="3"/>
            <w:tcBorders/>
            <w:tcMar>
              <w:left w:w="108" w:type="dxa"/>
              <w:right w:w="108" w:type="dxa"/>
            </w:tcMar>
          </w:tcPr>
          <w:p>
            <w:pPr>
              <w:pStyle w:val="Normal"/>
              <w:widowControl w:val="false"/>
              <w:autoSpaceDE w:val="false"/>
              <w:snapToGrid w:val="false"/>
              <w:rPr>
                <w:szCs w:val="28"/>
                <w:shd w:fill="FFFFFF" w:val="clear"/>
              </w:rPr>
            </w:pPr>
            <w:r>
              <w:rPr>
                <w:szCs w:val="28"/>
                <w:shd w:fill="FFFFFF" w:val="clear"/>
              </w:rPr>
            </w:r>
          </w:p>
        </w:tc>
      </w:tr>
      <w:tr>
        <w:trPr/>
        <w:tc>
          <w:tcPr>
            <w:tcW w:w="9825" w:type="dxa"/>
            <w:gridSpan w:val="7"/>
            <w:tcBorders/>
            <w:tcMar>
              <w:left w:w="108" w:type="dxa"/>
              <w:right w:w="108" w:type="dxa"/>
            </w:tcMar>
          </w:tcPr>
          <w:p>
            <w:pPr>
              <w:pStyle w:val="Normal"/>
              <w:widowControl w:val="false"/>
              <w:autoSpaceDE w:val="false"/>
              <w:rPr>
                <w:szCs w:val="28"/>
                <w:shd w:fill="FFFFFF" w:val="clear"/>
              </w:rPr>
            </w:pPr>
            <w:r>
              <w:rPr>
                <w:sz w:val="28"/>
                <w:szCs w:val="28"/>
                <w:shd w:fill="FFFFFF" w:val="clear"/>
              </w:rPr>
              <w:t xml:space="preserve">Расчёт проверил </w:t>
            </w:r>
            <w:r>
              <w:rPr>
                <w:szCs w:val="28"/>
                <w:shd w:fill="FFFFFF" w:val="clear"/>
              </w:rPr>
              <w:t>____________________          ___________   ________________</w:t>
            </w:r>
          </w:p>
        </w:tc>
      </w:tr>
      <w:tr>
        <w:trPr/>
        <w:tc>
          <w:tcPr>
            <w:tcW w:w="9825" w:type="dxa"/>
            <w:gridSpan w:val="7"/>
            <w:tcBorders/>
            <w:tcMar>
              <w:left w:w="108" w:type="dxa"/>
              <w:right w:w="108" w:type="dxa"/>
            </w:tcMar>
          </w:tcPr>
          <w:p>
            <w:pPr>
              <w:pStyle w:val="Normal"/>
              <w:widowControl w:val="false"/>
              <w:autoSpaceDE w:val="false"/>
              <w:rPr/>
            </w:pPr>
            <w:r>
              <w:rPr>
                <w:szCs w:val="28"/>
                <w:shd w:fill="FFFFFF" w:val="clear"/>
              </w:rPr>
              <w:t xml:space="preserve">                                  </w:t>
            </w:r>
            <w:r>
              <w:rPr>
                <w:sz w:val="20"/>
                <w:szCs w:val="20"/>
                <w:shd w:fill="FFFFFF" w:val="clear"/>
              </w:rPr>
              <w:t xml:space="preserve">     </w:t>
            </w:r>
            <w:r>
              <w:rPr>
                <w:sz w:val="20"/>
                <w:szCs w:val="20"/>
                <w:shd w:fill="FFFFFF" w:val="clear"/>
              </w:rPr>
              <w:t>(должность)                                            (подпись)              (расшифровка подписи.)</w:t>
            </w:r>
          </w:p>
        </w:tc>
      </w:tr>
    </w:tbl>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муниципального образова</w:t>
      </w:r>
      <w:r>
        <w:rPr>
          <w:b w:val="false"/>
          <w:bCs w:val="false"/>
          <w:sz w:val="28"/>
          <w:szCs w:val="28"/>
        </w:rPr>
        <w:t>н</w:t>
      </w:r>
      <w:r>
        <w:rPr>
          <w:b w:val="false"/>
          <w:bCs w:val="false"/>
          <w:sz w:val="28"/>
          <w:szCs w:val="28"/>
        </w:rPr>
        <w:t xml:space="preserve">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shd w:fill="FFFFFF" w:val="clear"/>
              </w:rPr>
            </w:pPr>
            <w:r>
              <w:rPr>
                <w:szCs w:val="28"/>
                <w:shd w:fill="FFFFFF" w:val="clear"/>
              </w:rPr>
              <w:t>ПРИЛОЖЕНИЕ № 2</w:t>
            </w:r>
            <w:r>
              <w:rPr>
                <w:szCs w:val="28"/>
                <w:shd w:fill="FFFFFF" w:val="clear"/>
              </w:rPr>
              <w:t>5</w:t>
            </w:r>
          </w:p>
          <w:p>
            <w:pPr>
              <w:pStyle w:val="Style31"/>
              <w:jc w:val="center"/>
              <w:rPr/>
            </w:pPr>
            <w:r>
              <w:rPr>
                <w:szCs w:val="28"/>
                <w:shd w:fill="FFFFFF" w:val="clear"/>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both"/>
        <w:rPr>
          <w:szCs w:val="28"/>
        </w:rPr>
      </w:pPr>
      <w:r>
        <w:rPr>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spacing w:lineRule="auto" w:line="216"/>
        <w:jc w:val="center"/>
        <w:rPr>
          <w:szCs w:val="28"/>
        </w:rPr>
      </w:pPr>
      <w:r>
        <w:rPr>
          <w:szCs w:val="28"/>
        </w:rPr>
      </w:r>
    </w:p>
    <w:p>
      <w:pPr>
        <w:pStyle w:val="Normal"/>
        <w:tabs>
          <w:tab w:val="clear" w:pos="708"/>
          <w:tab w:val="left" w:pos="-5180" w:leader="none"/>
        </w:tabs>
        <w:suppressAutoHyphens w:val="true"/>
        <w:spacing w:lineRule="auto" w:line="216"/>
        <w:jc w:val="center"/>
        <w:rPr>
          <w:szCs w:val="28"/>
        </w:rPr>
      </w:pPr>
      <w:r>
        <w:rPr>
          <w:szCs w:val="28"/>
        </w:rPr>
        <w:t xml:space="preserve">СПРАВКА-РАСЧЁТ </w:t>
      </w:r>
    </w:p>
    <w:p>
      <w:pPr>
        <w:pStyle w:val="Normal"/>
        <w:suppressAutoHyphens w:val="true"/>
        <w:spacing w:lineRule="auto" w:line="216"/>
        <w:jc w:val="center"/>
        <w:rPr/>
      </w:pPr>
      <w:r>
        <w:rPr>
          <w:szCs w:val="28"/>
        </w:rPr>
        <w:t xml:space="preserve">суммы субсидии на возмещение части </w:t>
      </w:r>
      <w:r>
        <w:rPr>
          <w:color w:val="000000"/>
          <w:szCs w:val="28"/>
        </w:rPr>
        <w:t>затрат, на приобретение</w:t>
      </w:r>
    </w:p>
    <w:p>
      <w:pPr>
        <w:pStyle w:val="Normal"/>
        <w:suppressAutoHyphens w:val="true"/>
        <w:spacing w:lineRule="auto" w:line="216"/>
        <w:jc w:val="center"/>
        <w:rPr>
          <w:szCs w:val="28"/>
        </w:rPr>
      </w:pPr>
      <w:r>
        <w:rPr>
          <w:szCs w:val="28"/>
        </w:rPr>
        <w:t>саженцев плодово-ягодных культур, рассады и семян овощных и цветочных культур гражданами, ведущими личное подсобное хозяйство и применяющими специальный налоговый режим «Налог на профессиональный доход»</w:t>
      </w:r>
    </w:p>
    <w:p>
      <w:pPr>
        <w:pStyle w:val="Normal"/>
        <w:suppressAutoHyphens w:val="true"/>
        <w:spacing w:lineRule="auto" w:line="216"/>
        <w:jc w:val="center"/>
        <w:rPr>
          <w:szCs w:val="28"/>
        </w:rPr>
      </w:pPr>
      <w:r>
        <w:rPr>
          <w:szCs w:val="28"/>
        </w:rPr>
      </w:r>
    </w:p>
    <w:tbl>
      <w:tblPr>
        <w:tblW w:w="9765" w:type="dxa"/>
        <w:jc w:val="left"/>
        <w:tblInd w:w="-113" w:type="dxa"/>
        <w:tblLayout w:type="fixed"/>
        <w:tblCellMar>
          <w:top w:w="0" w:type="dxa"/>
          <w:left w:w="108" w:type="dxa"/>
          <w:bottom w:w="0" w:type="dxa"/>
          <w:right w:w="108" w:type="dxa"/>
        </w:tblCellMar>
      </w:tblPr>
      <w:tblGrid>
        <w:gridCol w:w="4307"/>
        <w:gridCol w:w="5458"/>
      </w:tblGrid>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Район (город)</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45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Cs w:val="28"/>
        </w:rPr>
      </w:pPr>
      <w:r>
        <w:rPr>
          <w:szCs w:val="28"/>
        </w:rPr>
      </w:r>
    </w:p>
    <w:tbl>
      <w:tblPr>
        <w:tblW w:w="9765" w:type="dxa"/>
        <w:jc w:val="left"/>
        <w:tblInd w:w="-113" w:type="dxa"/>
        <w:tblLayout w:type="fixed"/>
        <w:tblCellMar>
          <w:top w:w="0" w:type="dxa"/>
          <w:left w:w="108" w:type="dxa"/>
          <w:bottom w:w="0" w:type="dxa"/>
          <w:right w:w="108" w:type="dxa"/>
        </w:tblCellMar>
      </w:tblPr>
      <w:tblGrid>
        <w:gridCol w:w="1525"/>
        <w:gridCol w:w="1700"/>
        <w:gridCol w:w="1361"/>
        <w:gridCol w:w="1120"/>
        <w:gridCol w:w="1260"/>
        <w:gridCol w:w="1120"/>
        <w:gridCol w:w="1679"/>
      </w:tblGrid>
      <w:tr>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Площадь высева (посадки)</w:t>
            </w:r>
            <w:r>
              <w:rPr>
                <w:sz w:val="22"/>
                <w:szCs w:val="22"/>
                <w:vertAlign w:val="superscript"/>
              </w:rPr>
              <w:t>*</w:t>
            </w:r>
            <w:r>
              <w:rPr>
                <w:position w:val="0"/>
                <w:sz w:val="22"/>
                <w:sz w:val="22"/>
                <w:szCs w:val="22"/>
                <w:vertAlign w:val="baseline"/>
              </w:rPr>
              <w:t xml:space="preserve"> (кв.м.)</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w:t>
            </w:r>
            <w:r>
              <w:rPr>
                <w:sz w:val="22"/>
                <w:szCs w:val="22"/>
                <w:vertAlign w:val="superscript"/>
              </w:rPr>
              <w:t>*</w:t>
            </w:r>
            <w:r>
              <w:rPr>
                <w:position w:val="0"/>
                <w:sz w:val="22"/>
                <w:sz w:val="22"/>
                <w:szCs w:val="22"/>
                <w:vertAlign w:val="baseline"/>
              </w:rPr>
              <w:t xml:space="preserve"> (руб.)</w:t>
            </w:r>
            <w:r>
              <w:rPr>
                <w:sz w:val="22"/>
                <w:szCs w:val="22"/>
              </w:rPr>
              <w:t xml:space="preserve"> </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 на 1 кв.м.</w:t>
            </w:r>
          </w:p>
          <w:p>
            <w:pPr>
              <w:pStyle w:val="Normal"/>
              <w:ind w:left="-57" w:right="-57"/>
              <w:jc w:val="center"/>
              <w:rPr>
                <w:sz w:val="22"/>
                <w:szCs w:val="22"/>
              </w:rPr>
            </w:pPr>
            <w:r>
              <w:rPr>
                <w:sz w:val="22"/>
                <w:szCs w:val="22"/>
              </w:rPr>
              <w:t>гр.3= гр.2/гр.1 (руб.)</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Ставка</w:t>
            </w:r>
          </w:p>
          <w:p>
            <w:pPr>
              <w:pStyle w:val="Normal"/>
              <w:ind w:left="-57" w:right="-57"/>
              <w:jc w:val="center"/>
              <w:rPr>
                <w:sz w:val="22"/>
                <w:szCs w:val="22"/>
              </w:rPr>
            </w:pPr>
            <w:r>
              <w:rPr>
                <w:sz w:val="22"/>
                <w:szCs w:val="22"/>
              </w:rPr>
              <w:t>субсидии</w:t>
            </w:r>
          </w:p>
          <w:p>
            <w:pPr>
              <w:pStyle w:val="Normal"/>
              <w:ind w:left="-57" w:right="-57"/>
              <w:jc w:val="center"/>
              <w:rPr>
                <w:sz w:val="22"/>
                <w:szCs w:val="22"/>
              </w:rPr>
            </w:pPr>
            <w:r>
              <w:rPr>
                <w:sz w:val="22"/>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pPr>
            <w:r>
              <w:rPr>
                <w:sz w:val="22"/>
                <w:szCs w:val="22"/>
              </w:rPr>
              <w:t xml:space="preserve">Размер </w:t>
              <w:br/>
              <w:t>целевых средств</w:t>
            </w:r>
            <w:r>
              <w:rPr>
                <w:sz w:val="20"/>
                <w:szCs w:val="20"/>
              </w:rPr>
              <w:t xml:space="preserve"> </w:t>
            </w:r>
          </w:p>
          <w:p>
            <w:pPr>
              <w:pStyle w:val="Normal"/>
              <w:ind w:left="-57" w:right="-57"/>
              <w:jc w:val="center"/>
              <w:rPr/>
            </w:pPr>
            <w:r>
              <w:rPr>
                <w:sz w:val="22"/>
                <w:szCs w:val="22"/>
              </w:rPr>
              <w:t xml:space="preserve"> </w:t>
            </w:r>
            <w:r>
              <w:rPr>
                <w:sz w:val="20"/>
                <w:szCs w:val="20"/>
              </w:rPr>
              <w:t xml:space="preserve">гр.5 = </w:t>
              <w:br/>
              <w:t>гр.3×гр.4/100</w:t>
            </w:r>
          </w:p>
          <w:p>
            <w:pPr>
              <w:pStyle w:val="Normal"/>
              <w:ind w:left="-57" w:right="-57"/>
              <w:jc w:val="center"/>
              <w:rPr>
                <w:sz w:val="22"/>
                <w:szCs w:val="22"/>
              </w:rPr>
            </w:pPr>
            <w:r>
              <w:rPr>
                <w:sz w:val="22"/>
                <w:szCs w:val="22"/>
              </w:rPr>
              <w:t xml:space="preserve"> </w:t>
            </w:r>
            <w:r>
              <w:rPr>
                <w:sz w:val="22"/>
                <w:szCs w:val="22"/>
              </w:rPr>
              <w:t>(руб.)</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 xml:space="preserve">Макси-мальный размер </w:t>
            </w:r>
          </w:p>
          <w:p>
            <w:pPr>
              <w:pStyle w:val="Normal"/>
              <w:ind w:left="-57" w:right="-57"/>
              <w:jc w:val="center"/>
              <w:rPr>
                <w:sz w:val="22"/>
                <w:szCs w:val="22"/>
              </w:rPr>
            </w:pPr>
            <w:r>
              <w:rPr>
                <w:sz w:val="22"/>
                <w:szCs w:val="22"/>
              </w:rPr>
              <w:t xml:space="preserve">выплат </w:t>
            </w:r>
          </w:p>
          <w:p>
            <w:pPr>
              <w:pStyle w:val="Normal"/>
              <w:ind w:left="-57" w:right="-57"/>
              <w:jc w:val="center"/>
              <w:rPr>
                <w:sz w:val="22"/>
                <w:szCs w:val="22"/>
              </w:rPr>
            </w:pPr>
            <w:r>
              <w:rPr>
                <w:sz w:val="22"/>
                <w:szCs w:val="22"/>
              </w:rPr>
              <w:t>(руб.)</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pPr>
            <w:r>
              <w:rPr>
                <w:sz w:val="22"/>
                <w:szCs w:val="22"/>
              </w:rPr>
              <w:t>Сумма субсидии (</w:t>
            </w:r>
            <w:r>
              <w:rPr>
                <w:sz w:val="20"/>
                <w:szCs w:val="20"/>
              </w:rPr>
              <w:t>минимальная величина из</w:t>
            </w:r>
          </w:p>
          <w:p>
            <w:pPr>
              <w:pStyle w:val="Normal"/>
              <w:ind w:left="-57" w:right="-57"/>
              <w:jc w:val="center"/>
              <w:rPr/>
            </w:pPr>
            <w:r>
              <w:rPr>
                <w:sz w:val="20"/>
                <w:szCs w:val="20"/>
              </w:rPr>
              <w:t>гр.5 или гр.6</w:t>
            </w:r>
            <w:r>
              <w:rPr>
                <w:sz w:val="22"/>
                <w:szCs w:val="22"/>
              </w:rPr>
              <w:t>)</w:t>
            </w:r>
          </w:p>
          <w:p>
            <w:pPr>
              <w:pStyle w:val="Normal"/>
              <w:ind w:left="-57" w:right="-57"/>
              <w:jc w:val="center"/>
              <w:rPr>
                <w:sz w:val="22"/>
                <w:szCs w:val="22"/>
              </w:rPr>
            </w:pPr>
            <w:r>
              <w:rPr>
                <w:sz w:val="22"/>
                <w:szCs w:val="22"/>
              </w:rPr>
              <w:t>(руб.)</w:t>
            </w:r>
          </w:p>
        </w:tc>
      </w:tr>
      <w:tr>
        <w:trPr/>
        <w:tc>
          <w:tcPr>
            <w:tcW w:w="152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1</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2</w:t>
            </w:r>
          </w:p>
        </w:tc>
        <w:tc>
          <w:tcPr>
            <w:tcW w:w="136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4</w:t>
            </w:r>
          </w:p>
        </w:tc>
        <w:tc>
          <w:tcPr>
            <w:tcW w:w="126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6</w:t>
            </w:r>
          </w:p>
        </w:tc>
        <w:tc>
          <w:tcPr>
            <w:tcW w:w="167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15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36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r>
          </w:p>
        </w:tc>
        <w:tc>
          <w:tcPr>
            <w:tcW w:w="126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2"/>
                <w:szCs w:val="22"/>
              </w:rPr>
            </w:pPr>
            <w:r>
              <w:rPr>
                <w:sz w:val="22"/>
                <w:szCs w:val="22"/>
              </w:rPr>
            </w:r>
          </w:p>
        </w:tc>
        <w:tc>
          <w:tcPr>
            <w:tcW w:w="167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r>
        <w:trPr/>
        <w:tc>
          <w:tcPr>
            <w:tcW w:w="1525"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t>Итого</w:t>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36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Х</w:t>
            </w:r>
          </w:p>
        </w:tc>
        <w:tc>
          <w:tcPr>
            <w:tcW w:w="126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Х</w:t>
            </w:r>
          </w:p>
        </w:tc>
        <w:tc>
          <w:tcPr>
            <w:tcW w:w="167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tabs>
          <w:tab w:val="clear" w:pos="708"/>
          <w:tab w:val="left" w:pos="3408" w:leader="none"/>
        </w:tabs>
        <w:ind w:hanging="0" w:right="0"/>
        <w:rPr>
          <w:szCs w:val="28"/>
        </w:rPr>
      </w:pPr>
      <w:r>
        <w:rPr>
          <w:szCs w:val="28"/>
        </w:rPr>
        <w:t>*</w:t>
      </w:r>
      <w:r>
        <w:rPr>
          <w:sz w:val="24"/>
          <w:szCs w:val="24"/>
        </w:rPr>
        <w:t>Данные берутся из акта расхода семян и посадочного материала</w:t>
      </w:r>
    </w:p>
    <w:p>
      <w:pPr>
        <w:pStyle w:val="Normal"/>
        <w:tabs>
          <w:tab w:val="clear" w:pos="708"/>
          <w:tab w:val="left" w:pos="3408" w:leader="none"/>
        </w:tabs>
        <w:ind w:hanging="0" w:right="0"/>
        <w:rPr>
          <w:sz w:val="24"/>
          <w:szCs w:val="24"/>
        </w:rPr>
      </w:pPr>
      <w:r>
        <w:rPr>
          <w:szCs w:val="28"/>
        </w:rPr>
      </w:r>
    </w:p>
    <w:p>
      <w:pPr>
        <w:pStyle w:val="Normal"/>
        <w:tabs>
          <w:tab w:val="clear" w:pos="708"/>
          <w:tab w:val="left" w:pos="3408" w:leader="none"/>
        </w:tabs>
        <w:ind w:hanging="0" w:right="0"/>
        <w:rPr>
          <w:sz w:val="24"/>
          <w:szCs w:val="24"/>
        </w:rPr>
      </w:pPr>
      <w:r>
        <w:rPr>
          <w:szCs w:val="28"/>
        </w:rPr>
      </w:r>
    </w:p>
    <w:tbl>
      <w:tblPr>
        <w:tblW w:w="9635" w:type="dxa"/>
        <w:jc w:val="left"/>
        <w:tblInd w:w="-108" w:type="dxa"/>
        <w:tblLayout w:type="fixed"/>
        <w:tblCellMar>
          <w:top w:w="0" w:type="dxa"/>
          <w:left w:w="108" w:type="dxa"/>
          <w:bottom w:w="0" w:type="dxa"/>
          <w:right w:w="108" w:type="dxa"/>
        </w:tblCellMar>
      </w:tblPr>
      <w:tblGrid>
        <w:gridCol w:w="4200"/>
        <w:gridCol w:w="2036"/>
        <w:gridCol w:w="236"/>
        <w:gridCol w:w="3163"/>
      </w:tblGrid>
      <w:tr>
        <w:trPr/>
        <w:tc>
          <w:tcPr>
            <w:tcW w:w="4200"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2036"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163" w:type="dxa"/>
            <w:tcBorders>
              <w:bottom w:val="single" w:sz="4" w:space="0" w:color="000000"/>
            </w:tcBorders>
            <w:vAlign w:val="bottom"/>
          </w:tcPr>
          <w:p>
            <w:pPr>
              <w:pStyle w:val="Normal"/>
              <w:snapToGrid w:val="false"/>
              <w:rPr/>
            </w:pPr>
            <w:r>
              <w:rPr/>
            </w:r>
          </w:p>
        </w:tc>
      </w:tr>
      <w:tr>
        <w:trPr/>
        <w:tc>
          <w:tcPr>
            <w:tcW w:w="4200" w:type="dxa"/>
            <w:tcBorders/>
          </w:tcPr>
          <w:p>
            <w:pPr>
              <w:pStyle w:val="Normal"/>
              <w:snapToGrid w:val="false"/>
              <w:jc w:val="center"/>
              <w:rPr/>
            </w:pPr>
            <w:r>
              <w:rPr/>
            </w:r>
          </w:p>
          <w:p>
            <w:pPr>
              <w:pStyle w:val="Normal"/>
              <w:jc w:val="center"/>
              <w:rPr/>
            </w:pPr>
            <w:r>
              <w:rPr/>
              <w:t>« ___ » ____________  20__г.</w:t>
            </w:r>
          </w:p>
        </w:tc>
        <w:tc>
          <w:tcPr>
            <w:tcW w:w="2036" w:type="dxa"/>
            <w:tcBorders>
              <w:top w:val="single" w:sz="4" w:space="0" w:color="000000"/>
            </w:tcBorders>
          </w:tcPr>
          <w:p>
            <w:pPr>
              <w:pStyle w:val="Normal"/>
              <w:jc w:val="center"/>
              <w:rPr>
                <w:sz w:val="16"/>
                <w:szCs w:val="16"/>
              </w:rPr>
            </w:pPr>
            <w:r>
              <w:rPr>
                <w:sz w:val="16"/>
                <w:szCs w:val="16"/>
              </w:rPr>
              <w:t>(подпись)</w:t>
            </w:r>
          </w:p>
        </w:tc>
        <w:tc>
          <w:tcPr>
            <w:tcW w:w="236" w:type="dxa"/>
            <w:tcBorders/>
          </w:tcPr>
          <w:p>
            <w:pPr>
              <w:pStyle w:val="Normal"/>
              <w:snapToGrid w:val="false"/>
              <w:jc w:val="center"/>
              <w:rPr>
                <w:sz w:val="16"/>
                <w:szCs w:val="16"/>
              </w:rPr>
            </w:pPr>
            <w:r>
              <w:rPr>
                <w:sz w:val="16"/>
                <w:szCs w:val="16"/>
              </w:rPr>
            </w:r>
          </w:p>
        </w:tc>
        <w:tc>
          <w:tcPr>
            <w:tcW w:w="3163" w:type="dxa"/>
            <w:tcBorders>
              <w:top w:val="single" w:sz="4" w:space="0" w:color="000000"/>
            </w:tcBorders>
          </w:tcPr>
          <w:p>
            <w:pPr>
              <w:pStyle w:val="Normal"/>
              <w:jc w:val="center"/>
              <w:rPr>
                <w:sz w:val="16"/>
                <w:szCs w:val="16"/>
              </w:rPr>
            </w:pPr>
            <w:r>
              <w:rPr>
                <w:sz w:val="16"/>
                <w:szCs w:val="16"/>
              </w:rPr>
              <w:t>(расшифровка подписи)</w:t>
            </w:r>
          </w:p>
        </w:tc>
      </w:tr>
    </w:tbl>
    <w:p>
      <w:pPr>
        <w:pStyle w:val="Normal"/>
        <w:suppressAutoHyphens w:val="true"/>
        <w:spacing w:before="0" w:after="0"/>
        <w:jc w:val="center"/>
        <w:rPr>
          <w:rFonts w:ascii="Times New Roman" w:hAnsi="Times New Roman" w:cs="Times New Roman"/>
          <w:sz w:val="28"/>
          <w:szCs w:val="28"/>
        </w:rPr>
      </w:pPr>
      <w:r>
        <w:rPr>
          <w:rFonts w:cs="Times New Roman"/>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25"/>
        <w:gridCol w:w="92"/>
        <w:gridCol w:w="1440"/>
        <w:gridCol w:w="55"/>
        <w:gridCol w:w="567"/>
        <w:gridCol w:w="2091"/>
        <w:gridCol w:w="255"/>
      </w:tblGrid>
      <w:tr>
        <w:trPr>
          <w:trHeight w:val="717" w:hRule="atLeast"/>
        </w:trPr>
        <w:tc>
          <w:tcPr>
            <w:tcW w:w="5417" w:type="dxa"/>
            <w:gridSpan w:val="2"/>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5" w:type="dxa"/>
            <w:tcBorders/>
          </w:tcPr>
          <w:p>
            <w:pPr>
              <w:pStyle w:val="Normal"/>
              <w:snapToGrid w:val="false"/>
              <w:rPr>
                <w:szCs w:val="28"/>
              </w:rPr>
            </w:pPr>
            <w:r>
              <w:rPr>
                <w:szCs w:val="28"/>
              </w:rPr>
            </w:r>
          </w:p>
        </w:tc>
      </w:tr>
      <w:tr>
        <w:trPr/>
        <w:tc>
          <w:tcPr>
            <w:tcW w:w="5325" w:type="dxa"/>
            <w:tcBorders/>
            <w:tcMar>
              <w:left w:w="108" w:type="dxa"/>
              <w:right w:w="108" w:type="dxa"/>
            </w:tcMar>
          </w:tcPr>
          <w:p>
            <w:pPr>
              <w:pStyle w:val="Normal"/>
              <w:widowControl w:val="false"/>
              <w:autoSpaceDE w:val="false"/>
              <w:rPr>
                <w:sz w:val="28"/>
                <w:szCs w:val="28"/>
              </w:rPr>
            </w:pPr>
            <w:r>
              <w:rPr>
                <w:sz w:val="28"/>
                <w:szCs w:val="28"/>
              </w:rPr>
              <w:t>Уполномоченное лицо</w:t>
            </w:r>
          </w:p>
          <w:p>
            <w:pPr>
              <w:pStyle w:val="Normal"/>
              <w:widowControl w:val="false"/>
              <w:autoSpaceDE w:val="false"/>
              <w:rPr>
                <w:sz w:val="28"/>
                <w:szCs w:val="28"/>
              </w:rPr>
            </w:pPr>
            <w:r>
              <w:rPr>
                <w:sz w:val="28"/>
                <w:szCs w:val="28"/>
              </w:rPr>
              <w:t xml:space="preserve">органа местного самоуправления   </w:t>
            </w:r>
          </w:p>
        </w:tc>
        <w:tc>
          <w:tcPr>
            <w:tcW w:w="1532" w:type="dxa"/>
            <w:gridSpan w:val="2"/>
            <w:tcBorders>
              <w:bottom w:val="single" w:sz="4" w:space="0" w:color="000000"/>
            </w:tcBorders>
            <w:tcMar>
              <w:left w:w="108" w:type="dxa"/>
              <w:right w:w="108" w:type="dxa"/>
            </w:tcMar>
          </w:tcPr>
          <w:p>
            <w:pPr>
              <w:pStyle w:val="Normal"/>
              <w:widowControl w:val="false"/>
              <w:autoSpaceDE w:val="false"/>
              <w:snapToGrid w:val="false"/>
              <w:rPr>
                <w:szCs w:val="28"/>
              </w:rPr>
            </w:pPr>
            <w:r>
              <w:rPr>
                <w:szCs w:val="28"/>
              </w:rPr>
            </w:r>
          </w:p>
        </w:tc>
        <w:tc>
          <w:tcPr>
            <w:tcW w:w="2968" w:type="dxa"/>
            <w:gridSpan w:val="4"/>
            <w:tcBorders/>
            <w:tcMar>
              <w:left w:w="108" w:type="dxa"/>
              <w:right w:w="108" w:type="dxa"/>
            </w:tcMar>
            <w:vAlign w:val="bottom"/>
          </w:tcPr>
          <w:p>
            <w:pPr>
              <w:pStyle w:val="Normal"/>
              <w:widowControl w:val="false"/>
              <w:autoSpaceDE w:val="false"/>
              <w:jc w:val="right"/>
              <w:rPr>
                <w:szCs w:val="28"/>
              </w:rPr>
            </w:pPr>
            <w:r>
              <w:rPr>
                <w:szCs w:val="28"/>
              </w:rPr>
              <w:t>__________________</w:t>
            </w:r>
          </w:p>
        </w:tc>
      </w:tr>
      <w:tr>
        <w:trPr/>
        <w:tc>
          <w:tcPr>
            <w:tcW w:w="5325" w:type="dxa"/>
            <w:tcBorders/>
            <w:tcMar>
              <w:left w:w="108" w:type="dxa"/>
              <w:right w:w="108" w:type="dxa"/>
            </w:tcMar>
          </w:tcPr>
          <w:p>
            <w:pPr>
              <w:pStyle w:val="Normal"/>
              <w:widowControl w:val="false"/>
              <w:autoSpaceDE w:val="false"/>
              <w:snapToGrid w:val="false"/>
              <w:rPr>
                <w:szCs w:val="28"/>
              </w:rPr>
            </w:pPr>
            <w:r>
              <w:rPr>
                <w:szCs w:val="28"/>
              </w:rPr>
            </w:r>
          </w:p>
          <w:p>
            <w:pPr>
              <w:pStyle w:val="Normal"/>
              <w:widowControl w:val="false"/>
              <w:autoSpaceDE w:val="false"/>
              <w:rPr>
                <w:szCs w:val="28"/>
              </w:rPr>
            </w:pPr>
            <w:r>
              <w:rPr>
                <w:szCs w:val="28"/>
              </w:rPr>
              <w:t>М.П.</w:t>
            </w:r>
          </w:p>
          <w:p>
            <w:pPr>
              <w:pStyle w:val="Normal"/>
              <w:widowControl w:val="false"/>
              <w:autoSpaceDE w:val="false"/>
              <w:jc w:val="center"/>
              <w:rPr>
                <w:szCs w:val="28"/>
                <w:lang w:val="en-US"/>
              </w:rPr>
            </w:pPr>
            <w:r>
              <w:rPr>
                <w:szCs w:val="28"/>
                <w:lang w:val="en-US"/>
              </w:rPr>
            </w:r>
          </w:p>
        </w:tc>
        <w:tc>
          <w:tcPr>
            <w:tcW w:w="1532" w:type="dxa"/>
            <w:gridSpan w:val="2"/>
            <w:tcBorders>
              <w:top w:val="single" w:sz="4" w:space="0" w:color="000000"/>
            </w:tcBorders>
            <w:tcMar>
              <w:left w:w="108" w:type="dxa"/>
              <w:right w:w="108" w:type="dxa"/>
            </w:tcMar>
          </w:tcPr>
          <w:p>
            <w:pPr>
              <w:pStyle w:val="Normal"/>
              <w:widowControl w:val="false"/>
              <w:autoSpaceDE w:val="false"/>
              <w:jc w:val="center"/>
              <w:rPr>
                <w:sz w:val="20"/>
                <w:szCs w:val="20"/>
              </w:rPr>
            </w:pPr>
            <w:r>
              <w:rPr>
                <w:sz w:val="20"/>
                <w:szCs w:val="20"/>
              </w:rPr>
              <w:t>(подпись)</w:t>
            </w:r>
          </w:p>
        </w:tc>
        <w:tc>
          <w:tcPr>
            <w:tcW w:w="2968" w:type="dxa"/>
            <w:gridSpan w:val="4"/>
            <w:tcBorders/>
            <w:tcMar>
              <w:left w:w="108" w:type="dxa"/>
              <w:right w:w="108" w:type="dxa"/>
            </w:tcMar>
          </w:tcPr>
          <w:p>
            <w:pPr>
              <w:pStyle w:val="Normal"/>
              <w:widowControl w:val="false"/>
              <w:autoSpaceDE w:val="false"/>
              <w:jc w:val="center"/>
              <w:rPr>
                <w:sz w:val="20"/>
                <w:szCs w:val="20"/>
              </w:rPr>
            </w:pPr>
            <w:r>
              <w:rPr>
                <w:sz w:val="20"/>
                <w:szCs w:val="20"/>
              </w:rPr>
              <w:t>(расшифровка подписи)</w:t>
            </w:r>
          </w:p>
        </w:tc>
      </w:tr>
      <w:tr>
        <w:trPr/>
        <w:tc>
          <w:tcPr>
            <w:tcW w:w="5325" w:type="dxa"/>
            <w:tcBorders/>
            <w:tcMar>
              <w:left w:w="108" w:type="dxa"/>
              <w:right w:w="108" w:type="dxa"/>
            </w:tcMar>
          </w:tcPr>
          <w:p>
            <w:pPr>
              <w:pStyle w:val="Normal"/>
              <w:widowControl w:val="false"/>
              <w:autoSpaceDE w:val="false"/>
              <w:snapToGrid w:val="false"/>
              <w:rPr>
                <w:szCs w:val="28"/>
              </w:rPr>
            </w:pPr>
            <w:r>
              <w:rPr>
                <w:szCs w:val="28"/>
              </w:rPr>
            </w:r>
          </w:p>
        </w:tc>
        <w:tc>
          <w:tcPr>
            <w:tcW w:w="1532" w:type="dxa"/>
            <w:gridSpan w:val="2"/>
            <w:tcBorders/>
            <w:tcMar>
              <w:left w:w="108" w:type="dxa"/>
              <w:right w:w="108" w:type="dxa"/>
            </w:tcMar>
          </w:tcPr>
          <w:p>
            <w:pPr>
              <w:pStyle w:val="Normal"/>
              <w:widowControl w:val="false"/>
              <w:autoSpaceDE w:val="false"/>
              <w:snapToGrid w:val="false"/>
              <w:rPr>
                <w:szCs w:val="28"/>
              </w:rPr>
            </w:pPr>
            <w:r>
              <w:rPr>
                <w:szCs w:val="28"/>
              </w:rPr>
            </w:r>
          </w:p>
        </w:tc>
        <w:tc>
          <w:tcPr>
            <w:tcW w:w="2968" w:type="dxa"/>
            <w:gridSpan w:val="4"/>
            <w:tcBorders/>
            <w:tcMar>
              <w:left w:w="108" w:type="dxa"/>
              <w:right w:w="108" w:type="dxa"/>
            </w:tcMar>
          </w:tcPr>
          <w:p>
            <w:pPr>
              <w:pStyle w:val="Normal"/>
              <w:widowControl w:val="false"/>
              <w:autoSpaceDE w:val="false"/>
              <w:snapToGrid w:val="false"/>
              <w:rPr>
                <w:szCs w:val="28"/>
              </w:rPr>
            </w:pPr>
            <w:r>
              <w:rPr>
                <w:szCs w:val="28"/>
              </w:rPr>
            </w:r>
          </w:p>
        </w:tc>
      </w:tr>
      <w:tr>
        <w:trPr>
          <w:trHeight w:val="287" w:hRule="atLeast"/>
        </w:trPr>
        <w:tc>
          <w:tcPr>
            <w:tcW w:w="9825" w:type="dxa"/>
            <w:gridSpan w:val="7"/>
            <w:tcBorders/>
            <w:tcMar>
              <w:left w:w="108" w:type="dxa"/>
              <w:right w:w="108" w:type="dxa"/>
            </w:tcMar>
          </w:tcPr>
          <w:p>
            <w:pPr>
              <w:pStyle w:val="Normal"/>
              <w:widowControl w:val="false"/>
              <w:autoSpaceDE w:val="false"/>
              <w:rPr>
                <w:szCs w:val="28"/>
              </w:rPr>
            </w:pPr>
            <w:r>
              <w:rPr>
                <w:sz w:val="28"/>
                <w:szCs w:val="28"/>
              </w:rPr>
              <w:t xml:space="preserve">Расчёт проверил </w:t>
            </w:r>
            <w:r>
              <w:rPr>
                <w:szCs w:val="28"/>
              </w:rPr>
              <w:t>____________________        ___________    ________________</w:t>
            </w:r>
          </w:p>
        </w:tc>
      </w:tr>
      <w:tr>
        <w:trPr/>
        <w:tc>
          <w:tcPr>
            <w:tcW w:w="9825" w:type="dxa"/>
            <w:gridSpan w:val="7"/>
            <w:tcBorders/>
            <w:tcMar>
              <w:left w:w="108" w:type="dxa"/>
              <w:right w:w="108" w:type="dxa"/>
            </w:tcMar>
          </w:tcPr>
          <w:p>
            <w:pPr>
              <w:pStyle w:val="Normal"/>
              <w:widowControl w:val="false"/>
              <w:autoSpaceDE w:val="false"/>
              <w:rPr/>
            </w:pPr>
            <w:r>
              <w:rPr>
                <w:szCs w:val="28"/>
              </w:rPr>
              <w:t xml:space="preserve">                                    </w:t>
            </w:r>
            <w:r>
              <w:rPr>
                <w:sz w:val="20"/>
                <w:szCs w:val="20"/>
              </w:rPr>
              <w:t xml:space="preserve">   </w:t>
            </w:r>
            <w:r>
              <w:rPr>
                <w:sz w:val="20"/>
                <w:szCs w:val="20"/>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snapToGrid w:val="false"/>
              <w:jc w:val="both"/>
              <w:rPr>
                <w:szCs w:val="28"/>
              </w:rPr>
            </w:pPr>
            <w:r>
              <w:rPr>
                <w:szCs w:val="28"/>
              </w:rPr>
            </w:r>
          </w:p>
        </w:tc>
        <w:tc>
          <w:tcPr>
            <w:tcW w:w="4820" w:type="dxa"/>
            <w:tcBorders/>
          </w:tcPr>
          <w:p>
            <w:pPr>
              <w:pStyle w:val="Style31"/>
              <w:jc w:val="center"/>
              <w:rPr>
                <w:szCs w:val="28"/>
                <w:shd w:fill="FFFFFF" w:val="clear"/>
              </w:rPr>
            </w:pPr>
            <w:r>
              <w:rPr>
                <w:szCs w:val="28"/>
                <w:shd w:fill="FFFFFF" w:val="clear"/>
              </w:rPr>
              <w:t>ПРИЛОЖЕНИЕ № 2</w:t>
            </w:r>
            <w:r>
              <w:rPr>
                <w:szCs w:val="28"/>
                <w:shd w:fill="FFFFFF" w:val="clear"/>
              </w:rPr>
              <w:t>6</w:t>
            </w:r>
          </w:p>
          <w:p>
            <w:pPr>
              <w:pStyle w:val="Style31"/>
              <w:jc w:val="center"/>
              <w:rPr/>
            </w:pPr>
            <w:r>
              <w:rPr>
                <w:szCs w:val="28"/>
                <w:shd w:fill="FFFFFF" w:val="clear"/>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both"/>
        <w:rPr>
          <w:szCs w:val="28"/>
        </w:rPr>
      </w:pPr>
      <w:r>
        <w:rPr>
          <w:szCs w:val="28"/>
        </w:rPr>
      </w:r>
    </w:p>
    <w:p>
      <w:pPr>
        <w:pStyle w:val="Normal"/>
        <w:jc w:val="both"/>
        <w:rPr>
          <w:szCs w:val="28"/>
        </w:rPr>
      </w:pPr>
      <w:r>
        <w:rPr>
          <w:szCs w:val="28"/>
        </w:rPr>
        <w:t>ФОРМА</w:t>
      </w:r>
    </w:p>
    <w:p>
      <w:pPr>
        <w:pStyle w:val="Normal"/>
        <w:spacing w:lineRule="auto" w:line="216"/>
        <w:rPr>
          <w:szCs w:val="28"/>
        </w:rPr>
      </w:pPr>
      <w:r>
        <w:rPr>
          <w:szCs w:val="28"/>
        </w:rPr>
        <w:t xml:space="preserve">Заполняется гражданином, </w:t>
      </w:r>
    </w:p>
    <w:p>
      <w:pPr>
        <w:pStyle w:val="Normal"/>
        <w:spacing w:lineRule="auto" w:line="216"/>
        <w:jc w:val="both"/>
        <w:rPr>
          <w:szCs w:val="28"/>
        </w:rPr>
      </w:pPr>
      <w:r>
        <w:rPr>
          <w:szCs w:val="28"/>
        </w:rPr>
        <w:t>ведущим личное подсобное хозяйство</w:t>
      </w:r>
    </w:p>
    <w:p>
      <w:pPr>
        <w:pStyle w:val="Normal"/>
        <w:jc w:val="center"/>
        <w:rPr/>
      </w:pPr>
      <w:r>
        <w:rPr/>
      </w:r>
    </w:p>
    <w:p>
      <w:pPr>
        <w:pStyle w:val="Normal"/>
        <w:jc w:val="center"/>
        <w:rPr>
          <w:szCs w:val="28"/>
        </w:rPr>
      </w:pPr>
      <w:r>
        <w:rPr>
          <w:szCs w:val="28"/>
        </w:rPr>
        <w:t xml:space="preserve"> </w:t>
      </w:r>
      <w:r>
        <w:rPr>
          <w:szCs w:val="28"/>
        </w:rPr>
        <w:t>ОТЧЕТ</w:t>
      </w:r>
    </w:p>
    <w:p>
      <w:pPr>
        <w:pStyle w:val="Normal"/>
        <w:jc w:val="center"/>
        <w:rPr>
          <w:szCs w:val="28"/>
        </w:rPr>
      </w:pPr>
      <w:r>
        <w:rPr>
          <w:szCs w:val="28"/>
        </w:rPr>
        <w:t>получателя субсидии о  хозяйственной деятельности за 20__год.</w:t>
      </w:r>
    </w:p>
    <w:p>
      <w:pPr>
        <w:pStyle w:val="Normal"/>
        <w:rPr>
          <w:szCs w:val="28"/>
          <w:u w:val="single"/>
        </w:rPr>
      </w:pPr>
      <w:r>
        <w:rPr>
          <w:szCs w:val="28"/>
          <w:u w:val="single"/>
        </w:rPr>
        <w:t xml:space="preserve">                                                                                                                                         </w:t>
      </w:r>
    </w:p>
    <w:p>
      <w:pPr>
        <w:pStyle w:val="Normal"/>
        <w:jc w:val="center"/>
        <w:rPr>
          <w:sz w:val="20"/>
          <w:szCs w:val="20"/>
          <w:u w:val="single"/>
        </w:rPr>
      </w:pPr>
      <w:r>
        <w:rPr>
          <w:sz w:val="20"/>
          <w:szCs w:val="20"/>
          <w:u w:val="single"/>
        </w:rPr>
        <w:t>(ФИО и  ИНН получателя субсидии )</w:t>
      </w:r>
    </w:p>
    <w:p>
      <w:pPr>
        <w:pStyle w:val="Normal"/>
        <w:rPr>
          <w:u w:val="single"/>
        </w:rPr>
      </w:pPr>
      <w:r>
        <w:rPr>
          <w:u w:val="single"/>
        </w:rPr>
      </w:r>
    </w:p>
    <w:tbl>
      <w:tblPr>
        <w:tblW w:w="9732" w:type="dxa"/>
        <w:jc w:val="left"/>
        <w:tblInd w:w="-5" w:type="dxa"/>
        <w:tblLayout w:type="fixed"/>
        <w:tblCellMar>
          <w:top w:w="55" w:type="dxa"/>
          <w:left w:w="55" w:type="dxa"/>
          <w:bottom w:w="55" w:type="dxa"/>
          <w:right w:w="55" w:type="dxa"/>
        </w:tblCellMar>
      </w:tblPr>
      <w:tblGrid>
        <w:gridCol w:w="2246"/>
        <w:gridCol w:w="2464"/>
        <w:gridCol w:w="2464"/>
        <w:gridCol w:w="2558"/>
      </w:tblGrid>
      <w:tr>
        <w:trPr/>
        <w:tc>
          <w:tcPr>
            <w:tcW w:w="2246" w:type="dxa"/>
            <w:tcBorders>
              <w:top w:val="single" w:sz="4" w:space="0" w:color="000000"/>
              <w:left w:val="single" w:sz="4" w:space="0" w:color="000000"/>
              <w:bottom w:val="single" w:sz="4" w:space="0" w:color="000000"/>
            </w:tcBorders>
          </w:tcPr>
          <w:p>
            <w:pPr>
              <w:pStyle w:val="Style31"/>
              <w:rPr/>
            </w:pPr>
            <w:r>
              <w:rPr/>
              <w:t>Наименование продукции</w:t>
            </w:r>
          </w:p>
        </w:tc>
        <w:tc>
          <w:tcPr>
            <w:tcW w:w="2464" w:type="dxa"/>
            <w:tcBorders>
              <w:top w:val="single" w:sz="4" w:space="0" w:color="000000"/>
              <w:left w:val="single" w:sz="4" w:space="0" w:color="000000"/>
              <w:bottom w:val="single" w:sz="4" w:space="0" w:color="000000"/>
            </w:tcBorders>
          </w:tcPr>
          <w:p>
            <w:pPr>
              <w:pStyle w:val="Style31"/>
              <w:jc w:val="center"/>
              <w:rPr/>
            </w:pPr>
            <w:r>
              <w:rPr/>
              <w:t xml:space="preserve">Объем произведенной продукции </w:t>
            </w:r>
          </w:p>
          <w:p>
            <w:pPr>
              <w:pStyle w:val="Style31"/>
              <w:jc w:val="center"/>
              <w:rPr/>
            </w:pPr>
            <w:r>
              <w:rPr/>
              <w:t xml:space="preserve">в 20____г </w:t>
            </w:r>
          </w:p>
        </w:tc>
        <w:tc>
          <w:tcPr>
            <w:tcW w:w="2464" w:type="dxa"/>
            <w:tcBorders>
              <w:top w:val="single" w:sz="4" w:space="0" w:color="000000"/>
              <w:left w:val="single" w:sz="4" w:space="0" w:color="000000"/>
              <w:bottom w:val="single" w:sz="4" w:space="0" w:color="000000"/>
            </w:tcBorders>
          </w:tcPr>
          <w:p>
            <w:pPr>
              <w:pStyle w:val="Style31"/>
              <w:jc w:val="center"/>
              <w:rPr/>
            </w:pPr>
            <w:r>
              <w:rPr/>
              <w:t xml:space="preserve">Объем произведенной продукции </w:t>
            </w:r>
          </w:p>
          <w:p>
            <w:pPr>
              <w:pStyle w:val="Style31"/>
              <w:jc w:val="center"/>
              <w:rPr/>
            </w:pPr>
            <w:r>
              <w:rPr/>
              <w:t xml:space="preserve">в 20____г </w:t>
            </w:r>
          </w:p>
        </w:tc>
        <w:tc>
          <w:tcPr>
            <w:tcW w:w="2558" w:type="dxa"/>
            <w:tcBorders>
              <w:top w:val="single" w:sz="4" w:space="0" w:color="000000"/>
              <w:left w:val="single" w:sz="4" w:space="0" w:color="000000"/>
              <w:bottom w:val="single" w:sz="4" w:space="0" w:color="000000"/>
              <w:right w:val="single" w:sz="4" w:space="0" w:color="000000"/>
            </w:tcBorders>
          </w:tcPr>
          <w:p>
            <w:pPr>
              <w:pStyle w:val="Style31"/>
              <w:jc w:val="center"/>
              <w:rPr/>
            </w:pPr>
            <w:r>
              <w:rPr/>
              <w:t xml:space="preserve">Объем </w:t>
            </w:r>
          </w:p>
          <w:p>
            <w:pPr>
              <w:pStyle w:val="Style31"/>
              <w:jc w:val="center"/>
              <w:rPr/>
            </w:pPr>
            <w:r>
              <w:rPr/>
              <w:t xml:space="preserve">реализованной продукции </w:t>
            </w:r>
          </w:p>
          <w:p>
            <w:pPr>
              <w:pStyle w:val="Style31"/>
              <w:jc w:val="center"/>
              <w:rPr/>
            </w:pPr>
            <w:r>
              <w:rPr/>
              <w:t xml:space="preserve">в 20____г </w:t>
            </w:r>
          </w:p>
        </w:tc>
      </w:tr>
      <w:tr>
        <w:trPr/>
        <w:tc>
          <w:tcPr>
            <w:tcW w:w="2246" w:type="dxa"/>
            <w:tcBorders>
              <w:left w:val="single" w:sz="4" w:space="0" w:color="000000"/>
              <w:bottom w:val="single" w:sz="4" w:space="0" w:color="000000"/>
            </w:tcBorders>
          </w:tcPr>
          <w:p>
            <w:pPr>
              <w:pStyle w:val="Style31"/>
              <w:rPr/>
            </w:pPr>
            <w:r>
              <w:rPr/>
              <w:t xml:space="preserve">Молоко </w:t>
            </w:r>
            <w:r>
              <w:rPr/>
              <w:t>кг.</w:t>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8"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rPr/>
            </w:pPr>
            <w:r>
              <w:rPr/>
              <w:t xml:space="preserve">Овощи закрытого грунта  всего  </w:t>
            </w:r>
            <w:r>
              <w:rPr/>
              <w:t>кг.</w:t>
            </w:r>
            <w:r>
              <w:rPr/>
              <w:t xml:space="preserve">            </w:t>
            </w:r>
          </w:p>
        </w:tc>
        <w:tc>
          <w:tcPr>
            <w:tcW w:w="2464" w:type="dxa"/>
            <w:tcBorders>
              <w:left w:val="single" w:sz="4" w:space="0" w:color="000000"/>
              <w:bottom w:val="single" w:sz="4" w:space="0" w:color="000000"/>
            </w:tcBorders>
          </w:tcPr>
          <w:p>
            <w:pPr>
              <w:pStyle w:val="Style31"/>
              <w:snapToGrid w:val="false"/>
              <w:jc w:val="right"/>
              <w:rPr/>
            </w:pPr>
            <w:r>
              <w:rPr/>
            </w:r>
          </w:p>
        </w:tc>
        <w:tc>
          <w:tcPr>
            <w:tcW w:w="2464" w:type="dxa"/>
            <w:tcBorders>
              <w:left w:val="single" w:sz="4" w:space="0" w:color="000000"/>
              <w:bottom w:val="single" w:sz="4" w:space="0" w:color="000000"/>
            </w:tcBorders>
          </w:tcPr>
          <w:p>
            <w:pPr>
              <w:pStyle w:val="Style31"/>
              <w:snapToGrid w:val="false"/>
              <w:rPr/>
            </w:pPr>
            <w:r>
              <w:rPr/>
            </w:r>
          </w:p>
        </w:tc>
        <w:tc>
          <w:tcPr>
            <w:tcW w:w="2558" w:type="dxa"/>
            <w:tcBorders>
              <w:left w:val="single" w:sz="4" w:space="0" w:color="000000"/>
              <w:bottom w:val="single" w:sz="4" w:space="0" w:color="000000"/>
              <w:right w:val="single" w:sz="4" w:space="0" w:color="000000"/>
            </w:tcBorders>
          </w:tcPr>
          <w:p>
            <w:pPr>
              <w:pStyle w:val="Style31"/>
              <w:snapToGrid w:val="false"/>
              <w:rPr/>
            </w:pPr>
            <w:r>
              <w:rPr/>
            </w:r>
          </w:p>
        </w:tc>
      </w:tr>
      <w:tr>
        <w:trPr/>
        <w:tc>
          <w:tcPr>
            <w:tcW w:w="2246" w:type="dxa"/>
            <w:tcBorders>
              <w:left w:val="single" w:sz="4" w:space="0" w:color="000000"/>
              <w:bottom w:val="single" w:sz="4" w:space="0" w:color="000000"/>
            </w:tcBorders>
          </w:tcPr>
          <w:p>
            <w:pPr>
              <w:pStyle w:val="Style31"/>
              <w:jc w:val="right"/>
              <w:rPr/>
            </w:pPr>
            <w:r>
              <w:rPr/>
              <w:t xml:space="preserve">из них:  </w:t>
            </w:r>
            <w:r>
              <w:rPr/>
              <w:t>_________</w:t>
            </w:r>
          </w:p>
        </w:tc>
        <w:tc>
          <w:tcPr>
            <w:tcW w:w="2464" w:type="dxa"/>
            <w:tcBorders>
              <w:left w:val="single" w:sz="4" w:space="0" w:color="000000"/>
              <w:bottom w:val="single" w:sz="4" w:space="0" w:color="000000"/>
            </w:tcBorders>
          </w:tcPr>
          <w:p>
            <w:pPr>
              <w:pStyle w:val="Style31"/>
              <w:snapToGrid w:val="false"/>
              <w:jc w:val="right"/>
              <w:rPr/>
            </w:pPr>
            <w:r>
              <w:rPr/>
            </w:r>
          </w:p>
        </w:tc>
        <w:tc>
          <w:tcPr>
            <w:tcW w:w="2464" w:type="dxa"/>
            <w:tcBorders>
              <w:left w:val="single" w:sz="4" w:space="0" w:color="000000"/>
              <w:bottom w:val="single" w:sz="4" w:space="0" w:color="000000"/>
            </w:tcBorders>
          </w:tcPr>
          <w:p>
            <w:pPr>
              <w:pStyle w:val="Style31"/>
              <w:snapToGrid w:val="false"/>
              <w:rPr/>
            </w:pPr>
            <w:r>
              <w:rPr/>
            </w:r>
          </w:p>
        </w:tc>
        <w:tc>
          <w:tcPr>
            <w:tcW w:w="2558"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rPr/>
            </w:pPr>
            <w:r>
              <w:rPr/>
              <w:t xml:space="preserve">                    </w:t>
            </w:r>
          </w:p>
        </w:tc>
        <w:tc>
          <w:tcPr>
            <w:tcW w:w="2464" w:type="dxa"/>
            <w:tcBorders>
              <w:left w:val="single" w:sz="4" w:space="0" w:color="000000"/>
              <w:bottom w:val="single" w:sz="4" w:space="0" w:color="000000"/>
            </w:tcBorders>
          </w:tcPr>
          <w:p>
            <w:pPr>
              <w:pStyle w:val="Style31"/>
              <w:snapToGrid w:val="false"/>
              <w:jc w:val="right"/>
              <w:rPr/>
            </w:pPr>
            <w:r>
              <w:rPr/>
            </w:r>
          </w:p>
        </w:tc>
        <w:tc>
          <w:tcPr>
            <w:tcW w:w="2464" w:type="dxa"/>
            <w:tcBorders>
              <w:left w:val="single" w:sz="4" w:space="0" w:color="000000"/>
              <w:bottom w:val="single" w:sz="4" w:space="0" w:color="000000"/>
            </w:tcBorders>
          </w:tcPr>
          <w:p>
            <w:pPr>
              <w:pStyle w:val="Style31"/>
              <w:snapToGrid w:val="false"/>
              <w:rPr/>
            </w:pPr>
            <w:r>
              <w:rPr/>
            </w:r>
          </w:p>
        </w:tc>
        <w:tc>
          <w:tcPr>
            <w:tcW w:w="2558"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rPr/>
            </w:pPr>
            <w:r>
              <w:rPr/>
              <w:t xml:space="preserve">                   </w:t>
            </w:r>
          </w:p>
        </w:tc>
        <w:tc>
          <w:tcPr>
            <w:tcW w:w="2464" w:type="dxa"/>
            <w:tcBorders>
              <w:left w:val="single" w:sz="4" w:space="0" w:color="000000"/>
              <w:bottom w:val="single" w:sz="4" w:space="0" w:color="000000"/>
            </w:tcBorders>
          </w:tcPr>
          <w:p>
            <w:pPr>
              <w:pStyle w:val="Style31"/>
              <w:snapToGrid w:val="false"/>
              <w:jc w:val="right"/>
              <w:rPr/>
            </w:pPr>
            <w:r>
              <w:rPr/>
            </w:r>
          </w:p>
        </w:tc>
        <w:tc>
          <w:tcPr>
            <w:tcW w:w="2464" w:type="dxa"/>
            <w:tcBorders>
              <w:left w:val="single" w:sz="4" w:space="0" w:color="000000"/>
              <w:bottom w:val="single" w:sz="4" w:space="0" w:color="000000"/>
            </w:tcBorders>
          </w:tcPr>
          <w:p>
            <w:pPr>
              <w:pStyle w:val="Style31"/>
              <w:snapToGrid w:val="false"/>
              <w:rPr/>
            </w:pPr>
            <w:r>
              <w:rPr/>
            </w:r>
          </w:p>
        </w:tc>
        <w:tc>
          <w:tcPr>
            <w:tcW w:w="2558"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jc w:val="left"/>
              <w:rPr/>
            </w:pPr>
            <w:r>
              <w:rPr/>
              <w:t xml:space="preserve">Ягоды </w:t>
            </w:r>
            <w:r>
              <w:rPr/>
              <w:t>закрытого грунта</w:t>
            </w:r>
            <w:r>
              <w:rPr/>
              <w:t xml:space="preserve">    </w:t>
            </w:r>
            <w:r>
              <w:rPr/>
              <w:t>кг.</w:t>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8"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jc w:val="left"/>
              <w:rPr/>
            </w:pPr>
            <w:r>
              <w:rPr/>
              <w:t xml:space="preserve">                   </w:t>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8" w:type="dxa"/>
            <w:tcBorders>
              <w:left w:val="single" w:sz="4" w:space="0" w:color="000000"/>
              <w:bottom w:val="single" w:sz="4" w:space="0" w:color="000000"/>
              <w:right w:val="single" w:sz="4" w:space="0" w:color="000000"/>
            </w:tcBorders>
          </w:tcPr>
          <w:p>
            <w:pPr>
              <w:pStyle w:val="Style31"/>
              <w:jc w:val="center"/>
              <w:rPr/>
            </w:pPr>
            <w:r>
              <w:rPr/>
            </w:r>
          </w:p>
        </w:tc>
      </w:tr>
      <w:tr>
        <w:trPr/>
        <w:tc>
          <w:tcPr>
            <w:tcW w:w="9732" w:type="dxa"/>
            <w:gridSpan w:val="4"/>
            <w:tcBorders>
              <w:left w:val="single" w:sz="4" w:space="0" w:color="000000"/>
              <w:bottom w:val="single" w:sz="4" w:space="0" w:color="000000"/>
              <w:right w:val="single" w:sz="4" w:space="0" w:color="000000"/>
            </w:tcBorders>
          </w:tcPr>
          <w:p>
            <w:pPr>
              <w:pStyle w:val="Style31"/>
              <w:jc w:val="center"/>
              <w:rPr/>
            </w:pPr>
            <w:r>
              <w:rPr/>
              <w:t>При приобретении рассады и семян овощных и цветочных культур</w:t>
            </w:r>
            <w:r>
              <w:rPr/>
              <w:t xml:space="preserve"> </w:t>
            </w:r>
          </w:p>
        </w:tc>
      </w:tr>
      <w:tr>
        <w:trPr/>
        <w:tc>
          <w:tcPr>
            <w:tcW w:w="2246" w:type="dxa"/>
            <w:tcBorders>
              <w:left w:val="single" w:sz="4" w:space="0" w:color="000000"/>
              <w:bottom w:val="single" w:sz="4" w:space="0" w:color="000000"/>
            </w:tcBorders>
          </w:tcPr>
          <w:p>
            <w:pPr>
              <w:pStyle w:val="Style31"/>
              <w:jc w:val="left"/>
              <w:rPr/>
            </w:pPr>
            <w:r>
              <w:rPr/>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8"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jc w:val="left"/>
              <w:rPr/>
            </w:pPr>
            <w:r>
              <w:rPr/>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8" w:type="dxa"/>
            <w:tcBorders>
              <w:left w:val="single" w:sz="4" w:space="0" w:color="000000"/>
              <w:bottom w:val="single" w:sz="4" w:space="0" w:color="000000"/>
              <w:right w:val="single" w:sz="4" w:space="0" w:color="000000"/>
            </w:tcBorders>
          </w:tcPr>
          <w:p>
            <w:pPr>
              <w:pStyle w:val="Style31"/>
              <w:jc w:val="center"/>
              <w:rPr/>
            </w:pPr>
            <w:r>
              <w:rPr/>
            </w:r>
          </w:p>
        </w:tc>
      </w:tr>
    </w:tbl>
    <w:p>
      <w:pPr>
        <w:pStyle w:val="Normal"/>
        <w:tabs>
          <w:tab w:val="clear" w:pos="708"/>
          <w:tab w:val="left" w:pos="4428" w:leader="none"/>
          <w:tab w:val="left" w:pos="6948" w:leader="none"/>
        </w:tabs>
        <w:ind w:hanging="0" w:left="96" w:right="0"/>
        <w:rPr>
          <w:color w:val="000000"/>
          <w:sz w:val="28"/>
          <w:szCs w:val="28"/>
        </w:rPr>
      </w:pPr>
      <w:r>
        <w:rPr>
          <w:color w:val="000000"/>
          <w:sz w:val="28"/>
          <w:szCs w:val="28"/>
        </w:rPr>
        <w:t>Об ответственности за предоставление недостоверных данных предупреждён.</w:t>
      </w:r>
    </w:p>
    <w:p>
      <w:pPr>
        <w:pStyle w:val="Normal"/>
        <w:tabs>
          <w:tab w:val="clear" w:pos="708"/>
          <w:tab w:val="left" w:pos="4428" w:leader="none"/>
          <w:tab w:val="left" w:pos="6948" w:leader="none"/>
        </w:tabs>
        <w:ind w:hanging="0" w:left="96" w:right="0"/>
        <w:rPr>
          <w:color w:val="000000"/>
          <w:sz w:val="28"/>
          <w:szCs w:val="28"/>
        </w:rPr>
      </w:pPr>
      <w:r>
        <w:rPr>
          <w:color w:val="000000"/>
          <w:sz w:val="28"/>
          <w:szCs w:val="28"/>
        </w:rPr>
        <w:t>Достоверность представленной информации подтверждаю.</w:t>
      </w:r>
    </w:p>
    <w:tbl>
      <w:tblPr>
        <w:tblW w:w="9751" w:type="dxa"/>
        <w:jc w:val="left"/>
        <w:tblInd w:w="-108" w:type="dxa"/>
        <w:tblLayout w:type="fixed"/>
        <w:tblCellMar>
          <w:top w:w="0" w:type="dxa"/>
          <w:left w:w="108" w:type="dxa"/>
          <w:bottom w:w="0" w:type="dxa"/>
          <w:right w:w="108" w:type="dxa"/>
        </w:tblCellMar>
      </w:tblPr>
      <w:tblGrid>
        <w:gridCol w:w="3857"/>
        <w:gridCol w:w="1982"/>
        <w:gridCol w:w="236"/>
        <w:gridCol w:w="3676"/>
      </w:tblGrid>
      <w:tr>
        <w:trPr/>
        <w:tc>
          <w:tcPr>
            <w:tcW w:w="3857" w:type="dxa"/>
            <w:tcBorders/>
          </w:tcPr>
          <w:p>
            <w:pPr>
              <w:pStyle w:val="Normal"/>
              <w:snapToGrid w:val="false"/>
              <w:rPr>
                <w:szCs w:val="28"/>
              </w:rPr>
            </w:pPr>
            <w:r>
              <w:rPr>
                <w:szCs w:val="28"/>
              </w:rPr>
            </w:r>
          </w:p>
          <w:p>
            <w:pPr>
              <w:pStyle w:val="Normal"/>
              <w:snapToGrid w:val="false"/>
              <w:rPr>
                <w:szCs w:val="28"/>
              </w:rPr>
            </w:pPr>
            <w:r>
              <w:rPr>
                <w:szCs w:val="28"/>
              </w:rPr>
            </w:r>
          </w:p>
          <w:p>
            <w:pPr>
              <w:pStyle w:val="Normal"/>
              <w:rPr>
                <w:sz w:val="28"/>
                <w:szCs w:val="28"/>
              </w:rPr>
            </w:pPr>
            <w:r>
              <w:rPr>
                <w:sz w:val="28"/>
                <w:szCs w:val="28"/>
              </w:rPr>
              <w:t>Получатель субсидии</w:t>
            </w:r>
          </w:p>
        </w:tc>
        <w:tc>
          <w:tcPr>
            <w:tcW w:w="1982" w:type="dxa"/>
            <w:tcBorders>
              <w:bottom w:val="single" w:sz="4" w:space="0" w:color="000000"/>
            </w:tcBorders>
          </w:tcPr>
          <w:p>
            <w:pPr>
              <w:pStyle w:val="Normal"/>
              <w:snapToGrid w:val="false"/>
              <w:rPr>
                <w:szCs w:val="28"/>
              </w:rPr>
            </w:pPr>
            <w:r>
              <w:rPr>
                <w:szCs w:val="28"/>
              </w:rPr>
            </w:r>
          </w:p>
        </w:tc>
        <w:tc>
          <w:tcPr>
            <w:tcW w:w="236" w:type="dxa"/>
            <w:tcBorders/>
            <w:vAlign w:val="bottom"/>
          </w:tcPr>
          <w:p>
            <w:pPr>
              <w:pStyle w:val="Normal"/>
              <w:snapToGrid w:val="false"/>
              <w:rPr>
                <w:szCs w:val="28"/>
              </w:rPr>
            </w:pPr>
            <w:r>
              <w:rPr>
                <w:szCs w:val="28"/>
              </w:rPr>
            </w:r>
          </w:p>
        </w:tc>
        <w:tc>
          <w:tcPr>
            <w:tcW w:w="3676" w:type="dxa"/>
            <w:tcBorders>
              <w:bottom w:val="single" w:sz="4" w:space="0" w:color="000000"/>
            </w:tcBorders>
            <w:vAlign w:val="bottom"/>
          </w:tcPr>
          <w:p>
            <w:pPr>
              <w:pStyle w:val="Normal"/>
              <w:snapToGrid w:val="false"/>
              <w:rPr>
                <w:szCs w:val="28"/>
              </w:rPr>
            </w:pPr>
            <w:r>
              <w:rPr>
                <w:szCs w:val="28"/>
              </w:rPr>
            </w:r>
          </w:p>
        </w:tc>
      </w:tr>
      <w:tr>
        <w:trPr/>
        <w:tc>
          <w:tcPr>
            <w:tcW w:w="3857" w:type="dxa"/>
            <w:tcBorders/>
          </w:tcPr>
          <w:p>
            <w:pPr>
              <w:pStyle w:val="Normal"/>
              <w:snapToGrid w:val="false"/>
              <w:ind w:firstLine="708" w:left="0" w:right="0"/>
              <w:jc w:val="center"/>
              <w:rPr>
                <w:szCs w:val="28"/>
              </w:rPr>
            </w:pPr>
            <w:r>
              <w:rPr>
                <w:szCs w:val="28"/>
              </w:rPr>
            </w:r>
          </w:p>
        </w:tc>
        <w:tc>
          <w:tcPr>
            <w:tcW w:w="1982" w:type="dxa"/>
            <w:tcBorders>
              <w:top w:val="single" w:sz="4" w:space="0" w:color="000000"/>
            </w:tcBorders>
          </w:tcPr>
          <w:p>
            <w:pPr>
              <w:pStyle w:val="Normal"/>
              <w:jc w:val="center"/>
              <w:rPr>
                <w:sz w:val="20"/>
                <w:szCs w:val="20"/>
              </w:rPr>
            </w:pPr>
            <w:r>
              <w:rPr>
                <w:sz w:val="20"/>
                <w:szCs w:val="20"/>
              </w:rPr>
              <w:t>(подпись)</w:t>
            </w:r>
          </w:p>
        </w:tc>
        <w:tc>
          <w:tcPr>
            <w:tcW w:w="236" w:type="dxa"/>
            <w:tcBorders/>
          </w:tcPr>
          <w:p>
            <w:pPr>
              <w:pStyle w:val="Normal"/>
              <w:snapToGrid w:val="false"/>
              <w:jc w:val="center"/>
              <w:rPr>
                <w:sz w:val="20"/>
                <w:szCs w:val="20"/>
              </w:rPr>
            </w:pPr>
            <w:r>
              <w:rPr>
                <w:sz w:val="20"/>
                <w:szCs w:val="20"/>
              </w:rPr>
            </w:r>
          </w:p>
        </w:tc>
        <w:tc>
          <w:tcPr>
            <w:tcW w:w="3676" w:type="dxa"/>
            <w:tcBorders>
              <w:top w:val="single" w:sz="4" w:space="0" w:color="000000"/>
            </w:tcBorders>
          </w:tcPr>
          <w:p>
            <w:pPr>
              <w:pStyle w:val="Normal"/>
              <w:jc w:val="center"/>
              <w:rPr/>
            </w:pPr>
            <w:r>
              <w:rPr>
                <w:sz w:val="20"/>
                <w:szCs w:val="20"/>
              </w:rPr>
              <w:t>(</w:t>
            </w:r>
            <w:r>
              <w:rPr>
                <w:rFonts w:eastAsia="Calibri"/>
                <w:sz w:val="20"/>
                <w:szCs w:val="20"/>
              </w:rPr>
              <w:t>расшифровка подписи</w:t>
            </w:r>
            <w:r>
              <w:rPr>
                <w:sz w:val="20"/>
                <w:szCs w:val="20"/>
              </w:rPr>
              <w:t>)</w:t>
            </w:r>
          </w:p>
        </w:tc>
      </w:tr>
    </w:tbl>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type w:val="nextPage"/>
          <w:pgSz w:w="11906" w:h="16838"/>
          <w:pgMar w:left="1701" w:right="567" w:gutter="0" w:header="0" w:top="1134" w:footer="0" w:bottom="1134"/>
          <w:pgNumType w:fmt="decimal"/>
          <w:formProt w:val="false"/>
          <w:textDirection w:val="lrTb"/>
          <w:docGrid w:type="default" w:linePitch="600" w:charSpace="28672"/>
        </w:sectPr>
        <w:pStyle w:val="Normal"/>
        <w:jc w:val="both"/>
        <w:rPr>
          <w:b w:val="false"/>
          <w:bCs w:val="false"/>
          <w:sz w:val="28"/>
          <w:szCs w:val="28"/>
        </w:rPr>
      </w:pPr>
      <w:r>
        <w:rPr>
          <w:b w:val="false"/>
          <w:bCs w:val="false"/>
          <w:sz w:val="28"/>
          <w:szCs w:val="28"/>
        </w:rPr>
        <w:t>Кореновский район                                                                           А.Е. Дружинкин</w:t>
      </w:r>
      <w:r>
        <w:br w:type="page"/>
      </w:r>
    </w:p>
    <w:tbl>
      <w:tblPr>
        <w:tblW w:w="14570" w:type="dxa"/>
        <w:jc w:val="left"/>
        <w:tblInd w:w="0" w:type="dxa"/>
        <w:tblLayout w:type="fixed"/>
        <w:tblCellMar>
          <w:top w:w="55" w:type="dxa"/>
          <w:left w:w="55" w:type="dxa"/>
          <w:bottom w:w="55" w:type="dxa"/>
          <w:right w:w="55" w:type="dxa"/>
        </w:tblCellMar>
      </w:tblPr>
      <w:tblGrid>
        <w:gridCol w:w="7284"/>
        <w:gridCol w:w="7286"/>
      </w:tblGrid>
      <w:tr>
        <w:trPr/>
        <w:tc>
          <w:tcPr>
            <w:tcW w:w="7284" w:type="dxa"/>
            <w:tcBorders/>
          </w:tcPr>
          <w:p>
            <w:pPr>
              <w:pStyle w:val="Style31"/>
              <w:pageBreakBefore/>
              <w:snapToGrid w:val="false"/>
              <w:rPr>
                <w:sz w:val="24"/>
              </w:rPr>
            </w:pPr>
            <w:r>
              <w:rPr>
                <w:sz w:val="24"/>
              </w:rPr>
            </w:r>
          </w:p>
        </w:tc>
        <w:tc>
          <w:tcPr>
            <w:tcW w:w="7286" w:type="dxa"/>
            <w:tcBorders/>
          </w:tcPr>
          <w:p>
            <w:pPr>
              <w:pStyle w:val="Style31"/>
              <w:jc w:val="center"/>
              <w:rPr>
                <w:szCs w:val="28"/>
              </w:rPr>
            </w:pPr>
            <w:r>
              <w:rPr>
                <w:szCs w:val="28"/>
              </w:rPr>
              <w:t>ПРИЛОЖЕНИЕ № 2</w:t>
            </w:r>
            <w:r>
              <w:rPr>
                <w:szCs w:val="28"/>
              </w:rPr>
              <w:t>7</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autoSpaceDE w:val="false"/>
        <w:jc w:val="center"/>
        <w:rPr>
          <w:szCs w:val="28"/>
        </w:rPr>
      </w:pPr>
      <w:r>
        <w:rPr>
          <w:szCs w:val="28"/>
        </w:rPr>
      </w:r>
    </w:p>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 подсобное хозяйство,</w:t>
      </w:r>
    </w:p>
    <w:p>
      <w:pPr>
        <w:pStyle w:val="Normal"/>
        <w:spacing w:lineRule="auto" w:line="216"/>
        <w:rPr>
          <w:szCs w:val="28"/>
        </w:rPr>
      </w:pPr>
      <w:r>
        <w:rPr>
          <w:szCs w:val="28"/>
        </w:rPr>
        <w:t xml:space="preserve">главой крестьянского (фермерского) хозяйства </w:t>
      </w:r>
    </w:p>
    <w:p>
      <w:pPr>
        <w:pStyle w:val="Normal"/>
        <w:spacing w:lineRule="auto" w:line="216"/>
        <w:rPr>
          <w:szCs w:val="28"/>
        </w:rPr>
      </w:pPr>
      <w:r>
        <w:rPr>
          <w:szCs w:val="28"/>
        </w:rPr>
        <w:t>(индивидуальным предпринимателем)</w:t>
      </w:r>
    </w:p>
    <w:p>
      <w:pPr>
        <w:pStyle w:val="Normal"/>
        <w:tabs>
          <w:tab w:val="clear" w:pos="708"/>
          <w:tab w:val="left" w:pos="-5940" w:leader="none"/>
        </w:tabs>
        <w:jc w:val="center"/>
        <w:rPr>
          <w:szCs w:val="28"/>
        </w:rPr>
      </w:pPr>
      <w:r>
        <w:rPr>
          <w:szCs w:val="28"/>
        </w:rPr>
      </w:r>
    </w:p>
    <w:p>
      <w:pPr>
        <w:pStyle w:val="Normal"/>
        <w:tabs>
          <w:tab w:val="clear" w:pos="708"/>
          <w:tab w:val="left" w:pos="-5940" w:leader="none"/>
        </w:tabs>
        <w:jc w:val="center"/>
        <w:rPr>
          <w:szCs w:val="28"/>
        </w:rPr>
      </w:pPr>
      <w:r>
        <w:rPr>
          <w:szCs w:val="28"/>
        </w:rPr>
      </w:r>
    </w:p>
    <w:p>
      <w:pPr>
        <w:pStyle w:val="Normal"/>
        <w:tabs>
          <w:tab w:val="clear" w:pos="708"/>
          <w:tab w:val="left" w:pos="-5940" w:leader="none"/>
        </w:tabs>
        <w:jc w:val="center"/>
        <w:rPr>
          <w:szCs w:val="28"/>
        </w:rPr>
      </w:pPr>
      <w:r>
        <w:rPr>
          <w:szCs w:val="28"/>
        </w:rPr>
      </w:r>
    </w:p>
    <w:p>
      <w:pPr>
        <w:pStyle w:val="Normal"/>
        <w:tabs>
          <w:tab w:val="clear" w:pos="708"/>
          <w:tab w:val="left" w:pos="-5940" w:leader="none"/>
        </w:tabs>
        <w:jc w:val="center"/>
        <w:rPr>
          <w:szCs w:val="28"/>
        </w:rPr>
      </w:pPr>
      <w:r>
        <w:rPr>
          <w:szCs w:val="28"/>
        </w:rPr>
        <w:t xml:space="preserve">Сводка (смета) фактических затрат </w:t>
      </w:r>
    </w:p>
    <w:p>
      <w:pPr>
        <w:pStyle w:val="Normal"/>
        <w:tabs>
          <w:tab w:val="clear" w:pos="708"/>
          <w:tab w:val="left" w:pos="-5940" w:leader="none"/>
        </w:tabs>
        <w:jc w:val="center"/>
        <w:rPr/>
      </w:pPr>
      <w:r>
        <w:rPr>
          <w:szCs w:val="28"/>
        </w:rPr>
        <w:t xml:space="preserve">на строительство  теплицы </w:t>
      </w:r>
      <w:r>
        <w:rPr>
          <w:color w:val="000000"/>
          <w:szCs w:val="28"/>
        </w:rPr>
        <w:t>для выращивания овощей защищённого грунта</w:t>
      </w:r>
      <w:r>
        <w:rPr>
          <w:szCs w:val="28"/>
        </w:rPr>
        <w:t xml:space="preserve"> </w:t>
      </w:r>
      <w:r>
        <w:rPr>
          <w:rStyle w:val="FontStyle19"/>
          <w:b w:val="false"/>
          <w:i w:val="false"/>
          <w:caps w:val="false"/>
          <w:smallCaps w:val="false"/>
          <w:strike w:val="false"/>
          <w:dstrike w:val="false"/>
          <w:color w:val="000000"/>
          <w:spacing w:val="0"/>
          <w:w w:val="100"/>
          <w:sz w:val="28"/>
          <w:szCs w:val="28"/>
          <w:lang w:val="ru-RU" w:eastAsia="ru-RU"/>
        </w:rPr>
        <w:t>и (или) ягод</w:t>
      </w:r>
    </w:p>
    <w:p>
      <w:pPr>
        <w:pStyle w:val="Normal"/>
        <w:tabs>
          <w:tab w:val="clear" w:pos="708"/>
          <w:tab w:val="left" w:pos="-5940" w:leader="none"/>
        </w:tabs>
        <w:jc w:val="center"/>
        <w:rPr>
          <w:szCs w:val="28"/>
        </w:rPr>
      </w:pPr>
      <w:r>
        <w:rPr>
          <w:szCs w:val="28"/>
        </w:rPr>
        <w:t>в  _______________________________________________________________________________</w:t>
      </w:r>
    </w:p>
    <w:p>
      <w:pPr>
        <w:pStyle w:val="Normal"/>
        <w:tabs>
          <w:tab w:val="clear" w:pos="708"/>
          <w:tab w:val="left" w:pos="1260" w:leader="none"/>
        </w:tabs>
        <w:jc w:val="center"/>
        <w:rPr>
          <w:szCs w:val="28"/>
          <w:vertAlign w:val="superscript"/>
        </w:rPr>
      </w:pPr>
      <w:r>
        <w:rPr>
          <w:szCs w:val="28"/>
          <w:vertAlign w:val="superscript"/>
        </w:rPr>
        <w:t>наименование  получателя субсидии (полностью)</w:t>
      </w:r>
    </w:p>
    <w:p>
      <w:pPr>
        <w:pStyle w:val="Normal"/>
        <w:rPr/>
      </w:pPr>
      <w:r>
        <w:rPr>
          <w:szCs w:val="28"/>
        </w:rPr>
        <w:t xml:space="preserve">Адрес места нахождения теплицы </w:t>
      </w:r>
      <w:r>
        <w:rPr>
          <w:sz w:val="24"/>
        </w:rPr>
        <w:t xml:space="preserve"> ____________________________________________________________________________________</w:t>
      </w:r>
    </w:p>
    <w:p>
      <w:pPr>
        <w:pStyle w:val="Normal"/>
        <w:tabs>
          <w:tab w:val="clear" w:pos="708"/>
          <w:tab w:val="left" w:pos="3090" w:leader="none"/>
        </w:tabs>
        <w:autoSpaceDE w:val="false"/>
        <w:ind w:hanging="0" w:left="0" w:right="-81"/>
        <w:jc w:val="both"/>
        <w:rPr>
          <w:sz w:val="16"/>
          <w:szCs w:val="16"/>
        </w:rPr>
      </w:pPr>
      <w:r>
        <w:rPr>
          <w:sz w:val="16"/>
          <w:szCs w:val="16"/>
        </w:rPr>
      </w:r>
    </w:p>
    <w:p>
      <w:pPr>
        <w:pStyle w:val="Normal"/>
        <w:spacing w:lineRule="auto" w:line="216"/>
        <w:rPr>
          <w:sz w:val="16"/>
          <w:szCs w:val="28"/>
        </w:rPr>
      </w:pPr>
      <w:r>
        <w:rPr>
          <w:sz w:val="16"/>
          <w:szCs w:val="28"/>
        </w:rPr>
      </w:r>
    </w:p>
    <w:tbl>
      <w:tblPr>
        <w:tblW w:w="14619" w:type="dxa"/>
        <w:jc w:val="left"/>
        <w:tblInd w:w="46" w:type="dxa"/>
        <w:tblLayout w:type="fixed"/>
        <w:tblCellMar>
          <w:top w:w="0" w:type="dxa"/>
          <w:left w:w="108" w:type="dxa"/>
          <w:bottom w:w="0" w:type="dxa"/>
          <w:right w:w="108" w:type="dxa"/>
        </w:tblCellMar>
      </w:tblPr>
      <w:tblGrid>
        <w:gridCol w:w="810"/>
        <w:gridCol w:w="1530"/>
        <w:gridCol w:w="2265"/>
        <w:gridCol w:w="795"/>
        <w:gridCol w:w="1335"/>
        <w:gridCol w:w="990"/>
        <w:gridCol w:w="975"/>
        <w:gridCol w:w="885"/>
        <w:gridCol w:w="930"/>
        <w:gridCol w:w="900"/>
        <w:gridCol w:w="1080"/>
        <w:gridCol w:w="900"/>
        <w:gridCol w:w="1224"/>
      </w:tblGrid>
      <w:tr>
        <w:trPr/>
        <w:tc>
          <w:tcPr>
            <w:tcW w:w="810"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 xml:space="preserve">№ </w:t>
            </w:r>
            <w:r>
              <w:rPr>
                <w:sz w:val="24"/>
              </w:rPr>
              <w:t>п/п</w:t>
            </w:r>
          </w:p>
        </w:tc>
        <w:tc>
          <w:tcPr>
            <w:tcW w:w="1530"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Обоснование</w:t>
            </w:r>
          </w:p>
        </w:tc>
        <w:tc>
          <w:tcPr>
            <w:tcW w:w="2265"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Наименование работ и затрат</w:t>
            </w:r>
          </w:p>
        </w:tc>
        <w:tc>
          <w:tcPr>
            <w:tcW w:w="795"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Единица измерения</w:t>
            </w:r>
          </w:p>
        </w:tc>
        <w:tc>
          <w:tcPr>
            <w:tcW w:w="1335"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Количество</w:t>
            </w:r>
          </w:p>
        </w:tc>
        <w:tc>
          <w:tcPr>
            <w:tcW w:w="2850" w:type="dxa"/>
            <w:gridSpan w:val="3"/>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Стоимость единицы</w:t>
            </w:r>
          </w:p>
        </w:tc>
        <w:tc>
          <w:tcPr>
            <w:tcW w:w="3810" w:type="dxa"/>
            <w:gridSpan w:val="4"/>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Общая стоимость</w:t>
            </w:r>
          </w:p>
        </w:tc>
        <w:tc>
          <w:tcPr>
            <w:tcW w:w="12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260" w:leader="none"/>
              </w:tabs>
              <w:ind w:hanging="0" w:left="-57" w:right="-57"/>
              <w:jc w:val="center"/>
              <w:rPr>
                <w:sz w:val="24"/>
              </w:rPr>
            </w:pPr>
            <w:r>
              <w:rPr>
                <w:sz w:val="24"/>
              </w:rPr>
              <w:t>Принято к расчету субсидий (заполняется органом местного самоуправления)</w:t>
            </w:r>
          </w:p>
        </w:tc>
      </w:tr>
      <w:tr>
        <w:trPr/>
        <w:tc>
          <w:tcPr>
            <w:tcW w:w="81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53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265"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795"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335"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990"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Всего</w:t>
            </w:r>
          </w:p>
        </w:tc>
        <w:tc>
          <w:tcPr>
            <w:tcW w:w="975"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Экспл. маш.</w:t>
            </w:r>
          </w:p>
        </w:tc>
        <w:tc>
          <w:tcPr>
            <w:tcW w:w="885"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Мате-риалы</w:t>
            </w:r>
          </w:p>
        </w:tc>
        <w:tc>
          <w:tcPr>
            <w:tcW w:w="930"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Всего</w:t>
            </w:r>
          </w:p>
        </w:tc>
        <w:tc>
          <w:tcPr>
            <w:tcW w:w="900"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 т.ч. оплата труда</w:t>
            </w:r>
          </w:p>
        </w:tc>
        <w:tc>
          <w:tcPr>
            <w:tcW w:w="1080"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Экспл. маш.</w:t>
            </w:r>
          </w:p>
        </w:tc>
        <w:tc>
          <w:tcPr>
            <w:tcW w:w="900"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Мате-риалы</w:t>
            </w:r>
          </w:p>
        </w:tc>
        <w:tc>
          <w:tcPr>
            <w:tcW w:w="12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c>
          <w:tcPr>
            <w:tcW w:w="81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53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265"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795"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335"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990"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 т.ч. оплата труда</w:t>
            </w:r>
          </w:p>
        </w:tc>
        <w:tc>
          <w:tcPr>
            <w:tcW w:w="975"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 т.ч. оплата труда</w:t>
            </w:r>
          </w:p>
        </w:tc>
        <w:tc>
          <w:tcPr>
            <w:tcW w:w="885"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93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90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80"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 т.ч. оплата труда</w:t>
            </w:r>
          </w:p>
        </w:tc>
        <w:tc>
          <w:tcPr>
            <w:tcW w:w="90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2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c>
          <w:tcPr>
            <w:tcW w:w="81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w:t>
            </w:r>
          </w:p>
        </w:tc>
        <w:tc>
          <w:tcPr>
            <w:tcW w:w="153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2</w:t>
            </w:r>
          </w:p>
        </w:tc>
        <w:tc>
          <w:tcPr>
            <w:tcW w:w="226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3</w:t>
            </w:r>
          </w:p>
        </w:tc>
        <w:tc>
          <w:tcPr>
            <w:tcW w:w="79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4</w:t>
            </w:r>
          </w:p>
        </w:tc>
        <w:tc>
          <w:tcPr>
            <w:tcW w:w="133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5</w:t>
            </w:r>
          </w:p>
        </w:tc>
        <w:tc>
          <w:tcPr>
            <w:tcW w:w="99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6</w:t>
            </w:r>
          </w:p>
        </w:tc>
        <w:tc>
          <w:tcPr>
            <w:tcW w:w="97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7</w:t>
            </w:r>
          </w:p>
        </w:tc>
        <w:tc>
          <w:tcPr>
            <w:tcW w:w="88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8</w:t>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9</w:t>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10</w:t>
            </w:r>
          </w:p>
        </w:tc>
        <w:tc>
          <w:tcPr>
            <w:tcW w:w="108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11</w:t>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12</w:t>
            </w:r>
          </w:p>
        </w:tc>
        <w:tc>
          <w:tcPr>
            <w:tcW w:w="122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60" w:leader="none"/>
              </w:tabs>
              <w:jc w:val="center"/>
              <w:rPr>
                <w:sz w:val="24"/>
              </w:rPr>
            </w:pPr>
            <w:r>
              <w:rPr>
                <w:sz w:val="24"/>
              </w:rPr>
              <w:t>13</w:t>
            </w:r>
          </w:p>
        </w:tc>
      </w:tr>
    </w:tbl>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t>2</w:t>
      </w:r>
    </w:p>
    <w:p>
      <w:pPr>
        <w:pStyle w:val="Normal"/>
        <w:jc w:val="center"/>
        <w:rPr>
          <w:szCs w:val="28"/>
        </w:rPr>
      </w:pPr>
      <w:r>
        <w:rPr>
          <w:szCs w:val="28"/>
        </w:rPr>
      </w:r>
    </w:p>
    <w:tbl>
      <w:tblPr>
        <w:tblW w:w="14790" w:type="dxa"/>
        <w:jc w:val="left"/>
        <w:tblInd w:w="-131" w:type="dxa"/>
        <w:tblLayout w:type="fixed"/>
        <w:tblCellMar>
          <w:top w:w="0" w:type="dxa"/>
          <w:left w:w="108" w:type="dxa"/>
          <w:bottom w:w="0" w:type="dxa"/>
          <w:right w:w="108" w:type="dxa"/>
        </w:tblCellMar>
      </w:tblPr>
      <w:tblGrid>
        <w:gridCol w:w="420"/>
        <w:gridCol w:w="1605"/>
        <w:gridCol w:w="1995"/>
        <w:gridCol w:w="1560"/>
        <w:gridCol w:w="1335"/>
        <w:gridCol w:w="990"/>
        <w:gridCol w:w="975"/>
        <w:gridCol w:w="885"/>
        <w:gridCol w:w="930"/>
        <w:gridCol w:w="900"/>
        <w:gridCol w:w="1080"/>
        <w:gridCol w:w="900"/>
        <w:gridCol w:w="1215"/>
      </w:tblGrid>
      <w:tr>
        <w:trPr/>
        <w:tc>
          <w:tcPr>
            <w:tcW w:w="42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w:t>
            </w:r>
          </w:p>
        </w:tc>
        <w:tc>
          <w:tcPr>
            <w:tcW w:w="160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2</w:t>
            </w:r>
          </w:p>
        </w:tc>
        <w:tc>
          <w:tcPr>
            <w:tcW w:w="199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3</w:t>
            </w:r>
          </w:p>
        </w:tc>
        <w:tc>
          <w:tcPr>
            <w:tcW w:w="156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4</w:t>
            </w:r>
          </w:p>
        </w:tc>
        <w:tc>
          <w:tcPr>
            <w:tcW w:w="133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5</w:t>
            </w:r>
          </w:p>
        </w:tc>
        <w:tc>
          <w:tcPr>
            <w:tcW w:w="99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6</w:t>
            </w:r>
          </w:p>
        </w:tc>
        <w:tc>
          <w:tcPr>
            <w:tcW w:w="97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7</w:t>
            </w:r>
          </w:p>
        </w:tc>
        <w:tc>
          <w:tcPr>
            <w:tcW w:w="88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8</w:t>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9</w:t>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10</w:t>
            </w:r>
          </w:p>
        </w:tc>
        <w:tc>
          <w:tcPr>
            <w:tcW w:w="108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11</w:t>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12</w:t>
            </w:r>
          </w:p>
        </w:tc>
        <w:tc>
          <w:tcPr>
            <w:tcW w:w="12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 w:val="left" w:pos="1395" w:leader="none"/>
              </w:tabs>
              <w:ind w:hanging="0" w:left="0" w:right="510"/>
              <w:jc w:val="center"/>
              <w:rPr>
                <w:sz w:val="24"/>
              </w:rPr>
            </w:pPr>
            <w:r>
              <w:rPr>
                <w:sz w:val="24"/>
              </w:rPr>
              <w:t>13</w:t>
            </w:r>
          </w:p>
        </w:tc>
      </w:tr>
      <w:tr>
        <w:trPr/>
        <w:tc>
          <w:tcPr>
            <w:tcW w:w="42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60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99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56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33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9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7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88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08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2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60" w:leader="none"/>
              </w:tabs>
              <w:snapToGrid w:val="false"/>
              <w:jc w:val="center"/>
              <w:rPr>
                <w:bCs/>
                <w:sz w:val="24"/>
              </w:rPr>
            </w:pPr>
            <w:r>
              <w:rPr>
                <w:bCs/>
                <w:sz w:val="24"/>
              </w:rPr>
            </w:r>
          </w:p>
        </w:tc>
      </w:tr>
      <w:tr>
        <w:trPr/>
        <w:tc>
          <w:tcPr>
            <w:tcW w:w="42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60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99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56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33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9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7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88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08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2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60" w:leader="none"/>
              </w:tabs>
              <w:snapToGrid w:val="false"/>
              <w:jc w:val="center"/>
              <w:rPr>
                <w:bCs/>
                <w:sz w:val="24"/>
              </w:rPr>
            </w:pPr>
            <w:r>
              <w:rPr>
                <w:bCs/>
                <w:sz w:val="24"/>
              </w:rPr>
            </w:r>
          </w:p>
        </w:tc>
      </w:tr>
      <w:tr>
        <w:trPr/>
        <w:tc>
          <w:tcPr>
            <w:tcW w:w="2025" w:type="dxa"/>
            <w:gridSpan w:val="2"/>
            <w:tcBorders>
              <w:top w:val="single" w:sz="4" w:space="0" w:color="000000"/>
              <w:left w:val="single" w:sz="4" w:space="0" w:color="000000"/>
              <w:bottom w:val="single" w:sz="4" w:space="0" w:color="000000"/>
            </w:tcBorders>
          </w:tcPr>
          <w:p>
            <w:pPr>
              <w:pStyle w:val="Normal"/>
              <w:tabs>
                <w:tab w:val="clear" w:pos="708"/>
                <w:tab w:val="left" w:pos="1260" w:leader="none"/>
              </w:tabs>
              <w:rPr>
                <w:sz w:val="24"/>
              </w:rPr>
            </w:pPr>
            <w:r>
              <w:rPr>
                <w:sz w:val="24"/>
              </w:rPr>
              <w:t>Итого:</w:t>
            </w:r>
          </w:p>
        </w:tc>
        <w:tc>
          <w:tcPr>
            <w:tcW w:w="199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156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133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99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97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88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sz w:val="24"/>
              </w:rPr>
            </w:pPr>
            <w:r>
              <w:rPr>
                <w:sz w:val="24"/>
              </w:rPr>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108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90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12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60" w:leader="none"/>
              </w:tabs>
              <w:snapToGrid w:val="false"/>
              <w:ind w:hanging="0" w:left="0" w:right="794"/>
              <w:jc w:val="center"/>
              <w:rPr>
                <w:sz w:val="24"/>
              </w:rPr>
            </w:pPr>
            <w:r>
              <w:rPr>
                <w:sz w:val="24"/>
              </w:rPr>
            </w:r>
          </w:p>
        </w:tc>
      </w:tr>
    </w:tbl>
    <w:p>
      <w:pPr>
        <w:pStyle w:val="Normal"/>
        <w:tabs>
          <w:tab w:val="clear" w:pos="708"/>
          <w:tab w:val="left" w:pos="1260" w:leader="none"/>
        </w:tabs>
        <w:rPr>
          <w:sz w:val="8"/>
          <w:szCs w:val="8"/>
        </w:rPr>
      </w:pPr>
      <w:r>
        <w:rPr>
          <w:sz w:val="8"/>
          <w:szCs w:val="8"/>
        </w:rPr>
      </w:r>
    </w:p>
    <w:p>
      <w:pPr>
        <w:pStyle w:val="Normal"/>
        <w:tabs>
          <w:tab w:val="clear" w:pos="708"/>
          <w:tab w:val="left" w:pos="-5940" w:leader="none"/>
        </w:tabs>
        <w:jc w:val="both"/>
        <w:rPr>
          <w:sz w:val="8"/>
          <w:szCs w:val="28"/>
        </w:rPr>
      </w:pPr>
      <w:r>
        <w:rPr>
          <w:sz w:val="8"/>
          <w:szCs w:val="28"/>
        </w:rPr>
      </w:r>
    </w:p>
    <w:p>
      <w:pPr>
        <w:pStyle w:val="Normal"/>
        <w:tabs>
          <w:tab w:val="clear" w:pos="708"/>
          <w:tab w:val="left" w:pos="-5940" w:leader="none"/>
        </w:tabs>
        <w:jc w:val="both"/>
        <w:rPr>
          <w:szCs w:val="28"/>
        </w:rPr>
      </w:pPr>
      <w:r>
        <w:rPr>
          <w:szCs w:val="28"/>
        </w:rPr>
        <w:t>Руководитель подрядной организации   _____________________________                ______________________</w:t>
      </w:r>
    </w:p>
    <w:p>
      <w:pPr>
        <w:pStyle w:val="Normal"/>
        <w:tabs>
          <w:tab w:val="clear" w:pos="708"/>
          <w:tab w:val="left" w:pos="-5940" w:leader="none"/>
        </w:tabs>
        <w:jc w:val="both"/>
        <w:rPr/>
      </w:pPr>
      <w:r>
        <w:rPr>
          <w:szCs w:val="28"/>
        </w:rPr>
        <w:tab/>
        <w:tab/>
        <w:tab/>
        <w:tab/>
        <w:tab/>
        <w:tab/>
        <w:tab/>
        <w:tab/>
        <w:tab/>
        <w:t>(подпись)</w:t>
        <w:tab/>
        <w:tab/>
        <w:tab/>
        <w:t xml:space="preserve">          (</w:t>
      </w:r>
      <w:r>
        <w:rPr>
          <w:bCs/>
          <w:szCs w:val="28"/>
        </w:rPr>
        <w:t>расшифровка подписи)</w:t>
      </w:r>
    </w:p>
    <w:p>
      <w:pPr>
        <w:pStyle w:val="Normal"/>
        <w:tabs>
          <w:tab w:val="clear" w:pos="708"/>
          <w:tab w:val="left" w:pos="-5940" w:leader="none"/>
        </w:tabs>
        <w:jc w:val="both"/>
        <w:rPr>
          <w:szCs w:val="28"/>
        </w:rPr>
      </w:pPr>
      <w:r>
        <w:rPr>
          <w:szCs w:val="28"/>
        </w:rPr>
        <w:t xml:space="preserve">                        </w:t>
      </w:r>
      <w:r>
        <w:rPr>
          <w:szCs w:val="28"/>
        </w:rPr>
        <w:t>М.П. (при наличии)</w:t>
      </w:r>
    </w:p>
    <w:p>
      <w:pPr>
        <w:pStyle w:val="Normal"/>
        <w:tabs>
          <w:tab w:val="clear" w:pos="708"/>
          <w:tab w:val="left" w:pos="-5940" w:leader="none"/>
        </w:tabs>
        <w:jc w:val="both"/>
        <w:rPr/>
      </w:pPr>
      <w:r>
        <w:rPr>
          <w:szCs w:val="28"/>
        </w:rPr>
        <w:t xml:space="preserve">Заявитель  </w:t>
        <w:tab/>
        <w:t>_____________________________</w:t>
        <w:tab/>
        <w:tab/>
        <w:tab/>
        <w:t>_______________________________</w:t>
        <w:tab/>
        <w:tab/>
        <w:tab/>
        <w:tab/>
        <w:tab/>
        <w:tab/>
        <w:t>(подпись)</w:t>
        <w:tab/>
        <w:tab/>
        <w:tab/>
        <w:tab/>
        <w:tab/>
        <w:tab/>
      </w:r>
      <w:r>
        <w:rPr>
          <w:szCs w:val="28"/>
          <w:lang w:val="en-US"/>
        </w:rPr>
        <w:t>(</w:t>
      </w:r>
      <w:r>
        <w:rPr>
          <w:bCs/>
          <w:szCs w:val="28"/>
        </w:rPr>
        <w:t>расшифровка подписи</w:t>
      </w:r>
      <w:r>
        <w:rPr>
          <w:bCs/>
          <w:szCs w:val="28"/>
          <w:lang w:val="en-US"/>
        </w:rPr>
        <w:t>)</w:t>
      </w:r>
    </w:p>
    <w:p>
      <w:pPr>
        <w:pStyle w:val="Normal"/>
        <w:tabs>
          <w:tab w:val="clear" w:pos="708"/>
          <w:tab w:val="left" w:pos="-5940" w:leader="none"/>
        </w:tabs>
        <w:jc w:val="both"/>
        <w:rPr>
          <w:szCs w:val="28"/>
        </w:rPr>
      </w:pPr>
      <w:r>
        <w:rPr>
          <w:szCs w:val="28"/>
        </w:rPr>
      </w:r>
    </w:p>
    <w:p>
      <w:pPr>
        <w:pStyle w:val="Normal"/>
        <w:tabs>
          <w:tab w:val="clear" w:pos="708"/>
          <w:tab w:val="left" w:pos="-5940" w:leader="none"/>
        </w:tabs>
        <w:rPr>
          <w:szCs w:val="28"/>
        </w:rPr>
      </w:pPr>
      <w:r>
        <w:rPr>
          <w:szCs w:val="28"/>
        </w:rPr>
        <w:t>В соответствии с представленными документами для расчета субсидий принимается теплица площадью ________м.кв. и стоимостью израсходованных на её строительство материалов на сумму ______________ руб.</w:t>
      </w:r>
    </w:p>
    <w:p>
      <w:pPr>
        <w:pStyle w:val="Normal"/>
        <w:tabs>
          <w:tab w:val="clear" w:pos="708"/>
          <w:tab w:val="left" w:pos="-5940" w:leader="none"/>
        </w:tabs>
        <w:jc w:val="both"/>
        <w:rPr>
          <w:szCs w:val="28"/>
        </w:rPr>
      </w:pPr>
      <w:r>
        <w:rPr>
          <w:szCs w:val="28"/>
        </w:rPr>
      </w:r>
    </w:p>
    <w:p>
      <w:pPr>
        <w:pStyle w:val="Normal"/>
        <w:tabs>
          <w:tab w:val="clear" w:pos="708"/>
          <w:tab w:val="left" w:pos="-5940" w:leader="none"/>
        </w:tabs>
        <w:jc w:val="both"/>
        <w:rPr>
          <w:szCs w:val="28"/>
        </w:rPr>
      </w:pPr>
      <w:r>
        <w:rPr>
          <w:szCs w:val="28"/>
        </w:rPr>
        <w:t>Работник органа местного самоуправления,</w:t>
      </w:r>
    </w:p>
    <w:p>
      <w:pPr>
        <w:pStyle w:val="Normal"/>
        <w:tabs>
          <w:tab w:val="clear" w:pos="708"/>
          <w:tab w:val="left" w:pos="-5940" w:leader="none"/>
        </w:tabs>
        <w:jc w:val="both"/>
        <w:rPr/>
      </w:pPr>
      <w:r>
        <w:rPr>
          <w:szCs w:val="28"/>
        </w:rPr>
        <w:t>проверивший документы</w:t>
        <w:tab/>
        <w:tab/>
        <w:tab/>
        <w:tab/>
        <w:t>_____________________________</w:t>
        <w:tab/>
        <w:t xml:space="preserve">             ____________________</w:t>
        <w:tab/>
        <w:t xml:space="preserve">                                                                                                                                                                                                                                                           </w:t>
        <w:tab/>
        <w:tab/>
        <w:t xml:space="preserve">                                                                                      (подпись)</w:t>
        <w:tab/>
        <w:tab/>
        <w:tab/>
        <w:tab/>
        <w:t>(</w:t>
      </w:r>
      <w:r>
        <w:rPr>
          <w:bCs/>
          <w:szCs w:val="28"/>
        </w:rPr>
        <w:t>расшифровка подписи)</w:t>
      </w:r>
    </w:p>
    <w:p>
      <w:pPr>
        <w:pStyle w:val="Normal"/>
        <w:tabs>
          <w:tab w:val="clear" w:pos="708"/>
          <w:tab w:val="left" w:pos="-5940" w:leader="none"/>
        </w:tabs>
        <w:jc w:val="both"/>
        <w:rPr>
          <w:szCs w:val="28"/>
        </w:rPr>
      </w:pPr>
      <w:r>
        <w:rPr>
          <w:szCs w:val="28"/>
        </w:rPr>
        <w:t>« ___ »  __________________ 20 __ г.</w:t>
      </w:r>
    </w:p>
    <w:p>
      <w:pPr>
        <w:pStyle w:val="Normal"/>
        <w:jc w:val="both"/>
        <w:rPr>
          <w:szCs w:val="28"/>
        </w:rPr>
      </w:pPr>
      <w:r>
        <w:rPr>
          <w:szCs w:val="28"/>
        </w:rPr>
        <w:t xml:space="preserve">                                                      </w:t>
      </w:r>
    </w:p>
    <w:p>
      <w:pPr>
        <w:pStyle w:val="Normal"/>
        <w:jc w:val="both"/>
        <w:rPr>
          <w:szCs w:val="28"/>
        </w:rPr>
      </w:pPr>
      <w:r>
        <w:rPr>
          <w:szCs w:val="28"/>
        </w:rPr>
        <w:t xml:space="preserve">                        </w:t>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suppressAutoHyphens w:val="true"/>
        <w:jc w:val="both"/>
        <w:rPr>
          <w:b w:val="false"/>
          <w:bCs w:val="false"/>
          <w:sz w:val="28"/>
          <w:szCs w:val="28"/>
        </w:rPr>
      </w:pPr>
      <w:r>
        <w:rPr>
          <w:b w:val="false"/>
          <w:bCs w:val="false"/>
          <w:sz w:val="28"/>
          <w:szCs w:val="28"/>
        </w:rPr>
      </w:r>
    </w:p>
    <w:p>
      <w:pPr>
        <w:sectPr>
          <w:type w:val="nextPage"/>
          <w:pgSz w:orient="landscape" w:w="16838" w:h="11906"/>
          <w:pgMar w:left="1701" w:right="567" w:gutter="0" w:header="0" w:top="850" w:footer="0" w:bottom="850"/>
          <w:pgNumType w:fmt="decimal"/>
          <w:formProt w:val="false"/>
          <w:textDirection w:val="lrTb"/>
          <w:docGrid w:type="default" w:linePitch="312" w:charSpace="4294956646"/>
        </w:sectPr>
        <w:pStyle w:val="Normal"/>
        <w:spacing w:lineRule="atLeast" w:line="100"/>
        <w:rPr>
          <w:szCs w:val="28"/>
        </w:rPr>
      </w:pPr>
      <w:r>
        <w:rPr>
          <w:szCs w:val="28"/>
        </w:rPr>
        <w:t xml:space="preserve">                                                                                                                    </w:t>
      </w:r>
      <w:r>
        <w:br w:type="page"/>
      </w:r>
    </w:p>
    <w:tbl>
      <w:tblPr>
        <w:tblW w:w="9588" w:type="dxa"/>
        <w:jc w:val="left"/>
        <w:tblInd w:w="0" w:type="dxa"/>
        <w:tblLayout w:type="fixed"/>
        <w:tblCellMar>
          <w:top w:w="55" w:type="dxa"/>
          <w:left w:w="55" w:type="dxa"/>
          <w:bottom w:w="55" w:type="dxa"/>
          <w:right w:w="55" w:type="dxa"/>
        </w:tblCellMar>
      </w:tblPr>
      <w:tblGrid>
        <w:gridCol w:w="4793"/>
        <w:gridCol w:w="4795"/>
      </w:tblGrid>
      <w:tr>
        <w:trPr/>
        <w:tc>
          <w:tcPr>
            <w:tcW w:w="4793" w:type="dxa"/>
            <w:tcBorders/>
          </w:tcPr>
          <w:p>
            <w:pPr>
              <w:pStyle w:val="Style31"/>
              <w:pageBreakBefore/>
              <w:snapToGrid w:val="false"/>
              <w:jc w:val="both"/>
              <w:rPr>
                <w:szCs w:val="28"/>
              </w:rPr>
            </w:pPr>
            <w:r>
              <w:rPr>
                <w:szCs w:val="28"/>
              </w:rPr>
            </w:r>
          </w:p>
        </w:tc>
        <w:tc>
          <w:tcPr>
            <w:tcW w:w="4795" w:type="dxa"/>
            <w:tcBorders/>
          </w:tcPr>
          <w:p>
            <w:pPr>
              <w:pStyle w:val="Style31"/>
              <w:jc w:val="center"/>
              <w:rPr>
                <w:szCs w:val="28"/>
              </w:rPr>
            </w:pPr>
            <w:r>
              <w:rPr>
                <w:szCs w:val="28"/>
              </w:rPr>
              <w:t>ПРИЛОЖЕНИЕ № 2</w:t>
            </w:r>
            <w:r>
              <w:rPr>
                <w:szCs w:val="28"/>
              </w:rPr>
              <w:t>8</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 w:val="28"/>
          <w:szCs w:val="28"/>
        </w:rPr>
      </w:pPr>
      <w:r>
        <w:rPr>
          <w:sz w:val="28"/>
          <w:szCs w:val="28"/>
        </w:rPr>
        <w:t>Заполняется гражданином,  ведущим личное подсобное хозяйство,</w:t>
      </w:r>
    </w:p>
    <w:p>
      <w:pPr>
        <w:pStyle w:val="Normal"/>
        <w:spacing w:lineRule="auto" w:line="216"/>
        <w:rPr>
          <w:sz w:val="28"/>
          <w:szCs w:val="28"/>
        </w:rPr>
      </w:pPr>
      <w:r>
        <w:rPr>
          <w:sz w:val="28"/>
          <w:szCs w:val="28"/>
        </w:rPr>
        <w:t xml:space="preserve">главой крестьянского  (фермерского) хозяйства </w:t>
      </w:r>
    </w:p>
    <w:p>
      <w:pPr>
        <w:pStyle w:val="Normal"/>
        <w:spacing w:lineRule="auto" w:line="216"/>
        <w:rPr>
          <w:sz w:val="28"/>
          <w:szCs w:val="28"/>
        </w:rPr>
      </w:pPr>
      <w:r>
        <w:rPr>
          <w:sz w:val="28"/>
          <w:szCs w:val="28"/>
        </w:rPr>
        <w:t>(индивидуальным предпринимателем)</w:t>
      </w:r>
    </w:p>
    <w:p>
      <w:pPr>
        <w:pStyle w:val="Normal"/>
        <w:spacing w:lineRule="auto" w:line="216"/>
        <w:rPr>
          <w:szCs w:val="28"/>
        </w:rPr>
      </w:pPr>
      <w:r>
        <w:rPr>
          <w:szCs w:val="28"/>
        </w:rPr>
        <w:t xml:space="preserve"> </w:t>
      </w:r>
    </w:p>
    <w:p>
      <w:pPr>
        <w:pStyle w:val="Normal"/>
        <w:tabs>
          <w:tab w:val="clear" w:pos="708"/>
          <w:tab w:val="left" w:pos="-5940" w:leader="none"/>
        </w:tabs>
        <w:jc w:val="center"/>
        <w:rPr>
          <w:sz w:val="28"/>
          <w:szCs w:val="28"/>
        </w:rPr>
      </w:pPr>
      <w:r>
        <w:rPr>
          <w:sz w:val="28"/>
          <w:szCs w:val="28"/>
        </w:rPr>
        <w:t xml:space="preserve">Сводка (смета) фактических затрат </w:t>
      </w:r>
    </w:p>
    <w:p>
      <w:pPr>
        <w:pStyle w:val="Normal"/>
        <w:jc w:val="center"/>
        <w:rPr>
          <w:sz w:val="28"/>
          <w:szCs w:val="28"/>
        </w:rPr>
      </w:pPr>
      <w:r>
        <w:rPr>
          <w:sz w:val="28"/>
          <w:szCs w:val="28"/>
        </w:rPr>
        <w:t xml:space="preserve">на строительство теплицы (хозспособом) </w:t>
      </w:r>
      <w:r>
        <w:rPr>
          <w:color w:val="000000"/>
          <w:sz w:val="28"/>
          <w:szCs w:val="28"/>
        </w:rPr>
        <w:t xml:space="preserve">для выращивания </w:t>
      </w:r>
    </w:p>
    <w:p>
      <w:pPr>
        <w:pStyle w:val="Normal"/>
        <w:jc w:val="center"/>
        <w:rPr>
          <w:color w:val="000000"/>
          <w:sz w:val="28"/>
          <w:szCs w:val="28"/>
        </w:rPr>
      </w:pPr>
      <w:r>
        <w:rPr>
          <w:color w:val="000000"/>
          <w:sz w:val="28"/>
          <w:szCs w:val="28"/>
        </w:rPr>
        <w:t xml:space="preserve">овощей </w:t>
      </w:r>
      <w:r>
        <w:rPr>
          <w:color w:val="000000"/>
          <w:sz w:val="28"/>
          <w:szCs w:val="28"/>
        </w:rPr>
        <w:t xml:space="preserve">и (или) ягод </w:t>
      </w:r>
      <w:r>
        <w:rPr>
          <w:color w:val="000000"/>
          <w:sz w:val="28"/>
          <w:szCs w:val="28"/>
        </w:rPr>
        <w:t>защищённого грунта</w:t>
      </w:r>
    </w:p>
    <w:p>
      <w:pPr>
        <w:pStyle w:val="Normal"/>
        <w:tabs>
          <w:tab w:val="clear" w:pos="708"/>
          <w:tab w:val="left" w:pos="-5940" w:leader="none"/>
        </w:tabs>
        <w:jc w:val="center"/>
        <w:rPr>
          <w:sz w:val="28"/>
          <w:szCs w:val="28"/>
        </w:rPr>
      </w:pPr>
      <w:r>
        <w:rPr>
          <w:sz w:val="28"/>
          <w:szCs w:val="28"/>
        </w:rPr>
        <w:t>в ______________________________________________________</w:t>
      </w:r>
    </w:p>
    <w:p>
      <w:pPr>
        <w:pStyle w:val="Normal"/>
        <w:tabs>
          <w:tab w:val="clear" w:pos="708"/>
          <w:tab w:val="left" w:pos="1260" w:leader="none"/>
        </w:tabs>
        <w:jc w:val="center"/>
        <w:rPr>
          <w:sz w:val="28"/>
          <w:szCs w:val="28"/>
          <w:vertAlign w:val="superscript"/>
        </w:rPr>
      </w:pPr>
      <w:r>
        <w:rPr>
          <w:sz w:val="28"/>
          <w:szCs w:val="28"/>
          <w:vertAlign w:val="superscript"/>
        </w:rPr>
        <w:t>наименование получателя субсидии (полностью)</w:t>
      </w:r>
    </w:p>
    <w:p>
      <w:pPr>
        <w:pStyle w:val="Normal"/>
        <w:tabs>
          <w:tab w:val="clear" w:pos="708"/>
          <w:tab w:val="left" w:pos="1260" w:leader="none"/>
        </w:tabs>
        <w:spacing w:lineRule="auto" w:line="288"/>
        <w:rPr>
          <w:szCs w:val="28"/>
        </w:rPr>
      </w:pPr>
      <w:r>
        <w:rPr>
          <w:sz w:val="28"/>
          <w:szCs w:val="28"/>
        </w:rPr>
        <w:t xml:space="preserve"> </w:t>
      </w:r>
      <w:r>
        <w:rPr>
          <w:sz w:val="28"/>
          <w:szCs w:val="28"/>
        </w:rPr>
        <w:t>Адрес места нахождения и  площадь (кв.м.) теплицы,</w:t>
      </w:r>
      <w:r>
        <w:rPr>
          <w:szCs w:val="28"/>
        </w:rPr>
        <w:t xml:space="preserve"> ____________________________________________________________________</w:t>
      </w:r>
    </w:p>
    <w:tbl>
      <w:tblPr>
        <w:tblW w:w="9850" w:type="dxa"/>
        <w:jc w:val="left"/>
        <w:tblInd w:w="-193" w:type="dxa"/>
        <w:tblLayout w:type="fixed"/>
        <w:tblCellMar>
          <w:top w:w="0" w:type="dxa"/>
          <w:left w:w="108" w:type="dxa"/>
          <w:bottom w:w="0" w:type="dxa"/>
          <w:right w:w="108" w:type="dxa"/>
        </w:tblCellMar>
      </w:tblPr>
      <w:tblGrid>
        <w:gridCol w:w="648"/>
        <w:gridCol w:w="4140"/>
        <w:gridCol w:w="1260"/>
        <w:gridCol w:w="1260"/>
        <w:gridCol w:w="1260"/>
        <w:gridCol w:w="1282"/>
      </w:tblGrid>
      <w:tr>
        <w:trPr>
          <w:trHeight w:val="550" w:hRule="atLeast"/>
        </w:trPr>
        <w:tc>
          <w:tcPr>
            <w:tcW w:w="648"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 xml:space="preserve">№ </w:t>
            </w:r>
            <w:r>
              <w:rPr>
                <w:sz w:val="24"/>
              </w:rPr>
              <w:t>п/п</w:t>
            </w:r>
          </w:p>
        </w:tc>
        <w:tc>
          <w:tcPr>
            <w:tcW w:w="4140"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 xml:space="preserve">Наименование материала </w:t>
            </w:r>
          </w:p>
        </w:tc>
        <w:tc>
          <w:tcPr>
            <w:tcW w:w="1260"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Единица измерения</w:t>
            </w:r>
          </w:p>
        </w:tc>
        <w:tc>
          <w:tcPr>
            <w:tcW w:w="1260"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Цена за единицу, (рублей)</w:t>
            </w:r>
          </w:p>
        </w:tc>
        <w:tc>
          <w:tcPr>
            <w:tcW w:w="1260"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Кол-во материала</w:t>
            </w:r>
          </w:p>
        </w:tc>
        <w:tc>
          <w:tcPr>
            <w:tcW w:w="12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940" w:leader="none"/>
              </w:tabs>
              <w:ind w:hanging="0" w:left="-57" w:right="-57"/>
              <w:jc w:val="center"/>
              <w:rPr>
                <w:sz w:val="24"/>
              </w:rPr>
            </w:pPr>
            <w:r>
              <w:rPr>
                <w:sz w:val="24"/>
              </w:rPr>
              <w:t>Сумма</w:t>
            </w:r>
          </w:p>
          <w:p>
            <w:pPr>
              <w:pStyle w:val="Normal"/>
              <w:tabs>
                <w:tab w:val="clear" w:pos="708"/>
                <w:tab w:val="left" w:pos="-5940" w:leader="none"/>
              </w:tabs>
              <w:ind w:hanging="0" w:left="-57" w:right="-57"/>
              <w:jc w:val="center"/>
              <w:rPr>
                <w:sz w:val="24"/>
              </w:rPr>
            </w:pPr>
            <w:r>
              <w:rPr>
                <w:sz w:val="24"/>
              </w:rPr>
              <w:t>(гр.6=гр.4×гр.5), (рублей)</w:t>
            </w:r>
          </w:p>
        </w:tc>
      </w:tr>
      <w:tr>
        <w:trPr/>
        <w:tc>
          <w:tcPr>
            <w:tcW w:w="648"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1</w:t>
            </w:r>
          </w:p>
        </w:tc>
        <w:tc>
          <w:tcPr>
            <w:tcW w:w="4140"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2</w:t>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3</w:t>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4</w:t>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5</w:t>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jc w:val="center"/>
              <w:rPr>
                <w:sz w:val="24"/>
              </w:rPr>
            </w:pPr>
            <w:r>
              <w:rPr>
                <w:sz w:val="24"/>
              </w:rPr>
              <w:t>6</w:t>
            </w:r>
          </w:p>
        </w:tc>
      </w:tr>
      <w:tr>
        <w:trPr/>
        <w:tc>
          <w:tcPr>
            <w:tcW w:w="648"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414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snapToGrid w:val="false"/>
              <w:jc w:val="center"/>
              <w:rPr>
                <w:sz w:val="24"/>
              </w:rPr>
            </w:pPr>
            <w:r>
              <w:rPr>
                <w:sz w:val="24"/>
              </w:rPr>
            </w:r>
          </w:p>
        </w:tc>
      </w:tr>
      <w:tr>
        <w:trPr/>
        <w:tc>
          <w:tcPr>
            <w:tcW w:w="648"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414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ind w:hanging="108" w:left="0" w:right="0"/>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ind w:hanging="108" w:left="0" w:right="0"/>
              <w:jc w:val="center"/>
              <w:rPr>
                <w:sz w:val="24"/>
              </w:rPr>
            </w:pPr>
            <w:r>
              <w:rPr>
                <w:sz w:val="24"/>
              </w:rPr>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snapToGrid w:val="false"/>
              <w:ind w:hanging="108" w:left="0" w:right="0"/>
              <w:jc w:val="center"/>
              <w:rPr>
                <w:sz w:val="24"/>
              </w:rPr>
            </w:pPr>
            <w:r>
              <w:rPr>
                <w:sz w:val="24"/>
              </w:rPr>
            </w:r>
          </w:p>
        </w:tc>
      </w:tr>
      <w:tr>
        <w:trPr/>
        <w:tc>
          <w:tcPr>
            <w:tcW w:w="648"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414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snapToGrid w:val="false"/>
              <w:jc w:val="center"/>
              <w:rPr>
                <w:sz w:val="24"/>
              </w:rPr>
            </w:pPr>
            <w:r>
              <w:rPr>
                <w:sz w:val="24"/>
              </w:rPr>
            </w:r>
          </w:p>
        </w:tc>
      </w:tr>
      <w:tr>
        <w:trPr/>
        <w:tc>
          <w:tcPr>
            <w:tcW w:w="8568" w:type="dxa"/>
            <w:gridSpan w:val="5"/>
            <w:tcBorders>
              <w:top w:val="single" w:sz="4" w:space="0" w:color="000000"/>
              <w:left w:val="single" w:sz="4" w:space="0" w:color="000000"/>
              <w:bottom w:val="single" w:sz="4" w:space="0" w:color="000000"/>
            </w:tcBorders>
          </w:tcPr>
          <w:p>
            <w:pPr>
              <w:pStyle w:val="Normal"/>
              <w:tabs>
                <w:tab w:val="clear" w:pos="708"/>
                <w:tab w:val="left" w:pos="-5940" w:leader="none"/>
              </w:tabs>
              <w:jc w:val="right"/>
              <w:rPr>
                <w:sz w:val="24"/>
              </w:rPr>
            </w:pPr>
            <w:r>
              <w:rPr>
                <w:sz w:val="24"/>
              </w:rPr>
              <w:t>Итого:</w:t>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snapToGrid w:val="false"/>
              <w:jc w:val="center"/>
              <w:rPr>
                <w:sz w:val="24"/>
              </w:rPr>
            </w:pPr>
            <w:r>
              <w:rPr>
                <w:sz w:val="24"/>
              </w:rPr>
            </w:r>
          </w:p>
        </w:tc>
      </w:tr>
    </w:tbl>
    <w:p>
      <w:pPr>
        <w:pStyle w:val="Normal"/>
        <w:tabs>
          <w:tab w:val="clear" w:pos="708"/>
          <w:tab w:val="left" w:pos="-5940" w:leader="none"/>
        </w:tabs>
        <w:jc w:val="both"/>
        <w:rPr>
          <w:szCs w:val="28"/>
        </w:rPr>
      </w:pPr>
      <w:r>
        <w:rPr>
          <w:szCs w:val="28"/>
        </w:rPr>
      </w:r>
    </w:p>
    <w:tbl>
      <w:tblPr>
        <w:tblW w:w="9700" w:type="dxa"/>
        <w:jc w:val="left"/>
        <w:tblInd w:w="-108" w:type="dxa"/>
        <w:tblLayout w:type="fixed"/>
        <w:tblCellMar>
          <w:top w:w="0" w:type="dxa"/>
          <w:left w:w="108" w:type="dxa"/>
          <w:bottom w:w="0" w:type="dxa"/>
          <w:right w:w="108" w:type="dxa"/>
        </w:tblCellMar>
      </w:tblPr>
      <w:tblGrid>
        <w:gridCol w:w="4704"/>
        <w:gridCol w:w="1641"/>
        <w:gridCol w:w="1765"/>
        <w:gridCol w:w="1590"/>
      </w:tblGrid>
      <w:tr>
        <w:trPr/>
        <w:tc>
          <w:tcPr>
            <w:tcW w:w="4704" w:type="dxa"/>
            <w:tcBorders/>
          </w:tcPr>
          <w:p>
            <w:pPr>
              <w:pStyle w:val="Normal"/>
              <w:rPr>
                <w:szCs w:val="28"/>
              </w:rPr>
            </w:pPr>
            <w:r>
              <w:rPr>
                <w:sz w:val="28"/>
                <w:szCs w:val="28"/>
              </w:rPr>
              <w:t xml:space="preserve">Заявитель </w:t>
            </w:r>
            <w:r>
              <w:rPr>
                <w:szCs w:val="28"/>
              </w:rPr>
              <w:t>_______________________</w:t>
            </w:r>
          </w:p>
        </w:tc>
        <w:tc>
          <w:tcPr>
            <w:tcW w:w="1641" w:type="dxa"/>
            <w:tcBorders/>
          </w:tcPr>
          <w:p>
            <w:pPr>
              <w:pStyle w:val="Normal"/>
              <w:snapToGrid w:val="false"/>
              <w:rPr>
                <w:szCs w:val="28"/>
              </w:rPr>
            </w:pPr>
            <w:r>
              <w:rPr>
                <w:szCs w:val="28"/>
              </w:rPr>
              <w:t>__________</w:t>
            </w:r>
          </w:p>
        </w:tc>
        <w:tc>
          <w:tcPr>
            <w:tcW w:w="3355" w:type="dxa"/>
            <w:gridSpan w:val="2"/>
            <w:tcBorders/>
            <w:vAlign w:val="bottom"/>
          </w:tcPr>
          <w:p>
            <w:pPr>
              <w:pStyle w:val="Normal"/>
              <w:snapToGrid w:val="false"/>
              <w:rPr>
                <w:szCs w:val="28"/>
              </w:rPr>
            </w:pPr>
            <w:r>
              <w:rPr>
                <w:szCs w:val="28"/>
              </w:rPr>
              <w:t>______________________</w:t>
            </w:r>
          </w:p>
        </w:tc>
      </w:tr>
      <w:tr>
        <w:trPr/>
        <w:tc>
          <w:tcPr>
            <w:tcW w:w="4704" w:type="dxa"/>
            <w:tcBorders/>
          </w:tcPr>
          <w:p>
            <w:pPr>
              <w:pStyle w:val="Normal"/>
              <w:snapToGrid w:val="false"/>
              <w:jc w:val="center"/>
              <w:rPr>
                <w:sz w:val="20"/>
                <w:szCs w:val="20"/>
              </w:rPr>
            </w:pPr>
            <w:r>
              <w:rPr>
                <w:sz w:val="20"/>
                <w:szCs w:val="20"/>
              </w:rPr>
              <w:t>(ФИО)</w:t>
            </w:r>
          </w:p>
        </w:tc>
        <w:tc>
          <w:tcPr>
            <w:tcW w:w="1641" w:type="dxa"/>
            <w:tcBorders/>
          </w:tcPr>
          <w:p>
            <w:pPr>
              <w:pStyle w:val="Normal"/>
              <w:jc w:val="center"/>
              <w:rPr>
                <w:sz w:val="20"/>
                <w:szCs w:val="20"/>
              </w:rPr>
            </w:pPr>
            <w:r>
              <w:rPr>
                <w:sz w:val="20"/>
                <w:szCs w:val="20"/>
              </w:rPr>
              <w:t>(подпись)</w:t>
            </w:r>
          </w:p>
        </w:tc>
        <w:tc>
          <w:tcPr>
            <w:tcW w:w="3355" w:type="dxa"/>
            <w:gridSpan w:val="2"/>
            <w:tcBorders/>
          </w:tcPr>
          <w:p>
            <w:pPr>
              <w:pStyle w:val="Normal"/>
              <w:jc w:val="center"/>
              <w:rPr/>
            </w:pPr>
            <w:r>
              <w:rPr>
                <w:sz w:val="20"/>
                <w:szCs w:val="20"/>
              </w:rPr>
              <w:t>(</w:t>
            </w:r>
            <w:r>
              <w:rPr>
                <w:rFonts w:eastAsia="Calibri"/>
                <w:sz w:val="20"/>
                <w:szCs w:val="20"/>
              </w:rPr>
              <w:t>расшифровка подписи</w:t>
            </w:r>
            <w:r>
              <w:rPr>
                <w:sz w:val="20"/>
                <w:szCs w:val="20"/>
              </w:rPr>
              <w:t>)</w:t>
            </w:r>
          </w:p>
        </w:tc>
      </w:tr>
      <w:tr>
        <w:trPr/>
        <w:tc>
          <w:tcPr>
            <w:tcW w:w="4704" w:type="dxa"/>
            <w:tcBorders/>
          </w:tcPr>
          <w:p>
            <w:pPr>
              <w:pStyle w:val="Normal"/>
              <w:snapToGrid w:val="false"/>
              <w:rPr>
                <w:szCs w:val="28"/>
              </w:rPr>
            </w:pPr>
            <w:r>
              <w:rPr>
                <w:sz w:val="20"/>
                <w:szCs w:val="20"/>
              </w:rPr>
              <w:t xml:space="preserve"> </w:t>
            </w:r>
            <w:r>
              <w:rPr>
                <w:sz w:val="20"/>
                <w:szCs w:val="20"/>
              </w:rPr>
              <w:t>М.П.</w:t>
            </w:r>
            <w:r>
              <w:rPr>
                <w:sz w:val="20"/>
                <w:szCs w:val="20"/>
                <w:lang w:val="en-US"/>
              </w:rPr>
              <w:t xml:space="preserve">( </w:t>
            </w:r>
            <w:r>
              <w:rPr>
                <w:sz w:val="20"/>
                <w:szCs w:val="20"/>
              </w:rPr>
              <w:t>при наличии)</w:t>
            </w:r>
          </w:p>
        </w:tc>
        <w:tc>
          <w:tcPr>
            <w:tcW w:w="1641" w:type="dxa"/>
            <w:tcBorders/>
          </w:tcPr>
          <w:p>
            <w:pPr>
              <w:pStyle w:val="Normal"/>
              <w:snapToGrid w:val="false"/>
              <w:rPr>
                <w:szCs w:val="28"/>
              </w:rPr>
            </w:pPr>
            <w:r>
              <w:rPr>
                <w:szCs w:val="28"/>
              </w:rPr>
            </w:r>
          </w:p>
        </w:tc>
        <w:tc>
          <w:tcPr>
            <w:tcW w:w="3355" w:type="dxa"/>
            <w:gridSpan w:val="2"/>
            <w:tcBorders/>
            <w:vAlign w:val="bottom"/>
          </w:tcPr>
          <w:p>
            <w:pPr>
              <w:pStyle w:val="Normal"/>
              <w:rPr>
                <w:sz w:val="20"/>
                <w:szCs w:val="20"/>
              </w:rPr>
            </w:pPr>
            <w:r>
              <w:rPr>
                <w:sz w:val="20"/>
                <w:szCs w:val="20"/>
              </w:rPr>
              <w:t xml:space="preserve">      </w:t>
            </w:r>
          </w:p>
        </w:tc>
      </w:tr>
      <w:tr>
        <w:trPr/>
        <w:tc>
          <w:tcPr>
            <w:tcW w:w="4704" w:type="dxa"/>
            <w:tcBorders/>
          </w:tcPr>
          <w:p>
            <w:pPr>
              <w:pStyle w:val="Normal"/>
              <w:rPr>
                <w:sz w:val="28"/>
                <w:szCs w:val="28"/>
              </w:rPr>
            </w:pPr>
            <w:r>
              <w:rPr>
                <w:sz w:val="28"/>
                <w:szCs w:val="28"/>
              </w:rPr>
              <w:t>« __ » ____________ 20 __ г.</w:t>
            </w:r>
          </w:p>
        </w:tc>
        <w:tc>
          <w:tcPr>
            <w:tcW w:w="1641" w:type="dxa"/>
            <w:tcBorders/>
          </w:tcPr>
          <w:p>
            <w:pPr>
              <w:pStyle w:val="Normal"/>
              <w:snapToGrid w:val="false"/>
              <w:rPr>
                <w:szCs w:val="28"/>
              </w:rPr>
            </w:pPr>
            <w:r>
              <w:rPr>
                <w:szCs w:val="28"/>
              </w:rPr>
            </w:r>
          </w:p>
        </w:tc>
        <w:tc>
          <w:tcPr>
            <w:tcW w:w="1765" w:type="dxa"/>
            <w:tcBorders/>
            <w:vAlign w:val="bottom"/>
          </w:tcPr>
          <w:p>
            <w:pPr>
              <w:pStyle w:val="Normal"/>
              <w:snapToGrid w:val="false"/>
              <w:rPr>
                <w:szCs w:val="28"/>
              </w:rPr>
            </w:pPr>
            <w:r>
              <w:rPr>
                <w:szCs w:val="28"/>
              </w:rPr>
            </w:r>
          </w:p>
        </w:tc>
        <w:tc>
          <w:tcPr>
            <w:tcW w:w="1590" w:type="dxa"/>
            <w:tcBorders/>
            <w:vAlign w:val="bottom"/>
          </w:tcPr>
          <w:p>
            <w:pPr>
              <w:pStyle w:val="Normal"/>
              <w:snapToGrid w:val="false"/>
              <w:rPr>
                <w:szCs w:val="28"/>
              </w:rPr>
            </w:pPr>
            <w:r>
              <w:rPr>
                <w:szCs w:val="28"/>
              </w:rPr>
            </w:r>
          </w:p>
        </w:tc>
      </w:tr>
    </w:tbl>
    <w:p>
      <w:pPr>
        <w:pStyle w:val="Normal"/>
        <w:tabs>
          <w:tab w:val="clear" w:pos="708"/>
          <w:tab w:val="left" w:pos="-5940" w:leader="none"/>
        </w:tabs>
        <w:jc w:val="both"/>
        <w:rPr>
          <w:szCs w:val="28"/>
        </w:rPr>
      </w:pPr>
      <w:r>
        <w:rPr>
          <w:szCs w:val="28"/>
        </w:rPr>
        <w:t xml:space="preserve">                                                 </w:t>
      </w:r>
    </w:p>
    <w:p>
      <w:pPr>
        <w:pStyle w:val="Normal"/>
        <w:ind w:firstLine="851" w:left="0" w:right="0"/>
        <w:jc w:val="both"/>
        <w:rPr>
          <w:color w:val="000000"/>
          <w:szCs w:val="28"/>
        </w:rPr>
      </w:pPr>
      <w:r>
        <w:rPr>
          <w:color w:val="000000"/>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BodyText"/>
        <w:rPr/>
      </w:pPr>
      <w:r>
        <w:rPr/>
      </w:r>
    </w:p>
    <w:p>
      <w:pPr>
        <w:pStyle w:val="BodyText"/>
        <w:rPr/>
      </w:pPr>
      <w:r>
        <w:rPr/>
      </w:r>
    </w:p>
    <w:p>
      <w:pPr>
        <w:pStyle w:val="BodyText"/>
        <w:rPr/>
      </w:pPr>
      <w:r>
        <w:rPr/>
      </w:r>
    </w:p>
    <w:p>
      <w:pPr>
        <w:pStyle w:val="BodyText"/>
        <w:rPr/>
      </w:pPr>
      <w:r>
        <w:rPr/>
      </w:r>
    </w:p>
    <w:p>
      <w:pPr>
        <w:sectPr>
          <w:type w:val="nextPage"/>
          <w:pgSz w:w="11906" w:h="16838"/>
          <w:pgMar w:left="1701" w:right="567" w:gutter="0" w:header="0" w:top="1134" w:footer="0" w:bottom="1134"/>
          <w:pgNumType w:fmt="decimal"/>
          <w:formProt w:val="false"/>
          <w:textDirection w:val="lrTb"/>
          <w:docGrid w:type="default" w:linePitch="600" w:charSpace="28672"/>
        </w:sectPr>
        <w:pStyle w:val="BodyText"/>
        <w:rPr/>
      </w:pPr>
      <w:r>
        <w:rPr/>
      </w:r>
    </w:p>
    <w:tbl>
      <w:tblPr>
        <w:tblW w:w="9588" w:type="dxa"/>
        <w:jc w:val="left"/>
        <w:tblInd w:w="0" w:type="dxa"/>
        <w:tblLayout w:type="fixed"/>
        <w:tblCellMar>
          <w:top w:w="55" w:type="dxa"/>
          <w:left w:w="55" w:type="dxa"/>
          <w:bottom w:w="55" w:type="dxa"/>
          <w:right w:w="55" w:type="dxa"/>
        </w:tblCellMar>
      </w:tblPr>
      <w:tblGrid>
        <w:gridCol w:w="4793"/>
        <w:gridCol w:w="4795"/>
      </w:tblGrid>
      <w:tr>
        <w:trPr/>
        <w:tc>
          <w:tcPr>
            <w:tcW w:w="4793" w:type="dxa"/>
            <w:tcBorders/>
          </w:tcPr>
          <w:p>
            <w:pPr>
              <w:pStyle w:val="Style31"/>
              <w:snapToGrid w:val="false"/>
              <w:jc w:val="both"/>
              <w:rPr>
                <w:szCs w:val="28"/>
              </w:rPr>
            </w:pPr>
            <w:r>
              <w:rPr>
                <w:szCs w:val="28"/>
              </w:rPr>
            </w:r>
          </w:p>
        </w:tc>
        <w:tc>
          <w:tcPr>
            <w:tcW w:w="4795" w:type="dxa"/>
            <w:tcBorders/>
          </w:tcPr>
          <w:p>
            <w:pPr>
              <w:pStyle w:val="Style31"/>
              <w:jc w:val="center"/>
              <w:rPr>
                <w:szCs w:val="28"/>
              </w:rPr>
            </w:pPr>
            <w:r>
              <w:rPr>
                <w:szCs w:val="28"/>
              </w:rPr>
              <w:t>ПРИЛОЖЕНИЕ № 2</w:t>
            </w:r>
            <w:r>
              <w:rPr>
                <w:szCs w:val="28"/>
              </w:rPr>
              <w:t>9</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both"/>
        <w:rPr>
          <w:szCs w:val="28"/>
        </w:rPr>
      </w:pPr>
      <w:r>
        <w:rPr>
          <w:szCs w:val="28"/>
        </w:rPr>
        <w:t>ФОРМА</w:t>
      </w:r>
    </w:p>
    <w:p>
      <w:pPr>
        <w:pStyle w:val="Normal"/>
        <w:spacing w:lineRule="auto" w:line="216"/>
        <w:rPr>
          <w:szCs w:val="28"/>
          <w:shd w:fill="FFFFFF" w:val="clear"/>
        </w:rPr>
      </w:pPr>
      <w:r>
        <w:rPr>
          <w:szCs w:val="28"/>
          <w:shd w:fill="FFFFFF" w:val="clear"/>
        </w:rPr>
        <w:t xml:space="preserve">Заполняется крестьянским (фермерским) </w:t>
      </w:r>
    </w:p>
    <w:p>
      <w:pPr>
        <w:pStyle w:val="Normal"/>
        <w:spacing w:lineRule="auto" w:line="216"/>
        <w:jc w:val="both"/>
        <w:rPr>
          <w:szCs w:val="28"/>
          <w:shd w:fill="FFFFFF" w:val="clear"/>
        </w:rPr>
      </w:pPr>
      <w:r>
        <w:rPr>
          <w:szCs w:val="28"/>
          <w:shd w:fill="FFFFFF" w:val="clear"/>
        </w:rPr>
        <w:t xml:space="preserve">хозяйством и индивидуальным предпринимателем </w:t>
      </w:r>
    </w:p>
    <w:p>
      <w:pPr>
        <w:pStyle w:val="ConsPlusTitle"/>
        <w:bidi w:val="0"/>
        <w:jc w:val="center"/>
        <w:rPr/>
      </w:pPr>
      <w:r>
        <w:rPr/>
      </w:r>
    </w:p>
    <w:p>
      <w:pPr>
        <w:pStyle w:val="Normal"/>
        <w:rPr/>
      </w:pPr>
      <w:r>
        <w:rPr/>
      </w:r>
    </w:p>
    <w:tbl>
      <w:tblPr>
        <w:tblW w:w="9575" w:type="dxa"/>
        <w:jc w:val="left"/>
        <w:tblInd w:w="0" w:type="dxa"/>
        <w:tblLayout w:type="fixed"/>
        <w:tblCellMar>
          <w:top w:w="0" w:type="dxa"/>
          <w:left w:w="108" w:type="dxa"/>
          <w:bottom w:w="0" w:type="dxa"/>
          <w:right w:w="108" w:type="dxa"/>
        </w:tblCellMar>
      </w:tblPr>
      <w:tblGrid>
        <w:gridCol w:w="2660"/>
        <w:gridCol w:w="1876"/>
        <w:gridCol w:w="1064"/>
        <w:gridCol w:w="420"/>
        <w:gridCol w:w="501"/>
        <w:gridCol w:w="3054"/>
      </w:tblGrid>
      <w:tr>
        <w:trPr/>
        <w:tc>
          <w:tcPr>
            <w:tcW w:w="9575" w:type="dxa"/>
            <w:gridSpan w:val="6"/>
            <w:tcBorders/>
          </w:tcPr>
          <w:p>
            <w:pPr>
              <w:pStyle w:val="Normal"/>
              <w:widowControl w:val="false"/>
              <w:autoSpaceDE w:val="false"/>
              <w:jc w:val="center"/>
              <w:rPr>
                <w:rFonts w:eastAsia="Calibri"/>
                <w:b/>
                <w:bCs/>
                <w:sz w:val="28"/>
                <w:szCs w:val="28"/>
                <w:lang w:eastAsia="en-US"/>
              </w:rPr>
            </w:pPr>
            <w:r>
              <w:rPr>
                <w:rFonts w:eastAsia="Calibri"/>
                <w:b/>
                <w:bCs/>
                <w:sz w:val="28"/>
                <w:szCs w:val="28"/>
                <w:lang w:eastAsia="en-US"/>
              </w:rPr>
              <w:t>СВЕДЕНИЯ</w:t>
            </w:r>
          </w:p>
          <w:p>
            <w:pPr>
              <w:pStyle w:val="Normal"/>
              <w:widowControl w:val="false"/>
              <w:autoSpaceDE w:val="false"/>
              <w:jc w:val="center"/>
              <w:rPr>
                <w:rFonts w:eastAsia="Calibri"/>
                <w:b/>
                <w:bCs/>
                <w:sz w:val="28"/>
                <w:szCs w:val="28"/>
                <w:lang w:eastAsia="en-US"/>
              </w:rPr>
            </w:pPr>
            <w:r>
              <w:rPr>
                <w:rFonts w:eastAsia="Calibri"/>
                <w:b/>
                <w:bCs/>
                <w:sz w:val="28"/>
                <w:szCs w:val="28"/>
                <w:lang w:eastAsia="en-US"/>
              </w:rPr>
              <w:t xml:space="preserve">о выручке </w:t>
            </w:r>
          </w:p>
        </w:tc>
      </w:tr>
      <w:tr>
        <w:trPr/>
        <w:tc>
          <w:tcPr>
            <w:tcW w:w="9575" w:type="dxa"/>
            <w:gridSpan w:val="6"/>
            <w:tcBorders>
              <w:bottom w:val="single" w:sz="4" w:space="0" w:color="000000"/>
            </w:tcBorders>
          </w:tcPr>
          <w:p>
            <w:pPr>
              <w:pStyle w:val="Normal"/>
              <w:widowControl w:val="false"/>
              <w:autoSpaceDE w:val="false"/>
              <w:snapToGrid w:val="false"/>
              <w:jc w:val="both"/>
              <w:rPr>
                <w:rFonts w:eastAsia="Calibri"/>
                <w:b/>
                <w:bCs/>
                <w:strike/>
                <w:color w:val="26282F"/>
                <w:szCs w:val="28"/>
                <w:lang w:eastAsia="en-US"/>
              </w:rPr>
            </w:pPr>
            <w:r>
              <w:rPr>
                <w:rFonts w:eastAsia="Calibri"/>
                <w:b/>
                <w:bCs/>
                <w:strike/>
                <w:color w:val="26282F"/>
                <w:szCs w:val="28"/>
                <w:lang w:eastAsia="en-US"/>
              </w:rPr>
            </w:r>
          </w:p>
        </w:tc>
      </w:tr>
      <w:tr>
        <w:trPr/>
        <w:tc>
          <w:tcPr>
            <w:tcW w:w="9575" w:type="dxa"/>
            <w:gridSpan w:val="6"/>
            <w:tcBorders>
              <w:top w:val="single" w:sz="4" w:space="0" w:color="000000"/>
            </w:tcBorders>
          </w:tcPr>
          <w:p>
            <w:pPr>
              <w:pStyle w:val="Normal"/>
              <w:widowControl w:val="false"/>
              <w:autoSpaceDE w:val="false"/>
              <w:jc w:val="center"/>
              <w:rPr>
                <w:rFonts w:eastAsia="Calibri"/>
                <w:szCs w:val="28"/>
                <w:lang w:eastAsia="en-US"/>
              </w:rPr>
            </w:pPr>
            <w:r>
              <w:rPr>
                <w:rFonts w:eastAsia="Calibri"/>
                <w:szCs w:val="28"/>
                <w:lang w:eastAsia="en-US"/>
              </w:rPr>
              <w:t>(наименование заявителя, ИНН)</w:t>
            </w:r>
          </w:p>
        </w:tc>
      </w:tr>
      <w:tr>
        <w:trPr/>
        <w:tc>
          <w:tcPr>
            <w:tcW w:w="9575" w:type="dxa"/>
            <w:gridSpan w:val="6"/>
            <w:tcBorders>
              <w:bottom w:val="single" w:sz="4" w:space="0" w:color="000000"/>
            </w:tcBorders>
          </w:tcPr>
          <w:p>
            <w:pPr>
              <w:pStyle w:val="Normal"/>
              <w:widowControl w:val="false"/>
              <w:autoSpaceDE w:val="false"/>
              <w:snapToGrid w:val="false"/>
              <w:jc w:val="center"/>
              <w:rPr>
                <w:rFonts w:eastAsia="Calibri"/>
                <w:szCs w:val="28"/>
                <w:lang w:eastAsia="en-US"/>
              </w:rPr>
            </w:pPr>
            <w:r>
              <w:rPr>
                <w:rFonts w:eastAsia="Calibri"/>
                <w:szCs w:val="28"/>
                <w:lang w:eastAsia="en-US"/>
              </w:rPr>
            </w:r>
          </w:p>
        </w:tc>
      </w:tr>
      <w:tr>
        <w:trPr/>
        <w:tc>
          <w:tcPr>
            <w:tcW w:w="9575" w:type="dxa"/>
            <w:gridSpan w:val="6"/>
            <w:tcBorders>
              <w:top w:val="single" w:sz="4" w:space="0" w:color="000000"/>
            </w:tcBorders>
          </w:tcPr>
          <w:p>
            <w:pPr>
              <w:pStyle w:val="Normal"/>
              <w:widowControl w:val="false"/>
              <w:autoSpaceDE w:val="false"/>
              <w:snapToGrid w:val="false"/>
              <w:jc w:val="both"/>
              <w:rPr>
                <w:rFonts w:eastAsia="Calibri"/>
                <w:strike/>
                <w:szCs w:val="28"/>
                <w:lang w:eastAsia="en-US"/>
              </w:rPr>
            </w:pPr>
            <w:r>
              <w:rPr>
                <w:rFonts w:eastAsia="Calibri"/>
                <w:strike/>
                <w:szCs w:val="28"/>
                <w:lang w:eastAsia="en-US"/>
              </w:rPr>
            </w:r>
          </w:p>
        </w:tc>
      </w:tr>
      <w:tr>
        <w:trPr/>
        <w:tc>
          <w:tcPr>
            <w:tcW w:w="9575" w:type="dxa"/>
            <w:gridSpan w:val="6"/>
            <w:tcBorders/>
          </w:tcPr>
          <w:p>
            <w:pPr>
              <w:pStyle w:val="Normal"/>
              <w:widowControl w:val="false"/>
              <w:autoSpaceDE w:val="false"/>
              <w:jc w:val="both"/>
              <w:rPr>
                <w:rFonts w:eastAsia="Calibri"/>
                <w:sz w:val="28"/>
                <w:szCs w:val="28"/>
                <w:lang w:eastAsia="en-US"/>
              </w:rPr>
            </w:pPr>
            <w:r>
              <w:rPr>
                <w:rFonts w:eastAsia="Calibri"/>
                <w:sz w:val="28"/>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года № 264-ФЗ «О развитии сельского хозяйства», так как в доходе заявителя от реализации товаров (работ, услуг) доля дохода от реализации этой продукции составляет не менее, чем семьдесят процентов   за календарный _____________________ год.</w:t>
            </w:r>
          </w:p>
          <w:p>
            <w:pPr>
              <w:pStyle w:val="Normal"/>
              <w:widowControl w:val="false"/>
              <w:autoSpaceDE w:val="false"/>
              <w:jc w:val="both"/>
              <w:rPr>
                <w:rFonts w:eastAsia="Calibri"/>
                <w:sz w:val="20"/>
                <w:szCs w:val="20"/>
                <w:lang w:eastAsia="en-US"/>
              </w:rPr>
            </w:pPr>
            <w:r>
              <w:rPr>
                <w:rFonts w:eastAsia="Calibri"/>
                <w:sz w:val="20"/>
                <w:szCs w:val="20"/>
                <w:lang w:eastAsia="en-US"/>
              </w:rPr>
              <w:t>(предыдущий финансовый год)</w:t>
            </w:r>
          </w:p>
          <w:p>
            <w:pPr>
              <w:pStyle w:val="Normal"/>
              <w:widowControl w:val="false"/>
              <w:autoSpaceDE w:val="false"/>
              <w:jc w:val="both"/>
              <w:rPr>
                <w:rFonts w:eastAsia="Calibri"/>
                <w:szCs w:val="28"/>
                <w:lang w:eastAsia="en-US"/>
              </w:rPr>
            </w:pPr>
            <w:r>
              <w:rPr>
                <w:rFonts w:eastAsia="Calibri"/>
                <w:szCs w:val="28"/>
                <w:lang w:eastAsia="en-US"/>
              </w:rPr>
            </w:r>
          </w:p>
        </w:tc>
      </w:tr>
      <w:tr>
        <w:trPr/>
        <w:tc>
          <w:tcPr>
            <w:tcW w:w="2660" w:type="dxa"/>
            <w:tcBorders/>
          </w:tcPr>
          <w:p>
            <w:pPr>
              <w:pStyle w:val="Normal"/>
              <w:widowControl w:val="false"/>
              <w:autoSpaceDE w:val="false"/>
              <w:jc w:val="both"/>
              <w:rPr>
                <w:rFonts w:eastAsia="Calibri"/>
                <w:sz w:val="28"/>
                <w:szCs w:val="28"/>
                <w:lang w:eastAsia="en-US"/>
              </w:rPr>
            </w:pPr>
            <w:r>
              <w:rPr>
                <w:rFonts w:eastAsia="Calibri"/>
                <w:sz w:val="28"/>
                <w:szCs w:val="28"/>
                <w:lang w:eastAsia="en-US"/>
              </w:rPr>
              <w:t>Руководитель</w:t>
            </w:r>
          </w:p>
        </w:tc>
        <w:tc>
          <w:tcPr>
            <w:tcW w:w="1876" w:type="dxa"/>
            <w:tcBorders/>
          </w:tcPr>
          <w:p>
            <w:pPr>
              <w:pStyle w:val="Normal"/>
              <w:widowControl w:val="false"/>
              <w:autoSpaceDE w:val="false"/>
              <w:jc w:val="both"/>
              <w:rPr>
                <w:rFonts w:eastAsia="Calibri"/>
                <w:szCs w:val="28"/>
                <w:lang w:eastAsia="en-US"/>
              </w:rPr>
            </w:pPr>
            <w:r>
              <w:rPr>
                <w:rFonts w:eastAsia="Calibri"/>
                <w:szCs w:val="28"/>
                <w:lang w:eastAsia="en-US"/>
              </w:rPr>
              <w:t>___________</w:t>
            </w:r>
          </w:p>
        </w:tc>
        <w:tc>
          <w:tcPr>
            <w:tcW w:w="1985" w:type="dxa"/>
            <w:gridSpan w:val="3"/>
            <w:tcBorders/>
          </w:tcPr>
          <w:p>
            <w:pPr>
              <w:pStyle w:val="Normal"/>
              <w:widowControl w:val="false"/>
              <w:autoSpaceDE w:val="false"/>
              <w:jc w:val="center"/>
              <w:rPr>
                <w:rFonts w:eastAsia="Calibri"/>
                <w:szCs w:val="28"/>
                <w:lang w:eastAsia="en-US"/>
              </w:rPr>
            </w:pPr>
            <w:r>
              <w:rPr>
                <w:rFonts w:eastAsia="Calibri"/>
                <w:szCs w:val="28"/>
                <w:lang w:eastAsia="en-US"/>
              </w:rPr>
              <w:t>__________</w:t>
            </w:r>
          </w:p>
        </w:tc>
        <w:tc>
          <w:tcPr>
            <w:tcW w:w="3054" w:type="dxa"/>
            <w:tcBorders/>
          </w:tcPr>
          <w:p>
            <w:pPr>
              <w:pStyle w:val="Normal"/>
              <w:widowControl w:val="false"/>
              <w:autoSpaceDE w:val="false"/>
              <w:jc w:val="both"/>
              <w:rPr>
                <w:rFonts w:eastAsia="Calibri"/>
                <w:szCs w:val="28"/>
                <w:lang w:eastAsia="en-US"/>
              </w:rPr>
            </w:pPr>
            <w:r>
              <w:rPr>
                <w:rFonts w:eastAsia="Calibri"/>
                <w:szCs w:val="28"/>
                <w:lang w:eastAsia="en-US"/>
              </w:rPr>
              <w:t>__________________</w:t>
            </w:r>
          </w:p>
        </w:tc>
      </w:tr>
      <w:tr>
        <w:trPr/>
        <w:tc>
          <w:tcPr>
            <w:tcW w:w="2660" w:type="dxa"/>
            <w:tcBorders/>
          </w:tcPr>
          <w:p>
            <w:pPr>
              <w:pStyle w:val="Normal"/>
              <w:widowControl w:val="false"/>
              <w:autoSpaceDE w:val="false"/>
              <w:snapToGrid w:val="false"/>
              <w:jc w:val="both"/>
              <w:rPr>
                <w:rFonts w:eastAsia="Calibri"/>
                <w:sz w:val="20"/>
                <w:szCs w:val="20"/>
                <w:lang w:eastAsia="en-US"/>
              </w:rPr>
            </w:pPr>
            <w:r>
              <w:rPr>
                <w:rFonts w:eastAsia="Calibri"/>
                <w:sz w:val="20"/>
                <w:szCs w:val="20"/>
                <w:lang w:eastAsia="en-US"/>
              </w:rPr>
            </w:r>
          </w:p>
        </w:tc>
        <w:tc>
          <w:tcPr>
            <w:tcW w:w="1876" w:type="dxa"/>
            <w:tcBorders/>
          </w:tcPr>
          <w:p>
            <w:pPr>
              <w:pStyle w:val="Normal"/>
              <w:widowControl w:val="false"/>
              <w:autoSpaceDE w:val="false"/>
              <w:jc w:val="center"/>
              <w:rPr>
                <w:rFonts w:eastAsia="Calibri"/>
                <w:sz w:val="20"/>
                <w:szCs w:val="20"/>
                <w:lang w:eastAsia="en-US"/>
              </w:rPr>
            </w:pPr>
            <w:r>
              <w:rPr>
                <w:rFonts w:eastAsia="Calibri"/>
                <w:sz w:val="20"/>
                <w:szCs w:val="20"/>
                <w:lang w:eastAsia="en-US"/>
              </w:rPr>
              <w:t>(должность)</w:t>
            </w:r>
          </w:p>
        </w:tc>
        <w:tc>
          <w:tcPr>
            <w:tcW w:w="1985" w:type="dxa"/>
            <w:gridSpan w:val="3"/>
            <w:tcBorders/>
          </w:tcPr>
          <w:p>
            <w:pPr>
              <w:pStyle w:val="Normal"/>
              <w:widowControl w:val="false"/>
              <w:autoSpaceDE w:val="false"/>
              <w:jc w:val="center"/>
              <w:rPr>
                <w:rFonts w:eastAsia="Calibri"/>
                <w:sz w:val="20"/>
                <w:szCs w:val="20"/>
                <w:lang w:eastAsia="en-US"/>
              </w:rPr>
            </w:pPr>
            <w:r>
              <w:rPr>
                <w:rFonts w:eastAsia="Calibri"/>
                <w:sz w:val="20"/>
                <w:szCs w:val="20"/>
                <w:lang w:eastAsia="en-US"/>
              </w:rPr>
              <w:t>(подпись)</w:t>
            </w:r>
          </w:p>
        </w:tc>
        <w:tc>
          <w:tcPr>
            <w:tcW w:w="3054" w:type="dxa"/>
            <w:tcBorders/>
          </w:tcPr>
          <w:p>
            <w:pPr>
              <w:pStyle w:val="Normal"/>
              <w:widowControl w:val="false"/>
              <w:autoSpaceDE w:val="false"/>
              <w:rPr>
                <w:rFonts w:eastAsia="Calibri"/>
                <w:sz w:val="20"/>
                <w:szCs w:val="20"/>
                <w:lang w:eastAsia="en-US"/>
              </w:rPr>
            </w:pPr>
            <w:r>
              <w:rPr>
                <w:rFonts w:eastAsia="Calibri"/>
                <w:sz w:val="20"/>
                <w:szCs w:val="20"/>
                <w:lang w:eastAsia="en-US"/>
              </w:rPr>
              <w:t>(расшифровка подписи)</w:t>
            </w:r>
          </w:p>
        </w:tc>
      </w:tr>
      <w:tr>
        <w:trPr/>
        <w:tc>
          <w:tcPr>
            <w:tcW w:w="9575" w:type="dxa"/>
            <w:gridSpan w:val="6"/>
            <w:tcBorders/>
          </w:tcPr>
          <w:p>
            <w:pPr>
              <w:pStyle w:val="Normal"/>
              <w:widowControl w:val="false"/>
              <w:autoSpaceDE w:val="false"/>
              <w:snapToGrid w:val="false"/>
              <w:rPr>
                <w:rFonts w:eastAsia="Calibri"/>
                <w:sz w:val="20"/>
                <w:szCs w:val="20"/>
                <w:lang w:eastAsia="en-US"/>
              </w:rPr>
            </w:pPr>
            <w:r>
              <w:rPr>
                <w:rFonts w:eastAsia="Calibri"/>
                <w:sz w:val="20"/>
                <w:szCs w:val="20"/>
                <w:lang w:eastAsia="en-US"/>
              </w:rPr>
            </w:r>
          </w:p>
          <w:p>
            <w:pPr>
              <w:pStyle w:val="Normal"/>
              <w:widowControl w:val="false"/>
              <w:autoSpaceDE w:val="false"/>
              <w:rPr>
                <w:rFonts w:eastAsia="Calibri"/>
                <w:sz w:val="20"/>
                <w:szCs w:val="20"/>
                <w:lang w:eastAsia="en-US"/>
              </w:rPr>
            </w:pPr>
            <w:r>
              <w:rPr>
                <w:rFonts w:eastAsia="Calibri"/>
                <w:sz w:val="20"/>
                <w:szCs w:val="20"/>
                <w:lang w:eastAsia="en-US"/>
              </w:rPr>
              <w:t>МП (при наличии)</w:t>
            </w:r>
          </w:p>
        </w:tc>
      </w:tr>
      <w:tr>
        <w:trPr/>
        <w:tc>
          <w:tcPr>
            <w:tcW w:w="2660" w:type="dxa"/>
            <w:tcBorders/>
          </w:tcPr>
          <w:p>
            <w:pPr>
              <w:pStyle w:val="Normal"/>
              <w:widowControl w:val="false"/>
              <w:autoSpaceDE w:val="false"/>
              <w:snapToGrid w:val="false"/>
              <w:jc w:val="both"/>
              <w:rPr>
                <w:rFonts w:eastAsia="Calibri"/>
                <w:szCs w:val="28"/>
                <w:lang w:eastAsia="en-US"/>
              </w:rPr>
            </w:pPr>
            <w:r>
              <w:rPr>
                <w:rFonts w:eastAsia="Calibri"/>
                <w:szCs w:val="28"/>
                <w:lang w:eastAsia="en-US"/>
              </w:rPr>
            </w:r>
          </w:p>
          <w:p>
            <w:pPr>
              <w:pStyle w:val="Normal"/>
              <w:widowControl w:val="false"/>
              <w:autoSpaceDE w:val="false"/>
              <w:jc w:val="both"/>
              <w:rPr>
                <w:rFonts w:eastAsia="Calibri"/>
                <w:szCs w:val="28"/>
                <w:lang w:eastAsia="en-US"/>
              </w:rPr>
            </w:pPr>
            <w:r>
              <w:rPr>
                <w:rFonts w:eastAsia="Calibri"/>
                <w:szCs w:val="28"/>
                <w:lang w:eastAsia="en-US"/>
              </w:rPr>
            </w:r>
          </w:p>
          <w:p>
            <w:pPr>
              <w:pStyle w:val="Normal"/>
              <w:widowControl w:val="false"/>
              <w:autoSpaceDE w:val="false"/>
              <w:jc w:val="both"/>
              <w:rPr>
                <w:rFonts w:eastAsia="Calibri"/>
                <w:sz w:val="28"/>
                <w:szCs w:val="28"/>
                <w:lang w:eastAsia="en-US"/>
              </w:rPr>
            </w:pPr>
            <w:r>
              <w:rPr>
                <w:rFonts w:eastAsia="Calibri"/>
                <w:sz w:val="28"/>
                <w:szCs w:val="28"/>
                <w:lang w:eastAsia="en-US"/>
              </w:rPr>
              <w:t>Главный бухгалтер</w:t>
            </w:r>
          </w:p>
        </w:tc>
        <w:tc>
          <w:tcPr>
            <w:tcW w:w="2940" w:type="dxa"/>
            <w:gridSpan w:val="2"/>
            <w:tcBorders>
              <w:bottom w:val="single" w:sz="4" w:space="0" w:color="000000"/>
            </w:tcBorders>
          </w:tcPr>
          <w:p>
            <w:pPr>
              <w:pStyle w:val="Normal"/>
              <w:widowControl w:val="false"/>
              <w:autoSpaceDE w:val="false"/>
              <w:snapToGrid w:val="false"/>
              <w:jc w:val="both"/>
              <w:rPr>
                <w:rFonts w:eastAsia="Calibri"/>
                <w:szCs w:val="28"/>
                <w:lang w:eastAsia="en-US"/>
              </w:rPr>
            </w:pPr>
            <w:r>
              <w:rPr>
                <w:rFonts w:eastAsia="Calibri"/>
                <w:szCs w:val="28"/>
                <w:lang w:eastAsia="en-US"/>
              </w:rPr>
            </w:r>
          </w:p>
        </w:tc>
        <w:tc>
          <w:tcPr>
            <w:tcW w:w="420" w:type="dxa"/>
            <w:tcBorders/>
          </w:tcPr>
          <w:p>
            <w:pPr>
              <w:pStyle w:val="Normal"/>
              <w:widowControl w:val="false"/>
              <w:autoSpaceDE w:val="false"/>
              <w:snapToGrid w:val="false"/>
              <w:jc w:val="both"/>
              <w:rPr>
                <w:rFonts w:eastAsia="Calibri"/>
                <w:szCs w:val="28"/>
                <w:lang w:eastAsia="en-US"/>
              </w:rPr>
            </w:pPr>
            <w:r>
              <w:rPr>
                <w:rFonts w:eastAsia="Calibri"/>
                <w:szCs w:val="28"/>
                <w:lang w:eastAsia="en-US"/>
              </w:rPr>
            </w:r>
          </w:p>
        </w:tc>
        <w:tc>
          <w:tcPr>
            <w:tcW w:w="3555" w:type="dxa"/>
            <w:gridSpan w:val="2"/>
            <w:tcBorders>
              <w:bottom w:val="single" w:sz="4" w:space="0" w:color="000000"/>
            </w:tcBorders>
          </w:tcPr>
          <w:p>
            <w:pPr>
              <w:pStyle w:val="Normal"/>
              <w:widowControl w:val="false"/>
              <w:autoSpaceDE w:val="false"/>
              <w:snapToGrid w:val="false"/>
              <w:jc w:val="both"/>
              <w:rPr>
                <w:rFonts w:eastAsia="Calibri"/>
                <w:szCs w:val="28"/>
                <w:lang w:eastAsia="en-US"/>
              </w:rPr>
            </w:pPr>
            <w:r>
              <w:rPr>
                <w:rFonts w:eastAsia="Calibri"/>
                <w:szCs w:val="28"/>
                <w:lang w:eastAsia="en-US"/>
              </w:rPr>
            </w:r>
          </w:p>
        </w:tc>
      </w:tr>
      <w:tr>
        <w:trPr/>
        <w:tc>
          <w:tcPr>
            <w:tcW w:w="2660" w:type="dxa"/>
            <w:tcBorders/>
          </w:tcPr>
          <w:p>
            <w:pPr>
              <w:pStyle w:val="Normal"/>
              <w:widowControl w:val="false"/>
              <w:autoSpaceDE w:val="false"/>
              <w:snapToGrid w:val="false"/>
              <w:jc w:val="both"/>
              <w:rPr>
                <w:rFonts w:eastAsia="Calibri"/>
                <w:szCs w:val="28"/>
                <w:lang w:eastAsia="en-US"/>
              </w:rPr>
            </w:pPr>
            <w:r>
              <w:rPr>
                <w:rFonts w:eastAsia="Calibri"/>
                <w:szCs w:val="28"/>
                <w:lang w:eastAsia="en-US"/>
              </w:rPr>
            </w:r>
          </w:p>
        </w:tc>
        <w:tc>
          <w:tcPr>
            <w:tcW w:w="2940" w:type="dxa"/>
            <w:gridSpan w:val="2"/>
            <w:tcBorders>
              <w:top w:val="single" w:sz="4" w:space="0" w:color="000000"/>
            </w:tcBorders>
          </w:tcPr>
          <w:p>
            <w:pPr>
              <w:pStyle w:val="Normal"/>
              <w:widowControl w:val="false"/>
              <w:autoSpaceDE w:val="false"/>
              <w:jc w:val="center"/>
              <w:rPr>
                <w:rFonts w:eastAsia="Calibri"/>
                <w:sz w:val="20"/>
                <w:szCs w:val="20"/>
                <w:lang w:eastAsia="en-US"/>
              </w:rPr>
            </w:pPr>
            <w:r>
              <w:rPr>
                <w:rFonts w:eastAsia="Calibri"/>
                <w:sz w:val="20"/>
                <w:szCs w:val="20"/>
                <w:lang w:eastAsia="en-US"/>
              </w:rPr>
              <w:t>(подпись)</w:t>
            </w:r>
          </w:p>
        </w:tc>
        <w:tc>
          <w:tcPr>
            <w:tcW w:w="420" w:type="dxa"/>
            <w:tcBorders/>
          </w:tcPr>
          <w:p>
            <w:pPr>
              <w:pStyle w:val="Normal"/>
              <w:widowControl w:val="false"/>
              <w:autoSpaceDE w:val="false"/>
              <w:snapToGrid w:val="false"/>
              <w:jc w:val="both"/>
              <w:rPr>
                <w:rFonts w:eastAsia="Calibri"/>
                <w:sz w:val="20"/>
                <w:szCs w:val="20"/>
                <w:lang w:eastAsia="en-US"/>
              </w:rPr>
            </w:pPr>
            <w:r>
              <w:rPr>
                <w:rFonts w:eastAsia="Calibri"/>
                <w:sz w:val="20"/>
                <w:szCs w:val="20"/>
                <w:lang w:eastAsia="en-US"/>
              </w:rPr>
            </w:r>
          </w:p>
        </w:tc>
        <w:tc>
          <w:tcPr>
            <w:tcW w:w="3555" w:type="dxa"/>
            <w:gridSpan w:val="2"/>
            <w:tcBorders>
              <w:top w:val="single" w:sz="4" w:space="0" w:color="000000"/>
            </w:tcBorders>
          </w:tcPr>
          <w:p>
            <w:pPr>
              <w:pStyle w:val="Normal"/>
              <w:widowControl w:val="false"/>
              <w:autoSpaceDE w:val="false"/>
              <w:jc w:val="center"/>
              <w:rPr>
                <w:rFonts w:eastAsia="Calibri"/>
                <w:sz w:val="20"/>
                <w:szCs w:val="20"/>
                <w:lang w:eastAsia="en-US"/>
              </w:rPr>
            </w:pPr>
            <w:r>
              <w:rPr>
                <w:rFonts w:eastAsia="Calibri"/>
                <w:sz w:val="20"/>
                <w:szCs w:val="20"/>
                <w:lang w:eastAsia="en-US"/>
              </w:rPr>
              <w:t>(расшифровка подписи)</w:t>
            </w:r>
          </w:p>
        </w:tc>
      </w:tr>
    </w:tbl>
    <w:p>
      <w:pPr>
        <w:pStyle w:val="Normal"/>
        <w:rPr/>
      </w:pPr>
      <w:r>
        <w:rPr/>
      </w:r>
    </w:p>
    <w:p>
      <w:pPr>
        <w:pStyle w:val="Normal"/>
        <w:rPr/>
      </w:pPr>
      <w: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BodyText"/>
        <w:rPr/>
      </w:pPr>
      <w:r>
        <w:rPr/>
      </w:r>
    </w:p>
    <w:p>
      <w:pPr>
        <w:pStyle w:val="BodyText"/>
        <w:rPr/>
      </w:pPr>
      <w:r>
        <w:rPr/>
      </w:r>
    </w:p>
    <w:p>
      <w:pPr>
        <w:pStyle w:val="BodyText"/>
        <w:rPr/>
      </w:pPr>
      <w:r>
        <w:rPr/>
      </w:r>
      <w:r>
        <w:br w:type="page"/>
      </w:r>
    </w:p>
    <w:tbl>
      <w:tblPr>
        <w:tblW w:w="9645" w:type="dxa"/>
        <w:jc w:val="left"/>
        <w:tblInd w:w="0" w:type="dxa"/>
        <w:tblLayout w:type="fixed"/>
        <w:tblCellMar>
          <w:top w:w="55" w:type="dxa"/>
          <w:left w:w="55" w:type="dxa"/>
          <w:bottom w:w="55" w:type="dxa"/>
          <w:right w:w="55" w:type="dxa"/>
        </w:tblCellMar>
      </w:tblPr>
      <w:tblGrid>
        <w:gridCol w:w="4619"/>
        <w:gridCol w:w="5026"/>
      </w:tblGrid>
      <w:tr>
        <w:trPr/>
        <w:tc>
          <w:tcPr>
            <w:tcW w:w="4619" w:type="dxa"/>
            <w:tcBorders/>
          </w:tcPr>
          <w:p>
            <w:pPr>
              <w:pStyle w:val="Style31"/>
              <w:pageBreakBefore/>
              <w:snapToGrid w:val="false"/>
              <w:jc w:val="both"/>
              <w:rPr>
                <w:sz w:val="28"/>
                <w:szCs w:val="28"/>
              </w:rPr>
            </w:pPr>
            <w:r>
              <w:rPr>
                <w:sz w:val="28"/>
                <w:szCs w:val="28"/>
              </w:rPr>
            </w:r>
          </w:p>
        </w:tc>
        <w:tc>
          <w:tcPr>
            <w:tcW w:w="5026" w:type="dxa"/>
            <w:tcBorders/>
          </w:tcPr>
          <w:p>
            <w:pPr>
              <w:pStyle w:val="Style31"/>
              <w:jc w:val="center"/>
              <w:rPr>
                <w:sz w:val="27"/>
                <w:szCs w:val="27"/>
              </w:rPr>
            </w:pPr>
            <w:r>
              <w:rPr>
                <w:sz w:val="27"/>
                <w:szCs w:val="27"/>
              </w:rPr>
              <w:t xml:space="preserve">ПРИЛОЖЕНИЕ № </w:t>
            </w:r>
            <w:r>
              <w:rPr>
                <w:sz w:val="27"/>
                <w:szCs w:val="27"/>
              </w:rPr>
              <w:t>30</w:t>
            </w:r>
          </w:p>
          <w:p>
            <w:pPr>
              <w:pStyle w:val="Style31"/>
              <w:jc w:val="center"/>
              <w:rPr/>
            </w:pPr>
            <w:r>
              <w:rPr>
                <w:sz w:val="27"/>
                <w:szCs w:val="27"/>
              </w:rPr>
              <w:t xml:space="preserve">к Порядку предоставления субсидий </w:t>
            </w:r>
            <w:r>
              <w:rPr>
                <w:rStyle w:val="1"/>
                <w:color w:val="000000"/>
                <w:sz w:val="27"/>
                <w:szCs w:val="27"/>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 w:val="28"/>
          <w:szCs w:val="28"/>
        </w:rPr>
      </w:pPr>
      <w:r>
        <w:rPr>
          <w:sz w:val="28"/>
          <w:szCs w:val="28"/>
        </w:rPr>
        <w:t>ФОРМА</w:t>
      </w:r>
    </w:p>
    <w:p>
      <w:pPr>
        <w:pStyle w:val="Normal"/>
        <w:spacing w:lineRule="auto" w:line="216"/>
        <w:rPr>
          <w:sz w:val="28"/>
          <w:szCs w:val="28"/>
        </w:rPr>
      </w:pPr>
      <w:r>
        <w:rPr>
          <w:sz w:val="28"/>
          <w:szCs w:val="28"/>
        </w:rPr>
        <w:t xml:space="preserve">Заполняется крестьянским (фермерским) хозяйством </w:t>
      </w:r>
    </w:p>
    <w:p>
      <w:pPr>
        <w:pStyle w:val="Normal"/>
        <w:spacing w:lineRule="auto" w:line="216"/>
        <w:rPr>
          <w:sz w:val="28"/>
          <w:szCs w:val="28"/>
        </w:rPr>
      </w:pPr>
      <w:r>
        <w:rPr>
          <w:sz w:val="28"/>
          <w:szCs w:val="28"/>
        </w:rPr>
        <w:t>и индивидуальным предпринимателем</w:t>
      </w:r>
    </w:p>
    <w:p>
      <w:pPr>
        <w:pStyle w:val="Normal"/>
        <w:jc w:val="center"/>
        <w:rPr>
          <w:sz w:val="28"/>
          <w:szCs w:val="28"/>
        </w:rPr>
      </w:pPr>
      <w:r>
        <w:rPr>
          <w:sz w:val="28"/>
          <w:szCs w:val="28"/>
        </w:rPr>
      </w:r>
    </w:p>
    <w:p>
      <w:pPr>
        <w:pStyle w:val="Normal"/>
        <w:jc w:val="center"/>
        <w:rPr>
          <w:sz w:val="28"/>
          <w:szCs w:val="28"/>
        </w:rPr>
      </w:pPr>
      <w:r>
        <w:rPr>
          <w:sz w:val="28"/>
          <w:szCs w:val="28"/>
        </w:rPr>
        <w:t>Информация о поголовье сельскохозяйственных животных</w:t>
      </w:r>
    </w:p>
    <w:p>
      <w:pPr>
        <w:pStyle w:val="Normal"/>
        <w:rPr>
          <w:sz w:val="28"/>
          <w:szCs w:val="28"/>
        </w:rPr>
      </w:pPr>
      <w:r>
        <w:rPr>
          <w:sz w:val="28"/>
          <w:szCs w:val="28"/>
        </w:rPr>
      </w:r>
    </w:p>
    <w:p>
      <w:pPr>
        <w:pStyle w:val="Normal"/>
        <w:jc w:val="both"/>
        <w:rPr>
          <w:sz w:val="28"/>
          <w:szCs w:val="28"/>
        </w:rPr>
      </w:pPr>
      <w:r>
        <w:rPr>
          <w:sz w:val="28"/>
          <w:szCs w:val="28"/>
        </w:rPr>
        <w:t>Наименование получателя субсидии (полностью) _________________________</w:t>
        <w:br/>
        <w:t>Адрес получателя субсидии __________________________________________</w:t>
        <w:br/>
        <w:t>Телефон ___________________________________________________________</w:t>
        <w:br/>
      </w:r>
    </w:p>
    <w:tbl>
      <w:tblPr>
        <w:tblW w:w="9670" w:type="dxa"/>
        <w:jc w:val="left"/>
        <w:tblInd w:w="-97" w:type="dxa"/>
        <w:tblLayout w:type="fixed"/>
        <w:tblCellMar>
          <w:top w:w="0" w:type="dxa"/>
          <w:left w:w="108" w:type="dxa"/>
          <w:bottom w:w="0" w:type="dxa"/>
          <w:right w:w="108" w:type="dxa"/>
        </w:tblCellMar>
      </w:tblPr>
      <w:tblGrid>
        <w:gridCol w:w="3131"/>
        <w:gridCol w:w="1134"/>
        <w:gridCol w:w="1134"/>
        <w:gridCol w:w="1843"/>
        <w:gridCol w:w="2428"/>
      </w:tblGrid>
      <w:tr>
        <w:trPr>
          <w:trHeight w:val="1134" w:hRule="atLeast"/>
          <w:cantSplit w:val="true"/>
        </w:trPr>
        <w:tc>
          <w:tcPr>
            <w:tcW w:w="3131"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Наименование показателя</w:t>
            </w:r>
          </w:p>
        </w:tc>
        <w:tc>
          <w:tcPr>
            <w:tcW w:w="1134" w:type="dxa"/>
            <w:tcBorders>
              <w:top w:val="single" w:sz="4" w:space="0" w:color="000000"/>
              <w:left w:val="single" w:sz="4" w:space="0" w:color="000000"/>
              <w:bottom w:val="single" w:sz="4" w:space="0" w:color="000000"/>
            </w:tcBorders>
            <w:vAlign w:val="center"/>
          </w:tcPr>
          <w:p>
            <w:pPr>
              <w:pStyle w:val="Normal"/>
              <w:ind w:hanging="0" w:left="113" w:right="113"/>
              <w:jc w:val="center"/>
              <w:rPr>
                <w:sz w:val="28"/>
                <w:szCs w:val="28"/>
                <w:eastAsianLayout w:vert="true"/>
              </w:rPr>
            </w:pPr>
            <w:r>
              <w:rPr>
                <w:sz w:val="28"/>
                <w:szCs w:val="28"/>
                <w:eastAsianLayout w:vert="true"/>
              </w:rPr>
              <w:t>Единица измерения</w:t>
            </w:r>
          </w:p>
        </w:tc>
        <w:tc>
          <w:tcPr>
            <w:tcW w:w="1134" w:type="dxa"/>
            <w:tcBorders>
              <w:top w:val="single" w:sz="4" w:space="0" w:color="000000"/>
              <w:left w:val="single" w:sz="4" w:space="0" w:color="000000"/>
              <w:bottom w:val="single" w:sz="4" w:space="0" w:color="000000"/>
            </w:tcBorders>
          </w:tcPr>
          <w:p>
            <w:pPr>
              <w:pStyle w:val="Normal"/>
              <w:ind w:hanging="0" w:left="113" w:right="113"/>
              <w:jc w:val="center"/>
              <w:rPr>
                <w:sz w:val="28"/>
                <w:szCs w:val="28"/>
                <w:eastAsianLayout w:vert="true"/>
              </w:rPr>
            </w:pPr>
            <w:r>
              <w:rPr>
                <w:sz w:val="28"/>
                <w:szCs w:val="28"/>
                <w:eastAsianLayout w:vert="true"/>
              </w:rPr>
              <w:t>На 01.01.20__ года</w:t>
            </w:r>
          </w:p>
        </w:tc>
        <w:tc>
          <w:tcPr>
            <w:tcW w:w="1843"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Количество</w:t>
            </w:r>
          </w:p>
          <w:p>
            <w:pPr>
              <w:pStyle w:val="Normal"/>
              <w:jc w:val="center"/>
              <w:rPr>
                <w:sz w:val="28"/>
                <w:szCs w:val="28"/>
              </w:rPr>
            </w:pPr>
            <w:r>
              <w:rPr>
                <w:sz w:val="28"/>
                <w:szCs w:val="28"/>
              </w:rPr>
              <w:t>на 1 января текущего года</w:t>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8"/>
                <w:szCs w:val="28"/>
              </w:rPr>
            </w:pPr>
            <w:r>
              <w:rPr>
                <w:sz w:val="28"/>
                <w:szCs w:val="28"/>
              </w:rPr>
              <w:t>Количество</w:t>
            </w:r>
          </w:p>
          <w:p>
            <w:pPr>
              <w:pStyle w:val="Normal"/>
              <w:jc w:val="center"/>
              <w:rPr>
                <w:sz w:val="28"/>
                <w:szCs w:val="28"/>
              </w:rPr>
            </w:pPr>
            <w:r>
              <w:rPr>
                <w:sz w:val="28"/>
                <w:szCs w:val="28"/>
              </w:rPr>
              <w:t>на дату подачи заявления на получение субсидий</w:t>
            </w:r>
          </w:p>
        </w:tc>
      </w:tr>
      <w:tr>
        <w:trPr>
          <w:trHeight w:val="261" w:hRule="atLeast"/>
        </w:trPr>
        <w:tc>
          <w:tcPr>
            <w:tcW w:w="3131"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1</w:t>
            </w:r>
          </w:p>
        </w:tc>
        <w:tc>
          <w:tcPr>
            <w:tcW w:w="1134"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3</w:t>
            </w:r>
          </w:p>
        </w:tc>
        <w:tc>
          <w:tcPr>
            <w:tcW w:w="1843"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4</w:t>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8"/>
                <w:szCs w:val="28"/>
              </w:rPr>
            </w:pPr>
            <w:r>
              <w:rPr>
                <w:sz w:val="28"/>
                <w:szCs w:val="28"/>
              </w:rPr>
              <w:t>5</w:t>
            </w:r>
          </w:p>
        </w:tc>
      </w:tr>
      <w:tr>
        <w:trPr>
          <w:trHeight w:val="240" w:hRule="atLeast"/>
        </w:trPr>
        <w:tc>
          <w:tcPr>
            <w:tcW w:w="3131" w:type="dxa"/>
            <w:tcBorders>
              <w:top w:val="single" w:sz="4" w:space="0" w:color="000000"/>
              <w:left w:val="single" w:sz="4" w:space="0" w:color="000000"/>
              <w:bottom w:val="single" w:sz="4" w:space="0" w:color="000000"/>
            </w:tcBorders>
            <w:vAlign w:val="bottom"/>
          </w:tcPr>
          <w:p>
            <w:pPr>
              <w:pStyle w:val="Normal"/>
              <w:rPr>
                <w:sz w:val="26"/>
                <w:szCs w:val="26"/>
              </w:rPr>
            </w:pPr>
            <w:r>
              <w:rPr>
                <w:sz w:val="26"/>
                <w:szCs w:val="26"/>
              </w:rPr>
              <w:t>Крупный рогатый скот</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4"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r>
        <w:trPr>
          <w:trHeight w:val="240" w:hRule="atLeast"/>
        </w:trPr>
        <w:tc>
          <w:tcPr>
            <w:tcW w:w="3131" w:type="dxa"/>
            <w:tcBorders>
              <w:top w:val="single" w:sz="4" w:space="0" w:color="000000"/>
              <w:left w:val="single" w:sz="4" w:space="0" w:color="000000"/>
              <w:bottom w:val="single" w:sz="4" w:space="0" w:color="000000"/>
            </w:tcBorders>
            <w:vAlign w:val="bottom"/>
          </w:tcPr>
          <w:p>
            <w:pPr>
              <w:pStyle w:val="Normal"/>
              <w:ind w:firstLine="444" w:left="0" w:right="0"/>
              <w:rPr>
                <w:sz w:val="26"/>
                <w:szCs w:val="26"/>
              </w:rPr>
            </w:pPr>
            <w:r>
              <w:rPr>
                <w:sz w:val="26"/>
                <w:szCs w:val="26"/>
              </w:rPr>
              <w:t>в том числе коровы</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4"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r>
        <w:trPr>
          <w:trHeight w:val="240" w:hRule="atLeast"/>
        </w:trPr>
        <w:tc>
          <w:tcPr>
            <w:tcW w:w="3131" w:type="dxa"/>
            <w:tcBorders>
              <w:top w:val="single" w:sz="4" w:space="0" w:color="000000"/>
              <w:left w:val="single" w:sz="4" w:space="0" w:color="000000"/>
              <w:bottom w:val="single" w:sz="4" w:space="0" w:color="000000"/>
            </w:tcBorders>
            <w:vAlign w:val="bottom"/>
          </w:tcPr>
          <w:p>
            <w:pPr>
              <w:pStyle w:val="Normal"/>
              <w:rPr>
                <w:sz w:val="26"/>
                <w:szCs w:val="26"/>
              </w:rPr>
            </w:pPr>
            <w:r>
              <w:rPr>
                <w:sz w:val="26"/>
                <w:szCs w:val="26"/>
              </w:rPr>
              <w:t>Овцы (козы)</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4"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r>
        <w:trPr>
          <w:trHeight w:val="1187" w:hRule="atLeast"/>
        </w:trPr>
        <w:tc>
          <w:tcPr>
            <w:tcW w:w="3131" w:type="dxa"/>
            <w:tcBorders>
              <w:top w:val="single" w:sz="4" w:space="0" w:color="000000"/>
              <w:left w:val="single" w:sz="4" w:space="0" w:color="000000"/>
              <w:bottom w:val="single" w:sz="4" w:space="0" w:color="000000"/>
            </w:tcBorders>
            <w:vAlign w:val="bottom"/>
          </w:tcPr>
          <w:p>
            <w:pPr>
              <w:pStyle w:val="Normal"/>
              <w:ind w:hanging="0" w:left="444" w:right="0"/>
              <w:jc w:val="center"/>
              <w:rPr>
                <w:sz w:val="26"/>
                <w:szCs w:val="26"/>
              </w:rPr>
            </w:pPr>
            <w:r>
              <w:rPr>
                <w:sz w:val="26"/>
                <w:szCs w:val="26"/>
              </w:rPr>
              <w:t>в т. ч.</w:t>
            </w:r>
          </w:p>
          <w:p>
            <w:pPr>
              <w:pStyle w:val="Normal"/>
              <w:ind w:hanging="0" w:left="444" w:right="0"/>
              <w:jc w:val="center"/>
              <w:rPr>
                <w:sz w:val="26"/>
                <w:szCs w:val="26"/>
              </w:rPr>
            </w:pPr>
            <w:r>
              <w:rPr>
                <w:sz w:val="26"/>
                <w:szCs w:val="26"/>
              </w:rPr>
              <w:t>овцематки (козы) и ярки (козочки) старше 1 года</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4"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r>
        <w:trPr>
          <w:trHeight w:val="285" w:hRule="atLeast"/>
        </w:trPr>
        <w:tc>
          <w:tcPr>
            <w:tcW w:w="3131" w:type="dxa"/>
            <w:tcBorders>
              <w:top w:val="single" w:sz="4" w:space="0" w:color="000000"/>
              <w:left w:val="single" w:sz="4" w:space="0" w:color="000000"/>
              <w:bottom w:val="single" w:sz="4" w:space="0" w:color="000000"/>
            </w:tcBorders>
            <w:vAlign w:val="bottom"/>
          </w:tcPr>
          <w:p>
            <w:pPr>
              <w:pStyle w:val="Normal"/>
              <w:ind w:firstLine="46" w:left="0" w:right="0"/>
              <w:rPr>
                <w:sz w:val="26"/>
                <w:szCs w:val="26"/>
              </w:rPr>
            </w:pPr>
            <w:r>
              <w:rPr>
                <w:sz w:val="26"/>
                <w:szCs w:val="26"/>
              </w:rPr>
              <w:t>Птица</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4"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2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bl>
    <w:p>
      <w:pPr>
        <w:pStyle w:val="Normal"/>
        <w:tabs>
          <w:tab w:val="clear" w:pos="708"/>
          <w:tab w:val="left" w:pos="4428" w:leader="none"/>
          <w:tab w:val="left" w:pos="6948" w:leader="none"/>
        </w:tabs>
        <w:ind w:hanging="0" w:left="96" w:right="0"/>
        <w:rPr>
          <w:color w:val="000000"/>
          <w:sz w:val="28"/>
          <w:szCs w:val="28"/>
        </w:rPr>
      </w:pPr>
      <w:r>
        <w:rPr>
          <w:color w:val="000000"/>
          <w:sz w:val="28"/>
          <w:szCs w:val="28"/>
        </w:rPr>
      </w:r>
    </w:p>
    <w:p>
      <w:pPr>
        <w:pStyle w:val="Normal"/>
        <w:tabs>
          <w:tab w:val="clear" w:pos="708"/>
          <w:tab w:val="left" w:pos="4428" w:leader="none"/>
          <w:tab w:val="left" w:pos="6948" w:leader="none"/>
        </w:tabs>
        <w:ind w:hanging="0" w:left="96" w:right="0"/>
        <w:rPr>
          <w:color w:val="000000"/>
          <w:sz w:val="26"/>
          <w:szCs w:val="26"/>
        </w:rPr>
      </w:pPr>
      <w:r>
        <w:rPr>
          <w:color w:val="000000"/>
          <w:sz w:val="26"/>
          <w:szCs w:val="26"/>
        </w:rPr>
        <w:t>Об ответственности за предоставление недостоверных данных предупреждён.</w:t>
      </w:r>
    </w:p>
    <w:p>
      <w:pPr>
        <w:pStyle w:val="Normal"/>
        <w:tabs>
          <w:tab w:val="clear" w:pos="708"/>
          <w:tab w:val="left" w:pos="4428" w:leader="none"/>
          <w:tab w:val="left" w:pos="6948" w:leader="none"/>
        </w:tabs>
        <w:ind w:hanging="0" w:left="96" w:right="0"/>
        <w:rPr>
          <w:color w:val="000000"/>
          <w:sz w:val="26"/>
          <w:szCs w:val="26"/>
        </w:rPr>
      </w:pPr>
      <w:r>
        <w:rPr>
          <w:color w:val="000000"/>
          <w:sz w:val="26"/>
          <w:szCs w:val="26"/>
        </w:rPr>
        <w:t>Достоверность представленной информации подтверждаю.</w:t>
      </w:r>
    </w:p>
    <w:tbl>
      <w:tblPr>
        <w:tblW w:w="9568" w:type="dxa"/>
        <w:jc w:val="left"/>
        <w:tblInd w:w="-108" w:type="dxa"/>
        <w:tblLayout w:type="fixed"/>
        <w:tblCellMar>
          <w:top w:w="0" w:type="dxa"/>
          <w:left w:w="108" w:type="dxa"/>
          <w:bottom w:w="0" w:type="dxa"/>
          <w:right w:w="108" w:type="dxa"/>
        </w:tblCellMar>
      </w:tblPr>
      <w:tblGrid>
        <w:gridCol w:w="4532"/>
        <w:gridCol w:w="1532"/>
        <w:gridCol w:w="622"/>
        <w:gridCol w:w="2882"/>
      </w:tblGrid>
      <w:tr>
        <w:trPr/>
        <w:tc>
          <w:tcPr>
            <w:tcW w:w="4532" w:type="dxa"/>
            <w:tcBorders/>
          </w:tcPr>
          <w:p>
            <w:pPr>
              <w:pStyle w:val="Normal"/>
              <w:snapToGrid w:val="false"/>
              <w:rPr>
                <w:sz w:val="26"/>
                <w:szCs w:val="26"/>
              </w:rPr>
            </w:pPr>
            <w:r>
              <w:rPr>
                <w:sz w:val="26"/>
                <w:szCs w:val="26"/>
              </w:rPr>
            </w:r>
          </w:p>
          <w:p>
            <w:pPr>
              <w:pStyle w:val="Normal"/>
              <w:rPr>
                <w:sz w:val="26"/>
                <w:szCs w:val="26"/>
              </w:rPr>
            </w:pPr>
            <w:r>
              <w:rPr>
                <w:sz w:val="26"/>
                <w:szCs w:val="26"/>
              </w:rPr>
              <w:t xml:space="preserve">Глава КФХ (индивидуальный </w:t>
            </w:r>
          </w:p>
          <w:p>
            <w:pPr>
              <w:pStyle w:val="Normal"/>
              <w:rPr>
                <w:sz w:val="26"/>
                <w:szCs w:val="26"/>
              </w:rPr>
            </w:pPr>
            <w:r>
              <w:rPr>
                <w:sz w:val="26"/>
                <w:szCs w:val="26"/>
              </w:rPr>
              <w:t>предприниматель)</w:t>
            </w:r>
          </w:p>
        </w:tc>
        <w:tc>
          <w:tcPr>
            <w:tcW w:w="1532" w:type="dxa"/>
            <w:tcBorders>
              <w:bottom w:val="single" w:sz="4" w:space="0" w:color="000000"/>
            </w:tcBorders>
          </w:tcPr>
          <w:p>
            <w:pPr>
              <w:pStyle w:val="Normal"/>
              <w:snapToGrid w:val="false"/>
              <w:rPr>
                <w:sz w:val="26"/>
                <w:szCs w:val="26"/>
              </w:rPr>
            </w:pPr>
            <w:r>
              <w:rPr>
                <w:sz w:val="26"/>
                <w:szCs w:val="26"/>
              </w:rPr>
            </w:r>
          </w:p>
        </w:tc>
        <w:tc>
          <w:tcPr>
            <w:tcW w:w="622" w:type="dxa"/>
            <w:tcBorders/>
            <w:vAlign w:val="bottom"/>
          </w:tcPr>
          <w:p>
            <w:pPr>
              <w:pStyle w:val="Normal"/>
              <w:snapToGrid w:val="false"/>
              <w:rPr>
                <w:sz w:val="26"/>
                <w:szCs w:val="26"/>
              </w:rPr>
            </w:pPr>
            <w:r>
              <w:rPr>
                <w:sz w:val="26"/>
                <w:szCs w:val="26"/>
              </w:rPr>
            </w:r>
          </w:p>
        </w:tc>
        <w:tc>
          <w:tcPr>
            <w:tcW w:w="2882" w:type="dxa"/>
            <w:tcBorders>
              <w:bottom w:val="single" w:sz="4" w:space="0" w:color="000000"/>
            </w:tcBorders>
            <w:vAlign w:val="bottom"/>
          </w:tcPr>
          <w:p>
            <w:pPr>
              <w:pStyle w:val="Normal"/>
              <w:snapToGrid w:val="false"/>
              <w:rPr>
                <w:sz w:val="26"/>
                <w:szCs w:val="26"/>
              </w:rPr>
            </w:pPr>
            <w:r>
              <w:rPr>
                <w:sz w:val="26"/>
                <w:szCs w:val="26"/>
              </w:rPr>
            </w:r>
          </w:p>
        </w:tc>
      </w:tr>
      <w:tr>
        <w:trPr/>
        <w:tc>
          <w:tcPr>
            <w:tcW w:w="4532" w:type="dxa"/>
            <w:tcBorders/>
          </w:tcPr>
          <w:p>
            <w:pPr>
              <w:pStyle w:val="Normal"/>
              <w:snapToGrid w:val="false"/>
              <w:ind w:firstLine="708" w:left="0" w:right="0"/>
              <w:jc w:val="center"/>
              <w:rPr>
                <w:sz w:val="26"/>
                <w:szCs w:val="26"/>
              </w:rPr>
            </w:pPr>
            <w:r>
              <w:rPr>
                <w:sz w:val="26"/>
                <w:szCs w:val="26"/>
              </w:rPr>
              <w:t>М.П.</w:t>
            </w:r>
            <w:r>
              <w:rPr>
                <w:sz w:val="26"/>
                <w:szCs w:val="26"/>
                <w:lang w:val="en-US"/>
              </w:rPr>
              <w:t xml:space="preserve"> (</w:t>
            </w:r>
            <w:r>
              <w:rPr>
                <w:sz w:val="26"/>
                <w:szCs w:val="26"/>
              </w:rPr>
              <w:t>при наличии)</w:t>
            </w:r>
          </w:p>
        </w:tc>
        <w:tc>
          <w:tcPr>
            <w:tcW w:w="1532" w:type="dxa"/>
            <w:tcBorders>
              <w:top w:val="single" w:sz="4" w:space="0" w:color="000000"/>
            </w:tcBorders>
          </w:tcPr>
          <w:p>
            <w:pPr>
              <w:pStyle w:val="Normal"/>
              <w:jc w:val="center"/>
              <w:rPr>
                <w:sz w:val="26"/>
                <w:szCs w:val="26"/>
              </w:rPr>
            </w:pPr>
            <w:r>
              <w:rPr>
                <w:sz w:val="26"/>
                <w:szCs w:val="26"/>
              </w:rPr>
              <w:t>(подпись)</w:t>
            </w:r>
          </w:p>
        </w:tc>
        <w:tc>
          <w:tcPr>
            <w:tcW w:w="622" w:type="dxa"/>
            <w:tcBorders/>
          </w:tcPr>
          <w:p>
            <w:pPr>
              <w:pStyle w:val="Normal"/>
              <w:snapToGrid w:val="false"/>
              <w:jc w:val="center"/>
              <w:rPr>
                <w:sz w:val="26"/>
                <w:szCs w:val="26"/>
              </w:rPr>
            </w:pPr>
            <w:r>
              <w:rPr>
                <w:sz w:val="26"/>
                <w:szCs w:val="26"/>
              </w:rPr>
            </w:r>
          </w:p>
        </w:tc>
        <w:tc>
          <w:tcPr>
            <w:tcW w:w="2882" w:type="dxa"/>
            <w:tcBorders>
              <w:top w:val="single" w:sz="4" w:space="0" w:color="000000"/>
            </w:tcBorders>
          </w:tcPr>
          <w:p>
            <w:pPr>
              <w:pStyle w:val="Normal"/>
              <w:jc w:val="center"/>
              <w:rPr>
                <w:sz w:val="26"/>
                <w:szCs w:val="26"/>
              </w:rPr>
            </w:pPr>
            <w:r>
              <w:rPr>
                <w:sz w:val="26"/>
                <w:szCs w:val="26"/>
              </w:rPr>
              <w:t>(</w:t>
            </w:r>
            <w:r>
              <w:rPr>
                <w:rFonts w:eastAsia="Calibri"/>
                <w:sz w:val="26"/>
                <w:szCs w:val="26"/>
              </w:rPr>
              <w:t>расшифровка подпис</w:t>
            </w:r>
            <w:r>
              <w:rPr>
                <w:rFonts w:eastAsia="Calibri"/>
                <w:sz w:val="26"/>
                <w:szCs w:val="26"/>
              </w:rPr>
              <w:t>и)</w:t>
            </w:r>
          </w:p>
        </w:tc>
      </w:tr>
    </w:tbl>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b w:val="false"/>
          <w:bCs w:val="false"/>
          <w:sz w:val="28"/>
          <w:szCs w:val="28"/>
        </w:rPr>
      </w:pPr>
      <w:r>
        <w:rPr>
          <w:b w:val="false"/>
          <w:bCs w:val="false"/>
          <w:sz w:val="28"/>
          <w:szCs w:val="28"/>
        </w:rPr>
        <w:t>Кореновский район                                                                          А.Е. Дружинкин</w:t>
      </w:r>
    </w:p>
    <w:tbl>
      <w:tblPr>
        <w:tblW w:w="9593" w:type="dxa"/>
        <w:jc w:val="left"/>
        <w:tblInd w:w="0" w:type="dxa"/>
        <w:tblLayout w:type="fixed"/>
        <w:tblCellMar>
          <w:top w:w="0" w:type="dxa"/>
          <w:left w:w="0" w:type="dxa"/>
          <w:bottom w:w="0" w:type="dxa"/>
          <w:right w:w="0" w:type="dxa"/>
        </w:tblCellMar>
      </w:tblPr>
      <w:tblGrid>
        <w:gridCol w:w="4793"/>
        <w:gridCol w:w="4800"/>
      </w:tblGrid>
      <w:tr>
        <w:trPr/>
        <w:tc>
          <w:tcPr>
            <w:tcW w:w="4793" w:type="dxa"/>
            <w:tcBorders/>
          </w:tcPr>
          <w:p>
            <w:pPr>
              <w:pStyle w:val="Style31"/>
              <w:snapToGrid w:val="false"/>
              <w:jc w:val="both"/>
              <w:rPr/>
            </w:pPr>
            <w:r>
              <w:rPr/>
            </w:r>
          </w:p>
        </w:tc>
        <w:tc>
          <w:tcPr>
            <w:tcW w:w="4800" w:type="dxa"/>
            <w:tcBorders/>
          </w:tcPr>
          <w:p>
            <w:pPr>
              <w:pStyle w:val="Style31"/>
              <w:jc w:val="center"/>
              <w:rPr>
                <w:szCs w:val="28"/>
              </w:rPr>
            </w:pPr>
            <w:r>
              <w:rPr>
                <w:szCs w:val="28"/>
              </w:rPr>
              <w:t xml:space="preserve">ПРИЛОЖЕНИЕ № </w:t>
            </w:r>
            <w:r>
              <w:rPr>
                <w:szCs w:val="28"/>
              </w:rPr>
              <w:t>31</w:t>
            </w:r>
          </w:p>
          <w:p>
            <w:pPr>
              <w:pStyle w:val="Style31"/>
              <w:jc w:val="center"/>
              <w:rPr>
                <w:szCs w:val="28"/>
              </w:rPr>
            </w:pPr>
            <w:r>
              <w:rPr>
                <w:szCs w:val="28"/>
              </w:rPr>
              <w:t xml:space="preserve">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p>
        </w:tc>
      </w:tr>
    </w:tbl>
    <w:p>
      <w:pPr>
        <w:pStyle w:val="Normal"/>
        <w:rPr/>
      </w:pPr>
      <w:r>
        <w:rPr/>
        <w:t>ФОРМА</w:t>
      </w:r>
    </w:p>
    <w:p>
      <w:pPr>
        <w:pStyle w:val="Style33"/>
        <w:rPr>
          <w:szCs w:val="28"/>
        </w:rPr>
      </w:pPr>
      <w:r>
        <w:rPr>
          <w:szCs w:val="28"/>
        </w:rPr>
        <w:t>Заполняется крестьянским (фермерским)</w:t>
      </w:r>
    </w:p>
    <w:p>
      <w:pPr>
        <w:pStyle w:val="Style33"/>
        <w:rPr>
          <w:szCs w:val="28"/>
        </w:rPr>
      </w:pPr>
      <w:r>
        <w:rPr>
          <w:szCs w:val="28"/>
        </w:rPr>
        <w:t xml:space="preserve"> </w:t>
      </w:r>
      <w:r>
        <w:rPr>
          <w:szCs w:val="28"/>
        </w:rPr>
        <w:t>хозяйством и индивидуальным  предпринимателем</w:t>
      </w:r>
    </w:p>
    <w:p>
      <w:pPr>
        <w:pStyle w:val="BodyText"/>
        <w:jc w:val="center"/>
        <w:rPr>
          <w:rFonts w:ascii="Times New Roman" w:hAnsi="Times New Roman" w:cs="Times New Roman"/>
          <w:sz w:val="28"/>
          <w:szCs w:val="28"/>
        </w:rPr>
      </w:pPr>
      <w:r>
        <w:rPr>
          <w:rFonts w:cs="Times New Roman" w:ascii="Times New Roman" w:hAnsi="Times New Roman"/>
          <w:sz w:val="28"/>
          <w:szCs w:val="28"/>
        </w:rPr>
      </w:r>
    </w:p>
    <w:p>
      <w:pPr>
        <w:pStyle w:val="BodyText"/>
        <w:jc w:val="center"/>
        <w:rPr>
          <w:rFonts w:ascii="Times New Roman" w:hAnsi="Times New Roman" w:cs="Times New Roman"/>
          <w:sz w:val="28"/>
          <w:szCs w:val="28"/>
        </w:rPr>
      </w:pPr>
      <w:bookmarkStart w:id="35" w:name="p_210"/>
      <w:bookmarkEnd w:id="35"/>
      <w:r>
        <w:rPr>
          <w:rFonts w:cs="Times New Roman" w:ascii="Times New Roman" w:hAnsi="Times New Roman"/>
          <w:sz w:val="28"/>
          <w:szCs w:val="28"/>
        </w:rPr>
        <w:t xml:space="preserve">СПРАВКА </w:t>
        <w:br/>
        <w:t>о средней молочной продуктивности коров и (или) коз в году предшествующем текущему финансовому году</w:t>
      </w:r>
    </w:p>
    <w:p>
      <w:pPr>
        <w:sectPr>
          <w:headerReference w:type="default" r:id="rId24"/>
          <w:type w:val="nextPage"/>
          <w:pgSz w:w="11906" w:h="16838"/>
          <w:pgMar w:left="1740" w:right="578" w:gutter="0" w:header="735" w:top="1057" w:footer="0" w:bottom="503"/>
          <w:pgNumType w:fmt="decimal"/>
          <w:formProt w:val="false"/>
          <w:textDirection w:val="lrTb"/>
          <w:docGrid w:type="default" w:linePitch="312" w:charSpace="4294956646"/>
        </w:sectPr>
      </w:pPr>
    </w:p>
    <w:tbl>
      <w:tblPr>
        <w:tblW w:w="9611" w:type="dxa"/>
        <w:jc w:val="left"/>
        <w:tblInd w:w="-5" w:type="dxa"/>
        <w:tblLayout w:type="fixed"/>
        <w:tblCellMar>
          <w:top w:w="55" w:type="dxa"/>
          <w:left w:w="55" w:type="dxa"/>
          <w:bottom w:w="55" w:type="dxa"/>
          <w:right w:w="55" w:type="dxa"/>
        </w:tblCellMar>
      </w:tblPr>
      <w:tblGrid>
        <w:gridCol w:w="3857"/>
        <w:gridCol w:w="2893"/>
        <w:gridCol w:w="2861"/>
      </w:tblGrid>
      <w:tr>
        <w:trPr/>
        <w:tc>
          <w:tcPr>
            <w:tcW w:w="3857" w:type="dxa"/>
            <w:tcBorders>
              <w:top w:val="single" w:sz="4" w:space="0" w:color="000000"/>
              <w:left w:val="single" w:sz="4" w:space="0" w:color="000000"/>
              <w:bottom w:val="single" w:sz="4" w:space="0" w:color="000000"/>
            </w:tcBorders>
          </w:tcPr>
          <w:p>
            <w:pPr>
              <w:pStyle w:val="Style31"/>
              <w:spacing w:before="0" w:after="283"/>
              <w:jc w:val="center"/>
              <w:rPr/>
            </w:pPr>
            <w:bookmarkStart w:id="36" w:name="p_211"/>
            <w:bookmarkEnd w:id="36"/>
            <w:r>
              <w:rPr/>
              <w:t>Наименование заявителя</w:t>
            </w:r>
          </w:p>
        </w:tc>
        <w:tc>
          <w:tcPr>
            <w:tcW w:w="2893" w:type="dxa"/>
            <w:tcBorders>
              <w:top w:val="single" w:sz="4" w:space="0" w:color="000000"/>
              <w:left w:val="single" w:sz="4" w:space="0" w:color="000000"/>
              <w:bottom w:val="single" w:sz="4" w:space="0" w:color="000000"/>
            </w:tcBorders>
          </w:tcPr>
          <w:p>
            <w:pPr>
              <w:pStyle w:val="Normal"/>
              <w:jc w:val="center"/>
              <w:rPr/>
            </w:pPr>
            <w:bookmarkStart w:id="37" w:name="p_212"/>
            <w:bookmarkEnd w:id="37"/>
            <w:r>
              <w:rPr/>
              <w:t xml:space="preserve">Молочная продуктивность коров и (или) коз в </w:t>
            </w:r>
            <w:r>
              <w:rPr>
                <w:rStyle w:val="Emphasis"/>
              </w:rPr>
              <w:t>среднем</w:t>
            </w:r>
            <w:r>
              <w:rPr/>
              <w:t xml:space="preserve"> на одну голову за предыдущий год, килограмм</w:t>
            </w:r>
          </w:p>
        </w:tc>
        <w:tc>
          <w:tcPr>
            <w:tcW w:w="2861" w:type="dxa"/>
            <w:tcBorders>
              <w:top w:val="single" w:sz="4" w:space="0" w:color="000000"/>
              <w:left w:val="single" w:sz="4" w:space="0" w:color="000000"/>
              <w:bottom w:val="single" w:sz="4" w:space="0" w:color="000000"/>
              <w:right w:val="single" w:sz="4" w:space="0" w:color="000000"/>
            </w:tcBorders>
          </w:tcPr>
          <w:p>
            <w:pPr>
              <w:pStyle w:val="Style31"/>
              <w:ind w:hanging="0" w:left="0" w:right="57"/>
              <w:jc w:val="center"/>
              <w:rPr/>
            </w:pPr>
            <w:bookmarkStart w:id="38" w:name="p_213"/>
            <w:bookmarkEnd w:id="38"/>
            <w:r>
              <w:rPr>
                <w:rStyle w:val="Emphasis"/>
                <w:i w:val="false"/>
                <w:iCs w:val="false"/>
              </w:rPr>
              <w:t>Молочная</w:t>
            </w:r>
            <w:r>
              <w:rPr/>
              <w:t xml:space="preserve"> </w:t>
            </w:r>
            <w:r>
              <w:rPr>
                <w:rStyle w:val="Emphasis"/>
                <w:i w:val="false"/>
                <w:iCs w:val="false"/>
              </w:rPr>
              <w:t>продуктивность</w:t>
            </w:r>
            <w:r>
              <w:rPr/>
              <w:t xml:space="preserve"> </w:t>
            </w:r>
            <w:r>
              <w:rPr>
                <w:rStyle w:val="Emphasis"/>
                <w:i w:val="false"/>
                <w:iCs w:val="false"/>
              </w:rPr>
              <w:t>коров</w:t>
            </w:r>
            <w:r>
              <w:rPr/>
              <w:t xml:space="preserve"> и (или) коз в </w:t>
            </w:r>
            <w:r>
              <w:rPr>
                <w:rStyle w:val="Emphasis"/>
              </w:rPr>
              <w:t>среднем</w:t>
            </w:r>
            <w:r>
              <w:rPr/>
              <w:t xml:space="preserve"> на одну голову за текущий год, </w:t>
            </w:r>
          </w:p>
          <w:p>
            <w:pPr>
              <w:pStyle w:val="Style31"/>
              <w:ind w:hanging="0" w:left="0" w:right="57"/>
              <w:jc w:val="center"/>
              <w:rPr/>
            </w:pPr>
            <w:r>
              <w:rPr/>
              <w:t>килограмм</w:t>
            </w:r>
          </w:p>
        </w:tc>
      </w:tr>
      <w:tr>
        <w:trPr/>
        <w:tc>
          <w:tcPr>
            <w:tcW w:w="3857" w:type="dxa"/>
            <w:tcBorders>
              <w:left w:val="single" w:sz="4" w:space="0" w:color="000000"/>
              <w:bottom w:val="single" w:sz="4" w:space="0" w:color="000000"/>
            </w:tcBorders>
          </w:tcPr>
          <w:p>
            <w:pPr>
              <w:pStyle w:val="Style31"/>
              <w:spacing w:before="0" w:after="283"/>
              <w:rPr/>
            </w:pPr>
            <w:r>
              <w:rPr/>
              <w:t> </w:t>
            </w:r>
          </w:p>
        </w:tc>
        <w:tc>
          <w:tcPr>
            <w:tcW w:w="2893" w:type="dxa"/>
            <w:tcBorders>
              <w:left w:val="single" w:sz="4" w:space="0" w:color="000000"/>
              <w:bottom w:val="single" w:sz="4" w:space="0" w:color="000000"/>
            </w:tcBorders>
          </w:tcPr>
          <w:p>
            <w:pPr>
              <w:pStyle w:val="Style31"/>
              <w:spacing w:before="0" w:after="283"/>
              <w:rPr/>
            </w:pPr>
            <w:r>
              <w:rPr/>
              <w:t> </w:t>
            </w:r>
          </w:p>
        </w:tc>
        <w:tc>
          <w:tcPr>
            <w:tcW w:w="2861" w:type="dxa"/>
            <w:tcBorders>
              <w:left w:val="single" w:sz="4" w:space="0" w:color="000000"/>
              <w:bottom w:val="single" w:sz="4" w:space="0" w:color="000000"/>
              <w:right w:val="single" w:sz="4" w:space="0" w:color="000000"/>
            </w:tcBorders>
          </w:tcPr>
          <w:p>
            <w:pPr>
              <w:pStyle w:val="Style31"/>
              <w:spacing w:before="0" w:after="283"/>
              <w:rPr/>
            </w:pPr>
            <w:r>
              <w:rPr/>
              <w:t> </w:t>
            </w:r>
          </w:p>
        </w:tc>
      </w:tr>
      <w:tr>
        <w:trPr/>
        <w:tc>
          <w:tcPr>
            <w:tcW w:w="3857" w:type="dxa"/>
            <w:tcBorders>
              <w:left w:val="single" w:sz="4" w:space="0" w:color="000000"/>
              <w:bottom w:val="single" w:sz="4" w:space="0" w:color="000000"/>
            </w:tcBorders>
          </w:tcPr>
          <w:p>
            <w:pPr>
              <w:pStyle w:val="Style31"/>
              <w:spacing w:before="0" w:after="283"/>
              <w:rPr/>
            </w:pPr>
            <w:r>
              <w:rPr/>
              <w:t> </w:t>
            </w:r>
          </w:p>
        </w:tc>
        <w:tc>
          <w:tcPr>
            <w:tcW w:w="2893" w:type="dxa"/>
            <w:tcBorders>
              <w:left w:val="single" w:sz="4" w:space="0" w:color="000000"/>
              <w:bottom w:val="single" w:sz="4" w:space="0" w:color="000000"/>
            </w:tcBorders>
          </w:tcPr>
          <w:p>
            <w:pPr>
              <w:pStyle w:val="Style31"/>
              <w:spacing w:before="0" w:after="283"/>
              <w:rPr/>
            </w:pPr>
            <w:r>
              <w:rPr/>
              <w:t> </w:t>
            </w:r>
          </w:p>
        </w:tc>
        <w:tc>
          <w:tcPr>
            <w:tcW w:w="2861" w:type="dxa"/>
            <w:tcBorders>
              <w:left w:val="single" w:sz="4" w:space="0" w:color="000000"/>
              <w:bottom w:val="single" w:sz="4" w:space="0" w:color="000000"/>
              <w:right w:val="single" w:sz="4" w:space="0" w:color="000000"/>
            </w:tcBorders>
          </w:tcPr>
          <w:p>
            <w:pPr>
              <w:pStyle w:val="Style31"/>
              <w:spacing w:before="0" w:after="283"/>
              <w:ind w:hanging="0" w:left="0" w:right="850"/>
              <w:rPr/>
            </w:pPr>
            <w:r>
              <w:rPr/>
              <w:t> </w:t>
            </w:r>
          </w:p>
        </w:tc>
      </w:tr>
      <w:tr>
        <w:trPr/>
        <w:tc>
          <w:tcPr>
            <w:tcW w:w="3857" w:type="dxa"/>
            <w:tcBorders>
              <w:left w:val="single" w:sz="4" w:space="0" w:color="000000"/>
              <w:bottom w:val="single" w:sz="4" w:space="0" w:color="000000"/>
            </w:tcBorders>
          </w:tcPr>
          <w:p>
            <w:pPr>
              <w:pStyle w:val="Style31"/>
              <w:spacing w:before="0" w:after="283"/>
              <w:rPr/>
            </w:pPr>
            <w:r>
              <w:rPr/>
              <w:t> </w:t>
            </w:r>
          </w:p>
        </w:tc>
        <w:tc>
          <w:tcPr>
            <w:tcW w:w="2893" w:type="dxa"/>
            <w:tcBorders>
              <w:left w:val="single" w:sz="4" w:space="0" w:color="000000"/>
              <w:bottom w:val="single" w:sz="4" w:space="0" w:color="000000"/>
            </w:tcBorders>
          </w:tcPr>
          <w:p>
            <w:pPr>
              <w:pStyle w:val="Style31"/>
              <w:spacing w:before="0" w:after="283"/>
              <w:rPr/>
            </w:pPr>
            <w:r>
              <w:rPr/>
              <w:t> </w:t>
            </w:r>
          </w:p>
        </w:tc>
        <w:tc>
          <w:tcPr>
            <w:tcW w:w="2861" w:type="dxa"/>
            <w:tcBorders>
              <w:left w:val="single" w:sz="4" w:space="0" w:color="000000"/>
              <w:bottom w:val="single" w:sz="4" w:space="0" w:color="000000"/>
              <w:right w:val="single" w:sz="4" w:space="0" w:color="000000"/>
            </w:tcBorders>
          </w:tcPr>
          <w:p>
            <w:pPr>
              <w:pStyle w:val="Style31"/>
              <w:spacing w:before="0" w:after="283"/>
              <w:rPr/>
            </w:pPr>
            <w:r>
              <w:rPr/>
              <w:t> </w:t>
            </w:r>
          </w:p>
        </w:tc>
      </w:tr>
    </w:tbl>
    <w:p>
      <w:pPr>
        <w:pStyle w:val="BodyText"/>
        <w:rPr/>
      </w:pPr>
      <w:r>
        <w:rPr/>
        <w:t> </w:t>
      </w:r>
    </w:p>
    <w:p>
      <w:pPr>
        <w:pStyle w:val="BodyText"/>
        <w:rPr/>
      </w:pPr>
      <w:r>
        <w:rPr>
          <w:rFonts w:eastAsia="Times New Roman" w:cs="Times New Roman" w:ascii="Times New Roman" w:hAnsi="Times New Roman"/>
          <w:sz w:val="28"/>
          <w:szCs w:val="28"/>
        </w:rPr>
        <w:t xml:space="preserve">    </w:t>
      </w:r>
      <w:r>
        <w:rPr/>
        <w:t>___________                         _____________         ___________________________</w:t>
      </w:r>
    </w:p>
    <w:p>
      <w:pPr>
        <w:pStyle w:val="Style33"/>
        <w:spacing w:before="0" w:after="283"/>
        <w:rPr/>
      </w:pPr>
      <w:bookmarkStart w:id="39" w:name="p_215"/>
      <w:bookmarkEnd w:id="39"/>
      <w:r>
        <w:rPr/>
        <w:t xml:space="preserve">    </w:t>
      </w:r>
      <w:r>
        <w:rPr>
          <w:sz w:val="20"/>
          <w:szCs w:val="20"/>
        </w:rPr>
        <w:t xml:space="preserve"> </w:t>
      </w:r>
      <w:r>
        <w:rPr>
          <w:sz w:val="20"/>
          <w:szCs w:val="20"/>
        </w:rPr>
        <w:t>(должность)                             (подпись)                          (инициалы, фамилия)</w:t>
      </w:r>
    </w:p>
    <w:p>
      <w:pPr>
        <w:pStyle w:val="BodyText"/>
        <w:rPr>
          <w:rFonts w:ascii="Times New Roman" w:hAnsi="Times New Roman"/>
          <w:sz w:val="24"/>
          <w:szCs w:val="24"/>
        </w:rPr>
      </w:pPr>
      <w:bookmarkStart w:id="40" w:name="p_216"/>
      <w:bookmarkEnd w:id="40"/>
      <w:r>
        <w:rPr>
          <w:rFonts w:ascii="Times New Roman" w:hAnsi="Times New Roman"/>
          <w:sz w:val="24"/>
          <w:szCs w:val="24"/>
        </w:rPr>
        <w:t xml:space="preserve">          </w:t>
      </w:r>
      <w:r>
        <w:rPr>
          <w:rFonts w:ascii="Times New Roman" w:hAnsi="Times New Roman"/>
          <w:sz w:val="24"/>
          <w:szCs w:val="24"/>
        </w:rPr>
        <w:t>МП</w:t>
      </w:r>
    </w:p>
    <w:p>
      <w:pPr>
        <w:sectPr>
          <w:type w:val="continuous"/>
          <w:pgSz w:w="11906" w:h="16838"/>
          <w:pgMar w:left="1740" w:right="578" w:gutter="0" w:header="735" w:top="1057" w:footer="0" w:bottom="503"/>
          <w:formProt w:val="false"/>
          <w:textDirection w:val="lrTb"/>
          <w:docGrid w:type="default" w:linePitch="312" w:charSpace="4294956646"/>
        </w:sectPr>
      </w:pPr>
    </w:p>
    <w:p>
      <w:pPr>
        <w:pStyle w:val="BodyText"/>
        <w:rPr>
          <w:rFonts w:ascii="Times New Roman" w:hAnsi="Times New Roman" w:cs="Times New Roman"/>
          <w:sz w:val="24"/>
          <w:szCs w:val="24"/>
        </w:rPr>
      </w:pPr>
      <w:bookmarkStart w:id="41" w:name="entry_6000"/>
      <w:bookmarkStart w:id="42" w:name="p_217"/>
      <w:bookmarkEnd w:id="41"/>
      <w:bookmarkEnd w:id="42"/>
      <w:r>
        <w:rPr>
          <w:rFonts w:cs="Times New Roman" w:ascii="Times New Roman" w:hAnsi="Times New Roman"/>
          <w:sz w:val="24"/>
          <w:szCs w:val="24"/>
        </w:rPr>
        <w:t>(при наличии)</w:t>
      </w:r>
    </w:p>
    <w:p>
      <w:pPr>
        <w:sectPr>
          <w:type w:val="continuous"/>
          <w:pgSz w:w="11906" w:h="16838"/>
          <w:pgMar w:left="1740" w:right="578" w:gutter="0" w:header="735" w:top="1057" w:footer="0" w:bottom="503"/>
          <w:formProt w:val="false"/>
          <w:textDirection w:val="lrTb"/>
          <w:docGrid w:type="default" w:linePitch="312" w:charSpace="4294956646"/>
        </w:sectPr>
      </w:pPr>
    </w:p>
    <w:p>
      <w:pPr>
        <w:pStyle w:val="Normal"/>
        <w:rPr/>
      </w:pPr>
      <w:r>
        <w:rPr/>
      </w:r>
    </w:p>
    <w:p>
      <w:pPr>
        <w:pStyle w:val="Normal"/>
        <w:rPr/>
      </w:pPr>
      <w: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type w:val="continuous"/>
          <w:pgSz w:w="11906" w:h="16838"/>
          <w:pgMar w:left="1740" w:right="578" w:gutter="0" w:header="735" w:top="1057" w:footer="0" w:bottom="503"/>
          <w:pgNumType w:fmt="decimal"/>
          <w:formProt w:val="false"/>
          <w:textDirection w:val="lrTb"/>
          <w:docGrid w:type="default" w:linePitch="312" w:charSpace="4294956646"/>
        </w:sectPr>
        <w:pStyle w:val="Normal"/>
        <w:jc w:val="both"/>
        <w:rPr>
          <w:b w:val="false"/>
          <w:bCs w:val="false"/>
          <w:sz w:val="28"/>
          <w:szCs w:val="28"/>
        </w:rPr>
      </w:pPr>
      <w:r>
        <w:rPr>
          <w:b w:val="false"/>
          <w:bCs w:val="false"/>
          <w:sz w:val="28"/>
          <w:szCs w:val="28"/>
        </w:rPr>
      </w:r>
    </w:p>
    <w:tbl>
      <w:tblPr>
        <w:tblW w:w="9611" w:type="dxa"/>
        <w:jc w:val="left"/>
        <w:tblInd w:w="0" w:type="dxa"/>
        <w:tblLayout w:type="fixed"/>
        <w:tblCellMar>
          <w:top w:w="0" w:type="dxa"/>
          <w:left w:w="0" w:type="dxa"/>
          <w:bottom w:w="0" w:type="dxa"/>
          <w:right w:w="0" w:type="dxa"/>
        </w:tblCellMar>
      </w:tblPr>
      <w:tblGrid>
        <w:gridCol w:w="4819"/>
        <w:gridCol w:w="4792"/>
      </w:tblGrid>
      <w:tr>
        <w:trPr/>
        <w:tc>
          <w:tcPr>
            <w:tcW w:w="4819" w:type="dxa"/>
            <w:tcBorders/>
          </w:tcPr>
          <w:p>
            <w:pPr>
              <w:pStyle w:val="Style31"/>
              <w:snapToGrid w:val="false"/>
              <w:jc w:val="both"/>
              <w:rPr/>
            </w:pPr>
            <w:r>
              <w:rPr/>
            </w:r>
          </w:p>
        </w:tc>
        <w:tc>
          <w:tcPr>
            <w:tcW w:w="4792" w:type="dxa"/>
            <w:tcBorders/>
          </w:tcPr>
          <w:p>
            <w:pPr>
              <w:pStyle w:val="Style31"/>
              <w:jc w:val="center"/>
              <w:rPr>
                <w:szCs w:val="28"/>
              </w:rPr>
            </w:pPr>
            <w:r>
              <w:rPr>
                <w:szCs w:val="28"/>
              </w:rPr>
              <w:t xml:space="preserve">ПРИЛОЖЕНИЕ № </w:t>
            </w:r>
            <w:r>
              <w:rPr>
                <w:szCs w:val="28"/>
              </w:rPr>
              <w:t>32</w:t>
            </w:r>
          </w:p>
          <w:p>
            <w:pPr>
              <w:pStyle w:val="Style31"/>
              <w:jc w:val="center"/>
              <w:rPr>
                <w:szCs w:val="28"/>
              </w:rPr>
            </w:pPr>
            <w:r>
              <w:rPr>
                <w:szCs w:val="28"/>
              </w:rPr>
              <w:t xml:space="preserve">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p>
        </w:tc>
      </w:tr>
    </w:tbl>
    <w:p>
      <w:pPr>
        <w:pStyle w:val="Normal"/>
        <w:rPr/>
      </w:pPr>
      <w:r>
        <w:rPr/>
        <w:t>ФОРМА</w:t>
      </w:r>
    </w:p>
    <w:p>
      <w:pPr>
        <w:pStyle w:val="Style33"/>
        <w:rPr>
          <w:szCs w:val="28"/>
        </w:rPr>
      </w:pPr>
      <w:r>
        <w:rPr>
          <w:szCs w:val="28"/>
        </w:rPr>
        <w:t>Заполняется крестьянским (фермерским)</w:t>
      </w:r>
    </w:p>
    <w:p>
      <w:pPr>
        <w:pStyle w:val="Style33"/>
        <w:rPr>
          <w:szCs w:val="28"/>
        </w:rPr>
      </w:pPr>
      <w:r>
        <w:rPr>
          <w:szCs w:val="28"/>
        </w:rPr>
        <w:t xml:space="preserve"> </w:t>
      </w:r>
      <w:r>
        <w:rPr>
          <w:szCs w:val="28"/>
        </w:rPr>
        <w:t>хозяйством и индивидуальным  предпринимателем</w:t>
      </w:r>
    </w:p>
    <w:p>
      <w:pPr>
        <w:pStyle w:val="Normal"/>
        <w:rPr/>
      </w:pPr>
      <w:r>
        <w:rPr/>
      </w:r>
    </w:p>
    <w:p>
      <w:pPr>
        <w:pStyle w:val="Normal"/>
        <w:widowControl w:val="false"/>
        <w:jc w:val="center"/>
        <w:rPr>
          <w:b/>
          <w:szCs w:val="28"/>
        </w:rPr>
      </w:pPr>
      <w:r>
        <w:rPr>
          <w:b/>
          <w:szCs w:val="28"/>
        </w:rPr>
        <w:t>СВЕДЕНИЯ</w:t>
      </w:r>
    </w:p>
    <w:p>
      <w:pPr>
        <w:pStyle w:val="Normal"/>
        <w:widowControl w:val="false"/>
        <w:jc w:val="center"/>
        <w:rPr>
          <w:b/>
          <w:szCs w:val="28"/>
        </w:rPr>
      </w:pPr>
      <w:r>
        <w:rPr>
          <w:b/>
          <w:szCs w:val="28"/>
        </w:rPr>
        <w:t>об объемах производства коровьего молока</w:t>
      </w:r>
    </w:p>
    <w:p>
      <w:pPr>
        <w:pStyle w:val="Normal"/>
        <w:widowControl w:val="false"/>
        <w:jc w:val="center"/>
        <w:rPr>
          <w:b/>
          <w:szCs w:val="28"/>
        </w:rPr>
      </w:pPr>
      <w:r>
        <w:rPr>
          <w:b/>
          <w:szCs w:val="28"/>
        </w:rPr>
      </w:r>
    </w:p>
    <w:p>
      <w:pPr>
        <w:pStyle w:val="Normal"/>
        <w:widowControl w:val="false"/>
        <w:rPr>
          <w:szCs w:val="28"/>
        </w:rPr>
      </w:pPr>
      <w:r>
        <w:rPr>
          <w:szCs w:val="28"/>
        </w:rPr>
        <w:t>Наименование заявителя _______________________________________________</w:t>
      </w:r>
    </w:p>
    <w:p>
      <w:pPr>
        <w:pStyle w:val="Normal"/>
        <w:widowControl w:val="false"/>
        <w:rPr>
          <w:szCs w:val="28"/>
        </w:rPr>
      </w:pPr>
      <w:r>
        <w:rPr>
          <w:szCs w:val="28"/>
        </w:rPr>
        <w:t>ИНН________________________________________________________________</w:t>
      </w:r>
    </w:p>
    <w:p>
      <w:pPr>
        <w:pStyle w:val="Normal"/>
        <w:widowControl w:val="false"/>
        <w:rPr>
          <w:szCs w:val="28"/>
        </w:rPr>
      </w:pPr>
      <w:r>
        <w:rPr>
          <w:szCs w:val="28"/>
        </w:rPr>
        <w:t>Муниципальное образование ___________________________________________</w:t>
      </w:r>
    </w:p>
    <w:p>
      <w:pPr>
        <w:pStyle w:val="Normal"/>
        <w:widowControl w:val="false"/>
        <w:rPr>
          <w:sz w:val="4"/>
          <w:szCs w:val="4"/>
        </w:rPr>
      </w:pPr>
      <w:r>
        <w:rPr>
          <w:sz w:val="4"/>
          <w:szCs w:val="4"/>
        </w:rPr>
      </w:r>
    </w:p>
    <w:tbl>
      <w:tblPr>
        <w:tblW w:w="9948" w:type="dxa"/>
        <w:jc w:val="left"/>
        <w:tblInd w:w="-5" w:type="dxa"/>
        <w:tblLayout w:type="fixed"/>
        <w:tblCellMar>
          <w:top w:w="0" w:type="dxa"/>
          <w:left w:w="108" w:type="dxa"/>
          <w:bottom w:w="0" w:type="dxa"/>
          <w:right w:w="108" w:type="dxa"/>
        </w:tblCellMar>
      </w:tblPr>
      <w:tblGrid>
        <w:gridCol w:w="2659"/>
        <w:gridCol w:w="1134"/>
        <w:gridCol w:w="1559"/>
        <w:gridCol w:w="1558"/>
        <w:gridCol w:w="1860"/>
        <w:gridCol w:w="692"/>
        <w:gridCol w:w="181"/>
        <w:gridCol w:w="305"/>
      </w:tblGrid>
      <w:tr>
        <w:trPr>
          <w:trHeight w:val="447" w:hRule="atLeast"/>
        </w:trPr>
        <w:tc>
          <w:tcPr>
            <w:tcW w:w="2659" w:type="dxa"/>
            <w:tcBorders>
              <w:top w:val="single" w:sz="4" w:space="0" w:color="00000A"/>
              <w:left w:val="single" w:sz="4" w:space="0" w:color="00000A"/>
              <w:bottom w:val="single" w:sz="4" w:space="0" w:color="00000A"/>
            </w:tcBorders>
          </w:tcPr>
          <w:p>
            <w:pPr>
              <w:pStyle w:val="Normal"/>
              <w:jc w:val="center"/>
              <w:rPr>
                <w:sz w:val="24"/>
              </w:rPr>
            </w:pPr>
            <w:r>
              <w:rPr>
                <w:sz w:val="24"/>
              </w:rPr>
              <w:t>Наименование показателя</w:t>
            </w:r>
          </w:p>
        </w:tc>
        <w:tc>
          <w:tcPr>
            <w:tcW w:w="1134" w:type="dxa"/>
            <w:tcBorders>
              <w:top w:val="single" w:sz="4" w:space="0" w:color="00000A"/>
              <w:left w:val="single" w:sz="4" w:space="0" w:color="00000A"/>
              <w:bottom w:val="single" w:sz="4" w:space="0" w:color="00000A"/>
            </w:tcBorders>
          </w:tcPr>
          <w:p>
            <w:pPr>
              <w:pStyle w:val="Normal"/>
              <w:jc w:val="center"/>
              <w:rPr>
                <w:sz w:val="24"/>
              </w:rPr>
            </w:pPr>
            <w:r>
              <w:rPr>
                <w:sz w:val="24"/>
              </w:rPr>
              <w:t>Единица измерения</w:t>
            </w:r>
          </w:p>
        </w:tc>
        <w:tc>
          <w:tcPr>
            <w:tcW w:w="1559" w:type="dxa"/>
            <w:tcBorders>
              <w:top w:val="single" w:sz="4" w:space="0" w:color="00000A"/>
              <w:left w:val="single" w:sz="4" w:space="0" w:color="00000A"/>
              <w:bottom w:val="single" w:sz="4" w:space="0" w:color="00000A"/>
            </w:tcBorders>
          </w:tcPr>
          <w:p>
            <w:pPr>
              <w:pStyle w:val="Normal"/>
              <w:jc w:val="center"/>
              <w:rPr>
                <w:sz w:val="24"/>
              </w:rPr>
            </w:pPr>
            <w:r>
              <w:rPr>
                <w:sz w:val="24"/>
              </w:rPr>
              <w:t>Год получения субсидии</w:t>
            </w:r>
          </w:p>
        </w:tc>
        <w:tc>
          <w:tcPr>
            <w:tcW w:w="1558" w:type="dxa"/>
            <w:tcBorders>
              <w:top w:val="single" w:sz="4" w:space="0" w:color="00000A"/>
              <w:left w:val="single" w:sz="4" w:space="0" w:color="00000A"/>
              <w:bottom w:val="single" w:sz="4" w:space="0" w:color="00000A"/>
            </w:tcBorders>
          </w:tcPr>
          <w:p>
            <w:pPr>
              <w:pStyle w:val="Normal"/>
              <w:jc w:val="center"/>
              <w:rPr>
                <w:sz w:val="24"/>
              </w:rPr>
            </w:pPr>
            <w:r>
              <w:rPr>
                <w:sz w:val="24"/>
              </w:rPr>
              <w:t>Год, предшествующий году получения субсидии</w:t>
            </w:r>
          </w:p>
        </w:tc>
        <w:tc>
          <w:tcPr>
            <w:tcW w:w="2733" w:type="dxa"/>
            <w:gridSpan w:val="3"/>
            <w:tcBorders>
              <w:top w:val="single" w:sz="4" w:space="0" w:color="00000A"/>
              <w:left w:val="single" w:sz="4" w:space="0" w:color="00000A"/>
              <w:bottom w:val="single" w:sz="4" w:space="0" w:color="00000A"/>
            </w:tcBorders>
          </w:tcPr>
          <w:p>
            <w:pPr>
              <w:pStyle w:val="Normal"/>
              <w:jc w:val="center"/>
              <w:rPr>
                <w:sz w:val="24"/>
              </w:rPr>
            </w:pPr>
            <w:r>
              <w:rPr>
                <w:sz w:val="24"/>
              </w:rPr>
              <w:t>Год получения субсидии к году, предшествующему году получения субсидии, (+, -)</w:t>
            </w:r>
          </w:p>
        </w:tc>
        <w:tc>
          <w:tcPr>
            <w:tcW w:w="305" w:type="dxa"/>
            <w:tcBorders>
              <w:left w:val="single" w:sz="4" w:space="0" w:color="000001"/>
            </w:tcBorders>
          </w:tcPr>
          <w:p>
            <w:pPr>
              <w:pStyle w:val="Normal"/>
              <w:snapToGrid w:val="false"/>
              <w:rPr/>
            </w:pPr>
            <w:r>
              <w:rPr/>
            </w:r>
          </w:p>
        </w:tc>
      </w:tr>
      <w:tr>
        <w:trPr>
          <w:trHeight w:val="255" w:hRule="atLeast"/>
        </w:trPr>
        <w:tc>
          <w:tcPr>
            <w:tcW w:w="2659" w:type="dxa"/>
            <w:tcBorders>
              <w:left w:val="single" w:sz="4" w:space="0" w:color="00000A"/>
              <w:bottom w:val="single" w:sz="4" w:space="0" w:color="00000A"/>
            </w:tcBorders>
            <w:vAlign w:val="bottom"/>
          </w:tcPr>
          <w:p>
            <w:pPr>
              <w:pStyle w:val="Normal"/>
              <w:jc w:val="center"/>
              <w:rPr>
                <w:sz w:val="24"/>
              </w:rPr>
            </w:pPr>
            <w:r>
              <w:rPr>
                <w:sz w:val="24"/>
              </w:rPr>
              <w:t>1</w:t>
            </w:r>
          </w:p>
        </w:tc>
        <w:tc>
          <w:tcPr>
            <w:tcW w:w="1134" w:type="dxa"/>
            <w:tcBorders>
              <w:left w:val="single" w:sz="4" w:space="0" w:color="00000A"/>
              <w:bottom w:val="single" w:sz="4" w:space="0" w:color="00000A"/>
            </w:tcBorders>
            <w:vAlign w:val="bottom"/>
          </w:tcPr>
          <w:p>
            <w:pPr>
              <w:pStyle w:val="Normal"/>
              <w:jc w:val="center"/>
              <w:rPr>
                <w:sz w:val="24"/>
              </w:rPr>
            </w:pPr>
            <w:r>
              <w:rPr>
                <w:sz w:val="24"/>
              </w:rPr>
              <w:t>2</w:t>
            </w:r>
          </w:p>
        </w:tc>
        <w:tc>
          <w:tcPr>
            <w:tcW w:w="1559" w:type="dxa"/>
            <w:tcBorders>
              <w:left w:val="single" w:sz="4" w:space="0" w:color="00000A"/>
              <w:bottom w:val="single" w:sz="4" w:space="0" w:color="00000A"/>
            </w:tcBorders>
            <w:vAlign w:val="bottom"/>
          </w:tcPr>
          <w:p>
            <w:pPr>
              <w:pStyle w:val="Normal"/>
              <w:jc w:val="center"/>
              <w:rPr>
                <w:sz w:val="24"/>
              </w:rPr>
            </w:pPr>
            <w:r>
              <w:rPr>
                <w:sz w:val="24"/>
              </w:rPr>
              <w:t>3</w:t>
            </w:r>
          </w:p>
        </w:tc>
        <w:tc>
          <w:tcPr>
            <w:tcW w:w="1558" w:type="dxa"/>
            <w:tcBorders>
              <w:top w:val="single" w:sz="4" w:space="0" w:color="00000A"/>
              <w:left w:val="single" w:sz="4" w:space="0" w:color="00000A"/>
              <w:bottom w:val="single" w:sz="4" w:space="0" w:color="00000A"/>
            </w:tcBorders>
            <w:vAlign w:val="bottom"/>
          </w:tcPr>
          <w:p>
            <w:pPr>
              <w:pStyle w:val="Normal"/>
              <w:jc w:val="center"/>
              <w:rPr>
                <w:sz w:val="24"/>
              </w:rPr>
            </w:pPr>
            <w:r>
              <w:rPr>
                <w:sz w:val="24"/>
              </w:rPr>
              <w:t>4</w:t>
            </w:r>
          </w:p>
        </w:tc>
        <w:tc>
          <w:tcPr>
            <w:tcW w:w="2733" w:type="dxa"/>
            <w:gridSpan w:val="3"/>
            <w:tcBorders>
              <w:top w:val="single" w:sz="4" w:space="0" w:color="00000A"/>
              <w:left w:val="single" w:sz="4" w:space="0" w:color="00000A"/>
              <w:bottom w:val="single" w:sz="4" w:space="0" w:color="00000A"/>
            </w:tcBorders>
            <w:vAlign w:val="bottom"/>
          </w:tcPr>
          <w:p>
            <w:pPr>
              <w:pStyle w:val="Normal"/>
              <w:jc w:val="center"/>
              <w:rPr>
                <w:sz w:val="24"/>
              </w:rPr>
            </w:pPr>
            <w:r>
              <w:rPr>
                <w:sz w:val="24"/>
              </w:rPr>
              <w:t>5</w:t>
            </w:r>
          </w:p>
        </w:tc>
        <w:tc>
          <w:tcPr>
            <w:tcW w:w="305" w:type="dxa"/>
            <w:tcBorders>
              <w:left w:val="single" w:sz="4" w:space="0" w:color="000001"/>
            </w:tcBorders>
          </w:tcPr>
          <w:p>
            <w:pPr>
              <w:pStyle w:val="Normal"/>
              <w:snapToGrid w:val="false"/>
              <w:rPr/>
            </w:pPr>
            <w:r>
              <w:rPr/>
            </w:r>
          </w:p>
        </w:tc>
      </w:tr>
      <w:tr>
        <w:trPr>
          <w:trHeight w:val="600" w:hRule="atLeast"/>
        </w:trPr>
        <w:tc>
          <w:tcPr>
            <w:tcW w:w="2659" w:type="dxa"/>
            <w:tcBorders>
              <w:left w:val="single" w:sz="4" w:space="0" w:color="00000A"/>
              <w:bottom w:val="single" w:sz="4" w:space="0" w:color="00000A"/>
            </w:tcBorders>
          </w:tcPr>
          <w:p>
            <w:pPr>
              <w:pStyle w:val="Normal"/>
              <w:rPr>
                <w:sz w:val="24"/>
              </w:rPr>
            </w:pPr>
            <w:r>
              <w:rPr>
                <w:sz w:val="24"/>
              </w:rPr>
              <w:t>Объем произведенного коровьего молока</w:t>
            </w:r>
          </w:p>
        </w:tc>
        <w:tc>
          <w:tcPr>
            <w:tcW w:w="1134" w:type="dxa"/>
            <w:tcBorders>
              <w:left w:val="single" w:sz="4" w:space="0" w:color="00000A"/>
              <w:bottom w:val="single" w:sz="4" w:space="0" w:color="00000A"/>
            </w:tcBorders>
          </w:tcPr>
          <w:p>
            <w:pPr>
              <w:pStyle w:val="Normal"/>
              <w:jc w:val="center"/>
              <w:rPr>
                <w:sz w:val="24"/>
              </w:rPr>
            </w:pPr>
            <w:r>
              <w:rPr>
                <w:sz w:val="24"/>
              </w:rPr>
              <w:t xml:space="preserve"> </w:t>
            </w:r>
            <w:r>
              <w:rPr>
                <w:sz w:val="24"/>
              </w:rPr>
              <w:t>кг</w:t>
            </w:r>
          </w:p>
        </w:tc>
        <w:tc>
          <w:tcPr>
            <w:tcW w:w="1559" w:type="dxa"/>
            <w:tcBorders>
              <w:left w:val="single" w:sz="4" w:space="0" w:color="00000A"/>
              <w:bottom w:val="single" w:sz="4" w:space="0" w:color="00000A"/>
            </w:tcBorders>
          </w:tcPr>
          <w:p>
            <w:pPr>
              <w:pStyle w:val="Normal"/>
              <w:jc w:val="center"/>
              <w:rPr>
                <w:b/>
                <w:bCs/>
                <w:sz w:val="24"/>
              </w:rPr>
            </w:pPr>
            <w:r>
              <w:rPr>
                <w:b/>
                <w:bCs/>
                <w:sz w:val="24"/>
              </w:rPr>
              <w:t> </w:t>
            </w:r>
          </w:p>
        </w:tc>
        <w:tc>
          <w:tcPr>
            <w:tcW w:w="1558" w:type="dxa"/>
            <w:tcBorders>
              <w:top w:val="single" w:sz="4" w:space="0" w:color="00000A"/>
              <w:left w:val="single" w:sz="4" w:space="0" w:color="00000A"/>
              <w:bottom w:val="single" w:sz="4" w:space="0" w:color="00000A"/>
            </w:tcBorders>
          </w:tcPr>
          <w:p>
            <w:pPr>
              <w:pStyle w:val="Normal"/>
              <w:jc w:val="center"/>
              <w:rPr>
                <w:b/>
                <w:bCs/>
                <w:sz w:val="24"/>
              </w:rPr>
            </w:pPr>
            <w:r>
              <w:rPr>
                <w:b/>
                <w:bCs/>
                <w:sz w:val="24"/>
              </w:rPr>
              <w:t> </w:t>
            </w:r>
          </w:p>
        </w:tc>
        <w:tc>
          <w:tcPr>
            <w:tcW w:w="2733" w:type="dxa"/>
            <w:gridSpan w:val="3"/>
            <w:tcBorders>
              <w:top w:val="single" w:sz="4" w:space="0" w:color="00000A"/>
              <w:left w:val="single" w:sz="4" w:space="0" w:color="00000A"/>
              <w:bottom w:val="single" w:sz="4" w:space="0" w:color="00000A"/>
            </w:tcBorders>
          </w:tcPr>
          <w:p>
            <w:pPr>
              <w:pStyle w:val="Normal"/>
              <w:jc w:val="center"/>
              <w:rPr>
                <w:b/>
                <w:bCs/>
                <w:sz w:val="24"/>
              </w:rPr>
            </w:pPr>
            <w:r>
              <w:rPr>
                <w:b/>
                <w:bCs/>
                <w:sz w:val="24"/>
              </w:rPr>
              <w:t> </w:t>
            </w:r>
          </w:p>
        </w:tc>
        <w:tc>
          <w:tcPr>
            <w:tcW w:w="305" w:type="dxa"/>
            <w:tcBorders>
              <w:left w:val="single" w:sz="4" w:space="0" w:color="000001"/>
            </w:tcBorders>
          </w:tcPr>
          <w:p>
            <w:pPr>
              <w:pStyle w:val="Normal"/>
              <w:snapToGrid w:val="false"/>
              <w:rPr/>
            </w:pPr>
            <w:r>
              <w:rPr/>
            </w:r>
          </w:p>
        </w:tc>
      </w:tr>
      <w:tr>
        <w:trPr>
          <w:trHeight w:val="375" w:hRule="atLeast"/>
        </w:trPr>
        <w:tc>
          <w:tcPr>
            <w:tcW w:w="2659" w:type="dxa"/>
            <w:tcBorders/>
            <w:vAlign w:val="bottom"/>
          </w:tcPr>
          <w:p>
            <w:pPr>
              <w:pStyle w:val="Normal"/>
              <w:snapToGrid w:val="false"/>
              <w:rPr>
                <w:szCs w:val="28"/>
              </w:rPr>
            </w:pPr>
            <w:r>
              <w:rPr>
                <w:szCs w:val="28"/>
              </w:rPr>
            </w:r>
          </w:p>
          <w:p>
            <w:pPr>
              <w:pStyle w:val="Normal"/>
              <w:rPr>
                <w:sz w:val="28"/>
                <w:szCs w:val="28"/>
              </w:rPr>
            </w:pPr>
            <w:r>
              <w:rPr>
                <w:sz w:val="28"/>
                <w:szCs w:val="28"/>
              </w:rPr>
              <w:t>Заявитель</w:t>
            </w:r>
          </w:p>
        </w:tc>
        <w:tc>
          <w:tcPr>
            <w:tcW w:w="1134" w:type="dxa"/>
            <w:tcBorders/>
            <w:vAlign w:val="bottom"/>
          </w:tcPr>
          <w:p>
            <w:pPr>
              <w:pStyle w:val="Normal"/>
              <w:snapToGrid w:val="false"/>
              <w:rPr>
                <w:szCs w:val="28"/>
              </w:rPr>
            </w:pPr>
            <w:r>
              <w:rPr>
                <w:szCs w:val="28"/>
              </w:rPr>
            </w:r>
          </w:p>
        </w:tc>
        <w:tc>
          <w:tcPr>
            <w:tcW w:w="1559" w:type="dxa"/>
            <w:tcBorders>
              <w:bottom w:val="single" w:sz="4" w:space="0" w:color="00000A"/>
            </w:tcBorders>
            <w:vAlign w:val="bottom"/>
          </w:tcPr>
          <w:p>
            <w:pPr>
              <w:pStyle w:val="Normal"/>
              <w:rPr>
                <w:szCs w:val="28"/>
              </w:rPr>
            </w:pPr>
            <w:r>
              <w:rPr>
                <w:szCs w:val="28"/>
              </w:rPr>
              <w:t> </w:t>
            </w:r>
          </w:p>
        </w:tc>
        <w:tc>
          <w:tcPr>
            <w:tcW w:w="1558" w:type="dxa"/>
            <w:tcBorders/>
            <w:vAlign w:val="bottom"/>
          </w:tcPr>
          <w:p>
            <w:pPr>
              <w:pStyle w:val="Normal"/>
              <w:snapToGrid w:val="false"/>
              <w:rPr/>
            </w:pPr>
            <w:r>
              <w:rPr/>
            </w:r>
          </w:p>
        </w:tc>
        <w:tc>
          <w:tcPr>
            <w:tcW w:w="1860" w:type="dxa"/>
            <w:tcBorders>
              <w:bottom w:val="single" w:sz="4" w:space="0" w:color="00000A"/>
            </w:tcBorders>
            <w:vAlign w:val="bottom"/>
          </w:tcPr>
          <w:p>
            <w:pPr>
              <w:pStyle w:val="Normal"/>
              <w:jc w:val="center"/>
              <w:rPr>
                <w:szCs w:val="28"/>
              </w:rPr>
            </w:pPr>
            <w:r>
              <w:rPr>
                <w:szCs w:val="28"/>
              </w:rPr>
              <w:t> </w:t>
            </w:r>
          </w:p>
        </w:tc>
        <w:tc>
          <w:tcPr>
            <w:tcW w:w="873" w:type="dxa"/>
            <w:gridSpan w:val="2"/>
            <w:tcBorders>
              <w:bottom w:val="single" w:sz="4" w:space="0" w:color="00000A"/>
            </w:tcBorders>
            <w:vAlign w:val="bottom"/>
          </w:tcPr>
          <w:p>
            <w:pPr>
              <w:pStyle w:val="Normal"/>
              <w:jc w:val="center"/>
              <w:rPr/>
            </w:pPr>
            <w:r>
              <w:rPr/>
              <w:t> </w:t>
            </w:r>
          </w:p>
        </w:tc>
        <w:tc>
          <w:tcPr>
            <w:tcW w:w="305" w:type="dxa"/>
            <w:tcBorders/>
          </w:tcPr>
          <w:p>
            <w:pPr>
              <w:pStyle w:val="Normal"/>
              <w:snapToGrid w:val="false"/>
              <w:rPr/>
            </w:pPr>
            <w:r>
              <w:rPr/>
            </w:r>
          </w:p>
        </w:tc>
      </w:tr>
      <w:tr>
        <w:trPr>
          <w:trHeight w:val="300" w:hRule="atLeast"/>
        </w:trPr>
        <w:tc>
          <w:tcPr>
            <w:tcW w:w="2659" w:type="dxa"/>
            <w:tcBorders/>
            <w:vAlign w:val="bottom"/>
          </w:tcPr>
          <w:p>
            <w:pPr>
              <w:pStyle w:val="Normal"/>
              <w:snapToGrid w:val="false"/>
              <w:rPr/>
            </w:pPr>
            <w:r>
              <w:rPr/>
            </w:r>
          </w:p>
        </w:tc>
        <w:tc>
          <w:tcPr>
            <w:tcW w:w="1134" w:type="dxa"/>
            <w:tcBorders/>
            <w:vAlign w:val="bottom"/>
          </w:tcPr>
          <w:p>
            <w:pPr>
              <w:pStyle w:val="Normal"/>
              <w:snapToGrid w:val="false"/>
              <w:rPr/>
            </w:pPr>
            <w:r>
              <w:rPr/>
            </w:r>
          </w:p>
        </w:tc>
        <w:tc>
          <w:tcPr>
            <w:tcW w:w="1559" w:type="dxa"/>
            <w:tcBorders/>
          </w:tcPr>
          <w:p>
            <w:pPr>
              <w:pStyle w:val="Normal"/>
              <w:jc w:val="center"/>
              <w:rPr>
                <w:sz w:val="16"/>
                <w:szCs w:val="16"/>
              </w:rPr>
            </w:pPr>
            <w:r>
              <w:rPr>
                <w:sz w:val="16"/>
                <w:szCs w:val="16"/>
              </w:rPr>
              <w:t>(подпись)</w:t>
            </w:r>
          </w:p>
        </w:tc>
        <w:tc>
          <w:tcPr>
            <w:tcW w:w="1558" w:type="dxa"/>
            <w:tcBorders/>
          </w:tcPr>
          <w:p>
            <w:pPr>
              <w:pStyle w:val="Normal"/>
              <w:snapToGrid w:val="false"/>
              <w:jc w:val="center"/>
              <w:rPr>
                <w:sz w:val="16"/>
                <w:szCs w:val="16"/>
              </w:rPr>
            </w:pPr>
            <w:r>
              <w:rPr>
                <w:sz w:val="16"/>
                <w:szCs w:val="16"/>
              </w:rPr>
            </w:r>
          </w:p>
        </w:tc>
        <w:tc>
          <w:tcPr>
            <w:tcW w:w="2733" w:type="dxa"/>
            <w:gridSpan w:val="3"/>
            <w:tcBorders/>
          </w:tcPr>
          <w:p>
            <w:pPr>
              <w:pStyle w:val="Normal"/>
              <w:rPr>
                <w:sz w:val="16"/>
                <w:szCs w:val="16"/>
              </w:rPr>
            </w:pPr>
            <w:r>
              <w:rPr>
                <w:sz w:val="16"/>
                <w:szCs w:val="16"/>
              </w:rPr>
              <w:t xml:space="preserve">    </w:t>
            </w:r>
            <w:r>
              <w:rPr>
                <w:sz w:val="16"/>
                <w:szCs w:val="16"/>
              </w:rPr>
              <w:t>(расшифровка подписи)</w:t>
            </w:r>
          </w:p>
        </w:tc>
        <w:tc>
          <w:tcPr>
            <w:tcW w:w="305" w:type="dxa"/>
            <w:tcBorders/>
          </w:tcPr>
          <w:p>
            <w:pPr>
              <w:pStyle w:val="Normal"/>
              <w:snapToGrid w:val="false"/>
              <w:rPr/>
            </w:pPr>
            <w:r>
              <w:rPr/>
            </w:r>
          </w:p>
        </w:tc>
      </w:tr>
      <w:tr>
        <w:trPr>
          <w:trHeight w:val="315" w:hRule="atLeast"/>
        </w:trPr>
        <w:tc>
          <w:tcPr>
            <w:tcW w:w="2659" w:type="dxa"/>
            <w:tcBorders/>
            <w:vAlign w:val="bottom"/>
          </w:tcPr>
          <w:p>
            <w:pPr>
              <w:pStyle w:val="Normal"/>
              <w:rPr/>
            </w:pPr>
            <w:r>
              <w:rPr>
                <w:szCs w:val="28"/>
              </w:rPr>
              <w:t>МП</w:t>
            </w:r>
            <w:r>
              <w:rPr>
                <w:sz w:val="16"/>
                <w:szCs w:val="16"/>
              </w:rPr>
              <w:t xml:space="preserve"> (при наличии)</w:t>
            </w:r>
          </w:p>
        </w:tc>
        <w:tc>
          <w:tcPr>
            <w:tcW w:w="1134" w:type="dxa"/>
            <w:tcBorders/>
            <w:vAlign w:val="bottom"/>
          </w:tcPr>
          <w:p>
            <w:pPr>
              <w:pStyle w:val="Normal"/>
              <w:snapToGrid w:val="false"/>
              <w:rPr/>
            </w:pPr>
            <w:r>
              <w:rPr/>
            </w:r>
          </w:p>
        </w:tc>
        <w:tc>
          <w:tcPr>
            <w:tcW w:w="1559" w:type="dxa"/>
            <w:tcBorders/>
            <w:vAlign w:val="bottom"/>
          </w:tcPr>
          <w:p>
            <w:pPr>
              <w:pStyle w:val="Normal"/>
              <w:snapToGrid w:val="false"/>
              <w:rPr/>
            </w:pPr>
            <w:r>
              <w:rPr/>
            </w:r>
          </w:p>
        </w:tc>
        <w:tc>
          <w:tcPr>
            <w:tcW w:w="1558" w:type="dxa"/>
            <w:tcBorders/>
          </w:tcPr>
          <w:p>
            <w:pPr>
              <w:pStyle w:val="Normal"/>
              <w:snapToGrid w:val="false"/>
              <w:jc w:val="center"/>
              <w:rPr>
                <w:sz w:val="16"/>
                <w:szCs w:val="16"/>
              </w:rPr>
            </w:pPr>
            <w:r>
              <w:rPr>
                <w:sz w:val="16"/>
                <w:szCs w:val="16"/>
              </w:rPr>
            </w:r>
          </w:p>
        </w:tc>
        <w:tc>
          <w:tcPr>
            <w:tcW w:w="1860" w:type="dxa"/>
            <w:tcBorders/>
          </w:tcPr>
          <w:p>
            <w:pPr>
              <w:pStyle w:val="Normal"/>
              <w:snapToGrid w:val="false"/>
              <w:jc w:val="center"/>
              <w:rPr>
                <w:sz w:val="16"/>
                <w:szCs w:val="16"/>
              </w:rPr>
            </w:pPr>
            <w:r>
              <w:rPr>
                <w:sz w:val="16"/>
                <w:szCs w:val="16"/>
              </w:rPr>
            </w:r>
          </w:p>
        </w:tc>
        <w:tc>
          <w:tcPr>
            <w:tcW w:w="873" w:type="dxa"/>
            <w:gridSpan w:val="2"/>
            <w:tcBorders/>
          </w:tcPr>
          <w:p>
            <w:pPr>
              <w:pStyle w:val="Normal"/>
              <w:snapToGrid w:val="false"/>
              <w:rPr>
                <w:sz w:val="16"/>
                <w:szCs w:val="16"/>
              </w:rPr>
            </w:pPr>
            <w:r>
              <w:rPr>
                <w:sz w:val="16"/>
                <w:szCs w:val="16"/>
              </w:rPr>
            </w:r>
          </w:p>
        </w:tc>
        <w:tc>
          <w:tcPr>
            <w:tcW w:w="305" w:type="dxa"/>
            <w:tcBorders/>
          </w:tcPr>
          <w:p>
            <w:pPr>
              <w:pStyle w:val="Normal"/>
              <w:snapToGrid w:val="false"/>
              <w:rPr>
                <w:sz w:val="16"/>
                <w:szCs w:val="16"/>
              </w:rPr>
            </w:pPr>
            <w:r>
              <w:rPr>
                <w:sz w:val="16"/>
                <w:szCs w:val="16"/>
              </w:rPr>
            </w:r>
          </w:p>
        </w:tc>
      </w:tr>
      <w:tr>
        <w:trPr>
          <w:trHeight w:val="315" w:hRule="atLeast"/>
        </w:trPr>
        <w:tc>
          <w:tcPr>
            <w:tcW w:w="2659" w:type="dxa"/>
            <w:tcBorders/>
            <w:vAlign w:val="bottom"/>
          </w:tcPr>
          <w:p>
            <w:pPr>
              <w:pStyle w:val="Normal"/>
              <w:snapToGrid w:val="false"/>
              <w:rPr>
                <w:sz w:val="16"/>
                <w:szCs w:val="16"/>
              </w:rPr>
            </w:pPr>
            <w:r>
              <w:rPr>
                <w:sz w:val="16"/>
                <w:szCs w:val="16"/>
              </w:rPr>
            </w:r>
          </w:p>
        </w:tc>
        <w:tc>
          <w:tcPr>
            <w:tcW w:w="1134" w:type="dxa"/>
            <w:tcBorders/>
            <w:vAlign w:val="bottom"/>
          </w:tcPr>
          <w:p>
            <w:pPr>
              <w:pStyle w:val="Normal"/>
              <w:snapToGrid w:val="false"/>
              <w:rPr>
                <w:sz w:val="16"/>
                <w:szCs w:val="16"/>
              </w:rPr>
            </w:pPr>
            <w:r>
              <w:rPr>
                <w:sz w:val="16"/>
                <w:szCs w:val="16"/>
              </w:rPr>
            </w:r>
          </w:p>
        </w:tc>
        <w:tc>
          <w:tcPr>
            <w:tcW w:w="1559" w:type="dxa"/>
            <w:tcBorders/>
            <w:vAlign w:val="bottom"/>
          </w:tcPr>
          <w:p>
            <w:pPr>
              <w:pStyle w:val="Normal"/>
              <w:snapToGrid w:val="false"/>
              <w:rPr>
                <w:sz w:val="16"/>
                <w:szCs w:val="16"/>
              </w:rPr>
            </w:pPr>
            <w:r>
              <w:rPr>
                <w:sz w:val="16"/>
                <w:szCs w:val="16"/>
              </w:rPr>
            </w:r>
          </w:p>
        </w:tc>
        <w:tc>
          <w:tcPr>
            <w:tcW w:w="1558" w:type="dxa"/>
            <w:tcBorders/>
          </w:tcPr>
          <w:p>
            <w:pPr>
              <w:pStyle w:val="Normal"/>
              <w:snapToGrid w:val="false"/>
              <w:jc w:val="center"/>
              <w:rPr>
                <w:sz w:val="16"/>
                <w:szCs w:val="16"/>
              </w:rPr>
            </w:pPr>
            <w:r>
              <w:rPr>
                <w:sz w:val="16"/>
                <w:szCs w:val="16"/>
              </w:rPr>
            </w:r>
            <w:bookmarkStart w:id="43" w:name="_GoBack2"/>
            <w:bookmarkStart w:id="44" w:name="_GoBack2"/>
            <w:bookmarkEnd w:id="44"/>
          </w:p>
        </w:tc>
        <w:tc>
          <w:tcPr>
            <w:tcW w:w="1860" w:type="dxa"/>
            <w:tcBorders/>
          </w:tcPr>
          <w:p>
            <w:pPr>
              <w:pStyle w:val="Normal"/>
              <w:snapToGrid w:val="false"/>
              <w:jc w:val="center"/>
              <w:rPr>
                <w:sz w:val="16"/>
                <w:szCs w:val="16"/>
              </w:rPr>
            </w:pPr>
            <w:r>
              <w:rPr>
                <w:sz w:val="16"/>
                <w:szCs w:val="16"/>
              </w:rPr>
            </w:r>
          </w:p>
        </w:tc>
        <w:tc>
          <w:tcPr>
            <w:tcW w:w="873" w:type="dxa"/>
            <w:gridSpan w:val="2"/>
            <w:tcBorders/>
          </w:tcPr>
          <w:p>
            <w:pPr>
              <w:pStyle w:val="Normal"/>
              <w:snapToGrid w:val="false"/>
              <w:jc w:val="center"/>
              <w:rPr>
                <w:sz w:val="16"/>
                <w:szCs w:val="16"/>
              </w:rPr>
            </w:pPr>
            <w:r>
              <w:rPr>
                <w:sz w:val="16"/>
                <w:szCs w:val="16"/>
              </w:rPr>
            </w:r>
          </w:p>
        </w:tc>
        <w:tc>
          <w:tcPr>
            <w:tcW w:w="305" w:type="dxa"/>
            <w:tcBorders/>
          </w:tcPr>
          <w:p>
            <w:pPr>
              <w:pStyle w:val="Normal"/>
              <w:snapToGrid w:val="false"/>
              <w:rPr>
                <w:sz w:val="16"/>
                <w:szCs w:val="16"/>
              </w:rPr>
            </w:pPr>
            <w:r>
              <w:rPr>
                <w:sz w:val="16"/>
                <w:szCs w:val="16"/>
              </w:rPr>
            </w:r>
          </w:p>
        </w:tc>
      </w:tr>
      <w:tr>
        <w:trPr>
          <w:trHeight w:val="375" w:hRule="atLeast"/>
        </w:trPr>
        <w:tc>
          <w:tcPr>
            <w:tcW w:w="2659" w:type="dxa"/>
            <w:tcBorders/>
            <w:vAlign w:val="bottom"/>
          </w:tcPr>
          <w:p>
            <w:pPr>
              <w:pStyle w:val="Normal"/>
              <w:rPr>
                <w:sz w:val="28"/>
                <w:szCs w:val="28"/>
              </w:rPr>
            </w:pPr>
            <w:r>
              <w:rPr>
                <w:sz w:val="28"/>
                <w:szCs w:val="28"/>
              </w:rPr>
              <w:t>Главный бухгалтер</w:t>
            </w:r>
          </w:p>
        </w:tc>
        <w:tc>
          <w:tcPr>
            <w:tcW w:w="1134" w:type="dxa"/>
            <w:tcBorders/>
            <w:vAlign w:val="bottom"/>
          </w:tcPr>
          <w:p>
            <w:pPr>
              <w:pStyle w:val="Normal"/>
              <w:snapToGrid w:val="false"/>
              <w:rPr>
                <w:szCs w:val="28"/>
              </w:rPr>
            </w:pPr>
            <w:r>
              <w:rPr>
                <w:szCs w:val="28"/>
              </w:rPr>
            </w:r>
          </w:p>
        </w:tc>
        <w:tc>
          <w:tcPr>
            <w:tcW w:w="1559" w:type="dxa"/>
            <w:tcBorders>
              <w:bottom w:val="single" w:sz="4" w:space="0" w:color="00000A"/>
            </w:tcBorders>
            <w:vAlign w:val="bottom"/>
          </w:tcPr>
          <w:p>
            <w:pPr>
              <w:pStyle w:val="Normal"/>
              <w:rPr/>
            </w:pPr>
            <w:r>
              <w:rPr/>
              <w:t> </w:t>
            </w:r>
          </w:p>
        </w:tc>
        <w:tc>
          <w:tcPr>
            <w:tcW w:w="1558" w:type="dxa"/>
            <w:tcBorders/>
            <w:vAlign w:val="bottom"/>
          </w:tcPr>
          <w:p>
            <w:pPr>
              <w:pStyle w:val="Normal"/>
              <w:snapToGrid w:val="false"/>
              <w:rPr/>
            </w:pPr>
            <w:r>
              <w:rPr/>
            </w:r>
          </w:p>
        </w:tc>
        <w:tc>
          <w:tcPr>
            <w:tcW w:w="1860" w:type="dxa"/>
            <w:tcBorders>
              <w:bottom w:val="single" w:sz="4" w:space="0" w:color="00000A"/>
            </w:tcBorders>
            <w:vAlign w:val="bottom"/>
          </w:tcPr>
          <w:p>
            <w:pPr>
              <w:pStyle w:val="Normal"/>
              <w:jc w:val="center"/>
              <w:rPr>
                <w:szCs w:val="28"/>
              </w:rPr>
            </w:pPr>
            <w:r>
              <w:rPr>
                <w:szCs w:val="28"/>
              </w:rPr>
              <w:t> </w:t>
            </w:r>
          </w:p>
        </w:tc>
        <w:tc>
          <w:tcPr>
            <w:tcW w:w="692" w:type="dxa"/>
            <w:tcBorders>
              <w:bottom w:val="single" w:sz="4" w:space="0" w:color="00000A"/>
            </w:tcBorders>
            <w:vAlign w:val="bottom"/>
          </w:tcPr>
          <w:p>
            <w:pPr>
              <w:pStyle w:val="Normal"/>
              <w:jc w:val="center"/>
              <w:rPr/>
            </w:pPr>
            <w:r>
              <w:rPr/>
              <w:t> </w:t>
            </w:r>
          </w:p>
        </w:tc>
        <w:tc>
          <w:tcPr>
            <w:tcW w:w="181" w:type="dxa"/>
            <w:tcBorders/>
          </w:tcPr>
          <w:p>
            <w:pPr>
              <w:pStyle w:val="Normal"/>
              <w:snapToGrid w:val="false"/>
              <w:rPr/>
            </w:pPr>
            <w:r>
              <w:rPr/>
            </w:r>
          </w:p>
        </w:tc>
        <w:tc>
          <w:tcPr>
            <w:tcW w:w="305" w:type="dxa"/>
            <w:tcBorders/>
          </w:tcPr>
          <w:p>
            <w:pPr>
              <w:pStyle w:val="Normal"/>
              <w:snapToGrid w:val="false"/>
              <w:rPr/>
            </w:pPr>
            <w:r>
              <w:rPr/>
            </w:r>
          </w:p>
        </w:tc>
      </w:tr>
      <w:tr>
        <w:trPr>
          <w:trHeight w:val="315" w:hRule="atLeast"/>
        </w:trPr>
        <w:tc>
          <w:tcPr>
            <w:tcW w:w="2659" w:type="dxa"/>
            <w:tcBorders/>
            <w:vAlign w:val="bottom"/>
          </w:tcPr>
          <w:p>
            <w:pPr>
              <w:pStyle w:val="Normal"/>
              <w:snapToGrid w:val="false"/>
              <w:rPr/>
            </w:pPr>
            <w:r>
              <w:rPr/>
            </w:r>
          </w:p>
        </w:tc>
        <w:tc>
          <w:tcPr>
            <w:tcW w:w="1134" w:type="dxa"/>
            <w:tcBorders/>
            <w:vAlign w:val="bottom"/>
          </w:tcPr>
          <w:p>
            <w:pPr>
              <w:pStyle w:val="Normal"/>
              <w:snapToGrid w:val="false"/>
              <w:rPr/>
            </w:pPr>
            <w:r>
              <w:rPr/>
            </w:r>
          </w:p>
        </w:tc>
        <w:tc>
          <w:tcPr>
            <w:tcW w:w="1559" w:type="dxa"/>
            <w:tcBorders/>
          </w:tcPr>
          <w:p>
            <w:pPr>
              <w:pStyle w:val="Normal"/>
              <w:snapToGrid w:val="false"/>
              <w:jc w:val="center"/>
              <w:rPr>
                <w:sz w:val="8"/>
                <w:szCs w:val="8"/>
              </w:rPr>
            </w:pPr>
            <w:r>
              <w:rPr>
                <w:sz w:val="8"/>
                <w:szCs w:val="8"/>
              </w:rPr>
            </w:r>
          </w:p>
          <w:p>
            <w:pPr>
              <w:pStyle w:val="Normal"/>
              <w:jc w:val="center"/>
              <w:rPr>
                <w:sz w:val="16"/>
                <w:szCs w:val="16"/>
              </w:rPr>
            </w:pPr>
            <w:r>
              <w:rPr>
                <w:sz w:val="16"/>
                <w:szCs w:val="16"/>
              </w:rPr>
              <w:t>(подпись)</w:t>
            </w:r>
          </w:p>
        </w:tc>
        <w:tc>
          <w:tcPr>
            <w:tcW w:w="1558" w:type="dxa"/>
            <w:tcBorders/>
          </w:tcPr>
          <w:p>
            <w:pPr>
              <w:pStyle w:val="Normal"/>
              <w:snapToGrid w:val="false"/>
              <w:jc w:val="center"/>
              <w:rPr>
                <w:sz w:val="16"/>
                <w:szCs w:val="16"/>
              </w:rPr>
            </w:pPr>
            <w:r>
              <w:rPr>
                <w:sz w:val="16"/>
                <w:szCs w:val="16"/>
              </w:rPr>
            </w:r>
          </w:p>
        </w:tc>
        <w:tc>
          <w:tcPr>
            <w:tcW w:w="3038" w:type="dxa"/>
            <w:gridSpan w:val="4"/>
            <w:tcBorders/>
          </w:tcPr>
          <w:p>
            <w:pPr>
              <w:pStyle w:val="Normal"/>
              <w:rPr>
                <w:sz w:val="16"/>
                <w:szCs w:val="16"/>
              </w:rPr>
            </w:pPr>
            <w:r>
              <w:rPr>
                <w:sz w:val="16"/>
                <w:szCs w:val="16"/>
              </w:rPr>
              <w:t xml:space="preserve">    </w:t>
            </w:r>
            <w:r>
              <w:rPr>
                <w:sz w:val="16"/>
                <w:szCs w:val="16"/>
              </w:rPr>
              <w:t xml:space="preserve">(расшифровка подписи)   </w:t>
            </w:r>
          </w:p>
        </w:tc>
      </w:tr>
    </w:tbl>
    <w:p>
      <w:pPr>
        <w:pStyle w:val="Normal"/>
        <w:widowControl w:val="false"/>
        <w:spacing w:lineRule="auto" w:line="228"/>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type w:val="nextPage"/>
          <w:pgSz w:w="11906" w:h="16838"/>
          <w:pgMar w:left="1701" w:right="567" w:gutter="0" w:header="0" w:top="1134" w:footer="0" w:bottom="1134"/>
          <w:pgNumType w:start="1" w:fmt="decimal"/>
          <w:formProt w:val="false"/>
          <w:textDirection w:val="lrTb"/>
          <w:docGrid w:type="default" w:linePitch="600" w:charSpace="28672"/>
        </w:sectPr>
        <w:pStyle w:val="Normal"/>
        <w:jc w:val="both"/>
        <w:rPr>
          <w:b w:val="false"/>
          <w:bCs w:val="false"/>
          <w:sz w:val="28"/>
          <w:szCs w:val="28"/>
        </w:rPr>
      </w:pPr>
      <w:r>
        <w:rPr>
          <w:b w:val="false"/>
          <w:bCs w:val="false"/>
          <w:sz w:val="28"/>
          <w:szCs w:val="28"/>
        </w:rPr>
      </w:r>
      <w:r>
        <w:br w:type="page"/>
      </w:r>
    </w:p>
    <w:p>
      <w:pPr>
        <w:pStyle w:val="Normal"/>
        <w:suppressAutoHyphens w:val="false"/>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tbl>
      <w:tblPr>
        <w:tblW w:w="14570" w:type="dxa"/>
        <w:jc w:val="left"/>
        <w:tblInd w:w="0" w:type="dxa"/>
        <w:tblLayout w:type="fixed"/>
        <w:tblCellMar>
          <w:top w:w="55" w:type="dxa"/>
          <w:left w:w="55" w:type="dxa"/>
          <w:bottom w:w="55" w:type="dxa"/>
          <w:right w:w="55" w:type="dxa"/>
        </w:tblCellMar>
      </w:tblPr>
      <w:tblGrid>
        <w:gridCol w:w="7284"/>
        <w:gridCol w:w="7286"/>
      </w:tblGrid>
      <w:tr>
        <w:trPr/>
        <w:tc>
          <w:tcPr>
            <w:tcW w:w="7284" w:type="dxa"/>
            <w:tcBorders/>
          </w:tcPr>
          <w:p>
            <w:pPr>
              <w:pStyle w:val="Style31"/>
              <w:snapToGrid w:val="false"/>
              <w:jc w:val="both"/>
              <w:rPr>
                <w:szCs w:val="28"/>
              </w:rPr>
            </w:pPr>
            <w:r>
              <w:rPr>
                <w:szCs w:val="28"/>
              </w:rPr>
            </w:r>
          </w:p>
        </w:tc>
        <w:tc>
          <w:tcPr>
            <w:tcW w:w="7286" w:type="dxa"/>
            <w:tcBorders/>
          </w:tcPr>
          <w:p>
            <w:pPr>
              <w:pStyle w:val="Style31"/>
              <w:jc w:val="center"/>
              <w:rPr>
                <w:szCs w:val="28"/>
              </w:rPr>
            </w:pPr>
            <w:r>
              <w:rPr>
                <w:szCs w:val="28"/>
              </w:rPr>
              <w:t xml:space="preserve">ПРИЛОЖЕНИЕ № </w:t>
            </w:r>
            <w:r>
              <w:rPr>
                <w:szCs w:val="28"/>
              </w:rPr>
              <w:t>33</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both"/>
        <w:rPr>
          <w:szCs w:val="28"/>
        </w:rPr>
      </w:pPr>
      <w:r>
        <w:rPr>
          <w:szCs w:val="28"/>
        </w:rPr>
        <w:t>ФОРМА</w:t>
      </w:r>
    </w:p>
    <w:p>
      <w:pPr>
        <w:pStyle w:val="Normal"/>
        <w:jc w:val="center"/>
        <w:rPr>
          <w:szCs w:val="28"/>
        </w:rPr>
      </w:pPr>
      <w:r>
        <w:rPr>
          <w:szCs w:val="28"/>
        </w:rPr>
        <w:t>СВОДНЫЙ РЕЕСТР №__</w:t>
      </w:r>
    </w:p>
    <w:p>
      <w:pPr>
        <w:pStyle w:val="Normal"/>
        <w:jc w:val="center"/>
        <w:rPr>
          <w:szCs w:val="28"/>
        </w:rPr>
      </w:pPr>
      <w:r>
        <w:rPr>
          <w:szCs w:val="28"/>
        </w:rPr>
        <w:t xml:space="preserve">получателей субсидий (граждан, ведущих личное подсобное хозяйство ,крестьянских (фермерских) хозяйств и индивидуальных предпринимателей), </w:t>
      </w:r>
    </w:p>
    <w:p>
      <w:pPr>
        <w:pStyle w:val="Normal"/>
        <w:jc w:val="center"/>
        <w:rPr>
          <w:szCs w:val="28"/>
        </w:rPr>
      </w:pPr>
      <w:r>
        <w:rPr>
          <w:szCs w:val="28"/>
        </w:rPr>
        <w:t xml:space="preserve">на возмещение части затрат на </w:t>
      </w:r>
    </w:p>
    <w:p>
      <w:pPr>
        <w:pStyle w:val="Normal"/>
        <w:jc w:val="center"/>
        <w:rPr>
          <w:szCs w:val="28"/>
        </w:rPr>
      </w:pPr>
      <w:r>
        <w:rPr>
          <w:szCs w:val="28"/>
        </w:rPr>
        <w:t>_____________________________________________________________________________________</w:t>
      </w:r>
    </w:p>
    <w:p>
      <w:pPr>
        <w:pStyle w:val="Normal"/>
        <w:jc w:val="center"/>
        <w:rPr>
          <w:sz w:val="24"/>
        </w:rPr>
      </w:pPr>
      <w:r>
        <w:rPr>
          <w:sz w:val="24"/>
        </w:rPr>
        <w:t>(вид субсидии)</w:t>
      </w:r>
    </w:p>
    <w:p>
      <w:pPr>
        <w:pStyle w:val="Normal"/>
        <w:jc w:val="center"/>
        <w:rPr>
          <w:szCs w:val="28"/>
        </w:rPr>
      </w:pPr>
      <w:r>
        <w:rPr>
          <w:szCs w:val="28"/>
        </w:rPr>
        <w:t>в соответствии ________________________________________________________________________</w:t>
      </w:r>
    </w:p>
    <w:p>
      <w:pPr>
        <w:pStyle w:val="Normal"/>
        <w:jc w:val="center"/>
        <w:rPr>
          <w:sz w:val="16"/>
          <w:szCs w:val="16"/>
        </w:rPr>
      </w:pPr>
      <w:r>
        <w:rPr>
          <w:sz w:val="16"/>
          <w:szCs w:val="16"/>
        </w:rPr>
        <w:t>(наименование нормативно-правового документа , дата и номер)</w:t>
      </w:r>
    </w:p>
    <w:tbl>
      <w:tblPr>
        <w:tblW w:w="14666" w:type="dxa"/>
        <w:jc w:val="left"/>
        <w:tblInd w:w="-5" w:type="dxa"/>
        <w:tblLayout w:type="fixed"/>
        <w:tblCellMar>
          <w:top w:w="55" w:type="dxa"/>
          <w:left w:w="55" w:type="dxa"/>
          <w:bottom w:w="55" w:type="dxa"/>
          <w:right w:w="55" w:type="dxa"/>
        </w:tblCellMar>
      </w:tblPr>
      <w:tblGrid>
        <w:gridCol w:w="539"/>
        <w:gridCol w:w="3102"/>
        <w:gridCol w:w="2973"/>
        <w:gridCol w:w="2491"/>
        <w:gridCol w:w="1821"/>
        <w:gridCol w:w="1821"/>
        <w:gridCol w:w="1919"/>
      </w:tblGrid>
      <w:tr>
        <w:trPr/>
        <w:tc>
          <w:tcPr>
            <w:tcW w:w="539" w:type="dxa"/>
            <w:tcBorders>
              <w:top w:val="single" w:sz="4" w:space="0" w:color="000000"/>
              <w:left w:val="single" w:sz="4" w:space="0" w:color="000000"/>
              <w:bottom w:val="single" w:sz="4" w:space="0" w:color="000000"/>
            </w:tcBorders>
          </w:tcPr>
          <w:p>
            <w:pPr>
              <w:pStyle w:val="Style31"/>
              <w:jc w:val="center"/>
              <w:rPr>
                <w:sz w:val="24"/>
              </w:rPr>
            </w:pPr>
            <w:r>
              <w:rPr>
                <w:sz w:val="24"/>
              </w:rPr>
              <w:t>№</w:t>
            </w:r>
          </w:p>
        </w:tc>
        <w:tc>
          <w:tcPr>
            <w:tcW w:w="3102" w:type="dxa"/>
            <w:tcBorders>
              <w:top w:val="single" w:sz="4" w:space="0" w:color="000000"/>
              <w:left w:val="single" w:sz="4" w:space="0" w:color="000000"/>
              <w:bottom w:val="single" w:sz="4" w:space="0" w:color="000000"/>
            </w:tcBorders>
          </w:tcPr>
          <w:p>
            <w:pPr>
              <w:pStyle w:val="Style31"/>
              <w:jc w:val="center"/>
              <w:rPr>
                <w:sz w:val="24"/>
              </w:rPr>
            </w:pPr>
            <w:r>
              <w:rPr>
                <w:sz w:val="24"/>
              </w:rPr>
              <w:t xml:space="preserve">Наименование района, сельхозтоваропроизводителя </w:t>
            </w:r>
          </w:p>
        </w:tc>
        <w:tc>
          <w:tcPr>
            <w:tcW w:w="2973" w:type="dxa"/>
            <w:tcBorders>
              <w:top w:val="single" w:sz="4" w:space="0" w:color="000000"/>
              <w:left w:val="single" w:sz="4" w:space="0" w:color="000000"/>
              <w:bottom w:val="single" w:sz="4" w:space="0" w:color="000000"/>
            </w:tcBorders>
          </w:tcPr>
          <w:p>
            <w:pPr>
              <w:pStyle w:val="Style31"/>
              <w:jc w:val="center"/>
              <w:rPr>
                <w:sz w:val="24"/>
              </w:rPr>
            </w:pPr>
            <w:r>
              <w:rPr>
                <w:sz w:val="24"/>
              </w:rPr>
              <w:t>ИНН</w:t>
            </w:r>
          </w:p>
          <w:p>
            <w:pPr>
              <w:pStyle w:val="Style31"/>
              <w:jc w:val="center"/>
              <w:rPr>
                <w:sz w:val="24"/>
              </w:rPr>
            </w:pPr>
            <w:r>
              <w:rPr>
                <w:sz w:val="24"/>
              </w:rPr>
            </w:r>
          </w:p>
        </w:tc>
        <w:tc>
          <w:tcPr>
            <w:tcW w:w="2491" w:type="dxa"/>
            <w:tcBorders>
              <w:top w:val="single" w:sz="4" w:space="0" w:color="000000"/>
              <w:left w:val="single" w:sz="4" w:space="0" w:color="000000"/>
              <w:bottom w:val="single" w:sz="4" w:space="0" w:color="000000"/>
            </w:tcBorders>
          </w:tcPr>
          <w:p>
            <w:pPr>
              <w:pStyle w:val="Style31"/>
              <w:jc w:val="center"/>
              <w:rPr>
                <w:sz w:val="24"/>
              </w:rPr>
            </w:pPr>
            <w:r>
              <w:rPr>
                <w:sz w:val="24"/>
              </w:rPr>
              <w:t>Наименование банка</w:t>
            </w:r>
          </w:p>
        </w:tc>
        <w:tc>
          <w:tcPr>
            <w:tcW w:w="1821" w:type="dxa"/>
            <w:tcBorders>
              <w:top w:val="single" w:sz="4" w:space="0" w:color="000000"/>
              <w:left w:val="single" w:sz="4" w:space="0" w:color="000000"/>
              <w:bottom w:val="single" w:sz="4" w:space="0" w:color="000000"/>
            </w:tcBorders>
          </w:tcPr>
          <w:p>
            <w:pPr>
              <w:pStyle w:val="Style31"/>
              <w:jc w:val="center"/>
              <w:rPr>
                <w:sz w:val="24"/>
              </w:rPr>
            </w:pPr>
            <w:r>
              <w:rPr>
                <w:sz w:val="24"/>
              </w:rPr>
              <w:t>БИК</w:t>
            </w:r>
          </w:p>
        </w:tc>
        <w:tc>
          <w:tcPr>
            <w:tcW w:w="1821" w:type="dxa"/>
            <w:tcBorders>
              <w:top w:val="single" w:sz="4" w:space="0" w:color="000000"/>
              <w:left w:val="single" w:sz="4" w:space="0" w:color="000000"/>
              <w:bottom w:val="single" w:sz="4" w:space="0" w:color="000000"/>
            </w:tcBorders>
          </w:tcPr>
          <w:p>
            <w:pPr>
              <w:pStyle w:val="Style31"/>
              <w:jc w:val="center"/>
              <w:rPr>
                <w:sz w:val="24"/>
              </w:rPr>
            </w:pPr>
            <w:r>
              <w:rPr>
                <w:sz w:val="24"/>
              </w:rPr>
              <w:t>Расчетный счет</w:t>
            </w:r>
          </w:p>
        </w:tc>
        <w:tc>
          <w:tcPr>
            <w:tcW w:w="1919" w:type="dxa"/>
            <w:tcBorders>
              <w:top w:val="single" w:sz="4" w:space="0" w:color="000000"/>
              <w:left w:val="single" w:sz="4" w:space="0" w:color="000000"/>
              <w:bottom w:val="single" w:sz="4" w:space="0" w:color="000000"/>
              <w:right w:val="single" w:sz="4" w:space="0" w:color="000000"/>
            </w:tcBorders>
          </w:tcPr>
          <w:p>
            <w:pPr>
              <w:pStyle w:val="Style31"/>
              <w:jc w:val="center"/>
              <w:rPr>
                <w:sz w:val="24"/>
              </w:rPr>
            </w:pPr>
            <w:r>
              <w:rPr>
                <w:sz w:val="24"/>
              </w:rPr>
              <w:t>Сумма субсидии</w:t>
            </w:r>
          </w:p>
        </w:tc>
      </w:tr>
      <w:tr>
        <w:trPr/>
        <w:tc>
          <w:tcPr>
            <w:tcW w:w="539" w:type="dxa"/>
            <w:tcBorders>
              <w:left w:val="single" w:sz="4" w:space="0" w:color="000000"/>
              <w:bottom w:val="single" w:sz="4" w:space="0" w:color="000000"/>
            </w:tcBorders>
          </w:tcPr>
          <w:p>
            <w:pPr>
              <w:pStyle w:val="Style31"/>
              <w:jc w:val="center"/>
              <w:rPr>
                <w:sz w:val="24"/>
              </w:rPr>
            </w:pPr>
            <w:r>
              <w:rPr>
                <w:sz w:val="24"/>
              </w:rPr>
              <w:t>1</w:t>
            </w:r>
          </w:p>
        </w:tc>
        <w:tc>
          <w:tcPr>
            <w:tcW w:w="3102" w:type="dxa"/>
            <w:tcBorders>
              <w:left w:val="single" w:sz="4" w:space="0" w:color="000000"/>
              <w:bottom w:val="single" w:sz="4" w:space="0" w:color="000000"/>
            </w:tcBorders>
          </w:tcPr>
          <w:p>
            <w:pPr>
              <w:pStyle w:val="Style31"/>
              <w:jc w:val="center"/>
              <w:rPr>
                <w:sz w:val="24"/>
              </w:rPr>
            </w:pPr>
            <w:r>
              <w:rPr>
                <w:sz w:val="24"/>
              </w:rPr>
              <w:t>2</w:t>
            </w:r>
          </w:p>
        </w:tc>
        <w:tc>
          <w:tcPr>
            <w:tcW w:w="2973" w:type="dxa"/>
            <w:tcBorders>
              <w:left w:val="single" w:sz="4" w:space="0" w:color="000000"/>
              <w:bottom w:val="single" w:sz="4" w:space="0" w:color="000000"/>
            </w:tcBorders>
          </w:tcPr>
          <w:p>
            <w:pPr>
              <w:pStyle w:val="Style31"/>
              <w:jc w:val="center"/>
              <w:rPr>
                <w:sz w:val="24"/>
              </w:rPr>
            </w:pPr>
            <w:r>
              <w:rPr>
                <w:sz w:val="24"/>
              </w:rPr>
              <w:t>3</w:t>
            </w:r>
          </w:p>
        </w:tc>
        <w:tc>
          <w:tcPr>
            <w:tcW w:w="2491" w:type="dxa"/>
            <w:tcBorders>
              <w:left w:val="single" w:sz="4" w:space="0" w:color="000000"/>
              <w:bottom w:val="single" w:sz="4" w:space="0" w:color="000000"/>
            </w:tcBorders>
          </w:tcPr>
          <w:p>
            <w:pPr>
              <w:pStyle w:val="Style31"/>
              <w:jc w:val="center"/>
              <w:rPr>
                <w:sz w:val="24"/>
              </w:rPr>
            </w:pPr>
            <w:r>
              <w:rPr>
                <w:sz w:val="24"/>
              </w:rPr>
              <w:t>4</w:t>
            </w:r>
          </w:p>
        </w:tc>
        <w:tc>
          <w:tcPr>
            <w:tcW w:w="1821" w:type="dxa"/>
            <w:tcBorders>
              <w:left w:val="single" w:sz="4" w:space="0" w:color="000000"/>
              <w:bottom w:val="single" w:sz="4" w:space="0" w:color="000000"/>
            </w:tcBorders>
          </w:tcPr>
          <w:p>
            <w:pPr>
              <w:pStyle w:val="Style31"/>
              <w:jc w:val="center"/>
              <w:rPr>
                <w:sz w:val="24"/>
              </w:rPr>
            </w:pPr>
            <w:r>
              <w:rPr>
                <w:sz w:val="24"/>
              </w:rPr>
              <w:t>5</w:t>
            </w:r>
          </w:p>
        </w:tc>
        <w:tc>
          <w:tcPr>
            <w:tcW w:w="1821" w:type="dxa"/>
            <w:tcBorders>
              <w:left w:val="single" w:sz="4" w:space="0" w:color="000000"/>
              <w:bottom w:val="single" w:sz="4" w:space="0" w:color="000000"/>
            </w:tcBorders>
          </w:tcPr>
          <w:p>
            <w:pPr>
              <w:pStyle w:val="Style31"/>
              <w:jc w:val="center"/>
              <w:rPr>
                <w:sz w:val="24"/>
              </w:rPr>
            </w:pPr>
            <w:r>
              <w:rPr>
                <w:sz w:val="24"/>
              </w:rPr>
              <w:t>6</w:t>
            </w:r>
          </w:p>
        </w:tc>
        <w:tc>
          <w:tcPr>
            <w:tcW w:w="1919" w:type="dxa"/>
            <w:tcBorders>
              <w:left w:val="single" w:sz="4" w:space="0" w:color="000000"/>
              <w:bottom w:val="single" w:sz="4" w:space="0" w:color="000000"/>
              <w:right w:val="single" w:sz="4" w:space="0" w:color="000000"/>
            </w:tcBorders>
          </w:tcPr>
          <w:p>
            <w:pPr>
              <w:pStyle w:val="Style31"/>
              <w:jc w:val="center"/>
              <w:rPr>
                <w:sz w:val="24"/>
              </w:rPr>
            </w:pPr>
            <w:r>
              <w:rPr>
                <w:sz w:val="24"/>
              </w:rPr>
              <w:t>7</w:t>
            </w:r>
          </w:p>
        </w:tc>
      </w:tr>
      <w:tr>
        <w:trPr/>
        <w:tc>
          <w:tcPr>
            <w:tcW w:w="539" w:type="dxa"/>
            <w:tcBorders>
              <w:left w:val="single" w:sz="4" w:space="0" w:color="000000"/>
              <w:bottom w:val="single" w:sz="4" w:space="0" w:color="000000"/>
            </w:tcBorders>
          </w:tcPr>
          <w:p>
            <w:pPr>
              <w:pStyle w:val="Style31"/>
              <w:snapToGrid w:val="false"/>
              <w:jc w:val="center"/>
              <w:rPr>
                <w:sz w:val="24"/>
              </w:rPr>
            </w:pPr>
            <w:r>
              <w:rPr>
                <w:sz w:val="24"/>
              </w:rPr>
            </w:r>
          </w:p>
        </w:tc>
        <w:tc>
          <w:tcPr>
            <w:tcW w:w="3102" w:type="dxa"/>
            <w:tcBorders>
              <w:left w:val="single" w:sz="4" w:space="0" w:color="000000"/>
              <w:bottom w:val="single" w:sz="4" w:space="0" w:color="000000"/>
            </w:tcBorders>
          </w:tcPr>
          <w:p>
            <w:pPr>
              <w:pStyle w:val="Style31"/>
              <w:snapToGrid w:val="false"/>
              <w:jc w:val="center"/>
              <w:rPr>
                <w:sz w:val="24"/>
              </w:rPr>
            </w:pPr>
            <w:r>
              <w:rPr>
                <w:sz w:val="24"/>
              </w:rPr>
            </w:r>
          </w:p>
        </w:tc>
        <w:tc>
          <w:tcPr>
            <w:tcW w:w="2973" w:type="dxa"/>
            <w:tcBorders>
              <w:left w:val="single" w:sz="4" w:space="0" w:color="000000"/>
              <w:bottom w:val="single" w:sz="4" w:space="0" w:color="000000"/>
            </w:tcBorders>
          </w:tcPr>
          <w:p>
            <w:pPr>
              <w:pStyle w:val="Style31"/>
              <w:snapToGrid w:val="false"/>
              <w:jc w:val="center"/>
              <w:rPr>
                <w:sz w:val="24"/>
              </w:rPr>
            </w:pPr>
            <w:r>
              <w:rPr>
                <w:sz w:val="24"/>
              </w:rPr>
            </w:r>
          </w:p>
        </w:tc>
        <w:tc>
          <w:tcPr>
            <w:tcW w:w="2491" w:type="dxa"/>
            <w:tcBorders>
              <w:left w:val="single" w:sz="4" w:space="0" w:color="000000"/>
              <w:bottom w:val="single" w:sz="4" w:space="0" w:color="000000"/>
            </w:tcBorders>
          </w:tcPr>
          <w:p>
            <w:pPr>
              <w:pStyle w:val="Style31"/>
              <w:snapToGrid w:val="false"/>
              <w:jc w:val="center"/>
              <w:rPr>
                <w:sz w:val="24"/>
              </w:rPr>
            </w:pPr>
            <w:r>
              <w:rPr>
                <w:sz w:val="24"/>
              </w:rPr>
            </w:r>
          </w:p>
        </w:tc>
        <w:tc>
          <w:tcPr>
            <w:tcW w:w="1821" w:type="dxa"/>
            <w:tcBorders>
              <w:left w:val="single" w:sz="4" w:space="0" w:color="000000"/>
              <w:bottom w:val="single" w:sz="4" w:space="0" w:color="000000"/>
            </w:tcBorders>
          </w:tcPr>
          <w:p>
            <w:pPr>
              <w:pStyle w:val="Style31"/>
              <w:snapToGrid w:val="false"/>
              <w:jc w:val="center"/>
              <w:rPr>
                <w:sz w:val="24"/>
              </w:rPr>
            </w:pPr>
            <w:r>
              <w:rPr>
                <w:sz w:val="24"/>
              </w:rPr>
            </w:r>
          </w:p>
        </w:tc>
        <w:tc>
          <w:tcPr>
            <w:tcW w:w="1821" w:type="dxa"/>
            <w:tcBorders>
              <w:left w:val="single" w:sz="4" w:space="0" w:color="000000"/>
              <w:bottom w:val="single" w:sz="4" w:space="0" w:color="000000"/>
            </w:tcBorders>
          </w:tcPr>
          <w:p>
            <w:pPr>
              <w:pStyle w:val="Style31"/>
              <w:snapToGrid w:val="false"/>
              <w:jc w:val="center"/>
              <w:rPr>
                <w:sz w:val="24"/>
              </w:rPr>
            </w:pPr>
            <w:r>
              <w:rPr>
                <w:sz w:val="24"/>
              </w:rPr>
            </w:r>
          </w:p>
        </w:tc>
        <w:tc>
          <w:tcPr>
            <w:tcW w:w="1919" w:type="dxa"/>
            <w:tcBorders>
              <w:left w:val="single" w:sz="4" w:space="0" w:color="000000"/>
              <w:bottom w:val="single" w:sz="4" w:space="0" w:color="000000"/>
              <w:right w:val="single" w:sz="4" w:space="0" w:color="000000"/>
            </w:tcBorders>
          </w:tcPr>
          <w:p>
            <w:pPr>
              <w:pStyle w:val="Style31"/>
              <w:snapToGrid w:val="false"/>
              <w:jc w:val="center"/>
              <w:rPr>
                <w:sz w:val="24"/>
              </w:rPr>
            </w:pPr>
            <w:r>
              <w:rPr>
                <w:sz w:val="24"/>
              </w:rPr>
            </w:r>
          </w:p>
        </w:tc>
      </w:tr>
      <w:tr>
        <w:trPr/>
        <w:tc>
          <w:tcPr>
            <w:tcW w:w="12747" w:type="dxa"/>
            <w:gridSpan w:val="6"/>
            <w:tcBorders>
              <w:left w:val="single" w:sz="4" w:space="0" w:color="000000"/>
              <w:bottom w:val="single" w:sz="4" w:space="0" w:color="000000"/>
            </w:tcBorders>
          </w:tcPr>
          <w:p>
            <w:pPr>
              <w:pStyle w:val="Style31"/>
              <w:jc w:val="right"/>
              <w:rPr>
                <w:sz w:val="24"/>
              </w:rPr>
            </w:pPr>
            <w:r>
              <w:rPr>
                <w:sz w:val="24"/>
              </w:rPr>
              <w:t>ИТОГО:</w:t>
            </w:r>
          </w:p>
        </w:tc>
        <w:tc>
          <w:tcPr>
            <w:tcW w:w="1919" w:type="dxa"/>
            <w:tcBorders>
              <w:left w:val="single" w:sz="4" w:space="0" w:color="000000"/>
              <w:bottom w:val="single" w:sz="4" w:space="0" w:color="000000"/>
              <w:right w:val="single" w:sz="4" w:space="0" w:color="000000"/>
            </w:tcBorders>
          </w:tcPr>
          <w:p>
            <w:pPr>
              <w:pStyle w:val="Style31"/>
              <w:snapToGrid w:val="false"/>
              <w:jc w:val="center"/>
              <w:rPr>
                <w:sz w:val="24"/>
              </w:rPr>
            </w:pPr>
            <w:r>
              <w:rPr>
                <w:sz w:val="24"/>
              </w:rPr>
            </w:r>
          </w:p>
        </w:tc>
      </w:tr>
    </w:tbl>
    <w:p>
      <w:pPr>
        <w:pStyle w:val="Normal"/>
        <w:jc w:val="both"/>
        <w:rPr>
          <w:sz w:val="24"/>
        </w:rPr>
      </w:pPr>
      <w:r>
        <w:rPr>
          <w:sz w:val="24"/>
        </w:rPr>
      </w:r>
    </w:p>
    <w:p>
      <w:pPr>
        <w:pStyle w:val="Normal"/>
        <w:jc w:val="both"/>
        <w:rPr>
          <w:sz w:val="28"/>
          <w:szCs w:val="28"/>
        </w:rPr>
      </w:pPr>
      <w:r>
        <w:rPr>
          <w:sz w:val="28"/>
          <w:szCs w:val="28"/>
        </w:rPr>
        <w:t>Уполномоченное лицо органа местного самоуправления                      _______________                 _____________________</w:t>
      </w:r>
    </w:p>
    <w:p>
      <w:pPr>
        <w:pStyle w:val="Normal"/>
        <w:jc w:val="both"/>
        <w:rPr>
          <w:sz w:val="28"/>
          <w:szCs w:val="28"/>
        </w:rPr>
      </w:pPr>
      <w:r>
        <w:rPr>
          <w:sz w:val="28"/>
          <w:szCs w:val="28"/>
        </w:rPr>
        <w:t xml:space="preserve">                                                                                                                          </w:t>
      </w:r>
      <w:r>
        <w:rPr>
          <w:sz w:val="26"/>
          <w:szCs w:val="26"/>
        </w:rPr>
        <w:t xml:space="preserve">    </w:t>
      </w:r>
      <w:r>
        <w:rPr>
          <w:sz w:val="26"/>
          <w:szCs w:val="26"/>
        </w:rPr>
        <w:t>(подпись)                              (расшифровка подписи)</w:t>
      </w:r>
    </w:p>
    <w:p>
      <w:pPr>
        <w:pStyle w:val="Normal"/>
        <w:jc w:val="both"/>
        <w:rPr>
          <w:sz w:val="28"/>
          <w:szCs w:val="28"/>
        </w:rPr>
      </w:pPr>
      <w:r>
        <w:rPr>
          <w:sz w:val="28"/>
          <w:szCs w:val="28"/>
        </w:rPr>
        <w:t>Главный бухгалтер                                                                                      _______________                 _____________________</w:t>
      </w:r>
    </w:p>
    <w:p>
      <w:pPr>
        <w:pStyle w:val="Normal"/>
        <w:jc w:val="both"/>
        <w:rPr>
          <w:sz w:val="28"/>
          <w:szCs w:val="28"/>
        </w:rPr>
      </w:pPr>
      <w:r>
        <w:rPr>
          <w:sz w:val="28"/>
          <w:szCs w:val="28"/>
        </w:rPr>
        <w:t xml:space="preserve">          </w:t>
      </w:r>
      <w:r>
        <w:rPr>
          <w:sz w:val="28"/>
          <w:szCs w:val="28"/>
        </w:rPr>
        <w:t xml:space="preserve">«____»__________20___г.                                                                       </w:t>
      </w:r>
      <w:r>
        <w:rPr>
          <w:sz w:val="26"/>
          <w:szCs w:val="26"/>
        </w:rPr>
        <w:t>(подпись)                            (расшифровка подписи)</w:t>
      </w:r>
    </w:p>
    <w:p>
      <w:pPr>
        <w:pStyle w:val="Normal"/>
        <w:jc w:val="both"/>
        <w:rPr>
          <w:sz w:val="26"/>
          <w:szCs w:val="26"/>
        </w:rPr>
      </w:pPr>
      <w:r>
        <w:rPr>
          <w:sz w:val="26"/>
          <w:szCs w:val="26"/>
        </w:rPr>
      </w:r>
    </w:p>
    <w:p>
      <w:pPr>
        <w:pStyle w:val="Normal"/>
        <w:jc w:val="both"/>
        <w:rPr>
          <w:b w:val="false"/>
          <w:bCs w:val="false"/>
          <w:sz w:val="30"/>
          <w:szCs w:val="30"/>
        </w:rPr>
      </w:pPr>
      <w:r>
        <w:rPr>
          <w:b w:val="false"/>
          <w:bCs w:val="false"/>
          <w:sz w:val="30"/>
          <w:szCs w:val="30"/>
        </w:rPr>
        <w:t xml:space="preserve">Заместитель главы                                                            </w:t>
      </w:r>
    </w:p>
    <w:p>
      <w:pPr>
        <w:pStyle w:val="Normal"/>
        <w:jc w:val="both"/>
        <w:rPr>
          <w:b w:val="false"/>
          <w:bCs w:val="false"/>
          <w:sz w:val="30"/>
          <w:szCs w:val="30"/>
        </w:rPr>
      </w:pPr>
      <w:r>
        <w:rPr>
          <w:b w:val="false"/>
          <w:bCs w:val="false"/>
          <w:sz w:val="30"/>
          <w:szCs w:val="30"/>
        </w:rPr>
        <w:t xml:space="preserve">муниципального образования </w:t>
      </w:r>
    </w:p>
    <w:p>
      <w:pPr>
        <w:pStyle w:val="Normal"/>
        <w:jc w:val="both"/>
        <w:rPr>
          <w:b w:val="false"/>
          <w:bCs w:val="false"/>
          <w:sz w:val="30"/>
          <w:szCs w:val="30"/>
        </w:rPr>
      </w:pPr>
      <w:r>
        <w:rPr>
          <w:b w:val="false"/>
          <w:bCs w:val="false"/>
          <w:sz w:val="30"/>
          <w:szCs w:val="30"/>
        </w:rPr>
        <w:t>Кореновский район                                                                                                                                    А.Е. Дружинкин</w:t>
      </w:r>
    </w:p>
    <w:p>
      <w:pPr>
        <w:pStyle w:val="Normal"/>
        <w:jc w:val="both"/>
        <w:rPr>
          <w:b w:val="false"/>
          <w:bCs w:val="false"/>
          <w:sz w:val="26"/>
          <w:szCs w:val="26"/>
        </w:rPr>
      </w:pPr>
      <w:r>
        <w:rPr>
          <w:b w:val="false"/>
          <w:bCs w:val="false"/>
          <w:sz w:val="26"/>
          <w:szCs w:val="26"/>
        </w:rPr>
      </w:r>
    </w:p>
    <w:p>
      <w:pPr>
        <w:sectPr>
          <w:type w:val="nextPage"/>
          <w:pgSz w:orient="landscape" w:w="16838" w:h="11906"/>
          <w:pgMar w:left="1701" w:right="567" w:gutter="0" w:header="0" w:top="850" w:footer="0" w:bottom="850"/>
          <w:pgNumType w:fmt="decimal"/>
          <w:formProt w:val="false"/>
          <w:textDirection w:val="lrTb"/>
          <w:docGrid w:type="default" w:linePitch="312" w:charSpace="4294956646"/>
        </w:sectPr>
      </w:pPr>
    </w:p>
    <w:p>
      <w:pPr>
        <w:sectPr>
          <w:type w:val="nextPage"/>
          <w:pgSz w:w="11906" w:h="16838"/>
          <w:pgMar w:left="1701" w:right="567" w:gutter="0" w:header="0" w:top="1134" w:footer="0" w:bottom="1134"/>
          <w:pgNumType w:start="1" w:fmt="decimal"/>
          <w:formProt w:val="false"/>
          <w:docGrid w:type="default" w:linePitch="600" w:charSpace="28672"/>
        </w:sectPr>
      </w:pPr>
    </w:p>
    <w:tbl>
      <w:tblPr>
        <w:tblW w:w="9632" w:type="dxa"/>
        <w:jc w:val="left"/>
        <w:tblInd w:w="0" w:type="dxa"/>
        <w:tblLayout w:type="fixed"/>
        <w:tblCellMar>
          <w:top w:w="0" w:type="dxa"/>
          <w:left w:w="0" w:type="dxa"/>
          <w:bottom w:w="0" w:type="dxa"/>
          <w:right w:w="0" w:type="dxa"/>
        </w:tblCellMar>
      </w:tblPr>
      <w:tblGrid>
        <w:gridCol w:w="4819"/>
        <w:gridCol w:w="4813"/>
      </w:tblGrid>
      <w:tr>
        <w:trPr/>
        <w:tc>
          <w:tcPr>
            <w:tcW w:w="4819" w:type="dxa"/>
            <w:tcBorders/>
          </w:tcPr>
          <w:p>
            <w:pPr>
              <w:pStyle w:val="Style31"/>
              <w:snapToGrid w:val="false"/>
              <w:jc w:val="both"/>
              <w:rPr/>
            </w:pPr>
            <w:r>
              <w:rPr/>
            </w:r>
          </w:p>
        </w:tc>
        <w:tc>
          <w:tcPr>
            <w:tcW w:w="4813" w:type="dxa"/>
            <w:tcBorders/>
          </w:tcPr>
          <w:p>
            <w:pPr>
              <w:pStyle w:val="Style31"/>
              <w:jc w:val="center"/>
              <w:rPr>
                <w:szCs w:val="28"/>
              </w:rPr>
            </w:pPr>
            <w:r>
              <w:rPr>
                <w:szCs w:val="28"/>
              </w:rPr>
              <w:t xml:space="preserve">ПРИЛОЖЕНИЕ № </w:t>
            </w:r>
            <w:r>
              <w:rPr>
                <w:szCs w:val="28"/>
              </w:rPr>
              <w:t>34</w:t>
            </w:r>
          </w:p>
          <w:p>
            <w:pPr>
              <w:pStyle w:val="Style31"/>
              <w:jc w:val="center"/>
              <w:rPr>
                <w:szCs w:val="28"/>
              </w:rPr>
            </w:pPr>
            <w:r>
              <w:rPr>
                <w:szCs w:val="28"/>
              </w:rPr>
              <w:t xml:space="preserve">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p>
        </w:tc>
      </w:tr>
    </w:tbl>
    <w:p>
      <w:pPr>
        <w:pStyle w:val="Normal"/>
        <w:rPr/>
      </w:pPr>
      <w:r>
        <w:rPr/>
        <w:t>ФОРМА</w:t>
      </w:r>
    </w:p>
    <w:p>
      <w:pPr>
        <w:pStyle w:val="Normal"/>
        <w:jc w:val="center"/>
        <w:rPr>
          <w:sz w:val="26"/>
          <w:szCs w:val="26"/>
        </w:rPr>
      </w:pPr>
      <w:r>
        <w:rPr>
          <w:sz w:val="26"/>
          <w:szCs w:val="26"/>
        </w:rPr>
        <w:t>Управление сельского хозяйства</w:t>
      </w:r>
    </w:p>
    <w:p>
      <w:pPr>
        <w:pStyle w:val="Normal"/>
        <w:jc w:val="center"/>
        <w:rPr>
          <w:sz w:val="26"/>
          <w:szCs w:val="26"/>
        </w:rPr>
      </w:pPr>
      <w:r>
        <w:rPr>
          <w:sz w:val="26"/>
          <w:szCs w:val="26"/>
        </w:rPr>
        <w:t>администрации муниципального образования Кореновский район</w:t>
      </w:r>
    </w:p>
    <w:p>
      <w:pPr>
        <w:pStyle w:val="Normal"/>
        <w:jc w:val="center"/>
        <w:rPr>
          <w:sz w:val="26"/>
          <w:szCs w:val="26"/>
        </w:rPr>
      </w:pPr>
      <w:r>
        <w:rPr>
          <w:sz w:val="26"/>
          <w:szCs w:val="26"/>
        </w:rPr>
      </w:r>
    </w:p>
    <w:p>
      <w:pPr>
        <w:pStyle w:val="Normal"/>
        <w:jc w:val="center"/>
        <w:rPr>
          <w:b/>
          <w:bCs/>
          <w:sz w:val="26"/>
          <w:szCs w:val="26"/>
        </w:rPr>
      </w:pPr>
      <w:r>
        <w:rPr>
          <w:b/>
          <w:bCs/>
          <w:sz w:val="26"/>
          <w:szCs w:val="26"/>
        </w:rPr>
        <w:t>РЕЕСТР ЗАЯВИТЕЛЕЙ №___</w:t>
      </w:r>
    </w:p>
    <w:p>
      <w:pPr>
        <w:pStyle w:val="Normal"/>
        <w:jc w:val="center"/>
        <w:rPr>
          <w:b/>
          <w:bCs/>
          <w:sz w:val="26"/>
          <w:szCs w:val="26"/>
        </w:rPr>
      </w:pPr>
      <w:r>
        <w:rPr>
          <w:b/>
          <w:bCs/>
          <w:sz w:val="26"/>
          <w:szCs w:val="26"/>
        </w:rPr>
        <w:t xml:space="preserve">прошедших отбор получателей субсидий </w:t>
      </w:r>
    </w:p>
    <w:p>
      <w:pPr>
        <w:pStyle w:val="Normal"/>
        <w:jc w:val="center"/>
        <w:rPr>
          <w:b/>
          <w:bCs/>
          <w:sz w:val="26"/>
          <w:szCs w:val="26"/>
          <w:u w:val="single"/>
        </w:rPr>
      </w:pPr>
      <w:r>
        <w:rPr>
          <w:b/>
          <w:bCs/>
          <w:sz w:val="26"/>
          <w:szCs w:val="26"/>
          <w:u w:val="single"/>
        </w:rPr>
        <w:t xml:space="preserve">        </w:t>
      </w:r>
      <w:r>
        <w:rPr>
          <w:b/>
          <w:bCs/>
          <w:sz w:val="26"/>
          <w:szCs w:val="26"/>
          <w:u w:val="single"/>
        </w:rPr>
        <w:t xml:space="preserve">проводимый с «___»______20__г.  __:__ч. по «___»______20__г __:__ч.     </w:t>
      </w:r>
    </w:p>
    <w:p>
      <w:pPr>
        <w:pStyle w:val="Normal"/>
        <w:jc w:val="center"/>
        <w:rPr>
          <w:sz w:val="16"/>
          <w:szCs w:val="16"/>
        </w:rPr>
      </w:pPr>
      <w:r>
        <w:rPr>
          <w:sz w:val="16"/>
          <w:szCs w:val="16"/>
        </w:rPr>
        <w:t>срок проведения отбора (времени начала (окончания) подачи (приема) заявок)</w:t>
      </w:r>
    </w:p>
    <w:p>
      <w:pPr>
        <w:pStyle w:val="Normal"/>
        <w:jc w:val="center"/>
        <w:rPr>
          <w:sz w:val="26"/>
          <w:szCs w:val="26"/>
        </w:rPr>
      </w:pPr>
      <w:r>
        <w:rPr>
          <w:sz w:val="26"/>
          <w:szCs w:val="26"/>
        </w:rPr>
      </w:r>
    </w:p>
    <w:p>
      <w:pPr>
        <w:pStyle w:val="Normal"/>
        <w:jc w:val="center"/>
        <w:rPr>
          <w:b/>
          <w:bCs/>
          <w:sz w:val="26"/>
          <w:szCs w:val="26"/>
          <w:u w:val="single"/>
        </w:rPr>
      </w:pPr>
      <w:r>
        <w:rPr>
          <w:b/>
          <w:bCs/>
          <w:sz w:val="26"/>
          <w:szCs w:val="26"/>
          <w:u w:val="single"/>
        </w:rPr>
        <w:t>для предоставления субсидии/ с которыми заключаются соглашения о предоставлении субсидии</w:t>
      </w:r>
    </w:p>
    <w:p>
      <w:pPr>
        <w:pStyle w:val="Normal"/>
        <w:jc w:val="center"/>
        <w:rPr>
          <w:sz w:val="16"/>
          <w:szCs w:val="16"/>
        </w:rPr>
      </w:pPr>
      <w:r>
        <w:rPr>
          <w:sz w:val="16"/>
          <w:szCs w:val="16"/>
        </w:rPr>
        <w:t>(выбрать нужное)</w:t>
      </w:r>
    </w:p>
    <w:p>
      <w:pPr>
        <w:pStyle w:val="Normal"/>
        <w:jc w:val="both"/>
        <w:rPr/>
      </w:pPr>
      <w:r>
        <w:rPr>
          <w:b/>
          <w:bCs/>
          <w:sz w:val="26"/>
          <w:szCs w:val="26"/>
        </w:rPr>
        <w:t xml:space="preserve">на возмещение части затрат  в соответствии с постановлением администрации муниципального образования Кореновский район № ____ от «____»_______20__года «Об утверждении Порядка  </w:t>
      </w:r>
      <w:r>
        <w:rPr>
          <w:rStyle w:val="1"/>
          <w:b/>
          <w:bCs/>
          <w:color w:val="000000"/>
          <w:sz w:val="26"/>
          <w:szCs w:val="26"/>
        </w:rPr>
        <w:t xml:space="preserve">предоставления субсидий гражданам, ведущим  </w:t>
      </w:r>
      <w:r>
        <w:rPr>
          <w:b/>
          <w:bCs/>
          <w:color w:val="000000"/>
          <w:sz w:val="26"/>
          <w:szCs w:val="26"/>
        </w:rPr>
        <w:t>личное подсобное хозяйство, крестьянским (фермерским)  хозяйствам и индивидуальным предпринимателям,  осуществляющим деятель</w:t>
      </w:r>
      <w:r>
        <w:rPr>
          <w:b/>
          <w:bCs/>
          <w:color w:val="000000"/>
          <w:sz w:val="26"/>
          <w:szCs w:val="26"/>
          <w:u w:val="single"/>
        </w:rPr>
        <w:t xml:space="preserve">ность в области  </w:t>
      </w:r>
      <w:r>
        <w:rPr>
          <w:rStyle w:val="1"/>
          <w:b/>
          <w:bCs/>
          <w:color w:val="000000"/>
          <w:sz w:val="26"/>
          <w:szCs w:val="26"/>
          <w:u w:val="single"/>
        </w:rPr>
        <w:t xml:space="preserve">сельскохозяйственного производства»                                               </w:t>
      </w:r>
    </w:p>
    <w:p>
      <w:pPr>
        <w:pStyle w:val="Normal"/>
        <w:jc w:val="center"/>
        <w:rPr/>
      </w:pPr>
      <w:r>
        <w:rPr>
          <w:rStyle w:val="1"/>
          <w:b/>
          <w:bCs/>
          <w:color w:val="000000"/>
          <w:sz w:val="26"/>
          <w:szCs w:val="26"/>
        </w:rPr>
        <w:t xml:space="preserve">               </w:t>
      </w:r>
      <w:r>
        <w:rPr>
          <w:rStyle w:val="1"/>
          <w:b/>
          <w:bCs/>
          <w:color w:val="000000"/>
          <w:sz w:val="16"/>
          <w:szCs w:val="16"/>
        </w:rPr>
        <w:t xml:space="preserve">     </w:t>
      </w:r>
      <w:r>
        <w:rPr>
          <w:rStyle w:val="1"/>
          <w:color w:val="000000"/>
          <w:sz w:val="16"/>
          <w:szCs w:val="16"/>
        </w:rPr>
        <w:t>(наименование нормативно-правового документа , дата и номер)</w:t>
      </w:r>
    </w:p>
    <w:p>
      <w:pPr>
        <w:pStyle w:val="Normal"/>
        <w:jc w:val="center"/>
        <w:rPr/>
      </w:pPr>
      <w:r>
        <w:rPr>
          <w:rStyle w:val="1"/>
          <w:color w:val="000000"/>
          <w:sz w:val="26"/>
          <w:szCs w:val="26"/>
        </w:rPr>
        <w:t>по состоянию на «___»_______20___г.</w:t>
      </w:r>
    </w:p>
    <w:p>
      <w:pPr>
        <w:pStyle w:val="Normal"/>
        <w:jc w:val="center"/>
        <w:rPr>
          <w:sz w:val="16"/>
          <w:szCs w:val="16"/>
          <w:u w:val="single"/>
        </w:rPr>
      </w:pPr>
      <w:r>
        <w:rPr>
          <w:sz w:val="16"/>
          <w:szCs w:val="16"/>
          <w:u w:val="single"/>
        </w:rPr>
      </w:r>
    </w:p>
    <w:p>
      <w:pPr>
        <w:pStyle w:val="Normal"/>
        <w:jc w:val="center"/>
        <w:rPr>
          <w:sz w:val="16"/>
          <w:szCs w:val="16"/>
          <w:u w:val="single"/>
        </w:rPr>
      </w:pPr>
      <w:r>
        <w:rPr>
          <w:sz w:val="16"/>
          <w:szCs w:val="16"/>
          <w:u w:val="single"/>
        </w:rPr>
      </w:r>
    </w:p>
    <w:tbl>
      <w:tblPr>
        <w:tblW w:w="9654" w:type="dxa"/>
        <w:jc w:val="left"/>
        <w:tblInd w:w="0" w:type="dxa"/>
        <w:tblLayout w:type="fixed"/>
        <w:tblCellMar>
          <w:top w:w="55" w:type="dxa"/>
          <w:left w:w="55" w:type="dxa"/>
          <w:bottom w:w="55" w:type="dxa"/>
          <w:right w:w="55" w:type="dxa"/>
        </w:tblCellMar>
      </w:tblPr>
      <w:tblGrid>
        <w:gridCol w:w="5667"/>
        <w:gridCol w:w="3987"/>
      </w:tblGrid>
      <w:tr>
        <w:trPr/>
        <w:tc>
          <w:tcPr>
            <w:tcW w:w="5667" w:type="dxa"/>
            <w:tcBorders/>
          </w:tcPr>
          <w:p>
            <w:pPr>
              <w:pStyle w:val="Style31"/>
              <w:rPr>
                <w:sz w:val="24"/>
              </w:rPr>
            </w:pPr>
            <w:r>
              <w:rPr>
                <w:sz w:val="24"/>
              </w:rPr>
              <w:t>Дата, время периода проведения рассмотрения заявок (предложений)</w:t>
            </w:r>
          </w:p>
        </w:tc>
        <w:tc>
          <w:tcPr>
            <w:tcW w:w="3987" w:type="dxa"/>
            <w:tcBorders/>
          </w:tcPr>
          <w:p>
            <w:pPr>
              <w:pStyle w:val="Style31"/>
              <w:rPr>
                <w:sz w:val="24"/>
              </w:rPr>
            </w:pPr>
            <w:r>
              <w:rPr>
                <w:sz w:val="24"/>
              </w:rPr>
              <w:t>с «___»________20__г. __:__ ч.</w:t>
            </w:r>
          </w:p>
          <w:p>
            <w:pPr>
              <w:pStyle w:val="Style31"/>
              <w:rPr>
                <w:sz w:val="24"/>
              </w:rPr>
            </w:pPr>
            <w:r>
              <w:rPr>
                <w:sz w:val="24"/>
              </w:rPr>
              <w:t>по «___»_______20__г. __:__ч.</w:t>
            </w:r>
          </w:p>
        </w:tc>
      </w:tr>
      <w:tr>
        <w:trPr/>
        <w:tc>
          <w:tcPr>
            <w:tcW w:w="5667" w:type="dxa"/>
            <w:tcBorders/>
          </w:tcPr>
          <w:p>
            <w:pPr>
              <w:pStyle w:val="Style31"/>
              <w:rPr>
                <w:sz w:val="24"/>
              </w:rPr>
            </w:pPr>
            <w:r>
              <w:rPr>
                <w:sz w:val="24"/>
              </w:rPr>
              <w:t>Место проведения отбора (рассмотрения) заявок (предложений)</w:t>
            </w:r>
          </w:p>
        </w:tc>
        <w:tc>
          <w:tcPr>
            <w:tcW w:w="3987" w:type="dxa"/>
            <w:tcBorders/>
          </w:tcPr>
          <w:p>
            <w:pPr>
              <w:pStyle w:val="Style31"/>
              <w:rPr>
                <w:sz w:val="24"/>
              </w:rPr>
            </w:pPr>
            <w:r>
              <w:rPr>
                <w:sz w:val="24"/>
              </w:rPr>
              <w:t>353180, Краснодарский край, Кореновский район, г.Кореновск, ул. Коммунаров, 78 «Б», Управление сельского хозяйства администрации муниципального образования Кореновский район</w:t>
            </w:r>
          </w:p>
        </w:tc>
      </w:tr>
    </w:tbl>
    <w:p>
      <w:pPr>
        <w:pStyle w:val="Normal"/>
        <w:rPr/>
      </w:pPr>
      <w:r>
        <w:rPr/>
      </w:r>
    </w:p>
    <w:tbl>
      <w:tblPr>
        <w:tblW w:w="9611" w:type="dxa"/>
        <w:jc w:val="left"/>
        <w:tblInd w:w="-5" w:type="dxa"/>
        <w:tblLayout w:type="fixed"/>
        <w:tblCellMar>
          <w:top w:w="55" w:type="dxa"/>
          <w:left w:w="55" w:type="dxa"/>
          <w:bottom w:w="55" w:type="dxa"/>
          <w:right w:w="55" w:type="dxa"/>
        </w:tblCellMar>
      </w:tblPr>
      <w:tblGrid>
        <w:gridCol w:w="620"/>
        <w:gridCol w:w="858"/>
        <w:gridCol w:w="1360"/>
        <w:gridCol w:w="1468"/>
        <w:gridCol w:w="2577"/>
        <w:gridCol w:w="1377"/>
        <w:gridCol w:w="1351"/>
      </w:tblGrid>
      <w:tr>
        <w:trPr/>
        <w:tc>
          <w:tcPr>
            <w:tcW w:w="620"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 xml:space="preserve">№ </w:t>
            </w:r>
          </w:p>
          <w:p>
            <w:pPr>
              <w:pStyle w:val="Style31"/>
              <w:jc w:val="center"/>
              <w:rPr>
                <w:sz w:val="26"/>
                <w:szCs w:val="26"/>
              </w:rPr>
            </w:pPr>
            <w:r>
              <w:rPr>
                <w:sz w:val="26"/>
                <w:szCs w:val="26"/>
              </w:rPr>
              <w:t>п/п</w:t>
            </w:r>
          </w:p>
        </w:tc>
        <w:tc>
          <w:tcPr>
            <w:tcW w:w="858"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Номер регистрации заявки</w:t>
            </w:r>
          </w:p>
        </w:tc>
        <w:tc>
          <w:tcPr>
            <w:tcW w:w="1360"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Дата регистрации заявки</w:t>
            </w:r>
          </w:p>
        </w:tc>
        <w:tc>
          <w:tcPr>
            <w:tcW w:w="1468"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 xml:space="preserve">Дата окончания </w:t>
            </w:r>
            <w:r>
              <w:rPr>
                <w:w w:val="95"/>
                <w:sz w:val="26"/>
                <w:szCs w:val="26"/>
              </w:rPr>
              <w:t>рассмотрения</w:t>
            </w:r>
            <w:r>
              <w:rPr>
                <w:sz w:val="26"/>
                <w:szCs w:val="26"/>
              </w:rPr>
              <w:t xml:space="preserve"> заявки</w:t>
            </w:r>
          </w:p>
        </w:tc>
        <w:tc>
          <w:tcPr>
            <w:tcW w:w="2577"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Наименование заявителя</w:t>
            </w:r>
          </w:p>
        </w:tc>
        <w:tc>
          <w:tcPr>
            <w:tcW w:w="1377"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Вид субсидии</w:t>
            </w:r>
          </w:p>
        </w:tc>
        <w:tc>
          <w:tcPr>
            <w:tcW w:w="1351" w:type="dxa"/>
            <w:tcBorders>
              <w:top w:val="single" w:sz="4" w:space="0" w:color="000000"/>
              <w:left w:val="single" w:sz="4" w:space="0" w:color="000000"/>
              <w:bottom w:val="single" w:sz="4" w:space="0" w:color="000000"/>
              <w:right w:val="single" w:sz="4" w:space="0" w:color="000000"/>
            </w:tcBorders>
          </w:tcPr>
          <w:p>
            <w:pPr>
              <w:pStyle w:val="Style31"/>
              <w:jc w:val="center"/>
              <w:rPr>
                <w:sz w:val="26"/>
                <w:szCs w:val="26"/>
              </w:rPr>
            </w:pPr>
            <w:r>
              <w:rPr>
                <w:sz w:val="26"/>
                <w:szCs w:val="26"/>
              </w:rPr>
              <w:t xml:space="preserve">Сумма </w:t>
            </w:r>
            <w:r>
              <w:rPr>
                <w:w w:val="75"/>
                <w:sz w:val="26"/>
                <w:szCs w:val="26"/>
              </w:rPr>
              <w:t xml:space="preserve"> </w:t>
            </w:r>
            <w:r>
              <w:rPr>
                <w:sz w:val="26"/>
                <w:szCs w:val="26"/>
              </w:rPr>
              <w:t xml:space="preserve"> </w:t>
            </w:r>
            <w:r>
              <w:rPr>
                <w:sz w:val="26"/>
                <w:szCs w:val="26"/>
              </w:rPr>
              <w:t xml:space="preserve">причитающейся </w:t>
            </w:r>
            <w:r>
              <w:rPr>
                <w:sz w:val="26"/>
                <w:szCs w:val="26"/>
              </w:rPr>
              <w:t>субсидии  (в рублях)</w:t>
            </w:r>
          </w:p>
        </w:tc>
      </w:tr>
    </w:tbl>
    <w:p>
      <w:pPr>
        <w:pStyle w:val="Normal"/>
        <w:rPr>
          <w:sz w:val="28"/>
          <w:szCs w:val="28"/>
        </w:rPr>
      </w:pPr>
      <w:r>
        <w:rPr>
          <w:sz w:val="28"/>
          <w:szCs w:val="28"/>
        </w:rPr>
        <w:t>ФИО и должность ответственного лица</w:t>
      </w:r>
    </w:p>
    <w:p>
      <w:pPr>
        <w:pStyle w:val="Normal"/>
        <w:rPr/>
      </w:pPr>
      <w: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type w:val="continuous"/>
          <w:pgSz w:w="11906" w:h="16838"/>
          <w:pgMar w:left="1701" w:right="567" w:gutter="0" w:header="0" w:top="1134" w:footer="0" w:bottom="1134"/>
          <w:formProt w:val="false"/>
          <w:textDirection w:val="lrTb"/>
          <w:docGrid w:type="default" w:linePitch="600" w:charSpace="28672"/>
        </w:sectPr>
        <w:pStyle w:val="Normal"/>
        <w:jc w:val="both"/>
        <w:rPr>
          <w:b w:val="false"/>
          <w:bCs w:val="false"/>
          <w:sz w:val="28"/>
          <w:szCs w:val="28"/>
        </w:rPr>
      </w:pPr>
      <w:r>
        <w:rPr>
          <w:b w:val="false"/>
          <w:bCs w:val="false"/>
          <w:sz w:val="28"/>
          <w:szCs w:val="28"/>
        </w:rPr>
        <w:t>Кореновский район                                                                           А.Е. Дружинкин</w:t>
      </w:r>
    </w:p>
    <w:tbl>
      <w:tblPr>
        <w:tblW w:w="5000" w:type="pct"/>
        <w:jc w:val="left"/>
        <w:tblInd w:w="0" w:type="dxa"/>
        <w:tblLayout w:type="fixed"/>
        <w:tblCellMar>
          <w:top w:w="55" w:type="dxa"/>
          <w:left w:w="55" w:type="dxa"/>
          <w:bottom w:w="55" w:type="dxa"/>
          <w:right w:w="55" w:type="dxa"/>
        </w:tblCellMar>
      </w:tblPr>
      <w:tblGrid>
        <w:gridCol w:w="4818"/>
        <w:gridCol w:w="4820"/>
      </w:tblGrid>
      <w:tr>
        <w:trPr/>
        <w:tc>
          <w:tcPr>
            <w:tcW w:w="4818" w:type="dxa"/>
            <w:tcBorders/>
          </w:tcPr>
          <w:p>
            <w:pPr>
              <w:pStyle w:val="Style31"/>
              <w:jc w:val="both"/>
              <w:rPr/>
            </w:pPr>
            <w:r>
              <w:rPr/>
            </w:r>
          </w:p>
        </w:tc>
        <w:tc>
          <w:tcPr>
            <w:tcW w:w="4820" w:type="dxa"/>
            <w:tcBorders/>
          </w:tcPr>
          <w:p>
            <w:pPr>
              <w:pStyle w:val="Style31"/>
              <w:jc w:val="center"/>
              <w:rPr>
                <w:szCs w:val="28"/>
              </w:rPr>
            </w:pPr>
            <w:r>
              <w:rPr>
                <w:szCs w:val="28"/>
              </w:rPr>
              <w:t xml:space="preserve">ПРИЛОЖЕНИЕ № </w:t>
            </w:r>
            <w:r>
              <w:rPr>
                <w:szCs w:val="28"/>
              </w:rPr>
              <w:t>35</w:t>
            </w:r>
          </w:p>
          <w:p>
            <w:pPr>
              <w:pStyle w:val="Style31"/>
              <w:jc w:val="center"/>
              <w:rPr>
                <w:szCs w:val="28"/>
              </w:rPr>
            </w:pPr>
            <w:r>
              <w:rPr>
                <w:szCs w:val="28"/>
              </w:rPr>
              <w:t xml:space="preserve">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p>
        </w:tc>
      </w:tr>
    </w:tbl>
    <w:p>
      <w:pPr>
        <w:pStyle w:val="Normal"/>
        <w:rPr/>
      </w:pPr>
      <w:r>
        <w:rPr/>
        <w:t>ФОРМА</w:t>
      </w:r>
    </w:p>
    <w:p>
      <w:pPr>
        <w:pStyle w:val="Normal"/>
        <w:jc w:val="center"/>
        <w:rPr>
          <w:sz w:val="26"/>
          <w:szCs w:val="26"/>
        </w:rPr>
      </w:pPr>
      <w:r>
        <w:rPr>
          <w:sz w:val="26"/>
          <w:szCs w:val="26"/>
        </w:rPr>
        <w:t>Управление сельского хозяйства</w:t>
      </w:r>
    </w:p>
    <w:p>
      <w:pPr>
        <w:pStyle w:val="Normal"/>
        <w:jc w:val="center"/>
        <w:rPr>
          <w:sz w:val="26"/>
          <w:szCs w:val="26"/>
        </w:rPr>
      </w:pPr>
      <w:r>
        <w:rPr>
          <w:sz w:val="26"/>
          <w:szCs w:val="26"/>
        </w:rPr>
        <w:t>администрации муниципального образования Кореновский район</w:t>
      </w:r>
    </w:p>
    <w:p>
      <w:pPr>
        <w:pStyle w:val="Normal"/>
        <w:jc w:val="center"/>
        <w:rPr>
          <w:sz w:val="26"/>
          <w:szCs w:val="26"/>
        </w:rPr>
      </w:pPr>
      <w:r>
        <w:rPr>
          <w:sz w:val="26"/>
          <w:szCs w:val="26"/>
        </w:rPr>
      </w:r>
    </w:p>
    <w:p>
      <w:pPr>
        <w:pStyle w:val="Normal"/>
        <w:jc w:val="center"/>
        <w:rPr>
          <w:b/>
          <w:bCs/>
          <w:sz w:val="26"/>
          <w:szCs w:val="26"/>
        </w:rPr>
      </w:pPr>
      <w:r>
        <w:rPr>
          <w:b/>
          <w:bCs/>
          <w:sz w:val="26"/>
          <w:szCs w:val="26"/>
        </w:rPr>
        <w:t>РЕЕСТР ОТКЛОНЕННЫХ ЗАЯВОК №___</w:t>
      </w:r>
    </w:p>
    <w:p>
      <w:pPr>
        <w:pStyle w:val="Normal"/>
        <w:jc w:val="center"/>
        <w:rPr>
          <w:b/>
          <w:bCs/>
          <w:sz w:val="26"/>
          <w:szCs w:val="26"/>
        </w:rPr>
      </w:pPr>
      <w:r>
        <w:rPr>
          <w:b/>
          <w:bCs/>
          <w:sz w:val="26"/>
          <w:szCs w:val="26"/>
        </w:rPr>
        <w:t xml:space="preserve">представленных заявителями для участия в отбор получателей субсидий </w:t>
      </w:r>
    </w:p>
    <w:p>
      <w:pPr>
        <w:pStyle w:val="Normal"/>
        <w:jc w:val="center"/>
        <w:rPr>
          <w:b/>
          <w:bCs/>
          <w:sz w:val="26"/>
          <w:szCs w:val="26"/>
          <w:u w:val="single"/>
        </w:rPr>
      </w:pPr>
      <w:r>
        <w:rPr>
          <w:b/>
          <w:bCs/>
          <w:sz w:val="26"/>
          <w:szCs w:val="26"/>
          <w:u w:val="single"/>
        </w:rPr>
        <w:t xml:space="preserve">        </w:t>
      </w:r>
      <w:r>
        <w:rPr>
          <w:b/>
          <w:bCs/>
          <w:sz w:val="26"/>
          <w:szCs w:val="26"/>
          <w:u w:val="single"/>
        </w:rPr>
        <w:t xml:space="preserve">проводимый с «___»______20__г.  __:__ч. по «___»______20__г __:__ч.     </w:t>
      </w:r>
    </w:p>
    <w:p>
      <w:pPr>
        <w:pStyle w:val="Normal"/>
        <w:jc w:val="center"/>
        <w:rPr>
          <w:sz w:val="16"/>
          <w:szCs w:val="16"/>
        </w:rPr>
      </w:pPr>
      <w:r>
        <w:rPr>
          <w:sz w:val="16"/>
          <w:szCs w:val="16"/>
        </w:rPr>
        <w:t>срок проведения отбора (времени начала (окончания) подачи (приема) заявок)</w:t>
      </w:r>
    </w:p>
    <w:p>
      <w:pPr>
        <w:pStyle w:val="Normal"/>
        <w:jc w:val="center"/>
        <w:rPr>
          <w:b/>
          <w:bCs/>
          <w:sz w:val="26"/>
          <w:szCs w:val="26"/>
        </w:rPr>
      </w:pPr>
      <w:r>
        <w:rPr>
          <w:b/>
          <w:bCs/>
          <w:sz w:val="26"/>
          <w:szCs w:val="26"/>
        </w:rPr>
      </w:r>
    </w:p>
    <w:p>
      <w:pPr>
        <w:pStyle w:val="Normal"/>
        <w:jc w:val="both"/>
        <w:rPr/>
      </w:pPr>
      <w:r>
        <w:rPr>
          <w:b/>
          <w:bCs/>
          <w:sz w:val="26"/>
          <w:szCs w:val="26"/>
        </w:rPr>
        <w:t xml:space="preserve">для предоставления субсидии на возмещение части затрат  в соответствии с постановлением администрации муниципального образования Кореновский район № ____ от «____»_______20__года «Об утверждении Порядка  </w:t>
      </w:r>
      <w:r>
        <w:rPr>
          <w:rStyle w:val="1"/>
          <w:b/>
          <w:bCs/>
          <w:color w:val="000000"/>
          <w:sz w:val="26"/>
          <w:szCs w:val="26"/>
        </w:rPr>
        <w:t xml:space="preserve">предоставления субсидий гражданам, ведущим  </w:t>
      </w:r>
      <w:r>
        <w:rPr>
          <w:b/>
          <w:bCs/>
          <w:color w:val="000000"/>
          <w:sz w:val="26"/>
          <w:szCs w:val="26"/>
        </w:rPr>
        <w:t>личное подсобное хозяйство, крестьянским (фермерским)  хозяйствам и индивидуальным предпринимателям,  осуществляющим деятель</w:t>
      </w:r>
      <w:r>
        <w:rPr>
          <w:b/>
          <w:bCs/>
          <w:color w:val="000000"/>
          <w:sz w:val="26"/>
          <w:szCs w:val="26"/>
          <w:u w:val="single"/>
        </w:rPr>
        <w:t xml:space="preserve">ность в области  </w:t>
      </w:r>
      <w:r>
        <w:rPr>
          <w:rStyle w:val="1"/>
          <w:b/>
          <w:bCs/>
          <w:color w:val="000000"/>
          <w:sz w:val="26"/>
          <w:szCs w:val="26"/>
          <w:u w:val="single"/>
        </w:rPr>
        <w:t xml:space="preserve">сельскохозяйственного производства»                                 </w:t>
      </w:r>
    </w:p>
    <w:p>
      <w:pPr>
        <w:pStyle w:val="Normal"/>
        <w:jc w:val="center"/>
        <w:rPr/>
      </w:pPr>
      <w:r>
        <w:rPr>
          <w:rStyle w:val="1"/>
          <w:b/>
          <w:bCs/>
          <w:color w:val="000000"/>
          <w:sz w:val="26"/>
          <w:szCs w:val="26"/>
        </w:rPr>
        <w:t xml:space="preserve">               </w:t>
      </w:r>
      <w:r>
        <w:rPr>
          <w:rStyle w:val="1"/>
          <w:b/>
          <w:bCs/>
          <w:color w:val="000000"/>
          <w:sz w:val="16"/>
          <w:szCs w:val="16"/>
        </w:rPr>
        <w:t xml:space="preserve">     </w:t>
      </w:r>
      <w:r>
        <w:rPr>
          <w:rStyle w:val="1"/>
          <w:color w:val="000000"/>
          <w:sz w:val="16"/>
          <w:szCs w:val="16"/>
        </w:rPr>
        <w:t>(наименование нормативно-правового документа , дата и номер)</w:t>
      </w:r>
    </w:p>
    <w:p>
      <w:pPr>
        <w:pStyle w:val="Normal"/>
        <w:jc w:val="center"/>
        <w:rPr/>
      </w:pPr>
      <w:r>
        <w:rPr>
          <w:rStyle w:val="1"/>
          <w:color w:val="000000"/>
          <w:sz w:val="26"/>
          <w:szCs w:val="26"/>
        </w:rPr>
        <w:t>по состоянию на «___»_______20___г.</w:t>
      </w:r>
    </w:p>
    <w:p>
      <w:pPr>
        <w:pStyle w:val="Normal"/>
        <w:jc w:val="center"/>
        <w:rPr>
          <w:sz w:val="16"/>
          <w:szCs w:val="16"/>
          <w:u w:val="single"/>
        </w:rPr>
      </w:pPr>
      <w:r>
        <w:rPr>
          <w:sz w:val="16"/>
          <w:szCs w:val="16"/>
          <w:u w:val="single"/>
        </w:rPr>
      </w:r>
    </w:p>
    <w:p>
      <w:pPr>
        <w:pStyle w:val="Normal"/>
        <w:jc w:val="center"/>
        <w:rPr>
          <w:sz w:val="16"/>
          <w:szCs w:val="16"/>
          <w:u w:val="single"/>
        </w:rPr>
      </w:pPr>
      <w:r>
        <w:rPr>
          <w:sz w:val="16"/>
          <w:szCs w:val="16"/>
          <w:u w:val="single"/>
        </w:rPr>
      </w:r>
    </w:p>
    <w:tbl>
      <w:tblPr>
        <w:tblW w:w="9649" w:type="dxa"/>
        <w:jc w:val="left"/>
        <w:tblInd w:w="0" w:type="dxa"/>
        <w:tblLayout w:type="fixed"/>
        <w:tblCellMar>
          <w:top w:w="55" w:type="dxa"/>
          <w:left w:w="55" w:type="dxa"/>
          <w:bottom w:w="55" w:type="dxa"/>
          <w:right w:w="55" w:type="dxa"/>
        </w:tblCellMar>
      </w:tblPr>
      <w:tblGrid>
        <w:gridCol w:w="5668"/>
        <w:gridCol w:w="3981"/>
      </w:tblGrid>
      <w:tr>
        <w:trPr/>
        <w:tc>
          <w:tcPr>
            <w:tcW w:w="5668" w:type="dxa"/>
            <w:tcBorders/>
          </w:tcPr>
          <w:p>
            <w:pPr>
              <w:pStyle w:val="Style31"/>
              <w:rPr>
                <w:sz w:val="24"/>
              </w:rPr>
            </w:pPr>
            <w:r>
              <w:rPr>
                <w:sz w:val="24"/>
              </w:rPr>
              <w:t>Дата, время периода проведения рассмотрения заявок (предложений)</w:t>
            </w:r>
          </w:p>
        </w:tc>
        <w:tc>
          <w:tcPr>
            <w:tcW w:w="3981" w:type="dxa"/>
            <w:tcBorders/>
          </w:tcPr>
          <w:p>
            <w:pPr>
              <w:pStyle w:val="Style31"/>
              <w:rPr>
                <w:sz w:val="24"/>
              </w:rPr>
            </w:pPr>
            <w:r>
              <w:rPr>
                <w:sz w:val="24"/>
              </w:rPr>
              <w:t>с «___»________20__г. __:__ ч.</w:t>
            </w:r>
          </w:p>
          <w:p>
            <w:pPr>
              <w:pStyle w:val="Style31"/>
              <w:rPr>
                <w:sz w:val="24"/>
              </w:rPr>
            </w:pPr>
            <w:r>
              <w:rPr>
                <w:sz w:val="24"/>
              </w:rPr>
              <w:t>по «___»_______20__г. __:__ч.</w:t>
            </w:r>
          </w:p>
        </w:tc>
      </w:tr>
      <w:tr>
        <w:trPr/>
        <w:tc>
          <w:tcPr>
            <w:tcW w:w="5668" w:type="dxa"/>
            <w:tcBorders/>
          </w:tcPr>
          <w:p>
            <w:pPr>
              <w:pStyle w:val="Style31"/>
              <w:rPr>
                <w:sz w:val="24"/>
              </w:rPr>
            </w:pPr>
            <w:r>
              <w:rPr>
                <w:sz w:val="24"/>
              </w:rPr>
              <w:t>Место проведения отбора (рассмотрения) заявок (предложений)</w:t>
            </w:r>
          </w:p>
        </w:tc>
        <w:tc>
          <w:tcPr>
            <w:tcW w:w="3981" w:type="dxa"/>
            <w:tcBorders/>
          </w:tcPr>
          <w:p>
            <w:pPr>
              <w:pStyle w:val="Style31"/>
              <w:rPr>
                <w:sz w:val="24"/>
              </w:rPr>
            </w:pPr>
            <w:r>
              <w:rPr>
                <w:sz w:val="24"/>
              </w:rPr>
              <w:t>353180, Краснодарский край, Кореновский район, г.Кореновск, ул. Коммунаров, 78 «Б», Управление сельского хозяйства администрации муниципального образования Кореновский район</w:t>
            </w:r>
          </w:p>
        </w:tc>
      </w:tr>
    </w:tbl>
    <w:tbl>
      <w:tblPr>
        <w:tblW w:w="9632" w:type="dxa"/>
        <w:jc w:val="left"/>
        <w:tblInd w:w="-5" w:type="dxa"/>
        <w:tblLayout w:type="fixed"/>
        <w:tblCellMar>
          <w:top w:w="55" w:type="dxa"/>
          <w:left w:w="55" w:type="dxa"/>
          <w:bottom w:w="55" w:type="dxa"/>
          <w:right w:w="55" w:type="dxa"/>
        </w:tblCellMar>
      </w:tblPr>
      <w:tblGrid>
        <w:gridCol w:w="482"/>
        <w:gridCol w:w="667"/>
        <w:gridCol w:w="1057"/>
        <w:gridCol w:w="2078"/>
        <w:gridCol w:w="1067"/>
        <w:gridCol w:w="1070"/>
        <w:gridCol w:w="1075"/>
        <w:gridCol w:w="1074"/>
        <w:gridCol w:w="1062"/>
      </w:tblGrid>
      <w:tr>
        <w:trPr/>
        <w:tc>
          <w:tcPr>
            <w:tcW w:w="482"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 xml:space="preserve">№ </w:t>
            </w:r>
            <w:r>
              <w:rPr>
                <w:sz w:val="26"/>
                <w:szCs w:val="26"/>
              </w:rPr>
              <w:t>п/п</w:t>
            </w:r>
          </w:p>
        </w:tc>
        <w:tc>
          <w:tcPr>
            <w:tcW w:w="667"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Номер регистрации заявки</w:t>
            </w:r>
          </w:p>
        </w:tc>
        <w:tc>
          <w:tcPr>
            <w:tcW w:w="1057"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Дата регистрации заявки</w:t>
            </w:r>
          </w:p>
        </w:tc>
        <w:tc>
          <w:tcPr>
            <w:tcW w:w="2078"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Наименование заявителя</w:t>
            </w:r>
          </w:p>
        </w:tc>
        <w:tc>
          <w:tcPr>
            <w:tcW w:w="1067"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 xml:space="preserve">Дата окончания </w:t>
            </w:r>
            <w:r>
              <w:rPr>
                <w:w w:val="95"/>
                <w:sz w:val="26"/>
                <w:szCs w:val="26"/>
              </w:rPr>
              <w:t>рассмотрения</w:t>
            </w:r>
            <w:r>
              <w:rPr>
                <w:sz w:val="26"/>
                <w:szCs w:val="26"/>
              </w:rPr>
              <w:t xml:space="preserve"> заявки</w:t>
            </w:r>
          </w:p>
        </w:tc>
        <w:tc>
          <w:tcPr>
            <w:tcW w:w="1070"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Вид субсидии</w:t>
            </w:r>
          </w:p>
        </w:tc>
        <w:tc>
          <w:tcPr>
            <w:tcW w:w="3211" w:type="dxa"/>
            <w:gridSpan w:val="3"/>
            <w:tcBorders>
              <w:top w:val="single" w:sz="4" w:space="0" w:color="000000"/>
              <w:left w:val="single" w:sz="4" w:space="0" w:color="000000"/>
              <w:bottom w:val="single" w:sz="4" w:space="0" w:color="000000"/>
              <w:right w:val="single" w:sz="4" w:space="0" w:color="000000"/>
            </w:tcBorders>
          </w:tcPr>
          <w:p>
            <w:pPr>
              <w:pStyle w:val="Style31"/>
              <w:jc w:val="center"/>
              <w:rPr>
                <w:sz w:val="26"/>
                <w:szCs w:val="26"/>
              </w:rPr>
            </w:pPr>
            <w:r>
              <w:rPr>
                <w:sz w:val="26"/>
                <w:szCs w:val="26"/>
              </w:rPr>
              <w:t>Причина отказа в  предоставлении субсидии</w:t>
            </w:r>
          </w:p>
        </w:tc>
      </w:tr>
      <w:tr>
        <w:trPr/>
        <w:tc>
          <w:tcPr>
            <w:tcW w:w="482" w:type="dxa"/>
            <w:vMerge w:val="continue"/>
            <w:tcBorders>
              <w:top w:val="single" w:sz="4" w:space="0" w:color="000000"/>
              <w:left w:val="single" w:sz="4" w:space="0" w:color="000000"/>
              <w:bottom w:val="single" w:sz="4" w:space="0" w:color="000000"/>
            </w:tcBorders>
          </w:tcPr>
          <w:p>
            <w:pPr>
              <w:pStyle w:val="Normal"/>
              <w:rPr/>
            </w:pPr>
            <w:r>
              <w:rPr/>
            </w:r>
          </w:p>
        </w:tc>
        <w:tc>
          <w:tcPr>
            <w:tcW w:w="667" w:type="dxa"/>
            <w:vMerge w:val="continue"/>
            <w:tcBorders>
              <w:top w:val="single" w:sz="4" w:space="0" w:color="000000"/>
              <w:left w:val="single" w:sz="4" w:space="0" w:color="000000"/>
              <w:bottom w:val="single" w:sz="4" w:space="0" w:color="000000"/>
            </w:tcBorders>
          </w:tcPr>
          <w:p>
            <w:pPr>
              <w:pStyle w:val="Normal"/>
              <w:rPr/>
            </w:pPr>
            <w:r>
              <w:rPr/>
            </w:r>
          </w:p>
        </w:tc>
        <w:tc>
          <w:tcPr>
            <w:tcW w:w="1057" w:type="dxa"/>
            <w:vMerge w:val="continue"/>
            <w:tcBorders>
              <w:top w:val="single" w:sz="4" w:space="0" w:color="000000"/>
              <w:left w:val="single" w:sz="4" w:space="0" w:color="000000"/>
              <w:bottom w:val="single" w:sz="4" w:space="0" w:color="000000"/>
            </w:tcBorders>
          </w:tcPr>
          <w:p>
            <w:pPr>
              <w:pStyle w:val="Normal"/>
              <w:rPr/>
            </w:pPr>
            <w:r>
              <w:rPr/>
            </w:r>
          </w:p>
        </w:tc>
        <w:tc>
          <w:tcPr>
            <w:tcW w:w="2078" w:type="dxa"/>
            <w:vMerge w:val="continue"/>
            <w:tcBorders>
              <w:top w:val="single" w:sz="4" w:space="0" w:color="000000"/>
              <w:left w:val="single" w:sz="4" w:space="0" w:color="000000"/>
              <w:bottom w:val="single" w:sz="4" w:space="0" w:color="000000"/>
            </w:tcBorders>
          </w:tcPr>
          <w:p>
            <w:pPr>
              <w:pStyle w:val="Normal"/>
              <w:rPr/>
            </w:pPr>
            <w:r>
              <w:rPr/>
            </w:r>
          </w:p>
        </w:tc>
        <w:tc>
          <w:tcPr>
            <w:tcW w:w="1067" w:type="dxa"/>
            <w:vMerge w:val="continue"/>
            <w:tcBorders>
              <w:top w:val="single" w:sz="4" w:space="0" w:color="000000"/>
              <w:left w:val="single" w:sz="4" w:space="0" w:color="000000"/>
              <w:bottom w:val="single" w:sz="4" w:space="0" w:color="000000"/>
            </w:tcBorders>
          </w:tcPr>
          <w:p>
            <w:pPr>
              <w:pStyle w:val="Normal"/>
              <w:rPr/>
            </w:pPr>
            <w:r>
              <w:rPr/>
            </w:r>
          </w:p>
        </w:tc>
        <w:tc>
          <w:tcPr>
            <w:tcW w:w="1070" w:type="dxa"/>
            <w:vMerge w:val="continue"/>
            <w:tcBorders>
              <w:top w:val="single" w:sz="4" w:space="0" w:color="000000"/>
              <w:left w:val="single" w:sz="4" w:space="0" w:color="000000"/>
              <w:bottom w:val="single" w:sz="4" w:space="0" w:color="000000"/>
            </w:tcBorders>
          </w:tcPr>
          <w:p>
            <w:pPr>
              <w:pStyle w:val="Normal"/>
              <w:rPr/>
            </w:pPr>
            <w:r>
              <w:rPr/>
            </w:r>
          </w:p>
        </w:tc>
        <w:tc>
          <w:tcPr>
            <w:tcW w:w="1075" w:type="dxa"/>
            <w:tcBorders>
              <w:left w:val="single" w:sz="4" w:space="0" w:color="000000"/>
              <w:bottom w:val="single" w:sz="4" w:space="0" w:color="000000"/>
            </w:tcBorders>
          </w:tcPr>
          <w:p>
            <w:pPr>
              <w:pStyle w:val="Style31"/>
              <w:jc w:val="center"/>
              <w:rPr>
                <w:sz w:val="26"/>
                <w:szCs w:val="26"/>
              </w:rPr>
            </w:pPr>
            <w:r>
              <w:rPr>
                <w:sz w:val="26"/>
                <w:szCs w:val="26"/>
              </w:rPr>
              <w:t>Пункт Порядка</w:t>
            </w:r>
          </w:p>
        </w:tc>
        <w:tc>
          <w:tcPr>
            <w:tcW w:w="1074" w:type="dxa"/>
            <w:tcBorders>
              <w:left w:val="single" w:sz="4" w:space="0" w:color="000000"/>
              <w:bottom w:val="single" w:sz="4" w:space="0" w:color="000000"/>
            </w:tcBorders>
          </w:tcPr>
          <w:p>
            <w:pPr>
              <w:pStyle w:val="Style31"/>
              <w:jc w:val="center"/>
              <w:rPr>
                <w:sz w:val="26"/>
                <w:szCs w:val="26"/>
              </w:rPr>
            </w:pPr>
            <w:r>
              <w:rPr>
                <w:sz w:val="26"/>
                <w:szCs w:val="26"/>
              </w:rPr>
              <w:t>Пункт объявления</w:t>
            </w:r>
          </w:p>
        </w:tc>
        <w:tc>
          <w:tcPr>
            <w:tcW w:w="1062" w:type="dxa"/>
            <w:tcBorders>
              <w:left w:val="single" w:sz="4" w:space="0" w:color="000000"/>
              <w:bottom w:val="single" w:sz="4" w:space="0" w:color="000000"/>
              <w:right w:val="single" w:sz="4" w:space="0" w:color="000000"/>
            </w:tcBorders>
          </w:tcPr>
          <w:p>
            <w:pPr>
              <w:pStyle w:val="Style31"/>
              <w:snapToGrid w:val="false"/>
              <w:jc w:val="center"/>
              <w:rPr>
                <w:sz w:val="26"/>
                <w:szCs w:val="26"/>
              </w:rPr>
            </w:pPr>
            <w:r>
              <w:rPr>
                <w:sz w:val="26"/>
                <w:szCs w:val="26"/>
              </w:rPr>
            </w:r>
          </w:p>
        </w:tc>
      </w:tr>
    </w:tbl>
    <w:p>
      <w:pPr>
        <w:pStyle w:val="Normal"/>
        <w:rPr>
          <w:sz w:val="28"/>
          <w:szCs w:val="28"/>
        </w:rPr>
      </w:pPr>
      <w:r>
        <w:rPr>
          <w:sz w:val="28"/>
          <w:szCs w:val="28"/>
        </w:rPr>
        <w:t>ФИО и должность ответственного лица</w:t>
      </w:r>
    </w:p>
    <w:p>
      <w:pPr>
        <w:pStyle w:val="Normal"/>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sectPr>
          <w:type w:val="nextPage"/>
          <w:pgSz w:w="11906" w:h="16838"/>
          <w:pgMar w:left="1701" w:right="567" w:gutter="0" w:header="0" w:top="1134" w:footer="0" w:bottom="1134"/>
          <w:pgNumType w:start="1" w:fmt="decimal"/>
          <w:formProt w:val="false"/>
          <w:docGrid w:type="default" w:linePitch="600" w:charSpace="28672"/>
        </w:sectPr>
      </w:pPr>
    </w:p>
    <w:p>
      <w:pPr>
        <w:sectPr>
          <w:type w:val="nextPage"/>
          <w:pgSz w:w="11906" w:h="16838"/>
          <w:pgMar w:left="1701" w:right="567" w:gutter="0" w:header="0" w:top="1134" w:footer="0" w:bottom="1134"/>
          <w:pgNumType w:start="1" w:fmt="decimal"/>
          <w:formProt w:val="false"/>
          <w:titlePg/>
          <w:docGrid w:type="default" w:linePitch="600" w:charSpace="28672"/>
        </w:sectPr>
      </w:pPr>
    </w:p>
    <w:tbl>
      <w:tblPr>
        <w:tblW w:w="9643" w:type="dxa"/>
        <w:jc w:val="left"/>
        <w:tblInd w:w="0" w:type="dxa"/>
        <w:tblLayout w:type="fixed"/>
        <w:tblCellMar>
          <w:top w:w="55" w:type="dxa"/>
          <w:left w:w="55" w:type="dxa"/>
          <w:bottom w:w="55" w:type="dxa"/>
          <w:right w:w="55" w:type="dxa"/>
        </w:tblCellMar>
      </w:tblPr>
      <w:tblGrid>
        <w:gridCol w:w="4135"/>
        <w:gridCol w:w="5508"/>
      </w:tblGrid>
      <w:tr>
        <w:trPr/>
        <w:tc>
          <w:tcPr>
            <w:tcW w:w="4135" w:type="dxa"/>
            <w:tcBorders/>
          </w:tcPr>
          <w:p>
            <w:pPr>
              <w:pStyle w:val="Style31"/>
              <w:rPr/>
            </w:pPr>
            <w:r>
              <w:rPr/>
            </w:r>
          </w:p>
        </w:tc>
        <w:tc>
          <w:tcPr>
            <w:tcW w:w="5508" w:type="dxa"/>
            <w:tcBorders/>
          </w:tcPr>
          <w:p>
            <w:pPr>
              <w:pStyle w:val="Normal"/>
              <w:jc w:val="center"/>
              <w:rPr>
                <w:shd w:fill="auto" w:val="clear"/>
              </w:rPr>
            </w:pPr>
            <w:r>
              <w:rPr>
                <w:rFonts w:eastAsia="Times New Roman" w:cs="Times New Roman"/>
                <w:sz w:val="28"/>
                <w:szCs w:val="28"/>
                <w:shd w:fill="auto" w:val="clear"/>
              </w:rPr>
              <w:t xml:space="preserve">     </w:t>
            </w:r>
            <w:r>
              <w:rPr>
                <w:rFonts w:cs="Times New Roman"/>
                <w:sz w:val="28"/>
                <w:szCs w:val="28"/>
                <w:shd w:fill="auto" w:val="clear"/>
              </w:rPr>
              <w:t>ПРИЛОЖЕНИЕ № 3</w:t>
            </w:r>
            <w:r>
              <w:rPr>
                <w:rFonts w:cs="Times New Roman"/>
                <w:sz w:val="28"/>
                <w:szCs w:val="28"/>
                <w:shd w:fill="auto" w:val="clear"/>
              </w:rPr>
              <w:t>6</w:t>
            </w:r>
          </w:p>
          <w:p>
            <w:pPr>
              <w:pStyle w:val="Style31"/>
              <w:widowControl/>
              <w:suppressLineNumbers/>
              <w:suppressAutoHyphens w:val="true"/>
              <w:bidi w:val="0"/>
              <w:ind w:hanging="0" w:left="0" w:right="397"/>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76" w:before="0" w:after="200"/>
        <w:rPr>
          <w:rFonts w:eastAsia="Calibri"/>
          <w:sz w:val="28"/>
          <w:szCs w:val="28"/>
          <w:lang w:eastAsia="en-US"/>
        </w:rPr>
      </w:pPr>
      <w:r>
        <w:rPr>
          <w:rFonts w:eastAsia="Calibri"/>
          <w:sz w:val="28"/>
          <w:szCs w:val="28"/>
          <w:lang w:eastAsia="en-US"/>
        </w:rPr>
        <w:t>ФОРМА</w:t>
      </w:r>
    </w:p>
    <w:p>
      <w:pPr>
        <w:pStyle w:val="Normal"/>
        <w:spacing w:lineRule="auto" w:line="216"/>
        <w:rPr>
          <w:sz w:val="28"/>
          <w:szCs w:val="28"/>
        </w:rPr>
      </w:pPr>
      <w:r>
        <w:rPr>
          <w:sz w:val="28"/>
          <w:szCs w:val="28"/>
        </w:rPr>
        <w:t xml:space="preserve">Заполняется крестьянским (фермерским) хозяйством </w:t>
      </w:r>
    </w:p>
    <w:p>
      <w:pPr>
        <w:pStyle w:val="Normal"/>
        <w:tabs>
          <w:tab w:val="clear" w:pos="708"/>
          <w:tab w:val="left" w:pos="-5180" w:leader="none"/>
        </w:tabs>
        <w:spacing w:lineRule="auto" w:line="216"/>
        <w:rPr>
          <w:sz w:val="28"/>
          <w:szCs w:val="28"/>
        </w:rPr>
      </w:pPr>
      <w:r>
        <w:rPr>
          <w:sz w:val="28"/>
          <w:szCs w:val="28"/>
        </w:rPr>
        <w:t>и индивидуальным предпринимателем, гражданином,</w:t>
      </w:r>
    </w:p>
    <w:p>
      <w:pPr>
        <w:pStyle w:val="Normal"/>
        <w:tabs>
          <w:tab w:val="clear" w:pos="708"/>
          <w:tab w:val="left" w:pos="-5180" w:leader="none"/>
        </w:tabs>
        <w:spacing w:lineRule="auto" w:line="216"/>
        <w:rPr>
          <w:sz w:val="28"/>
          <w:szCs w:val="28"/>
        </w:rPr>
      </w:pPr>
      <w:r>
        <w:rPr>
          <w:sz w:val="28"/>
          <w:szCs w:val="28"/>
        </w:rPr>
        <w:t xml:space="preserve">ведущим личное подсобное хозяйство </w:t>
      </w:r>
    </w:p>
    <w:p>
      <w:pPr>
        <w:pStyle w:val="Normal"/>
        <w:tabs>
          <w:tab w:val="clear" w:pos="708"/>
          <w:tab w:val="left" w:pos="-5180" w:leader="none"/>
        </w:tabs>
        <w:spacing w:lineRule="auto" w:line="216"/>
        <w:rPr>
          <w:sz w:val="28"/>
          <w:szCs w:val="28"/>
        </w:rPr>
      </w:pPr>
      <w:r>
        <w:rPr>
          <w:sz w:val="28"/>
          <w:szCs w:val="28"/>
        </w:rPr>
        <w:t>и применяющим специальный налоговый режим</w:t>
      </w:r>
    </w:p>
    <w:p>
      <w:pPr>
        <w:pStyle w:val="Normal"/>
        <w:tabs>
          <w:tab w:val="clear" w:pos="708"/>
          <w:tab w:val="left" w:pos="-5180" w:leader="none"/>
        </w:tabs>
        <w:spacing w:lineRule="auto" w:line="216"/>
        <w:rPr>
          <w:sz w:val="28"/>
          <w:szCs w:val="28"/>
        </w:rPr>
      </w:pPr>
      <w:r>
        <w:rPr>
          <w:sz w:val="28"/>
          <w:szCs w:val="28"/>
        </w:rPr>
        <w:t>«Налог на профессиональный доход»</w:t>
      </w:r>
    </w:p>
    <w:p>
      <w:pPr>
        <w:pStyle w:val="Normal"/>
        <w:tabs>
          <w:tab w:val="clear" w:pos="708"/>
          <w:tab w:val="left" w:pos="-5180" w:leader="none"/>
        </w:tabs>
        <w:spacing w:lineRule="auto" w:line="216"/>
        <w:rPr>
          <w:sz w:val="28"/>
          <w:szCs w:val="28"/>
        </w:rPr>
      </w:pPr>
      <w:r>
        <w:rPr>
          <w:sz w:val="28"/>
          <w:szCs w:val="28"/>
        </w:rPr>
      </w:r>
    </w:p>
    <w:p>
      <w:pPr>
        <w:pStyle w:val="Normal"/>
        <w:jc w:val="center"/>
        <w:rPr>
          <w:rFonts w:eastAsia="Calibri"/>
          <w:sz w:val="28"/>
          <w:szCs w:val="28"/>
          <w:lang w:eastAsia="en-US"/>
        </w:rPr>
      </w:pPr>
      <w:r>
        <w:rPr>
          <w:rFonts w:eastAsia="Calibri"/>
          <w:sz w:val="28"/>
          <w:szCs w:val="28"/>
          <w:lang w:eastAsia="en-US"/>
        </w:rPr>
        <w:t xml:space="preserve">Сводный реестр </w:t>
      </w:r>
      <w:r>
        <w:rPr>
          <w:rFonts w:eastAsia="Calibri"/>
          <w:sz w:val="28"/>
          <w:szCs w:val="28"/>
          <w:lang w:eastAsia="en-US"/>
        </w:rPr>
        <w:t xml:space="preserve">затрат </w:t>
      </w:r>
    </w:p>
    <w:p>
      <w:pPr>
        <w:pStyle w:val="Normal"/>
        <w:suppressAutoHyphens w:val="true"/>
        <w:jc w:val="center"/>
        <w:rPr>
          <w:sz w:val="28"/>
          <w:szCs w:val="28"/>
        </w:rPr>
      </w:pPr>
      <w:r>
        <w:rPr>
          <w:rFonts w:eastAsia="Times New Roman"/>
          <w:sz w:val="28"/>
          <w:szCs w:val="28"/>
          <w:lang w:eastAsia="en-US"/>
        </w:rPr>
        <w:t xml:space="preserve"> </w:t>
      </w:r>
      <w:r>
        <w:rPr>
          <w:rFonts w:eastAsia="Calibri"/>
          <w:sz w:val="28"/>
          <w:szCs w:val="28"/>
          <w:lang w:eastAsia="en-US"/>
        </w:rPr>
        <w:t>подтверждающих часть фактически понесённых заявителем затрат в отчётном и текущем финансовом году на производство</w:t>
      </w:r>
      <w:r>
        <w:rPr>
          <w:rFonts w:eastAsia="Calibri" w:cs="Arial"/>
          <w:sz w:val="28"/>
          <w:szCs w:val="28"/>
          <w:lang w:eastAsia="en-US"/>
        </w:rPr>
        <w:t xml:space="preserve"> </w:t>
      </w:r>
      <w:r>
        <w:rPr>
          <w:rFonts w:eastAsia="Calibri"/>
          <w:sz w:val="28"/>
          <w:szCs w:val="28"/>
          <w:lang w:eastAsia="en-US"/>
        </w:rPr>
        <w:t xml:space="preserve">продукции животноводства </w:t>
      </w:r>
    </w:p>
    <w:p>
      <w:pPr>
        <w:pStyle w:val="Normal"/>
        <w:suppressAutoHyphens w:val="true"/>
        <w:jc w:val="center"/>
        <w:rPr>
          <w:rFonts w:eastAsia="Calibri"/>
          <w:sz w:val="28"/>
          <w:szCs w:val="28"/>
          <w:lang w:eastAsia="en-US"/>
        </w:rPr>
      </w:pPr>
      <w:r>
        <w:rPr>
          <w:rFonts w:eastAsia="Calibri"/>
          <w:sz w:val="28"/>
          <w:szCs w:val="28"/>
          <w:lang w:eastAsia="en-US"/>
        </w:rPr>
        <w:t>(мясо КРС, молоко коров, коз)</w:t>
      </w:r>
    </w:p>
    <w:tbl>
      <w:tblPr>
        <w:tblW w:w="9854" w:type="dxa"/>
        <w:jc w:val="left"/>
        <w:tblInd w:w="-108" w:type="dxa"/>
        <w:tblLayout w:type="fixed"/>
        <w:tblCellMar>
          <w:top w:w="0" w:type="dxa"/>
          <w:left w:w="108" w:type="dxa"/>
          <w:bottom w:w="0" w:type="dxa"/>
          <w:right w:w="108" w:type="dxa"/>
        </w:tblCellMar>
      </w:tblPr>
      <w:tblGrid>
        <w:gridCol w:w="2078"/>
        <w:gridCol w:w="7776"/>
      </w:tblGrid>
      <w:tr>
        <w:trPr/>
        <w:tc>
          <w:tcPr>
            <w:tcW w:w="2078" w:type="dxa"/>
            <w:tcBorders/>
          </w:tcPr>
          <w:p>
            <w:pPr>
              <w:pStyle w:val="Normal"/>
              <w:rPr>
                <w:rFonts w:eastAsia="Calibri"/>
                <w:sz w:val="28"/>
                <w:szCs w:val="28"/>
                <w:lang w:eastAsia="en-US"/>
              </w:rPr>
            </w:pPr>
            <w:r>
              <w:rPr>
                <w:rFonts w:eastAsia="Calibri"/>
                <w:sz w:val="28"/>
                <w:szCs w:val="28"/>
                <w:lang w:eastAsia="en-US"/>
              </w:rPr>
              <w:t>Заявитель</w:t>
            </w:r>
          </w:p>
        </w:tc>
        <w:tc>
          <w:tcPr>
            <w:tcW w:w="7776" w:type="dxa"/>
            <w:tcBorders/>
          </w:tcPr>
          <w:p>
            <w:pPr>
              <w:pStyle w:val="Normal"/>
              <w:rPr>
                <w:rFonts w:eastAsia="Calibri"/>
                <w:sz w:val="28"/>
                <w:szCs w:val="28"/>
                <w:lang w:eastAsia="en-US"/>
              </w:rPr>
            </w:pPr>
            <w:r>
              <w:rPr>
                <w:rFonts w:eastAsia="Calibri"/>
                <w:sz w:val="28"/>
                <w:szCs w:val="28"/>
                <w:lang w:eastAsia="en-US"/>
              </w:rPr>
              <w:t>______________________________________________________</w:t>
            </w:r>
          </w:p>
        </w:tc>
      </w:tr>
      <w:tr>
        <w:trPr/>
        <w:tc>
          <w:tcPr>
            <w:tcW w:w="2078" w:type="dxa"/>
            <w:tcBorders/>
          </w:tcPr>
          <w:p>
            <w:pPr>
              <w:pStyle w:val="Normal"/>
              <w:rPr>
                <w:rFonts w:eastAsia="Calibri"/>
                <w:sz w:val="28"/>
                <w:szCs w:val="28"/>
                <w:lang w:eastAsia="en-US"/>
              </w:rPr>
            </w:pPr>
            <w:r>
              <w:rPr>
                <w:rFonts w:eastAsia="Calibri"/>
                <w:sz w:val="28"/>
                <w:szCs w:val="28"/>
                <w:lang w:eastAsia="en-US"/>
              </w:rPr>
              <w:t>ИНН заявителя</w:t>
            </w:r>
          </w:p>
        </w:tc>
        <w:tc>
          <w:tcPr>
            <w:tcW w:w="7776" w:type="dxa"/>
            <w:tcBorders/>
          </w:tcPr>
          <w:p>
            <w:pPr>
              <w:pStyle w:val="Normal"/>
              <w:rPr>
                <w:rFonts w:eastAsia="Calibri"/>
                <w:sz w:val="28"/>
                <w:szCs w:val="28"/>
                <w:lang w:eastAsia="en-US"/>
              </w:rPr>
            </w:pPr>
            <w:r>
              <w:rPr>
                <w:rFonts w:eastAsia="Calibri"/>
                <w:sz w:val="28"/>
                <w:szCs w:val="28"/>
                <w:lang w:eastAsia="en-US"/>
              </w:rPr>
              <w:t>______________________________________________________</w:t>
            </w:r>
          </w:p>
        </w:tc>
      </w:tr>
    </w:tbl>
    <w:p>
      <w:pPr>
        <w:pStyle w:val="Normal"/>
        <w:rPr>
          <w:rFonts w:eastAsia="Calibri"/>
          <w:szCs w:val="28"/>
          <w:lang w:eastAsia="en-US"/>
        </w:rPr>
      </w:pPr>
      <w:r>
        <w:rPr>
          <w:rFonts w:eastAsia="Calibri"/>
          <w:szCs w:val="28"/>
          <w:lang w:eastAsia="en-US"/>
        </w:rPr>
      </w:r>
    </w:p>
    <w:tbl>
      <w:tblPr>
        <w:tblW w:w="9870" w:type="dxa"/>
        <w:jc w:val="left"/>
        <w:tblInd w:w="-15" w:type="dxa"/>
        <w:tblLayout w:type="fixed"/>
        <w:tblCellMar>
          <w:top w:w="28" w:type="dxa"/>
          <w:left w:w="28" w:type="dxa"/>
          <w:bottom w:w="28" w:type="dxa"/>
          <w:right w:w="28" w:type="dxa"/>
        </w:tblCellMar>
      </w:tblPr>
      <w:tblGrid>
        <w:gridCol w:w="495"/>
        <w:gridCol w:w="750"/>
        <w:gridCol w:w="555"/>
        <w:gridCol w:w="1049"/>
        <w:gridCol w:w="851"/>
        <w:gridCol w:w="850"/>
        <w:gridCol w:w="715"/>
        <w:gridCol w:w="136"/>
        <w:gridCol w:w="479"/>
        <w:gridCol w:w="855"/>
        <w:gridCol w:w="555"/>
        <w:gridCol w:w="920"/>
        <w:gridCol w:w="593"/>
        <w:gridCol w:w="850"/>
        <w:gridCol w:w="217"/>
      </w:tblGrid>
      <w:tr>
        <w:trPr>
          <w:trHeight w:val="300" w:hRule="atLeast"/>
        </w:trPr>
        <w:tc>
          <w:tcPr>
            <w:tcW w:w="495" w:type="dxa"/>
            <w:vMerge w:val="restart"/>
            <w:tcBorders>
              <w:top w:val="single" w:sz="2" w:space="0" w:color="000000"/>
              <w:left w:val="single" w:sz="2" w:space="0" w:color="000000"/>
              <w:bottom w:val="single" w:sz="2" w:space="0" w:color="000000"/>
            </w:tcBorders>
            <w:vAlign w:val="center"/>
          </w:tcPr>
          <w:p>
            <w:pPr>
              <w:pStyle w:val="Normal"/>
              <w:suppressAutoHyphens w:val="true"/>
              <w:jc w:val="center"/>
              <w:rPr>
                <w:color w:val="000000"/>
                <w:sz w:val="20"/>
                <w:szCs w:val="20"/>
              </w:rPr>
            </w:pPr>
            <w:r>
              <w:rPr>
                <w:color w:val="000000"/>
                <w:sz w:val="20"/>
                <w:szCs w:val="20"/>
              </w:rPr>
              <w:t xml:space="preserve">№ </w:t>
            </w:r>
            <w:r>
              <w:rPr>
                <w:color w:val="000000"/>
                <w:sz w:val="20"/>
                <w:szCs w:val="20"/>
              </w:rPr>
              <w:t>п/п</w:t>
            </w:r>
          </w:p>
        </w:tc>
        <w:tc>
          <w:tcPr>
            <w:tcW w:w="6240" w:type="dxa"/>
            <w:gridSpan w:val="9"/>
            <w:tcBorders>
              <w:top w:val="single" w:sz="2" w:space="0" w:color="000000"/>
              <w:left w:val="single" w:sz="2" w:space="0" w:color="000000"/>
              <w:bottom w:val="single" w:sz="2" w:space="0" w:color="000000"/>
            </w:tcBorders>
            <w:vAlign w:val="center"/>
          </w:tcPr>
          <w:p>
            <w:pPr>
              <w:pStyle w:val="Normal"/>
              <w:suppressAutoHyphens w:val="true"/>
              <w:jc w:val="center"/>
              <w:rPr>
                <w:color w:val="000000"/>
                <w:sz w:val="20"/>
                <w:szCs w:val="20"/>
              </w:rPr>
            </w:pPr>
            <w:r>
              <w:rPr>
                <w:color w:val="000000"/>
                <w:sz w:val="20"/>
                <w:szCs w:val="20"/>
              </w:rPr>
              <w:t>Документы, подтверждающие часть фактически понесенных затрат:</w:t>
            </w:r>
          </w:p>
        </w:tc>
        <w:tc>
          <w:tcPr>
            <w:tcW w:w="3135" w:type="dxa"/>
            <w:gridSpan w:val="5"/>
            <w:vMerge w:val="restart"/>
            <w:tcBorders>
              <w:top w:val="single" w:sz="2" w:space="0" w:color="000000"/>
              <w:left w:val="single" w:sz="2" w:space="0" w:color="000000"/>
              <w:bottom w:val="single" w:sz="2" w:space="0" w:color="000000"/>
              <w:right w:val="single" w:sz="2" w:space="0" w:color="000000"/>
            </w:tcBorders>
            <w:vAlign w:val="center"/>
          </w:tcPr>
          <w:p>
            <w:pPr>
              <w:pStyle w:val="Normal"/>
              <w:suppressAutoHyphens w:val="true"/>
              <w:jc w:val="center"/>
              <w:rPr>
                <w:color w:val="000000"/>
                <w:sz w:val="20"/>
                <w:szCs w:val="20"/>
              </w:rPr>
            </w:pPr>
            <w:r>
              <w:rPr>
                <w:color w:val="000000"/>
                <w:sz w:val="20"/>
                <w:szCs w:val="20"/>
              </w:rPr>
              <w:t>Сумма фактически понесенных затрат*</w:t>
            </w:r>
          </w:p>
          <w:p>
            <w:pPr>
              <w:pStyle w:val="Normal"/>
              <w:jc w:val="center"/>
              <w:rPr>
                <w:sz w:val="20"/>
                <w:szCs w:val="20"/>
              </w:rPr>
            </w:pPr>
            <w:r>
              <w:rPr>
                <w:sz w:val="20"/>
                <w:szCs w:val="20"/>
              </w:rPr>
            </w:r>
          </w:p>
        </w:tc>
      </w:tr>
      <w:tr>
        <w:trPr>
          <w:trHeight w:val="1245" w:hRule="atLeast"/>
        </w:trPr>
        <w:tc>
          <w:tcPr>
            <w:tcW w:w="495" w:type="dxa"/>
            <w:vMerge w:val="continue"/>
            <w:tcBorders>
              <w:left w:val="single" w:sz="2" w:space="0" w:color="000000"/>
              <w:bottom w:val="single" w:sz="2" w:space="0" w:color="000000"/>
            </w:tcBorders>
            <w:vAlign w:val="center"/>
          </w:tcPr>
          <w:p>
            <w:pPr>
              <w:pStyle w:val="Normal"/>
              <w:rPr/>
            </w:pPr>
            <w:r>
              <w:rPr/>
            </w:r>
          </w:p>
        </w:tc>
        <w:tc>
          <w:tcPr>
            <w:tcW w:w="1305" w:type="dxa"/>
            <w:gridSpan w:val="2"/>
            <w:tcBorders>
              <w:left w:val="single" w:sz="2" w:space="0" w:color="000000"/>
              <w:bottom w:val="single" w:sz="2" w:space="0" w:color="000000"/>
            </w:tcBorders>
          </w:tcPr>
          <w:p>
            <w:pPr>
              <w:pStyle w:val="Normal"/>
              <w:suppressAutoHyphens w:val="true"/>
              <w:jc w:val="center"/>
              <w:rPr>
                <w:color w:val="000000"/>
                <w:sz w:val="20"/>
                <w:szCs w:val="20"/>
              </w:rPr>
            </w:pPr>
            <w:r>
              <w:rPr>
                <w:color w:val="000000"/>
                <w:sz w:val="20"/>
                <w:szCs w:val="20"/>
              </w:rPr>
              <w:t xml:space="preserve">договор                      (при </w:t>
            </w:r>
          </w:p>
          <w:p>
            <w:pPr>
              <w:pStyle w:val="Normal"/>
              <w:suppressAutoHyphens w:val="true"/>
              <w:jc w:val="center"/>
              <w:rPr>
                <w:color w:val="000000"/>
                <w:sz w:val="20"/>
                <w:szCs w:val="20"/>
              </w:rPr>
            </w:pPr>
            <w:r>
              <w:rPr>
                <w:color w:val="000000"/>
                <w:sz w:val="20"/>
                <w:szCs w:val="20"/>
              </w:rPr>
              <w:t>наличии)</w:t>
            </w:r>
          </w:p>
        </w:tc>
        <w:tc>
          <w:tcPr>
            <w:tcW w:w="2750" w:type="dxa"/>
            <w:gridSpan w:val="3"/>
            <w:tcBorders>
              <w:left w:val="single" w:sz="2" w:space="0" w:color="000000"/>
              <w:bottom w:val="single" w:sz="2" w:space="0" w:color="000000"/>
            </w:tcBorders>
          </w:tcPr>
          <w:p>
            <w:pPr>
              <w:pStyle w:val="Normal"/>
              <w:suppressAutoHyphens w:val="true"/>
              <w:jc w:val="center"/>
              <w:rPr>
                <w:color w:val="000000"/>
                <w:sz w:val="20"/>
                <w:szCs w:val="20"/>
              </w:rPr>
            </w:pPr>
            <w:r>
              <w:rPr>
                <w:color w:val="000000"/>
                <w:sz w:val="20"/>
                <w:szCs w:val="20"/>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2185" w:type="dxa"/>
            <w:gridSpan w:val="4"/>
            <w:tcBorders>
              <w:left w:val="single" w:sz="2" w:space="0" w:color="000000"/>
              <w:bottom w:val="single" w:sz="2" w:space="0" w:color="000000"/>
            </w:tcBorders>
          </w:tcPr>
          <w:p>
            <w:pPr>
              <w:pStyle w:val="Normal"/>
              <w:suppressAutoHyphens w:val="true"/>
              <w:jc w:val="center"/>
              <w:rPr>
                <w:color w:val="000000"/>
                <w:sz w:val="20"/>
                <w:szCs w:val="20"/>
              </w:rPr>
            </w:pPr>
            <w:r>
              <w:rPr>
                <w:color w:val="000000"/>
                <w:sz w:val="20"/>
                <w:szCs w:val="20"/>
              </w:rPr>
              <w:t>платежные документы</w:t>
            </w:r>
          </w:p>
        </w:tc>
        <w:tc>
          <w:tcPr>
            <w:tcW w:w="3135" w:type="dxa"/>
            <w:gridSpan w:val="5"/>
            <w:vMerge w:val="continue"/>
            <w:tcBorders>
              <w:left w:val="single" w:sz="2" w:space="0" w:color="000000"/>
              <w:bottom w:val="single" w:sz="2" w:space="0" w:color="000000"/>
              <w:right w:val="single" w:sz="2" w:space="0" w:color="000000"/>
            </w:tcBorders>
            <w:vAlign w:val="center"/>
          </w:tcPr>
          <w:p>
            <w:pPr>
              <w:pStyle w:val="Normal"/>
              <w:rPr/>
            </w:pPr>
            <w:r>
              <w:rPr/>
            </w:r>
          </w:p>
        </w:tc>
      </w:tr>
      <w:tr>
        <w:trPr>
          <w:trHeight w:val="2714" w:hRule="atLeast"/>
        </w:trPr>
        <w:tc>
          <w:tcPr>
            <w:tcW w:w="495" w:type="dxa"/>
            <w:vMerge w:val="continue"/>
            <w:tcBorders>
              <w:left w:val="single" w:sz="2" w:space="0" w:color="000000"/>
              <w:bottom w:val="single" w:sz="2" w:space="0" w:color="000000"/>
            </w:tcBorders>
            <w:vAlign w:val="center"/>
          </w:tcPr>
          <w:p>
            <w:pPr>
              <w:pStyle w:val="Normal"/>
              <w:rPr/>
            </w:pPr>
            <w:r>
              <w:rPr/>
            </w:r>
          </w:p>
        </w:tc>
        <w:tc>
          <w:tcPr>
            <w:tcW w:w="750"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номер</w:t>
            </w:r>
          </w:p>
        </w:tc>
        <w:tc>
          <w:tcPr>
            <w:tcW w:w="555"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дата</w:t>
            </w:r>
          </w:p>
        </w:tc>
        <w:tc>
          <w:tcPr>
            <w:tcW w:w="1049"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наименование документа</w:t>
            </w:r>
          </w:p>
        </w:tc>
        <w:tc>
          <w:tcPr>
            <w:tcW w:w="851"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 xml:space="preserve">дата, </w:t>
            </w:r>
          </w:p>
          <w:p>
            <w:pPr>
              <w:pStyle w:val="Normal"/>
              <w:suppressAutoHyphens w:val="true"/>
              <w:jc w:val="center"/>
              <w:rPr>
                <w:color w:val="000000"/>
                <w:sz w:val="20"/>
                <w:szCs w:val="20"/>
              </w:rPr>
            </w:pPr>
            <w:r>
              <w:rPr>
                <w:color w:val="000000"/>
                <w:sz w:val="20"/>
                <w:szCs w:val="20"/>
              </w:rPr>
              <w:t xml:space="preserve">номер </w:t>
            </w:r>
          </w:p>
          <w:p>
            <w:pPr>
              <w:pStyle w:val="Normal"/>
              <w:suppressAutoHyphens w:val="true"/>
              <w:jc w:val="center"/>
              <w:rPr>
                <w:color w:val="000000"/>
                <w:sz w:val="20"/>
                <w:szCs w:val="20"/>
              </w:rPr>
            </w:pPr>
            <w:r>
              <w:rPr>
                <w:color w:val="000000"/>
                <w:sz w:val="20"/>
                <w:szCs w:val="20"/>
              </w:rPr>
              <w:t>документа</w:t>
            </w:r>
          </w:p>
        </w:tc>
        <w:tc>
          <w:tcPr>
            <w:tcW w:w="850"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сумма*</w:t>
              <w:br/>
              <w:t>(рублей)</w:t>
            </w:r>
          </w:p>
        </w:tc>
        <w:tc>
          <w:tcPr>
            <w:tcW w:w="715"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наименование документа</w:t>
            </w:r>
          </w:p>
        </w:tc>
        <w:tc>
          <w:tcPr>
            <w:tcW w:w="615" w:type="dxa"/>
            <w:gridSpan w:val="2"/>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дата, номер</w:t>
            </w:r>
          </w:p>
          <w:p>
            <w:pPr>
              <w:pStyle w:val="Normal"/>
              <w:suppressAutoHyphens w:val="true"/>
              <w:jc w:val="center"/>
              <w:rPr>
                <w:color w:val="000000"/>
                <w:sz w:val="20"/>
                <w:szCs w:val="20"/>
              </w:rPr>
            </w:pPr>
            <w:r>
              <w:rPr>
                <w:color w:val="000000"/>
                <w:sz w:val="20"/>
                <w:szCs w:val="20"/>
              </w:rPr>
            </w:r>
          </w:p>
        </w:tc>
        <w:tc>
          <w:tcPr>
            <w:tcW w:w="855"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сумма*</w:t>
              <w:br/>
              <w:t>(рублей)</w:t>
            </w:r>
          </w:p>
          <w:p>
            <w:pPr>
              <w:pStyle w:val="Normal"/>
              <w:suppressAutoHyphens w:val="true"/>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tc>
        <w:tc>
          <w:tcPr>
            <w:tcW w:w="555" w:type="dxa"/>
            <w:tcBorders>
              <w:left w:val="single" w:sz="2" w:space="0" w:color="000000"/>
              <w:bottom w:val="single" w:sz="2" w:space="0" w:color="000000"/>
            </w:tcBorders>
            <w:textDirection w:val="btLr"/>
          </w:tcPr>
          <w:p>
            <w:pPr>
              <w:pStyle w:val="Normal"/>
              <w:jc w:val="center"/>
              <w:rPr>
                <w:sz w:val="20"/>
                <w:szCs w:val="20"/>
              </w:rPr>
            </w:pPr>
            <w:r>
              <w:rPr>
                <w:sz w:val="20"/>
                <w:szCs w:val="20"/>
              </w:rPr>
              <w:t>всего (рублей)</w:t>
            </w:r>
          </w:p>
        </w:tc>
        <w:tc>
          <w:tcPr>
            <w:tcW w:w="1513" w:type="dxa"/>
            <w:gridSpan w:val="2"/>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в том числе затраты на производство   мяса крупного рогатого скота, реализованного в живом весе за период выращивания, (рублей)</w:t>
            </w:r>
          </w:p>
          <w:p>
            <w:pPr>
              <w:pStyle w:val="Normal"/>
              <w:rPr>
                <w:color w:val="000000"/>
                <w:sz w:val="20"/>
                <w:szCs w:val="20"/>
              </w:rPr>
            </w:pPr>
            <w:r>
              <w:rPr>
                <w:color w:val="000000"/>
                <w:sz w:val="20"/>
                <w:szCs w:val="20"/>
              </w:rPr>
            </w:r>
          </w:p>
          <w:p>
            <w:pPr>
              <w:pStyle w:val="Normal"/>
              <w:rPr>
                <w:sz w:val="20"/>
                <w:szCs w:val="20"/>
              </w:rPr>
            </w:pPr>
            <w:r>
              <w:rPr>
                <w:sz w:val="20"/>
                <w:szCs w:val="20"/>
              </w:rPr>
            </w:r>
          </w:p>
        </w:tc>
        <w:tc>
          <w:tcPr>
            <w:tcW w:w="1067" w:type="dxa"/>
            <w:gridSpan w:val="2"/>
            <w:tcBorders>
              <w:left w:val="single" w:sz="2" w:space="0" w:color="000000"/>
              <w:bottom w:val="single" w:sz="2" w:space="0" w:color="000000"/>
              <w:right w:val="single" w:sz="2" w:space="0" w:color="000000"/>
            </w:tcBorders>
            <w:textDirection w:val="btLr"/>
          </w:tcPr>
          <w:p>
            <w:pPr>
              <w:pStyle w:val="Normal"/>
              <w:jc w:val="center"/>
              <w:rPr>
                <w:color w:val="000000"/>
                <w:sz w:val="20"/>
                <w:szCs w:val="20"/>
              </w:rPr>
            </w:pPr>
            <w:r>
              <w:rPr>
                <w:color w:val="000000"/>
                <w:sz w:val="20"/>
                <w:szCs w:val="20"/>
              </w:rPr>
              <w:t>в том числе затраты на</w:t>
            </w:r>
          </w:p>
          <w:p>
            <w:pPr>
              <w:pStyle w:val="Normal"/>
              <w:jc w:val="center"/>
              <w:rPr>
                <w:color w:val="000000"/>
                <w:sz w:val="20"/>
                <w:szCs w:val="20"/>
              </w:rPr>
            </w:pPr>
            <w:r>
              <w:rPr>
                <w:color w:val="000000"/>
                <w:sz w:val="20"/>
                <w:szCs w:val="20"/>
              </w:rPr>
              <w:t>производство  молока за период, заявленный к субсидированию,</w:t>
            </w:r>
          </w:p>
          <w:p>
            <w:pPr>
              <w:pStyle w:val="Normal"/>
              <w:jc w:val="center"/>
              <w:rPr>
                <w:color w:val="000000"/>
                <w:sz w:val="20"/>
                <w:szCs w:val="20"/>
              </w:rPr>
            </w:pPr>
            <w:r>
              <w:rPr>
                <w:color w:val="000000"/>
                <w:sz w:val="20"/>
                <w:szCs w:val="20"/>
              </w:rPr>
              <w:t xml:space="preserve"> </w:t>
            </w:r>
            <w:r>
              <w:rPr>
                <w:color w:val="000000"/>
                <w:sz w:val="20"/>
                <w:szCs w:val="20"/>
              </w:rPr>
              <w:t>(рублей)</w:t>
            </w:r>
          </w:p>
          <w:p>
            <w:pPr>
              <w:pStyle w:val="Normal"/>
              <w:jc w:val="center"/>
              <w:rPr>
                <w:color w:val="000000"/>
                <w:sz w:val="14"/>
                <w:szCs w:val="14"/>
              </w:rPr>
            </w:pPr>
            <w:r>
              <w:rPr>
                <w:color w:val="000000"/>
                <w:sz w:val="14"/>
                <w:szCs w:val="14"/>
              </w:rPr>
            </w:r>
          </w:p>
        </w:tc>
      </w:tr>
      <w:tr>
        <w:trPr>
          <w:trHeight w:val="218" w:hRule="atLeast"/>
        </w:trPr>
        <w:tc>
          <w:tcPr>
            <w:tcW w:w="495"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w:t>
            </w:r>
          </w:p>
        </w:tc>
        <w:tc>
          <w:tcPr>
            <w:tcW w:w="750"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2</w:t>
            </w:r>
          </w:p>
        </w:tc>
        <w:tc>
          <w:tcPr>
            <w:tcW w:w="555"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3</w:t>
            </w:r>
          </w:p>
        </w:tc>
        <w:tc>
          <w:tcPr>
            <w:tcW w:w="1049"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4</w:t>
            </w:r>
          </w:p>
        </w:tc>
        <w:tc>
          <w:tcPr>
            <w:tcW w:w="851"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5</w:t>
            </w:r>
          </w:p>
        </w:tc>
        <w:tc>
          <w:tcPr>
            <w:tcW w:w="850"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6</w:t>
            </w:r>
          </w:p>
        </w:tc>
        <w:tc>
          <w:tcPr>
            <w:tcW w:w="715"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7</w:t>
            </w:r>
          </w:p>
        </w:tc>
        <w:tc>
          <w:tcPr>
            <w:tcW w:w="615" w:type="dxa"/>
            <w:gridSpan w:val="2"/>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8</w:t>
            </w:r>
          </w:p>
        </w:tc>
        <w:tc>
          <w:tcPr>
            <w:tcW w:w="855"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9</w:t>
            </w:r>
          </w:p>
        </w:tc>
        <w:tc>
          <w:tcPr>
            <w:tcW w:w="555"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10</w:t>
            </w:r>
          </w:p>
        </w:tc>
        <w:tc>
          <w:tcPr>
            <w:tcW w:w="1513" w:type="dxa"/>
            <w:gridSpan w:val="2"/>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11</w:t>
            </w:r>
          </w:p>
        </w:tc>
        <w:tc>
          <w:tcPr>
            <w:tcW w:w="1067" w:type="dxa"/>
            <w:gridSpan w:val="2"/>
            <w:tcBorders>
              <w:left w:val="single" w:sz="2" w:space="0" w:color="000000"/>
              <w:bottom w:val="single" w:sz="2" w:space="0" w:color="000000"/>
              <w:right w:val="single" w:sz="2" w:space="0" w:color="000000"/>
            </w:tcBorders>
          </w:tcPr>
          <w:p>
            <w:pPr>
              <w:pStyle w:val="Normal"/>
              <w:tabs>
                <w:tab w:val="clear" w:pos="708"/>
                <w:tab w:val="left" w:pos="2460" w:leader="none"/>
              </w:tabs>
              <w:jc w:val="center"/>
              <w:rPr>
                <w:rFonts w:eastAsia="Calibri"/>
                <w:sz w:val="18"/>
                <w:szCs w:val="18"/>
                <w:lang w:eastAsia="en-US"/>
              </w:rPr>
            </w:pPr>
            <w:r>
              <w:rPr>
                <w:rFonts w:eastAsia="Calibri"/>
                <w:sz w:val="18"/>
                <w:szCs w:val="18"/>
                <w:lang w:eastAsia="en-US"/>
              </w:rPr>
              <w:t>12</w:t>
            </w:r>
          </w:p>
        </w:tc>
      </w:tr>
      <w:tr>
        <w:trPr>
          <w:trHeight w:val="218" w:hRule="atLeast"/>
        </w:trPr>
        <w:tc>
          <w:tcPr>
            <w:tcW w:w="49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50"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5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049"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0"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1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615" w:type="dxa"/>
            <w:gridSpan w:val="2"/>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5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513" w:type="dxa"/>
            <w:gridSpan w:val="2"/>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067" w:type="dxa"/>
            <w:gridSpan w:val="2"/>
            <w:tcBorders>
              <w:left w:val="single" w:sz="2" w:space="0" w:color="000000"/>
              <w:bottom w:val="single" w:sz="2" w:space="0" w:color="000000"/>
              <w:right w:val="single" w:sz="2" w:space="0" w:color="000000"/>
            </w:tcBorders>
          </w:tcPr>
          <w:p>
            <w:pPr>
              <w:pStyle w:val="Normal"/>
              <w:tabs>
                <w:tab w:val="clear" w:pos="708"/>
                <w:tab w:val="left" w:pos="2460" w:leader="none"/>
              </w:tabs>
              <w:snapToGrid w:val="false"/>
              <w:ind w:left="15" w:right="0"/>
              <w:jc w:val="center"/>
              <w:rPr>
                <w:rFonts w:eastAsia="Calibri"/>
                <w:sz w:val="18"/>
                <w:szCs w:val="18"/>
                <w:lang w:eastAsia="en-US"/>
              </w:rPr>
            </w:pPr>
            <w:r>
              <w:rPr>
                <w:rFonts w:eastAsia="Calibri"/>
                <w:sz w:val="18"/>
                <w:szCs w:val="18"/>
                <w:lang w:eastAsia="en-US"/>
              </w:rPr>
            </w:r>
          </w:p>
        </w:tc>
      </w:tr>
      <w:tr>
        <w:trPr>
          <w:trHeight w:val="218" w:hRule="atLeast"/>
        </w:trPr>
        <w:tc>
          <w:tcPr>
            <w:tcW w:w="1245" w:type="dxa"/>
            <w:gridSpan w:val="2"/>
            <w:tcBorders>
              <w:left w:val="single" w:sz="2" w:space="0" w:color="000000"/>
              <w:bottom w:val="single" w:sz="2" w:space="0" w:color="000000"/>
            </w:tcBorders>
          </w:tcPr>
          <w:p>
            <w:pPr>
              <w:pStyle w:val="Normal"/>
              <w:tabs>
                <w:tab w:val="clear" w:pos="708"/>
                <w:tab w:val="left" w:pos="2460" w:leader="none"/>
              </w:tabs>
              <w:ind w:left="15" w:right="0"/>
              <w:rPr>
                <w:rFonts w:eastAsia="Calibri"/>
                <w:sz w:val="20"/>
                <w:szCs w:val="20"/>
                <w:lang w:eastAsia="en-US"/>
              </w:rPr>
            </w:pPr>
            <w:r>
              <w:rPr>
                <w:rFonts w:eastAsia="Calibri"/>
                <w:sz w:val="20"/>
                <w:szCs w:val="20"/>
                <w:lang w:eastAsia="en-US"/>
              </w:rPr>
              <w:t>Итого:</w:t>
            </w:r>
          </w:p>
        </w:tc>
        <w:tc>
          <w:tcPr>
            <w:tcW w:w="55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049"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0"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1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615" w:type="dxa"/>
            <w:gridSpan w:val="2"/>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5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513" w:type="dxa"/>
            <w:gridSpan w:val="2"/>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067" w:type="dxa"/>
            <w:gridSpan w:val="2"/>
            <w:tcBorders>
              <w:left w:val="single" w:sz="2" w:space="0" w:color="000000"/>
              <w:bottom w:val="single" w:sz="2" w:space="0" w:color="000000"/>
              <w:right w:val="single" w:sz="2" w:space="0" w:color="000000"/>
            </w:tcBorders>
          </w:tcPr>
          <w:p>
            <w:pPr>
              <w:pStyle w:val="Normal"/>
              <w:tabs>
                <w:tab w:val="clear" w:pos="708"/>
                <w:tab w:val="left" w:pos="2460" w:leader="none"/>
              </w:tabs>
              <w:snapToGrid w:val="false"/>
              <w:ind w:left="15" w:right="0"/>
              <w:jc w:val="center"/>
              <w:rPr>
                <w:rFonts w:eastAsia="Calibri"/>
                <w:sz w:val="18"/>
                <w:szCs w:val="18"/>
                <w:lang w:eastAsia="en-US"/>
              </w:rPr>
            </w:pPr>
            <w:r>
              <w:rPr>
                <w:rFonts w:eastAsia="Calibri"/>
                <w:sz w:val="18"/>
                <w:szCs w:val="18"/>
                <w:lang w:eastAsia="en-US"/>
              </w:rPr>
            </w:r>
          </w:p>
        </w:tc>
      </w:tr>
      <w:tr>
        <w:trPr>
          <w:trHeight w:val="1236" w:hRule="atLeast"/>
        </w:trPr>
        <w:tc>
          <w:tcPr>
            <w:tcW w:w="9870" w:type="dxa"/>
            <w:gridSpan w:val="15"/>
            <w:tcBorders/>
            <w:tcMar>
              <w:top w:w="0" w:type="dxa"/>
              <w:left w:w="0" w:type="dxa"/>
              <w:bottom w:w="0" w:type="dxa"/>
              <w:right w:w="0" w:type="dxa"/>
            </w:tcMar>
          </w:tcPr>
          <w:p>
            <w:pPr>
              <w:pStyle w:val="Normal"/>
              <w:tabs>
                <w:tab w:val="clear" w:pos="708"/>
                <w:tab w:val="left" w:pos="2460" w:leader="none"/>
              </w:tabs>
              <w:suppressAutoHyphens w:val="true"/>
              <w:rPr>
                <w:rFonts w:eastAsia="Calibri"/>
                <w:sz w:val="24"/>
                <w:lang w:eastAsia="en-US"/>
              </w:rPr>
            </w:pPr>
            <w:r>
              <w:rPr>
                <w:rFonts w:eastAsia="Calibri"/>
                <w:sz w:val="24"/>
                <w:lang w:eastAsia="en-US"/>
              </w:rPr>
              <w:t>*Сумма понесенных затрат указывается без учета НДС. Для заявителей, использующих право на освобождение от исполнения обязанностей налогоплательщика, связанных с исчислением и уплатой НДС, сумма понесенных затрат указывается с учетом НДС.</w:t>
            </w:r>
          </w:p>
          <w:p>
            <w:pPr>
              <w:pStyle w:val="Normal"/>
              <w:tabs>
                <w:tab w:val="clear" w:pos="708"/>
                <w:tab w:val="left" w:pos="2460" w:leader="none"/>
              </w:tabs>
              <w:suppressAutoHyphens w:val="true"/>
              <w:rPr>
                <w:rFonts w:eastAsia="Calibri"/>
                <w:sz w:val="24"/>
                <w:lang w:eastAsia="en-US"/>
              </w:rPr>
            </w:pPr>
            <w:r>
              <w:rPr>
                <w:rFonts w:eastAsia="Calibri"/>
                <w:sz w:val="24"/>
                <w:lang w:eastAsia="en-US"/>
              </w:rPr>
              <w:t>Примечание: к сводному реестру прилагаются указанные в реестре копии документов, заверенных заявителем, которые не могут являться подтверждающими документами по иным видам субсидий.</w:t>
            </w:r>
          </w:p>
          <w:p>
            <w:pPr>
              <w:pStyle w:val="Normal"/>
              <w:tabs>
                <w:tab w:val="clear" w:pos="708"/>
                <w:tab w:val="left" w:pos="2460" w:leader="none"/>
              </w:tabs>
              <w:suppressAutoHyphens w:val="true"/>
              <w:jc w:val="center"/>
              <w:rPr>
                <w:rFonts w:eastAsia="Calibri"/>
                <w:sz w:val="24"/>
                <w:lang w:eastAsia="en-US"/>
              </w:rPr>
            </w:pPr>
            <w:r>
              <w:rPr>
                <w:rFonts w:eastAsia="Calibri"/>
                <w:sz w:val="24"/>
                <w:lang w:eastAsia="en-US"/>
              </w:rPr>
              <w:tab/>
              <w:tab/>
              <w:tab/>
            </w:r>
            <w:r>
              <w:rPr>
                <w:rFonts w:eastAsia="Calibri"/>
                <w:sz w:val="24"/>
                <w:lang w:eastAsia="en-US"/>
              </w:rPr>
              <w:t>2</w:t>
            </w:r>
            <w:r>
              <w:rPr>
                <w:rFonts w:eastAsia="Calibri"/>
                <w:sz w:val="24"/>
                <w:lang w:eastAsia="en-US"/>
              </w:rPr>
              <w:tab/>
              <w:tab/>
              <w:tab/>
              <w:tab/>
              <w:tab/>
            </w:r>
          </w:p>
          <w:p>
            <w:pPr>
              <w:pStyle w:val="Normal"/>
              <w:tabs>
                <w:tab w:val="clear" w:pos="708"/>
                <w:tab w:val="left" w:pos="2460" w:leader="none"/>
              </w:tabs>
              <w:suppressAutoHyphens w:val="true"/>
              <w:ind w:left="15" w:right="0"/>
              <w:jc w:val="center"/>
              <w:rPr>
                <w:rFonts w:eastAsia="Calibri"/>
                <w:sz w:val="24"/>
                <w:lang w:eastAsia="en-US"/>
              </w:rPr>
            </w:pPr>
            <w:r>
              <w:rPr>
                <w:rFonts w:eastAsia="Calibri"/>
                <w:sz w:val="24"/>
                <w:lang w:eastAsia="en-US"/>
              </w:rPr>
            </w:r>
          </w:p>
          <w:p>
            <w:pPr>
              <w:pStyle w:val="Normal"/>
              <w:tabs>
                <w:tab w:val="clear" w:pos="708"/>
                <w:tab w:val="left" w:pos="2460" w:leader="none"/>
              </w:tabs>
              <w:suppressAutoHyphens w:val="true"/>
              <w:ind w:left="15" w:right="0"/>
              <w:jc w:val="center"/>
              <w:rPr>
                <w:rFonts w:eastAsia="Calibri"/>
                <w:sz w:val="24"/>
                <w:lang w:eastAsia="en-US"/>
              </w:rPr>
            </w:pPr>
            <w:r>
              <w:rPr>
                <w:rFonts w:eastAsia="Calibri"/>
                <w:sz w:val="24"/>
                <w:lang w:eastAsia="en-US"/>
              </w:rPr>
            </w:r>
          </w:p>
        </w:tc>
      </w:tr>
      <w:tr>
        <w:trPr>
          <w:trHeight w:val="375" w:hRule="atLeast"/>
        </w:trPr>
        <w:tc>
          <w:tcPr>
            <w:tcW w:w="3700" w:type="dxa"/>
            <w:gridSpan w:val="5"/>
            <w:tcBorders/>
            <w:tcMar>
              <w:top w:w="0" w:type="dxa"/>
              <w:left w:w="0" w:type="dxa"/>
              <w:bottom w:w="0" w:type="dxa"/>
              <w:right w:w="0" w:type="dxa"/>
            </w:tcMar>
            <w:vAlign w:val="bottom"/>
          </w:tcPr>
          <w:p>
            <w:pPr>
              <w:pStyle w:val="Normal"/>
              <w:rPr>
                <w:szCs w:val="28"/>
              </w:rPr>
            </w:pPr>
            <w:r>
              <w:rPr>
                <w:szCs w:val="28"/>
              </w:rPr>
              <w:t>Заявитель: ___________</w:t>
            </w:r>
          </w:p>
        </w:tc>
        <w:tc>
          <w:tcPr>
            <w:tcW w:w="1701" w:type="dxa"/>
            <w:gridSpan w:val="3"/>
            <w:tcBorders/>
            <w:tcMar>
              <w:top w:w="0" w:type="dxa"/>
              <w:left w:w="0" w:type="dxa"/>
              <w:bottom w:w="0" w:type="dxa"/>
              <w:right w:w="0" w:type="dxa"/>
            </w:tcMar>
            <w:vAlign w:val="bottom"/>
          </w:tcPr>
          <w:p>
            <w:pPr>
              <w:pStyle w:val="Normal"/>
              <w:rPr>
                <w:sz w:val="24"/>
              </w:rPr>
            </w:pPr>
            <w:r>
              <w:rPr>
                <w:sz w:val="24"/>
              </w:rPr>
              <w:t> </w:t>
            </w:r>
          </w:p>
        </w:tc>
        <w:tc>
          <w:tcPr>
            <w:tcW w:w="1889" w:type="dxa"/>
            <w:gridSpan w:val="3"/>
            <w:tcBorders/>
            <w:tcMar>
              <w:top w:w="0" w:type="dxa"/>
              <w:left w:w="0" w:type="dxa"/>
              <w:bottom w:w="0" w:type="dxa"/>
              <w:right w:w="0" w:type="dxa"/>
            </w:tcMar>
            <w:vAlign w:val="bottom"/>
          </w:tcPr>
          <w:p>
            <w:pPr>
              <w:pStyle w:val="Normal"/>
              <w:snapToGrid w:val="false"/>
              <w:rPr>
                <w:sz w:val="20"/>
                <w:szCs w:val="20"/>
              </w:rPr>
            </w:pPr>
            <w:r>
              <w:rPr>
                <w:sz w:val="20"/>
                <w:szCs w:val="20"/>
              </w:rPr>
            </w:r>
          </w:p>
        </w:tc>
        <w:tc>
          <w:tcPr>
            <w:tcW w:w="2363" w:type="dxa"/>
            <w:gridSpan w:val="3"/>
            <w:tcBorders/>
            <w:tcMar>
              <w:top w:w="0" w:type="dxa"/>
              <w:left w:w="0" w:type="dxa"/>
              <w:bottom w:w="0" w:type="dxa"/>
              <w:right w:w="0" w:type="dxa"/>
            </w:tcMar>
            <w:vAlign w:val="bottom"/>
          </w:tcPr>
          <w:p>
            <w:pPr>
              <w:pStyle w:val="Normal"/>
              <w:jc w:val="center"/>
              <w:rPr>
                <w:sz w:val="24"/>
              </w:rPr>
            </w:pPr>
            <w:r>
              <w:rPr>
                <w:sz w:val="24"/>
              </w:rPr>
              <w:t> </w:t>
            </w:r>
          </w:p>
        </w:tc>
        <w:tc>
          <w:tcPr>
            <w:tcW w:w="217" w:type="dxa"/>
            <w:tcBorders/>
            <w:tcMar>
              <w:top w:w="0" w:type="dxa"/>
              <w:left w:w="0" w:type="dxa"/>
              <w:bottom w:w="0" w:type="dxa"/>
              <w:right w:w="0" w:type="dxa"/>
            </w:tcMar>
          </w:tcPr>
          <w:p>
            <w:pPr>
              <w:pStyle w:val="Normal"/>
              <w:snapToGrid w:val="false"/>
              <w:rPr>
                <w:sz w:val="20"/>
                <w:szCs w:val="20"/>
              </w:rPr>
            </w:pPr>
            <w:r>
              <w:rPr>
                <w:sz w:val="20"/>
                <w:szCs w:val="20"/>
              </w:rPr>
            </w:r>
          </w:p>
        </w:tc>
      </w:tr>
      <w:tr>
        <w:trPr>
          <w:trHeight w:val="300" w:hRule="atLeast"/>
        </w:trPr>
        <w:tc>
          <w:tcPr>
            <w:tcW w:w="3700" w:type="dxa"/>
            <w:gridSpan w:val="5"/>
            <w:tcBorders/>
            <w:tcMar>
              <w:top w:w="0" w:type="dxa"/>
              <w:left w:w="0" w:type="dxa"/>
              <w:bottom w:w="0" w:type="dxa"/>
              <w:right w:w="0" w:type="dxa"/>
            </w:tcMar>
            <w:vAlign w:val="bottom"/>
          </w:tcPr>
          <w:p>
            <w:pPr>
              <w:pStyle w:val="Normal"/>
              <w:snapToGrid w:val="false"/>
              <w:rPr>
                <w:sz w:val="20"/>
                <w:szCs w:val="20"/>
              </w:rPr>
            </w:pPr>
            <w:r>
              <w:rPr>
                <w:sz w:val="20"/>
                <w:szCs w:val="20"/>
              </w:rPr>
            </w:r>
          </w:p>
        </w:tc>
        <w:tc>
          <w:tcPr>
            <w:tcW w:w="1701" w:type="dxa"/>
            <w:gridSpan w:val="3"/>
            <w:tcBorders/>
            <w:tcMar>
              <w:top w:w="0" w:type="dxa"/>
              <w:left w:w="0" w:type="dxa"/>
              <w:bottom w:w="0" w:type="dxa"/>
              <w:right w:w="0" w:type="dxa"/>
            </w:tcMar>
          </w:tcPr>
          <w:p>
            <w:pPr>
              <w:pStyle w:val="Normal"/>
              <w:jc w:val="center"/>
              <w:rPr>
                <w:sz w:val="16"/>
                <w:szCs w:val="16"/>
              </w:rPr>
            </w:pPr>
            <w:r>
              <w:rPr>
                <w:sz w:val="16"/>
                <w:szCs w:val="16"/>
              </w:rPr>
              <w:t>(подпись)</w:t>
            </w:r>
          </w:p>
        </w:tc>
        <w:tc>
          <w:tcPr>
            <w:tcW w:w="1889" w:type="dxa"/>
            <w:gridSpan w:val="3"/>
            <w:tcBorders/>
            <w:tcMar>
              <w:top w:w="0" w:type="dxa"/>
              <w:left w:w="0" w:type="dxa"/>
              <w:bottom w:w="0" w:type="dxa"/>
              <w:right w:w="0" w:type="dxa"/>
            </w:tcMar>
          </w:tcPr>
          <w:p>
            <w:pPr>
              <w:pStyle w:val="Normal"/>
              <w:snapToGrid w:val="false"/>
              <w:rPr>
                <w:sz w:val="20"/>
                <w:szCs w:val="20"/>
              </w:rPr>
            </w:pPr>
            <w:r>
              <w:rPr>
                <w:sz w:val="20"/>
                <w:szCs w:val="20"/>
              </w:rPr>
            </w:r>
          </w:p>
        </w:tc>
        <w:tc>
          <w:tcPr>
            <w:tcW w:w="2363" w:type="dxa"/>
            <w:gridSpan w:val="3"/>
            <w:tcBorders/>
            <w:tcMar>
              <w:top w:w="0" w:type="dxa"/>
              <w:left w:w="0" w:type="dxa"/>
              <w:bottom w:w="0" w:type="dxa"/>
              <w:right w:w="0" w:type="dxa"/>
            </w:tcMar>
          </w:tcPr>
          <w:p>
            <w:pPr>
              <w:pStyle w:val="Normal"/>
              <w:jc w:val="center"/>
              <w:rPr>
                <w:sz w:val="16"/>
                <w:szCs w:val="16"/>
              </w:rPr>
            </w:pPr>
            <w:r>
              <w:rPr>
                <w:sz w:val="16"/>
                <w:szCs w:val="16"/>
              </w:rPr>
              <w:t>(расшифровка подписи)</w:t>
            </w:r>
          </w:p>
        </w:tc>
        <w:tc>
          <w:tcPr>
            <w:tcW w:w="217" w:type="dxa"/>
            <w:tcBorders/>
            <w:tcMar>
              <w:top w:w="0" w:type="dxa"/>
              <w:left w:w="0" w:type="dxa"/>
              <w:bottom w:w="0" w:type="dxa"/>
              <w:right w:w="0" w:type="dxa"/>
            </w:tcMar>
          </w:tcPr>
          <w:p>
            <w:pPr>
              <w:pStyle w:val="Normal"/>
              <w:snapToGrid w:val="false"/>
              <w:rPr>
                <w:sz w:val="20"/>
                <w:szCs w:val="20"/>
              </w:rPr>
            </w:pPr>
            <w:r>
              <w:rPr>
                <w:sz w:val="20"/>
                <w:szCs w:val="20"/>
              </w:rPr>
            </w:r>
          </w:p>
        </w:tc>
      </w:tr>
      <w:tr>
        <w:trPr>
          <w:trHeight w:val="280" w:hRule="atLeast"/>
        </w:trPr>
        <w:tc>
          <w:tcPr>
            <w:tcW w:w="3700" w:type="dxa"/>
            <w:gridSpan w:val="5"/>
            <w:tcBorders/>
            <w:tcMar>
              <w:top w:w="0" w:type="dxa"/>
              <w:left w:w="0" w:type="dxa"/>
              <w:bottom w:w="0" w:type="dxa"/>
              <w:right w:w="0" w:type="dxa"/>
            </w:tcMar>
            <w:vAlign w:val="bottom"/>
          </w:tcPr>
          <w:p>
            <w:pPr>
              <w:pStyle w:val="Normal"/>
              <w:rPr>
                <w:szCs w:val="28"/>
              </w:rPr>
            </w:pPr>
            <w:r>
              <w:rPr>
                <w:szCs w:val="28"/>
              </w:rPr>
              <w:t>МП     (при наличии)</w:t>
            </w:r>
          </w:p>
        </w:tc>
        <w:tc>
          <w:tcPr>
            <w:tcW w:w="1701" w:type="dxa"/>
            <w:gridSpan w:val="3"/>
            <w:tcBorders/>
            <w:tcMar>
              <w:top w:w="0" w:type="dxa"/>
              <w:left w:w="0" w:type="dxa"/>
              <w:bottom w:w="0" w:type="dxa"/>
              <w:right w:w="0" w:type="dxa"/>
            </w:tcMar>
          </w:tcPr>
          <w:p>
            <w:pPr>
              <w:pStyle w:val="Normal"/>
              <w:snapToGrid w:val="false"/>
              <w:rPr>
                <w:sz w:val="20"/>
                <w:szCs w:val="20"/>
              </w:rPr>
            </w:pPr>
            <w:r>
              <w:rPr>
                <w:sz w:val="20"/>
                <w:szCs w:val="20"/>
              </w:rPr>
            </w:r>
          </w:p>
        </w:tc>
        <w:tc>
          <w:tcPr>
            <w:tcW w:w="1889" w:type="dxa"/>
            <w:gridSpan w:val="3"/>
            <w:tcBorders/>
            <w:tcMar>
              <w:top w:w="0" w:type="dxa"/>
              <w:left w:w="0" w:type="dxa"/>
              <w:bottom w:w="0" w:type="dxa"/>
              <w:right w:w="0" w:type="dxa"/>
            </w:tcMar>
          </w:tcPr>
          <w:p>
            <w:pPr>
              <w:pStyle w:val="Normal"/>
              <w:snapToGrid w:val="false"/>
              <w:rPr>
                <w:sz w:val="20"/>
                <w:szCs w:val="20"/>
              </w:rPr>
            </w:pPr>
            <w:r>
              <w:rPr>
                <w:sz w:val="20"/>
                <w:szCs w:val="20"/>
              </w:rPr>
            </w:r>
          </w:p>
        </w:tc>
        <w:tc>
          <w:tcPr>
            <w:tcW w:w="920" w:type="dxa"/>
            <w:tcBorders/>
            <w:tcMar>
              <w:top w:w="0" w:type="dxa"/>
              <w:left w:w="0" w:type="dxa"/>
              <w:bottom w:w="0" w:type="dxa"/>
              <w:right w:w="0" w:type="dxa"/>
            </w:tcMar>
          </w:tcPr>
          <w:p>
            <w:pPr>
              <w:pStyle w:val="Normal"/>
              <w:snapToGrid w:val="false"/>
              <w:rPr>
                <w:sz w:val="20"/>
                <w:szCs w:val="20"/>
              </w:rPr>
            </w:pPr>
            <w:r>
              <w:rPr>
                <w:sz w:val="20"/>
                <w:szCs w:val="20"/>
              </w:rPr>
            </w:r>
          </w:p>
        </w:tc>
        <w:tc>
          <w:tcPr>
            <w:tcW w:w="1443" w:type="dxa"/>
            <w:gridSpan w:val="2"/>
            <w:tcBorders/>
            <w:tcMar>
              <w:top w:w="0" w:type="dxa"/>
              <w:left w:w="0" w:type="dxa"/>
              <w:bottom w:w="0" w:type="dxa"/>
              <w:right w:w="0" w:type="dxa"/>
            </w:tcMar>
          </w:tcPr>
          <w:p>
            <w:pPr>
              <w:pStyle w:val="Normal"/>
              <w:snapToGrid w:val="false"/>
              <w:rPr>
                <w:sz w:val="20"/>
                <w:szCs w:val="20"/>
              </w:rPr>
            </w:pPr>
            <w:r>
              <w:rPr>
                <w:sz w:val="20"/>
                <w:szCs w:val="20"/>
              </w:rPr>
            </w:r>
          </w:p>
        </w:tc>
        <w:tc>
          <w:tcPr>
            <w:tcW w:w="217" w:type="dxa"/>
            <w:tcBorders/>
            <w:tcMar>
              <w:top w:w="0" w:type="dxa"/>
              <w:left w:w="0" w:type="dxa"/>
              <w:bottom w:w="0" w:type="dxa"/>
              <w:right w:w="0" w:type="dxa"/>
            </w:tcMar>
          </w:tcPr>
          <w:p>
            <w:pPr>
              <w:pStyle w:val="Normal"/>
              <w:snapToGrid w:val="false"/>
              <w:rPr>
                <w:sz w:val="20"/>
                <w:szCs w:val="20"/>
              </w:rPr>
            </w:pPr>
            <w:r>
              <w:rPr>
                <w:sz w:val="20"/>
                <w:szCs w:val="20"/>
              </w:rPr>
            </w:r>
          </w:p>
        </w:tc>
      </w:tr>
      <w:tr>
        <w:trPr>
          <w:trHeight w:val="315" w:hRule="atLeast"/>
        </w:trPr>
        <w:tc>
          <w:tcPr>
            <w:tcW w:w="3700" w:type="dxa"/>
            <w:gridSpan w:val="5"/>
            <w:tcBorders/>
            <w:tcMar>
              <w:top w:w="0" w:type="dxa"/>
              <w:left w:w="0" w:type="dxa"/>
              <w:bottom w:w="0" w:type="dxa"/>
              <w:right w:w="0" w:type="dxa"/>
            </w:tcMar>
            <w:vAlign w:val="bottom"/>
          </w:tcPr>
          <w:p>
            <w:pPr>
              <w:pStyle w:val="Normal"/>
              <w:snapToGrid w:val="false"/>
              <w:rPr>
                <w:sz w:val="20"/>
                <w:szCs w:val="20"/>
              </w:rPr>
            </w:pPr>
            <w:r>
              <w:rPr>
                <w:sz w:val="20"/>
                <w:szCs w:val="20"/>
              </w:rPr>
            </w:r>
          </w:p>
          <w:tbl>
            <w:tblPr>
              <w:tblW w:w="5415" w:type="dxa"/>
              <w:jc w:val="left"/>
              <w:tblInd w:w="0" w:type="dxa"/>
              <w:tblLayout w:type="fixed"/>
              <w:tblCellMar>
                <w:top w:w="0" w:type="dxa"/>
                <w:left w:w="108" w:type="dxa"/>
                <w:bottom w:w="0" w:type="dxa"/>
                <w:right w:w="108" w:type="dxa"/>
              </w:tblCellMar>
            </w:tblPr>
            <w:tblGrid>
              <w:gridCol w:w="5415"/>
            </w:tblGrid>
            <w:tr>
              <w:trPr>
                <w:trHeight w:val="412" w:hRule="atLeast"/>
              </w:trPr>
              <w:tc>
                <w:tcPr>
                  <w:tcW w:w="5415" w:type="dxa"/>
                  <w:tcBorders/>
                </w:tcPr>
                <w:p>
                  <w:pPr>
                    <w:pStyle w:val="Normal"/>
                    <w:snapToGrid w:val="false"/>
                    <w:rPr>
                      <w:szCs w:val="28"/>
                    </w:rPr>
                  </w:pPr>
                  <w:r>
                    <w:rPr>
                      <w:szCs w:val="28"/>
                    </w:rPr>
                  </w:r>
                </w:p>
                <w:p>
                  <w:pPr>
                    <w:pStyle w:val="Normal"/>
                    <w:rPr>
                      <w:szCs w:val="28"/>
                    </w:rPr>
                  </w:pPr>
                  <w:r>
                    <w:rPr>
                      <w:szCs w:val="28"/>
                    </w:rPr>
                    <w:t>« ___ » ____________ 20__года</w:t>
                  </w:r>
                </w:p>
              </w:tc>
            </w:tr>
          </w:tbl>
          <w:p>
            <w:pPr>
              <w:pStyle w:val="Normal"/>
              <w:rPr>
                <w:sz w:val="20"/>
                <w:szCs w:val="20"/>
              </w:rPr>
            </w:pPr>
            <w:r>
              <w:rPr>
                <w:sz w:val="20"/>
                <w:szCs w:val="20"/>
              </w:rPr>
            </w:r>
          </w:p>
        </w:tc>
        <w:tc>
          <w:tcPr>
            <w:tcW w:w="1701" w:type="dxa"/>
            <w:gridSpan w:val="3"/>
            <w:tcBorders/>
            <w:tcMar>
              <w:top w:w="0" w:type="dxa"/>
              <w:left w:w="0" w:type="dxa"/>
              <w:bottom w:w="0" w:type="dxa"/>
              <w:right w:w="0" w:type="dxa"/>
            </w:tcMar>
            <w:vAlign w:val="bottom"/>
          </w:tcPr>
          <w:p>
            <w:pPr>
              <w:pStyle w:val="Normal"/>
              <w:snapToGrid w:val="false"/>
              <w:rPr>
                <w:sz w:val="20"/>
                <w:szCs w:val="20"/>
              </w:rPr>
            </w:pPr>
            <w:r>
              <w:rPr>
                <w:sz w:val="20"/>
                <w:szCs w:val="20"/>
              </w:rPr>
            </w:r>
          </w:p>
        </w:tc>
        <w:tc>
          <w:tcPr>
            <w:tcW w:w="1889" w:type="dxa"/>
            <w:gridSpan w:val="3"/>
            <w:tcBorders/>
            <w:tcMar>
              <w:top w:w="0" w:type="dxa"/>
              <w:left w:w="0" w:type="dxa"/>
              <w:bottom w:w="0" w:type="dxa"/>
              <w:right w:w="0" w:type="dxa"/>
            </w:tcMar>
            <w:vAlign w:val="bottom"/>
          </w:tcPr>
          <w:p>
            <w:pPr>
              <w:pStyle w:val="Normal"/>
              <w:snapToGrid w:val="false"/>
              <w:rPr>
                <w:sz w:val="20"/>
                <w:szCs w:val="20"/>
              </w:rPr>
            </w:pPr>
            <w:r>
              <w:rPr>
                <w:sz w:val="20"/>
                <w:szCs w:val="20"/>
              </w:rPr>
            </w:r>
          </w:p>
        </w:tc>
        <w:tc>
          <w:tcPr>
            <w:tcW w:w="920" w:type="dxa"/>
            <w:tcBorders/>
            <w:tcMar>
              <w:top w:w="0" w:type="dxa"/>
              <w:left w:w="0" w:type="dxa"/>
              <w:bottom w:w="0" w:type="dxa"/>
              <w:right w:w="0" w:type="dxa"/>
            </w:tcMar>
          </w:tcPr>
          <w:p>
            <w:pPr>
              <w:pStyle w:val="Normal"/>
              <w:snapToGrid w:val="false"/>
              <w:rPr>
                <w:sz w:val="20"/>
                <w:szCs w:val="20"/>
              </w:rPr>
            </w:pPr>
            <w:r>
              <w:rPr>
                <w:sz w:val="20"/>
                <w:szCs w:val="20"/>
              </w:rPr>
            </w:r>
          </w:p>
        </w:tc>
        <w:tc>
          <w:tcPr>
            <w:tcW w:w="1443" w:type="dxa"/>
            <w:gridSpan w:val="2"/>
            <w:tcBorders/>
            <w:tcMar>
              <w:top w:w="0" w:type="dxa"/>
              <w:left w:w="0" w:type="dxa"/>
              <w:bottom w:w="0" w:type="dxa"/>
              <w:right w:w="0" w:type="dxa"/>
            </w:tcMar>
          </w:tcPr>
          <w:p>
            <w:pPr>
              <w:pStyle w:val="Normal"/>
              <w:snapToGrid w:val="false"/>
              <w:rPr>
                <w:sz w:val="20"/>
                <w:szCs w:val="20"/>
              </w:rPr>
            </w:pPr>
            <w:r>
              <w:rPr>
                <w:sz w:val="20"/>
                <w:szCs w:val="20"/>
              </w:rPr>
            </w:r>
          </w:p>
        </w:tc>
        <w:tc>
          <w:tcPr>
            <w:tcW w:w="217" w:type="dxa"/>
            <w:tcBorders/>
            <w:tcMar>
              <w:top w:w="0" w:type="dxa"/>
              <w:left w:w="0" w:type="dxa"/>
              <w:bottom w:w="0" w:type="dxa"/>
              <w:right w:w="0" w:type="dxa"/>
            </w:tcMar>
          </w:tcPr>
          <w:p>
            <w:pPr>
              <w:pStyle w:val="Normal"/>
              <w:snapToGrid w:val="false"/>
              <w:rPr>
                <w:sz w:val="20"/>
                <w:szCs w:val="20"/>
              </w:rPr>
            </w:pPr>
            <w:r>
              <w:rPr>
                <w:sz w:val="20"/>
                <w:szCs w:val="20"/>
              </w:rPr>
            </w:r>
          </w:p>
        </w:tc>
      </w:tr>
    </w:tbl>
    <w:p>
      <w:pPr>
        <w:pStyle w:val="Normal"/>
        <w:tabs>
          <w:tab w:val="clear" w:pos="708"/>
          <w:tab w:val="left" w:pos="2460" w:leader="none"/>
        </w:tabs>
        <w:rPr>
          <w:rFonts w:eastAsia="Calibri"/>
          <w:szCs w:val="28"/>
          <w:lang w:eastAsia="en-US"/>
        </w:rPr>
      </w:pPr>
      <w:r>
        <w:rPr>
          <w:rFonts w:eastAsia="Calibri"/>
          <w:szCs w:val="28"/>
          <w:lang w:eastAsia="en-US"/>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sectPr>
          <w:type w:val="continuous"/>
          <w:pgSz w:w="11906" w:h="16838"/>
          <w:pgMar w:left="1701" w:right="567" w:gutter="0" w:header="0" w:top="1134" w:footer="0" w:bottom="1134"/>
          <w:formProt w:val="false"/>
          <w:textDirection w:val="lrTb"/>
          <w:docGrid w:type="default" w:linePitch="600" w:charSpace="28672"/>
        </w:sect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tbl>
      <w:tblPr>
        <w:tblW w:w="9643" w:type="dxa"/>
        <w:jc w:val="left"/>
        <w:tblInd w:w="0" w:type="dxa"/>
        <w:tblLayout w:type="fixed"/>
        <w:tblCellMar>
          <w:top w:w="55" w:type="dxa"/>
          <w:left w:w="55" w:type="dxa"/>
          <w:bottom w:w="55" w:type="dxa"/>
          <w:right w:w="55" w:type="dxa"/>
        </w:tblCellMar>
      </w:tblPr>
      <w:tblGrid>
        <w:gridCol w:w="4135"/>
        <w:gridCol w:w="5508"/>
      </w:tblGrid>
      <w:tr>
        <w:trPr/>
        <w:tc>
          <w:tcPr>
            <w:tcW w:w="4135" w:type="dxa"/>
            <w:tcBorders/>
          </w:tcPr>
          <w:p>
            <w:pPr>
              <w:pStyle w:val="Style31"/>
              <w:rPr/>
            </w:pPr>
            <w:r>
              <w:rPr/>
            </w:r>
          </w:p>
        </w:tc>
        <w:tc>
          <w:tcPr>
            <w:tcW w:w="5508" w:type="dxa"/>
            <w:tcBorders/>
          </w:tcPr>
          <w:p>
            <w:pPr>
              <w:pStyle w:val="Normal"/>
              <w:jc w:val="center"/>
              <w:rPr/>
            </w:pPr>
            <w:r>
              <w:rPr>
                <w:rFonts w:eastAsia="Times New Roman" w:cs="Times New Roman"/>
                <w:sz w:val="28"/>
                <w:szCs w:val="28"/>
              </w:rPr>
              <w:t xml:space="preserve">    </w:t>
            </w:r>
            <w:r>
              <w:rPr>
                <w:rFonts w:eastAsia="Times New Roman" w:cs="Times New Roman"/>
                <w:sz w:val="28"/>
                <w:szCs w:val="28"/>
                <w:shd w:fill="auto" w:val="clear"/>
              </w:rPr>
              <w:t xml:space="preserve"> </w:t>
            </w:r>
            <w:r>
              <w:rPr>
                <w:rFonts w:cs="Times New Roman"/>
                <w:sz w:val="28"/>
                <w:szCs w:val="28"/>
                <w:shd w:fill="auto" w:val="clear"/>
              </w:rPr>
              <w:t>ПРИЛОЖЕНИЕ № 3</w:t>
            </w:r>
            <w:r>
              <w:rPr>
                <w:rFonts w:cs="Times New Roman"/>
                <w:sz w:val="28"/>
                <w:szCs w:val="28"/>
                <w:shd w:fill="auto" w:val="clear"/>
              </w:rPr>
              <w:t>7</w:t>
            </w:r>
          </w:p>
          <w:p>
            <w:pPr>
              <w:pStyle w:val="Style31"/>
              <w:widowControl/>
              <w:suppressLineNumbers/>
              <w:suppressAutoHyphens w:val="true"/>
              <w:bidi w:val="0"/>
              <w:ind w:hanging="0" w:left="0" w:right="397"/>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widowControl/>
        <w:bidi w:val="0"/>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spacing w:lineRule="auto" w:line="276" w:before="0" w:after="200"/>
        <w:rPr>
          <w:rFonts w:eastAsia="Calibri"/>
          <w:sz w:val="28"/>
          <w:szCs w:val="28"/>
          <w:lang w:eastAsia="en-US"/>
        </w:rPr>
      </w:pPr>
      <w:r>
        <w:rPr>
          <w:rFonts w:eastAsia="Calibri"/>
          <w:sz w:val="28"/>
          <w:szCs w:val="28"/>
          <w:lang w:eastAsia="en-US"/>
        </w:rPr>
        <w:t>ФОРМА</w:t>
      </w:r>
    </w:p>
    <w:p>
      <w:pPr>
        <w:pStyle w:val="Normal"/>
        <w:spacing w:lineRule="auto" w:line="216"/>
        <w:rPr>
          <w:sz w:val="28"/>
          <w:szCs w:val="28"/>
        </w:rPr>
      </w:pPr>
      <w:r>
        <w:rPr>
          <w:sz w:val="28"/>
          <w:szCs w:val="28"/>
        </w:rPr>
        <w:t xml:space="preserve">Заполняется крестьянским (фермерским) хозяйством </w:t>
      </w:r>
    </w:p>
    <w:p>
      <w:pPr>
        <w:pStyle w:val="Normal"/>
        <w:tabs>
          <w:tab w:val="clear" w:pos="708"/>
          <w:tab w:val="left" w:pos="-5180" w:leader="none"/>
        </w:tabs>
        <w:spacing w:lineRule="auto" w:line="216"/>
        <w:rPr>
          <w:sz w:val="28"/>
          <w:szCs w:val="28"/>
        </w:rPr>
      </w:pPr>
      <w:r>
        <w:rPr>
          <w:sz w:val="28"/>
          <w:szCs w:val="28"/>
        </w:rPr>
        <w:t>и индивидуальным предпринимателем</w:t>
      </w:r>
    </w:p>
    <w:p>
      <w:pPr>
        <w:pStyle w:val="Normal"/>
        <w:tabs>
          <w:tab w:val="clear" w:pos="708"/>
          <w:tab w:val="left" w:pos="-5180" w:leader="none"/>
        </w:tabs>
        <w:spacing w:lineRule="auto" w:line="216"/>
        <w:rPr>
          <w:sz w:val="28"/>
          <w:szCs w:val="28"/>
        </w:rPr>
      </w:pPr>
      <w:r>
        <w:rPr>
          <w:sz w:val="28"/>
          <w:szCs w:val="28"/>
        </w:rPr>
      </w:r>
    </w:p>
    <w:p>
      <w:pPr>
        <w:pStyle w:val="Normal"/>
        <w:jc w:val="center"/>
        <w:rPr>
          <w:rFonts w:eastAsia="Calibri"/>
          <w:sz w:val="28"/>
          <w:szCs w:val="28"/>
          <w:lang w:eastAsia="en-US"/>
        </w:rPr>
      </w:pPr>
      <w:r>
        <w:rPr>
          <w:rFonts w:eastAsia="Calibri"/>
          <w:sz w:val="28"/>
          <w:szCs w:val="28"/>
          <w:lang w:eastAsia="en-US"/>
        </w:rPr>
        <w:t xml:space="preserve">Сводный реестр </w:t>
      </w:r>
      <w:r>
        <w:rPr>
          <w:rFonts w:eastAsia="Calibri"/>
          <w:sz w:val="28"/>
          <w:szCs w:val="28"/>
          <w:lang w:eastAsia="en-US"/>
        </w:rPr>
        <w:t>затрат</w:t>
      </w:r>
    </w:p>
    <w:p>
      <w:pPr>
        <w:pStyle w:val="Normal"/>
        <w:suppressAutoHyphens w:val="true"/>
        <w:jc w:val="center"/>
        <w:rPr>
          <w:sz w:val="28"/>
          <w:szCs w:val="28"/>
        </w:rPr>
      </w:pPr>
      <w:r>
        <w:rPr>
          <w:rFonts w:eastAsia="Times New Roman"/>
          <w:sz w:val="28"/>
          <w:szCs w:val="28"/>
          <w:lang w:eastAsia="en-US"/>
        </w:rPr>
        <w:t xml:space="preserve"> </w:t>
      </w:r>
      <w:r>
        <w:rPr>
          <w:rFonts w:eastAsia="Calibri"/>
          <w:sz w:val="28"/>
          <w:szCs w:val="28"/>
          <w:lang w:eastAsia="en-US"/>
        </w:rPr>
        <w:t>подтверждающих</w:t>
      </w:r>
      <w:r>
        <w:rPr>
          <w:rFonts w:eastAsia="Calibri" w:cs="Arial"/>
          <w:sz w:val="28"/>
          <w:szCs w:val="28"/>
          <w:lang w:eastAsia="en-US"/>
        </w:rPr>
        <w:t xml:space="preserve"> часть фактически понесенных заявителем затрат </w:t>
      </w:r>
      <w:r>
        <w:rPr>
          <w:rFonts w:eastAsia="Calibri"/>
          <w:sz w:val="28"/>
          <w:szCs w:val="28"/>
          <w:lang w:eastAsia="en-US"/>
        </w:rPr>
        <w:t xml:space="preserve">в </w:t>
      </w:r>
    </w:p>
    <w:p>
      <w:pPr>
        <w:pStyle w:val="Normal"/>
        <w:suppressAutoHyphens w:val="true"/>
        <w:jc w:val="center"/>
        <w:rPr>
          <w:sz w:val="28"/>
          <w:szCs w:val="28"/>
        </w:rPr>
      </w:pPr>
      <w:r>
        <w:rPr>
          <w:rFonts w:eastAsia="Calibri"/>
          <w:sz w:val="28"/>
          <w:szCs w:val="28"/>
          <w:lang w:eastAsia="en-US"/>
        </w:rPr>
        <w:t xml:space="preserve">отчётном и текущем финансовом году </w:t>
      </w:r>
      <w:r>
        <w:rPr>
          <w:rFonts w:eastAsia="Calibri" w:cs="Arial"/>
          <w:sz w:val="28"/>
          <w:szCs w:val="28"/>
          <w:lang w:eastAsia="en-US"/>
        </w:rPr>
        <w:t>на содержание</w:t>
      </w:r>
    </w:p>
    <w:p>
      <w:pPr>
        <w:pStyle w:val="Normal"/>
        <w:suppressAutoHyphens w:val="true"/>
        <w:jc w:val="center"/>
        <w:rPr>
          <w:rFonts w:eastAsia="Calibri" w:cs="Arial"/>
          <w:sz w:val="28"/>
          <w:szCs w:val="28"/>
          <w:lang w:eastAsia="en-US"/>
        </w:rPr>
      </w:pPr>
      <w:r>
        <w:rPr>
          <w:rFonts w:eastAsia="Calibri" w:cs="Arial"/>
          <w:sz w:val="28"/>
          <w:szCs w:val="28"/>
          <w:lang w:eastAsia="en-US"/>
        </w:rPr>
        <w:t>субсидируемых животных</w:t>
      </w:r>
    </w:p>
    <w:p>
      <w:pPr>
        <w:pStyle w:val="Normal"/>
        <w:suppressAutoHyphens w:val="true"/>
        <w:rPr>
          <w:rFonts w:eastAsia="Calibri"/>
          <w:sz w:val="28"/>
          <w:szCs w:val="28"/>
          <w:lang w:eastAsia="en-US"/>
        </w:rPr>
      </w:pPr>
      <w:r>
        <w:rPr>
          <w:rFonts w:eastAsia="Calibri"/>
          <w:sz w:val="28"/>
          <w:szCs w:val="28"/>
          <w:lang w:eastAsia="en-US"/>
        </w:rPr>
      </w:r>
    </w:p>
    <w:tbl>
      <w:tblPr>
        <w:tblW w:w="9854" w:type="dxa"/>
        <w:jc w:val="left"/>
        <w:tblInd w:w="-108" w:type="dxa"/>
        <w:tblLayout w:type="fixed"/>
        <w:tblCellMar>
          <w:top w:w="0" w:type="dxa"/>
          <w:left w:w="108" w:type="dxa"/>
          <w:bottom w:w="0" w:type="dxa"/>
          <w:right w:w="108" w:type="dxa"/>
        </w:tblCellMar>
      </w:tblPr>
      <w:tblGrid>
        <w:gridCol w:w="2078"/>
        <w:gridCol w:w="7776"/>
      </w:tblGrid>
      <w:tr>
        <w:trPr/>
        <w:tc>
          <w:tcPr>
            <w:tcW w:w="2078" w:type="dxa"/>
            <w:tcBorders/>
          </w:tcPr>
          <w:p>
            <w:pPr>
              <w:pStyle w:val="Normal"/>
              <w:rPr>
                <w:rFonts w:eastAsia="Calibri"/>
                <w:sz w:val="28"/>
                <w:szCs w:val="28"/>
                <w:lang w:eastAsia="en-US"/>
              </w:rPr>
            </w:pPr>
            <w:r>
              <w:rPr>
                <w:rFonts w:eastAsia="Calibri"/>
                <w:sz w:val="28"/>
                <w:szCs w:val="28"/>
                <w:lang w:eastAsia="en-US"/>
              </w:rPr>
              <w:t>Заявитель</w:t>
            </w:r>
          </w:p>
        </w:tc>
        <w:tc>
          <w:tcPr>
            <w:tcW w:w="7776" w:type="dxa"/>
            <w:tcBorders/>
          </w:tcPr>
          <w:p>
            <w:pPr>
              <w:pStyle w:val="Normal"/>
              <w:rPr>
                <w:rFonts w:eastAsia="Calibri"/>
                <w:sz w:val="28"/>
                <w:szCs w:val="28"/>
                <w:lang w:eastAsia="en-US"/>
              </w:rPr>
            </w:pPr>
            <w:r>
              <w:rPr>
                <w:rFonts w:eastAsia="Calibri"/>
                <w:sz w:val="28"/>
                <w:szCs w:val="28"/>
                <w:lang w:eastAsia="en-US"/>
              </w:rPr>
              <w:t>______________________________________________________</w:t>
            </w:r>
          </w:p>
        </w:tc>
      </w:tr>
      <w:tr>
        <w:trPr/>
        <w:tc>
          <w:tcPr>
            <w:tcW w:w="2078" w:type="dxa"/>
            <w:tcBorders/>
          </w:tcPr>
          <w:p>
            <w:pPr>
              <w:pStyle w:val="Normal"/>
              <w:rPr>
                <w:rFonts w:eastAsia="Calibri"/>
                <w:sz w:val="28"/>
                <w:szCs w:val="28"/>
                <w:lang w:eastAsia="en-US"/>
              </w:rPr>
            </w:pPr>
            <w:r>
              <w:rPr>
                <w:rFonts w:eastAsia="Calibri"/>
                <w:sz w:val="28"/>
                <w:szCs w:val="28"/>
                <w:lang w:eastAsia="en-US"/>
              </w:rPr>
              <w:t>ИНН заявителя</w:t>
            </w:r>
          </w:p>
        </w:tc>
        <w:tc>
          <w:tcPr>
            <w:tcW w:w="7776" w:type="dxa"/>
            <w:tcBorders/>
          </w:tcPr>
          <w:p>
            <w:pPr>
              <w:pStyle w:val="Normal"/>
              <w:rPr>
                <w:rFonts w:eastAsia="Calibri"/>
                <w:sz w:val="28"/>
                <w:szCs w:val="28"/>
                <w:lang w:eastAsia="en-US"/>
              </w:rPr>
            </w:pPr>
            <w:r>
              <w:rPr>
                <w:rFonts w:eastAsia="Calibri"/>
                <w:sz w:val="28"/>
                <w:szCs w:val="28"/>
                <w:lang w:eastAsia="en-US"/>
              </w:rPr>
              <w:t>______________________________________________________</w:t>
            </w:r>
          </w:p>
        </w:tc>
      </w:tr>
    </w:tbl>
    <w:p>
      <w:pPr>
        <w:pStyle w:val="Normal"/>
        <w:rPr>
          <w:rFonts w:eastAsia="Calibri"/>
          <w:szCs w:val="28"/>
          <w:lang w:eastAsia="en-US"/>
        </w:rPr>
      </w:pPr>
      <w:r>
        <w:rPr>
          <w:rFonts w:eastAsia="Calibri"/>
          <w:szCs w:val="28"/>
          <w:lang w:eastAsia="en-US"/>
        </w:rPr>
      </w:r>
    </w:p>
    <w:tbl>
      <w:tblPr>
        <w:tblW w:w="9870" w:type="dxa"/>
        <w:jc w:val="left"/>
        <w:tblInd w:w="-20" w:type="dxa"/>
        <w:tblLayout w:type="fixed"/>
        <w:tblCellMar>
          <w:top w:w="0" w:type="dxa"/>
          <w:left w:w="108" w:type="dxa"/>
          <w:bottom w:w="0" w:type="dxa"/>
          <w:right w:w="108" w:type="dxa"/>
        </w:tblCellMar>
      </w:tblPr>
      <w:tblGrid>
        <w:gridCol w:w="583"/>
        <w:gridCol w:w="565"/>
        <w:gridCol w:w="567"/>
        <w:gridCol w:w="1134"/>
        <w:gridCol w:w="851"/>
        <w:gridCol w:w="850"/>
        <w:gridCol w:w="851"/>
        <w:gridCol w:w="283"/>
        <w:gridCol w:w="567"/>
        <w:gridCol w:w="709"/>
        <w:gridCol w:w="567"/>
        <w:gridCol w:w="567"/>
        <w:gridCol w:w="116"/>
        <w:gridCol w:w="1443"/>
        <w:gridCol w:w="217"/>
      </w:tblGrid>
      <w:tr>
        <w:trPr>
          <w:trHeight w:val="300" w:hRule="atLeast"/>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 xml:space="preserve">№ </w:t>
            </w:r>
            <w:r>
              <w:rPr>
                <w:color w:val="000000"/>
                <w:sz w:val="20"/>
                <w:szCs w:val="20"/>
              </w:rPr>
              <w:t>п/п</w:t>
            </w:r>
          </w:p>
        </w:tc>
        <w:tc>
          <w:tcPr>
            <w:tcW w:w="6377" w:type="dxa"/>
            <w:gridSpan w:val="9"/>
            <w:tcBorders>
              <w:top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Документы, подтверждающие часть фактически понесенных затрат:</w:t>
            </w:r>
          </w:p>
        </w:tc>
        <w:tc>
          <w:tcPr>
            <w:tcW w:w="2910"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Сумма фактически понесенных затрат*</w:t>
            </w:r>
          </w:p>
          <w:p>
            <w:pPr>
              <w:pStyle w:val="Normal"/>
              <w:jc w:val="center"/>
              <w:rPr>
                <w:sz w:val="20"/>
                <w:szCs w:val="20"/>
              </w:rPr>
            </w:pPr>
            <w:r>
              <w:rPr>
                <w:sz w:val="20"/>
                <w:szCs w:val="20"/>
              </w:rPr>
            </w:r>
          </w:p>
        </w:tc>
      </w:tr>
      <w:tr>
        <w:trPr>
          <w:trHeight w:val="1245" w:hRule="atLeast"/>
        </w:trPr>
        <w:tc>
          <w:tcPr>
            <w:tcW w:w="5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2" w:type="dxa"/>
            <w:gridSpan w:val="2"/>
            <w:tcBorders>
              <w:top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договор                      (при</w:t>
            </w:r>
          </w:p>
          <w:p>
            <w:pPr>
              <w:pStyle w:val="Normal"/>
              <w:suppressAutoHyphens w:val="true"/>
              <w:jc w:val="center"/>
              <w:rPr>
                <w:color w:val="000000"/>
                <w:sz w:val="20"/>
                <w:szCs w:val="20"/>
              </w:rPr>
            </w:pPr>
            <w:r>
              <w:rPr>
                <w:color w:val="000000"/>
                <w:sz w:val="20"/>
                <w:szCs w:val="20"/>
              </w:rPr>
              <w:t>наличии)</w:t>
            </w:r>
          </w:p>
        </w:tc>
        <w:tc>
          <w:tcPr>
            <w:tcW w:w="2835" w:type="dxa"/>
            <w:gridSpan w:val="3"/>
            <w:tcBorders>
              <w:top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2410" w:type="dxa"/>
            <w:gridSpan w:val="4"/>
            <w:tcBorders>
              <w:top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платежные документы</w:t>
            </w:r>
          </w:p>
        </w:tc>
        <w:tc>
          <w:tcPr>
            <w:tcW w:w="2910"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2142" w:hRule="atLeast"/>
        </w:trPr>
        <w:tc>
          <w:tcPr>
            <w:tcW w:w="5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65"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номер</w:t>
            </w:r>
          </w:p>
        </w:tc>
        <w:tc>
          <w:tcPr>
            <w:tcW w:w="567"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дата</w:t>
            </w:r>
          </w:p>
        </w:tc>
        <w:tc>
          <w:tcPr>
            <w:tcW w:w="1134"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наименование документа</w:t>
            </w:r>
          </w:p>
        </w:tc>
        <w:tc>
          <w:tcPr>
            <w:tcW w:w="851"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дата,</w:t>
            </w:r>
          </w:p>
          <w:p>
            <w:pPr>
              <w:pStyle w:val="Normal"/>
              <w:suppressAutoHyphens w:val="true"/>
              <w:jc w:val="center"/>
              <w:rPr>
                <w:color w:val="000000"/>
                <w:sz w:val="20"/>
                <w:szCs w:val="20"/>
              </w:rPr>
            </w:pPr>
            <w:r>
              <w:rPr>
                <w:color w:val="000000"/>
                <w:sz w:val="20"/>
                <w:szCs w:val="20"/>
              </w:rPr>
              <w:t>номер</w:t>
            </w:r>
          </w:p>
          <w:p>
            <w:pPr>
              <w:pStyle w:val="Normal"/>
              <w:suppressAutoHyphens w:val="true"/>
              <w:jc w:val="center"/>
              <w:rPr>
                <w:color w:val="000000"/>
                <w:sz w:val="20"/>
                <w:szCs w:val="20"/>
              </w:rPr>
            </w:pPr>
            <w:r>
              <w:rPr>
                <w:color w:val="000000"/>
                <w:sz w:val="20"/>
                <w:szCs w:val="20"/>
              </w:rPr>
              <w:t>документа</w:t>
            </w:r>
          </w:p>
        </w:tc>
        <w:tc>
          <w:tcPr>
            <w:tcW w:w="850"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сумма*</w:t>
              <w:br/>
              <w:t>(рублей)</w:t>
            </w:r>
          </w:p>
        </w:tc>
        <w:tc>
          <w:tcPr>
            <w:tcW w:w="1134" w:type="dxa"/>
            <w:gridSpan w:val="2"/>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наименование документа</w:t>
            </w:r>
          </w:p>
        </w:tc>
        <w:tc>
          <w:tcPr>
            <w:tcW w:w="567"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дата, номер</w:t>
            </w:r>
          </w:p>
          <w:p>
            <w:pPr>
              <w:pStyle w:val="Normal"/>
              <w:suppressAutoHyphens w:val="true"/>
              <w:jc w:val="center"/>
              <w:rPr>
                <w:color w:val="000000"/>
                <w:sz w:val="20"/>
                <w:szCs w:val="20"/>
              </w:rPr>
            </w:pPr>
            <w:r>
              <w:rPr>
                <w:color w:val="000000"/>
                <w:sz w:val="20"/>
                <w:szCs w:val="20"/>
              </w:rPr>
            </w:r>
          </w:p>
        </w:tc>
        <w:tc>
          <w:tcPr>
            <w:tcW w:w="709"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сумма*</w:t>
              <w:br/>
              <w:t>(рублей)</w:t>
            </w:r>
          </w:p>
          <w:p>
            <w:pPr>
              <w:pStyle w:val="Normal"/>
              <w:suppressAutoHyphens w:val="true"/>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tc>
        <w:tc>
          <w:tcPr>
            <w:tcW w:w="1134" w:type="dxa"/>
            <w:gridSpan w:val="2"/>
            <w:tcBorders>
              <w:bottom w:val="single" w:sz="4" w:space="0" w:color="000000"/>
              <w:right w:val="single" w:sz="4" w:space="0" w:color="000000"/>
            </w:tcBorders>
            <w:textDirection w:val="btLr"/>
            <w:vAlign w:val="center"/>
          </w:tcPr>
          <w:p>
            <w:pPr>
              <w:pStyle w:val="Normal"/>
              <w:jc w:val="center"/>
              <w:rPr>
                <w:sz w:val="20"/>
                <w:szCs w:val="20"/>
              </w:rPr>
            </w:pPr>
            <w:r>
              <w:rPr>
                <w:sz w:val="20"/>
                <w:szCs w:val="20"/>
              </w:rPr>
              <w:t>всего (рублей)</w:t>
            </w:r>
          </w:p>
        </w:tc>
        <w:tc>
          <w:tcPr>
            <w:tcW w:w="1776" w:type="dxa"/>
            <w:gridSpan w:val="3"/>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в том числе затраты на содержание количества субсидируемых коров за отчётный финансовый год, (рублей)</w:t>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tc>
      </w:tr>
      <w:tr>
        <w:trPr>
          <w:trHeight w:val="218" w:hRule="atLeast"/>
        </w:trPr>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w:t>
            </w:r>
          </w:p>
        </w:tc>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10</w:t>
            </w: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jc w:val="center"/>
              <w:rPr>
                <w:rFonts w:eastAsia="Calibri"/>
                <w:sz w:val="20"/>
                <w:szCs w:val="20"/>
                <w:lang w:eastAsia="en-US"/>
              </w:rPr>
            </w:pPr>
            <w:r>
              <w:rPr>
                <w:rFonts w:eastAsia="Calibri"/>
                <w:sz w:val="20"/>
                <w:szCs w:val="20"/>
                <w:lang w:eastAsia="en-US"/>
              </w:rPr>
              <w:t>11</w:t>
            </w:r>
          </w:p>
        </w:tc>
      </w:tr>
      <w:tr>
        <w:trPr>
          <w:trHeight w:val="386" w:hRule="atLeast"/>
        </w:trPr>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r>
      <w:tr>
        <w:trPr>
          <w:trHeight w:val="303" w:hRule="atLeast"/>
        </w:trPr>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r>
      <w:tr>
        <w:trPr>
          <w:trHeight w:val="364" w:hRule="atLeast"/>
        </w:trPr>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r>
      <w:tr>
        <w:trPr>
          <w:trHeight w:val="281" w:hRule="atLeast"/>
        </w:trPr>
        <w:tc>
          <w:tcPr>
            <w:tcW w:w="1148"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Итого:</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r>
      <w:tr>
        <w:trPr>
          <w:trHeight w:val="1236" w:hRule="atLeast"/>
        </w:trPr>
        <w:tc>
          <w:tcPr>
            <w:tcW w:w="9870" w:type="dxa"/>
            <w:gridSpan w:val="15"/>
            <w:tcBorders>
              <w:top w:val="single" w:sz="4" w:space="0" w:color="000000"/>
            </w:tcBorders>
            <w:vAlign w:val="center"/>
          </w:tcPr>
          <w:p>
            <w:pPr>
              <w:pStyle w:val="Normal"/>
              <w:tabs>
                <w:tab w:val="clear" w:pos="708"/>
                <w:tab w:val="left" w:pos="2460" w:leader="none"/>
              </w:tabs>
              <w:suppressAutoHyphens w:val="true"/>
              <w:snapToGrid w:val="false"/>
              <w:jc w:val="both"/>
              <w:rPr>
                <w:rFonts w:eastAsia="Calibri"/>
                <w:sz w:val="20"/>
                <w:szCs w:val="28"/>
                <w:lang w:eastAsia="en-US"/>
              </w:rPr>
            </w:pPr>
            <w:r>
              <w:rPr>
                <w:rFonts w:eastAsia="Calibri"/>
                <w:sz w:val="20"/>
                <w:szCs w:val="28"/>
                <w:lang w:eastAsia="en-US"/>
              </w:rPr>
            </w:r>
          </w:p>
          <w:p>
            <w:pPr>
              <w:pStyle w:val="Normal"/>
              <w:tabs>
                <w:tab w:val="clear" w:pos="708"/>
                <w:tab w:val="left" w:pos="2460" w:leader="none"/>
              </w:tabs>
              <w:suppressAutoHyphens w:val="true"/>
              <w:jc w:val="both"/>
              <w:rPr>
                <w:rFonts w:eastAsia="Calibri"/>
                <w:sz w:val="22"/>
                <w:szCs w:val="22"/>
                <w:lang w:eastAsia="en-US"/>
              </w:rPr>
            </w:pPr>
            <w:r>
              <w:rPr>
                <w:rFonts w:eastAsia="Calibri"/>
                <w:sz w:val="22"/>
                <w:szCs w:val="22"/>
                <w:lang w:eastAsia="en-US"/>
              </w:rPr>
              <w:t>*Сумма понесённых затрат указывается без учета НДС. Для заявителей, использующих право на освобождение от исполнения обязанностей налогоплательщика, связанных с исчислением и уплатой НДС, сумма понесенных затрат указывается с учётом НДС.</w:t>
            </w:r>
          </w:p>
          <w:p>
            <w:pPr>
              <w:pStyle w:val="Normal"/>
              <w:tabs>
                <w:tab w:val="clear" w:pos="708"/>
                <w:tab w:val="left" w:pos="2460" w:leader="none"/>
              </w:tabs>
              <w:suppressAutoHyphens w:val="true"/>
              <w:jc w:val="both"/>
              <w:rPr>
                <w:rFonts w:eastAsia="Calibri"/>
                <w:sz w:val="22"/>
                <w:szCs w:val="22"/>
                <w:lang w:eastAsia="en-US"/>
              </w:rPr>
            </w:pPr>
            <w:r>
              <w:rPr>
                <w:rFonts w:eastAsia="Calibri"/>
                <w:sz w:val="22"/>
                <w:szCs w:val="22"/>
                <w:lang w:eastAsia="en-US"/>
              </w:rPr>
              <w:t>Примечание: к сводному реестру прилагаются указанные в реестре копии документов, заверенных заявителем, которые не могут являться подтверждающими документами по иным видам субсидий.</w:t>
            </w:r>
          </w:p>
          <w:p>
            <w:pPr>
              <w:pStyle w:val="Normal"/>
              <w:tabs>
                <w:tab w:val="clear" w:pos="708"/>
                <w:tab w:val="left" w:pos="2460" w:leader="none"/>
              </w:tabs>
              <w:suppressAutoHyphens w:val="true"/>
              <w:ind w:left="15" w:right="0"/>
              <w:jc w:val="both"/>
              <w:rPr>
                <w:rFonts w:eastAsia="Calibri"/>
                <w:sz w:val="22"/>
                <w:szCs w:val="28"/>
                <w:lang w:eastAsia="en-US"/>
              </w:rPr>
            </w:pPr>
            <w:r>
              <w:rPr>
                <w:rFonts w:eastAsia="Calibri"/>
                <w:sz w:val="22"/>
                <w:szCs w:val="28"/>
                <w:lang w:eastAsia="en-US"/>
              </w:rPr>
            </w:r>
          </w:p>
        </w:tc>
      </w:tr>
      <w:tr>
        <w:trPr>
          <w:trHeight w:val="675" w:hRule="atLeast"/>
        </w:trPr>
        <w:tc>
          <w:tcPr>
            <w:tcW w:w="9870" w:type="dxa"/>
            <w:gridSpan w:val="15"/>
            <w:tcBorders/>
            <w:vAlign w:val="center"/>
          </w:tcPr>
          <w:p>
            <w:pPr>
              <w:pStyle w:val="Normal"/>
              <w:tabs>
                <w:tab w:val="clear" w:pos="708"/>
                <w:tab w:val="left" w:pos="2460" w:leader="none"/>
              </w:tabs>
              <w:suppressAutoHyphens w:val="true"/>
              <w:snapToGrid w:val="false"/>
              <w:jc w:val="center"/>
              <w:rPr>
                <w:rFonts w:eastAsia="Calibri"/>
                <w:sz w:val="28"/>
                <w:szCs w:val="28"/>
                <w:lang w:eastAsia="en-US"/>
              </w:rPr>
            </w:pPr>
            <w:r>
              <w:rPr>
                <w:rFonts w:eastAsia="Calibri"/>
                <w:sz w:val="28"/>
                <w:szCs w:val="28"/>
                <w:lang w:eastAsia="en-US"/>
              </w:rPr>
              <w:t>2</w:t>
            </w:r>
          </w:p>
        </w:tc>
      </w:tr>
      <w:tr>
        <w:trPr>
          <w:trHeight w:val="375" w:hRule="atLeast"/>
        </w:trPr>
        <w:tc>
          <w:tcPr>
            <w:tcW w:w="3700" w:type="dxa"/>
            <w:gridSpan w:val="5"/>
            <w:tcBorders/>
            <w:vAlign w:val="center"/>
          </w:tcPr>
          <w:p>
            <w:pPr>
              <w:pStyle w:val="Normal"/>
              <w:jc w:val="center"/>
              <w:rPr>
                <w:szCs w:val="28"/>
              </w:rPr>
            </w:pPr>
            <w:r>
              <w:rPr>
                <w:szCs w:val="28"/>
              </w:rPr>
              <w:t>Заявитель: ___________</w:t>
            </w:r>
          </w:p>
        </w:tc>
        <w:tc>
          <w:tcPr>
            <w:tcW w:w="1701" w:type="dxa"/>
            <w:gridSpan w:val="2"/>
            <w:tcBorders>
              <w:bottom w:val="single" w:sz="4" w:space="0" w:color="000000"/>
            </w:tcBorders>
            <w:vAlign w:val="center"/>
          </w:tcPr>
          <w:p>
            <w:pPr>
              <w:pStyle w:val="Normal"/>
              <w:snapToGrid w:val="false"/>
              <w:jc w:val="center"/>
              <w:rPr>
                <w:sz w:val="20"/>
                <w:szCs w:val="20"/>
              </w:rPr>
            </w:pPr>
            <w:r>
              <w:rPr>
                <w:sz w:val="20"/>
                <w:szCs w:val="20"/>
              </w:rPr>
            </w:r>
          </w:p>
        </w:tc>
        <w:tc>
          <w:tcPr>
            <w:tcW w:w="2126" w:type="dxa"/>
            <w:gridSpan w:val="4"/>
            <w:tcBorders/>
            <w:vAlign w:val="center"/>
          </w:tcPr>
          <w:p>
            <w:pPr>
              <w:pStyle w:val="Normal"/>
              <w:snapToGrid w:val="false"/>
              <w:jc w:val="center"/>
              <w:rPr>
                <w:sz w:val="20"/>
                <w:szCs w:val="20"/>
              </w:rPr>
            </w:pPr>
            <w:r>
              <w:rPr>
                <w:sz w:val="20"/>
                <w:szCs w:val="20"/>
              </w:rPr>
            </w:r>
          </w:p>
        </w:tc>
        <w:tc>
          <w:tcPr>
            <w:tcW w:w="2126" w:type="dxa"/>
            <w:gridSpan w:val="3"/>
            <w:tcBorders>
              <w:bottom w:val="single" w:sz="4" w:space="0" w:color="000000"/>
            </w:tcBorders>
            <w:vAlign w:val="center"/>
          </w:tcPr>
          <w:p>
            <w:pPr>
              <w:pStyle w:val="Normal"/>
              <w:snapToGrid w:val="false"/>
              <w:jc w:val="center"/>
              <w:rPr>
                <w:sz w:val="20"/>
                <w:szCs w:val="20"/>
              </w:rPr>
            </w:pPr>
            <w:r>
              <w:rPr>
                <w:sz w:val="20"/>
                <w:szCs w:val="20"/>
              </w:rPr>
            </w:r>
          </w:p>
        </w:tc>
        <w:tc>
          <w:tcPr>
            <w:tcW w:w="217" w:type="dxa"/>
            <w:tcBorders/>
            <w:tcMar>
              <w:left w:w="0" w:type="dxa"/>
              <w:right w:w="0" w:type="dxa"/>
            </w:tcMar>
          </w:tcPr>
          <w:p>
            <w:pPr>
              <w:pStyle w:val="Normal"/>
              <w:snapToGrid w:val="false"/>
              <w:rPr>
                <w:sz w:val="20"/>
                <w:szCs w:val="20"/>
              </w:rPr>
            </w:pPr>
            <w:r>
              <w:rPr>
                <w:sz w:val="20"/>
                <w:szCs w:val="20"/>
              </w:rPr>
            </w:r>
          </w:p>
        </w:tc>
      </w:tr>
      <w:tr>
        <w:trPr>
          <w:trHeight w:val="300" w:hRule="atLeast"/>
        </w:trPr>
        <w:tc>
          <w:tcPr>
            <w:tcW w:w="3700" w:type="dxa"/>
            <w:gridSpan w:val="5"/>
            <w:tcBorders/>
            <w:vAlign w:val="center"/>
          </w:tcPr>
          <w:p>
            <w:pPr>
              <w:pStyle w:val="Normal"/>
              <w:snapToGrid w:val="false"/>
              <w:jc w:val="center"/>
              <w:rPr>
                <w:sz w:val="20"/>
                <w:szCs w:val="20"/>
              </w:rPr>
            </w:pPr>
            <w:r>
              <w:rPr>
                <w:sz w:val="20"/>
                <w:szCs w:val="20"/>
              </w:rPr>
            </w:r>
          </w:p>
        </w:tc>
        <w:tc>
          <w:tcPr>
            <w:tcW w:w="1701" w:type="dxa"/>
            <w:gridSpan w:val="2"/>
            <w:tcBorders/>
            <w:vAlign w:val="center"/>
          </w:tcPr>
          <w:p>
            <w:pPr>
              <w:pStyle w:val="Normal"/>
              <w:jc w:val="center"/>
              <w:rPr>
                <w:sz w:val="20"/>
                <w:szCs w:val="20"/>
              </w:rPr>
            </w:pPr>
            <w:r>
              <w:rPr>
                <w:sz w:val="20"/>
                <w:szCs w:val="20"/>
              </w:rPr>
              <w:t>(подпись)</w:t>
            </w:r>
          </w:p>
        </w:tc>
        <w:tc>
          <w:tcPr>
            <w:tcW w:w="2126" w:type="dxa"/>
            <w:gridSpan w:val="4"/>
            <w:tcBorders/>
            <w:vAlign w:val="center"/>
          </w:tcPr>
          <w:p>
            <w:pPr>
              <w:pStyle w:val="Normal"/>
              <w:snapToGrid w:val="false"/>
              <w:jc w:val="center"/>
              <w:rPr>
                <w:sz w:val="20"/>
                <w:szCs w:val="20"/>
              </w:rPr>
            </w:pPr>
            <w:r>
              <w:rPr>
                <w:sz w:val="20"/>
                <w:szCs w:val="20"/>
              </w:rPr>
            </w:r>
          </w:p>
        </w:tc>
        <w:tc>
          <w:tcPr>
            <w:tcW w:w="2126" w:type="dxa"/>
            <w:gridSpan w:val="3"/>
            <w:tcBorders/>
            <w:vAlign w:val="center"/>
          </w:tcPr>
          <w:p>
            <w:pPr>
              <w:pStyle w:val="Normal"/>
              <w:jc w:val="center"/>
              <w:rPr>
                <w:sz w:val="20"/>
                <w:szCs w:val="20"/>
              </w:rPr>
            </w:pPr>
            <w:r>
              <w:rPr>
                <w:sz w:val="20"/>
                <w:szCs w:val="20"/>
              </w:rPr>
              <w:t>(Ф.И.О.)</w:t>
            </w:r>
          </w:p>
        </w:tc>
        <w:tc>
          <w:tcPr>
            <w:tcW w:w="217" w:type="dxa"/>
            <w:tcBorders/>
            <w:tcMar>
              <w:left w:w="0" w:type="dxa"/>
              <w:right w:w="0" w:type="dxa"/>
            </w:tcMar>
          </w:tcPr>
          <w:p>
            <w:pPr>
              <w:pStyle w:val="Normal"/>
              <w:snapToGrid w:val="false"/>
              <w:rPr>
                <w:sz w:val="20"/>
                <w:szCs w:val="20"/>
              </w:rPr>
            </w:pPr>
            <w:r>
              <w:rPr>
                <w:sz w:val="20"/>
                <w:szCs w:val="20"/>
              </w:rPr>
            </w:r>
          </w:p>
        </w:tc>
      </w:tr>
      <w:tr>
        <w:trPr>
          <w:trHeight w:val="280" w:hRule="atLeast"/>
        </w:trPr>
        <w:tc>
          <w:tcPr>
            <w:tcW w:w="3700" w:type="dxa"/>
            <w:gridSpan w:val="5"/>
            <w:tcBorders/>
            <w:vAlign w:val="center"/>
          </w:tcPr>
          <w:p>
            <w:pPr>
              <w:pStyle w:val="Normal"/>
              <w:jc w:val="center"/>
              <w:rPr>
                <w:szCs w:val="28"/>
              </w:rPr>
            </w:pPr>
            <w:r>
              <w:rPr>
                <w:szCs w:val="28"/>
              </w:rPr>
              <w:t>МП     (при наличии)</w:t>
            </w:r>
          </w:p>
        </w:tc>
        <w:tc>
          <w:tcPr>
            <w:tcW w:w="1701" w:type="dxa"/>
            <w:gridSpan w:val="2"/>
            <w:tcBorders/>
            <w:vAlign w:val="center"/>
          </w:tcPr>
          <w:p>
            <w:pPr>
              <w:pStyle w:val="Normal"/>
              <w:snapToGrid w:val="false"/>
              <w:jc w:val="center"/>
              <w:rPr>
                <w:szCs w:val="28"/>
              </w:rPr>
            </w:pPr>
            <w:r>
              <w:rPr>
                <w:szCs w:val="28"/>
              </w:rPr>
            </w:r>
          </w:p>
        </w:tc>
        <w:tc>
          <w:tcPr>
            <w:tcW w:w="2126" w:type="dxa"/>
            <w:gridSpan w:val="4"/>
            <w:tcBorders/>
            <w:vAlign w:val="center"/>
          </w:tcPr>
          <w:p>
            <w:pPr>
              <w:pStyle w:val="Normal"/>
              <w:snapToGrid w:val="false"/>
              <w:jc w:val="center"/>
              <w:rPr>
                <w:szCs w:val="28"/>
              </w:rPr>
            </w:pPr>
            <w:r>
              <w:rPr>
                <w:szCs w:val="28"/>
              </w:rPr>
            </w:r>
          </w:p>
        </w:tc>
        <w:tc>
          <w:tcPr>
            <w:tcW w:w="683" w:type="dxa"/>
            <w:gridSpan w:val="2"/>
            <w:tcBorders/>
            <w:vAlign w:val="center"/>
          </w:tcPr>
          <w:p>
            <w:pPr>
              <w:pStyle w:val="Normal"/>
              <w:snapToGrid w:val="false"/>
              <w:jc w:val="center"/>
              <w:rPr>
                <w:szCs w:val="28"/>
              </w:rPr>
            </w:pPr>
            <w:r>
              <w:rPr>
                <w:szCs w:val="28"/>
              </w:rPr>
            </w:r>
          </w:p>
        </w:tc>
        <w:tc>
          <w:tcPr>
            <w:tcW w:w="1443" w:type="dxa"/>
            <w:tcBorders/>
            <w:vAlign w:val="center"/>
          </w:tcPr>
          <w:p>
            <w:pPr>
              <w:pStyle w:val="Normal"/>
              <w:snapToGrid w:val="false"/>
              <w:jc w:val="center"/>
              <w:rPr>
                <w:szCs w:val="28"/>
              </w:rPr>
            </w:pPr>
            <w:r>
              <w:rPr>
                <w:szCs w:val="28"/>
              </w:rPr>
            </w:r>
          </w:p>
        </w:tc>
        <w:tc>
          <w:tcPr>
            <w:tcW w:w="217" w:type="dxa"/>
            <w:tcBorders/>
            <w:tcMar>
              <w:left w:w="0" w:type="dxa"/>
              <w:right w:w="0" w:type="dxa"/>
            </w:tcMar>
          </w:tcPr>
          <w:p>
            <w:pPr>
              <w:pStyle w:val="Normal"/>
              <w:snapToGrid w:val="false"/>
              <w:rPr>
                <w:szCs w:val="28"/>
              </w:rPr>
            </w:pPr>
            <w:r>
              <w:rPr>
                <w:szCs w:val="28"/>
              </w:rPr>
            </w:r>
          </w:p>
        </w:tc>
      </w:tr>
      <w:tr>
        <w:trPr>
          <w:trHeight w:val="315" w:hRule="atLeast"/>
        </w:trPr>
        <w:tc>
          <w:tcPr>
            <w:tcW w:w="3700" w:type="dxa"/>
            <w:gridSpan w:val="5"/>
            <w:tcBorders/>
            <w:vAlign w:val="center"/>
          </w:tcPr>
          <w:p>
            <w:pPr>
              <w:pStyle w:val="Normal"/>
              <w:snapToGrid w:val="false"/>
              <w:jc w:val="center"/>
              <w:rPr>
                <w:szCs w:val="28"/>
              </w:rPr>
            </w:pPr>
            <w:r>
              <w:rPr>
                <w:szCs w:val="28"/>
              </w:rPr>
            </w:r>
          </w:p>
          <w:tbl>
            <w:tblPr>
              <w:tblW w:w="5415" w:type="dxa"/>
              <w:jc w:val="left"/>
              <w:tblInd w:w="0" w:type="dxa"/>
              <w:tblLayout w:type="fixed"/>
              <w:tblCellMar>
                <w:top w:w="0" w:type="dxa"/>
                <w:left w:w="108" w:type="dxa"/>
                <w:bottom w:w="0" w:type="dxa"/>
                <w:right w:w="108" w:type="dxa"/>
              </w:tblCellMar>
            </w:tblPr>
            <w:tblGrid>
              <w:gridCol w:w="5415"/>
            </w:tblGrid>
            <w:tr>
              <w:trPr>
                <w:trHeight w:val="412" w:hRule="atLeast"/>
              </w:trPr>
              <w:tc>
                <w:tcPr>
                  <w:tcW w:w="5415" w:type="dxa"/>
                  <w:tcBorders/>
                </w:tcPr>
                <w:p>
                  <w:pPr>
                    <w:pStyle w:val="Normal"/>
                    <w:jc w:val="left"/>
                    <w:rPr>
                      <w:szCs w:val="28"/>
                    </w:rPr>
                  </w:pPr>
                  <w:r>
                    <w:rPr>
                      <w:szCs w:val="28"/>
                    </w:rPr>
                    <w:t>« ___ » ____________ 20__года</w:t>
                  </w:r>
                </w:p>
              </w:tc>
            </w:tr>
          </w:tbl>
          <w:p>
            <w:pPr>
              <w:pStyle w:val="Normal"/>
              <w:jc w:val="center"/>
              <w:rPr>
                <w:szCs w:val="28"/>
              </w:rPr>
            </w:pPr>
            <w:r>
              <w:rPr>
                <w:szCs w:val="28"/>
              </w:rPr>
            </w:r>
          </w:p>
        </w:tc>
        <w:tc>
          <w:tcPr>
            <w:tcW w:w="1701" w:type="dxa"/>
            <w:gridSpan w:val="2"/>
            <w:tcBorders/>
            <w:vAlign w:val="center"/>
          </w:tcPr>
          <w:p>
            <w:pPr>
              <w:pStyle w:val="Normal"/>
              <w:snapToGrid w:val="false"/>
              <w:jc w:val="center"/>
              <w:rPr>
                <w:szCs w:val="28"/>
              </w:rPr>
            </w:pPr>
            <w:r>
              <w:rPr>
                <w:szCs w:val="28"/>
              </w:rPr>
            </w:r>
          </w:p>
        </w:tc>
        <w:tc>
          <w:tcPr>
            <w:tcW w:w="2126" w:type="dxa"/>
            <w:gridSpan w:val="4"/>
            <w:tcBorders/>
            <w:vAlign w:val="center"/>
          </w:tcPr>
          <w:p>
            <w:pPr>
              <w:pStyle w:val="Normal"/>
              <w:snapToGrid w:val="false"/>
              <w:jc w:val="center"/>
              <w:rPr>
                <w:szCs w:val="28"/>
              </w:rPr>
            </w:pPr>
            <w:r>
              <w:rPr>
                <w:szCs w:val="28"/>
              </w:rPr>
            </w:r>
          </w:p>
        </w:tc>
        <w:tc>
          <w:tcPr>
            <w:tcW w:w="683" w:type="dxa"/>
            <w:gridSpan w:val="2"/>
            <w:tcBorders/>
            <w:vAlign w:val="center"/>
          </w:tcPr>
          <w:p>
            <w:pPr>
              <w:pStyle w:val="Normal"/>
              <w:snapToGrid w:val="false"/>
              <w:jc w:val="center"/>
              <w:rPr>
                <w:szCs w:val="28"/>
              </w:rPr>
            </w:pPr>
            <w:r>
              <w:rPr>
                <w:szCs w:val="28"/>
              </w:rPr>
            </w:r>
          </w:p>
        </w:tc>
        <w:tc>
          <w:tcPr>
            <w:tcW w:w="1443" w:type="dxa"/>
            <w:tcBorders/>
            <w:vAlign w:val="center"/>
          </w:tcPr>
          <w:p>
            <w:pPr>
              <w:pStyle w:val="Normal"/>
              <w:snapToGrid w:val="false"/>
              <w:jc w:val="center"/>
              <w:rPr>
                <w:szCs w:val="28"/>
              </w:rPr>
            </w:pPr>
            <w:r>
              <w:rPr>
                <w:szCs w:val="28"/>
              </w:rPr>
            </w:r>
          </w:p>
        </w:tc>
        <w:tc>
          <w:tcPr>
            <w:tcW w:w="217" w:type="dxa"/>
            <w:tcBorders/>
            <w:tcMar>
              <w:left w:w="0" w:type="dxa"/>
              <w:right w:w="0" w:type="dxa"/>
            </w:tcMar>
          </w:tcPr>
          <w:p>
            <w:pPr>
              <w:pStyle w:val="Normal"/>
              <w:snapToGrid w:val="false"/>
              <w:rPr>
                <w:szCs w:val="28"/>
              </w:rPr>
            </w:pPr>
            <w:r>
              <w:rPr>
                <w:szCs w:val="28"/>
              </w:rPr>
            </w:r>
          </w:p>
        </w:tc>
      </w:tr>
    </w:tbl>
    <w:p>
      <w:pPr>
        <w:pStyle w:val="Normal"/>
        <w:tabs>
          <w:tab w:val="clear" w:pos="708"/>
          <w:tab w:val="left" w:pos="2460" w:leader="none"/>
        </w:tabs>
        <w:rPr>
          <w:rFonts w:eastAsia="Calibri"/>
          <w:szCs w:val="28"/>
          <w:lang w:eastAsia="en-US"/>
        </w:rPr>
      </w:pPr>
      <w:r>
        <w:rPr>
          <w:rFonts w:eastAsia="Calibri"/>
          <w:szCs w:val="28"/>
          <w:lang w:eastAsia="en-US"/>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sectPr>
          <w:type w:val="nextPage"/>
          <w:pgSz w:w="11906" w:h="16838"/>
          <w:pgMar w:left="1701" w:right="567" w:gutter="0" w:header="0" w:top="1134" w:footer="0" w:bottom="1134"/>
          <w:pgNumType w:start="1" w:fmt="decimal"/>
          <w:formProt w:val="false"/>
          <w:titlePg/>
          <w:docGrid w:type="default" w:linePitch="600" w:charSpace="28672"/>
        </w:sect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tbl>
      <w:tblPr>
        <w:tblW w:w="9643" w:type="dxa"/>
        <w:jc w:val="left"/>
        <w:tblInd w:w="0" w:type="dxa"/>
        <w:tblLayout w:type="fixed"/>
        <w:tblCellMar>
          <w:top w:w="55" w:type="dxa"/>
          <w:left w:w="55" w:type="dxa"/>
          <w:bottom w:w="55" w:type="dxa"/>
          <w:right w:w="55" w:type="dxa"/>
        </w:tblCellMar>
      </w:tblPr>
      <w:tblGrid>
        <w:gridCol w:w="4135"/>
        <w:gridCol w:w="5508"/>
      </w:tblGrid>
      <w:tr>
        <w:trPr/>
        <w:tc>
          <w:tcPr>
            <w:tcW w:w="4135" w:type="dxa"/>
            <w:tcBorders/>
          </w:tcPr>
          <w:p>
            <w:pPr>
              <w:pStyle w:val="Style31"/>
              <w:rPr/>
            </w:pPr>
            <w:r>
              <w:rPr/>
            </w:r>
          </w:p>
        </w:tc>
        <w:tc>
          <w:tcPr>
            <w:tcW w:w="5508" w:type="dxa"/>
            <w:tcBorders/>
          </w:tcPr>
          <w:p>
            <w:pPr>
              <w:pStyle w:val="Normal"/>
              <w:jc w:val="center"/>
              <w:rPr/>
            </w:pPr>
            <w:r>
              <w:rPr>
                <w:rFonts w:eastAsia="Times New Roman" w:cs="Times New Roman"/>
                <w:sz w:val="28"/>
                <w:szCs w:val="28"/>
              </w:rPr>
              <w:t xml:space="preserve">    </w:t>
            </w:r>
            <w:r>
              <w:rPr>
                <w:rFonts w:eastAsia="Times New Roman" w:cs="Times New Roman"/>
                <w:sz w:val="28"/>
                <w:szCs w:val="28"/>
                <w:shd w:fill="auto" w:val="clear"/>
              </w:rPr>
              <w:t xml:space="preserve"> </w:t>
            </w:r>
            <w:r>
              <w:rPr>
                <w:rFonts w:cs="Times New Roman"/>
                <w:sz w:val="28"/>
                <w:szCs w:val="28"/>
                <w:shd w:fill="auto" w:val="clear"/>
              </w:rPr>
              <w:t>ПРИЛОЖЕНИЕ № 3</w:t>
            </w:r>
            <w:r>
              <w:rPr>
                <w:rFonts w:cs="Times New Roman"/>
                <w:sz w:val="28"/>
                <w:szCs w:val="28"/>
                <w:shd w:fill="auto" w:val="clear"/>
              </w:rPr>
              <w:t>8</w:t>
            </w:r>
          </w:p>
          <w:p>
            <w:pPr>
              <w:pStyle w:val="Style31"/>
              <w:widowControl/>
              <w:suppressLineNumbers/>
              <w:suppressAutoHyphens w:val="true"/>
              <w:bidi w:val="0"/>
              <w:ind w:hanging="0" w:left="0" w:right="397"/>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rPr>
          <w:rFonts w:eastAsia="Calibri"/>
          <w:szCs w:val="28"/>
          <w:lang w:eastAsia="en-US"/>
        </w:rPr>
      </w:pPr>
      <w:r>
        <w:rPr>
          <w:rFonts w:eastAsia="Calibri"/>
          <w:szCs w:val="28"/>
          <w:lang w:eastAsia="en-US"/>
        </w:rPr>
        <w:t>ФОРМА</w:t>
      </w:r>
    </w:p>
    <w:p>
      <w:pPr>
        <w:pStyle w:val="Normal"/>
        <w:rPr>
          <w:rFonts w:eastAsia="Calibri"/>
          <w:sz w:val="16"/>
          <w:szCs w:val="16"/>
          <w:lang w:eastAsia="en-US"/>
        </w:rPr>
      </w:pPr>
      <w:r>
        <w:rPr>
          <w:rFonts w:eastAsia="Calibri"/>
          <w:sz w:val="16"/>
          <w:szCs w:val="16"/>
          <w:lang w:eastAsia="en-US"/>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jc w:val="center"/>
        <w:rPr>
          <w:rFonts w:eastAsia="Calibri"/>
          <w:szCs w:val="28"/>
          <w:lang w:eastAsia="en-US"/>
        </w:rPr>
      </w:pPr>
      <w:r>
        <w:rPr>
          <w:rFonts w:eastAsia="Calibri"/>
          <w:szCs w:val="28"/>
          <w:lang w:eastAsia="en-US"/>
        </w:rPr>
        <w:t>АКТ № ____</w:t>
      </w:r>
    </w:p>
    <w:p>
      <w:pPr>
        <w:pStyle w:val="Normal"/>
        <w:jc w:val="center"/>
        <w:rPr>
          <w:rFonts w:eastAsia="Calibri"/>
          <w:szCs w:val="28"/>
          <w:lang w:eastAsia="en-US"/>
        </w:rPr>
      </w:pPr>
      <w:r>
        <w:rPr>
          <w:rFonts w:eastAsia="Calibri"/>
          <w:szCs w:val="28"/>
          <w:lang w:eastAsia="en-US"/>
        </w:rPr>
        <w:t xml:space="preserve">расхода саженцев плодово-ягодных культур, рассады и семян </w:t>
      </w:r>
    </w:p>
    <w:p>
      <w:pPr>
        <w:pStyle w:val="Normal"/>
        <w:jc w:val="center"/>
        <w:rPr>
          <w:rFonts w:eastAsia="Calibri"/>
          <w:szCs w:val="28"/>
          <w:lang w:eastAsia="en-US"/>
        </w:rPr>
      </w:pPr>
      <w:r>
        <w:rPr>
          <w:rFonts w:eastAsia="Calibri"/>
          <w:szCs w:val="28"/>
          <w:lang w:eastAsia="en-US"/>
        </w:rPr>
        <w:t>овощных и цветочных культур</w:t>
      </w:r>
    </w:p>
    <w:tbl>
      <w:tblPr>
        <w:tblW w:w="9639" w:type="dxa"/>
        <w:jc w:val="left"/>
        <w:tblInd w:w="-5" w:type="dxa"/>
        <w:tblLayout w:type="fixed"/>
        <w:tblCellMar>
          <w:top w:w="0" w:type="dxa"/>
          <w:left w:w="108" w:type="dxa"/>
          <w:bottom w:w="0" w:type="dxa"/>
          <w:right w:w="108" w:type="dxa"/>
        </w:tblCellMar>
      </w:tblPr>
      <w:tblGrid>
        <w:gridCol w:w="5529"/>
        <w:gridCol w:w="4110"/>
      </w:tblGrid>
      <w:tr>
        <w:trPr/>
        <w:tc>
          <w:tcPr>
            <w:tcW w:w="5529"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Ф.И.О. гражданина, ведущего личное подсобное хозяйство и применяющие специальный налоговый режим «Налог на профессиональный доход»</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r>
        <w:trPr/>
        <w:tc>
          <w:tcPr>
            <w:tcW w:w="5529"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Адрес местонахождение участка</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r>
        <w:trPr/>
        <w:tc>
          <w:tcPr>
            <w:tcW w:w="5529"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Площадь земельного участка</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4"/>
                <w:szCs w:val="28"/>
                <w:lang w:eastAsia="en-US"/>
              </w:rPr>
            </w:pPr>
            <w:r>
              <w:rPr>
                <w:rFonts w:eastAsia="Calibri" w:cs="Calibri" w:ascii="Calibri" w:hAnsi="Calibri"/>
                <w:sz w:val="24"/>
                <w:szCs w:val="28"/>
                <w:lang w:eastAsia="en-US"/>
              </w:rPr>
            </w:r>
          </w:p>
        </w:tc>
      </w:tr>
      <w:tr>
        <w:trPr/>
        <w:tc>
          <w:tcPr>
            <w:tcW w:w="5529"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Способ высадки саженцев и (или) высева семян и (или) высадки рассады</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r>
        <w:trPr/>
        <w:tc>
          <w:tcPr>
            <w:tcW w:w="5529"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Вид разрешенного использования земельного участка</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r>
        <w:trPr/>
        <w:tc>
          <w:tcPr>
            <w:tcW w:w="5529"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Право пользования (аренда/собственность)</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bl>
    <w:p>
      <w:pPr>
        <w:pStyle w:val="Normal"/>
        <w:spacing w:lineRule="auto" w:line="276" w:before="0" w:after="200"/>
        <w:jc w:val="center"/>
        <w:rPr>
          <w:rFonts w:eastAsia="Calibri"/>
          <w:sz w:val="16"/>
          <w:szCs w:val="16"/>
          <w:lang w:eastAsia="en-US"/>
        </w:rPr>
      </w:pPr>
      <w:r>
        <w:rPr>
          <w:rFonts w:eastAsia="Calibri"/>
          <w:sz w:val="16"/>
          <w:szCs w:val="16"/>
          <w:lang w:eastAsia="en-US"/>
        </w:rPr>
      </w:r>
    </w:p>
    <w:tbl>
      <w:tblPr>
        <w:tblW w:w="9645" w:type="dxa"/>
        <w:jc w:val="left"/>
        <w:tblInd w:w="-5" w:type="dxa"/>
        <w:tblLayout w:type="fixed"/>
        <w:tblCellMar>
          <w:top w:w="0" w:type="dxa"/>
          <w:left w:w="108" w:type="dxa"/>
          <w:bottom w:w="0" w:type="dxa"/>
          <w:right w:w="108" w:type="dxa"/>
        </w:tblCellMar>
      </w:tblPr>
      <w:tblGrid>
        <w:gridCol w:w="1560"/>
        <w:gridCol w:w="1215"/>
        <w:gridCol w:w="1980"/>
        <w:gridCol w:w="2325"/>
        <w:gridCol w:w="1365"/>
        <w:gridCol w:w="1200"/>
      </w:tblGrid>
      <w:tr>
        <w:trPr/>
        <w:tc>
          <w:tcPr>
            <w:tcW w:w="277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sz w:val="22"/>
                <w:szCs w:val="22"/>
                <w:lang w:eastAsia="en-US"/>
              </w:rPr>
            </w:pPr>
            <w:r>
              <w:rPr>
                <w:rFonts w:eastAsia="Calibri"/>
                <w:sz w:val="22"/>
                <w:szCs w:val="22"/>
                <w:lang w:eastAsia="en-US"/>
              </w:rPr>
              <w:t>Название</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pPr>
            <w:r>
              <w:rPr>
                <w:rFonts w:eastAsia="Calibri"/>
                <w:sz w:val="22"/>
                <w:szCs w:val="22"/>
              </w:rPr>
              <w:t>Площадь, использованная под высадку саженцев и (или) рассаду и (или) высев семян, м</w:t>
            </w:r>
            <w:r>
              <w:rPr>
                <w:rFonts w:eastAsia="Calibri"/>
                <w:sz w:val="22"/>
                <w:szCs w:val="22"/>
                <w:vertAlign w:val="superscript"/>
              </w:rPr>
              <w:t>2</w:t>
            </w:r>
          </w:p>
        </w:tc>
        <w:tc>
          <w:tcPr>
            <w:tcW w:w="23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sz w:val="22"/>
                <w:szCs w:val="22"/>
                <w:lang w:eastAsia="en-US"/>
              </w:rPr>
            </w:pPr>
            <w:r>
              <w:rPr>
                <w:rFonts w:eastAsia="Calibri"/>
                <w:sz w:val="22"/>
                <w:szCs w:val="22"/>
                <w:lang w:eastAsia="en-US"/>
              </w:rPr>
              <w:t>Расход саженцев (шт.)</w:t>
            </w:r>
          </w:p>
          <w:p>
            <w:pPr>
              <w:pStyle w:val="Normal"/>
              <w:jc w:val="center"/>
              <w:rPr>
                <w:rFonts w:eastAsia="Calibri"/>
                <w:sz w:val="22"/>
                <w:szCs w:val="22"/>
                <w:lang w:eastAsia="en-US"/>
              </w:rPr>
            </w:pPr>
            <w:r>
              <w:rPr>
                <w:rFonts w:eastAsia="Calibri"/>
                <w:sz w:val="22"/>
                <w:szCs w:val="22"/>
                <w:lang w:eastAsia="en-US"/>
              </w:rPr>
              <w:t>и (или) рассады, (шт.)</w:t>
            </w:r>
          </w:p>
          <w:p>
            <w:pPr>
              <w:pStyle w:val="Normal"/>
              <w:jc w:val="center"/>
              <w:rPr>
                <w:rFonts w:eastAsia="Calibri"/>
                <w:sz w:val="22"/>
                <w:szCs w:val="22"/>
                <w:lang w:eastAsia="en-US"/>
              </w:rPr>
            </w:pPr>
            <w:r>
              <w:rPr>
                <w:rFonts w:eastAsia="Calibri"/>
                <w:sz w:val="22"/>
                <w:szCs w:val="22"/>
                <w:lang w:eastAsia="en-US"/>
              </w:rPr>
              <w:t>и (или) семян, (кг)</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13" w:right="113"/>
              <w:jc w:val="center"/>
              <w:rPr>
                <w:rFonts w:eastAsia="Calibri"/>
                <w:sz w:val="22"/>
                <w:szCs w:val="22"/>
                <w:lang w:eastAsia="en-US"/>
              </w:rPr>
            </w:pPr>
            <w:r>
              <w:rPr>
                <w:rFonts w:eastAsia="Calibri"/>
                <w:sz w:val="22"/>
                <w:szCs w:val="22"/>
                <w:lang w:eastAsia="en-US"/>
              </w:rPr>
              <w:t>Цена за</w:t>
            </w:r>
          </w:p>
          <w:p>
            <w:pPr>
              <w:pStyle w:val="Normal"/>
              <w:ind w:left="113" w:right="113"/>
              <w:jc w:val="center"/>
              <w:rPr>
                <w:rFonts w:eastAsia="Calibri"/>
                <w:sz w:val="22"/>
                <w:szCs w:val="22"/>
                <w:lang w:eastAsia="en-US"/>
              </w:rPr>
            </w:pPr>
            <w:r>
              <w:rPr>
                <w:rFonts w:eastAsia="Calibri"/>
                <w:sz w:val="22"/>
                <w:szCs w:val="22"/>
                <w:lang w:eastAsia="en-US"/>
              </w:rPr>
              <w:t>единицу, руб. коп.</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13" w:right="113"/>
              <w:jc w:val="center"/>
              <w:rPr>
                <w:rFonts w:eastAsia="Calibri"/>
                <w:sz w:val="22"/>
                <w:szCs w:val="22"/>
                <w:lang w:eastAsia="en-US"/>
              </w:rPr>
            </w:pPr>
            <w:r>
              <w:rPr>
                <w:rFonts w:eastAsia="Calibri"/>
                <w:sz w:val="22"/>
                <w:szCs w:val="22"/>
                <w:lang w:eastAsia="en-US"/>
              </w:rPr>
              <w:t>сумма, руб. коп.</w:t>
            </w:r>
          </w:p>
        </w:tc>
      </w:tr>
      <w:tr>
        <w:trPr>
          <w:trHeight w:val="1279" w:hRule="atLeast"/>
          <w:cantSplit w:val="true"/>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sz w:val="22"/>
                <w:szCs w:val="22"/>
                <w:lang w:eastAsia="en-US"/>
              </w:rPr>
            </w:pPr>
            <w:r>
              <w:rPr>
                <w:rFonts w:eastAsia="Calibri"/>
                <w:sz w:val="22"/>
                <w:szCs w:val="22"/>
                <w:lang w:eastAsia="en-US"/>
              </w:rPr>
              <w:t>саженцев и (или) семян</w:t>
            </w:r>
          </w:p>
          <w:p>
            <w:pPr>
              <w:pStyle w:val="Normal"/>
              <w:jc w:val="center"/>
              <w:rPr>
                <w:rFonts w:eastAsia="Calibri"/>
                <w:sz w:val="22"/>
                <w:szCs w:val="22"/>
                <w:lang w:eastAsia="en-US"/>
              </w:rPr>
            </w:pPr>
            <w:r>
              <w:rPr>
                <w:rFonts w:eastAsia="Calibri"/>
                <w:sz w:val="22"/>
                <w:szCs w:val="22"/>
                <w:lang w:eastAsia="en-US"/>
              </w:rPr>
              <w:t>и (или)</w:t>
            </w:r>
          </w:p>
          <w:p>
            <w:pPr>
              <w:pStyle w:val="Normal"/>
              <w:jc w:val="center"/>
              <w:rPr>
                <w:rFonts w:eastAsia="Calibri"/>
                <w:sz w:val="22"/>
                <w:szCs w:val="22"/>
                <w:lang w:eastAsia="en-US"/>
              </w:rPr>
            </w:pPr>
            <w:r>
              <w:rPr>
                <w:rFonts w:eastAsia="Calibri"/>
                <w:sz w:val="22"/>
                <w:szCs w:val="22"/>
                <w:lang w:eastAsia="en-US"/>
              </w:rPr>
              <w:t>рассады</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sz w:val="22"/>
                <w:szCs w:val="22"/>
                <w:lang w:eastAsia="en-US"/>
              </w:rPr>
            </w:pPr>
            <w:r>
              <w:rPr>
                <w:rFonts w:eastAsia="Calibri"/>
                <w:sz w:val="22"/>
                <w:szCs w:val="22"/>
                <w:lang w:eastAsia="en-US"/>
              </w:rPr>
              <w:t>культуры</w:t>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3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198" w:hRule="atLeast"/>
        </w:trPr>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20"/>
                <w:szCs w:val="28"/>
                <w:lang w:eastAsia="en-US"/>
              </w:rPr>
            </w:pPr>
            <w:r>
              <w:rPr>
                <w:rFonts w:eastAsia="Calibri"/>
                <w:sz w:val="20"/>
                <w:szCs w:val="28"/>
                <w:lang w:eastAsia="en-US"/>
              </w:rPr>
            </w:r>
          </w:p>
        </w:tc>
        <w:tc>
          <w:tcPr>
            <w:tcW w:w="121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Cs w:val="28"/>
                <w:lang w:eastAsia="en-US"/>
              </w:rPr>
            </w:pPr>
            <w:r>
              <w:rPr>
                <w:rFonts w:eastAsia="Calibri"/>
                <w:szCs w:val="28"/>
                <w:lang w:eastAsia="en-US"/>
              </w:rPr>
            </w:r>
          </w:p>
        </w:tc>
        <w:tc>
          <w:tcPr>
            <w:tcW w:w="19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18"/>
                <w:szCs w:val="18"/>
                <w:lang w:eastAsia="en-US"/>
              </w:rPr>
            </w:pPr>
            <w:r>
              <w:rPr>
                <w:rFonts w:eastAsia="Calibri"/>
                <w:sz w:val="18"/>
                <w:szCs w:val="18"/>
                <w:lang w:eastAsia="en-US"/>
              </w:rPr>
            </w:r>
          </w:p>
        </w:tc>
        <w:tc>
          <w:tcPr>
            <w:tcW w:w="232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18"/>
                <w:szCs w:val="28"/>
                <w:lang w:eastAsia="en-US"/>
              </w:rPr>
            </w:pPr>
            <w:r>
              <w:rPr>
                <w:rFonts w:eastAsia="Calibri"/>
                <w:sz w:val="18"/>
                <w:szCs w:val="28"/>
                <w:lang w:eastAsia="en-US"/>
              </w:rPr>
            </w:r>
          </w:p>
        </w:tc>
        <w:tc>
          <w:tcPr>
            <w:tcW w:w="13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Cs w:val="28"/>
                <w:lang w:eastAsia="en-US"/>
              </w:rPr>
            </w:pPr>
            <w:r>
              <w:rPr>
                <w:rFonts w:eastAsia="Calibri"/>
                <w:szCs w:val="28"/>
                <w:lang w:eastAsia="en-US"/>
              </w:rPr>
            </w:r>
          </w:p>
        </w:tc>
        <w:tc>
          <w:tcPr>
            <w:tcW w:w="120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Cs w:val="28"/>
                <w:lang w:eastAsia="en-US"/>
              </w:rPr>
            </w:pPr>
            <w:r>
              <w:rPr>
                <w:rFonts w:eastAsia="Calibri"/>
                <w:szCs w:val="28"/>
                <w:lang w:eastAsia="en-US"/>
              </w:rPr>
            </w:r>
          </w:p>
        </w:tc>
      </w:tr>
      <w:tr>
        <w:trPr>
          <w:trHeight w:val="161" w:hRule="atLeast"/>
        </w:trPr>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0"/>
                <w:szCs w:val="28"/>
                <w:lang w:eastAsia="en-US"/>
              </w:rPr>
            </w:pPr>
            <w:r>
              <w:rPr>
                <w:rFonts w:eastAsia="Calibri" w:cs="Calibri" w:ascii="Calibri" w:hAnsi="Calibri"/>
                <w:sz w:val="20"/>
                <w:szCs w:val="28"/>
                <w:lang w:eastAsia="en-US"/>
              </w:rPr>
            </w:r>
          </w:p>
        </w:tc>
        <w:tc>
          <w:tcPr>
            <w:tcW w:w="121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c>
          <w:tcPr>
            <w:tcW w:w="19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16"/>
                <w:szCs w:val="16"/>
                <w:lang w:eastAsia="en-US"/>
              </w:rPr>
            </w:pPr>
            <w:r>
              <w:rPr>
                <w:rFonts w:eastAsia="Calibri" w:cs="Calibri" w:ascii="Calibri" w:hAnsi="Calibri"/>
                <w:sz w:val="16"/>
                <w:szCs w:val="16"/>
                <w:lang w:eastAsia="en-US"/>
              </w:rPr>
            </w:r>
          </w:p>
        </w:tc>
        <w:tc>
          <w:tcPr>
            <w:tcW w:w="232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16"/>
                <w:szCs w:val="28"/>
                <w:lang w:eastAsia="en-US"/>
              </w:rPr>
            </w:pPr>
            <w:r>
              <w:rPr>
                <w:rFonts w:eastAsia="Calibri" w:cs="Calibri" w:ascii="Calibri" w:hAnsi="Calibri"/>
                <w:sz w:val="16"/>
                <w:szCs w:val="28"/>
                <w:lang w:eastAsia="en-US"/>
              </w:rPr>
            </w:r>
          </w:p>
        </w:tc>
        <w:tc>
          <w:tcPr>
            <w:tcW w:w="13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c>
          <w:tcPr>
            <w:tcW w:w="120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bl>
    <w:p>
      <w:pPr>
        <w:pStyle w:val="Normal"/>
        <w:spacing w:lineRule="auto" w:line="276" w:before="0" w:after="200"/>
        <w:jc w:val="both"/>
        <w:rPr/>
      </w:pPr>
      <w:r>
        <w:rPr/>
        <w:t>Приложение: на __________ листах расходных документов.</w:t>
      </w:r>
    </w:p>
    <w:tbl>
      <w:tblPr>
        <w:tblW w:w="9639" w:type="dxa"/>
        <w:jc w:val="left"/>
        <w:tblInd w:w="0" w:type="dxa"/>
        <w:tblLayout w:type="fixed"/>
        <w:tblCellMar>
          <w:top w:w="0" w:type="dxa"/>
          <w:left w:w="108" w:type="dxa"/>
          <w:bottom w:w="0" w:type="dxa"/>
          <w:right w:w="108" w:type="dxa"/>
        </w:tblCellMar>
      </w:tblPr>
      <w:tblGrid>
        <w:gridCol w:w="4447"/>
        <w:gridCol w:w="1352"/>
        <w:gridCol w:w="239"/>
        <w:gridCol w:w="1413"/>
        <w:gridCol w:w="2188"/>
      </w:tblGrid>
      <w:tr>
        <w:trPr>
          <w:trHeight w:val="1382" w:hRule="atLeast"/>
        </w:trPr>
        <w:tc>
          <w:tcPr>
            <w:tcW w:w="4447" w:type="dxa"/>
            <w:tcBorders/>
          </w:tcPr>
          <w:p>
            <w:pPr>
              <w:pStyle w:val="Normal"/>
              <w:spacing w:before="0" w:after="200"/>
              <w:rPr/>
            </w:pPr>
            <w:r>
              <w:rPr>
                <w:szCs w:val="28"/>
              </w:rPr>
              <w:t xml:space="preserve">Заявитель: гражданин, ведущий </w:t>
            </w:r>
            <w:r>
              <w:rPr>
                <w:szCs w:val="28"/>
              </w:rPr>
              <w:t xml:space="preserve">ЛПХ </w:t>
            </w:r>
            <w:r>
              <w:rPr>
                <w:szCs w:val="28"/>
              </w:rPr>
              <w:t>и применяющи</w:t>
            </w:r>
            <w:r>
              <w:rPr>
                <w:szCs w:val="28"/>
              </w:rPr>
              <w:t>й</w:t>
            </w:r>
            <w:r>
              <w:rPr>
                <w:szCs w:val="28"/>
              </w:rPr>
              <w:t xml:space="preserve"> специальный налоговый режим «Налог на профессиональный доход»</w:t>
            </w:r>
          </w:p>
        </w:tc>
        <w:tc>
          <w:tcPr>
            <w:tcW w:w="1352" w:type="dxa"/>
            <w:tcBorders>
              <w:bottom w:val="single" w:sz="4" w:space="0" w:color="000000"/>
            </w:tcBorders>
          </w:tcPr>
          <w:p>
            <w:pPr>
              <w:pStyle w:val="Normal"/>
              <w:snapToGrid w:val="false"/>
              <w:rPr>
                <w:rFonts w:eastAsia="Calibri"/>
                <w:szCs w:val="28"/>
                <w:lang w:eastAsia="en-US"/>
              </w:rPr>
            </w:pPr>
            <w:r>
              <w:rPr>
                <w:rFonts w:eastAsia="Calibri"/>
                <w:szCs w:val="28"/>
                <w:lang w:eastAsia="en-US"/>
              </w:rPr>
            </w:r>
          </w:p>
        </w:tc>
        <w:tc>
          <w:tcPr>
            <w:tcW w:w="239" w:type="dxa"/>
            <w:tcBorders/>
            <w:vAlign w:val="bottom"/>
          </w:tcPr>
          <w:p>
            <w:pPr>
              <w:pStyle w:val="Normal"/>
              <w:snapToGrid w:val="false"/>
              <w:jc w:val="center"/>
              <w:rPr>
                <w:szCs w:val="28"/>
              </w:rPr>
            </w:pPr>
            <w:r>
              <w:rPr>
                <w:szCs w:val="28"/>
              </w:rPr>
            </w:r>
          </w:p>
        </w:tc>
        <w:tc>
          <w:tcPr>
            <w:tcW w:w="3601" w:type="dxa"/>
            <w:gridSpan w:val="2"/>
            <w:tcBorders>
              <w:bottom w:val="single" w:sz="4" w:space="0" w:color="000000"/>
            </w:tcBorders>
            <w:vAlign w:val="bottom"/>
          </w:tcPr>
          <w:p>
            <w:pPr>
              <w:pStyle w:val="Normal"/>
              <w:snapToGrid w:val="false"/>
              <w:jc w:val="center"/>
              <w:rPr>
                <w:szCs w:val="28"/>
              </w:rPr>
            </w:pPr>
            <w:r>
              <w:rPr>
                <w:szCs w:val="28"/>
              </w:rPr>
            </w:r>
          </w:p>
        </w:tc>
      </w:tr>
      <w:tr>
        <w:trPr/>
        <w:tc>
          <w:tcPr>
            <w:tcW w:w="4447" w:type="dxa"/>
            <w:tcBorders/>
          </w:tcPr>
          <w:p>
            <w:pPr>
              <w:pStyle w:val="Normal"/>
              <w:snapToGrid w:val="false"/>
              <w:rPr>
                <w:sz w:val="20"/>
                <w:szCs w:val="28"/>
              </w:rPr>
            </w:pPr>
            <w:r>
              <w:rPr>
                <w:sz w:val="20"/>
                <w:szCs w:val="28"/>
              </w:rPr>
            </w:r>
          </w:p>
        </w:tc>
        <w:tc>
          <w:tcPr>
            <w:tcW w:w="1352" w:type="dxa"/>
            <w:tcBorders>
              <w:top w:val="single" w:sz="4" w:space="0" w:color="000000"/>
            </w:tcBorders>
          </w:tcPr>
          <w:p>
            <w:pPr>
              <w:pStyle w:val="Normal"/>
              <w:jc w:val="center"/>
              <w:rPr>
                <w:sz w:val="22"/>
                <w:szCs w:val="22"/>
              </w:rPr>
            </w:pPr>
            <w:r>
              <w:rPr>
                <w:sz w:val="22"/>
                <w:szCs w:val="22"/>
              </w:rPr>
              <w:t>(подпись)</w:t>
            </w:r>
          </w:p>
        </w:tc>
        <w:tc>
          <w:tcPr>
            <w:tcW w:w="239" w:type="dxa"/>
            <w:tcBorders/>
          </w:tcPr>
          <w:p>
            <w:pPr>
              <w:pStyle w:val="Normal"/>
              <w:snapToGrid w:val="false"/>
              <w:jc w:val="center"/>
              <w:rPr>
                <w:sz w:val="22"/>
                <w:szCs w:val="22"/>
              </w:rPr>
            </w:pPr>
            <w:r>
              <w:rPr>
                <w:sz w:val="22"/>
                <w:szCs w:val="22"/>
              </w:rPr>
            </w:r>
          </w:p>
        </w:tc>
        <w:tc>
          <w:tcPr>
            <w:tcW w:w="3601" w:type="dxa"/>
            <w:gridSpan w:val="2"/>
            <w:tcBorders>
              <w:top w:val="single" w:sz="4" w:space="0" w:color="000000"/>
            </w:tcBorders>
          </w:tcPr>
          <w:p>
            <w:pPr>
              <w:pStyle w:val="Normal"/>
              <w:jc w:val="center"/>
              <w:rPr/>
            </w:pPr>
            <w:r>
              <w:rPr>
                <w:sz w:val="22"/>
                <w:szCs w:val="22"/>
              </w:rPr>
              <w:t>(</w:t>
            </w:r>
            <w:r>
              <w:rPr>
                <w:rFonts w:eastAsia="Calibri"/>
                <w:sz w:val="22"/>
                <w:szCs w:val="22"/>
              </w:rPr>
              <w:t>расшифровка подписи</w:t>
            </w:r>
            <w:r>
              <w:rPr>
                <w:sz w:val="22"/>
                <w:szCs w:val="22"/>
              </w:rPr>
              <w:t>)</w:t>
            </w:r>
          </w:p>
        </w:tc>
      </w:tr>
      <w:tr>
        <w:trPr/>
        <w:tc>
          <w:tcPr>
            <w:tcW w:w="4447" w:type="dxa"/>
            <w:tcBorders/>
          </w:tcPr>
          <w:p>
            <w:pPr>
              <w:pStyle w:val="Normal"/>
              <w:rPr>
                <w:szCs w:val="28"/>
              </w:rPr>
            </w:pPr>
            <w:r>
              <w:rPr>
                <w:szCs w:val="28"/>
              </w:rPr>
              <w:t>« __ » ____________ 20___ года</w:t>
            </w:r>
          </w:p>
        </w:tc>
        <w:tc>
          <w:tcPr>
            <w:tcW w:w="1352" w:type="dxa"/>
            <w:tcBorders/>
          </w:tcPr>
          <w:p>
            <w:pPr>
              <w:pStyle w:val="Normal"/>
              <w:snapToGrid w:val="false"/>
              <w:rPr>
                <w:szCs w:val="28"/>
              </w:rPr>
            </w:pPr>
            <w:r>
              <w:rPr>
                <w:szCs w:val="28"/>
              </w:rPr>
            </w:r>
          </w:p>
        </w:tc>
        <w:tc>
          <w:tcPr>
            <w:tcW w:w="239" w:type="dxa"/>
            <w:tcBorders/>
            <w:vAlign w:val="bottom"/>
          </w:tcPr>
          <w:p>
            <w:pPr>
              <w:pStyle w:val="Normal"/>
              <w:snapToGrid w:val="false"/>
              <w:rPr>
                <w:szCs w:val="28"/>
              </w:rPr>
            </w:pPr>
            <w:r>
              <w:rPr>
                <w:szCs w:val="28"/>
              </w:rPr>
            </w:r>
          </w:p>
        </w:tc>
        <w:tc>
          <w:tcPr>
            <w:tcW w:w="1413" w:type="dxa"/>
            <w:tcBorders/>
            <w:vAlign w:val="bottom"/>
          </w:tcPr>
          <w:p>
            <w:pPr>
              <w:pStyle w:val="Normal"/>
              <w:snapToGrid w:val="false"/>
              <w:rPr>
                <w:szCs w:val="28"/>
              </w:rPr>
            </w:pPr>
            <w:r>
              <w:rPr>
                <w:szCs w:val="28"/>
              </w:rPr>
            </w:r>
          </w:p>
        </w:tc>
        <w:tc>
          <w:tcPr>
            <w:tcW w:w="2188" w:type="dxa"/>
            <w:tcBorders/>
            <w:vAlign w:val="bottom"/>
          </w:tcPr>
          <w:p>
            <w:pPr>
              <w:pStyle w:val="Normal"/>
              <w:snapToGrid w:val="false"/>
              <w:rPr>
                <w:szCs w:val="28"/>
              </w:rPr>
            </w:pPr>
            <w:r>
              <w:rPr>
                <w:szCs w:val="28"/>
              </w:rPr>
            </w:r>
          </w:p>
        </w:tc>
      </w:tr>
    </w:tbl>
    <w:p>
      <w:pPr>
        <w:pStyle w:val="Normal"/>
        <w:tabs>
          <w:tab w:val="clear" w:pos="708"/>
          <w:tab w:val="left" w:pos="-5940" w:leader="none"/>
        </w:tabs>
        <w:jc w:val="both"/>
        <w:rPr>
          <w:b w:val="false"/>
          <w:bCs w:val="false"/>
          <w:sz w:val="28"/>
        </w:rPr>
      </w:pPr>
      <w:r>
        <w:rPr>
          <w:szCs w:val="28"/>
        </w:rPr>
      </w:r>
    </w:p>
    <w:p>
      <w:pPr>
        <w:pStyle w:val="Normal"/>
        <w:tabs>
          <w:tab w:val="clear" w:pos="708"/>
          <w:tab w:val="left" w:pos="-5940" w:leader="none"/>
        </w:tabs>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type w:val="nextPage"/>
          <w:pgSz w:w="11906" w:h="16838"/>
          <w:pgMar w:left="1701" w:right="567" w:gutter="0" w:header="0" w:top="1134" w:footer="0" w:bottom="1134"/>
          <w:pgNumType w:start="1" w:fmt="decimal"/>
          <w:formProt w:val="false"/>
          <w:docGrid w:type="default" w:linePitch="600" w:charSpace="28672"/>
        </w:sectPr>
        <w:pStyle w:val="Normal"/>
        <w:jc w:val="both"/>
        <w:rPr>
          <w:b w:val="false"/>
          <w:bCs w:val="false"/>
          <w:sz w:val="28"/>
          <w:szCs w:val="28"/>
        </w:rPr>
      </w:pPr>
      <w:r>
        <w:rPr>
          <w:b w:val="false"/>
          <w:bCs w:val="false"/>
          <w:sz w:val="28"/>
          <w:szCs w:val="28"/>
        </w:rPr>
        <w:t>Кореновский район                                                                           А.Е. Дружинкин</w:t>
      </w:r>
    </w:p>
    <w:tbl>
      <w:tblPr>
        <w:tblW w:w="9643" w:type="dxa"/>
        <w:jc w:val="left"/>
        <w:tblInd w:w="0" w:type="dxa"/>
        <w:tblLayout w:type="fixed"/>
        <w:tblCellMar>
          <w:top w:w="55" w:type="dxa"/>
          <w:left w:w="55" w:type="dxa"/>
          <w:bottom w:w="55" w:type="dxa"/>
          <w:right w:w="55" w:type="dxa"/>
        </w:tblCellMar>
      </w:tblPr>
      <w:tblGrid>
        <w:gridCol w:w="4135"/>
        <w:gridCol w:w="5508"/>
      </w:tblGrid>
      <w:tr>
        <w:trPr/>
        <w:tc>
          <w:tcPr>
            <w:tcW w:w="4135" w:type="dxa"/>
            <w:tcBorders/>
          </w:tcPr>
          <w:p>
            <w:pPr>
              <w:pStyle w:val="Style31"/>
              <w:rPr/>
            </w:pPr>
            <w:r>
              <w:rPr/>
            </w:r>
          </w:p>
        </w:tc>
        <w:tc>
          <w:tcPr>
            <w:tcW w:w="5508" w:type="dxa"/>
            <w:tcBorders/>
          </w:tcPr>
          <w:p>
            <w:pPr>
              <w:pStyle w:val="Normal"/>
              <w:jc w:val="center"/>
              <w:rPr/>
            </w:pPr>
            <w:r>
              <w:rPr>
                <w:rFonts w:eastAsia="Times New Roman" w:cs="Times New Roman"/>
                <w:sz w:val="28"/>
                <w:szCs w:val="28"/>
              </w:rPr>
              <w:t xml:space="preserve">    </w:t>
            </w:r>
            <w:r>
              <w:rPr>
                <w:rFonts w:eastAsia="Times New Roman" w:cs="Times New Roman"/>
                <w:sz w:val="28"/>
                <w:szCs w:val="28"/>
                <w:shd w:fill="auto" w:val="clear"/>
              </w:rPr>
              <w:t xml:space="preserve"> </w:t>
            </w:r>
            <w:r>
              <w:rPr>
                <w:rFonts w:cs="Times New Roman"/>
                <w:sz w:val="28"/>
                <w:szCs w:val="28"/>
                <w:shd w:fill="auto" w:val="clear"/>
              </w:rPr>
              <w:t>ПРИЛОЖЕНИЕ № 3</w:t>
            </w:r>
            <w:r>
              <w:rPr>
                <w:rFonts w:cs="Times New Roman"/>
                <w:sz w:val="28"/>
                <w:szCs w:val="28"/>
                <w:shd w:fill="auto" w:val="clear"/>
              </w:rPr>
              <w:t>9</w:t>
            </w:r>
          </w:p>
          <w:p>
            <w:pPr>
              <w:pStyle w:val="Style31"/>
              <w:widowControl/>
              <w:suppressLineNumbers/>
              <w:suppressAutoHyphens w:val="true"/>
              <w:bidi w:val="0"/>
              <w:ind w:hanging="0" w:left="0" w:right="397"/>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widowControl/>
        <w:bidi w:val="0"/>
        <w:jc w:val="center"/>
        <w:rPr>
          <w:rFonts w:ascii="Times New Roman" w:hAnsi="Times New Roman" w:cs="Times New Roman"/>
          <w:b w:val="false"/>
          <w:bCs w:val="false"/>
          <w:sz w:val="28"/>
          <w:szCs w:val="28"/>
        </w:rPr>
      </w:pPr>
      <w:r>
        <w:rPr>
          <w:rFonts w:cs="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t>РАСЧЕТНЫЕ РАЗМЕРЫ</w:t>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t xml:space="preserve">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w:t>
      </w:r>
    </w:p>
    <w:p>
      <w:pPr>
        <w:pStyle w:val="BodyText"/>
        <w:keepNext w:val="true"/>
        <w:keepLines/>
        <w:suppressAutoHyphens w:val="true"/>
        <w:spacing w:before="0" w:after="0"/>
        <w:ind w:firstLine="709" w:left="0" w:right="0"/>
        <w:jc w:val="center"/>
        <w:rPr>
          <w:rFonts w:ascii="Times New Roman" w:hAnsi="Times New Roman" w:cs="Times New Roman"/>
          <w:sz w:val="28"/>
          <w:szCs w:val="28"/>
          <w:lang w:val="ru-RU" w:eastAsia="ru-RU"/>
        </w:rPr>
      </w:pPr>
      <w:bookmarkStart w:id="45" w:name="p_25"/>
      <w:bookmarkEnd w:id="45"/>
      <w:r>
        <w:rPr>
          <w:rFonts w:cs="Times New Roman" w:ascii="Times New Roman" w:hAnsi="Times New Roman"/>
          <w:sz w:val="28"/>
          <w:szCs w:val="28"/>
          <w:lang w:val="ru-RU" w:eastAsia="ru-RU"/>
        </w:rPr>
        <w:t>производства</w:t>
      </w:r>
    </w:p>
    <w:tbl>
      <w:tblPr>
        <w:tblW w:w="9643" w:type="dxa"/>
        <w:jc w:val="left"/>
        <w:tblInd w:w="0" w:type="dxa"/>
        <w:tblLayout w:type="fixed"/>
        <w:tblCellMar>
          <w:top w:w="55" w:type="dxa"/>
          <w:left w:w="55" w:type="dxa"/>
          <w:bottom w:w="55" w:type="dxa"/>
          <w:right w:w="55" w:type="dxa"/>
        </w:tblCellMar>
      </w:tblPr>
      <w:tblGrid>
        <w:gridCol w:w="673"/>
        <w:gridCol w:w="4031"/>
        <w:gridCol w:w="4939"/>
      </w:tblGrid>
      <w:tr>
        <w:trPr/>
        <w:tc>
          <w:tcPr>
            <w:tcW w:w="673" w:type="dxa"/>
            <w:tcBorders>
              <w:top w:val="single" w:sz="2" w:space="0" w:color="000000"/>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N</w:t>
              <w:br/>
              <w:t>п/п</w:t>
            </w:r>
          </w:p>
        </w:tc>
        <w:tc>
          <w:tcPr>
            <w:tcW w:w="4031" w:type="dxa"/>
            <w:tcBorders>
              <w:top w:val="single" w:sz="2" w:space="0" w:color="000000"/>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Вид субсидии</w:t>
            </w:r>
          </w:p>
        </w:tc>
        <w:tc>
          <w:tcPr>
            <w:tcW w:w="4939" w:type="dxa"/>
            <w:tcBorders>
              <w:top w:val="single" w:sz="2" w:space="0" w:color="000000"/>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Размер субсидии на затраты, понесенные в текущем финансовом году и четвертом квартале предыдущего года</w:t>
            </w:r>
          </w:p>
        </w:tc>
      </w:tr>
      <w:tr>
        <w:trPr/>
        <w:tc>
          <w:tcPr>
            <w:tcW w:w="673" w:type="dxa"/>
            <w:tcBorders>
              <w:left w:val="single" w:sz="2" w:space="0" w:color="000000"/>
              <w:bottom w:val="single" w:sz="2" w:space="0" w:color="000000"/>
            </w:tcBorders>
          </w:tcPr>
          <w:p>
            <w:pPr>
              <w:pStyle w:val="Style31"/>
              <w:jc w:val="center"/>
              <w:rPr>
                <w:sz w:val="28"/>
                <w:szCs w:val="28"/>
              </w:rPr>
            </w:pPr>
            <w:r>
              <w:rPr>
                <w:sz w:val="28"/>
                <w:szCs w:val="28"/>
              </w:rPr>
              <w:t>1</w:t>
            </w:r>
          </w:p>
        </w:tc>
        <w:tc>
          <w:tcPr>
            <w:tcW w:w="4031" w:type="dxa"/>
            <w:tcBorders>
              <w:left w:val="single" w:sz="2" w:space="0" w:color="000000"/>
              <w:bottom w:val="single" w:sz="2" w:space="0" w:color="000000"/>
            </w:tcBorders>
          </w:tcPr>
          <w:p>
            <w:pPr>
              <w:pStyle w:val="Style31"/>
              <w:jc w:val="center"/>
              <w:rPr>
                <w:sz w:val="28"/>
                <w:szCs w:val="28"/>
              </w:rPr>
            </w:pPr>
            <w:r>
              <w:rPr>
                <w:sz w:val="28"/>
                <w:szCs w:val="28"/>
              </w:rPr>
              <w:t>2</w:t>
            </w:r>
          </w:p>
        </w:tc>
        <w:tc>
          <w:tcPr>
            <w:tcW w:w="4939" w:type="dxa"/>
            <w:tcBorders>
              <w:left w:val="single" w:sz="2" w:space="0" w:color="000000"/>
              <w:bottom w:val="single" w:sz="2" w:space="0" w:color="000000"/>
              <w:right w:val="single" w:sz="2" w:space="0" w:color="000000"/>
            </w:tcBorders>
          </w:tcPr>
          <w:p>
            <w:pPr>
              <w:pStyle w:val="Style31"/>
              <w:jc w:val="center"/>
              <w:rPr>
                <w:sz w:val="28"/>
                <w:szCs w:val="28"/>
              </w:rPr>
            </w:pPr>
            <w:r>
              <w:rPr>
                <w:sz w:val="28"/>
                <w:szCs w:val="28"/>
              </w:rPr>
              <w:t>3</w:t>
            </w:r>
          </w:p>
        </w:tc>
      </w:tr>
      <w:tr>
        <w:trPr/>
        <w:tc>
          <w:tcPr>
            <w:tcW w:w="673" w:type="dxa"/>
            <w:tcBorders>
              <w:left w:val="single" w:sz="2" w:space="0" w:color="000000"/>
              <w:bottom w:val="single" w:sz="2" w:space="0" w:color="000000"/>
            </w:tcBorders>
          </w:tcPr>
          <w:p>
            <w:pPr>
              <w:pStyle w:val="Style31"/>
              <w:jc w:val="center"/>
              <w:rPr>
                <w:sz w:val="28"/>
                <w:szCs w:val="28"/>
              </w:rPr>
            </w:pPr>
            <w:r>
              <w:rPr>
                <w:sz w:val="28"/>
                <w:szCs w:val="28"/>
              </w:rPr>
              <w:t>1</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1.1</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поголовье коров, нетелей, ремонтных телок</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1.1.1</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при приобретении 1 и более голов</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shd w:fill="auto" w:val="clear"/>
              </w:rPr>
            </w:pPr>
            <w:r>
              <w:rPr>
                <w:rFonts w:cs="Times New Roman"/>
                <w:sz w:val="28"/>
                <w:szCs w:val="28"/>
                <w:shd w:fill="auto" w:val="clear"/>
              </w:rPr>
              <w:t>200</w:t>
            </w:r>
            <w:r>
              <w:rPr>
                <w:rFonts w:cs="Times New Roman"/>
                <w:sz w:val="28"/>
                <w:szCs w:val="28"/>
                <w:shd w:fill="auto" w:val="clear"/>
              </w:rPr>
              <w:t xml:space="preserve"> рублей за 1кг живого веса,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1.2</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поголовье овцематок (ярочек) пород мясного направления</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1.2.1</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при приобретении до 20 голов</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100 рублей за 1кг живого веса,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1.2.2</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при приобретении более 20 голов</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150 рублей за 1 кг живого веса,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1.3</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поголовье козочек</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1.3.1</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при приобретении товарного поголовья козочек</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200 рублей за 1 кг живого веса,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2</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Возмещение части затрат на приобретение молодняка кроликов, гусей, индеек</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2.1</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на приобретение молодняка кроликов</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400 рублей за одну голову,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2.2</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на приобретение молодняка гусей, индеек</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100 рублей за одну голову,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3</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Возмещение части затрат на производство реализуемой продукции животноводства</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3.1</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за реализацию молока</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shd w:fill="auto" w:val="clear"/>
              </w:rPr>
            </w:pPr>
            <w:r>
              <w:rPr>
                <w:rFonts w:cs="Times New Roman"/>
                <w:sz w:val="28"/>
                <w:szCs w:val="28"/>
                <w:shd w:fill="auto" w:val="clear"/>
              </w:rPr>
              <w:t xml:space="preserve">3 рубля за 1 кг молока </w:t>
            </w:r>
            <w:r>
              <w:rPr>
                <w:rFonts w:cs="Times New Roman"/>
                <w:sz w:val="28"/>
                <w:szCs w:val="28"/>
                <w:shd w:fill="auto" w:val="clear"/>
              </w:rPr>
              <w:t>(в физическом весе)</w:t>
            </w:r>
            <w:r>
              <w:rPr>
                <w:rFonts w:cs="Times New Roman"/>
                <w:sz w:val="28"/>
                <w:szCs w:val="28"/>
                <w:shd w:fill="auto" w:val="clear"/>
              </w:rPr>
              <w:t xml:space="preserve">, но не более чем за 100 000 кг в финансовом году  </w:t>
            </w:r>
            <w:r>
              <w:rPr>
                <w:rFonts w:cs="Times New Roman"/>
                <w:sz w:val="28"/>
                <w:szCs w:val="28"/>
                <w:shd w:fill="auto" w:val="clear"/>
              </w:rPr>
              <w:t>и не более 100%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3.2</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за реализацию мяса крупного рогатого скота</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shd w:fill="auto" w:val="clear"/>
              </w:rPr>
            </w:pPr>
            <w:r>
              <w:rPr>
                <w:rFonts w:cs="Times New Roman"/>
                <w:sz w:val="28"/>
                <w:szCs w:val="28"/>
                <w:shd w:fill="auto" w:val="clear"/>
              </w:rPr>
              <w:t xml:space="preserve">10 рублей  за 1 кг живого веса </w:t>
            </w:r>
            <w:r>
              <w:rPr>
                <w:rFonts w:cs="Times New Roman"/>
                <w:sz w:val="28"/>
                <w:szCs w:val="28"/>
                <w:shd w:fill="auto" w:val="clear"/>
              </w:rPr>
              <w:t>(живой массы)</w:t>
            </w:r>
            <w:r>
              <w:rPr>
                <w:rFonts w:cs="Times New Roman"/>
                <w:sz w:val="28"/>
                <w:szCs w:val="28"/>
                <w:shd w:fill="auto" w:val="clear"/>
              </w:rPr>
              <w:t xml:space="preserve">, но не более чем за 100 000 кг в финансовом году   </w:t>
            </w:r>
            <w:r>
              <w:rPr>
                <w:rFonts w:cs="Times New Roman"/>
                <w:sz w:val="28"/>
                <w:szCs w:val="28"/>
                <w:shd w:fill="auto" w:val="clear"/>
              </w:rPr>
              <w:t>и не более 100%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4</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Возмещение части затрат на оплату услуг по искусственному осеменению сельскохозяйственных животных (крупного рогатого скота, овец и коз)</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4.1</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за искусственное осеменение крупного рогатого скота</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500 рублей за одну голову,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4.2</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за искусственное осеменение овец и коз</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350 рублей за одну голову,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5</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Возмещение части затрат на приобретение систем капельного орошения для ведения овощеводства</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20% от фактически понесенных затрат на приобретение, но не более 90 000 рублей</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6</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 xml:space="preserve">Возмещение части затрат на строительство теплиц для выращивания овощей </w:t>
            </w:r>
            <w:r>
              <w:rPr>
                <w:rFonts w:cs="Times New Roman"/>
                <w:color w:val="000000"/>
                <w:sz w:val="28"/>
                <w:szCs w:val="28"/>
              </w:rPr>
              <w:t>и (или) ягод</w:t>
            </w:r>
            <w:r>
              <w:rPr>
                <w:rFonts w:cs="Times New Roman"/>
                <w:sz w:val="28"/>
                <w:szCs w:val="28"/>
              </w:rPr>
              <w:t xml:space="preserve"> защищенного грунта</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6.1</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строительство теплиц на металлическом и стеклопластиковом каркасе площадью не менее 100 кв. м каждая</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350 рублей за 1 кв. м, но не более 100% от фактически понесенных затрат и не более чем за 0,5 га в финансовом году</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6.2</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строительство теплиц на деревянном и комбинированном каркасе площадью не менее 100 кв. м каждая</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150 рублей за 1кв.м, но не более 100% от фактически понесенных затрат и не более чем за 0,5 га в финансовом году</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7</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Возмещение части затрат на приобретение технологического оборудования для животноводства и птицеводства</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20% от фактически понесенных затрат на приобретение, но не более 80 000 рублей</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8</w:t>
            </w:r>
          </w:p>
        </w:tc>
        <w:tc>
          <w:tcPr>
            <w:tcW w:w="4031"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Возмещение части затрат по наращиванию поголовья коров</w:t>
            </w:r>
          </w:p>
        </w:tc>
        <w:tc>
          <w:tcPr>
            <w:tcW w:w="4939" w:type="dxa"/>
            <w:tcBorders>
              <w:left w:val="single" w:sz="2" w:space="0" w:color="000000"/>
              <w:bottom w:val="single" w:sz="2" w:space="0" w:color="000000"/>
              <w:right w:val="single" w:sz="2" w:space="0" w:color="000000"/>
            </w:tcBorders>
          </w:tcPr>
          <w:p>
            <w:pPr>
              <w:pStyle w:val="Style31"/>
              <w:rPr>
                <w:rFonts w:cs="Times New Roman"/>
                <w:sz w:val="28"/>
                <w:szCs w:val="28"/>
                <w:shd w:fill="auto" w:val="clear"/>
              </w:rPr>
            </w:pPr>
            <w:r>
              <w:rPr>
                <w:rFonts w:cs="Times New Roman"/>
                <w:sz w:val="28"/>
                <w:szCs w:val="28"/>
                <w:shd w:fill="auto" w:val="clear"/>
              </w:rPr>
              <w:t xml:space="preserve">50 000 рублей на одну голову, но не более чем за две головы в финансовом году  </w:t>
            </w:r>
            <w:r>
              <w:rPr>
                <w:rFonts w:cs="Times New Roman"/>
                <w:sz w:val="28"/>
                <w:szCs w:val="28"/>
                <w:shd w:fill="auto" w:val="clear"/>
              </w:rPr>
              <w:t>и не более 100% от фактически понесенных затрат на содержание субсидируемых животных</w:t>
            </w:r>
          </w:p>
        </w:tc>
      </w:tr>
    </w:tbl>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type w:val="nextPage"/>
          <w:pgSz w:w="11906" w:h="16838"/>
          <w:pgMar w:left="1701" w:right="567" w:gutter="0" w:header="0" w:top="1134" w:footer="0" w:bottom="1134"/>
          <w:pgNumType w:start="1" w:fmt="decimal"/>
          <w:formProt w:val="false"/>
          <w:titlePg/>
          <w:docGrid w:type="default" w:linePitch="600" w:charSpace="28672"/>
        </w:sectPr>
        <w:pStyle w:val="Normal"/>
        <w:jc w:val="both"/>
        <w:rPr>
          <w:b w:val="false"/>
          <w:bCs w:val="false"/>
          <w:sz w:val="26"/>
          <w:szCs w:val="26"/>
        </w:rPr>
      </w:pPr>
      <w:r>
        <w:rPr>
          <w:b w:val="false"/>
          <w:bCs w:val="false"/>
          <w:sz w:val="26"/>
          <w:szCs w:val="26"/>
        </w:rPr>
      </w:r>
    </w:p>
    <w:tbl>
      <w:tblPr>
        <w:tblW w:w="9643" w:type="dxa"/>
        <w:jc w:val="left"/>
        <w:tblInd w:w="0" w:type="dxa"/>
        <w:tblLayout w:type="fixed"/>
        <w:tblCellMar>
          <w:top w:w="55" w:type="dxa"/>
          <w:left w:w="55" w:type="dxa"/>
          <w:bottom w:w="55" w:type="dxa"/>
          <w:right w:w="55" w:type="dxa"/>
        </w:tblCellMar>
      </w:tblPr>
      <w:tblGrid>
        <w:gridCol w:w="4585"/>
        <w:gridCol w:w="5058"/>
      </w:tblGrid>
      <w:tr>
        <w:trPr/>
        <w:tc>
          <w:tcPr>
            <w:tcW w:w="4585" w:type="dxa"/>
            <w:tcBorders/>
          </w:tcPr>
          <w:p>
            <w:pPr>
              <w:pStyle w:val="Style31"/>
              <w:jc w:val="both"/>
              <w:rPr/>
            </w:pPr>
            <w:r>
              <w:rPr/>
            </w:r>
          </w:p>
        </w:tc>
        <w:tc>
          <w:tcPr>
            <w:tcW w:w="5058" w:type="dxa"/>
            <w:tcBorders/>
          </w:tcPr>
          <w:p>
            <w:pPr>
              <w:pStyle w:val="Style31"/>
              <w:jc w:val="center"/>
              <w:rPr>
                <w:rFonts w:cs="Times New Roman"/>
                <w:sz w:val="28"/>
                <w:szCs w:val="28"/>
                <w:shd w:fill="auto" w:val="clear"/>
              </w:rPr>
            </w:pPr>
            <w:r>
              <w:rPr>
                <w:rFonts w:cs="Times New Roman"/>
                <w:sz w:val="28"/>
                <w:szCs w:val="28"/>
                <w:shd w:fill="auto" w:val="clear"/>
              </w:rPr>
              <w:t xml:space="preserve">ПРИЛОЖЕНИЕ № </w:t>
            </w:r>
            <w:r>
              <w:rPr>
                <w:rFonts w:cs="Times New Roman"/>
                <w:sz w:val="28"/>
                <w:szCs w:val="28"/>
                <w:shd w:fill="auto" w:val="clear"/>
              </w:rPr>
              <w:t>40</w:t>
            </w:r>
          </w:p>
          <w:p>
            <w:pPr>
              <w:pStyle w:val="Style31"/>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ConsPlusTitle"/>
        <w:widowControl/>
        <w:bidi w:val="0"/>
        <w:jc w:val="center"/>
        <w:rPr/>
      </w:pPr>
      <w:r>
        <w:rPr/>
      </w:r>
    </w:p>
    <w:p>
      <w:pPr>
        <w:pStyle w:val="Normal"/>
        <w:widowControl w:val="false"/>
        <w:autoSpaceDE w:val="false"/>
        <w:jc w:val="center"/>
        <w:rPr>
          <w:b w:val="false"/>
          <w:bCs w:val="false"/>
          <w:sz w:val="28"/>
          <w:szCs w:val="28"/>
        </w:rPr>
      </w:pPr>
      <w:r>
        <w:rPr>
          <w:b w:val="false"/>
          <w:bCs w:val="false"/>
          <w:sz w:val="28"/>
          <w:szCs w:val="28"/>
        </w:rPr>
        <w:t>РАСЧЕТНЫЕ РАЗМЕРЫ</w:t>
      </w:r>
    </w:p>
    <w:p>
      <w:pPr>
        <w:pStyle w:val="Normal"/>
        <w:widowControl w:val="false"/>
        <w:autoSpaceDE w:val="false"/>
        <w:jc w:val="center"/>
        <w:rPr>
          <w:b w:val="false"/>
          <w:bCs w:val="false"/>
          <w:sz w:val="28"/>
          <w:szCs w:val="28"/>
        </w:rPr>
      </w:pPr>
      <w:r>
        <w:rPr>
          <w:b w:val="false"/>
          <w:bCs w:val="false"/>
          <w:sz w:val="28"/>
          <w:szCs w:val="28"/>
        </w:rPr>
        <w:t xml:space="preserve">ставок субсидий для предоставления финансовой государственной </w:t>
      </w:r>
    </w:p>
    <w:p>
      <w:pPr>
        <w:pStyle w:val="Normal"/>
        <w:widowControl w:val="false"/>
        <w:autoSpaceDE w:val="false"/>
        <w:jc w:val="center"/>
        <w:rPr>
          <w:b w:val="false"/>
          <w:bCs w:val="false"/>
          <w:sz w:val="28"/>
          <w:szCs w:val="28"/>
        </w:rPr>
      </w:pPr>
      <w:r>
        <w:rPr>
          <w:b w:val="false"/>
          <w:bCs w:val="false"/>
          <w:sz w:val="28"/>
          <w:szCs w:val="28"/>
        </w:rPr>
        <w:t xml:space="preserve">поддержки развития личных подсобных хозяйств в области </w:t>
      </w:r>
    </w:p>
    <w:p>
      <w:pPr>
        <w:pStyle w:val="Normal"/>
        <w:widowControl w:val="false"/>
        <w:autoSpaceDE w:val="false"/>
        <w:jc w:val="center"/>
        <w:rPr>
          <w:b w:val="false"/>
          <w:bCs w:val="false"/>
          <w:sz w:val="28"/>
          <w:szCs w:val="28"/>
        </w:rPr>
      </w:pPr>
      <w:r>
        <w:rPr>
          <w:b w:val="false"/>
          <w:bCs w:val="false"/>
          <w:sz w:val="28"/>
          <w:szCs w:val="28"/>
        </w:rPr>
        <w:t xml:space="preserve">сельскохозяйственного производства </w:t>
      </w:r>
    </w:p>
    <w:tbl>
      <w:tblPr>
        <w:tblW w:w="9705" w:type="dxa"/>
        <w:jc w:val="left"/>
        <w:tblInd w:w="-67" w:type="dxa"/>
        <w:tblLayout w:type="fixed"/>
        <w:tblCellMar>
          <w:top w:w="102" w:type="dxa"/>
          <w:left w:w="62" w:type="dxa"/>
          <w:bottom w:w="102" w:type="dxa"/>
          <w:right w:w="62" w:type="dxa"/>
        </w:tblCellMar>
      </w:tblPr>
      <w:tblGrid>
        <w:gridCol w:w="737"/>
        <w:gridCol w:w="2998"/>
        <w:gridCol w:w="5970"/>
      </w:tblGrid>
      <w:tr>
        <w:trPr>
          <w:trHeight w:val="1092"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 xml:space="preserve">№ </w:t>
            </w:r>
            <w:r>
              <w:rPr>
                <w:sz w:val="28"/>
                <w:szCs w:val="28"/>
              </w:rPr>
              <w:t>п/п</w:t>
            </w:r>
          </w:p>
          <w:p>
            <w:pPr>
              <w:pStyle w:val="Normal"/>
              <w:widowControl w:val="false"/>
              <w:autoSpaceDE w:val="false"/>
              <w:jc w:val="center"/>
              <w:rPr>
                <w:sz w:val="28"/>
                <w:szCs w:val="28"/>
              </w:rPr>
            </w:pPr>
            <w:r>
              <w:rPr>
                <w:sz w:val="28"/>
                <w:szCs w:val="28"/>
              </w:rPr>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Вид субсидии</w:t>
            </w:r>
          </w:p>
          <w:p>
            <w:pPr>
              <w:pStyle w:val="Normal"/>
              <w:widowControl w:val="false"/>
              <w:autoSpaceDE w:val="false"/>
              <w:jc w:val="center"/>
              <w:rPr>
                <w:sz w:val="28"/>
                <w:szCs w:val="28"/>
              </w:rPr>
            </w:pPr>
            <w:r>
              <w:rPr>
                <w:sz w:val="28"/>
                <w:szCs w:val="28"/>
              </w:rPr>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Размер субсидии на затраты, понесенные в текущем финансовом году и четвертом квартале предыдущего года,</w:t>
            </w:r>
            <w:r>
              <w:rPr>
                <w:rFonts w:cs="Arial" w:ascii="Arial" w:hAnsi="Arial"/>
                <w:sz w:val="28"/>
                <w:szCs w:val="28"/>
              </w:rPr>
              <w:t xml:space="preserve"> </w:t>
            </w:r>
            <w:r>
              <w:rPr>
                <w:sz w:val="28"/>
                <w:szCs w:val="28"/>
              </w:rPr>
              <w:t xml:space="preserve">для граждан, не применяющих специальный налоговый режим «Налог на профессиональный доход» </w:t>
            </w:r>
          </w:p>
        </w:tc>
      </w:tr>
      <w:tr>
        <w:trPr>
          <w:trHeight w:val="325"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4"/>
                <w:szCs w:val="24"/>
              </w:rPr>
            </w:pPr>
            <w:r>
              <w:rPr>
                <w:sz w:val="24"/>
                <w:szCs w:val="24"/>
              </w:rPr>
              <w:t>1</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4"/>
                <w:szCs w:val="24"/>
              </w:rPr>
            </w:pPr>
            <w:r>
              <w:rPr>
                <w:sz w:val="24"/>
                <w:szCs w:val="24"/>
              </w:rPr>
              <w:t>2</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4"/>
                <w:szCs w:val="24"/>
              </w:rPr>
            </w:pPr>
            <w:r>
              <w:rPr>
                <w:sz w:val="24"/>
                <w:szCs w:val="24"/>
              </w:rPr>
              <w:t>3</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autoSpaceDE w:val="false"/>
              <w:jc w:val="center"/>
              <w:outlineLvl w:val="2"/>
              <w:rPr>
                <w:sz w:val="28"/>
                <w:szCs w:val="28"/>
              </w:rPr>
            </w:pPr>
            <w:r>
              <w:rPr>
                <w:sz w:val="28"/>
                <w:szCs w:val="28"/>
              </w:rPr>
              <w:t>1</w:t>
            </w:r>
          </w:p>
        </w:tc>
        <w:tc>
          <w:tcPr>
            <w:tcW w:w="89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1.1</w:t>
            </w:r>
          </w:p>
        </w:tc>
        <w:tc>
          <w:tcPr>
            <w:tcW w:w="89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поголовье коров, нетелей, ремонтных телок</w:t>
            </w:r>
          </w:p>
        </w:tc>
      </w:tr>
      <w:tr>
        <w:trPr>
          <w:trHeight w:val="87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1.1.1</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при приобретении до 3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150 рублей за 1 кг живого веса, но не более 50 % от фактически понесенных затрат при наличии общего поголовья с учетом приобретаемого не более 3 голов по похозяйственному учету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1.2</w:t>
            </w:r>
          </w:p>
        </w:tc>
        <w:tc>
          <w:tcPr>
            <w:tcW w:w="89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поголовье овцематок (ярочек)</w:t>
            </w:r>
          </w:p>
        </w:tc>
      </w:tr>
      <w:tr>
        <w:trPr>
          <w:trHeight w:val="1565"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1.2.1</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при приобретении до 20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100 рублей за 1 кг живого веса, но не более 50 % от фактически понесенных затрат при наличии общего поголовья с учетом приобретаемого не более 20 голов по похозяйственному учету</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1.3</w:t>
            </w:r>
          </w:p>
        </w:tc>
        <w:tc>
          <w:tcPr>
            <w:tcW w:w="89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 xml:space="preserve">поголовье козочек </w:t>
            </w:r>
          </w:p>
        </w:tc>
      </w:tr>
      <w:tr>
        <w:trPr>
          <w:trHeight w:val="84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1.3.1</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при приобретении до 3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150 рублей за 1 кг живого веса, но не более 50 % от фактически понесенных затрат при наличии общего поголовья с учетом приобретаемого не более 3 голов по похозяйственному учету</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w:t>
            </w:r>
          </w:p>
        </w:tc>
        <w:tc>
          <w:tcPr>
            <w:tcW w:w="89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center"/>
              <w:rPr>
                <w:sz w:val="28"/>
                <w:szCs w:val="28"/>
              </w:rPr>
            </w:pPr>
            <w:r>
              <w:rPr>
                <w:sz w:val="28"/>
                <w:szCs w:val="28"/>
              </w:rPr>
              <w:t>Возмещение части затрат на приобретение молодняка кроликов, гусей, индеек</w:t>
            </w:r>
          </w:p>
        </w:tc>
      </w:tr>
      <w:tr>
        <w:trPr>
          <w:trHeight w:val="1005"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2.1</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молодняка кроликов до 50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300 рублей за одну голову, но не более 50 % от фактически понесенных затрат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2.3</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молодняка гусей, индеек до 50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100 рублей за одну голову, но не более 50 % от фактически понесенных затрат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autoSpaceDE w:val="false"/>
              <w:jc w:val="center"/>
              <w:outlineLvl w:val="2"/>
              <w:rPr>
                <w:sz w:val="28"/>
                <w:szCs w:val="28"/>
              </w:rPr>
            </w:pPr>
            <w:r>
              <w:rPr>
                <w:sz w:val="28"/>
                <w:szCs w:val="28"/>
              </w:rPr>
              <w:t>3</w:t>
            </w:r>
          </w:p>
        </w:tc>
        <w:tc>
          <w:tcPr>
            <w:tcW w:w="89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 xml:space="preserve">Возмещение части затрат на производство реализуемой </w:t>
            </w:r>
          </w:p>
          <w:p>
            <w:pPr>
              <w:pStyle w:val="Normal"/>
              <w:widowControl w:val="false"/>
              <w:autoSpaceDE w:val="false"/>
              <w:jc w:val="center"/>
              <w:rPr>
                <w:sz w:val="28"/>
                <w:szCs w:val="28"/>
              </w:rPr>
            </w:pPr>
            <w:r>
              <w:rPr>
                <w:sz w:val="28"/>
                <w:szCs w:val="28"/>
              </w:rPr>
              <w:t xml:space="preserve">продукции животноводства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3.1</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за реализацию мяса крупного рогатого скота</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10 рублей за 1 кг живого веса, но не более чем за 1 000 кг в финансовом году</w:t>
            </w:r>
          </w:p>
        </w:tc>
      </w:tr>
      <w:tr>
        <w:trPr>
          <w:trHeight w:val="776"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3.2</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за реализацию молока (коров, коз)</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3 рубля за 1 кг молока, но не более чем за 10 000 кг в финансовом году</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autoSpaceDE w:val="false"/>
              <w:jc w:val="center"/>
              <w:outlineLvl w:val="2"/>
              <w:rPr>
                <w:sz w:val="28"/>
                <w:szCs w:val="28"/>
              </w:rPr>
            </w:pPr>
            <w:r>
              <w:rPr>
                <w:sz w:val="28"/>
                <w:szCs w:val="28"/>
              </w:rPr>
              <w:t>4</w:t>
            </w:r>
          </w:p>
        </w:tc>
        <w:tc>
          <w:tcPr>
            <w:tcW w:w="89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center"/>
              <w:rPr>
                <w:sz w:val="28"/>
                <w:szCs w:val="28"/>
              </w:rPr>
            </w:pPr>
            <w:r>
              <w:rPr>
                <w:sz w:val="28"/>
                <w:szCs w:val="28"/>
              </w:rPr>
              <w:t xml:space="preserve">Возмещение части затрат на оплату услуг по искусственному осеменению сельскохозяйственных животных </w:t>
            </w:r>
          </w:p>
          <w:p>
            <w:pPr>
              <w:pStyle w:val="Normal"/>
              <w:widowControl w:val="false"/>
              <w:autoSpaceDE w:val="false"/>
              <w:jc w:val="center"/>
              <w:rPr>
                <w:sz w:val="28"/>
                <w:szCs w:val="28"/>
              </w:rPr>
            </w:pPr>
            <w:r>
              <w:rPr>
                <w:sz w:val="28"/>
                <w:szCs w:val="28"/>
              </w:rPr>
              <w:t>(крупного рогатого скота, овец и коз)</w:t>
            </w:r>
          </w:p>
        </w:tc>
      </w:tr>
      <w:tr>
        <w:trPr>
          <w:trHeight w:val="1042"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4.1</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за искусственное осеменение крупного рогатого скота</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500 рублей за одну голову, но не более 50 % от фактически </w:t>
            </w:r>
          </w:p>
          <w:p>
            <w:pPr>
              <w:pStyle w:val="Normal"/>
              <w:widowControl w:val="false"/>
              <w:autoSpaceDE w:val="false"/>
              <w:rPr>
                <w:sz w:val="28"/>
                <w:szCs w:val="28"/>
              </w:rPr>
            </w:pPr>
            <w:r>
              <w:rPr>
                <w:sz w:val="28"/>
                <w:szCs w:val="28"/>
              </w:rPr>
              <w:t>понесенных затрат</w:t>
            </w:r>
          </w:p>
        </w:tc>
      </w:tr>
      <w:tr>
        <w:trPr>
          <w:trHeight w:val="830"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4.2</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за искусственное осеменение овец и коз</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350 рублей за одну голову, но не более 50 % от фактически            понесенных затрат </w:t>
            </w:r>
          </w:p>
        </w:tc>
      </w:tr>
      <w:tr>
        <w:trPr>
          <w:trHeight w:val="607"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autoSpaceDE w:val="false"/>
              <w:jc w:val="center"/>
              <w:outlineLvl w:val="2"/>
              <w:rPr>
                <w:sz w:val="28"/>
                <w:szCs w:val="28"/>
              </w:rPr>
            </w:pPr>
            <w:r>
              <w:rPr>
                <w:sz w:val="28"/>
                <w:szCs w:val="28"/>
              </w:rPr>
              <w:t>5</w:t>
            </w:r>
          </w:p>
        </w:tc>
        <w:tc>
          <w:tcPr>
            <w:tcW w:w="89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Возмещение части затрат на строительство теплиц для выращивания овощей  и (или) ягод защищенного грунта</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5.1</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строительство теплиц на металлическом и стеклопластиковом каркасе площадью не менее 50 кв. м каждая</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350 рублей за 1 кв. м, но не более 100 % от фактически понесенных затрат и не более чем за 0,01 га в финансовом году</w:t>
            </w:r>
            <w:r>
              <w:rPr>
                <w:rFonts w:cs="Arial" w:ascii="Arial" w:hAnsi="Arial"/>
                <w:sz w:val="28"/>
                <w:szCs w:val="28"/>
              </w:rPr>
              <w:t xml:space="preserve"> </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5.2</w:t>
            </w:r>
          </w:p>
        </w:tc>
        <w:tc>
          <w:tcPr>
            <w:tcW w:w="29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строительство теплиц на деревянном и комбинированном каркасе площадью не менее 50 кв. м каждая</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150 рублей за 1 кв. м, но не более 100 % от фактически понесенных затрат и не более чем за 0,01 га в финансовом году</w:t>
            </w:r>
          </w:p>
        </w:tc>
      </w:tr>
    </w:tbl>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tbl>
      <w:tblPr>
        <w:tblW w:w="9643" w:type="dxa"/>
        <w:jc w:val="left"/>
        <w:tblInd w:w="0" w:type="dxa"/>
        <w:tblLayout w:type="fixed"/>
        <w:tblCellMar>
          <w:top w:w="55" w:type="dxa"/>
          <w:left w:w="55" w:type="dxa"/>
          <w:bottom w:w="55" w:type="dxa"/>
          <w:right w:w="55" w:type="dxa"/>
        </w:tblCellMar>
      </w:tblPr>
      <w:tblGrid>
        <w:gridCol w:w="4585"/>
        <w:gridCol w:w="5058"/>
      </w:tblGrid>
      <w:tr>
        <w:trPr/>
        <w:tc>
          <w:tcPr>
            <w:tcW w:w="4585" w:type="dxa"/>
            <w:tcBorders/>
          </w:tcPr>
          <w:p>
            <w:pPr>
              <w:pStyle w:val="Style31"/>
              <w:jc w:val="both"/>
              <w:rPr>
                <w:sz w:val="28"/>
                <w:szCs w:val="28"/>
              </w:rPr>
            </w:pPr>
            <w:r>
              <w:rPr>
                <w:sz w:val="28"/>
                <w:szCs w:val="28"/>
              </w:rPr>
            </w:r>
          </w:p>
        </w:tc>
        <w:tc>
          <w:tcPr>
            <w:tcW w:w="5058" w:type="dxa"/>
            <w:tcBorders/>
          </w:tcPr>
          <w:p>
            <w:pPr>
              <w:pStyle w:val="Style31"/>
              <w:jc w:val="center"/>
              <w:rPr>
                <w:rFonts w:cs="Times New Roman"/>
                <w:sz w:val="28"/>
                <w:szCs w:val="28"/>
                <w:shd w:fill="auto" w:val="clear"/>
              </w:rPr>
            </w:pPr>
            <w:r>
              <w:rPr>
                <w:rFonts w:cs="Times New Roman"/>
                <w:sz w:val="28"/>
                <w:szCs w:val="28"/>
                <w:shd w:fill="auto" w:val="clear"/>
              </w:rPr>
              <w:t xml:space="preserve">ПРИЛОЖЕНИЕ № </w:t>
            </w:r>
            <w:r>
              <w:rPr>
                <w:rFonts w:cs="Times New Roman"/>
                <w:sz w:val="28"/>
                <w:szCs w:val="28"/>
                <w:shd w:fill="auto" w:val="clear"/>
              </w:rPr>
              <w:t>41</w:t>
            </w:r>
          </w:p>
          <w:p>
            <w:pPr>
              <w:pStyle w:val="Style31"/>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widowControl w:val="false"/>
        <w:autoSpaceDE w:val="false"/>
        <w:jc w:val="center"/>
        <w:rPr>
          <w:b w:val="false"/>
          <w:bCs w:val="false"/>
          <w:sz w:val="28"/>
          <w:szCs w:val="28"/>
        </w:rPr>
      </w:pPr>
      <w:r>
        <w:rPr>
          <w:b w:val="false"/>
          <w:bCs w:val="false"/>
          <w:sz w:val="28"/>
          <w:szCs w:val="28"/>
        </w:rPr>
      </w:r>
    </w:p>
    <w:p>
      <w:pPr>
        <w:pStyle w:val="Normal"/>
        <w:widowControl w:val="false"/>
        <w:autoSpaceDE w:val="false"/>
        <w:jc w:val="center"/>
        <w:rPr>
          <w:b w:val="false"/>
          <w:bCs w:val="false"/>
          <w:sz w:val="28"/>
          <w:szCs w:val="28"/>
        </w:rPr>
      </w:pPr>
      <w:r>
        <w:rPr>
          <w:b w:val="false"/>
          <w:bCs w:val="false"/>
          <w:sz w:val="28"/>
          <w:szCs w:val="28"/>
        </w:rPr>
        <w:t>РАСЧЕТНЫЕ РАЗМЕРЫ</w:t>
      </w:r>
    </w:p>
    <w:p>
      <w:pPr>
        <w:pStyle w:val="Normal"/>
        <w:widowControl w:val="false"/>
        <w:autoSpaceDE w:val="false"/>
        <w:jc w:val="center"/>
        <w:rPr>
          <w:b w:val="false"/>
          <w:bCs w:val="false"/>
          <w:sz w:val="28"/>
          <w:szCs w:val="28"/>
        </w:rPr>
      </w:pPr>
      <w:r>
        <w:rPr>
          <w:b w:val="false"/>
          <w:bCs w:val="false"/>
          <w:sz w:val="28"/>
          <w:szCs w:val="28"/>
        </w:rPr>
        <w:t xml:space="preserve">ставок субсидий для предоставления финансовой государственной </w:t>
      </w:r>
    </w:p>
    <w:p>
      <w:pPr>
        <w:pStyle w:val="Normal"/>
        <w:widowControl w:val="false"/>
        <w:autoSpaceDE w:val="false"/>
        <w:jc w:val="center"/>
        <w:rPr>
          <w:b w:val="false"/>
          <w:bCs w:val="false"/>
          <w:sz w:val="28"/>
          <w:szCs w:val="28"/>
        </w:rPr>
      </w:pPr>
      <w:r>
        <w:rPr>
          <w:b w:val="false"/>
          <w:bCs w:val="false"/>
          <w:sz w:val="28"/>
          <w:szCs w:val="28"/>
        </w:rPr>
        <w:t xml:space="preserve">поддержки для граждан, ведущих личные подсобные хозяйства </w:t>
      </w:r>
    </w:p>
    <w:p>
      <w:pPr>
        <w:pStyle w:val="Normal"/>
        <w:widowControl w:val="false"/>
        <w:autoSpaceDE w:val="false"/>
        <w:jc w:val="center"/>
        <w:rPr>
          <w:b w:val="false"/>
          <w:bCs w:val="false"/>
          <w:sz w:val="28"/>
          <w:szCs w:val="28"/>
        </w:rPr>
      </w:pPr>
      <w:r>
        <w:rPr>
          <w:b w:val="false"/>
          <w:bCs w:val="false"/>
          <w:sz w:val="28"/>
          <w:szCs w:val="28"/>
        </w:rPr>
        <w:t xml:space="preserve">и применяющих специальный налоговый режим </w:t>
      </w:r>
    </w:p>
    <w:p>
      <w:pPr>
        <w:pStyle w:val="Normal"/>
        <w:widowControl w:val="false"/>
        <w:autoSpaceDE w:val="false"/>
        <w:jc w:val="center"/>
        <w:rPr>
          <w:b w:val="false"/>
          <w:bCs w:val="false"/>
          <w:sz w:val="28"/>
          <w:szCs w:val="28"/>
        </w:rPr>
      </w:pPr>
      <w:r>
        <w:rPr>
          <w:b w:val="false"/>
          <w:bCs w:val="false"/>
          <w:sz w:val="28"/>
          <w:szCs w:val="28"/>
        </w:rPr>
        <w:t xml:space="preserve">«налог на профессиональный доход» по направлению </w:t>
      </w:r>
    </w:p>
    <w:p>
      <w:pPr>
        <w:pStyle w:val="Normal"/>
        <w:widowControl w:val="false"/>
        <w:autoSpaceDE w:val="false"/>
        <w:jc w:val="center"/>
        <w:rPr>
          <w:b w:val="false"/>
          <w:bCs w:val="false"/>
          <w:sz w:val="28"/>
          <w:szCs w:val="28"/>
        </w:rPr>
      </w:pPr>
      <w:r>
        <w:rPr>
          <w:b w:val="false"/>
          <w:bCs w:val="false"/>
          <w:sz w:val="28"/>
          <w:szCs w:val="28"/>
        </w:rPr>
        <w:t>«Мой огород – мой бизнес»</w:t>
      </w:r>
    </w:p>
    <w:tbl>
      <w:tblPr>
        <w:tblW w:w="9843" w:type="dxa"/>
        <w:jc w:val="left"/>
        <w:tblInd w:w="-67" w:type="dxa"/>
        <w:tblLayout w:type="fixed"/>
        <w:tblCellMar>
          <w:top w:w="102" w:type="dxa"/>
          <w:left w:w="62" w:type="dxa"/>
          <w:bottom w:w="102" w:type="dxa"/>
          <w:right w:w="62" w:type="dxa"/>
        </w:tblCellMar>
      </w:tblPr>
      <w:tblGrid>
        <w:gridCol w:w="737"/>
        <w:gridCol w:w="3298"/>
        <w:gridCol w:w="5808"/>
      </w:tblGrid>
      <w:tr>
        <w:trPr>
          <w:trHeight w:val="1092"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 xml:space="preserve">№ </w:t>
            </w:r>
            <w:r>
              <w:rPr>
                <w:sz w:val="28"/>
                <w:szCs w:val="28"/>
              </w:rPr>
              <w:t>п/п</w:t>
            </w:r>
          </w:p>
          <w:p>
            <w:pPr>
              <w:pStyle w:val="Normal"/>
              <w:widowControl w:val="false"/>
              <w:autoSpaceDE w:val="false"/>
              <w:jc w:val="center"/>
              <w:rPr>
                <w:sz w:val="28"/>
                <w:szCs w:val="28"/>
              </w:rPr>
            </w:pPr>
            <w:r>
              <w:rPr>
                <w:sz w:val="28"/>
                <w:szCs w:val="28"/>
              </w:rPr>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Вид субсидии</w:t>
            </w:r>
          </w:p>
          <w:p>
            <w:pPr>
              <w:pStyle w:val="Normal"/>
              <w:widowControl w:val="false"/>
              <w:autoSpaceDE w:val="false"/>
              <w:jc w:val="center"/>
              <w:rPr>
                <w:sz w:val="28"/>
                <w:szCs w:val="28"/>
              </w:rPr>
            </w:pPr>
            <w:r>
              <w:rPr>
                <w:sz w:val="28"/>
                <w:szCs w:val="28"/>
              </w:rPr>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 xml:space="preserve">Размер субсидии на затраты, понесенные в </w:t>
            </w:r>
          </w:p>
          <w:p>
            <w:pPr>
              <w:pStyle w:val="Normal"/>
              <w:widowControl w:val="false"/>
              <w:autoSpaceDE w:val="false"/>
              <w:jc w:val="center"/>
              <w:rPr>
                <w:sz w:val="28"/>
                <w:szCs w:val="28"/>
              </w:rPr>
            </w:pPr>
            <w:r>
              <w:rPr>
                <w:sz w:val="28"/>
                <w:szCs w:val="28"/>
              </w:rPr>
              <w:t>текущем финансовом году и четвертом квартале предыдущего года,</w:t>
            </w:r>
            <w:r>
              <w:rPr>
                <w:rFonts w:cs="Arial" w:ascii="Arial" w:hAnsi="Arial"/>
                <w:sz w:val="28"/>
                <w:szCs w:val="28"/>
              </w:rPr>
              <w:t xml:space="preserve"> </w:t>
            </w:r>
            <w:r>
              <w:rPr>
                <w:sz w:val="28"/>
                <w:szCs w:val="28"/>
              </w:rPr>
              <w:t xml:space="preserve">для граждан, применяющих специальный налоговый режим «Налог на </w:t>
            </w:r>
          </w:p>
          <w:p>
            <w:pPr>
              <w:pStyle w:val="Normal"/>
              <w:widowControl w:val="false"/>
              <w:autoSpaceDE w:val="false"/>
              <w:jc w:val="center"/>
              <w:rPr>
                <w:sz w:val="28"/>
                <w:szCs w:val="28"/>
              </w:rPr>
            </w:pPr>
            <w:r>
              <w:rPr>
                <w:sz w:val="28"/>
                <w:szCs w:val="28"/>
              </w:rPr>
              <w:t xml:space="preserve">профессиональный доход» </w:t>
            </w:r>
          </w:p>
        </w:tc>
      </w:tr>
      <w:tr>
        <w:trPr>
          <w:trHeight w:val="148"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4"/>
                <w:szCs w:val="24"/>
              </w:rPr>
            </w:pPr>
            <w:r>
              <w:rPr>
                <w:sz w:val="24"/>
                <w:szCs w:val="24"/>
              </w:rPr>
              <w:t>1</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4"/>
                <w:szCs w:val="24"/>
              </w:rPr>
            </w:pPr>
            <w:r>
              <w:rPr>
                <w:sz w:val="24"/>
                <w:szCs w:val="24"/>
              </w:rPr>
              <w:t>2</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4"/>
                <w:szCs w:val="24"/>
              </w:rPr>
            </w:pPr>
            <w:r>
              <w:rPr>
                <w:sz w:val="24"/>
                <w:szCs w:val="24"/>
              </w:rPr>
              <w:t>3</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autoSpaceDE w:val="false"/>
              <w:jc w:val="center"/>
              <w:outlineLvl w:val="2"/>
              <w:rPr>
                <w:sz w:val="28"/>
                <w:szCs w:val="28"/>
              </w:rPr>
            </w:pPr>
            <w:r>
              <w:rPr>
                <w:sz w:val="28"/>
                <w:szCs w:val="28"/>
              </w:rPr>
              <w:t>1</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Возмещение части затрат на приобретение племенных сельскохозяйственных животных, а также товарных сельскохозяйственных животных (коров, нетелей,</w:t>
            </w:r>
          </w:p>
          <w:p>
            <w:pPr>
              <w:pStyle w:val="Normal"/>
              <w:widowControl w:val="false"/>
              <w:autoSpaceDE w:val="false"/>
              <w:jc w:val="center"/>
              <w:rPr>
                <w:sz w:val="28"/>
                <w:szCs w:val="28"/>
              </w:rPr>
            </w:pPr>
            <w:r>
              <w:rPr>
                <w:sz w:val="28"/>
                <w:szCs w:val="28"/>
              </w:rPr>
              <w:t xml:space="preserve">овцематок, ремонтных телок, ярочек, козочек), предназначенных </w:t>
            </w:r>
          </w:p>
          <w:p>
            <w:pPr>
              <w:pStyle w:val="Normal"/>
              <w:widowControl w:val="false"/>
              <w:autoSpaceDE w:val="false"/>
              <w:jc w:val="center"/>
              <w:rPr>
                <w:sz w:val="28"/>
                <w:szCs w:val="28"/>
              </w:rPr>
            </w:pPr>
            <w:r>
              <w:rPr>
                <w:sz w:val="28"/>
                <w:szCs w:val="28"/>
              </w:rPr>
              <w:t>для воспроизводства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1.1</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поголовье коров, нетелей, ремонтных телок</w:t>
            </w:r>
          </w:p>
        </w:tc>
      </w:tr>
      <w:tr>
        <w:trPr>
          <w:trHeight w:val="559"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1.1.1</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при приобретении </w:t>
            </w:r>
          </w:p>
          <w:p>
            <w:pPr>
              <w:pStyle w:val="Normal"/>
              <w:widowControl w:val="false"/>
              <w:autoSpaceDE w:val="false"/>
              <w:rPr>
                <w:sz w:val="28"/>
                <w:szCs w:val="28"/>
              </w:rPr>
            </w:pPr>
            <w:r>
              <w:rPr>
                <w:sz w:val="28"/>
                <w:szCs w:val="28"/>
              </w:rPr>
              <w:t>не более 10 голов</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150 рублей за 1 кг живого веса, но не более 50 % от фактически понесенных затрат при наличии общего поголовья с учетом приобретаемого не более 10 голов по похозяйственному учету</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1.2</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поголовье овцематок (ярочек)</w:t>
            </w:r>
          </w:p>
        </w:tc>
      </w:tr>
      <w:tr>
        <w:trPr>
          <w:trHeight w:val="757"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1.2.1</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при приобретении </w:t>
            </w:r>
          </w:p>
          <w:p>
            <w:pPr>
              <w:pStyle w:val="Normal"/>
              <w:widowControl w:val="false"/>
              <w:autoSpaceDE w:val="false"/>
              <w:rPr>
                <w:sz w:val="28"/>
                <w:szCs w:val="28"/>
              </w:rPr>
            </w:pPr>
            <w:r>
              <w:rPr>
                <w:sz w:val="28"/>
                <w:szCs w:val="28"/>
              </w:rPr>
              <w:t>не более 30 голов</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150 рублей за 1 кг живого веса, но не более 50 % от фактически понесенных затрат при наличии общего поголовья с учетом приобретаемого не более 30 голов по похозяйственному учету</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1.3</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 xml:space="preserve">поголовье козочек </w:t>
            </w:r>
          </w:p>
        </w:tc>
      </w:tr>
      <w:tr>
        <w:trPr>
          <w:trHeight w:val="1170"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1.3.1</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при приобретении </w:t>
            </w:r>
          </w:p>
          <w:p>
            <w:pPr>
              <w:pStyle w:val="Normal"/>
              <w:widowControl w:val="false"/>
              <w:autoSpaceDE w:val="false"/>
              <w:rPr>
                <w:sz w:val="28"/>
                <w:szCs w:val="28"/>
              </w:rPr>
            </w:pPr>
            <w:r>
              <w:rPr>
                <w:sz w:val="28"/>
                <w:szCs w:val="28"/>
              </w:rPr>
              <w:t xml:space="preserve">не более 30 голов </w:t>
            </w:r>
          </w:p>
          <w:p>
            <w:pPr>
              <w:pStyle w:val="Normal"/>
              <w:widowControl w:val="false"/>
              <w:autoSpaceDE w:val="false"/>
              <w:rPr>
                <w:sz w:val="28"/>
                <w:szCs w:val="28"/>
              </w:rPr>
            </w:pPr>
            <w:r>
              <w:rPr>
                <w:sz w:val="28"/>
                <w:szCs w:val="28"/>
              </w:rPr>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200 рублей за 1 кг живого веса, но не более 50 % от фактически понесенных затрат при наличии общего поголовья с учетом приобретаемого не более 30 голов по похозяйственному учету</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w:t>
            </w:r>
          </w:p>
        </w:tc>
        <w:tc>
          <w:tcPr>
            <w:tcW w:w="91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center"/>
              <w:rPr>
                <w:sz w:val="28"/>
                <w:szCs w:val="28"/>
              </w:rPr>
            </w:pPr>
            <w:r>
              <w:rPr>
                <w:sz w:val="28"/>
                <w:szCs w:val="28"/>
              </w:rPr>
              <w:t>Возмещение части затрат на приобретение молодняка кроликов, нутрий, гусей, индеек, уток, кур-несушек, перепелов, а также пчелопакетов</w:t>
            </w:r>
          </w:p>
          <w:p>
            <w:pPr>
              <w:pStyle w:val="Normal"/>
              <w:widowControl w:val="false"/>
              <w:autoSpaceDE w:val="false"/>
              <w:jc w:val="center"/>
              <w:rPr>
                <w:sz w:val="28"/>
                <w:szCs w:val="28"/>
              </w:rPr>
            </w:pPr>
            <w:r>
              <w:rPr>
                <w:sz w:val="28"/>
                <w:szCs w:val="28"/>
              </w:rPr>
            </w:r>
          </w:p>
        </w:tc>
      </w:tr>
      <w:tr>
        <w:trPr>
          <w:trHeight w:val="735"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2.1</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на приобретение молодняка нутрий, кроликов не более 200 голов </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400 рублей за одну голову, но не более 50 % от </w:t>
            </w:r>
          </w:p>
          <w:p>
            <w:pPr>
              <w:pStyle w:val="Normal"/>
              <w:widowControl w:val="false"/>
              <w:autoSpaceDE w:val="false"/>
              <w:rPr>
                <w:sz w:val="28"/>
                <w:szCs w:val="28"/>
              </w:rPr>
            </w:pPr>
            <w:r>
              <w:rPr>
                <w:sz w:val="28"/>
                <w:szCs w:val="28"/>
              </w:rPr>
              <w:t xml:space="preserve">фактически понесенных затрат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2.3</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на приобретение молодняка гусей, индеек не более 1000 голов</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200 рублей за одну голову, но не более 50 % от </w:t>
            </w:r>
          </w:p>
          <w:p>
            <w:pPr>
              <w:pStyle w:val="Normal"/>
              <w:widowControl w:val="false"/>
              <w:autoSpaceDE w:val="false"/>
              <w:rPr>
                <w:sz w:val="28"/>
                <w:szCs w:val="28"/>
              </w:rPr>
            </w:pPr>
            <w:r>
              <w:rPr>
                <w:sz w:val="28"/>
                <w:szCs w:val="28"/>
              </w:rPr>
              <w:t xml:space="preserve">фактически понесенных затрат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2.4</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на приобретение молодняка уток не более 1000 голов</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50 рублей за одну голову, но не более 50 % от </w:t>
            </w:r>
          </w:p>
          <w:p>
            <w:pPr>
              <w:pStyle w:val="Normal"/>
              <w:widowControl w:val="false"/>
              <w:autoSpaceDE w:val="false"/>
              <w:rPr>
                <w:sz w:val="28"/>
                <w:szCs w:val="28"/>
              </w:rPr>
            </w:pPr>
            <w:r>
              <w:rPr>
                <w:sz w:val="28"/>
                <w:szCs w:val="28"/>
              </w:rPr>
              <w:t xml:space="preserve">фактически понесенных затрат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2.5</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на приобретение молодняка кур-несушек не более 1500 голов</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40 рублей за одну голову, но не более 50 % от </w:t>
            </w:r>
          </w:p>
          <w:p>
            <w:pPr>
              <w:pStyle w:val="Normal"/>
              <w:widowControl w:val="false"/>
              <w:autoSpaceDE w:val="false"/>
              <w:rPr>
                <w:sz w:val="28"/>
                <w:szCs w:val="28"/>
              </w:rPr>
            </w:pPr>
            <w:r>
              <w:rPr>
                <w:sz w:val="28"/>
                <w:szCs w:val="28"/>
              </w:rPr>
              <w:t xml:space="preserve">фактически понесенных затрат </w:t>
            </w:r>
          </w:p>
        </w:tc>
      </w:tr>
      <w:tr>
        <w:trPr>
          <w:trHeight w:val="621"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2.6</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на приобретение молодняка перепелов не более 1500 голов</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30 рублей за одну голову, но не более 50 % от </w:t>
            </w:r>
          </w:p>
          <w:p>
            <w:pPr>
              <w:pStyle w:val="Normal"/>
              <w:widowControl w:val="false"/>
              <w:autoSpaceDE w:val="false"/>
              <w:rPr>
                <w:sz w:val="28"/>
                <w:szCs w:val="28"/>
              </w:rPr>
            </w:pPr>
            <w:r>
              <w:rPr>
                <w:sz w:val="28"/>
                <w:szCs w:val="28"/>
              </w:rPr>
              <w:t xml:space="preserve">фактически понесенных затрат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2.7</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на приобретение не более 30 пчелопакетов </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2000 рублей за пчелопакет, но не более 50 % от фактически понесенных затрат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autoSpaceDE w:val="false"/>
              <w:jc w:val="center"/>
              <w:outlineLvl w:val="2"/>
              <w:rPr>
                <w:sz w:val="28"/>
                <w:szCs w:val="28"/>
              </w:rPr>
            </w:pPr>
            <w:r>
              <w:rPr>
                <w:sz w:val="28"/>
                <w:szCs w:val="28"/>
              </w:rPr>
              <w:t>3</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 xml:space="preserve">Возмещение части затрат на производство реализуемой </w:t>
            </w:r>
          </w:p>
          <w:p>
            <w:pPr>
              <w:pStyle w:val="Normal"/>
              <w:widowControl w:val="false"/>
              <w:autoSpaceDE w:val="false"/>
              <w:jc w:val="center"/>
              <w:rPr>
                <w:sz w:val="28"/>
                <w:szCs w:val="28"/>
              </w:rPr>
            </w:pPr>
            <w:r>
              <w:rPr>
                <w:sz w:val="28"/>
                <w:szCs w:val="28"/>
              </w:rPr>
              <w:t xml:space="preserve">продукции животноводства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3.1</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за реализацию мяса крупного </w:t>
            </w:r>
          </w:p>
          <w:p>
            <w:pPr>
              <w:pStyle w:val="Normal"/>
              <w:widowControl w:val="false"/>
              <w:autoSpaceDE w:val="false"/>
              <w:rPr>
                <w:sz w:val="28"/>
                <w:szCs w:val="28"/>
              </w:rPr>
            </w:pPr>
            <w:r>
              <w:rPr>
                <w:sz w:val="28"/>
                <w:szCs w:val="28"/>
              </w:rPr>
              <w:t>рогатого скота</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10 рублей за 1 кг живого веса, но не более чем за 5 000 кг в финансовом году, но не более 100 % от фактически понесенных затрат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3.2</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за реализацию молока </w:t>
            </w:r>
          </w:p>
          <w:p>
            <w:pPr>
              <w:pStyle w:val="Normal"/>
              <w:widowControl w:val="false"/>
              <w:autoSpaceDE w:val="false"/>
              <w:rPr>
                <w:sz w:val="28"/>
                <w:szCs w:val="28"/>
              </w:rPr>
            </w:pPr>
            <w:r>
              <w:rPr>
                <w:sz w:val="28"/>
                <w:szCs w:val="28"/>
              </w:rPr>
              <w:t>(коров, коз)</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3 рубля за 1 кг молока, но не более чем за 25 000 кг в финансовом году, но не более 100 % от фактически понесенных затрат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autoSpaceDE w:val="false"/>
              <w:jc w:val="center"/>
              <w:outlineLvl w:val="2"/>
              <w:rPr>
                <w:sz w:val="28"/>
                <w:szCs w:val="28"/>
              </w:rPr>
            </w:pPr>
            <w:r>
              <w:rPr>
                <w:sz w:val="28"/>
                <w:szCs w:val="28"/>
              </w:rPr>
              <w:t>4</w:t>
            </w:r>
          </w:p>
        </w:tc>
        <w:tc>
          <w:tcPr>
            <w:tcW w:w="91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center"/>
              <w:rPr>
                <w:sz w:val="28"/>
                <w:szCs w:val="28"/>
              </w:rPr>
            </w:pPr>
            <w:r>
              <w:rPr>
                <w:sz w:val="28"/>
                <w:szCs w:val="28"/>
              </w:rPr>
              <w:t>Возмещение части затрат на оплату услуг по искусственному осеменению</w:t>
            </w:r>
          </w:p>
          <w:p>
            <w:pPr>
              <w:pStyle w:val="Normal"/>
              <w:widowControl w:val="false"/>
              <w:autoSpaceDE w:val="false"/>
              <w:jc w:val="center"/>
              <w:rPr>
                <w:sz w:val="28"/>
                <w:szCs w:val="28"/>
              </w:rPr>
            </w:pPr>
            <w:r>
              <w:rPr>
                <w:sz w:val="28"/>
                <w:szCs w:val="28"/>
              </w:rPr>
              <w:t>сельскохозяйственных животных (крупного рогатого скота, овец и коз)</w:t>
            </w:r>
          </w:p>
        </w:tc>
      </w:tr>
      <w:tr>
        <w:trPr>
          <w:trHeight w:val="678"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4.1</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за искусственное осеменение крупного рогатого скота</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1000 рублей за одну голову, но не более 50 % от фактически понесенных затрат</w:t>
            </w:r>
          </w:p>
        </w:tc>
      </w:tr>
      <w:tr>
        <w:trPr>
          <w:trHeight w:val="75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4.2</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за искусственное осеменение овец и коз</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500 рублей за одну голову, но не более 50 % от </w:t>
            </w:r>
          </w:p>
          <w:p>
            <w:pPr>
              <w:pStyle w:val="Normal"/>
              <w:widowControl w:val="false"/>
              <w:autoSpaceDE w:val="false"/>
              <w:rPr>
                <w:sz w:val="28"/>
                <w:szCs w:val="28"/>
              </w:rPr>
            </w:pPr>
            <w:r>
              <w:rPr>
                <w:sz w:val="28"/>
                <w:szCs w:val="28"/>
              </w:rPr>
              <w:t xml:space="preserve">фактически понесенных затрат </w:t>
            </w:r>
          </w:p>
        </w:tc>
      </w:tr>
      <w:tr>
        <w:trPr>
          <w:trHeight w:val="515"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autoSpaceDE w:val="false"/>
              <w:jc w:val="center"/>
              <w:outlineLvl w:val="2"/>
              <w:rPr>
                <w:sz w:val="28"/>
                <w:szCs w:val="28"/>
              </w:rPr>
            </w:pPr>
            <w:r>
              <w:rPr>
                <w:sz w:val="28"/>
                <w:szCs w:val="28"/>
              </w:rPr>
              <w:t>5</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Возмещение части затрат на строительство теплиц для выращивания овощей  и (или) ягод в защищенном грунте</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5.1</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строительство теплиц на металлическом и стеклопластиковом каркасе площадью не менее 50 кв. м каждая</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350 рублей за 1 кв. м, но не более 100 % от фактически понесенных затрат и не более чем за 0,2 га в финансовом году</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5.2</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строительство теплиц на деревянном и комбинированном каркасе площадью не менее 50 кв. м каждая</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150 рублей за 1 кв. м, но не более 100 % от фактически понесенных затрат и не более чем за 0,2 га в финансовом году</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lang w:val="en-US"/>
              </w:rPr>
            </w:pPr>
            <w:r>
              <w:rPr>
                <w:sz w:val="28"/>
                <w:szCs w:val="28"/>
                <w:lang w:val="en-US"/>
              </w:rPr>
              <w:t>6</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Возмещение части затрат на приобретение техно-логического оборудо-вания для животно-водства, птицеводства и переработки животно-водческой продукции</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50 % от фактически понесенных затрат на </w:t>
            </w:r>
          </w:p>
          <w:p>
            <w:pPr>
              <w:pStyle w:val="Normal"/>
              <w:widowControl w:val="false"/>
              <w:autoSpaceDE w:val="false"/>
              <w:rPr>
                <w:sz w:val="28"/>
                <w:szCs w:val="28"/>
              </w:rPr>
            </w:pPr>
            <w:r>
              <w:rPr>
                <w:sz w:val="28"/>
                <w:szCs w:val="28"/>
              </w:rPr>
              <w:t>приобретение, но не более 100 000 рублей</w:t>
            </w:r>
          </w:p>
        </w:tc>
      </w:tr>
      <w:tr>
        <w:trPr>
          <w:trHeight w:val="1229"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7</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Возмещение части затрат на приобретение саженцев плодово-ягодных культур, рассады и семян </w:t>
            </w:r>
            <w:r>
              <w:rPr>
                <w:sz w:val="28"/>
                <w:szCs w:val="28"/>
              </w:rPr>
              <w:t>о</w:t>
            </w:r>
            <w:r>
              <w:rPr>
                <w:sz w:val="28"/>
                <w:szCs w:val="28"/>
              </w:rPr>
              <w:t>вощных и цветочных культур</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50 % от фактически понесенных затрат на </w:t>
            </w:r>
          </w:p>
          <w:p>
            <w:pPr>
              <w:pStyle w:val="Normal"/>
              <w:widowControl w:val="false"/>
              <w:autoSpaceDE w:val="false"/>
              <w:rPr>
                <w:sz w:val="28"/>
                <w:szCs w:val="28"/>
              </w:rPr>
            </w:pPr>
            <w:r>
              <w:rPr>
                <w:sz w:val="28"/>
                <w:szCs w:val="28"/>
              </w:rPr>
              <w:t>приобретение, но не более 50 000 рублей</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sz w:val="28"/>
                <w:szCs w:val="28"/>
              </w:rPr>
            </w:pPr>
            <w:r>
              <w:rPr>
                <w:sz w:val="28"/>
                <w:szCs w:val="28"/>
              </w:rPr>
              <w:t>8</w:t>
            </w:r>
          </w:p>
        </w:tc>
        <w:tc>
          <w:tcPr>
            <w:tcW w:w="329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Возмещение части затрат на приобретение систем капельного орошения для ведения овощеводства</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8"/>
                <w:szCs w:val="28"/>
              </w:rPr>
            </w:pPr>
            <w:r>
              <w:rPr>
                <w:sz w:val="28"/>
                <w:szCs w:val="28"/>
              </w:rPr>
              <w:t xml:space="preserve">50 % от фактически понесенных затрат на </w:t>
            </w:r>
          </w:p>
          <w:p>
            <w:pPr>
              <w:pStyle w:val="Normal"/>
              <w:widowControl w:val="false"/>
              <w:autoSpaceDE w:val="false"/>
              <w:rPr>
                <w:sz w:val="28"/>
                <w:szCs w:val="28"/>
              </w:rPr>
            </w:pPr>
            <w:r>
              <w:rPr>
                <w:sz w:val="28"/>
                <w:szCs w:val="28"/>
              </w:rPr>
              <w:t>приобретение, но не более 90 000 рублей</w:t>
            </w:r>
          </w:p>
        </w:tc>
      </w:tr>
    </w:tbl>
    <w:p>
      <w:pPr>
        <w:pStyle w:val="Normal"/>
        <w:widowControl w:val="false"/>
        <w:autoSpaceDE w:val="false"/>
        <w:jc w:val="both"/>
        <w:rPr>
          <w:sz w:val="28"/>
          <w:szCs w:val="28"/>
        </w:rPr>
      </w:pPr>
      <w:r>
        <w:rPr>
          <w:sz w:val="28"/>
          <w:szCs w:val="28"/>
        </w:rPr>
        <w:t xml:space="preserve">    </w:t>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widowControl w:val="false"/>
        <w:autoSpaceDE w:val="false"/>
        <w:jc w:val="both"/>
        <w:rPr>
          <w:b w:val="false"/>
          <w:bCs w:val="false"/>
          <w:sz w:val="28"/>
          <w:szCs w:val="28"/>
        </w:rPr>
      </w:pPr>
      <w:r>
        <w:rPr>
          <w:b w:val="false"/>
          <w:bCs w:val="false"/>
          <w:sz w:val="28"/>
          <w:szCs w:val="28"/>
        </w:rPr>
        <w:t>Кореновский район                                                                           А.Е. Дружинкин</w:t>
      </w:r>
    </w:p>
    <w:sectPr>
      <w:type w:val="nextPage"/>
      <w:pgSz w:w="11906" w:h="16838"/>
      <w:pgMar w:left="1701" w:right="567" w:gutter="0" w:header="0" w:top="1134" w:footer="0" w:bottom="1134"/>
      <w:pgNumType w:start="1" w:fmt="decimal"/>
      <w:formProt w:val="false"/>
      <w:titlePg/>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Calibri">
    <w:charset w:val="cc"/>
    <w:family w:val="swiss"/>
    <w:pitch w:val="variable"/>
  </w:font>
  <w:font w:name="Impact">
    <w:charset w:val="cc"/>
    <w:family w:val="roman"/>
    <w:pitch w:val="variable"/>
  </w:font>
  <w:font w:name="Liberation Sans">
    <w:altName w:val="Arial"/>
    <w:charset w:val="cc"/>
    <w:family w:val="swiss"/>
    <w:pitch w:val="variable"/>
  </w:font>
  <w:font w:name="Arial">
    <w:charset w:val="cc"/>
    <w:family w:val="swiss"/>
    <w:pitch w:val="variable"/>
  </w:font>
  <w:font w:name="Courier New">
    <w:charset w:val="cc"/>
    <w:family w:val="modern"/>
    <w:pitch w:val="default"/>
  </w:font>
  <w:font w:name="Times New Roman">
    <w:charset w:val="cc"/>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60"/>
      <w:jc w:val="center"/>
      <w:rPr/>
    </w:pPr>
    <w:r>
      <w:rPr/>
      <w:t>2</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60"/>
      <w:jc w:val="cent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60"/>
      <w:jc w:val="center"/>
      <w:rPr/>
    </w:pPr>
    <w:r>
      <w:rPr/>
      <w:t>2</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60"/>
      <w:jc w:val="center"/>
      <w:rPr>
        <w:sz w:val="28"/>
        <w:szCs w:val="28"/>
      </w:rPr>
    </w:pPr>
    <w:r>
      <w:rPr>
        <w:sz w:val="28"/>
        <w:szCs w:val="28"/>
      </w:rPr>
      <w:t>2</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rPr/>
    </w:lvl>
    <w:lvl w:ilvl="1">
      <w:start w:val="1"/>
      <w:pStyle w:val="Heading2"/>
      <w:numFmt w:val="none"/>
      <w:suff w:val="nothing"/>
      <w:lvlText w:val="%2"/>
      <w:lvlJc w:val="left"/>
      <w:pPr>
        <w:tabs>
          <w:tab w:val="num" w:pos="0"/>
        </w:tabs>
        <w:ind w:left="0" w:hanging="0"/>
      </w:pPr>
      <w:r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1004" w:hanging="360"/>
      </w:pPr>
      <w:rPr>
        <w:rFonts w:ascii="Symbol" w:hAnsi="Symbol" w:cs="Symbol" w:hint="default"/>
      </w:rPr>
    </w:lvl>
  </w:abstractNum>
  <w:abstractNum w:abstractNumId="3">
    <w:lvl w:ilvl="0">
      <w:start w:val="1"/>
      <w:numFmt w:val="bullet"/>
      <w:lvlText w:val=""/>
      <w:lvlJc w:val="left"/>
      <w:pPr>
        <w:tabs>
          <w:tab w:val="num" w:pos="0"/>
        </w:tabs>
        <w:ind w:left="840" w:hanging="360"/>
      </w:pPr>
      <w:rPr>
        <w:rFonts w:ascii="Symbol" w:hAnsi="Symbol" w:cs="Symbol" w:hint="default"/>
      </w:rPr>
    </w:lvl>
  </w:abstractNum>
  <w:abstractNum w:abstractNumId="4">
    <w:lvl w:ilvl="0">
      <w:start w:val="1"/>
      <w:numFmt w:val="none"/>
      <w:suff w:val="nothing"/>
      <w:lvlText w:val="%1"/>
      <w:lvlJc w:val="left"/>
      <w:pPr>
        <w:tabs>
          <w:tab w:val="num" w:pos="0"/>
        </w:tabs>
        <w:ind w:left="0" w:hanging="0"/>
      </w:pPr>
      <w:rPr>
        <w:color w:val="0000FF"/>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6"/>
      <w:szCs w:val="24"/>
      <w:lang w:val="ru-RU" w:eastAsia="zh-CN" w:bidi="ar-SA"/>
    </w:rPr>
  </w:style>
  <w:style w:type="paragraph" w:styleId="Heading1">
    <w:name w:val="Heading 1"/>
    <w:basedOn w:val="Normal"/>
    <w:next w:val="Normal"/>
    <w:qFormat/>
    <w:pPr>
      <w:keepNext w:val="true"/>
      <w:numPr>
        <w:ilvl w:val="0"/>
        <w:numId w:val="1"/>
      </w:numPr>
      <w:jc w:val="both"/>
      <w:outlineLvl w:val="0"/>
    </w:pPr>
    <w:rPr>
      <w:b/>
      <w:bCs/>
    </w:rPr>
  </w:style>
  <w:style w:type="paragraph" w:styleId="Heading2">
    <w:name w:val="Heading 2"/>
    <w:basedOn w:val="Normal"/>
    <w:next w:val="Normal"/>
    <w:qFormat/>
    <w:pPr>
      <w:keepNext w:val="true"/>
      <w:numPr>
        <w:ilvl w:val="1"/>
        <w:numId w:val="1"/>
      </w:numPr>
      <w:jc w:val="center"/>
      <w:outlineLvl w:val="1"/>
    </w:pPr>
    <w:rPr>
      <w:b/>
      <w:bCs/>
    </w:rPr>
  </w:style>
  <w:style w:type="paragraph" w:styleId="Heading3">
    <w:name w:val="Heading 3"/>
    <w:basedOn w:val="Style20"/>
    <w:next w:val="BodyText"/>
    <w:qFormat/>
    <w:pPr>
      <w:numPr>
        <w:ilvl w:val="2"/>
        <w:numId w:val="1"/>
      </w:numPr>
      <w:spacing w:before="140" w:after="120"/>
      <w:outlineLvl w:val="2"/>
    </w:pPr>
    <w:rPr>
      <w:b/>
      <w:bCs/>
      <w:sz w:val="28"/>
      <w:szCs w:val="28"/>
    </w:rPr>
  </w:style>
  <w:style w:type="paragraph" w:styleId="Heading4">
    <w:name w:val="Heading 4"/>
    <w:basedOn w:val="Style20"/>
    <w:next w:val="BodyText"/>
    <w:qFormat/>
    <w:pPr>
      <w:numPr>
        <w:ilvl w:val="3"/>
        <w:numId w:val="1"/>
      </w:numPr>
      <w:spacing w:before="120" w:after="120"/>
      <w:outlineLvl w:val="3"/>
    </w:pPr>
    <w:rPr>
      <w:b/>
      <w:bCs/>
      <w:i/>
      <w:iCs/>
      <w:sz w:val="27"/>
      <w:szCs w:val="27"/>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7"/>
      <w:szCs w:val="27"/>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0">
    <w:name w:val="Основной шрифт абзаца"/>
    <w:qFormat/>
    <w:rPr/>
  </w:style>
  <w:style w:type="character" w:styleId="WW8Num3z0">
    <w:name w:val="WW8Num3z0"/>
    <w:qFormat/>
    <w:rPr>
      <w:sz w:val="27"/>
      <w:szCs w:val="27"/>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color w:val="000000"/>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color w:val="FF0000"/>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1">
    <w:name w:val="Основной шрифт абзаца1"/>
    <w:qFormat/>
    <w:rPr/>
  </w:style>
  <w:style w:type="character" w:styleId="PageNumber">
    <w:name w:val="Page Number"/>
    <w:basedOn w:val="1"/>
    <w:rPr/>
  </w:style>
  <w:style w:type="character" w:styleId="Style11">
    <w:name w:val="Основной текст с отступом Знак"/>
    <w:qFormat/>
    <w:rPr>
      <w:sz w:val="28"/>
      <w:szCs w:val="24"/>
    </w:rPr>
  </w:style>
  <w:style w:type="character" w:styleId="Hyperlink">
    <w:name w:val="Hyperlink"/>
    <w:rPr>
      <w:color w:val="0000FF"/>
      <w:u w:val="single"/>
    </w:rPr>
  </w:style>
  <w:style w:type="character" w:styleId="Style12">
    <w:name w:val="Верхний колонтитул Знак"/>
    <w:qFormat/>
    <w:rPr>
      <w:sz w:val="28"/>
      <w:szCs w:val="24"/>
    </w:rPr>
  </w:style>
  <w:style w:type="character" w:styleId="Style13">
    <w:name w:val="Нижний колонтитул Знак"/>
    <w:qFormat/>
    <w:rPr>
      <w:sz w:val="28"/>
      <w:szCs w:val="24"/>
    </w:rPr>
  </w:style>
  <w:style w:type="character" w:styleId="11">
    <w:name w:val="Заголовок 1 Знак"/>
    <w:qFormat/>
    <w:rPr>
      <w:b/>
      <w:bCs/>
      <w:sz w:val="28"/>
      <w:szCs w:val="24"/>
    </w:rPr>
  </w:style>
  <w:style w:type="character" w:styleId="Style14">
    <w:name w:val="Текст выноски Знак"/>
    <w:qFormat/>
    <w:rPr>
      <w:rFonts w:ascii="Tahoma" w:hAnsi="Tahoma" w:cs="Tahoma"/>
      <w:sz w:val="16"/>
      <w:szCs w:val="16"/>
    </w:rPr>
  </w:style>
  <w:style w:type="character" w:styleId="12">
    <w:name w:val="Знак примечания1"/>
    <w:qFormat/>
    <w:rPr>
      <w:sz w:val="16"/>
      <w:szCs w:val="16"/>
    </w:rPr>
  </w:style>
  <w:style w:type="character" w:styleId="Style15">
    <w:name w:val="Текст примечания Знак"/>
    <w:basedOn w:val="1"/>
    <w:qFormat/>
    <w:rPr/>
  </w:style>
  <w:style w:type="character" w:styleId="Style16">
    <w:name w:val="Цветовое выделение"/>
    <w:qFormat/>
    <w:rPr>
      <w:b/>
      <w:color w:val="26282F"/>
    </w:rPr>
  </w:style>
  <w:style w:type="character" w:styleId="Style17">
    <w:name w:val="Основной текст Знак"/>
    <w:qFormat/>
    <w:rPr>
      <w:rFonts w:ascii="Calibri" w:hAnsi="Calibri" w:eastAsia="Calibri" w:cs="Calibri"/>
      <w:sz w:val="22"/>
      <w:szCs w:val="22"/>
    </w:rPr>
  </w:style>
  <w:style w:type="character" w:styleId="Style18">
    <w:name w:val="Символ нумерации"/>
    <w:qFormat/>
    <w:rPr/>
  </w:style>
  <w:style w:type="character" w:styleId="Emphasis">
    <w:name w:val="Emphasis"/>
    <w:qFormat/>
    <w:rPr>
      <w:i/>
      <w:iCs/>
    </w:rPr>
  </w:style>
  <w:style w:type="character" w:styleId="Style19">
    <w:name w:val="Цветовое выделение для Текст"/>
    <w:qFormat/>
    <w:rPr>
      <w:sz w:val="26"/>
    </w:rPr>
  </w:style>
  <w:style w:type="character" w:styleId="DefaultParagraphFont">
    <w:name w:val="Default Paragraph Font"/>
    <w:qFormat/>
    <w:rPr/>
  </w:style>
  <w:style w:type="character" w:styleId="FontStyle95">
    <w:name w:val="Font Style95"/>
    <w:basedOn w:val="DefaultParagraphFont"/>
    <w:qFormat/>
    <w:rPr>
      <w:rFonts w:ascii="Times New Roman" w:hAnsi="Times New Roman"/>
      <w:sz w:val="28"/>
    </w:rPr>
  </w:style>
  <w:style w:type="character" w:styleId="FontStyle16">
    <w:name w:val="Font Style16"/>
    <w:basedOn w:val="DefaultParagraphFont"/>
    <w:qFormat/>
    <w:rPr>
      <w:rFonts w:ascii="Times New Roman" w:hAnsi="Times New Roman"/>
      <w:b/>
      <w:sz w:val="26"/>
    </w:rPr>
  </w:style>
  <w:style w:type="character" w:styleId="FontStyle19">
    <w:name w:val="Font Style19"/>
    <w:basedOn w:val="DefaultParagraphFont"/>
    <w:qFormat/>
    <w:rPr>
      <w:rFonts w:ascii="Times New Roman" w:hAnsi="Times New Roman"/>
      <w:sz w:val="26"/>
    </w:rPr>
  </w:style>
  <w:style w:type="character" w:styleId="DefaultParagraphFont1">
    <w:name w:val="Default Paragraph Font1"/>
    <w:qFormat/>
    <w:rPr/>
  </w:style>
  <w:style w:type="character" w:styleId="FontStyle38">
    <w:name w:val="Font Style38"/>
    <w:basedOn w:val="DefaultParagraphFont1"/>
    <w:qFormat/>
    <w:rPr>
      <w:rFonts w:ascii="Times New Roman" w:hAnsi="Times New Roman"/>
      <w:sz w:val="26"/>
    </w:rPr>
  </w:style>
  <w:style w:type="character" w:styleId="FontStyle40">
    <w:name w:val="Font Style40"/>
    <w:basedOn w:val="DefaultParagraphFont1"/>
    <w:qFormat/>
    <w:rPr>
      <w:rFonts w:ascii="Times New Roman" w:hAnsi="Times New Roman"/>
      <w:sz w:val="26"/>
    </w:rPr>
  </w:style>
  <w:style w:type="character" w:styleId="FontStyle39">
    <w:name w:val="Font Style39"/>
    <w:basedOn w:val="DefaultParagraphFont1"/>
    <w:qFormat/>
    <w:rPr>
      <w:rFonts w:ascii="Times New Roman" w:hAnsi="Times New Roman"/>
      <w:smallCaps/>
      <w:sz w:val="24"/>
    </w:rPr>
  </w:style>
  <w:style w:type="character" w:styleId="FontStyle42">
    <w:name w:val="Font Style42"/>
    <w:basedOn w:val="DefaultParagraphFont1"/>
    <w:qFormat/>
    <w:rPr>
      <w:rFonts w:ascii="Impact" w:hAnsi="Impact"/>
      <w:sz w:val="22"/>
    </w:rPr>
  </w:style>
  <w:style w:type="character" w:styleId="Pt-a0-000011">
    <w:name w:val="pt-a0-000011"/>
    <w:basedOn w:val="Style10"/>
    <w:qFormat/>
    <w:rPr/>
  </w:style>
  <w:style w:type="character" w:styleId="FontStyle13">
    <w:name w:val="Font Style13"/>
    <w:basedOn w:val="DefaultParagraphFont1"/>
    <w:qFormat/>
    <w:rPr>
      <w:rFonts w:ascii="Times New Roman" w:hAnsi="Times New Roman"/>
      <w:sz w:val="26"/>
    </w:rPr>
  </w:style>
  <w:style w:type="paragraph" w:styleId="Style20">
    <w:name w:val="Заголовок"/>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76" w:before="0" w:after="120"/>
    </w:pPr>
    <w:rPr>
      <w:rFonts w:ascii="Calibri" w:hAnsi="Calibri" w:eastAsia="Calibri" w:cs="Calibri"/>
      <w:sz w:val="22"/>
      <w:szCs w:val="22"/>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Название объекта"/>
    <w:basedOn w:val="Normal"/>
    <w:qFormat/>
    <w:pPr>
      <w:suppressLineNumbers/>
      <w:spacing w:before="120" w:after="120"/>
    </w:pPr>
    <w:rPr>
      <w:rFonts w:cs="Mangal"/>
      <w:i/>
      <w:iCs/>
      <w:sz w:val="24"/>
      <w:szCs w:val="24"/>
    </w:rPr>
  </w:style>
  <w:style w:type="paragraph" w:styleId="13">
    <w:name w:val="Указатель1"/>
    <w:basedOn w:val="Normal"/>
    <w:qFormat/>
    <w:pPr>
      <w:suppressLineNumbers/>
    </w:pPr>
    <w:rPr>
      <w:rFonts w:cs="Mangal"/>
    </w:rPr>
  </w:style>
  <w:style w:type="paragraph" w:styleId="BodyTextIndent">
    <w:name w:val="Body Text Indent"/>
    <w:basedOn w:val="Normal"/>
    <w:pPr>
      <w:ind w:firstLine="720" w:left="0" w:right="0"/>
      <w:jc w:val="both"/>
    </w:pPr>
    <w:rPr>
      <w:lang w:val="zxx"/>
    </w:rPr>
  </w:style>
  <w:style w:type="paragraph" w:styleId="Style23">
    <w:name w:val="Текст выноски"/>
    <w:basedOn w:val="Normal"/>
    <w:qFormat/>
    <w:pPr/>
    <w:rPr>
      <w:rFonts w:ascii="Tahoma" w:hAnsi="Tahoma" w:cs="Tahoma"/>
      <w:sz w:val="16"/>
      <w:szCs w:val="16"/>
    </w:rPr>
  </w:style>
  <w:style w:type="paragraph" w:styleId="Style24">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ConsPlusTitle">
    <w:name w:val="ConsPlusTitle"/>
    <w:qFormat/>
    <w:pPr>
      <w:widowControl w:val="false"/>
      <w:suppressAutoHyphens w:val="true"/>
      <w:kinsoku w:val="true"/>
      <w:overflowPunct w:val="true"/>
      <w:autoSpaceDE w:val="false"/>
      <w:bidi w:val="0"/>
    </w:pPr>
    <w:rPr>
      <w:rFonts w:ascii="Arial" w:hAnsi="Arial" w:eastAsia="Times New Roman" w:cs="Arial"/>
      <w:b/>
      <w:bCs/>
      <w:color w:val="auto"/>
      <w:sz w:val="20"/>
      <w:szCs w:val="20"/>
      <w:lang w:val="ru-RU" w:eastAsia="zh-CN" w:bidi="ar-SA"/>
    </w:rPr>
  </w:style>
  <w:style w:type="paragraph" w:styleId="Style26">
    <w:name w:val=" Знак"/>
    <w:basedOn w:val="Normal"/>
    <w:qFormat/>
    <w:pPr>
      <w:spacing w:lineRule="exact" w:line="240" w:before="0" w:after="160"/>
    </w:pPr>
    <w:rPr>
      <w:sz w:val="20"/>
      <w:szCs w:val="20"/>
      <w:lang w:val="zxx" w:eastAsia="zxx"/>
    </w:rPr>
  </w:style>
  <w:style w:type="paragraph" w:styleId="Footer">
    <w:name w:val="Footer"/>
    <w:basedOn w:val="Normal"/>
    <w:pPr>
      <w:tabs>
        <w:tab w:val="clear" w:pos="708"/>
        <w:tab w:val="center" w:pos="4677" w:leader="none"/>
        <w:tab w:val="right" w:pos="9355" w:leader="none"/>
      </w:tabs>
    </w:pPr>
    <w:rPr/>
  </w:style>
  <w:style w:type="paragraph" w:styleId="14">
    <w:name w:val="Знак1"/>
    <w:basedOn w:val="Normal"/>
    <w:qFormat/>
    <w:pPr>
      <w:spacing w:lineRule="exact" w:line="240" w:before="0" w:after="160"/>
    </w:pPr>
    <w:rPr>
      <w:sz w:val="20"/>
      <w:szCs w:val="20"/>
      <w:lang w:val="zxx" w:eastAsia="zxx"/>
    </w:rPr>
  </w:style>
  <w:style w:type="paragraph" w:styleId="CharCharCarCarCharCharCarCarCharCharCarCarCharChar">
    <w:name w:val=" Char Char Car Car Char Char Car Car Char Char Car Car Char Char"/>
    <w:basedOn w:val="Normal"/>
    <w:qFormat/>
    <w:pPr>
      <w:spacing w:lineRule="exact" w:line="240" w:before="0" w:after="160"/>
    </w:pPr>
    <w:rPr>
      <w:sz w:val="20"/>
      <w:szCs w:val="20"/>
      <w:lang w:eastAsia="zxx"/>
    </w:rPr>
  </w:style>
  <w:style w:type="paragraph" w:styleId="Style27">
    <w:name w:val="Абзац списка"/>
    <w:basedOn w:val="Normal"/>
    <w:qFormat/>
    <w:pPr>
      <w:spacing w:lineRule="auto" w:line="276" w:before="0" w:after="200"/>
      <w:ind w:hanging="0" w:left="720" w:right="0"/>
      <w:contextualSpacing/>
    </w:pPr>
    <w:rPr>
      <w:rFonts w:ascii="Calibri" w:hAnsi="Calibri" w:eastAsia="Calibri" w:cs="Times New Roman"/>
      <w:sz w:val="22"/>
      <w:szCs w:val="22"/>
    </w:rPr>
  </w:style>
  <w:style w:type="paragraph" w:styleId="ConsPlusNormal">
    <w:name w:val="ConsPlusNormal"/>
    <w:qFormat/>
    <w:pPr>
      <w:widowControl/>
      <w:suppressAutoHyphens w:val="true"/>
      <w:kinsoku w:val="true"/>
      <w:overflowPunct w:val="true"/>
      <w:autoSpaceDE w:val="false"/>
      <w:bidi w:val="0"/>
    </w:pPr>
    <w:rPr>
      <w:rFonts w:ascii="Arial" w:hAnsi="Arial" w:eastAsia="Calibri" w:cs="Arial"/>
      <w:color w:val="auto"/>
      <w:sz w:val="20"/>
      <w:szCs w:val="20"/>
      <w:lang w:val="ru-RU" w:eastAsia="zh-CN" w:bidi="ar-SA"/>
    </w:rPr>
  </w:style>
  <w:style w:type="paragraph" w:styleId="ConsPlusNonformat">
    <w:name w:val="ConsPlusNonformat"/>
    <w:qFormat/>
    <w:pPr>
      <w:widowControl w:val="false"/>
      <w:suppressAutoHyphens w:val="true"/>
      <w:kinsoku w:val="true"/>
      <w:overflowPunct w:val="true"/>
      <w:autoSpaceDE w:val="false"/>
      <w:bidi w:val="0"/>
    </w:pPr>
    <w:rPr>
      <w:rFonts w:ascii="Courier New" w:hAnsi="Courier New" w:eastAsia="Times New Roman" w:cs="Courier New"/>
      <w:color w:val="auto"/>
      <w:sz w:val="20"/>
      <w:szCs w:val="20"/>
      <w:lang w:val="ru-RU" w:eastAsia="zh-CN" w:bidi="ar-SA"/>
    </w:rPr>
  </w:style>
  <w:style w:type="paragraph" w:styleId="15">
    <w:name w:val="Текст примечания1"/>
    <w:basedOn w:val="Normal"/>
    <w:qFormat/>
    <w:pPr/>
    <w:rPr>
      <w:sz w:val="20"/>
      <w:szCs w:val="20"/>
    </w:rPr>
  </w:style>
  <w:style w:type="paragraph" w:styleId="ConsNormal">
    <w:name w:val="ConsNormal"/>
    <w:qFormat/>
    <w:pPr>
      <w:widowControl/>
      <w:suppressAutoHyphens w:val="true"/>
      <w:kinsoku w:val="true"/>
      <w:overflowPunct w:val="true"/>
      <w:autoSpaceDE w:val="false"/>
      <w:bidi w:val="0"/>
      <w:jc w:val="both"/>
    </w:pPr>
    <w:rPr>
      <w:rFonts w:ascii="Courier New" w:hAnsi="Courier New" w:eastAsia="Times New Roman" w:cs="Courier New"/>
      <w:color w:val="auto"/>
      <w:sz w:val="20"/>
      <w:szCs w:val="20"/>
      <w:lang w:val="ru-RU" w:eastAsia="zh-CN" w:bidi="ar-SA"/>
    </w:rPr>
  </w:style>
  <w:style w:type="paragraph" w:styleId="Style28">
    <w:name w:val="Таблицы (моноширинный)"/>
    <w:basedOn w:val="Normal"/>
    <w:next w:val="Normal"/>
    <w:qFormat/>
    <w:pPr>
      <w:widowControl w:val="false"/>
      <w:autoSpaceDE w:val="false"/>
    </w:pPr>
    <w:rPr>
      <w:rFonts w:ascii="Courier New" w:hAnsi="Courier New" w:cs="Courier New"/>
      <w:sz w:val="24"/>
    </w:rPr>
  </w:style>
  <w:style w:type="paragraph" w:styleId="Style29">
    <w:name w:val="Рецензия"/>
    <w:qFormat/>
    <w:pPr>
      <w:widowControl/>
      <w:suppressAutoHyphens w:val="true"/>
      <w:kinsoku w:val="true"/>
      <w:overflowPunct w:val="true"/>
      <w:autoSpaceDE w:val="true"/>
      <w:bidi w:val="0"/>
    </w:pPr>
    <w:rPr>
      <w:rFonts w:ascii="Calibri" w:hAnsi="Calibri" w:eastAsia="Calibri" w:cs="Calibri"/>
      <w:color w:val="auto"/>
      <w:sz w:val="22"/>
      <w:szCs w:val="22"/>
      <w:lang w:val="ru-RU" w:eastAsia="zh-CN" w:bidi="ar-SA"/>
    </w:rPr>
  </w:style>
  <w:style w:type="paragraph" w:styleId="Style30">
    <w:name w:val="Содержимое врезки"/>
    <w:basedOn w:val="Normal"/>
    <w:qFormat/>
    <w:pPr/>
    <w:rPr/>
  </w:style>
  <w:style w:type="paragraph" w:styleId="Style31">
    <w:name w:val="Содержимое таблицы"/>
    <w:basedOn w:val="Normal"/>
    <w:qFormat/>
    <w:pPr>
      <w:suppressLineNumbers/>
      <w:suppressAutoHyphens w:val="true"/>
    </w:pPr>
    <w:rPr/>
  </w:style>
  <w:style w:type="paragraph" w:styleId="Style32">
    <w:name w:val="Заголовок таблицы"/>
    <w:basedOn w:val="Style31"/>
    <w:qFormat/>
    <w:pPr>
      <w:suppressLineNumbers/>
      <w:jc w:val="center"/>
    </w:pPr>
    <w:rPr>
      <w:b/>
      <w:bCs/>
    </w:rPr>
  </w:style>
  <w:style w:type="paragraph" w:styleId="LO-Normal">
    <w:name w:val="LO-Normal"/>
    <w:qFormat/>
    <w:pPr>
      <w:widowControl w:val="false"/>
      <w:suppressAutoHyphens w:val="true"/>
      <w:kinsoku w:val="true"/>
      <w:overflowPunct w:val="true"/>
      <w:autoSpaceDE w:val="true"/>
      <w:bidi w:val="0"/>
    </w:pPr>
    <w:rPr>
      <w:rFonts w:ascii="Times New Roman" w:hAnsi="Times New Roman" w:eastAsia="Times New Roman" w:cs="Times New Roman"/>
      <w:color w:val="auto"/>
      <w:sz w:val="24"/>
      <w:szCs w:val="20"/>
      <w:lang w:val="ru-RU" w:eastAsia="zh-CN" w:bidi="ar-SA"/>
    </w:rPr>
  </w:style>
  <w:style w:type="paragraph" w:styleId="ConsPlusCell">
    <w:name w:val="ConsPlusCell"/>
    <w:qFormat/>
    <w:pPr>
      <w:widowControl w:val="false"/>
      <w:suppressAutoHyphens w:val="true"/>
      <w:kinsoku w:val="true"/>
      <w:overflowPunct w:val="true"/>
      <w:autoSpaceDE w:val="true"/>
      <w:bidi w:val="0"/>
    </w:pPr>
    <w:rPr>
      <w:rFonts w:ascii="Arial" w:hAnsi="Arial" w:eastAsia="SimSun;宋体" w:cs="Arial"/>
      <w:color w:val="auto"/>
      <w:sz w:val="24"/>
      <w:szCs w:val="24"/>
      <w:lang w:val="ru-RU" w:eastAsia="zh-CN" w:bidi="hi-IN"/>
    </w:rPr>
  </w:style>
  <w:style w:type="paragraph" w:styleId="Style33">
    <w:name w:val="Текст в заданном формате"/>
    <w:basedOn w:val="Normal"/>
    <w:qFormat/>
    <w:pPr/>
    <w:rPr/>
  </w:style>
  <w:style w:type="paragraph" w:styleId="Style111">
    <w:name w:val="Style11"/>
    <w:basedOn w:val="Normal"/>
    <w:qFormat/>
    <w:pPr>
      <w:spacing w:lineRule="exact" w:line="323"/>
      <w:ind w:firstLine="715" w:left="0" w:right="0"/>
      <w:jc w:val="both"/>
    </w:pPr>
    <w:rPr/>
  </w:style>
  <w:style w:type="paragraph" w:styleId="Style34">
    <w:name w:val="Верхний колонтитул слева"/>
    <w:basedOn w:val="Normal"/>
    <w:qFormat/>
    <w:pPr>
      <w:suppressLineNumbers/>
      <w:tabs>
        <w:tab w:val="clear" w:pos="708"/>
        <w:tab w:val="center" w:pos="4819" w:leader="none"/>
        <w:tab w:val="right" w:pos="9638" w:leader="none"/>
      </w:tabs>
    </w:pPr>
    <w:rPr/>
  </w:style>
  <w:style w:type="paragraph" w:styleId="Style81">
    <w:name w:val="Style8"/>
    <w:basedOn w:val="Normal"/>
    <w:qFormat/>
    <w:pPr>
      <w:spacing w:lineRule="exact" w:line="326"/>
      <w:ind w:firstLine="706"/>
      <w:jc w:val="both"/>
    </w:pPr>
    <w:rPr/>
  </w:style>
  <w:style w:type="paragraph" w:styleId="Style210">
    <w:name w:val="Style2"/>
    <w:basedOn w:val="Normal"/>
    <w:qFormat/>
    <w:pPr>
      <w:spacing w:lineRule="exact" w:line="320"/>
      <w:ind w:firstLine="713"/>
      <w:jc w:val="both"/>
    </w:pPr>
    <w:rPr/>
  </w:style>
  <w:style w:type="paragraph" w:styleId="Style35">
    <w:name w:val="Style35"/>
    <w:basedOn w:val="Normal"/>
    <w:qFormat/>
    <w:pPr>
      <w:spacing w:lineRule="exact" w:line="310"/>
      <w:ind w:firstLine="590"/>
      <w:jc w:val="both"/>
    </w:pPr>
    <w:rPr/>
  </w:style>
  <w:style w:type="paragraph" w:styleId="Style331">
    <w:name w:val="Style33"/>
    <w:basedOn w:val="Normal"/>
    <w:qFormat/>
    <w:pPr>
      <w:spacing w:lineRule="exact" w:line="317"/>
      <w:ind w:firstLine="418"/>
      <w:jc w:val="both"/>
    </w:pPr>
    <w:rPr/>
  </w:style>
  <w:style w:type="paragraph" w:styleId="Style61">
    <w:name w:val="Style6"/>
    <w:basedOn w:val="Normal"/>
    <w:qFormat/>
    <w:pPr>
      <w:spacing w:lineRule="exact" w:line="323"/>
      <w:jc w:val="both"/>
    </w:pPr>
    <w:rPr/>
  </w:style>
  <w:style w:type="paragraph" w:styleId="Style271">
    <w:name w:val="Style27"/>
    <w:basedOn w:val="Normal"/>
    <w:qFormat/>
    <w:pPr>
      <w:spacing w:lineRule="exact" w:line="317"/>
      <w:jc w:val="left"/>
    </w:pPr>
    <w:rPr/>
  </w:style>
  <w:style w:type="paragraph" w:styleId="Style51">
    <w:name w:val="Style5"/>
    <w:basedOn w:val="Normal"/>
    <w:qFormat/>
    <w:pPr>
      <w:jc w:val="left"/>
    </w:pPr>
    <w:rPr/>
  </w:style>
  <w:style w:type="numbering" w:styleId="WW8Num1">
    <w:name w:val="WW8Num1"/>
    <w:qFormat/>
  </w:style>
  <w:style w:type="numbering" w:styleId="WW8Num2">
    <w:name w:val="WW8Num2"/>
    <w:qFormat/>
  </w:style>
  <w:style w:type="numbering" w:styleId="WW8Num6">
    <w:name w:val="WW8Num6"/>
    <w:qFormat/>
  </w:style>
  <w:style w:type="numbering" w:styleId="WW8Num9">
    <w:name w:val="WW8Num9"/>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33530CB97C46CA0F544AF9EAAC372C65D0A00DA5B8BFE44D12C3581255D4BF40A4930C3194C3294041940EE32350B6EC78B80478DA39DD17G254M" TargetMode="External"/><Relationship Id="rId4" Type="http://schemas.openxmlformats.org/officeDocument/2006/relationships/hyperlink" Target="consultantplus://offline/ref=33530CB97C46CA0F544AF9EAAC372C65D0A00DA5B8BFE44D12C3581255D4BF40A4930C3194C3294041940EE32350B6EC78B80478DA39DD17G254M" TargetMode="External"/><Relationship Id="rId5" Type="http://schemas.openxmlformats.org/officeDocument/2006/relationships/hyperlink" Target="consultantplus://offline/ref=0A51F4D33FD3432EAC82AA4A1C072F90B96F4FC1E14A82F8CFA4F47F77A5D282B83FEF76C784029C3CA6130CA9836FC73F43CD1491F120FCD0A2687BCCm2O" TargetMode="External"/><Relationship Id="rId6" Type="http://schemas.openxmlformats.org/officeDocument/2006/relationships/hyperlink" Target="consultantplus://offline/ref=3BD67958C22D1E754906F597608BD8BB1D653E374DCB203A4F920D235EAF85ABC9754CF6BCC4D82609AA6AB0B9r9EEO" TargetMode="External"/><Relationship Id="rId7" Type="http://schemas.openxmlformats.org/officeDocument/2006/relationships/hyperlink" Target="http://www.korenovsk.ru/" TargetMode="External"/><Relationship Id="rId8" Type="http://schemas.openxmlformats.org/officeDocument/2006/relationships/hyperlink" Target="http://www.korenovsk.ru/" TargetMode="External"/><Relationship Id="rId9" Type="http://schemas.openxmlformats.org/officeDocument/2006/relationships/hyperlink" Target="consultantplus://offline/ref=3BD67958C22D1E754906F597608BD8BB1D653E374DCB203A4F920D235EAF85ABC9754CF6BCC4D82609AA6AB0B9r9EEO" TargetMode="External"/><Relationship Id="rId10" Type="http://schemas.openxmlformats.org/officeDocument/2006/relationships/hyperlink" Target="consultantplus://offline/ref=3BD67958C22D1E754906F597608BD8BB1D6438344AC9203A4F920D235EAF85ABC9754CF6BCC4D82609AA6AB0B9r9EEO" TargetMode="External"/><Relationship Id="rId11" Type="http://schemas.openxmlformats.org/officeDocument/2006/relationships/hyperlink" Target="consultantplus://offline/ref=3BD67958C22D1E754906F597608BD8BB1D653E374DCB203A4F920D235EAF85ABC9754CF6BCC4D82609AA6AB0B9r9EEO"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20350</TotalTime>
  <Application>LibreOffice/7.6.3.2$Windows_X86_64 LibreOffice_project/29d686fea9f6705b262d369fede658f824154cc0</Application>
  <AppVersion>15.0000</AppVersion>
  <Pages>109</Pages>
  <Words>18210</Words>
  <Characters>134366</Characters>
  <CharactersWithSpaces>164845</CharactersWithSpaces>
  <Paragraphs>2716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2010-02-05T08:47:00Z</dcterms:created>
  <dc:creator>юристы</dc:creator>
  <dc:description/>
  <dc:language>ru-RU</dc:language>
  <cp:lastModifiedBy/>
  <cp:lastPrinted>2024-09-12T12:07:42Z</cp:lastPrinted>
  <dcterms:modified xsi:type="dcterms:W3CDTF">2024-09-12T12:07:44Z</dcterms:modified>
  <cp:revision>395</cp:revision>
  <dc:subject/>
  <dc:title>Краснодарский край имеет специфические агрономические и почвенно- климатические условия, формирующие 4 основные зоны с различн</dc:title>
</cp:coreProperties>
</file>