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44" w:rsidRPr="002B2E01" w:rsidRDefault="00A13A44" w:rsidP="002B2E01">
      <w:pPr>
        <w:autoSpaceDE w:val="0"/>
        <w:adjustRightInd w:val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A13A44" w:rsidRPr="002769A1" w:rsidRDefault="00A13A44" w:rsidP="00A13A44">
      <w:pPr>
        <w:autoSpaceDE w:val="0"/>
        <w:adjustRightInd w:val="0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 w:rsidRPr="002769A1">
        <w:rPr>
          <w:rFonts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муниципальной услуги</w:t>
      </w:r>
      <w:r w:rsidR="005B6263">
        <w:rPr>
          <w:rFonts w:cs="Times New Roman"/>
          <w:color w:val="000000" w:themeColor="text1"/>
          <w:sz w:val="28"/>
          <w:szCs w:val="28"/>
        </w:rPr>
        <w:t xml:space="preserve"> «</w:t>
      </w:r>
      <w:r w:rsidR="001F3913">
        <w:rPr>
          <w:rFonts w:eastAsia="Andale Sans UI;Arial Unicode MS"/>
          <w:b/>
          <w:bCs/>
          <w:kern w:val="2"/>
          <w:sz w:val="28"/>
          <w:szCs w:val="28"/>
          <w:lang w:bidi="fa-IR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bookmarkStart w:id="0" w:name="_GoBack"/>
      <w:bookmarkEnd w:id="0"/>
      <w:r w:rsidR="005B6263">
        <w:rPr>
          <w:rFonts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A13A44" w:rsidRPr="002769A1" w:rsidRDefault="00A13A44" w:rsidP="00A13A44">
      <w:pPr>
        <w:autoSpaceDE w:val="0"/>
        <w:adjustRightInd w:val="0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</w:p>
    <w:p w:rsidR="003829C5" w:rsidRPr="00A13A44" w:rsidRDefault="00A13A44" w:rsidP="00A13A44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EE5FA4">
        <w:rPr>
          <w:rFonts w:cs="Times New Roman"/>
          <w:color w:val="000000"/>
          <w:sz w:val="28"/>
          <w:szCs w:val="28"/>
        </w:rPr>
        <w:t xml:space="preserve">Предоставление администрацией </w:t>
      </w:r>
      <w:r w:rsidRPr="00EE5FA4">
        <w:rPr>
          <w:rFonts w:cs="Times New Roman"/>
          <w:color w:val="000000"/>
          <w:sz w:val="28"/>
          <w:szCs w:val="28"/>
          <w:shd w:val="clear" w:color="auto" w:fill="FFFFFF"/>
        </w:rPr>
        <w:t>муниципального образования Кореновский район</w:t>
      </w:r>
      <w:r w:rsidRPr="00EE5FA4">
        <w:rPr>
          <w:rFonts w:cs="Times New Roman"/>
          <w:color w:val="000000"/>
          <w:sz w:val="28"/>
          <w:szCs w:val="28"/>
        </w:rPr>
        <w:t xml:space="preserve"> муниципальной услуги осуществляется в соответствии со следующими нормативными правовыми актами:</w:t>
      </w:r>
    </w:p>
    <w:p w:rsidR="003829C5" w:rsidRPr="002B2E01" w:rsidRDefault="003829C5" w:rsidP="003829C5">
      <w:pPr>
        <w:ind w:firstLine="709"/>
        <w:jc w:val="both"/>
        <w:rPr>
          <w:rFonts w:cs="Times New Roman"/>
          <w:sz w:val="28"/>
          <w:szCs w:val="28"/>
        </w:rPr>
      </w:pPr>
      <w:r w:rsidRPr="002B2E01">
        <w:rPr>
          <w:rFonts w:cs="Times New Roman"/>
          <w:sz w:val="28"/>
          <w:szCs w:val="28"/>
        </w:rPr>
        <w:t>Конституцией Российской Федерации, принята на всенародном голосовании 12 декабря 1993 года (текст опубликован в газете «Российская газета» от 25 декабря 1993 года № 237);</w:t>
      </w:r>
    </w:p>
    <w:p w:rsidR="003829C5" w:rsidRDefault="003829C5" w:rsidP="00A13A4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E01">
        <w:rPr>
          <w:rFonts w:ascii="Times New Roman" w:hAnsi="Times New Roman" w:cs="Times New Roman"/>
          <w:sz w:val="28"/>
          <w:szCs w:val="28"/>
        </w:rPr>
        <w:t xml:space="preserve">Федеральным законом от 24 ноября 1995 года № 181-ФЗ «О социальной защите инвалидов в Российской Федерации» (первоначальный текст документа </w:t>
      </w:r>
      <w:hyperlink r:id="rId6" w:tgtFrame="_blank" w:tooltip="Закон о социальной защите инвалидов" w:history="1">
        <w:r w:rsidRPr="002B2E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опубликован в «Российской газете» 24 ноября 1995</w:t>
        </w:r>
      </w:hyperlink>
      <w:r w:rsidRPr="002B2E01">
        <w:rPr>
          <w:rFonts w:ascii="Times New Roman" w:hAnsi="Times New Roman" w:cs="Times New Roman"/>
          <w:sz w:val="28"/>
          <w:szCs w:val="28"/>
        </w:rPr>
        <w:t xml:space="preserve"> года № 234; в Собрании законодательства Российской Федерации от 27 ноября 1995 года№ 48 ст. 4563);</w:t>
      </w:r>
    </w:p>
    <w:p w:rsidR="00194D28" w:rsidRPr="00AB7964" w:rsidRDefault="001F3913" w:rsidP="00194D28">
      <w:pPr>
        <w:autoSpaceDE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hyperlink r:id="rId7" w:history="1">
        <w:r w:rsidR="00194D28" w:rsidRPr="00AB7964">
          <w:rPr>
            <w:rFonts w:eastAsiaTheme="minorEastAsia"/>
            <w:color w:val="000000" w:themeColor="text1"/>
            <w:sz w:val="28"/>
            <w:szCs w:val="28"/>
          </w:rPr>
          <w:t>Градостроительным кодекс</w:t>
        </w:r>
      </w:hyperlink>
      <w:r w:rsidR="00194D28" w:rsidRPr="00AB7964">
        <w:rPr>
          <w:rFonts w:eastAsiaTheme="minorEastAsia"/>
          <w:color w:val="000000" w:themeColor="text1"/>
          <w:sz w:val="28"/>
          <w:szCs w:val="28"/>
        </w:rPr>
        <w:t>ом Российской Федерации от 29 декабря 2004 года № 191-ФЗ (текст опубликован в изданиях «Российская газета», № 290, 30.12.2004, «Собрание законодательства РФ», 03.01.2005, № 1 (часть 1), ст. 16, «Парламентская газета», № 5-6, 14.01.2005);</w:t>
      </w:r>
    </w:p>
    <w:p w:rsidR="00194D28" w:rsidRPr="00194D28" w:rsidRDefault="00194D28" w:rsidP="00194D28">
      <w:pPr>
        <w:autoSpaceDE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r w:rsidRPr="00AB7964">
        <w:rPr>
          <w:color w:val="000000" w:themeColor="text1"/>
          <w:sz w:val="28"/>
          <w:szCs w:val="28"/>
        </w:rPr>
        <w:t>Федеральным законом</w:t>
      </w:r>
      <w:r w:rsidRPr="00AB7964">
        <w:rPr>
          <w:rFonts w:eastAsiaTheme="minorEastAsia"/>
          <w:color w:val="000000" w:themeColor="text1"/>
          <w:sz w:val="28"/>
          <w:szCs w:val="28"/>
        </w:rPr>
        <w:t xml:space="preserve"> от 29 декабря 2004 года № 191-ФЗ «О введении в действие Градостроительного кодекса Российской Федерации» (текст опубликован в изданиях «Российская газета», № 290, 30.12.2004, «Собрание законодательства РФ», 03.01.2005, № 1 (часть 1), ст. 17, «Парламентская газета», № 5-6, 14.01.2005);</w:t>
      </w:r>
    </w:p>
    <w:p w:rsidR="003829C5" w:rsidRPr="00A13A44" w:rsidRDefault="003829C5" w:rsidP="00A13A44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A13A44">
        <w:rPr>
          <w:rFonts w:cs="Times New Roman"/>
          <w:sz w:val="28"/>
          <w:szCs w:val="28"/>
        </w:rPr>
        <w:t>Федеральным закон</w:t>
      </w:r>
      <w:r>
        <w:rPr>
          <w:rFonts w:cs="Times New Roman"/>
          <w:color w:val="000000"/>
          <w:sz w:val="28"/>
          <w:szCs w:val="28"/>
        </w:rPr>
        <w:t>ом от 6 октября 2003 года № 131-ФЗ «Об общих принципах организации местного самоуправления в Российской Федерации» (текст опубликован в газете «Российская газета» от 8 октября 2003 года № 202, газете «Парламентская газета» от 8 октября 2003 года № 186, Собрании законодательства Российской Федерации от 6 октября 2003 года № 40 ст. 3822);</w:t>
      </w:r>
    </w:p>
    <w:p w:rsidR="003829C5" w:rsidRPr="00A13A44" w:rsidRDefault="003829C5" w:rsidP="00A13A44">
      <w:pPr>
        <w:tabs>
          <w:tab w:val="left" w:pos="2842"/>
        </w:tabs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Федеральным законом от 27 июля 2006 года № 152-ФЗ «О персональных данных» (</w:t>
      </w:r>
      <w:r w:rsidRPr="00A13A44">
        <w:rPr>
          <w:rFonts w:cs="Times New Roman"/>
          <w:sz w:val="28"/>
          <w:szCs w:val="28"/>
        </w:rPr>
        <w:t>текст опубликован в</w:t>
      </w:r>
      <w:r w:rsidRPr="00A13A44">
        <w:rPr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газете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«Российская газета», № 165, 29 июля 2006 года; «Собрание законодательства Российской Федерации», 31 июля 2006 года, № 31 (1 часть), страница 3451; «Парламентская газета», № 126 - 127, 3 августа 2006 года);</w:t>
      </w:r>
    </w:p>
    <w:p w:rsidR="003829C5" w:rsidRDefault="003829C5" w:rsidP="00A13A44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Федеральным закон</w:t>
      </w:r>
      <w:r>
        <w:rPr>
          <w:rFonts w:cs="Times New Roman"/>
          <w:color w:val="000000"/>
          <w:sz w:val="28"/>
          <w:szCs w:val="28"/>
        </w:rPr>
        <w:t>ом от 27 июля 2010 года № 210-ФЗ «Об организации предоставления государственных и муниципальных услуг» (текст опубликован в газете «Российская газета» от 30 июля 2010 года № 168, Собрании законодательства Российской Федерации от 2 августа 2010 года № 31 ст. 4179);</w:t>
      </w:r>
    </w:p>
    <w:p w:rsidR="003829C5" w:rsidRDefault="003829C5" w:rsidP="00A13A44">
      <w:pPr>
        <w:tabs>
          <w:tab w:val="left" w:pos="2842"/>
        </w:tabs>
        <w:ind w:firstLine="72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Федеральным законом от 6 апреля 2011 года № 63-ФЗ «Об электронной подписи» («Собрание законодательства Российской Федерации», 11 апреля 2011 года, № 15, ст. 2036);</w:t>
      </w:r>
    </w:p>
    <w:p w:rsidR="003829C5" w:rsidRDefault="003829C5" w:rsidP="00A13A4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7 мая 2012 года № 601 «Об основных направлениях совершенствования системы государственного управления» (первоначальный текст документа опубликован в Собрании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 от 7 мая 2012 года, № 19, ст. 2338; на «Официальном интернет-портале правовой информации» (www.pravo.gov.ru) 7 мая 2012 года; в Собрании законодательства Российской Федерации от 7 мая 2012 года№ 19 ст. 2338);</w:t>
      </w:r>
    </w:p>
    <w:p w:rsidR="003829C5" w:rsidRPr="00A13A44" w:rsidRDefault="003829C5" w:rsidP="00A13A4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A4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 мая 2011 года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(первоначальный текст документа опубликован в Собрании законодательства Российской Федерации от 30 мая 2011 года№ 22, ст. 3169);</w:t>
      </w:r>
    </w:p>
    <w:p w:rsidR="003829C5" w:rsidRDefault="003829C5" w:rsidP="00A13A4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A4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(первоначальный текст документа опубликован в Собрании законодательства Российской Федерации от 18 июля 2011 года№ 29 ст. 4479);</w:t>
      </w:r>
    </w:p>
    <w:p w:rsidR="003829C5" w:rsidRDefault="003829C5" w:rsidP="00A13A44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 </w:t>
      </w:r>
      <w:r w:rsidR="00A13A44">
        <w:rPr>
          <w:rFonts w:cs="Times New Roman"/>
          <w:color w:val="000000"/>
          <w:sz w:val="28"/>
          <w:szCs w:val="28"/>
        </w:rPr>
        <w:t xml:space="preserve">   </w:t>
      </w:r>
      <w:r>
        <w:rPr>
          <w:rFonts w:cs="Times New Roman"/>
          <w:color w:val="000000"/>
          <w:sz w:val="28"/>
          <w:szCs w:val="28"/>
        </w:rPr>
        <w:t>№ 148, 02.07.2012, «Собрание законодательства РФ», 2 июля 2012, № 27, ст. 3744);</w:t>
      </w:r>
    </w:p>
    <w:p w:rsidR="003829C5" w:rsidRDefault="003829C5" w:rsidP="003829C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A4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 августа 2012 года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(первоначальный текст документа опубликован в «Российской газете» от 22 августа 2012 года№ 192, в Собрании законодательства Российской Федерации от 27 августа 2012 года № 35 ст. 4829);</w:t>
      </w:r>
    </w:p>
    <w:p w:rsidR="003829C5" w:rsidRDefault="003829C5" w:rsidP="003829C5">
      <w:pPr>
        <w:ind w:firstLine="72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Постановлением Правительства Российской Федерации от 25 августа  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РФ», 03 сентября 2012, № 36, ст. 4903, «Российская газета», № 200, 31 августа 2012);</w:t>
      </w:r>
    </w:p>
    <w:p w:rsidR="003829C5" w:rsidRDefault="003829C5" w:rsidP="003829C5">
      <w:pPr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</w:t>
      </w:r>
      <w:r>
        <w:rPr>
          <w:rFonts w:cs="Times New Roman"/>
          <w:color w:val="000000"/>
          <w:sz w:val="28"/>
          <w:szCs w:val="28"/>
        </w:rPr>
        <w:t xml:space="preserve">Федерации от 20 ноября 2012 года № 1198 «О федеральной государственной информационной системе, </w:t>
      </w:r>
      <w:r>
        <w:rPr>
          <w:rFonts w:cs="Times New Roman"/>
          <w:color w:val="000000"/>
          <w:sz w:val="28"/>
          <w:szCs w:val="28"/>
        </w:rPr>
        <w:lastRenderedPageBreak/>
        <w:t>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</w:p>
    <w:p w:rsidR="003829C5" w:rsidRDefault="003829C5" w:rsidP="003829C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A4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января 2013 года № 33 «Об использовании простой электронной подписи при оказании государственных и муниципальных услуг» (</w:t>
      </w:r>
      <w:proofErr w:type="spellStart"/>
      <w:r w:rsidRPr="00A13A44">
        <w:rPr>
          <w:rFonts w:ascii="Times New Roman" w:hAnsi="Times New Roman" w:cs="Times New Roman"/>
          <w:sz w:val="28"/>
          <w:szCs w:val="28"/>
        </w:rPr>
        <w:t>первоначальныйтекст</w:t>
      </w:r>
      <w:proofErr w:type="spellEnd"/>
      <w:r w:rsidRPr="00A13A44">
        <w:rPr>
          <w:rFonts w:ascii="Times New Roman" w:hAnsi="Times New Roman" w:cs="Times New Roman"/>
          <w:sz w:val="28"/>
          <w:szCs w:val="28"/>
        </w:rPr>
        <w:t xml:space="preserve"> документа опубликован в Собрании законодательства Российской Федерации от 4 февраля 2013 года№ 5ст. 377);</w:t>
      </w:r>
    </w:p>
    <w:p w:rsidR="003829C5" w:rsidRPr="00A13A44" w:rsidRDefault="003829C5" w:rsidP="00A13A44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Постановлением Правительства РФ от 26 марта 2016 года № 236 «О требованиях к предоставлению в электронной форме государственных и муниципальных услуг» ("Официальный интернет-сайт правовой информации"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</w:p>
    <w:p w:rsidR="00286B86" w:rsidRDefault="003829C5" w:rsidP="00286B8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Приказ Министерства экономического развития РФ от 21 марта 2018 год  № 137 «Об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запросов» (текст опубликован на официальном интернет-портале правовой информации http://www.pravo.gov.ru 02 апреля 2018 года);</w:t>
      </w:r>
      <w:proofErr w:type="gramEnd"/>
    </w:p>
    <w:p w:rsidR="007F005E" w:rsidRPr="00AB7964" w:rsidRDefault="001F3913" w:rsidP="007F005E">
      <w:pPr>
        <w:autoSpaceDE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</w:rPr>
      </w:pPr>
      <w:hyperlink r:id="rId8" w:history="1">
        <w:r w:rsidR="007F005E" w:rsidRPr="00AB7964">
          <w:rPr>
            <w:rFonts w:eastAsiaTheme="minorEastAsia"/>
            <w:color w:val="000000" w:themeColor="text1"/>
            <w:sz w:val="28"/>
            <w:szCs w:val="28"/>
          </w:rPr>
          <w:t>Приказ</w:t>
        </w:r>
      </w:hyperlink>
      <w:r w:rsidR="007F005E" w:rsidRPr="00AB7964">
        <w:rPr>
          <w:rFonts w:eastAsiaTheme="minorEastAsia"/>
          <w:color w:val="000000" w:themeColor="text1"/>
          <w:sz w:val="28"/>
          <w:szCs w:val="28"/>
        </w:rPr>
        <w:t xml:space="preserve"> Минстроя России от 19 февраля 2015 года № 117/</w:t>
      </w:r>
      <w:proofErr w:type="spellStart"/>
      <w:r w:rsidR="007F005E" w:rsidRPr="00AB7964">
        <w:rPr>
          <w:rFonts w:eastAsiaTheme="minorEastAsia"/>
          <w:color w:val="000000" w:themeColor="text1"/>
          <w:sz w:val="28"/>
          <w:szCs w:val="28"/>
        </w:rPr>
        <w:t>пр</w:t>
      </w:r>
      <w:proofErr w:type="spellEnd"/>
      <w:r w:rsidR="007F005E" w:rsidRPr="00AB7964">
        <w:rPr>
          <w:rFonts w:eastAsiaTheme="minorEastAsia"/>
          <w:color w:val="000000" w:themeColor="text1"/>
          <w:sz w:val="28"/>
          <w:szCs w:val="28"/>
        </w:rPr>
        <w:t xml:space="preserve"> "Об утверждении формы разрешения на строительство и формы разрешения на ввод объекта в эксплуатацию" (текст документа опубликован на официальном интернет-портале правовой информации http://www.pravo.gov.ru, 13.04.2015);</w:t>
      </w:r>
    </w:p>
    <w:p w:rsidR="007F005E" w:rsidRPr="007F005E" w:rsidRDefault="001F3913" w:rsidP="007F005E">
      <w:pPr>
        <w:autoSpaceDE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hyperlink r:id="rId9" w:history="1">
        <w:r w:rsidR="007F005E" w:rsidRPr="00A65CD8">
          <w:rPr>
            <w:rStyle w:val="a4"/>
            <w:color w:val="000000" w:themeColor="text1"/>
            <w:sz w:val="28"/>
            <w:szCs w:val="28"/>
            <w:u w:val="none"/>
          </w:rPr>
          <w:t>Закон</w:t>
        </w:r>
      </w:hyperlink>
      <w:r w:rsidR="007F005E" w:rsidRPr="00A65CD8">
        <w:rPr>
          <w:color w:val="000000" w:themeColor="text1"/>
          <w:sz w:val="28"/>
          <w:szCs w:val="28"/>
        </w:rPr>
        <w:t xml:space="preserve"> </w:t>
      </w:r>
      <w:r w:rsidR="007F005E" w:rsidRPr="00AB7964">
        <w:rPr>
          <w:color w:val="000000" w:themeColor="text1"/>
          <w:sz w:val="28"/>
          <w:szCs w:val="28"/>
        </w:rPr>
        <w:t>Краснодарского края от 21.07.2008 № 1540-КЗ «Градостроительный кодекс Краснодарского края» (текст опубликован в издании «Кубанские новости» от 24.07.2008 № 122, от 06.08.2009 № 129, от 06.08.2009 № 129, от 28.10.2010 № 186, от 28.07.2011 № 124, от 10.11.2011 № 195, от 12.03.2012 № 43);</w:t>
      </w:r>
    </w:p>
    <w:p w:rsidR="00286B86" w:rsidRPr="00286B86" w:rsidRDefault="00286B86" w:rsidP="00286B86">
      <w:pPr>
        <w:pStyle w:val="a5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286B86">
        <w:rPr>
          <w:rFonts w:ascii="Times New Roman" w:hAnsi="Times New Roman" w:cs="Times New Roman"/>
          <w:sz w:val="28"/>
          <w:szCs w:val="28"/>
        </w:rPr>
        <w:t xml:space="preserve">Закон Краснодарского края от 5 июля 2018 г. N 3825-КЗ "О внесении изменений в статью 6.3 Закона Краснодарского края "Об отдельных вопросах организации предоставления государственных и муниципальных услуг на территории Краснодарского края </w:t>
      </w:r>
      <w:r w:rsidRPr="00286B8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Текст Закона опубликован на официальном сайте администрации Краснодарского края (http://admkrai.krasnodar.ru/ndocs/) 6 июля 2018 г., на "Официальном интернет-портале правовой информации" (http://publication.pravo.gov.ru) 10 июля 2018 г.</w:t>
      </w:r>
    </w:p>
    <w:p w:rsidR="003829C5" w:rsidRDefault="003829C5" w:rsidP="00A13A44">
      <w:pPr>
        <w:pStyle w:val="11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Уставом   муниципального образования Кореновский район (текст опубликован в Вестнике органов местного самоуправления муниципального образования Кореновский район от 18.04.2017 № 8 (161);</w:t>
      </w:r>
    </w:p>
    <w:p w:rsidR="007F005E" w:rsidRPr="00856E86" w:rsidRDefault="007F005E" w:rsidP="007F005E">
      <w:pPr>
        <w:ind w:left="15" w:firstLine="694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D0ACB">
        <w:rPr>
          <w:sz w:val="28"/>
          <w:szCs w:val="28"/>
          <w:highlight w:val="white"/>
        </w:rPr>
        <w:t>Решение Совета муниципального обра</w:t>
      </w:r>
      <w:r>
        <w:rPr>
          <w:sz w:val="28"/>
          <w:szCs w:val="28"/>
          <w:highlight w:val="white"/>
        </w:rPr>
        <w:t>зования Кореновский район от 24.02.</w:t>
      </w:r>
      <w:r w:rsidRPr="000D0ACB">
        <w:rPr>
          <w:sz w:val="28"/>
          <w:szCs w:val="28"/>
          <w:highlight w:val="white"/>
        </w:rPr>
        <w:t xml:space="preserve">2016 № 68 «Об утверждении положения об отделе архитектуры и    градостроительства     администрации      муниципального    образования </w:t>
      </w:r>
      <w:r w:rsidRPr="000D0ACB">
        <w:rPr>
          <w:sz w:val="28"/>
          <w:szCs w:val="28"/>
          <w:highlight w:val="white"/>
        </w:rPr>
        <w:lastRenderedPageBreak/>
        <w:t>Кореновский район» (текст опубликован в "Вестнике органов местного самоуправления муниципального</w:t>
      </w:r>
      <w:r>
        <w:rPr>
          <w:sz w:val="28"/>
          <w:szCs w:val="28"/>
          <w:highlight w:val="white"/>
        </w:rPr>
        <w:t xml:space="preserve"> образования Кореновский район"</w:t>
      </w:r>
      <w:r w:rsidRPr="000D0ACB">
        <w:rPr>
          <w:sz w:val="28"/>
          <w:szCs w:val="28"/>
          <w:highlight w:val="white"/>
        </w:rPr>
        <w:t xml:space="preserve"> 04.03.2016</w:t>
      </w:r>
      <w:r w:rsidRPr="00906EB3">
        <w:rPr>
          <w:sz w:val="28"/>
          <w:szCs w:val="28"/>
          <w:highlight w:val="white"/>
        </w:rPr>
        <w:t xml:space="preserve"> </w:t>
      </w:r>
      <w:r w:rsidRPr="000D0ACB">
        <w:rPr>
          <w:sz w:val="28"/>
          <w:szCs w:val="28"/>
          <w:highlight w:val="white"/>
        </w:rPr>
        <w:t>N 5</w:t>
      </w:r>
      <w:r>
        <w:rPr>
          <w:sz w:val="28"/>
          <w:szCs w:val="28"/>
          <w:highlight w:val="white"/>
        </w:rPr>
        <w:t>).</w:t>
      </w:r>
    </w:p>
    <w:p w:rsidR="007F005E" w:rsidRPr="00A13A44" w:rsidRDefault="007F005E" w:rsidP="00A13A44">
      <w:pPr>
        <w:pStyle w:val="11"/>
        <w:spacing w:after="0" w:line="240" w:lineRule="auto"/>
        <w:rPr>
          <w:sz w:val="28"/>
          <w:szCs w:val="28"/>
          <w:lang w:eastAsia="ru-RU"/>
        </w:rPr>
      </w:pPr>
    </w:p>
    <w:p w:rsidR="003829C5" w:rsidRPr="00A13A44" w:rsidRDefault="003829C5" w:rsidP="00A13A44">
      <w:pPr>
        <w:pStyle w:val="Standard"/>
        <w:ind w:firstLine="708"/>
        <w:jc w:val="both"/>
        <w:rPr>
          <w:rFonts w:cs="Times New Roman"/>
          <w:bCs/>
          <w:color w:val="000000"/>
          <w:sz w:val="28"/>
          <w:szCs w:val="28"/>
        </w:rPr>
      </w:pPr>
      <w:r w:rsidRPr="00A13A44">
        <w:rPr>
          <w:rFonts w:cs="Times New Roman"/>
          <w:color w:val="000000"/>
          <w:sz w:val="28"/>
          <w:szCs w:val="28"/>
        </w:rPr>
        <w:t xml:space="preserve">Решением </w:t>
      </w:r>
      <w:r w:rsidRPr="00A13A44">
        <w:rPr>
          <w:rFonts w:cs="Times New Roman"/>
          <w:bCs/>
          <w:color w:val="000000"/>
          <w:sz w:val="28"/>
          <w:szCs w:val="28"/>
        </w:rPr>
        <w:t>Совета муниципального образования Кореновский район от 28.03.2018 № 364 «Об утверждении Перечня услуг, которые являются необходимыми и обязательными для предоставления администрацией муниципального образования Кореновский район муниципальных услуг, предоставляемых организациями, участвующими в предоставлении муниципальных услуг, и Порядка определения размера платы за их оказание»;</w:t>
      </w:r>
    </w:p>
    <w:p w:rsidR="003829C5" w:rsidRPr="00A13A44" w:rsidRDefault="003829C5" w:rsidP="00A13A44">
      <w:pPr>
        <w:tabs>
          <w:tab w:val="left" w:pos="0"/>
        </w:tabs>
        <w:ind w:firstLine="794"/>
        <w:jc w:val="both"/>
        <w:rPr>
          <w:rStyle w:val="FontStyle24"/>
          <w:rFonts w:eastAsia="DejaVu Sans" w:cs="DejaVu Sans"/>
          <w:b w:val="0"/>
          <w:bCs w:val="0"/>
          <w:color w:val="000000"/>
          <w:sz w:val="24"/>
          <w:szCs w:val="24"/>
          <w:u w:val="single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Постановление администрации муниципального образования Кореновский район от</w:t>
      </w:r>
      <w:r w:rsidR="00A65CD8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5CD8" w:rsidRPr="00A65CD8">
        <w:rPr>
          <w:rFonts w:cs="Times New Roman"/>
          <w:color w:val="000000"/>
          <w:sz w:val="28"/>
          <w:szCs w:val="28"/>
          <w:shd w:val="clear" w:color="auto" w:fill="FFFFFF"/>
        </w:rPr>
        <w:t>21 мая 2019 года № 632 «</w:t>
      </w:r>
      <w:r w:rsidR="00DB376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3763" w:rsidRPr="00A33021">
        <w:rPr>
          <w:bCs/>
          <w:sz w:val="28"/>
          <w:szCs w:val="28"/>
        </w:rPr>
        <w:t>Об утверждении Порядка подачи и рассмотрения жалоб на решения и действия (бездействие)</w:t>
      </w:r>
      <w:r w:rsidR="00DB3763" w:rsidRPr="00A33021">
        <w:rPr>
          <w:bCs/>
          <w:sz w:val="28"/>
          <w:szCs w:val="28"/>
          <w:shd w:val="clear" w:color="auto" w:fill="FFFFFF"/>
        </w:rPr>
        <w:t xml:space="preserve">отраслевых (функциональных) органов </w:t>
      </w:r>
      <w:r w:rsidR="00DB3763" w:rsidRPr="00A33021">
        <w:rPr>
          <w:bCs/>
          <w:sz w:val="28"/>
          <w:szCs w:val="28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</w:t>
      </w:r>
      <w:r w:rsidR="00DB3763">
        <w:rPr>
          <w:bCs/>
          <w:sz w:val="28"/>
          <w:szCs w:val="28"/>
        </w:rPr>
        <w:t>».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, размещено на сайте администрации муниципального образования Кореновский район: </w:t>
      </w:r>
      <w:r w:rsidRPr="00A13A44">
        <w:rPr>
          <w:rFonts w:cs="Times New Roman"/>
          <w:sz w:val="28"/>
          <w:szCs w:val="28"/>
          <w:shd w:val="clear" w:color="auto" w:fill="FFFFFF"/>
        </w:rPr>
        <w:t>http</w:t>
      </w:r>
      <w:hyperlink r:id="rId10" w:history="1">
        <w:r w:rsidRPr="00A13A44">
          <w:rPr>
            <w:rStyle w:val="a4"/>
            <w:rFonts w:cs="Times New Roman"/>
            <w:color w:val="auto"/>
            <w:sz w:val="28"/>
            <w:szCs w:val="28"/>
            <w:u w:val="none"/>
          </w:rPr>
          <w:t>://korenovsk.ru</w:t>
        </w:r>
      </w:hyperlink>
      <w:r w:rsidRPr="00A13A44">
        <w:rPr>
          <w:rStyle w:val="a4"/>
          <w:rFonts w:cs="Times New Roman"/>
          <w:color w:val="auto"/>
          <w:sz w:val="28"/>
          <w:szCs w:val="28"/>
          <w:u w:val="none"/>
          <w:shd w:val="clear" w:color="auto" w:fill="FFFFFF"/>
        </w:rPr>
        <w:t>;</w:t>
      </w:r>
    </w:p>
    <w:p w:rsidR="003829C5" w:rsidRPr="00A13A44" w:rsidRDefault="003829C5" w:rsidP="003829C5">
      <w:pPr>
        <w:pStyle w:val="Standard"/>
        <w:ind w:firstLine="708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  <w:r w:rsidRPr="00A13A44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>Постановление администрации муниципального образования Кор</w:t>
      </w:r>
      <w:r w:rsidR="00C0268C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еновский район от 26 марта 2019 года № </w:t>
      </w:r>
      <w:r w:rsidRPr="00A13A44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>4</w:t>
      </w:r>
      <w:r w:rsidR="00C0268C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>1</w:t>
      </w:r>
      <w:r w:rsidRPr="00A13A44"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7 </w:t>
      </w:r>
      <w:r w:rsidRPr="00A13A44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«Об  утверждении</w:t>
      </w:r>
      <w:r w:rsidRPr="00A13A44">
        <w:rPr>
          <w:rFonts w:cs="Times New Roman"/>
          <w:b/>
          <w:sz w:val="28"/>
          <w:szCs w:val="28"/>
          <w:lang w:eastAsia="ru-RU"/>
        </w:rPr>
        <w:t xml:space="preserve"> </w:t>
      </w:r>
      <w:r w:rsidRPr="00A13A44">
        <w:rPr>
          <w:rStyle w:val="FontStyle24"/>
          <w:rFonts w:eastAsia="DejaVu Sans"/>
          <w:b w:val="0"/>
          <w:sz w:val="28"/>
          <w:szCs w:val="28"/>
          <w:lang w:eastAsia="ru-RU"/>
        </w:rPr>
        <w:t>Об утверждении правил разработки и утверждения администрацией муниципального образования Кореновский район административных регламентов осуществления муниципального контроля и предоставления муниципальных услуг, проведения экспертизы  проектов административных регламентов осуществления муниципального контроля  и административных регламентов предоставления муниципальных услуг».</w:t>
      </w:r>
    </w:p>
    <w:p w:rsidR="003712C2" w:rsidRDefault="003712C2"/>
    <w:sectPr w:rsidR="003712C2" w:rsidSect="004518D9">
      <w:pgSz w:w="11907" w:h="16840" w:code="9"/>
      <w:pgMar w:top="1134" w:right="567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0505"/>
    <w:multiLevelType w:val="multilevel"/>
    <w:tmpl w:val="925EB47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61"/>
    <w:rsid w:val="000A2978"/>
    <w:rsid w:val="00194D28"/>
    <w:rsid w:val="001A3438"/>
    <w:rsid w:val="001F3913"/>
    <w:rsid w:val="00286B86"/>
    <w:rsid w:val="002B2E01"/>
    <w:rsid w:val="003712C2"/>
    <w:rsid w:val="003829C5"/>
    <w:rsid w:val="00393816"/>
    <w:rsid w:val="003F38E3"/>
    <w:rsid w:val="004518D9"/>
    <w:rsid w:val="005B6263"/>
    <w:rsid w:val="007F005E"/>
    <w:rsid w:val="008A498B"/>
    <w:rsid w:val="00A13A44"/>
    <w:rsid w:val="00A65CD8"/>
    <w:rsid w:val="00C0268C"/>
    <w:rsid w:val="00D04821"/>
    <w:rsid w:val="00DB3763"/>
    <w:rsid w:val="00E31E5A"/>
    <w:rsid w:val="00F207E6"/>
    <w:rsid w:val="00F55E4D"/>
    <w:rsid w:val="00FA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C5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3829C5"/>
    <w:pPr>
      <w:keepNext/>
      <w:numPr>
        <w:numId w:val="1"/>
      </w:numPr>
      <w:overflowPunct w:val="0"/>
      <w:autoSpaceDE w:val="0"/>
      <w:autoSpaceDN/>
      <w:spacing w:before="240" w:after="120"/>
      <w:outlineLvl w:val="0"/>
    </w:pPr>
    <w:rPr>
      <w:rFonts w:ascii="Liberation Sans" w:eastAsia="Microsoft YaHei" w:hAnsi="Liberation Sans" w:cs="Mangal"/>
      <w:b/>
      <w:bCs/>
      <w:kern w:val="2"/>
      <w:sz w:val="36"/>
      <w:szCs w:val="36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29C5"/>
    <w:rPr>
      <w:rFonts w:ascii="Liberation Sans" w:eastAsia="Microsoft YaHei" w:hAnsi="Liberation Sans" w:cs="Mangal"/>
      <w:b/>
      <w:bCs/>
      <w:kern w:val="2"/>
      <w:sz w:val="36"/>
      <w:szCs w:val="36"/>
      <w:lang w:eastAsia="zh-CN"/>
    </w:rPr>
  </w:style>
  <w:style w:type="character" w:styleId="a4">
    <w:name w:val="Hyperlink"/>
    <w:basedOn w:val="a1"/>
    <w:uiPriority w:val="99"/>
    <w:semiHidden/>
    <w:unhideWhenUsed/>
    <w:rsid w:val="003829C5"/>
    <w:rPr>
      <w:color w:val="0563C1" w:themeColor="hyperlink"/>
      <w:u w:val="single"/>
    </w:rPr>
  </w:style>
  <w:style w:type="paragraph" w:customStyle="1" w:styleId="Standard">
    <w:name w:val="Standard"/>
    <w:rsid w:val="003829C5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5">
    <w:name w:val="Прижатый влево"/>
    <w:uiPriority w:val="99"/>
    <w:rsid w:val="003829C5"/>
    <w:pPr>
      <w:widowControl w:val="0"/>
      <w:suppressAutoHyphens/>
      <w:jc w:val="left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11">
    <w:name w:val="Обычный1"/>
    <w:qFormat/>
    <w:rsid w:val="003829C5"/>
    <w:pPr>
      <w:tabs>
        <w:tab w:val="left" w:pos="708"/>
      </w:tabs>
      <w:suppressAutoHyphens/>
      <w:spacing w:after="200" w:line="100" w:lineRule="atLeast"/>
      <w:ind w:firstLine="709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FontStyle24">
    <w:name w:val="Font Style24"/>
    <w:basedOn w:val="a1"/>
    <w:rsid w:val="003829C5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paragraph" w:styleId="a0">
    <w:name w:val="Body Text"/>
    <w:basedOn w:val="a"/>
    <w:link w:val="a6"/>
    <w:uiPriority w:val="99"/>
    <w:semiHidden/>
    <w:unhideWhenUsed/>
    <w:rsid w:val="003829C5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3829C5"/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character" w:customStyle="1" w:styleId="FontStyle21">
    <w:name w:val="Font Style21"/>
    <w:rsid w:val="002B2E01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с отступом Знак"/>
    <w:rsid w:val="00DB376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C5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3829C5"/>
    <w:pPr>
      <w:keepNext/>
      <w:numPr>
        <w:numId w:val="1"/>
      </w:numPr>
      <w:overflowPunct w:val="0"/>
      <w:autoSpaceDE w:val="0"/>
      <w:autoSpaceDN/>
      <w:spacing w:before="240" w:after="120"/>
      <w:outlineLvl w:val="0"/>
    </w:pPr>
    <w:rPr>
      <w:rFonts w:ascii="Liberation Sans" w:eastAsia="Microsoft YaHei" w:hAnsi="Liberation Sans" w:cs="Mangal"/>
      <w:b/>
      <w:bCs/>
      <w:kern w:val="2"/>
      <w:sz w:val="36"/>
      <w:szCs w:val="36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29C5"/>
    <w:rPr>
      <w:rFonts w:ascii="Liberation Sans" w:eastAsia="Microsoft YaHei" w:hAnsi="Liberation Sans" w:cs="Mangal"/>
      <w:b/>
      <w:bCs/>
      <w:kern w:val="2"/>
      <w:sz w:val="36"/>
      <w:szCs w:val="36"/>
      <w:lang w:eastAsia="zh-CN"/>
    </w:rPr>
  </w:style>
  <w:style w:type="character" w:styleId="a4">
    <w:name w:val="Hyperlink"/>
    <w:basedOn w:val="a1"/>
    <w:uiPriority w:val="99"/>
    <w:semiHidden/>
    <w:unhideWhenUsed/>
    <w:rsid w:val="003829C5"/>
    <w:rPr>
      <w:color w:val="0563C1" w:themeColor="hyperlink"/>
      <w:u w:val="single"/>
    </w:rPr>
  </w:style>
  <w:style w:type="paragraph" w:customStyle="1" w:styleId="Standard">
    <w:name w:val="Standard"/>
    <w:rsid w:val="003829C5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a5">
    <w:name w:val="Прижатый влево"/>
    <w:uiPriority w:val="99"/>
    <w:rsid w:val="003829C5"/>
    <w:pPr>
      <w:widowControl w:val="0"/>
      <w:suppressAutoHyphens/>
      <w:jc w:val="left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11">
    <w:name w:val="Обычный1"/>
    <w:qFormat/>
    <w:rsid w:val="003829C5"/>
    <w:pPr>
      <w:tabs>
        <w:tab w:val="left" w:pos="708"/>
      </w:tabs>
      <w:suppressAutoHyphens/>
      <w:spacing w:after="200" w:line="100" w:lineRule="atLeast"/>
      <w:ind w:firstLine="709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FontStyle24">
    <w:name w:val="Font Style24"/>
    <w:basedOn w:val="a1"/>
    <w:rsid w:val="003829C5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paragraph" w:styleId="a0">
    <w:name w:val="Body Text"/>
    <w:basedOn w:val="a"/>
    <w:link w:val="a6"/>
    <w:uiPriority w:val="99"/>
    <w:semiHidden/>
    <w:unhideWhenUsed/>
    <w:rsid w:val="003829C5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3829C5"/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character" w:customStyle="1" w:styleId="FontStyle21">
    <w:name w:val="Font Style21"/>
    <w:rsid w:val="002B2E01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с отступом Знак"/>
    <w:rsid w:val="00DB376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864644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38258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1995/11/24/invalidy-dok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orenovsk.ru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4154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1522</Words>
  <Characters>8680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User</cp:lastModifiedBy>
  <cp:revision>15</cp:revision>
  <dcterms:created xsi:type="dcterms:W3CDTF">2019-02-05T06:53:00Z</dcterms:created>
  <dcterms:modified xsi:type="dcterms:W3CDTF">2025-03-06T10:23:00Z</dcterms:modified>
</cp:coreProperties>
</file>