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"/>
        <w:gridCol w:w="288"/>
        <w:gridCol w:w="933"/>
        <w:gridCol w:w="7958"/>
      </w:tblGrid>
      <w:tr>
        <w:trPr>
          <w:trHeight w:val="2865" w:hRule="atLeast"/>
        </w:trPr>
        <w:tc>
          <w:tcPr>
            <w:tcW w:w="86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3825875</wp:posOffset>
                  </wp:positionH>
                  <wp:positionV relativeFrom="paragraph">
                    <wp:posOffset>124460</wp:posOffset>
                  </wp:positionV>
                  <wp:extent cx="2479675" cy="1618615"/>
                  <wp:effectExtent l="0" t="0" r="0" b="0"/>
                  <wp:wrapNone/>
                  <wp:docPr id="1" name="Рисунок 3" descr="Изображение выглядит как Шрифт, Графика, снимок экрана, текст&#10;&#10;Содержимое, созданное искусственным интеллектом, может быть неверны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Изображение выглядит как Шрифт, Графика, снимок экрана, текст&#10;&#10;Содержимое, созданное искусственным интеллектом, может быть неверным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675" cy="16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1" distT="0" distB="0" distL="0" distR="0" simplePos="0" locked="0" layoutInCell="1" allowOverlap="1" relativeHeight="4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201930</wp:posOffset>
                  </wp:positionV>
                  <wp:extent cx="3990975" cy="885825"/>
                  <wp:effectExtent l="0" t="0" r="0" b="0"/>
                  <wp:wrapNone/>
                  <wp:docPr id="2" name="Рисунок 2" descr="Изображение выглядит как текст, снимок экрана, Шрифт, Графика&#10;&#10;Содержимое, созданное искусственным интеллектом, может быть неверны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текст, снимок экрана, Шрифт, Графика&#10;&#10;Содержимое, созданное искусственным интеллектом, может быть неверным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680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680"/>
            </w:tblGrid>
            <w:tr>
              <w:trPr>
                <w:trHeight w:val="2865" w:hRule="exact"/>
              </w:trPr>
              <w:tc>
                <w:tcPr>
                  <w:tcW w:w="68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before="0" w:after="1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8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3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58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65" w:hRule="atLeast"/>
        </w:trPr>
        <w:tc>
          <w:tcPr>
            <w:tcW w:w="10043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behindDoc="0" distT="6985" distB="6985" distL="635" distR="0" simplePos="0" locked="0" layoutInCell="1" allowOverlap="1" relativeHeight="3" wp14:anchorId="31914675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-3175</wp:posOffset>
                      </wp:positionV>
                      <wp:extent cx="5648325" cy="6985"/>
                      <wp:effectExtent l="635" t="6985" r="0" b="6985"/>
                      <wp:wrapNone/>
                      <wp:docPr id="3" name="Прямая соединительная линия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48400" cy="68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5608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1.5pt,-0.25pt" to="476.2pt,0.25pt" ID="Прямая соединительная линия 1" stroked="t" o:allowincell="f" style="position:absolute;flip:y" wp14:anchorId="31914675">
                      <v:stroke color="#156082" weight="1260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tbl>
            <w:tblPr>
              <w:tblW w:w="9980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9980"/>
            </w:tblGrid>
            <w:tr>
              <w:trPr>
                <w:trHeight w:val="465" w:hRule="atLeast"/>
              </w:trPr>
              <w:tc>
                <w:tcPr>
                  <w:tcW w:w="998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0" w:after="16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Программа семинара</w:t>
                  </w:r>
                </w:p>
              </w:tc>
            </w:tr>
          </w:tbl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95" w:hRule="atLeast"/>
        </w:trPr>
        <w:tc>
          <w:tcPr>
            <w:tcW w:w="10043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«Господдержка бизнеса в условиях санкционного давления. Инструменты поддержки экспорта»</w:t>
            </w:r>
          </w:p>
        </w:tc>
      </w:tr>
      <w:tr>
        <w:trPr>
          <w:trHeight w:val="405" w:hRule="atLeast"/>
        </w:trPr>
        <w:tc>
          <w:tcPr>
            <w:tcW w:w="2085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03.07.2025</w:t>
            </w:r>
          </w:p>
        </w:tc>
        <w:tc>
          <w:tcPr>
            <w:tcW w:w="795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Кореновск</w:t>
            </w:r>
          </w:p>
        </w:tc>
      </w:tr>
      <w:tr>
        <w:trPr>
          <w:trHeight w:val="315" w:hRule="atLeast"/>
        </w:trPr>
        <w:tc>
          <w:tcPr>
            <w:tcW w:w="864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11:00</w:t>
            </w:r>
          </w:p>
        </w:tc>
        <w:tc>
          <w:tcPr>
            <w:tcW w:w="288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3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58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15" w:hRule="exact"/>
        </w:trPr>
        <w:tc>
          <w:tcPr>
            <w:tcW w:w="864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8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3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58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5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</w:t>
            </w:r>
          </w:p>
        </w:tc>
        <w:tc>
          <w:tcPr>
            <w:tcW w:w="7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участников</w:t>
            </w:r>
          </w:p>
        </w:tc>
      </w:tr>
      <w:tr>
        <w:trPr>
          <w:trHeight w:val="58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</w:t>
            </w:r>
          </w:p>
        </w:tc>
        <w:tc>
          <w:tcPr>
            <w:tcW w:w="28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11:05</w:t>
            </w:r>
          </w:p>
        </w:tc>
        <w:tc>
          <w:tcPr>
            <w:tcW w:w="7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Приветственное слово – от администрации муниципального образования — Заместитель главы муниципального образования Кореновский муниципальный район Краснодарского края </w:t>
            </w:r>
            <w:r>
              <w:rPr>
                <w:rFonts w:ascii="Times New Roman" w:hAnsi="Times New Roman"/>
              </w:rPr>
              <w:t>Колупайко Светлана Викторовна</w:t>
            </w:r>
          </w:p>
        </w:tc>
      </w:tr>
      <w:tr>
        <w:trPr>
          <w:trHeight w:val="58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11:05</w:t>
            </w:r>
          </w:p>
        </w:tc>
        <w:tc>
          <w:tcPr>
            <w:tcW w:w="28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11:10</w:t>
            </w:r>
          </w:p>
        </w:tc>
        <w:tc>
          <w:tcPr>
            <w:tcW w:w="7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Приветственное слово – начальник аналитического отдела ЦПЭ Краснодарского края Ротаренко Анатолий Степанович (модератор)</w:t>
            </w:r>
          </w:p>
        </w:tc>
      </w:tr>
      <w:tr>
        <w:trPr>
          <w:trHeight w:val="58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11:10</w:t>
            </w:r>
          </w:p>
        </w:tc>
        <w:tc>
          <w:tcPr>
            <w:tcW w:w="28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</w:t>
            </w:r>
          </w:p>
        </w:tc>
        <w:tc>
          <w:tcPr>
            <w:tcW w:w="7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Приветственное слово - руководитель представительства РЭЦ в г. Краснодар Есин Владислав Викторович</w:t>
            </w:r>
          </w:p>
        </w:tc>
      </w:tr>
      <w:tr>
        <w:trPr>
          <w:trHeight w:val="102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</w:t>
            </w:r>
          </w:p>
        </w:tc>
        <w:tc>
          <w:tcPr>
            <w:tcW w:w="28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11:20</w:t>
            </w:r>
          </w:p>
        </w:tc>
        <w:tc>
          <w:tcPr>
            <w:tcW w:w="795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Приветственное слово – главный консультант отдела экспорта продукции АПК министерства сельского хозяйства и перерабатывающей промышленности Краснодарского края Решетняк Александр Иванович</w:t>
            </w:r>
          </w:p>
        </w:tc>
      </w:tr>
      <w:tr>
        <w:trPr>
          <w:trHeight w:val="585" w:hRule="atLeast"/>
        </w:trPr>
        <w:tc>
          <w:tcPr>
            <w:tcW w:w="8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11:20</w:t>
            </w:r>
          </w:p>
        </w:tc>
        <w:tc>
          <w:tcPr>
            <w:tcW w:w="288" w:type="dxa"/>
            <w:vMerge w:val="restart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3" w:type="dxa"/>
            <w:vMerge w:val="restart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11:40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практические особенности и возможности по реализации экспорта товаров и услуг</w:t>
            </w:r>
          </w:p>
        </w:tc>
      </w:tr>
      <w:tr>
        <w:trPr>
          <w:trHeight w:val="705" w:hRule="atLeast"/>
        </w:trPr>
        <w:tc>
          <w:tcPr>
            <w:tcW w:w="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8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3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Спикер: Ротаренко Анатолий Степанович, начальник аналитического отдела ЦПЭ Краснодарского края</w:t>
            </w:r>
          </w:p>
        </w:tc>
      </w:tr>
      <w:tr>
        <w:trPr>
          <w:trHeight w:val="585" w:hRule="atLeast"/>
        </w:trPr>
        <w:tc>
          <w:tcPr>
            <w:tcW w:w="8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11:40</w:t>
            </w:r>
          </w:p>
        </w:tc>
        <w:tc>
          <w:tcPr>
            <w:tcW w:w="288" w:type="dxa"/>
            <w:vMerge w:val="restart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3" w:type="dxa"/>
            <w:vMerge w:val="restart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</w:t>
            </w:r>
          </w:p>
        </w:tc>
        <w:tc>
          <w:tcPr>
            <w:tcW w:w="795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содействия в продвижении на зарубежные рынки АО РЭЦ. Финансовая и нефинансовая помощь</w:t>
            </w:r>
          </w:p>
        </w:tc>
      </w:tr>
      <w:tr>
        <w:trPr>
          <w:trHeight w:val="765" w:hRule="atLeast"/>
        </w:trPr>
        <w:tc>
          <w:tcPr>
            <w:tcW w:w="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8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3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Спикер: Есин Владислав Викторович, руководитель представительства РЭЦ в г. Краснодар</w:t>
            </w:r>
          </w:p>
        </w:tc>
      </w:tr>
      <w:tr>
        <w:trPr>
          <w:trHeight w:val="585" w:hRule="atLeast"/>
        </w:trPr>
        <w:tc>
          <w:tcPr>
            <w:tcW w:w="8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</w:t>
            </w:r>
          </w:p>
        </w:tc>
        <w:tc>
          <w:tcPr>
            <w:tcW w:w="288" w:type="dxa"/>
            <w:vMerge w:val="restart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3" w:type="dxa"/>
            <w:vMerge w:val="restart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12:10</w:t>
            </w:r>
          </w:p>
        </w:tc>
        <w:tc>
          <w:tcPr>
            <w:tcW w:w="795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поддержка предприятий АПК</w:t>
            </w:r>
          </w:p>
        </w:tc>
      </w:tr>
      <w:tr>
        <w:trPr>
          <w:trHeight w:val="1050" w:hRule="atLeast"/>
        </w:trPr>
        <w:tc>
          <w:tcPr>
            <w:tcW w:w="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8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3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Спикер: Решетняк Александр Иванович, главный консультант отдела экспорта продукции АПК министерства сельского хозяйства и перерабатывающей промышленности Краснодарского края</w:t>
            </w:r>
          </w:p>
        </w:tc>
      </w:tr>
      <w:tr>
        <w:trPr>
          <w:trHeight w:val="585" w:hRule="atLeast"/>
        </w:trPr>
        <w:tc>
          <w:tcPr>
            <w:tcW w:w="8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12:10</w:t>
            </w:r>
          </w:p>
        </w:tc>
        <w:tc>
          <w:tcPr>
            <w:tcW w:w="288" w:type="dxa"/>
            <w:vMerge w:val="restart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3" w:type="dxa"/>
            <w:vMerge w:val="restart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12:20</w:t>
            </w:r>
          </w:p>
        </w:tc>
        <w:tc>
          <w:tcPr>
            <w:tcW w:w="795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и меры господдержки ЦПЭ Краснодарского края</w:t>
            </w:r>
          </w:p>
        </w:tc>
      </w:tr>
      <w:tr>
        <w:trPr>
          <w:trHeight w:val="735" w:hRule="atLeast"/>
        </w:trPr>
        <w:tc>
          <w:tcPr>
            <w:tcW w:w="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8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3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Спикер: Саприн Артем Игоревич, ведущий специалист аналитического центра ЦПЭ Краснодарского края</w:t>
            </w:r>
          </w:p>
        </w:tc>
      </w:tr>
      <w:tr>
        <w:trPr>
          <w:trHeight w:val="585" w:hRule="atLeast"/>
        </w:trPr>
        <w:tc>
          <w:tcPr>
            <w:tcW w:w="8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12:20</w:t>
            </w:r>
          </w:p>
        </w:tc>
        <w:tc>
          <w:tcPr>
            <w:tcW w:w="288" w:type="dxa"/>
            <w:vMerge w:val="restart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3" w:type="dxa"/>
            <w:vMerge w:val="restart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</w:t>
            </w:r>
          </w:p>
        </w:tc>
        <w:tc>
          <w:tcPr>
            <w:tcW w:w="795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Аналитические возможности международного маркетинга: Поиск стран экспорта товаров и услуг</w:t>
            </w:r>
          </w:p>
        </w:tc>
      </w:tr>
      <w:tr>
        <w:trPr>
          <w:trHeight w:val="780" w:hRule="atLeast"/>
        </w:trPr>
        <w:tc>
          <w:tcPr>
            <w:tcW w:w="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8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3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Спикер: Бондаренко Максим Сергеевич, специалист аналитического отдела ЦПЭ</w:t>
            </w:r>
          </w:p>
        </w:tc>
      </w:tr>
      <w:tr>
        <w:trPr>
          <w:trHeight w:val="585" w:hRule="atLeast"/>
        </w:trPr>
        <w:tc>
          <w:tcPr>
            <w:tcW w:w="8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</w:t>
            </w:r>
          </w:p>
        </w:tc>
        <w:tc>
          <w:tcPr>
            <w:tcW w:w="288" w:type="dxa"/>
            <w:vMerge w:val="restart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3" w:type="dxa"/>
            <w:vMerge w:val="restart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12:40</w:t>
            </w:r>
          </w:p>
        </w:tc>
        <w:tc>
          <w:tcPr>
            <w:tcW w:w="795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Платежный агент ВЭД: возможности и нюансы</w:t>
            </w:r>
          </w:p>
        </w:tc>
      </w:tr>
      <w:tr>
        <w:trPr>
          <w:trHeight w:val="690" w:hRule="atLeast"/>
        </w:trPr>
        <w:tc>
          <w:tcPr>
            <w:tcW w:w="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8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3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Спикер: Гомцян Сатеник Арменаковна, руководитель проекта по работе с банковским и финансовым сектором ООО ТСВ, Canavara group</w:t>
            </w:r>
          </w:p>
        </w:tc>
      </w:tr>
      <w:tr>
        <w:trPr>
          <w:trHeight w:val="585" w:hRule="atLeast"/>
        </w:trPr>
        <w:tc>
          <w:tcPr>
            <w:tcW w:w="8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12:40</w:t>
            </w:r>
          </w:p>
        </w:tc>
        <w:tc>
          <w:tcPr>
            <w:tcW w:w="288" w:type="dxa"/>
            <w:vMerge w:val="restart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3" w:type="dxa"/>
            <w:vMerge w:val="restart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12:50</w:t>
            </w:r>
          </w:p>
        </w:tc>
        <w:tc>
          <w:tcPr>
            <w:tcW w:w="795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Перспективные направления ведения бизнеса со странами Африки</w:t>
            </w:r>
          </w:p>
        </w:tc>
      </w:tr>
      <w:tr>
        <w:trPr>
          <w:trHeight w:val="720" w:hRule="atLeast"/>
        </w:trPr>
        <w:tc>
          <w:tcPr>
            <w:tcW w:w="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8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3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Спикер: Антуан Реаль, Камерун</w:t>
            </w:r>
          </w:p>
        </w:tc>
      </w:tr>
      <w:tr>
        <w:trPr>
          <w:trHeight w:val="58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12:50</w:t>
            </w:r>
          </w:p>
        </w:tc>
        <w:tc>
          <w:tcPr>
            <w:tcW w:w="28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7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 семинара, вопросы и ответы</w:t>
            </w:r>
          </w:p>
        </w:tc>
      </w:tr>
      <w:tr>
        <w:trPr>
          <w:trHeight w:val="58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28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 на предприятия</w:t>
            </w:r>
          </w:p>
        </w:tc>
      </w:tr>
    </w:tbl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Heading1">
    <w:name w:val="Heading 1"/>
    <w:basedOn w:val="Normal"/>
    <w:next w:val="Normal"/>
    <w:link w:val="1"/>
    <w:uiPriority w:val="9"/>
    <w:qFormat/>
    <w:rsid w:val="00d8149b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8149b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8149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8149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8149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8149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8149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8149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8149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d8149b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semiHidden/>
    <w:qFormat/>
    <w:rsid w:val="00d8149b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semiHidden/>
    <w:qFormat/>
    <w:rsid w:val="00d8149b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4" w:customStyle="1">
    <w:name w:val="Заголовок 4 Знак"/>
    <w:basedOn w:val="DefaultParagraphFont"/>
    <w:uiPriority w:val="9"/>
    <w:semiHidden/>
    <w:qFormat/>
    <w:rsid w:val="00d8149b"/>
    <w:rPr>
      <w:rFonts w:eastAsia="" w:cs="" w:cstheme="majorBidi" w:eastAsiaTheme="majorEastAsia"/>
      <w:i/>
      <w:iCs/>
      <w:color w:themeColor="accent1" w:themeShade="bf" w:val="0F4761"/>
    </w:rPr>
  </w:style>
  <w:style w:type="character" w:styleId="5" w:customStyle="1">
    <w:name w:val="Заголовок 5 Знак"/>
    <w:basedOn w:val="DefaultParagraphFont"/>
    <w:uiPriority w:val="9"/>
    <w:semiHidden/>
    <w:qFormat/>
    <w:rsid w:val="00d8149b"/>
    <w:rPr>
      <w:rFonts w:eastAsia="" w:cs="" w:cstheme="majorBidi" w:eastAsiaTheme="majorEastAsia"/>
      <w:color w:themeColor="accent1" w:themeShade="bf" w:val="0F4761"/>
    </w:rPr>
  </w:style>
  <w:style w:type="character" w:styleId="6" w:customStyle="1">
    <w:name w:val="Заголовок 6 Знак"/>
    <w:basedOn w:val="DefaultParagraphFont"/>
    <w:uiPriority w:val="9"/>
    <w:semiHidden/>
    <w:qFormat/>
    <w:rsid w:val="00d8149b"/>
    <w:rPr>
      <w:rFonts w:eastAsia="" w:cs="" w:cstheme="majorBidi" w:eastAsiaTheme="majorEastAsia"/>
      <w:i/>
      <w:iCs/>
      <w:color w:themeColor="text1" w:themeTint="a6" w:val="595959"/>
    </w:rPr>
  </w:style>
  <w:style w:type="character" w:styleId="7" w:customStyle="1">
    <w:name w:val="Заголовок 7 Знак"/>
    <w:basedOn w:val="DefaultParagraphFont"/>
    <w:uiPriority w:val="9"/>
    <w:semiHidden/>
    <w:qFormat/>
    <w:rsid w:val="00d8149b"/>
    <w:rPr>
      <w:rFonts w:eastAsia="" w:cs="" w:cstheme="majorBidi" w:eastAsiaTheme="majorEastAsia"/>
      <w:color w:themeColor="text1" w:themeTint="a6" w:val="595959"/>
    </w:rPr>
  </w:style>
  <w:style w:type="character" w:styleId="8" w:customStyle="1">
    <w:name w:val="Заголовок 8 Знак"/>
    <w:basedOn w:val="DefaultParagraphFont"/>
    <w:uiPriority w:val="9"/>
    <w:semiHidden/>
    <w:qFormat/>
    <w:rsid w:val="00d8149b"/>
    <w:rPr>
      <w:rFonts w:eastAsia="" w:cs="" w:cstheme="majorBidi" w:eastAsiaTheme="majorEastAsia"/>
      <w:i/>
      <w:iCs/>
      <w:color w:themeColor="text1" w:themeTint="d8" w:val="272727"/>
    </w:rPr>
  </w:style>
  <w:style w:type="character" w:styleId="9" w:customStyle="1">
    <w:name w:val="Заголовок 9 Знак"/>
    <w:basedOn w:val="DefaultParagraphFont"/>
    <w:uiPriority w:val="9"/>
    <w:semiHidden/>
    <w:qFormat/>
    <w:rsid w:val="00d8149b"/>
    <w:rPr>
      <w:rFonts w:eastAsia="" w:cs="" w:cstheme="majorBidi" w:eastAsiaTheme="majorEastAsia"/>
      <w:color w:themeColor="text1" w:themeTint="d8" w:val="272727"/>
    </w:rPr>
  </w:style>
  <w:style w:type="character" w:styleId="Style5" w:customStyle="1">
    <w:name w:val="Заголовок Знак"/>
    <w:basedOn w:val="DefaultParagraphFont"/>
    <w:uiPriority w:val="10"/>
    <w:qFormat/>
    <w:rsid w:val="00d8149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sid w:val="00d8149b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d8149b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d8149b"/>
    <w:rPr>
      <w:i/>
      <w:iCs/>
      <w:color w:themeColor="accent1" w:themeShade="bf" w:val="0F4761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d8149b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d8149b"/>
    <w:rPr>
      <w:b/>
      <w:bCs/>
      <w:smallCaps/>
      <w:color w:themeColor="accent1" w:themeShade="bf" w:val="0F4761"/>
      <w:spacing w:val="5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10"/>
    <w:qFormat/>
    <w:rsid w:val="00d8149b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11"/>
    <w:qFormat/>
    <w:rsid w:val="00d8149b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1"/>
    <w:uiPriority w:val="29"/>
    <w:qFormat/>
    <w:rsid w:val="00d8149b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d8149b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d81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Style10">
    <w:name w:val="Содержимое таблицы"/>
    <w:basedOn w:val="Normal"/>
    <w:qFormat/>
    <w:pPr>
      <w:widowControl w:val="false"/>
      <w:suppressLineNumbers/>
    </w:pPr>
    <w:rPr/>
  </w:style>
  <w:style w:type="paragraph" w:styleId="Style11">
    <w:name w:val="Заголовок таблицы"/>
    <w:basedOn w:val="Style1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LibreOffice/7.6.7.2$Windows_X86_64 LibreOffice_project/dd47e4b30cb7dab30588d6c79c651f218165e3c5</Application>
  <AppVersion>15.0000</AppVersion>
  <Pages>2</Pages>
  <Words>263</Words>
  <Characters>1902</Characters>
  <CharactersWithSpaces>2104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2025-06-25T08:16:00Z</dcterms:created>
  <dc:creator>office CKPE</dc:creator>
  <dc:description/>
  <dc:language>ru-RU</dc:language>
  <cp:lastModifiedBy/>
  <dcterms:modified xsi:type="dcterms:W3CDTF">2025-06-30T16:28:09Z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