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280" w:afterAutospacing="0" w:after="280"/>
        <w:ind w:hanging="0"/>
        <w:jc w:val="right"/>
        <w:rPr/>
      </w:pPr>
      <w:r>
        <w:rPr>
          <w:b w:val="false"/>
          <w:bCs w:val="false"/>
          <w:color w:val="000000" w:themeColor="text1"/>
          <w:sz w:val="28"/>
          <w:szCs w:val="28"/>
        </w:rPr>
        <w:t>ПРОЕКТ</w:t>
      </w:r>
    </w:p>
    <w:p>
      <w:pPr>
        <w:pStyle w:val="NormalWeb"/>
        <w:spacing w:beforeAutospacing="0" w:before="280" w:afterAutospacing="0" w:after="280"/>
        <w:ind w:firstLine="708"/>
        <w:jc w:val="both"/>
        <w:rPr>
          <w:sz w:val="28"/>
          <w:szCs w:val="28"/>
        </w:rPr>
      </w:pPr>
      <w:r>
        <w:rPr>
          <w:sz w:val="28"/>
          <w:szCs w:val="28"/>
        </w:rPr>
      </w:r>
    </w:p>
    <w:p>
      <w:pPr>
        <w:pStyle w:val="NormalWeb"/>
        <w:spacing w:beforeAutospacing="0" w:before="280" w:afterAutospacing="0" w:after="280"/>
        <w:ind w:firstLine="708"/>
        <w:jc w:val="both"/>
        <w:rPr>
          <w:sz w:val="28"/>
          <w:szCs w:val="28"/>
        </w:rPr>
      </w:pPr>
      <w:r>
        <w:rPr>
          <w:sz w:val="28"/>
          <w:szCs w:val="28"/>
        </w:rPr>
      </w:r>
    </w:p>
    <w:p>
      <w:pPr>
        <w:pStyle w:val="NormalWeb"/>
        <w:spacing w:beforeAutospacing="0" w:before="280" w:afterAutospacing="0" w:after="280"/>
        <w:ind w:hanging="0"/>
        <w:jc w:val="both"/>
        <w:rPr/>
      </w:pPr>
      <w:r>
        <w:rPr/>
      </w:r>
    </w:p>
    <w:p>
      <w:pPr>
        <w:pStyle w:val="NormalWeb"/>
        <w:spacing w:beforeAutospacing="0" w:before="280" w:afterAutospacing="0" w:after="280"/>
        <w:ind w:hanging="0"/>
        <w:jc w:val="both"/>
        <w:rPr/>
      </w:pPr>
      <w:r>
        <w:rPr/>
      </w:r>
    </w:p>
    <w:p>
      <w:pPr>
        <w:pStyle w:val="NormalWeb"/>
        <w:spacing w:beforeAutospacing="0" w:before="280" w:afterAutospacing="0" w:after="280"/>
        <w:ind w:hanging="0"/>
        <w:jc w:val="both"/>
        <w:rPr/>
      </w:pPr>
      <w:r>
        <w:rPr/>
      </w:r>
    </w:p>
    <w:p>
      <w:pPr>
        <w:pStyle w:val="NormalWeb"/>
        <w:spacing w:beforeAutospacing="0" w:before="280" w:afterAutospacing="0" w:after="280"/>
        <w:ind w:firstLine="708"/>
        <w:jc w:val="both"/>
        <w:rPr>
          <w:sz w:val="28"/>
          <w:szCs w:val="28"/>
        </w:rPr>
      </w:pPr>
      <w:r>
        <w:rPr>
          <w:b/>
          <w:bCs/>
          <w:color w:val="000000" w:themeColor="text1"/>
          <w:sz w:val="28"/>
          <w:szCs w:val="28"/>
        </w:rPr>
        <w:t>Об утверждении административного регламента администрации муниципального образования Кореновский муниципальный район Краснодарского края  по предоставлению муниципальной услуги «Установление публичного сервитута».</w:t>
      </w:r>
    </w:p>
    <w:p>
      <w:pPr>
        <w:pStyle w:val="NormalWeb"/>
        <w:spacing w:beforeAutospacing="0" w:before="280" w:afterAutospacing="0" w:after="280"/>
        <w:ind w:firstLine="708"/>
        <w:jc w:val="both"/>
        <w:rPr>
          <w:sz w:val="28"/>
          <w:szCs w:val="28"/>
        </w:rPr>
      </w:pPr>
      <w:r>
        <w:rPr>
          <w:sz w:val="28"/>
          <w:szCs w:val="28"/>
        </w:rPr>
      </w:r>
    </w:p>
    <w:p>
      <w:pPr>
        <w:pStyle w:val="NormalWeb"/>
        <w:spacing w:beforeAutospacing="0" w:before="280" w:afterAutospacing="0" w:after="280"/>
        <w:ind w:firstLine="708"/>
        <w:jc w:val="both"/>
        <w:rPr>
          <w:sz w:val="28"/>
          <w:szCs w:val="28"/>
        </w:rPr>
      </w:pPr>
      <w:r>
        <w:rPr>
          <w:sz w:val="28"/>
          <w:szCs w:val="28"/>
        </w:rPr>
        <w:t xml:space="preserve"> </w:t>
      </w:r>
      <w:r>
        <w:rPr>
          <w:sz w:val="28"/>
          <w:szCs w:val="28"/>
        </w:rPr>
        <w:t>В соответствии с Федераль</w:t>
      </w:r>
      <w:r>
        <w:rPr>
          <w:b w:val="false"/>
          <w:bCs w:val="false"/>
          <w:sz w:val="28"/>
          <w:szCs w:val="28"/>
        </w:rPr>
        <w:t xml:space="preserve">ным законом  от 27 июля 2010 года № 210-ФЗ  «Об организации предоставления государственных и муниципальных услуг» и  </w:t>
      </w:r>
      <w:bookmarkStart w:id="0" w:name="__DdeLink__196_1859427778"/>
      <w:r>
        <w:rPr>
          <w:b w:val="false"/>
          <w:bCs w:val="false"/>
          <w:sz w:val="28"/>
          <w:szCs w:val="28"/>
        </w:rPr>
        <w:t xml:space="preserve">постановлением администрации муниципального образования </w:t>
      </w:r>
      <w:r>
        <w:rPr>
          <w:rStyle w:val="FontStyle24"/>
          <w:rFonts w:eastAsia="DejaVu Sans"/>
          <w:b w:val="false"/>
          <w:bCs w:val="false"/>
          <w:sz w:val="28"/>
          <w:szCs w:val="28"/>
        </w:rPr>
        <w:t xml:space="preserve">Кореновский муниципальный  район Краснодарского края </w:t>
      </w:r>
      <w:r>
        <w:rPr>
          <w:b w:val="false"/>
          <w:bCs w:val="false"/>
          <w:sz w:val="28"/>
          <w:szCs w:val="28"/>
        </w:rPr>
        <w:t xml:space="preserve">и  постановлением администрации муниципального образования </w:t>
      </w:r>
      <w:r>
        <w:rPr>
          <w:rStyle w:val="FontStyle24"/>
          <w:rFonts w:eastAsia="DejaVu Sans"/>
          <w:b w:val="false"/>
          <w:bCs w:val="false"/>
          <w:sz w:val="28"/>
          <w:szCs w:val="28"/>
        </w:rPr>
        <w:t xml:space="preserve">Кореновский район от  12 июля 2024 года № 796 </w:t>
      </w:r>
      <w:r>
        <w:rPr>
          <w:b w:val="false"/>
          <w:bCs w:val="false"/>
          <w:sz w:val="28"/>
          <w:szCs w:val="28"/>
        </w:rPr>
        <w:t>«</w:t>
      </w:r>
      <w:r>
        <w:rPr>
          <w:rStyle w:val="FontStyle24"/>
          <w:rFonts w:eastAsia="DejaVu Sans"/>
          <w:b w:val="false"/>
          <w:bCs w:val="false"/>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b w:val="false"/>
          <w:bCs w:val="false"/>
          <w:sz w:val="28"/>
          <w:szCs w:val="28"/>
        </w:rPr>
        <w:t xml:space="preserve">администрация     муниципального     образования  Кореновский       </w:t>
      </w:r>
      <w:r>
        <w:rPr>
          <w:rStyle w:val="FontStyle24"/>
          <w:rFonts w:eastAsia="DejaVu Sans"/>
          <w:b w:val="false"/>
          <w:bCs w:val="false"/>
          <w:sz w:val="28"/>
          <w:szCs w:val="28"/>
        </w:rPr>
        <w:t>муниципальный  район Краснодарского края</w:t>
      </w:r>
      <w:r>
        <w:rPr>
          <w:b w:val="false"/>
          <w:bCs w:val="false"/>
          <w:sz w:val="28"/>
          <w:szCs w:val="28"/>
        </w:rPr>
        <w:t xml:space="preserve">        п о с т а н о в л я е т</w:t>
      </w:r>
      <w:bookmarkEnd w:id="0"/>
      <w:r>
        <w:rPr>
          <w:b w:val="false"/>
          <w:bCs w:val="false"/>
          <w:sz w:val="28"/>
          <w:szCs w:val="28"/>
        </w:rPr>
        <w:t>:</w:t>
      </w:r>
    </w:p>
    <w:p>
      <w:pPr>
        <w:pStyle w:val="NormalWeb"/>
        <w:spacing w:before="0" w:after="0"/>
        <w:ind w:firstLine="709"/>
        <w:jc w:val="both"/>
        <w:rPr/>
      </w:pPr>
      <w:r>
        <w:rPr>
          <w:b w:val="false"/>
          <w:bCs w:val="false"/>
          <w:sz w:val="28"/>
          <w:szCs w:val="28"/>
        </w:rPr>
        <w:t>1. Утвердить административный регламент предоставлен</w:t>
      </w:r>
      <w:r>
        <w:rPr>
          <w:sz w:val="28"/>
          <w:szCs w:val="28"/>
        </w:rPr>
        <w:t xml:space="preserve">ия администрацией муниципального образования Кореновский муниципальный район Краснодарского края  муниципальной услуги </w:t>
      </w:r>
      <w:r>
        <w:rPr>
          <w:color w:val="000000"/>
          <w:sz w:val="28"/>
          <w:szCs w:val="28"/>
        </w:rPr>
        <w:t>«Установление публичного сервитута».</w:t>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t>2. У</w:t>
      </w:r>
      <w:r>
        <w:rPr>
          <w:rFonts w:eastAsia="SimSun" w:ascii="Times New Roman" w:hAnsi="Times New Roman"/>
          <w:b w:val="false"/>
          <w:bCs w:val="false"/>
          <w:sz w:val="28"/>
          <w:szCs w:val="28"/>
        </w:rPr>
        <w:t>правлению службы протокола и информационной политики администрации муниципального образования Кореновский</w:t>
      </w:r>
      <w:r>
        <w:rPr>
          <w:rFonts w:eastAsia="DejaVu Sans"/>
          <w:b w:val="false"/>
          <w:bCs w:val="false"/>
          <w:sz w:val="28"/>
          <w:szCs w:val="28"/>
        </w:rPr>
        <w:t xml:space="preserve"> </w:t>
      </w:r>
      <w:r>
        <w:rPr>
          <w:rStyle w:val="FontStyle24"/>
          <w:rFonts w:eastAsia="DejaVu Sans"/>
          <w:b w:val="false"/>
          <w:bCs w:val="false"/>
          <w:sz w:val="28"/>
          <w:szCs w:val="28"/>
        </w:rPr>
        <w:t>муниципальный  район Краснодарского края</w:t>
      </w:r>
      <w:r>
        <w:rPr>
          <w:rFonts w:eastAsia="SimSun" w:ascii="Times New Roman" w:hAnsi="Times New Roman"/>
          <w:b w:val="false"/>
          <w:bCs w:val="false"/>
          <w:sz w:val="28"/>
          <w:szCs w:val="28"/>
        </w:rPr>
        <w:t xml:space="preserve">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eastAsia="SimSun" w:ascii="Times New Roman" w:hAnsi="Times New Roman"/>
          <w:b w:val="false"/>
          <w:bCs w:val="false"/>
          <w:sz w:val="28"/>
          <w:szCs w:val="28"/>
        </w:rPr>
        <w:t xml:space="preserve">в информационно - телекоммуникационной сети «Интернет». </w:t>
      </w:r>
    </w:p>
    <w:p>
      <w:pPr>
        <w:pStyle w:val="Normal"/>
        <w:ind w:right="-143" w:firstLine="709"/>
        <w:jc w:val="both"/>
        <w:rPr/>
      </w:pPr>
      <w:r>
        <w:rPr>
          <w:rFonts w:eastAsia="SimSun" w:ascii="Times New Roman" w:hAnsi="Times New Roman"/>
          <w:b w:val="false"/>
          <w:bCs w:val="false"/>
          <w:sz w:val="28"/>
          <w:szCs w:val="28"/>
        </w:rPr>
        <w:t xml:space="preserve">3. Контроль за исполнением постановления возложить на заместителя главы 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eastAsia="SimSun" w:ascii="Times New Roman" w:hAnsi="Times New Roman"/>
          <w:b w:val="false"/>
          <w:bCs w:val="false"/>
          <w:sz w:val="28"/>
          <w:szCs w:val="28"/>
        </w:rPr>
        <w:t>ФИО.</w:t>
      </w:r>
    </w:p>
    <w:p>
      <w:pPr>
        <w:pStyle w:val="Normal"/>
        <w:ind w:right="-143" w:firstLine="709"/>
        <w:jc w:val="both"/>
        <w:rPr>
          <w:rFonts w:ascii="Times New Roman" w:hAnsi="Times New Roman" w:eastAsia="SimSun"/>
          <w:sz w:val="28"/>
          <w:szCs w:val="28"/>
        </w:rPr>
      </w:pPr>
      <w:r>
        <w:rPr>
          <w:rFonts w:eastAsia="SimSun" w:ascii="Times New Roman" w:hAnsi="Times New Roman"/>
          <w:b w:val="false"/>
          <w:bCs w:val="false"/>
          <w:sz w:val="28"/>
          <w:szCs w:val="28"/>
        </w:rPr>
        <w:t>4. Постановление вступает в силу после его официального обнародовани</w:t>
      </w:r>
      <w:r>
        <w:rPr>
          <w:rFonts w:eastAsia="SimSun" w:ascii="Times New Roman" w:hAnsi="Times New Roman"/>
          <w:sz w:val="28"/>
          <w:szCs w:val="28"/>
        </w:rPr>
        <w:t>я.</w:t>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r>
    </w:p>
    <w:p>
      <w:pPr>
        <w:pStyle w:val="Normal"/>
        <w:widowControl w:val="false"/>
        <w:rPr>
          <w:rFonts w:ascii="Times New Roman" w:hAnsi="Times New Roman"/>
        </w:rPr>
      </w:pPr>
      <w:r>
        <w:rPr>
          <w:rFonts w:ascii="Times New Roman" w:hAnsi="Times New Roman"/>
          <w:color w:val="00000A"/>
          <w:sz w:val="28"/>
          <w:szCs w:val="28"/>
          <w:lang w:eastAsia="zh-CN"/>
        </w:rPr>
        <w:t xml:space="preserve">Исполняющий обязанности </w:t>
      </w:r>
      <w:r>
        <w:rPr>
          <w:rFonts w:eastAsia="Times New Roman" w:cs="Times New Roman" w:ascii="Times New Roman" w:hAnsi="Times New Roman"/>
          <w:color w:val="00000A"/>
          <w:sz w:val="28"/>
          <w:szCs w:val="28"/>
          <w:lang w:eastAsia="zh-CN"/>
        </w:rPr>
        <w:t>г</w:t>
      </w:r>
      <w:r>
        <w:rPr>
          <w:rFonts w:ascii="Times New Roman" w:hAnsi="Times New Roman"/>
          <w:color w:val="00000A"/>
          <w:sz w:val="28"/>
          <w:szCs w:val="28"/>
          <w:lang w:eastAsia="zh-CN"/>
        </w:rPr>
        <w:t>лав</w:t>
      </w:r>
      <w:r>
        <w:rPr>
          <w:rFonts w:eastAsia="Times New Roman" w:cs="Times New Roman" w:ascii="Times New Roman" w:hAnsi="Times New Roman"/>
          <w:color w:val="00000A"/>
          <w:sz w:val="28"/>
          <w:szCs w:val="28"/>
          <w:lang w:eastAsia="zh-CN"/>
        </w:rPr>
        <w:t>ы</w:t>
      </w:r>
    </w:p>
    <w:p>
      <w:pPr>
        <w:pStyle w:val="Normal"/>
        <w:widowControl w:val="false"/>
        <w:rPr>
          <w:rFonts w:ascii="Times New Roman" w:hAnsi="Times New Roman"/>
        </w:rPr>
      </w:pPr>
      <w:r>
        <w:rPr>
          <w:rFonts w:ascii="Times New Roman" w:hAnsi="Times New Roman"/>
          <w:color w:val="00000A"/>
          <w:sz w:val="28"/>
          <w:szCs w:val="28"/>
          <w:lang w:eastAsia="zh-CN"/>
        </w:rPr>
        <w:t>муниципального образования</w:t>
      </w:r>
    </w:p>
    <w:p>
      <w:pPr>
        <w:pStyle w:val="Normal"/>
        <w:widowControl w:val="false"/>
        <w:rPr>
          <w:rFonts w:ascii="Times New Roman" w:hAnsi="Times New Roman"/>
        </w:rPr>
      </w:pPr>
      <w:r>
        <w:rPr>
          <w:rFonts w:ascii="Times New Roman" w:hAnsi="Times New Roman"/>
          <w:color w:val="00000A"/>
          <w:sz w:val="28"/>
          <w:szCs w:val="28"/>
          <w:lang w:eastAsia="zh-CN"/>
        </w:rPr>
        <w:t>Кореновский муниципальный  район</w:t>
      </w:r>
    </w:p>
    <w:p>
      <w:pPr>
        <w:pStyle w:val="Normal"/>
        <w:widowControl w:val="false"/>
        <w:rPr>
          <w:rFonts w:ascii="Times New Roman" w:hAnsi="Times New Roman"/>
        </w:rPr>
      </w:pPr>
      <w:r>
        <w:rPr>
          <w:rFonts w:ascii="Times New Roman" w:hAnsi="Times New Roman"/>
          <w:color w:val="00000A"/>
          <w:sz w:val="28"/>
          <w:szCs w:val="28"/>
          <w:lang w:eastAsia="zh-CN"/>
        </w:rPr>
        <w:t xml:space="preserve">Краснодарского края                                                                          </w:t>
      </w:r>
      <w:r>
        <w:rPr>
          <w:rFonts w:eastAsia="Times New Roman" w:cs="Times New Roman" w:ascii="Times New Roman" w:hAnsi="Times New Roman"/>
          <w:color w:val="00000A"/>
          <w:sz w:val="28"/>
          <w:szCs w:val="28"/>
          <w:lang w:eastAsia="zh-CN"/>
        </w:rPr>
        <w:t>С.В. Колупайко</w:t>
      </w:r>
    </w:p>
    <w:p>
      <w:pPr>
        <w:pStyle w:val="Normal"/>
        <w:widowControl w:val="false"/>
        <w:ind w:right="-143" w:firstLine="709"/>
        <w:jc w:val="both"/>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720"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t>Структура и содержание административных регламентов</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b/>
          <w:sz w:val="28"/>
          <w:szCs w:val="28"/>
        </w:rPr>
      </w:pPr>
      <w:r>
        <w:rPr>
          <w:rFonts w:cs="Times New Roman" w:ascii="Times New Roman" w:hAnsi="Times New Roman"/>
          <w:b/>
          <w:sz w:val="28"/>
          <w:szCs w:val="28"/>
        </w:rPr>
        <w:t>Общие положения</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jc w:val="center"/>
        <w:rPr>
          <w:rFonts w:ascii="Times New Roman" w:hAnsi="Times New Roman" w:cs="Times New Roman"/>
          <w:b/>
          <w:sz w:val="28"/>
          <w:szCs w:val="28"/>
        </w:rPr>
      </w:pPr>
      <w:r>
        <w:rPr>
          <w:rFonts w:cs="Times New Roman" w:ascii="Times New Roman" w:hAnsi="Times New Roman"/>
          <w:b/>
          <w:sz w:val="28"/>
          <w:szCs w:val="28"/>
        </w:rPr>
        <w:t>Предмет регулирования административного регламента</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1.1.1 Административный регламент предоставления администрацией муниципального образо</w:t>
      </w:r>
      <w:r>
        <w:rPr>
          <w:rFonts w:cs="Times New Roman" w:ascii="Times New Roman" w:hAnsi="Times New Roman"/>
          <w:b w:val="false"/>
          <w:bCs w:val="false"/>
          <w:color w:val="000000" w:themeColor="text1"/>
          <w:sz w:val="28"/>
          <w:szCs w:val="28"/>
        </w:rPr>
        <w:t xml:space="preserve">вания Кореновский </w:t>
      </w:r>
      <w:r>
        <w:rPr>
          <w:rStyle w:val="FontStyle24"/>
          <w:rFonts w:eastAsia="DejaVu Sans"/>
          <w:b w:val="false"/>
          <w:bCs w:val="false"/>
          <w:sz w:val="28"/>
          <w:szCs w:val="28"/>
        </w:rPr>
        <w:t xml:space="preserve">муниципальный  район Краснодарского края </w:t>
      </w:r>
      <w:r>
        <w:rPr>
          <w:rFonts w:cs="Times New Roman" w:ascii="Times New Roman" w:hAnsi="Times New Roman"/>
          <w:b w:val="false"/>
          <w:bCs w:val="false"/>
          <w:color w:val="000000" w:themeColor="text1"/>
          <w:sz w:val="28"/>
          <w:szCs w:val="28"/>
        </w:rPr>
        <w:t xml:space="preserve">муниципальной услуги "Установление публичного сервитута"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b w:val="false"/>
          <w:bCs w:val="false"/>
          <w:color w:val="000000" w:themeColor="text1"/>
          <w:kern w:val="2"/>
          <w:sz w:val="28"/>
          <w:szCs w:val="28"/>
          <w:lang w:eastAsia="zh-CN" w:bidi="hi-IN"/>
        </w:rPr>
        <w:t xml:space="preserve">по предоставлению </w:t>
      </w:r>
      <w:r>
        <w:rPr>
          <w:rFonts w:cs="Times New Roman" w:ascii="Times New Roman" w:hAnsi="Times New Roman"/>
          <w:b w:val="false"/>
          <w:bCs w:val="false"/>
          <w:sz w:val="28"/>
          <w:szCs w:val="28"/>
        </w:rPr>
        <w:t xml:space="preserve">администрацией </w:t>
      </w:r>
      <w:r>
        <w:rPr>
          <w:rFonts w:cs="Times New Roman" w:ascii="Times New Roman" w:hAnsi="Times New Roman"/>
          <w:b w:val="false"/>
          <w:bCs w:val="false"/>
          <w:color w:val="000000"/>
          <w:sz w:val="28"/>
          <w:szCs w:val="28"/>
        </w:rPr>
        <w:t xml:space="preserve">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eastAsia="DejaVu Sans" w:cs="Times New Roman" w:ascii="Times New Roman" w:hAnsi="Times New Roman"/>
          <w:b w:val="false"/>
          <w:bCs w:val="false"/>
          <w:color w:val="000000" w:themeColor="text1"/>
          <w:kern w:val="2"/>
          <w:sz w:val="28"/>
          <w:szCs w:val="28"/>
          <w:lang w:eastAsia="zh-CN" w:bidi="hi-IN"/>
        </w:rPr>
        <w:t>муниципальной услуги «Установление публичного сервитута »</w:t>
      </w:r>
      <w:r>
        <w:rPr>
          <w:rFonts w:cs="Times New Roman" w:ascii="Times New Roman" w:hAnsi="Times New Roman"/>
          <w:b w:val="false"/>
          <w:bCs w:val="false"/>
          <w:color w:val="000000" w:themeColor="text1"/>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1.1.2 Действия настоящего административного регламента  распространяется на правоотношения:</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 земельных участков, государственная собственность на которые не разграничена, расположенных на территории муниципального образования                   Кореновский муниципальный район Краснодарского края.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1.1.3 Действия настоящего административного регламента  не распространяется в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на земельные участки из состава земель, государственная собственность на которые не разграничена, и земельных участков, находящихся в собственности муниципального образования, предоставленных 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постоянное (бессрочное) пользование;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пожизненное наследуемое владение;</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 аренду или безвозмездное пользование на срок более чем один год.</w:t>
      </w:r>
    </w:p>
    <w:p>
      <w:pPr>
        <w:pStyle w:val="Normal"/>
        <w:tabs>
          <w:tab w:val="clear" w:pos="708"/>
          <w:tab w:val="left" w:pos="1276" w:leader="none"/>
        </w:tabs>
        <w:spacing w:beforeAutospacing="0" w:before="0" w:afterAutospacing="0" w:after="0"/>
        <w:ind w:firstLine="709"/>
        <w:contextualSpacing/>
        <w:jc w:val="both"/>
        <w:rPr>
          <w:rFonts w:ascii="Times New Roman" w:hAnsi="Times New Roman" w:eastAsia="Calibri" w:cs="Times New Roman"/>
          <w:sz w:val="28"/>
          <w:szCs w:val="28"/>
          <w:lang w:eastAsia="ru-RU"/>
        </w:rPr>
      </w:pPr>
      <w:r>
        <w:rPr>
          <w:rFonts w:cs="Times New Roman" w:ascii="Times New Roman" w:hAnsi="Times New Roman"/>
          <w:sz w:val="28"/>
          <w:szCs w:val="28"/>
        </w:rPr>
        <w:t>1.1.4 Положения настоящего административного регламента</w:t>
      </w:r>
      <w:r>
        <w:rPr>
          <w:rFonts w:cs="Times New Roman" w:ascii="Times New Roman" w:hAnsi="Times New Roman"/>
        </w:rPr>
        <w:t xml:space="preserve"> </w:t>
      </w:r>
      <w:r>
        <w:rPr>
          <w:rFonts w:cs="Times New Roman" w:ascii="Times New Roman" w:hAnsi="Times New Roman"/>
          <w:sz w:val="28"/>
          <w:szCs w:val="28"/>
        </w:rPr>
        <w:t>регулируют отношения, возникающие в связи с предоставлением муниципальной услуги</w:t>
      </w:r>
      <w:r>
        <w:rPr>
          <w:rFonts w:cs="Times New Roman" w:ascii="Times New Roman" w:hAnsi="Times New Roman"/>
        </w:rPr>
        <w:t xml:space="preserve">  </w:t>
      </w:r>
      <w:r>
        <w:rPr>
          <w:rFonts w:cs="Times New Roman" w:ascii="Times New Roman" w:hAnsi="Times New Roman"/>
          <w:sz w:val="28"/>
          <w:szCs w:val="28"/>
        </w:rPr>
        <w:t xml:space="preserve">"Выдача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sz w:val="28"/>
          <w:szCs w:val="28"/>
          <w:lang w:eastAsia="ru-RU"/>
        </w:rPr>
        <w:t xml:space="preserve">(пришедшего в негодность) </w:t>
      </w:r>
      <w:r>
        <w:rPr>
          <w:rFonts w:cs="Times New Roman" w:ascii="Times New Roman" w:hAnsi="Times New Roman"/>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sz w:val="28"/>
          <w:szCs w:val="28"/>
          <w:lang w:eastAsia="ru-RU"/>
        </w:rPr>
        <w:t>в порядке, установленном уполномоченным органом.</w:t>
      </w:r>
    </w:p>
    <w:p>
      <w:pPr>
        <w:pStyle w:val="Normal"/>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ListParagraph"/>
        <w:numPr>
          <w:ilvl w:val="1"/>
          <w:numId w:val="2"/>
        </w:numPr>
        <w:jc w:val="center"/>
        <w:rPr>
          <w:rFonts w:ascii="Times New Roman" w:hAnsi="Times New Roman" w:cs="Times New Roman"/>
          <w:b/>
          <w:sz w:val="28"/>
          <w:szCs w:val="28"/>
        </w:rPr>
      </w:pPr>
      <w:bookmarkStart w:id="1" w:name="sub_3028"/>
      <w:bookmarkEnd w:id="1"/>
      <w:r>
        <w:rPr>
          <w:rFonts w:cs="Times New Roman" w:ascii="Times New Roman" w:hAnsi="Times New Roman"/>
          <w:b/>
          <w:sz w:val="28"/>
          <w:szCs w:val="28"/>
        </w:rPr>
        <w:t>Круг заявителей</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9"/>
        <w:jc w:val="both"/>
        <w:rPr>
          <w:rFonts w:ascii="Times New Roman" w:hAnsi="Times New Roman" w:cs="Times New Roman"/>
          <w:b/>
          <w:i/>
          <w:i/>
          <w:color w:val="C00000"/>
          <w:sz w:val="26"/>
          <w:szCs w:val="26"/>
          <w:u w:val="single"/>
        </w:rPr>
      </w:pPr>
      <w:r>
        <w:rPr>
          <w:rFonts w:cs="Times New Roman" w:ascii="Times New Roman" w:hAnsi="Times New Roman"/>
          <w:sz w:val="28"/>
          <w:szCs w:val="28"/>
        </w:rPr>
        <w:t xml:space="preserve">1.2.1. </w:t>
      </w:r>
      <w:r>
        <w:rPr>
          <w:rFonts w:cs="Times New Roman" w:ascii="Times New Roman" w:hAnsi="Times New Roman"/>
          <w:b w:val="false"/>
          <w:bCs w:val="false"/>
          <w:i w:val="false"/>
          <w:iCs w:val="false"/>
          <w:color w:val="000000"/>
          <w:sz w:val="28"/>
          <w:szCs w:val="28"/>
          <w:u w:val="none"/>
        </w:rPr>
        <w:t>Заявителями на получение муниципальной услуги являются юридические или физические лица,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pPr>
        <w:pStyle w:val="Normal"/>
        <w:ind w:right="-1" w:hanging="0"/>
        <w:jc w:val="center"/>
        <w:rPr>
          <w:b w:val="false"/>
          <w:bCs w:val="false"/>
          <w:i w:val="false"/>
          <w:i w:val="false"/>
          <w:iCs w:val="false"/>
          <w:color w:val="000000"/>
          <w:sz w:val="28"/>
          <w:szCs w:val="28"/>
          <w:u w:val="none"/>
        </w:rPr>
      </w:pPr>
      <w:r>
        <w:rPr>
          <w:b w:val="false"/>
          <w:bCs w:val="false"/>
          <w:i w:val="false"/>
          <w:iCs w:val="false"/>
          <w:color w:val="000000"/>
          <w:sz w:val="28"/>
          <w:szCs w:val="28"/>
          <w:u w:val="none"/>
        </w:rPr>
      </w:r>
    </w:p>
    <w:p>
      <w:pPr>
        <w:pStyle w:val="Normal"/>
        <w:ind w:right="-1" w:firstLine="709"/>
        <w:jc w:val="both"/>
        <w:rPr>
          <w:rFonts w:ascii="Times New Roman" w:hAnsi="Times New Roman" w:cs="Times New Roman"/>
          <w:b/>
          <w:i/>
          <w:i/>
          <w:color w:val="000000" w:themeColor="text1"/>
          <w:sz w:val="26"/>
          <w:szCs w:val="26"/>
        </w:rPr>
      </w:pPr>
      <w:r>
        <w:rPr>
          <w:rFonts w:cs="Times New Roman" w:ascii="Times New Roman" w:hAnsi="Times New Roman"/>
          <w:b/>
          <w:i/>
          <w:color w:val="000000" w:themeColor="text1"/>
          <w:sz w:val="26"/>
          <w:szCs w:val="26"/>
        </w:rPr>
      </w:r>
    </w:p>
    <w:p>
      <w:pPr>
        <w:pStyle w:val="Normal"/>
        <w:ind w:right="-1" w:firstLine="709"/>
        <w:jc w:val="both"/>
        <w:rPr>
          <w:rFonts w:ascii="Times New Roman" w:hAnsi="Times New Roman" w:eastAsia="Times New Roman" w:cs="Times New Roman"/>
          <w:b/>
          <w:sz w:val="26"/>
          <w:szCs w:val="26"/>
          <w:lang w:eastAsia="ru-RU"/>
        </w:rPr>
      </w:pPr>
      <w:r>
        <w:rPr>
          <w:rFonts w:eastAsia="Times New Roman" w:cs="Times New Roman" w:ascii="Times New Roman" w:hAnsi="Times New Roman"/>
          <w:b/>
          <w:sz w:val="26"/>
          <w:szCs w:val="26"/>
          <w:lang w:eastAsia="ru-RU"/>
        </w:rPr>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1"/>
          <w:numId w:val="2"/>
        </w:numPr>
        <w:jc w:val="center"/>
        <w:rPr>
          <w:rFonts w:ascii="Times New Roman" w:hAnsi="Times New Roman" w:cs="Times New Roman"/>
          <w:b/>
          <w:sz w:val="28"/>
          <w:szCs w:val="28"/>
        </w:rPr>
      </w:pPr>
      <w:bookmarkStart w:id="2" w:name="sub_3029"/>
      <w:bookmarkEnd w:id="2"/>
      <w:r>
        <w:rPr>
          <w:rFonts w:cs="Times New Roman"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sz w:val="28"/>
          <w:szCs w:val="28"/>
        </w:rPr>
      </w:pPr>
      <w:r>
        <w:rPr>
          <w:sz w:val="28"/>
          <w:szCs w:val="28"/>
        </w:rPr>
      </w:r>
    </w:p>
    <w:p>
      <w:pPr>
        <w:pStyle w:val="Normal"/>
        <w:ind w:firstLine="708"/>
        <w:jc w:val="both"/>
        <w:rPr>
          <w:rStyle w:val="FontStyle63"/>
          <w:sz w:val="28"/>
          <w:szCs w:val="28"/>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left="0" w:firstLine="709"/>
        <w:jc w:val="both"/>
        <w:outlineLvl w:val="2"/>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themeColor="text1"/>
          <w:sz w:val="28"/>
          <w:szCs w:val="28"/>
          <w:lang w:eastAsia="ru-RU"/>
        </w:rPr>
        <w:t xml:space="preserve">    «Перечень     признаков</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заявителей,   а   также комбинации значений  признаков,    каждая из которых</w:t>
      </w:r>
    </w:p>
    <w:p>
      <w:pPr>
        <w:pStyle w:val="Normal"/>
        <w:jc w:val="both"/>
        <w:rPr>
          <w:sz w:val="28"/>
          <w:szCs w:val="28"/>
        </w:rPr>
      </w:pPr>
      <w:r>
        <w:rPr>
          <w:rFonts w:eastAsia="Times New Roman" w:cs="Times New Roman" w:ascii="Times New Roman" w:hAnsi="Times New Roman"/>
          <w:color w:val="000000" w:themeColor="text1"/>
          <w:sz w:val="28"/>
          <w:szCs w:val="28"/>
          <w:lang w:eastAsia="ru-RU"/>
        </w:rPr>
        <w:t xml:space="preserve">соответствует одному варианту предоставления </w:t>
      </w:r>
      <w:r>
        <w:rPr>
          <w:rStyle w:val="Style12"/>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sz w:val="28"/>
          <w:szCs w:val="28"/>
          <w:shd w:fill="FFFFFF" w:val="clear"/>
        </w:rPr>
        <w:t>в </w:t>
      </w:r>
      <w:hyperlink r:id="rId3">
        <w:r>
          <w:rPr>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rStyle w:val="FontStyle63"/>
          <w:sz w:val="28"/>
          <w:szCs w:val="28"/>
        </w:rPr>
      </w:pPr>
      <w:r>
        <w:rPr>
          <w:rFonts w:cs="Times New Roman" w:ascii="Times New Roman" w:hAnsi="Times New Roman"/>
          <w:sz w:val="28"/>
          <w:szCs w:val="28"/>
        </w:rPr>
        <w:t>1.3.2.</w:t>
      </w:r>
      <w:r>
        <w:rPr>
          <w:rStyle w:val="FontStyle63"/>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rStyle w:val="FontStyle134"/>
          <w:sz w:val="28"/>
          <w:szCs w:val="28"/>
        </w:rPr>
      </w:pPr>
      <w:r>
        <w:rPr>
          <w:rFonts w:cs="Times New Roman" w:ascii="Times New Roman" w:hAnsi="Times New Roman"/>
          <w:sz w:val="28"/>
          <w:szCs w:val="28"/>
        </w:rPr>
        <w:t>1.3.3.</w:t>
      </w:r>
      <w:r>
        <w:rPr>
          <w:rStyle w:val="FontStyle63"/>
          <w:sz w:val="28"/>
          <w:szCs w:val="28"/>
        </w:rPr>
        <w:t xml:space="preserve"> </w:t>
      </w:r>
      <w:r>
        <w:rPr>
          <w:rStyle w:val="FontStyle91"/>
          <w:color w:val="000000" w:themeColor="text1"/>
          <w:sz w:val="28"/>
          <w:szCs w:val="28"/>
        </w:rPr>
        <w:t xml:space="preserve">Возможность </w:t>
      </w:r>
      <w:r>
        <w:rPr>
          <w:rStyle w:val="Style12"/>
          <w:rFonts w:ascii="Times New Roman" w:hAnsi="Times New Roman"/>
          <w:color w:val="000000" w:themeColor="text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rPr>
          <w:rFonts w:ascii="Times New Roman" w:hAnsi="Times New Roman" w:cs="Times New Roman"/>
          <w:sz w:val="28"/>
          <w:szCs w:val="28"/>
        </w:rPr>
      </w:pPr>
      <w:r>
        <w:rPr>
          <w:rFonts w:cs="Times New Roman" w:ascii="Times New Roman" w:hAnsi="Times New Roman"/>
          <w:sz w:val="28"/>
          <w:szCs w:val="28"/>
        </w:rPr>
      </w:r>
      <w:bookmarkStart w:id="3" w:name="sub_3023"/>
      <w:bookmarkStart w:id="4" w:name="sub_3023"/>
      <w:bookmarkEnd w:id="4"/>
    </w:p>
    <w:p>
      <w:pPr>
        <w:pStyle w:val="ListParagraph"/>
        <w:numPr>
          <w:ilvl w:val="0"/>
          <w:numId w:val="4"/>
        </w:numPr>
        <w:ind w:left="0" w:hanging="0"/>
        <w:jc w:val="center"/>
        <w:rPr>
          <w:rFonts w:ascii="Times New Roman" w:hAnsi="Times New Roman" w:cs="Times New Roman"/>
          <w:b/>
          <w:sz w:val="28"/>
          <w:szCs w:val="28"/>
        </w:rPr>
      </w:pPr>
      <w:r>
        <w:rPr>
          <w:rFonts w:cs="Times New Roman" w:ascii="Times New Roman" w:hAnsi="Times New Roman"/>
          <w:b/>
          <w:sz w:val="28"/>
          <w:szCs w:val="28"/>
        </w:rPr>
        <w:t>Стандарт предоставления муниципальной услуги</w:t>
      </w:r>
    </w:p>
    <w:p>
      <w:pPr>
        <w:pStyle w:val="Normal"/>
        <w:spacing w:before="0" w:after="0"/>
        <w:contextualSpacing/>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sz w:val="28"/>
          <w:szCs w:val="28"/>
        </w:rPr>
        <w:t>2.</w:t>
      </w:r>
      <w:r>
        <w:rPr>
          <w:rFonts w:cs="Times New Roman" w:ascii="Times New Roman" w:hAnsi="Times New Roman"/>
          <w:b/>
          <w:sz w:val="28"/>
          <w:szCs w:val="28"/>
        </w:rPr>
        <w:t>1 Наименование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sz w:val="28"/>
          <w:szCs w:val="28"/>
          <w:lang w:eastAsia="ru-RU"/>
        </w:rPr>
        <w:t>2.1.1. «Установление публичного сервитута».</w:t>
      </w:r>
    </w:p>
    <w:p>
      <w:pPr>
        <w:pStyle w:val="ListParagraph"/>
        <w:ind w:left="0" w:hanging="0"/>
        <w:rPr>
          <w:rFonts w:ascii="Times New Roman" w:hAnsi="Times New Roman" w:cs="Times New Roman"/>
          <w:b/>
          <w:sz w:val="28"/>
          <w:szCs w:val="28"/>
          <w:lang w:val="en-US"/>
        </w:rPr>
      </w:pPr>
      <w:r>
        <w:rPr>
          <w:rFonts w:cs="Times New Roman" w:ascii="Times New Roman" w:hAnsi="Times New Roman"/>
          <w:b/>
          <w:sz w:val="28"/>
          <w:szCs w:val="28"/>
          <w:lang w:val="en-US"/>
        </w:rPr>
      </w:r>
      <w:bookmarkStart w:id="5" w:name="sub_3031"/>
      <w:bookmarkStart w:id="6" w:name="sub_3031"/>
      <w:bookmarkEnd w:id="6"/>
    </w:p>
    <w:p>
      <w:pPr>
        <w:pStyle w:val="ListParagraph"/>
        <w:ind w:left="0" w:hanging="0"/>
        <w:jc w:val="center"/>
        <w:rPr>
          <w:rFonts w:ascii="Times New Roman" w:hAnsi="Times New Roman" w:cs="Times New Roman"/>
          <w:b/>
          <w:sz w:val="28"/>
          <w:szCs w:val="28"/>
        </w:rPr>
      </w:pPr>
      <w:r>
        <w:rPr>
          <w:rFonts w:cs="Times New Roman" w:ascii="Times New Roman" w:hAnsi="Times New Roman"/>
          <w:b/>
          <w:sz w:val="28"/>
          <w:szCs w:val="28"/>
        </w:rPr>
        <w:t>2.2 Наименование органа, предоставляющего</w:t>
      </w:r>
    </w:p>
    <w:p>
      <w:pPr>
        <w:pStyle w:val="ListParagraph"/>
        <w:ind w:left="0" w:hanging="0"/>
        <w:jc w:val="center"/>
        <w:rPr>
          <w:rFonts w:ascii="Times New Roman" w:hAnsi="Times New Roman" w:cs="Times New Roman"/>
          <w:b/>
          <w:sz w:val="28"/>
          <w:szCs w:val="28"/>
        </w:rPr>
      </w:pPr>
      <w:r>
        <w:rPr>
          <w:rFonts w:cs="Times New Roman" w:ascii="Times New Roman" w:hAnsi="Times New Roman"/>
          <w:b/>
          <w:sz w:val="28"/>
          <w:szCs w:val="28"/>
        </w:rPr>
        <w:t>муниципальную услугу</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2.2.1 </w:t>
      </w:r>
      <w:r>
        <w:rPr>
          <w:rFonts w:cs="Times New Roman" w:ascii="Times New Roman" w:hAnsi="Times New Roman"/>
          <w:b w:val="false"/>
          <w:bCs w:val="false"/>
          <w:sz w:val="28"/>
        </w:rPr>
        <w:t xml:space="preserve">Органом, предоставляющим муниципальную услугу, является </w:t>
      </w:r>
      <w:r>
        <w:rPr>
          <w:rFonts w:cs="Times New Roman" w:ascii="Times New Roman" w:hAnsi="Times New Roman"/>
          <w:b w:val="false"/>
          <w:bCs w:val="false"/>
          <w:sz w:val="28"/>
          <w:szCs w:val="28"/>
        </w:rPr>
        <w:t xml:space="preserve">администрация </w:t>
      </w:r>
      <w:r>
        <w:rPr>
          <w:rFonts w:eastAsia="Calibri" w:cs="Times New Roman" w:ascii="Times New Roman" w:hAnsi="Times New Roman"/>
          <w:b w:val="false"/>
          <w:bCs w:val="false"/>
          <w:color w:val="000000"/>
          <w:sz w:val="28"/>
          <w:szCs w:val="28"/>
          <w:shd w:fill="FFFFFF" w:val="clear"/>
        </w:rPr>
        <w:t xml:space="preserve">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eastAsia="Calibri" w:cs="Times New Roman" w:ascii="Times New Roman" w:hAnsi="Times New Roman"/>
          <w:b w:val="false"/>
          <w:bCs w:val="false"/>
          <w:color w:val="000000"/>
          <w:sz w:val="28"/>
          <w:szCs w:val="28"/>
          <w:shd w:fill="FFFFFF" w:val="clear"/>
        </w:rPr>
        <w:t>(далее – уполномоченный орган)</w:t>
      </w:r>
      <w:r>
        <w:rPr>
          <w:rFonts w:cs="Times New Roman" w:ascii="Times New Roman" w:hAnsi="Times New Roman"/>
          <w:b w:val="false"/>
          <w:bCs w:val="false"/>
          <w:sz w:val="28"/>
        </w:rPr>
        <w:t xml:space="preserve">. Непосредственно в </w:t>
      </w:r>
      <w:r>
        <w:rPr>
          <w:rFonts w:cs="Times New Roman" w:ascii="Times New Roman" w:hAnsi="Times New Roman"/>
          <w:b w:val="false"/>
          <w:bCs w:val="false"/>
          <w:sz w:val="28"/>
          <w:szCs w:val="28"/>
        </w:rPr>
        <w:t xml:space="preserve">администрации </w:t>
      </w:r>
      <w:r>
        <w:rPr>
          <w:rFonts w:eastAsia="Calibri" w:cs="Times New Roman" w:ascii="Times New Roman" w:hAnsi="Times New Roman"/>
          <w:b w:val="false"/>
          <w:bCs w:val="false"/>
          <w:color w:val="000000"/>
          <w:sz w:val="28"/>
          <w:szCs w:val="28"/>
          <w:shd w:fill="FFFFFF" w:val="clear"/>
        </w:rPr>
        <w:t xml:space="preserve">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cs="Times New Roman" w:ascii="Times New Roman" w:hAnsi="Times New Roman"/>
          <w:b w:val="false"/>
          <w:bCs w:val="false"/>
          <w:sz w:val="28"/>
          <w:szCs w:val="28"/>
        </w:rPr>
        <w:t xml:space="preserve">муниципальную </w:t>
      </w:r>
      <w:r>
        <w:rPr>
          <w:rFonts w:cs="Times New Roman" w:ascii="Times New Roman" w:hAnsi="Times New Roman"/>
          <w:b w:val="false"/>
          <w:bCs w:val="false"/>
          <w:sz w:val="28"/>
        </w:rPr>
        <w:t>услугу предоставляет</w:t>
      </w:r>
      <w:r>
        <w:rPr>
          <w:rFonts w:cs="Times New Roman" w:ascii="Times New Roman" w:hAnsi="Times New Roman"/>
          <w:sz w:val="28"/>
        </w:rPr>
        <w:t xml:space="preserve"> отдел земельных отношений администрации муниципального образования Кореновский муниципальный район Краснодарского края.</w:t>
      </w:r>
    </w:p>
    <w:p>
      <w:pPr>
        <w:pStyle w:val="Normal"/>
        <w:ind w:firstLine="709"/>
        <w:jc w:val="both"/>
        <w:rPr>
          <w:rStyle w:val="FontStyle63"/>
          <w:color w:val="0070C0"/>
          <w:sz w:val="24"/>
          <w:szCs w:val="24"/>
        </w:rPr>
      </w:pPr>
      <w:r>
        <w:rPr>
          <w:color w:val="0070C0"/>
          <w:sz w:val="24"/>
          <w:szCs w:val="24"/>
        </w:rPr>
      </w:r>
    </w:p>
    <w:p>
      <w:pPr>
        <w:pStyle w:val="Normal"/>
        <w:ind w:right="-1" w:firstLine="709"/>
        <w:jc w:val="both"/>
        <w:rPr>
          <w:rFonts w:ascii="Times New Roman" w:hAnsi="Times New Roman" w:cs="Times New Roman"/>
          <w:sz w:val="28"/>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sz w:val="28"/>
          <w:szCs w:val="28"/>
        </w:rPr>
      </w:pPr>
      <w:bookmarkStart w:id="7" w:name="sub_3032"/>
      <w:bookmarkEnd w:id="7"/>
      <w:r>
        <w:rPr>
          <w:rFonts w:cs="Times New Roman" w:ascii="Times New Roman" w:hAnsi="Times New Roman"/>
          <w:b/>
          <w:sz w:val="28"/>
          <w:szCs w:val="28"/>
        </w:rPr>
        <w:t>2.3 Результат предоставления муниципальной услуги</w:t>
      </w:r>
    </w:p>
    <w:p>
      <w:pPr>
        <w:pStyle w:val="ListParagraph"/>
        <w:ind w:left="0"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left="0" w:right="-1" w:firstLine="708"/>
        <w:jc w:val="both"/>
        <w:rPr>
          <w:rFonts w:ascii="Times New Roman" w:hAnsi="Times New Roman" w:cs="Times New Roman"/>
          <w:sz w:val="28"/>
          <w:szCs w:val="28"/>
        </w:rPr>
      </w:pPr>
      <w:r>
        <w:rPr>
          <w:rFonts w:eastAsia="Times New Roman" w:cs="Times New Roman" w:ascii="Times New Roman" w:hAnsi="Times New Roman"/>
          <w:sz w:val="28"/>
          <w:szCs w:val="28"/>
        </w:rPr>
        <w:t>Для варианта  «Установление публичного сервитута»</w:t>
      </w:r>
      <w:r>
        <w:rPr>
          <w:rFonts w:cs="Times New Roman" w:ascii="Times New Roman" w:hAnsi="Times New Roman"/>
          <w:sz w:val="28"/>
          <w:szCs w:val="28"/>
        </w:rPr>
        <w:t xml:space="preserve"> (далее –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w:t>
      </w:r>
      <w:r>
        <w:rPr>
          <w:rFonts w:cs="Times New Roman" w:ascii="Times New Roman" w:hAnsi="Times New Roman"/>
          <w:sz w:val="28"/>
          <w:szCs w:val="28"/>
        </w:rPr>
        <w:t xml:space="preserve"> единый для всех категорий 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ind w:right="-1" w:firstLine="708"/>
        <w:jc w:val="both"/>
        <w:rPr>
          <w:rFonts w:ascii="Times New Roman" w:hAnsi="Times New Roman" w:cs="Times New Roman"/>
          <w:sz w:val="28"/>
          <w:szCs w:val="28"/>
        </w:rPr>
      </w:pPr>
      <w:r>
        <w:rPr>
          <w:rFonts w:cs="Times New Roman" w:ascii="Times New Roman" w:hAnsi="Times New Roman"/>
          <w:color w:val="000000"/>
          <w:sz w:val="28"/>
          <w:szCs w:val="28"/>
        </w:rPr>
        <w:t>а) постановление Администрации муниципального образования Кореновский муниципальный район Краснодарского края об установлении публичного сервитута;</w:t>
      </w:r>
    </w:p>
    <w:p>
      <w:pPr>
        <w:pStyle w:val="Normal"/>
        <w:ind w:right="-1"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б) </w:t>
      </w:r>
      <w:r>
        <w:rPr>
          <w:rFonts w:ascii="Times New Roman" w:hAnsi="Times New Roman"/>
          <w:color w:val="000000"/>
          <w:sz w:val="28"/>
          <w:szCs w:val="28"/>
        </w:rPr>
        <w:t xml:space="preserve"> </w:t>
      </w:r>
      <w:r>
        <w:rPr>
          <w:rFonts w:ascii="Times New Roman" w:hAnsi="Times New Roman"/>
          <w:b w:val="false"/>
          <w:bCs w:val="false"/>
          <w:color w:val="auto"/>
          <w:sz w:val="28"/>
          <w:szCs w:val="28"/>
          <w:lang w:eastAsia="ar-SA" w:bidi="ar-SA"/>
        </w:rPr>
        <w:t xml:space="preserve">мотивированный письменный отказ  </w:t>
      </w:r>
      <w:r>
        <w:rPr>
          <w:rFonts w:ascii="Times New Roman" w:hAnsi="Times New Roman"/>
          <w:b w:val="false"/>
          <w:bCs w:val="false"/>
          <w:color w:val="auto"/>
          <w:sz w:val="28"/>
          <w:szCs w:val="28"/>
        </w:rPr>
        <w:t xml:space="preserve"> </w:t>
      </w:r>
      <w:r>
        <w:rPr>
          <w:rFonts w:ascii="Times New Roman" w:hAnsi="Times New Roman"/>
          <w:b w:val="false"/>
          <w:bCs w:val="false"/>
          <w:sz w:val="28"/>
          <w:szCs w:val="28"/>
        </w:rPr>
        <w:t>в заключении</w:t>
      </w:r>
      <w:r>
        <w:rPr>
          <w:rStyle w:val="FontStyle44"/>
          <w:rFonts w:ascii="Times New Roman" w:hAnsi="Times New Roman"/>
          <w:b w:val="false"/>
          <w:bCs w:val="false"/>
          <w:sz w:val="28"/>
          <w:szCs w:val="28"/>
        </w:rPr>
        <w:t xml:space="preserve"> </w:t>
      </w:r>
      <w:r>
        <w:rPr>
          <w:rFonts w:eastAsia="Times New Roman" w:ascii="Times New Roman" w:hAnsi="Times New Roman"/>
          <w:b w:val="false"/>
          <w:bCs w:val="false"/>
          <w:sz w:val="28"/>
          <w:szCs w:val="28"/>
        </w:rPr>
        <w:t>соглашения об установлении сервитута в отношении земельного участка</w:t>
      </w:r>
      <w:r>
        <w:rPr>
          <w:rStyle w:val="FontStyle58"/>
          <w:rFonts w:ascii="Times New Roman" w:hAnsi="Times New Roman"/>
          <w:b w:val="false"/>
          <w:bCs w:val="false"/>
          <w:color w:val="auto"/>
          <w:sz w:val="28"/>
          <w:szCs w:val="28"/>
        </w:rPr>
        <w:t xml:space="preserve">,  </w:t>
      </w:r>
      <w:r>
        <w:rPr>
          <w:rStyle w:val="Style13"/>
          <w:rFonts w:ascii="Times New Roman" w:hAnsi="Times New Roman"/>
          <w:b w:val="false"/>
          <w:bCs w:val="false"/>
          <w:color w:val="auto"/>
          <w:sz w:val="28"/>
          <w:szCs w:val="28"/>
          <w:lang w:eastAsia="ru-RU"/>
        </w:rPr>
        <w:t xml:space="preserve">в </w:t>
      </w:r>
      <w:r>
        <w:rPr>
          <w:rFonts w:ascii="Times New Roman" w:hAnsi="Times New Roman"/>
          <w:b w:val="false"/>
          <w:bCs w:val="false"/>
          <w:color w:val="auto"/>
          <w:sz w:val="28"/>
          <w:szCs w:val="28"/>
        </w:rPr>
        <w:t xml:space="preserve">виде </w:t>
      </w:r>
      <w:r>
        <w:rPr>
          <w:rFonts w:ascii="Times New Roman" w:hAnsi="Times New Roman"/>
          <w:b w:val="false"/>
          <w:bCs w:val="false"/>
          <w:color w:val="auto"/>
          <w:sz w:val="28"/>
          <w:szCs w:val="28"/>
          <w:lang w:eastAsia="ar-SA" w:bidi="ar-SA"/>
        </w:rPr>
        <w:t>письма администрации муниципального образования Кореновский</w:t>
      </w:r>
      <w:r>
        <w:rPr>
          <w:rFonts w:eastAsia="DejaVu Sans" w:ascii="Times New Roman" w:hAnsi="Times New Roman"/>
          <w:b w:val="false"/>
          <w:bCs w:val="false"/>
          <w:sz w:val="28"/>
          <w:szCs w:val="28"/>
        </w:rPr>
        <w:t xml:space="preserve"> </w:t>
      </w:r>
      <w:r>
        <w:rPr>
          <w:rStyle w:val="FontStyle24"/>
          <w:rFonts w:eastAsia="DejaVu Sans" w:ascii="Times New Roman" w:hAnsi="Times New Roman"/>
          <w:b w:val="false"/>
          <w:bCs w:val="false"/>
          <w:sz w:val="28"/>
          <w:szCs w:val="28"/>
        </w:rPr>
        <w:t>муниципальный  район Краснодарского края</w:t>
      </w:r>
      <w:r>
        <w:rPr>
          <w:rFonts w:ascii="Times New Roman" w:hAnsi="Times New Roman"/>
          <w:b w:val="false"/>
          <w:bCs w:val="false"/>
          <w:color w:val="auto"/>
          <w:sz w:val="28"/>
          <w:szCs w:val="28"/>
        </w:rPr>
        <w:t xml:space="preserve">  (далее – письменный отказ)</w:t>
      </w:r>
      <w:r>
        <w:rPr>
          <w:rStyle w:val="FontStyle58"/>
          <w:rFonts w:ascii="Times New Roman" w:hAnsi="Times New Roman"/>
          <w:b w:val="false"/>
          <w:bCs w:val="false"/>
          <w:color w:val="auto"/>
          <w:sz w:val="28"/>
          <w:szCs w:val="28"/>
        </w:rPr>
        <w:t>, в случае наличия хотя бы одного из оснований для отказа в предоставлении муниципал</w:t>
      </w:r>
      <w:r>
        <w:rPr>
          <w:rStyle w:val="FontStyle58"/>
          <w:rFonts w:ascii="Times New Roman" w:hAnsi="Times New Roman"/>
          <w:color w:val="auto"/>
          <w:sz w:val="28"/>
          <w:szCs w:val="28"/>
        </w:rPr>
        <w:t xml:space="preserve">ьной услуги, указанных в </w:t>
      </w:r>
      <w:r>
        <w:rPr>
          <w:rFonts w:ascii="Times New Roman" w:hAnsi="Times New Roman"/>
          <w:bCs/>
          <w:sz w:val="28"/>
          <w:szCs w:val="28"/>
        </w:rPr>
        <w:t xml:space="preserve">подпункте 3.3.1.1  пункта 3.3.1 подраздела 3.3 </w:t>
      </w:r>
      <w:r>
        <w:rPr>
          <w:rStyle w:val="FontStyle58"/>
          <w:rFonts w:ascii="Times New Roman" w:hAnsi="Times New Roman"/>
          <w:color w:val="auto"/>
          <w:sz w:val="28"/>
          <w:szCs w:val="28"/>
        </w:rPr>
        <w:t xml:space="preserve">раздела </w:t>
      </w:r>
      <w:r>
        <w:rPr>
          <w:rStyle w:val="FontStyle58"/>
          <w:rFonts w:ascii="Times New Roman" w:hAnsi="Times New Roman"/>
          <w:color w:val="auto"/>
          <w:sz w:val="28"/>
          <w:szCs w:val="28"/>
          <w:lang w:val="en-US"/>
        </w:rPr>
        <w:t>III</w:t>
      </w:r>
      <w:r>
        <w:rPr>
          <w:rStyle w:val="FontStyle58"/>
          <w:rFonts w:ascii="Times New Roman" w:hAnsi="Times New Roman"/>
          <w:color w:val="auto"/>
          <w:sz w:val="28"/>
          <w:szCs w:val="28"/>
        </w:rPr>
        <w:t xml:space="preserve"> настоящего административного регламента.</w:t>
      </w:r>
      <w:r>
        <w:rPr>
          <w:rFonts w:ascii="Times New Roman" w:hAnsi="Times New Roman"/>
          <w:color w:val="FF0000"/>
          <w:sz w:val="28"/>
          <w:szCs w:val="28"/>
        </w:rPr>
        <w:t xml:space="preserve"> </w:t>
      </w:r>
    </w:p>
    <w:p>
      <w:pPr>
        <w:pStyle w:val="ListParagraph"/>
        <w:ind w:left="0" w:right="-1"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2.3.1.2.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ранее выданных докуметах» </w:t>
      </w:r>
      <w:r>
        <w:rPr>
          <w:rStyle w:val="FontStyle57"/>
          <w:sz w:val="28"/>
          <w:szCs w:val="28"/>
        </w:rPr>
        <w:t xml:space="preserve"> </w:t>
      </w:r>
      <w:r>
        <w:rPr>
          <w:rStyle w:val="FontStyle44"/>
          <w:rFonts w:cs="Times New Roman" w:ascii="Times New Roman" w:hAnsi="Times New Roman"/>
          <w:sz w:val="28"/>
          <w:szCs w:val="28"/>
        </w:rPr>
        <w:t xml:space="preserve">(далее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единый для всех категорий </w:t>
      </w:r>
      <w:r>
        <w:rPr>
          <w:rStyle w:val="FontStyle44"/>
          <w:rFonts w:cs="Times New Roman" w:ascii="Times New Roman" w:hAnsi="Times New Roman"/>
          <w:sz w:val="28"/>
          <w:szCs w:val="28"/>
        </w:rPr>
        <w:t xml:space="preserve">       </w:t>
      </w:r>
      <w:r>
        <w:rPr>
          <w:rFonts w:cs="Times New Roman" w:ascii="Times New Roman" w:hAnsi="Times New Roman"/>
          <w:sz w:val="28"/>
          <w:szCs w:val="28"/>
        </w:rPr>
        <w:t xml:space="preserve">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 исправленный документ, являющийся результатом  предоставления муниципальной услуги  без  </w:t>
      </w:r>
      <w:r>
        <w:rPr>
          <w:rFonts w:eastAsia="Times New Roman" w:cs="Times New Roman" w:ascii="Times New Roman" w:hAnsi="Times New Roman"/>
          <w:sz w:val="28"/>
          <w:szCs w:val="28"/>
        </w:rPr>
        <w:t>опечаток и ошибок</w:t>
      </w:r>
      <w:r>
        <w:rPr>
          <w:rFonts w:cs="Times New Roman" w:ascii="Times New Roman" w:hAnsi="Times New Roman"/>
          <w:sz w:val="28"/>
          <w:szCs w:val="28"/>
        </w:rPr>
        <w:t xml:space="preserve"> взамен ранее выданного;</w:t>
      </w:r>
    </w:p>
    <w:p>
      <w:pPr>
        <w:pStyle w:val="12"/>
        <w:jc w:val="both"/>
        <w:rPr>
          <w:color w:val="auto"/>
          <w:sz w:val="28"/>
          <w:szCs w:val="28"/>
        </w:rPr>
      </w:pPr>
      <w:r>
        <w:rPr>
          <w:color w:val="auto"/>
          <w:sz w:val="28"/>
          <w:szCs w:val="28"/>
          <w:lang w:eastAsia="ar-SA" w:bidi="ar-SA"/>
        </w:rPr>
        <w:t xml:space="preserve">- мотивированный письменный отказ  о </w:t>
      </w:r>
      <w:r>
        <w:rPr>
          <w:rStyle w:val="FontStyle63"/>
          <w:color w:val="auto"/>
          <w:sz w:val="28"/>
          <w:szCs w:val="28"/>
        </w:rPr>
        <w:t>внесении изменений</w:t>
      </w:r>
      <w:r>
        <w:rPr>
          <w:color w:val="auto"/>
          <w:sz w:val="28"/>
          <w:szCs w:val="28"/>
          <w:lang w:eastAsia="ar-SA" w:bidi="ar-SA"/>
        </w:rPr>
        <w:t xml:space="preserve"> в ранее выданный</w:t>
      </w:r>
      <w:r>
        <w:rPr>
          <w:rStyle w:val="FontStyle58"/>
          <w:color w:val="auto"/>
          <w:sz w:val="28"/>
          <w:szCs w:val="28"/>
        </w:rPr>
        <w:t xml:space="preserve"> </w:t>
      </w:r>
      <w:r>
        <w:rPr>
          <w:rStyle w:val="FontStyle44"/>
          <w:rFonts w:cs="Times New Roman"/>
          <w:color w:val="auto"/>
          <w:sz w:val="28"/>
          <w:szCs w:val="28"/>
        </w:rPr>
        <w:t xml:space="preserve"> </w:t>
      </w:r>
      <w:r>
        <w:rPr>
          <w:sz w:val="28"/>
          <w:szCs w:val="28"/>
        </w:rPr>
        <w:t>документ, являющийся результатом  предоставления муниципальн</w:t>
      </w:r>
      <w:r>
        <w:rPr>
          <w:b w:val="false"/>
          <w:bCs w:val="false"/>
          <w:sz w:val="28"/>
          <w:szCs w:val="28"/>
        </w:rPr>
        <w:t>ой услуги</w:t>
      </w:r>
      <w:r>
        <w:rPr>
          <w:rStyle w:val="FontStyle44"/>
          <w:rFonts w:cs="Times New Roman"/>
          <w:b w:val="false"/>
          <w:bCs w:val="false"/>
          <w:color w:val="auto"/>
          <w:sz w:val="28"/>
          <w:szCs w:val="28"/>
        </w:rPr>
        <w:t xml:space="preserve"> </w:t>
      </w:r>
      <w:r>
        <w:rPr>
          <w:rStyle w:val="Style13"/>
          <w:b w:val="false"/>
          <w:bCs w:val="false"/>
          <w:color w:val="auto"/>
          <w:sz w:val="28"/>
          <w:szCs w:val="28"/>
          <w:lang w:eastAsia="ru-RU"/>
        </w:rPr>
        <w:t xml:space="preserve">в </w:t>
      </w:r>
      <w:r>
        <w:rPr>
          <w:b w:val="false"/>
          <w:bCs w:val="false"/>
          <w:color w:val="auto"/>
          <w:sz w:val="28"/>
          <w:szCs w:val="28"/>
        </w:rPr>
        <w:t xml:space="preserve">виде </w:t>
      </w:r>
      <w:r>
        <w:rPr>
          <w:b w:val="false"/>
          <w:bCs w:val="false"/>
          <w:color w:val="auto"/>
          <w:sz w:val="28"/>
          <w:szCs w:val="28"/>
          <w:lang w:eastAsia="ar-SA" w:bidi="ar-SA"/>
        </w:rPr>
        <w:t>письма</w:t>
      </w:r>
      <w:r>
        <w:rPr>
          <w:rStyle w:val="FontStyle44"/>
          <w:rFonts w:cs="Times New Roman"/>
          <w:b w:val="false"/>
          <w:bCs w:val="false"/>
          <w:color w:val="auto"/>
          <w:sz w:val="28"/>
          <w:szCs w:val="28"/>
        </w:rPr>
        <w:t xml:space="preserve">  </w:t>
      </w:r>
      <w:r>
        <w:rPr>
          <w:b w:val="false"/>
          <w:bCs w:val="false"/>
          <w:color w:val="auto"/>
          <w:sz w:val="28"/>
          <w:szCs w:val="28"/>
          <w:lang w:eastAsia="ar-SA" w:bidi="ar-SA"/>
        </w:rPr>
        <w:t xml:space="preserve">администрации 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b w:val="false"/>
          <w:bCs w:val="false"/>
          <w:color w:val="auto"/>
          <w:sz w:val="28"/>
          <w:szCs w:val="28"/>
        </w:rPr>
        <w:t xml:space="preserve">(далее – письменный отказ), </w:t>
      </w:r>
      <w:r>
        <w:rPr>
          <w:rStyle w:val="FontStyle58"/>
          <w:b w:val="false"/>
          <w:bCs w:val="false"/>
          <w:color w:val="auto"/>
          <w:sz w:val="28"/>
          <w:szCs w:val="28"/>
        </w:rPr>
        <w:t xml:space="preserve">в случае наличия хотя бы одного из оснований для отказа в предоставлении муниципальной услуги, указанных в </w:t>
      </w:r>
      <w:r>
        <w:rPr>
          <w:b w:val="false"/>
          <w:bCs w:val="false"/>
          <w:sz w:val="28"/>
          <w:szCs w:val="28"/>
        </w:rPr>
        <w:t>подпункте 3.3.</w:t>
      </w:r>
      <w:r>
        <w:rPr>
          <w:bCs/>
          <w:sz w:val="28"/>
          <w:szCs w:val="28"/>
        </w:rPr>
        <w:t xml:space="preserve">3.1  пункта 3.3.3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r>
        <w:rPr>
          <w:rStyle w:val="Style13"/>
          <w:color w:val="auto"/>
          <w:sz w:val="28"/>
          <w:szCs w:val="28"/>
          <w:lang w:eastAsia="ru-RU"/>
        </w:rPr>
        <w:t xml:space="preserve"> </w:t>
      </w:r>
    </w:p>
    <w:p>
      <w:pPr>
        <w:pStyle w:val="ListParagraph"/>
        <w:ind w:left="0" w:right="-1" w:firstLine="708"/>
        <w:jc w:val="both"/>
        <w:rPr>
          <w:rFonts w:ascii="Times New Roman" w:hAnsi="Times New Roman" w:cs="Times New Roman"/>
          <w:sz w:val="28"/>
          <w:szCs w:val="28"/>
        </w:rPr>
      </w:pPr>
      <w:r>
        <w:rPr>
          <w:rFonts w:eastAsia="Times New Roman" w:cs="Times New Roman" w:ascii="Times New Roman" w:hAnsi="Times New Roman"/>
          <w:sz w:val="28"/>
          <w:szCs w:val="28"/>
        </w:rPr>
        <w:t>2.3.1.3. Для варианта</w:t>
      </w:r>
      <w:r>
        <w:rPr>
          <w:rFonts w:cs="Times New Roman" w:ascii="Times New Roman" w:hAnsi="Times New Roman"/>
          <w:sz w:val="28"/>
          <w:szCs w:val="28"/>
        </w:rPr>
        <w:t xml:space="preserve"> «Выдача (отказ в выдаче) дубликата документа являющегося результатом  предоставления муниципальной услуги» (далее -</w:t>
      </w:r>
      <w:r>
        <w:rPr>
          <w:rFonts w:cs="Times New Roman" w:ascii="Times New Roman" w:hAnsi="Times New Roman"/>
          <w:sz w:val="28"/>
          <w:szCs w:val="28"/>
          <w:u w:val="single"/>
        </w:rPr>
        <w:t xml:space="preserve">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w:t>
      </w:r>
      <w:r>
        <w:rPr>
          <w:rFonts w:cs="Times New Roman" w:ascii="Times New Roman" w:hAnsi="Times New Roman"/>
          <w:sz w:val="28"/>
          <w:szCs w:val="28"/>
        </w:rPr>
        <w:t xml:space="preserve"> единый для всех категорий 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ListParagraph"/>
        <w:ind w:left="0" w:right="-1" w:firstLine="708"/>
        <w:jc w:val="both"/>
        <w:rPr>
          <w:rFonts w:ascii="Times New Roman" w:hAnsi="Times New Roman" w:cs="Times New Roman"/>
          <w:sz w:val="28"/>
          <w:szCs w:val="28"/>
        </w:rPr>
      </w:pPr>
      <w:r>
        <w:rPr>
          <w:rFonts w:cs="Times New Roman" w:ascii="Times New Roman" w:hAnsi="Times New Roman"/>
          <w:sz w:val="28"/>
          <w:szCs w:val="28"/>
        </w:rPr>
        <w:t>-дубликат документа, являющего результатом  предоставления муниципальной услуги (далее – дубликат),</w:t>
      </w:r>
      <w:r>
        <w:rPr>
          <w:rFonts w:cs="Times New Roman" w:ascii="Times New Roman" w:hAnsi="Times New Roman"/>
          <w:i/>
          <w:sz w:val="28"/>
          <w:szCs w:val="28"/>
        </w:rPr>
        <w:t xml:space="preserve">                          </w:t>
      </w:r>
    </w:p>
    <w:p>
      <w:pPr>
        <w:pStyle w:val="12"/>
        <w:jc w:val="both"/>
        <w:rPr/>
      </w:pPr>
      <w:r>
        <w:rPr>
          <w:b w:val="false"/>
          <w:bCs w:val="false"/>
          <w:color w:val="auto"/>
          <w:sz w:val="28"/>
          <w:szCs w:val="28"/>
          <w:lang w:eastAsia="ar-SA" w:bidi="ar-SA"/>
        </w:rPr>
        <w:t xml:space="preserve">- мотивированный письменный отказ в выдаче дубликата </w:t>
      </w:r>
      <w:r>
        <w:rPr>
          <w:rStyle w:val="Style13"/>
          <w:b w:val="false"/>
          <w:bCs w:val="false"/>
          <w:color w:val="auto"/>
          <w:sz w:val="28"/>
          <w:szCs w:val="28"/>
          <w:lang w:eastAsia="ru-RU"/>
        </w:rPr>
        <w:t xml:space="preserve">в </w:t>
      </w:r>
      <w:r>
        <w:rPr>
          <w:b w:val="false"/>
          <w:bCs w:val="false"/>
          <w:color w:val="auto"/>
          <w:sz w:val="28"/>
          <w:szCs w:val="28"/>
        </w:rPr>
        <w:t xml:space="preserve">виде </w:t>
      </w:r>
      <w:r>
        <w:rPr>
          <w:b w:val="false"/>
          <w:bCs w:val="false"/>
          <w:color w:val="auto"/>
          <w:sz w:val="28"/>
          <w:szCs w:val="28"/>
          <w:lang w:eastAsia="ar-SA" w:bidi="ar-SA"/>
        </w:rPr>
        <w:t>письма администрации муниципального образования Кореновский</w:t>
      </w:r>
      <w:r>
        <w:rPr>
          <w:rFonts w:eastAsia="DejaVu Sans"/>
          <w:b w:val="false"/>
          <w:bCs w:val="false"/>
          <w:sz w:val="28"/>
          <w:szCs w:val="28"/>
        </w:rPr>
        <w:t xml:space="preserve"> </w:t>
      </w:r>
      <w:r>
        <w:rPr>
          <w:rStyle w:val="FontStyle24"/>
          <w:rFonts w:eastAsia="DejaVu Sans"/>
          <w:b w:val="false"/>
          <w:bCs w:val="false"/>
          <w:sz w:val="28"/>
          <w:szCs w:val="28"/>
        </w:rPr>
        <w:t>муниципальный  район Краснодарского края</w:t>
      </w:r>
      <w:r>
        <w:rPr>
          <w:b w:val="false"/>
          <w:bCs w:val="false"/>
          <w:color w:val="auto"/>
          <w:sz w:val="28"/>
          <w:szCs w:val="28"/>
        </w:rPr>
        <w:t xml:space="preserve">, </w:t>
      </w:r>
      <w:r>
        <w:rPr>
          <w:rStyle w:val="FontStyle58"/>
          <w:b w:val="false"/>
          <w:bCs w:val="false"/>
          <w:color w:val="auto"/>
          <w:sz w:val="28"/>
          <w:szCs w:val="28"/>
        </w:rPr>
        <w:t xml:space="preserve">в случае наличия хотя бы одного из оснований для отказа в предоставлении муниципальной услуги, указанных в </w:t>
      </w:r>
      <w:r>
        <w:rPr>
          <w:b w:val="false"/>
          <w:bCs w:val="false"/>
          <w:sz w:val="28"/>
          <w:szCs w:val="28"/>
        </w:rPr>
        <w:t xml:space="preserve">подпункте 3.3.4.1  пункта 3.3.4  подраздела 3.3 </w:t>
      </w:r>
      <w:r>
        <w:rPr>
          <w:rStyle w:val="FontStyle58"/>
          <w:b w:val="false"/>
          <w:bCs w:val="false"/>
          <w:color w:val="auto"/>
          <w:sz w:val="28"/>
          <w:szCs w:val="28"/>
        </w:rPr>
        <w:t xml:space="preserve">раздела </w:t>
      </w:r>
      <w:r>
        <w:rPr>
          <w:rStyle w:val="FontStyle58"/>
          <w:b w:val="false"/>
          <w:bCs w:val="false"/>
          <w:color w:val="auto"/>
          <w:sz w:val="28"/>
          <w:szCs w:val="28"/>
          <w:lang w:val="en-US"/>
        </w:rPr>
        <w:t>III</w:t>
      </w:r>
      <w:r>
        <w:rPr>
          <w:rStyle w:val="FontStyle58"/>
          <w:b w:val="false"/>
          <w:bCs w:val="false"/>
          <w:color w:val="auto"/>
          <w:sz w:val="28"/>
          <w:szCs w:val="28"/>
        </w:rPr>
        <w:t xml:space="preserve"> настоящего административного регламента.</w:t>
      </w:r>
    </w:p>
    <w:p>
      <w:pPr>
        <w:pStyle w:val="Normal"/>
        <w:widowControl w:val="false"/>
        <w:ind w:right="-1" w:firstLine="567"/>
        <w:jc w:val="both"/>
        <w:rPr>
          <w:rFonts w:ascii="Times New Roman" w:hAnsi="Times New Roman" w:cs="Times New Roman"/>
          <w:sz w:val="28"/>
          <w:szCs w:val="28"/>
        </w:rPr>
      </w:pPr>
      <w:r>
        <w:rPr>
          <w:rFonts w:eastAsia="Times New Roman" w:cs="Times New Roman" w:ascii="Times New Roman" w:hAnsi="Times New Roman"/>
          <w:b w:val="false"/>
          <w:bCs w:val="false"/>
          <w:sz w:val="28"/>
          <w:szCs w:val="28"/>
        </w:rPr>
        <w:tab/>
        <w:t xml:space="preserve">2.3.2. Формирование реестровой записи в РГИС </w:t>
      </w:r>
      <w:r>
        <w:rPr>
          <w:rStyle w:val="FontStyle58"/>
          <w:rFonts w:ascii="Times New Roman" w:hAnsi="Times New Roman"/>
          <w:b w:val="false"/>
          <w:bCs w:val="false"/>
          <w:sz w:val="28"/>
          <w:szCs w:val="28"/>
        </w:rPr>
        <w:t>«</w:t>
      </w:r>
      <w:r>
        <w:rPr>
          <w:rFonts w:cs="Times New Roman" w:ascii="Times New Roman" w:hAnsi="Times New Roman"/>
          <w:b w:val="false"/>
          <w:bCs w:val="false"/>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b w:val="false"/>
          <w:bCs w:val="false"/>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color w:val="00B050"/>
          <w:sz w:val="28"/>
          <w:szCs w:val="28"/>
        </w:rPr>
      </w:pPr>
      <w:r>
        <w:rPr>
          <w:rFonts w:ascii="Times New Roman" w:hAnsi="Times New Roman"/>
          <w:b w:val="false"/>
          <w:color w:val="00B050"/>
          <w:sz w:val="28"/>
          <w:szCs w:val="28"/>
        </w:rPr>
      </w:r>
    </w:p>
    <w:p>
      <w:pPr>
        <w:pStyle w:val="Normal"/>
        <w:jc w:val="center"/>
        <w:rPr>
          <w:rFonts w:ascii="Times New Roman" w:hAnsi="Times New Roman" w:cs="Times New Roman"/>
          <w:b/>
          <w:sz w:val="28"/>
          <w:szCs w:val="28"/>
        </w:rPr>
      </w:pPr>
      <w:bookmarkStart w:id="8" w:name="sub_3033"/>
      <w:bookmarkEnd w:id="8"/>
      <w:r>
        <w:rPr>
          <w:rFonts w:cs="Times New Roman" w:ascii="Times New Roman" w:hAnsi="Times New Roman"/>
          <w:b/>
          <w:sz w:val="28"/>
          <w:szCs w:val="28"/>
        </w:rPr>
        <w:t>2.4 Срок предоставления муниципальной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Fonts w:cs="Times New Roman" w:ascii="Times New Roman" w:hAnsi="Times New Roman"/>
          <w:color w:val="000000" w:themeColor="text1"/>
          <w:sz w:val="28"/>
          <w:szCs w:val="28"/>
        </w:rPr>
        <w:tab/>
        <w:t xml:space="preserve">2.4.1 Максимальный срок предоставления муниципальной услуги для варианта  I составляет  не более чем не более 30 дней со дня получения ходатайство об установлении публичного сервитута (далее — ходатайство) , или уведомления о государственном кадастровом учёте частей земельного участка, в отношении которого устанавливается сервитут, в отдел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 </w:t>
      </w:r>
    </w:p>
    <w:p>
      <w:pPr>
        <w:pStyle w:val="Normal"/>
        <w:jc w:val="both"/>
        <w:rPr/>
      </w:pPr>
      <w:r>
        <w:rPr>
          <w:rFonts w:cs="Times New Roman" w:ascii="Times New Roman" w:hAnsi="Times New Roman"/>
          <w:color w:val="000000" w:themeColor="text1"/>
          <w:sz w:val="28"/>
          <w:szCs w:val="28"/>
        </w:rPr>
        <w:tab/>
        <w:t>2.4.2 Максимальный срок предоставления муниципальной услуги  для варианта II и варианта III не более чем 5 (пять)  дней со дня регистрации заявления, документов и (или) информации, необходимых для предоставления муниципальной услуги.</w:t>
      </w:r>
    </w:p>
    <w:p>
      <w:pPr>
        <w:pStyle w:val="Normal"/>
        <w:jc w:val="both"/>
        <w:rPr/>
      </w:pPr>
      <w:r>
        <w:rPr>
          <w:rFonts w:cs="Times New Roman" w:ascii="Times New Roman" w:hAnsi="Times New Roman"/>
          <w:color w:val="000000" w:themeColor="text1"/>
          <w:sz w:val="28"/>
          <w:szCs w:val="28"/>
        </w:rPr>
        <w:tab/>
        <w:t>2.4.3 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pPr>
        <w:pStyle w:val="Normal"/>
        <w:jc w:val="both"/>
        <w:rPr/>
      </w:pPr>
      <w:r>
        <w:rPr>
          <w:rFonts w:cs="Times New Roman" w:ascii="Times New Roman" w:hAnsi="Times New Roman"/>
          <w:color w:val="000000" w:themeColor="text1"/>
          <w:sz w:val="28"/>
          <w:szCs w:val="28"/>
        </w:rPr>
        <w:tab/>
        <w:t>2.4.4 Срок предоставления муниципальной услуги для вариантов  I - III  в МФЦ  указан в подпунктах 2.4.1, 2.4.2   пункта 2.4 раздела II со дня регистрации заявления , документов и (или) информации поступивших в МФЦ.</w:t>
      </w:r>
    </w:p>
    <w:p>
      <w:pPr>
        <w:pStyle w:val="Normal"/>
        <w:jc w:val="both"/>
        <w:rPr>
          <w:rFonts w:ascii="Times New Roman" w:hAnsi="Times New Roman" w:cs="Times New Roman"/>
          <w:color w:val="0070C0"/>
          <w:sz w:val="26"/>
          <w:szCs w:val="26"/>
        </w:rPr>
      </w:pPr>
      <w:r>
        <w:rPr>
          <w:rFonts w:cs="Times New Roman" w:ascii="Times New Roman" w:hAnsi="Times New Roman"/>
          <w:color w:val="000000" w:themeColor="text1"/>
          <w:sz w:val="28"/>
          <w:szCs w:val="28"/>
        </w:rPr>
        <w:tab/>
        <w:t>2.4.5 Срок предоставления муниципальной услуги в электронной форме для вариантов  I - III указан в подпунктах 2.4.1, 2.4.2   пункта 2.4 раздела II и  исчисляется со дня регистрации заявления, документов, полученных через:</w:t>
      </w:r>
    </w:p>
    <w:p>
      <w:pPr>
        <w:pStyle w:val="Normal"/>
        <w:jc w:val="both"/>
        <w:rPr/>
      </w:pPr>
      <w:r>
        <w:rPr>
          <w:rFonts w:cs="Times New Roman" w:ascii="Times New Roman" w:hAnsi="Times New Roman"/>
          <w:color w:val="000000" w:themeColor="text1"/>
          <w:sz w:val="28"/>
          <w:szCs w:val="28"/>
        </w:rPr>
        <w:tab/>
        <w:t xml:space="preserve">- ФГИС «Единый портал государственных и муниципальных услуг (функций)" (www.gosuslugi.ru) (далее – Единый портал, ЕПГУ или  Единый портал www.gosuslugi.ru) </w:t>
      </w:r>
    </w:p>
    <w:p>
      <w:pPr>
        <w:pStyle w:val="Normal"/>
        <w:jc w:val="both"/>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ab/>
        <w:t xml:space="preserve"> -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jc w:val="both"/>
        <w:rPr/>
      </w:pPr>
      <w:r>
        <w:rPr>
          <w:rFonts w:cs="Times New Roman" w:ascii="Times New Roman" w:hAnsi="Times New Roman"/>
          <w:color w:val="000000" w:themeColor="text1"/>
          <w:sz w:val="28"/>
          <w:szCs w:val="28"/>
        </w:rPr>
        <w:tab/>
        <w:t>- официальный сайт  администрации муниципального образования Кореновский муниципальный  район Краснодарского края  http: //www. korenovsk.ru. (далее - официальный сайт или официальный сайт http: //www. korenovsk.ru);</w:t>
      </w:r>
    </w:p>
    <w:p>
      <w:pPr>
        <w:pStyle w:val="Normal"/>
        <w:jc w:val="both"/>
        <w:rPr/>
      </w:pPr>
      <w:r>
        <w:rPr>
          <w:rFonts w:cs="Times New Roman" w:ascii="Times New Roman" w:hAnsi="Times New Roman"/>
          <w:color w:val="000000" w:themeColor="text1"/>
          <w:sz w:val="28"/>
          <w:szCs w:val="28"/>
        </w:rPr>
        <w:tab/>
        <w:t>-  электронную почту заявителя (далее - e-mail электронной почты).</w:t>
      </w:r>
    </w:p>
    <w:p>
      <w:pPr>
        <w:pStyle w:val="Normal"/>
        <w:jc w:val="both"/>
        <w:rPr/>
      </w:pPr>
      <w:r>
        <w:rPr>
          <w:rFonts w:cs="Times New Roman" w:ascii="Times New Roman" w:hAnsi="Times New Roman"/>
          <w:color w:val="000000" w:themeColor="text1"/>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e-mail электронной почты).</w:t>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bookmarkStart w:id="9" w:name="sub_3034"/>
      <w:bookmarkStart w:id="10" w:name="sub_3034"/>
      <w:bookmarkEnd w:id="10"/>
    </w:p>
    <w:p>
      <w:pPr>
        <w:pStyle w:val="ListParagraph"/>
        <w:ind w:left="0" w:hanging="0"/>
        <w:jc w:val="center"/>
        <w:rPr>
          <w:rFonts w:ascii="Times New Roman" w:hAnsi="Times New Roman" w:cs="Times New Roman"/>
          <w:b/>
          <w:sz w:val="28"/>
          <w:szCs w:val="28"/>
        </w:rPr>
      </w:pPr>
      <w:r>
        <w:rPr>
          <w:rFonts w:cs="Times New Roman" w:ascii="Times New Roman" w:hAnsi="Times New Roman"/>
          <w:b/>
          <w:sz w:val="28"/>
          <w:szCs w:val="28"/>
        </w:rPr>
        <w:t>2.5 Правовые основания для предоставления</w:t>
      </w:r>
    </w:p>
    <w:p>
      <w:pPr>
        <w:pStyle w:val="ListParagraph"/>
        <w:ind w:left="0" w:hanging="0"/>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2.5.1 </w:t>
      </w:r>
      <w:r>
        <w:rPr>
          <w:rFonts w:cs="Times New Roman"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ind w:right="-1" w:hanging="0"/>
        <w:jc w:val="both"/>
        <w:rPr>
          <w:color w:val="000000"/>
        </w:rPr>
      </w:pPr>
      <w:r>
        <w:rPr>
          <w:rFonts w:cs="Times New Roman" w:ascii="Times New Roman" w:hAnsi="Times New Roman"/>
          <w:color w:val="000000" w:themeColor="text1"/>
          <w:sz w:val="28"/>
          <w:szCs w:val="28"/>
        </w:rPr>
        <w:tab/>
        <w:t xml:space="preserve">- на официальном сайте  http: //www. korenovsk.ru; </w:t>
      </w:r>
    </w:p>
    <w:p>
      <w:pPr>
        <w:pStyle w:val="Normal"/>
        <w:ind w:right="-1" w:hanging="0"/>
        <w:jc w:val="both"/>
        <w:rPr>
          <w:color w:val="000000"/>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lang w:eastAsia="ru-RU"/>
        </w:rPr>
        <w:t xml:space="preserve">- на Едином портале www.gosuslugi.ru; </w:t>
      </w:r>
    </w:p>
    <w:p>
      <w:pPr>
        <w:pStyle w:val="Normal"/>
        <w:ind w:right="-1" w:hanging="0"/>
        <w:jc w:val="both"/>
        <w:rPr>
          <w:color w:val="000000"/>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на Региональном портале http://pgu.krasnodar.ru;</w:t>
      </w:r>
    </w:p>
    <w:p>
      <w:pPr>
        <w:pStyle w:val="Normal"/>
        <w:ind w:right="-1"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на официальном сайте http: //www. korenovsk.ru.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sz w:val="28"/>
          <w:szCs w:val="28"/>
        </w:rPr>
      </w:pPr>
      <w:bookmarkStart w:id="11" w:name="sub_3035"/>
      <w:bookmarkEnd w:id="11"/>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NormalWeb"/>
        <w:shd w:val="clear" w:color="auto" w:fill="FFFFFF"/>
        <w:spacing w:before="280" w:after="280"/>
        <w:ind w:firstLine="709"/>
        <w:jc w:val="both"/>
        <w:rPr>
          <w:sz w:val="28"/>
          <w:szCs w:val="28"/>
        </w:rPr>
      </w:pPr>
      <w:r>
        <w:rPr>
          <w:sz w:val="28"/>
          <w:szCs w:val="28"/>
        </w:rPr>
        <w:t xml:space="preserve"> </w:t>
      </w: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w:t>
      </w:r>
      <w:r>
        <w:rPr>
          <w:rFonts w:cs="Times New Roman" w:ascii="Times New Roman" w:hAnsi="Times New Roman"/>
          <w:color w:val="000000"/>
          <w:sz w:val="28"/>
          <w:szCs w:val="28"/>
        </w:rPr>
        <w:t xml:space="preserve">рименением </w:t>
      </w:r>
      <w:hyperlink r:id="rId4">
        <w:r>
          <w:rPr>
            <w:rFonts w:ascii="Times New Roman" w:hAnsi="Times New Roman"/>
            <w:color w:val="000000"/>
            <w:sz w:val="28"/>
            <w:szCs w:val="28"/>
          </w:rPr>
          <w:t>электронной подписи</w:t>
        </w:r>
      </w:hyperlink>
      <w:r>
        <w:rPr>
          <w:rFonts w:cs="Times New Roman" w:ascii="Times New Roman" w:hAnsi="Times New Roman"/>
          <w:color w:val="000000"/>
          <w:sz w:val="28"/>
          <w:szCs w:val="28"/>
        </w:rPr>
        <w:t xml:space="preserve"> сотрудников, в том </w:t>
      </w:r>
      <w:r>
        <w:rPr>
          <w:rFonts w:cs="Times New Roman" w:ascii="Times New Roman" w:hAnsi="Times New Roman"/>
          <w:sz w:val="28"/>
          <w:szCs w:val="28"/>
        </w:rPr>
        <w:t>числе посредством электронных сервисо, внесенных в единый реестр системы межведомственного электронного взаимодействия.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Варианты, в которых отсутствуют документы, подлежащие представлению в рамках межведомственного информационного взаимодействия, необходимые для предоставления муниципальной услуги:</w:t>
      </w:r>
    </w:p>
    <w:p>
      <w:pPr>
        <w:pStyle w:val="Normal"/>
        <w:ind w:firstLine="708"/>
        <w:jc w:val="both"/>
        <w:rPr>
          <w:rFonts w:ascii="Times New Roman" w:hAnsi="Times New Roman" w:cs="Times New Roman"/>
          <w:sz w:val="28"/>
          <w:szCs w:val="28"/>
        </w:rPr>
      </w:pP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2.6.3 Способы подачи  запроса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о предоставлении муниципальной услуги для каждого варианта приведены в </w:t>
      </w:r>
      <w:hyperlink w:anchor="sub_90030">
        <w:r>
          <w:rPr>
            <w:rFonts w:ascii="Times New Roman" w:hAnsi="Times New Roman"/>
            <w:sz w:val="28"/>
            <w:szCs w:val="28"/>
          </w:rPr>
          <w:t>разделе III</w:t>
        </w:r>
      </w:hyperlink>
      <w:r>
        <w:rPr>
          <w:rFonts w:cs="Times New Roman" w:ascii="Times New Roman" w:hAnsi="Times New Roman"/>
          <w:sz w:val="28"/>
          <w:szCs w:val="28"/>
        </w:rPr>
        <w:t xml:space="preserve"> настоящего административного регламента.</w:t>
      </w:r>
      <w:bookmarkStart w:id="12" w:name="sub_11710"/>
      <w:r>
        <w:rPr>
          <w:rFonts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Формы запроса</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2"/>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ListParagraph"/>
        <w:ind w:left="0" w:hanging="0"/>
        <w:jc w:val="center"/>
        <w:rPr>
          <w:rFonts w:ascii="Times New Roman" w:hAnsi="Times New Roman" w:cs="Times New Roman"/>
          <w:b/>
          <w:sz w:val="28"/>
          <w:szCs w:val="28"/>
        </w:rPr>
      </w:pPr>
      <w:bookmarkStart w:id="13" w:name="sub_3036"/>
      <w:bookmarkEnd w:id="13"/>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jc w:val="center"/>
        <w:rPr>
          <w:rFonts w:ascii="Times New Roman" w:hAnsi="Times New Roman" w:cs="Times New Roman"/>
          <w:b/>
          <w:color w:val="0070C0"/>
          <w:sz w:val="26"/>
          <w:szCs w:val="26"/>
        </w:rPr>
      </w:pPr>
      <w:r>
        <w:rPr>
          <w:rFonts w:cs="Times New Roman" w:ascii="Times New Roman" w:hAnsi="Times New Roman"/>
          <w:b/>
          <w:color w:val="0070C0"/>
          <w:sz w:val="26"/>
          <w:szCs w:val="26"/>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8"/>
        <w:jc w:val="both"/>
        <w:rPr/>
      </w:pPr>
      <w:r>
        <w:rPr>
          <w:rFonts w:cs="Times New Roman" w:ascii="Times New Roman" w:hAnsi="Times New Roman"/>
          <w:color w:val="000000"/>
          <w:sz w:val="28"/>
          <w:szCs w:val="28"/>
        </w:rPr>
        <w:t xml:space="preserve">2.7.2 Исчерпывающий перечень оснований для отказа в приеме запроса и документов, необходимых для предоставления муниципальной услуги, для каждого варианта приведен в </w:t>
      </w:r>
      <w:hyperlink w:anchor="sub_90030">
        <w:r>
          <w:rPr>
            <w:rFonts w:cs="Times New Roman"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Normal"/>
        <w:spacing w:before="0" w:after="0"/>
        <w:contextualSpacing/>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b/>
          <w:color w:val="000000"/>
          <w:sz w:val="26"/>
          <w:szCs w:val="26"/>
        </w:rPr>
        <w:t xml:space="preserve"> </w:t>
      </w:r>
      <w:r>
        <w:rPr>
          <w:rFonts w:cs="Times New Roman" w:ascii="Times New Roman" w:hAnsi="Times New Roman"/>
          <w:b/>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ind w:left="720" w:firstLine="708"/>
        <w:jc w:val="both"/>
        <w:rPr>
          <w:color w:val="000000"/>
        </w:rPr>
      </w:pPr>
      <w:r>
        <w:rPr>
          <w:rFonts w:eastAsia="Times New Roman" w:cs="Times New Roman" w:ascii="Times New Roman" w:hAnsi="Times New Roman"/>
          <w:color w:val="000000"/>
          <w:kern w:val="2"/>
          <w:sz w:val="28"/>
          <w:szCs w:val="28"/>
          <w:lang w:eastAsia="zh-CN"/>
        </w:rPr>
        <w:t>2.8.2  Муниципальная услуга предоставляется  без взимания платы.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bookmarkStart w:id="14" w:name="sub_3039"/>
      <w:bookmarkStart w:id="15" w:name="sub_3041"/>
      <w:bookmarkEnd w:id="14"/>
      <w:bookmarkEnd w:id="15"/>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5">
        <w:r>
          <w:rPr>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hanging="0"/>
        <w:jc w:val="both"/>
        <w:rPr>
          <w:color w:val="000000"/>
        </w:rPr>
      </w:pPr>
      <w:r>
        <w:rPr>
          <w:rFonts w:cs="Times New Roman" w:ascii="Times New Roman" w:hAnsi="Times New Roman"/>
          <w:color w:val="000000" w:themeColor="text1"/>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6">
        <w:r>
          <w:rPr>
            <w:color w:val="000000"/>
            <w:sz w:val="28"/>
            <w:szCs w:val="28"/>
          </w:rPr>
          <w:t>http://</w:t>
        </w:r>
        <w:r>
          <w:rPr>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color w:val="000000"/>
        </w:rPr>
      </w:pPr>
      <w:r>
        <w:rPr>
          <w:rFonts w:cs="Times New Roman" w:ascii="Times New Roman" w:hAnsi="Times New Roman"/>
          <w:color w:val="000000"/>
          <w:sz w:val="28"/>
          <w:szCs w:val="28"/>
        </w:rPr>
        <w:t xml:space="preserve">- на Региональном портале </w:t>
      </w:r>
      <w:hyperlink r:id="rId7">
        <w:r>
          <w:rPr>
            <w:rFonts w:cs="Times New Roman" w:ascii="Times New Roman" w:hAnsi="Times New Roman"/>
            <w:color w:val="000000"/>
            <w:sz w:val="28"/>
            <w:szCs w:val="28"/>
            <w:u w:val="none"/>
          </w:rPr>
          <w:t>http://pgu.krasnodar.ru</w:t>
        </w:r>
      </w:hyperlink>
      <w:r>
        <w:rPr>
          <w:rFonts w:cs="Times New Roman" w:ascii="Times New Roman" w:hAnsi="Times New Roman"/>
          <w:color w:val="000000"/>
          <w:sz w:val="28"/>
          <w:szCs w:val="28"/>
          <w:u w:val="none"/>
        </w:rPr>
        <w:t>.</w:t>
      </w:r>
    </w:p>
    <w:p>
      <w:pPr>
        <w:pStyle w:val="Normal"/>
        <w:ind w:right="-1" w:hanging="0"/>
        <w:jc w:val="both"/>
        <w:rPr>
          <w:color w:val="000000"/>
        </w:rPr>
      </w:pPr>
      <w:r>
        <w:rPr>
          <w:color w:val="000000"/>
        </w:rPr>
      </w:r>
    </w:p>
    <w:p>
      <w:pPr>
        <w:pStyle w:val="ListParagraph"/>
        <w:numPr>
          <w:ilvl w:val="1"/>
          <w:numId w:val="3"/>
        </w:numPr>
        <w:rPr>
          <w:rFonts w:ascii="Times New Roman" w:hAnsi="Times New Roman" w:cs="Times New Roman"/>
          <w:b/>
          <w:sz w:val="28"/>
          <w:szCs w:val="28"/>
        </w:rPr>
      </w:pPr>
      <w:bookmarkStart w:id="16" w:name="sub_3042"/>
      <w:bookmarkEnd w:id="16"/>
      <w:r>
        <w:rPr>
          <w:rFonts w:cs="Times New Roman" w:ascii="Times New Roman" w:hAnsi="Times New Roman"/>
          <w:b/>
          <w:sz w:val="28"/>
          <w:szCs w:val="28"/>
        </w:rPr>
        <w:t>.  Показатели доступности и качества муниципальной услуги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cs="Times New Roman" w:ascii="Times New Roman" w:hAnsi="Times New Roman"/>
          <w:color w:val="000000" w:themeColor="text1"/>
          <w:sz w:val="28"/>
          <w:szCs w:val="28"/>
        </w:rPr>
        <w:t xml:space="preserve"> размещены:</w:t>
      </w:r>
    </w:p>
    <w:p>
      <w:pPr>
        <w:pStyle w:val="Normal"/>
        <w:ind w:right="-1" w:hanging="0"/>
        <w:jc w:val="both"/>
        <w:rPr>
          <w:color w:val="000000"/>
        </w:rPr>
      </w:pPr>
      <w:r>
        <w:rPr>
          <w:rFonts w:cs="Times New Roman" w:ascii="Times New Roman" w:hAnsi="Times New Roman"/>
          <w:color w:val="000000" w:themeColor="text1"/>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8">
        <w:r>
          <w:rPr>
            <w:color w:val="000000"/>
            <w:sz w:val="28"/>
            <w:szCs w:val="28"/>
          </w:rPr>
          <w:t>http://</w:t>
        </w:r>
        <w:r>
          <w:rPr>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color w:val="000000"/>
        </w:rPr>
      </w:pPr>
      <w:r>
        <w:rPr>
          <w:rFonts w:cs="Times New Roman" w:ascii="Times New Roman" w:hAnsi="Times New Roman"/>
          <w:color w:val="000000"/>
          <w:sz w:val="28"/>
          <w:szCs w:val="28"/>
        </w:rPr>
        <w:tab/>
        <w:t xml:space="preserve">- на Региональном портале </w:t>
      </w:r>
      <w:hyperlink r:id="rId9">
        <w:r>
          <w:rPr>
            <w:rFonts w:cs="Times New Roman" w:ascii="Times New Roman" w:hAnsi="Times New Roman"/>
            <w:color w:val="000000"/>
            <w:sz w:val="28"/>
            <w:szCs w:val="28"/>
          </w:rPr>
          <w:t>h</w:t>
        </w:r>
      </w:hyperlink>
      <w:r>
        <w:rPr>
          <w:rFonts w:cs="Times New Roman" w:ascii="Times New Roman" w:hAnsi="Times New Roman"/>
          <w:color w:val="000000"/>
          <w:sz w:val="28"/>
          <w:szCs w:val="28"/>
        </w:rPr>
        <w:t>ttp://pgu.krasnodar.ru.</w:t>
      </w:r>
    </w:p>
    <w:p>
      <w:pPr>
        <w:pStyle w:val="Normal"/>
        <w:ind w:right="-1" w:hanging="0"/>
        <w:jc w:val="both"/>
        <w:rPr>
          <w:color w:val="000000"/>
        </w:rPr>
      </w:pPr>
      <w:r>
        <w:rPr>
          <w:color w:val="000000"/>
        </w:rPr>
      </w:r>
    </w:p>
    <w:p>
      <w:pPr>
        <w:pStyle w:val="Normal"/>
        <w:ind w:right="-1" w:hanging="0"/>
        <w:jc w:val="both"/>
        <w:rPr>
          <w:color w:val="000000"/>
        </w:rPr>
      </w:pPr>
      <w:r>
        <w:rPr>
          <w:color w:val="000000"/>
        </w:rPr>
      </w:r>
      <w:bookmarkStart w:id="17" w:name="sub_3043"/>
      <w:bookmarkStart w:id="18" w:name="sub_3043"/>
      <w:bookmarkEnd w:id="18"/>
    </w:p>
    <w:p>
      <w:pPr>
        <w:pStyle w:val="ListParagraph"/>
        <w:numPr>
          <w:ilvl w:val="1"/>
          <w:numId w:val="3"/>
        </w:numPr>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color w:val="000000"/>
        </w:rPr>
      </w:pPr>
      <w:r>
        <w:rPr>
          <w:rFonts w:cs="Times New Roman"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right="-1" w:firstLine="709"/>
        <w:jc w:val="both"/>
        <w:rPr>
          <w:color w:val="000000"/>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color w:val="000000"/>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color w:val="000000"/>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widowControl w:val="false"/>
        <w:ind w:right="-1" w:firstLine="708"/>
        <w:jc w:val="both"/>
        <w:rPr>
          <w:rFonts w:ascii="Times New Roman" w:hAnsi="Times New Roman" w:cs="Times New Roman"/>
          <w:b/>
          <w:i/>
          <w:i/>
          <w:color w:val="FF0000"/>
          <w:sz w:val="26"/>
          <w:szCs w:val="26"/>
          <w:u w:val="single"/>
        </w:rPr>
      </w:pPr>
      <w:r>
        <w:rPr>
          <w:rFonts w:eastAsia="Times New Roman" w:cs="Times New Roman" w:ascii="Times New Roman" w:hAnsi="Times New Roman"/>
          <w:color w:val="000000"/>
          <w:sz w:val="28"/>
          <w:szCs w:val="28"/>
        </w:rPr>
        <w:t>- Федеральная государственная информационн</w:t>
      </w:r>
      <w:r>
        <w:rPr>
          <w:rFonts w:eastAsia="Times New Roman" w:cs="Times New Roman" w:ascii="Times New Roman" w:hAnsi="Times New Roman"/>
          <w:sz w:val="28"/>
          <w:szCs w:val="28"/>
        </w:rPr>
        <w:t>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sz w:val="28"/>
          <w:szCs w:val="28"/>
        </w:rPr>
        <w:t>Федеральный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Федерального реестра</w:t>
      </w:r>
      <w:r>
        <w:rPr>
          <w:sz w:val="28"/>
          <w:szCs w:val="28"/>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b/>
          <w:i/>
          <w:color w:val="C00000"/>
          <w:sz w:val="28"/>
          <w:szCs w:val="28"/>
        </w:rPr>
        <w:t xml:space="preserve"> </w:t>
      </w:r>
      <w:r>
        <w:rPr>
          <w:rFonts w:cs="Times New Roman" w:ascii="Times New Roman" w:hAnsi="Times New Roman"/>
          <w:b/>
          <w:i/>
          <w:color w:val="C00000"/>
          <w:sz w:val="26"/>
          <w:szCs w:val="26"/>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sz w:val="28"/>
          <w:szCs w:val="28"/>
        </w:rPr>
        <w:t>Региональной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Регионального реестра</w:t>
      </w:r>
      <w:r>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w:t>
      </w:r>
      <w:r>
        <w:rPr>
          <w:rFonts w:eastAsia="Times New Roman" w:cs="Times New Roman" w:ascii="Times New Roman" w:hAnsi="Times New Roman"/>
          <w:color w:val="000000"/>
          <w:sz w:val="28"/>
          <w:szCs w:val="28"/>
        </w:rPr>
        <w:t>ФЦ);</w:t>
      </w:r>
    </w:p>
    <w:p>
      <w:pPr>
        <w:pStyle w:val="Normal"/>
        <w:ind w:right="-1" w:hanging="0"/>
        <w:jc w:val="both"/>
        <w:rPr>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color w:val="000000"/>
        </w:rPr>
      </w:pPr>
      <w:r>
        <w:rPr>
          <w:rFonts w:cs="Times New Roman" w:ascii="Times New Roman" w:hAnsi="Times New Roman"/>
          <w:color w:val="000000"/>
          <w:sz w:val="28"/>
          <w:szCs w:val="28"/>
        </w:rPr>
        <w:t>- «Личный кабинет» заявителя  ЕПГУ:</w:t>
      </w:r>
    </w:p>
    <w:p>
      <w:pPr>
        <w:pStyle w:val="Normal"/>
        <w:ind w:right="-1" w:firstLine="708"/>
        <w:jc w:val="both"/>
        <w:rPr>
          <w:color w:val="000000"/>
        </w:rPr>
      </w:pPr>
      <w:r>
        <w:rPr>
          <w:rFonts w:cs="Times New Roman" w:ascii="Times New Roman" w:hAnsi="Times New Roman"/>
          <w:color w:val="000000"/>
          <w:sz w:val="28"/>
          <w:szCs w:val="28"/>
        </w:rPr>
        <w:t>- «Личный кабинет»  заявителя РПГУ;</w:t>
      </w:r>
    </w:p>
    <w:p>
      <w:pPr>
        <w:pStyle w:val="Normal"/>
        <w:ind w:right="-1" w:hanging="0"/>
        <w:jc w:val="both"/>
        <w:rPr/>
      </w:pPr>
      <w:r>
        <w:rPr>
          <w:rFonts w:cs="Times New Roman" w:ascii="Times New Roman" w:hAnsi="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pPr>
        <w:pStyle w:val="Normal"/>
        <w:ind w:right="-1" w:hanging="0"/>
        <w:jc w:val="both"/>
        <w:rPr/>
      </w:pPr>
      <w:r>
        <w:rPr>
          <w:rStyle w:val="FontStyle95"/>
          <w:color w:val="000000"/>
          <w:sz w:val="28"/>
          <w:szCs w:val="28"/>
        </w:rPr>
        <w:tab/>
        <w:t>-</w:t>
      </w:r>
      <w:r>
        <w:rPr>
          <w:rFonts w:cs="Times New Roman" w:ascii="Times New Roman" w:hAnsi="Times New Roman"/>
          <w:color w:val="000000"/>
          <w:sz w:val="28"/>
          <w:szCs w:val="28"/>
        </w:rPr>
        <w:t xml:space="preserve"> </w:t>
      </w:r>
      <w:r>
        <w:rPr>
          <w:rStyle w:val="FontStyle95"/>
          <w:color w:val="000000"/>
          <w:sz w:val="28"/>
          <w:szCs w:val="28"/>
        </w:rPr>
        <w:t>Единый государственный реестр индивидуальных предпринимателей (далее - ЕГРИП);</w:t>
      </w:r>
    </w:p>
    <w:p>
      <w:pPr>
        <w:pStyle w:val="Normal"/>
        <w:ind w:right="-1" w:hanging="0"/>
        <w:jc w:val="both"/>
        <w:rPr>
          <w:rStyle w:val="FontStyle83"/>
          <w:sz w:val="28"/>
          <w:szCs w:val="28"/>
        </w:rPr>
      </w:pPr>
      <w:r>
        <w:rPr>
          <w:rStyle w:val="FontStyle95"/>
          <w:color w:val="000000"/>
          <w:sz w:val="28"/>
          <w:szCs w:val="28"/>
        </w:rPr>
        <w:tab/>
        <w:t>- Единый государственный реестр недвижимости о правоустанавливающих и (или) право удостоверяющ</w:t>
      </w:r>
      <w:r>
        <w:rPr>
          <w:rStyle w:val="FontStyle95"/>
          <w:sz w:val="28"/>
          <w:szCs w:val="28"/>
        </w:rPr>
        <w:t>их документах на объект (объекты) адресации (далее - ЕГРН);</w:t>
      </w:r>
    </w:p>
    <w:p>
      <w:pPr>
        <w:pStyle w:val="Normal"/>
        <w:ind w:right="-1" w:firstLine="708"/>
        <w:jc w:val="both"/>
        <w:rPr>
          <w:rStyle w:val="FontStyle83"/>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spacing w:before="0" w:after="0"/>
        <w:ind w:right="-1" w:firstLine="708"/>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19" w:name="sub_3024"/>
      <w:bookmarkStart w:id="20" w:name="sub_3024"/>
      <w:bookmarkEnd w:id="20"/>
    </w:p>
    <w:p>
      <w:pPr>
        <w:pStyle w:val="ListParagraph"/>
        <w:ind w:left="1504" w:hanging="0"/>
        <w:jc w:val="center"/>
        <w:rPr>
          <w:rFonts w:ascii="Times New Roman" w:hAnsi="Times New Roman" w:cs="Times New Roman"/>
          <w:b/>
          <w:sz w:val="28"/>
          <w:szCs w:val="28"/>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ind w:left="1504" w:firstLine="620"/>
        <w:jc w:val="center"/>
        <w:rPr>
          <w:rFonts w:ascii="Times New Roman" w:hAnsi="Times New Roman" w:cs="Times New Roman"/>
          <w:b/>
          <w:sz w:val="28"/>
          <w:szCs w:val="28"/>
        </w:rPr>
      </w:pPr>
      <w:r>
        <w:rPr>
          <w:rFonts w:cs="Times New Roman" w:ascii="Times New Roman" w:hAnsi="Times New Roman"/>
          <w:b/>
          <w:sz w:val="28"/>
          <w:szCs w:val="28"/>
        </w:rPr>
        <w:t>административных процедур</w:t>
      </w:r>
    </w:p>
    <w:p>
      <w:pPr>
        <w:pStyle w:val="Normal"/>
        <w:tabs>
          <w:tab w:val="clear" w:pos="708"/>
          <w:tab w:val="left" w:pos="709" w:leader="none"/>
        </w:tabs>
        <w:spacing w:before="0" w:after="0"/>
        <w:ind w:right="-1" w:hanging="0"/>
        <w:contextualSpacing/>
        <w:jc w:val="both"/>
        <w:rPr>
          <w:color w:val="000000" w:themeColor="text1"/>
          <w:sz w:val="28"/>
          <w:szCs w:val="28"/>
        </w:rPr>
      </w:pPr>
      <w:r>
        <w:rPr>
          <w:color w:val="000000" w:themeColor="text1"/>
          <w:sz w:val="28"/>
          <w:szCs w:val="28"/>
        </w:rPr>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t>3.1. Перечень вариантов предоставления муниципальной услуги</w:t>
      </w:r>
    </w:p>
    <w:p>
      <w:pPr>
        <w:pStyle w:val="ListParagraph"/>
        <w:ind w:left="0" w:firstLine="709"/>
        <w:rPr>
          <w:rFonts w:ascii="Times New Roman" w:hAnsi="Times New Roman" w:cs="Times New Roman"/>
          <w:b/>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b/>
          <w:color w:val="000000"/>
          <w:sz w:val="28"/>
          <w:szCs w:val="28"/>
          <w:shd w:fill="FFFFFF" w:val="clear"/>
        </w:rPr>
        <w:t>«Установление публичного сервитута».</w:t>
      </w:r>
    </w:p>
    <w:p>
      <w:pPr>
        <w:pStyle w:val="Normal"/>
        <w:rPr>
          <w:rFonts w:ascii="Times New Roman" w:hAnsi="Times New Roman" w:cs="Times New Roman"/>
        </w:rPr>
      </w:pPr>
      <w:r>
        <w:rPr>
          <w:rFonts w:cs="Times New Roman" w:ascii="Times New Roman" w:hAnsi="Times New Roman"/>
        </w:rPr>
      </w:r>
    </w:p>
    <w:p>
      <w:pPr>
        <w:pStyle w:val="ListParagraph"/>
        <w:ind w:left="0" w:firstLine="709"/>
        <w:jc w:val="both"/>
        <w:rPr>
          <w:rFonts w:ascii="Times New Roman" w:hAnsi="Times New Roman"/>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left="0" w:right="-1" w:firstLine="709"/>
        <w:jc w:val="both"/>
        <w:rPr>
          <w:rFonts w:ascii="Times New Roman" w:hAnsi="Times New Roman"/>
        </w:rPr>
      </w:pPr>
      <w:r>
        <w:rPr>
          <w:rFonts w:eastAsia="Times New Roman" w:cs="Times New Roman" w:ascii="Times New Roman" w:hAnsi="Times New Roman"/>
          <w:color w:val="000000"/>
          <w:sz w:val="28"/>
          <w:szCs w:val="28"/>
        </w:rPr>
        <w:t xml:space="preserve">1)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«Установление публичного сервитута»;</w:t>
      </w:r>
    </w:p>
    <w:p>
      <w:pPr>
        <w:pStyle w:val="12"/>
        <w:ind w:right="-1" w:firstLine="708"/>
        <w:jc w:val="both"/>
        <w:rPr/>
      </w:pPr>
      <w:r>
        <w:rPr>
          <w:rFonts w:eastAsia="Times New Roman"/>
          <w:color w:val="000000"/>
          <w:sz w:val="28"/>
          <w:szCs w:val="28"/>
        </w:rPr>
        <w:t xml:space="preserve">2) Вариант </w:t>
      </w:r>
      <w:r>
        <w:rPr>
          <w:rFonts w:eastAsia="Times New Roman"/>
          <w:color w:val="000000"/>
          <w:sz w:val="28"/>
          <w:szCs w:val="28"/>
          <w:lang w:val="en-US"/>
        </w:rPr>
        <w:t>II</w:t>
      </w:r>
      <w:r>
        <w:rPr>
          <w:rStyle w:val="FontStyle44"/>
          <w:rFonts w:cs="Times New Roman"/>
          <w:color w:val="000000"/>
          <w:sz w:val="28"/>
          <w:szCs w:val="28"/>
        </w:rPr>
        <w:t xml:space="preserve"> «Исправление допущенных опечаток и  ошибок </w:t>
      </w:r>
      <w:r>
        <w:rPr>
          <w:color w:val="000000"/>
          <w:sz w:val="28"/>
          <w:szCs w:val="28"/>
        </w:rPr>
        <w:t>(отказ в</w:t>
      </w:r>
      <w:r>
        <w:rPr>
          <w:rStyle w:val="FontStyle44"/>
          <w:rFonts w:cs="Times New Roman"/>
          <w:color w:val="000000"/>
          <w:sz w:val="28"/>
          <w:szCs w:val="28"/>
        </w:rPr>
        <w:t xml:space="preserve"> исправлении допущенных опечаток и  ошибок) в выданном результате предоставления муниципальной услуги». </w:t>
      </w:r>
    </w:p>
    <w:p>
      <w:pPr>
        <w:pStyle w:val="ListParagraph"/>
        <w:ind w:left="0" w:firstLine="708"/>
        <w:jc w:val="both"/>
        <w:rPr>
          <w:rFonts w:ascii="Times New Roman" w:hAnsi="Times New Roman"/>
        </w:rPr>
      </w:pPr>
      <w:r>
        <w:rPr>
          <w:rFonts w:eastAsia="Times New Roman" w:cs="Times New Roman" w:ascii="Times New Roman" w:hAnsi="Times New Roman"/>
          <w:color w:val="000000"/>
          <w:sz w:val="28"/>
          <w:szCs w:val="28"/>
        </w:rPr>
        <w:t>3) Вариант</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w:t>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i/>
          <w:i/>
          <w:color w:val="0070C0"/>
          <w:sz w:val="28"/>
          <w:szCs w:val="28"/>
        </w:rPr>
      </w:pPr>
      <w:r>
        <w:rPr>
          <w:i/>
          <w:color w:val="0070C0"/>
          <w:sz w:val="28"/>
          <w:szCs w:val="28"/>
        </w:rPr>
      </w:r>
      <w:bookmarkStart w:id="21" w:name="100183"/>
      <w:bookmarkStart w:id="22" w:name="100183"/>
      <w:bookmarkEnd w:id="22"/>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bookmarkStart w:id="23" w:name="sub_1025"/>
      <w:bookmarkEnd w:id="23"/>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70C0"/>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10">
        <w:r>
          <w:rPr>
            <w:rFonts w:cs="Times New Roman" w:ascii="Times New Roman" w:hAnsi="Times New Roman"/>
            <w:color w:val="000000" w:themeColor="text1"/>
            <w:sz w:val="28"/>
            <w:szCs w:val="28"/>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right="-1" w:firstLine="708"/>
        <w:jc w:val="both"/>
        <w:rPr>
          <w:rFonts w:ascii="Times New Roman" w:hAnsi="Times New Roman" w:cs="Times New Roman"/>
          <w:sz w:val="28"/>
          <w:szCs w:val="28"/>
          <w:shd w:fill="FFFFFF" w:val="clear"/>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xml:space="preserve">. </w:t>
      </w:r>
    </w:p>
    <w:p>
      <w:pPr>
        <w:pStyle w:val="Normal"/>
        <w:ind w:right="-1"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rFonts w:ascii="Times New Roman" w:hAnsi="Times New Roman" w:eastAsia="Times New Roman" w:cs="Times New Roman"/>
          <w:color w:val="000000"/>
          <w:sz w:val="28"/>
          <w:szCs w:val="28"/>
          <w:lang w:eastAsia="ru-RU"/>
        </w:rPr>
      </w:pPr>
      <w:bookmarkStart w:id="24" w:name="100180"/>
      <w:bookmarkEnd w:id="24"/>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Региональном портале;</w:t>
      </w:r>
    </w:p>
    <w:p>
      <w:pPr>
        <w:pStyle w:val="Normal"/>
        <w:shd w:val="clear" w:color="auto" w:fill="FFFFFF"/>
        <w:suppressAutoHyphens w:val="false"/>
        <w:ind w:firstLine="709"/>
        <w:jc w:val="both"/>
        <w:rPr>
          <w:rFonts w:ascii="Times New Roman" w:hAnsi="Times New Roman" w:eastAsia="Times New Roman" w:cs="Times New Roman"/>
          <w:color w:val="000000"/>
          <w:sz w:val="28"/>
          <w:szCs w:val="28"/>
          <w:lang w:eastAsia="ru-RU"/>
        </w:rPr>
      </w:pPr>
      <w:bookmarkStart w:id="25" w:name="100181"/>
      <w:bookmarkEnd w:id="25"/>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rFonts w:ascii="Times New Roman" w:hAnsi="Times New Roman" w:cs="Times New Roman"/>
          <w:sz w:val="28"/>
          <w:szCs w:val="28"/>
        </w:rPr>
      </w:pPr>
      <w:r>
        <w:rPr>
          <w:rFonts w:cs="Times New Roman" w:ascii="Times New Roman" w:hAnsi="Times New Roman"/>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г) почтовым (курьерским) отправлением.</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333333"/>
          <w:sz w:val="28"/>
          <w:szCs w:val="28"/>
          <w:shd w:fill="FFFFFF" w:val="clear"/>
        </w:rPr>
        <w:t xml:space="preserve">анализа </w:t>
      </w:r>
      <w:r>
        <w:rPr>
          <w:rFonts w:cs="Times New Roman" w:ascii="Times New Roman" w:hAnsi="Times New Roman"/>
          <w:sz w:val="28"/>
          <w:szCs w:val="28"/>
          <w:shd w:fill="FFFFFF" w:val="clear"/>
        </w:rPr>
        <w:t>содержания запроса заявителя</w:t>
      </w:r>
      <w:r>
        <w:rPr>
          <w:rFonts w:cs="Arial" w:ascii="Arial" w:hAnsi="Arial"/>
          <w:color w:val="333333"/>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i/>
          <w:i/>
          <w:sz w:val="26"/>
          <w:szCs w:val="26"/>
          <w:highlight w:val="white"/>
        </w:rPr>
      </w:pPr>
      <w:r>
        <w:rPr>
          <w:rFonts w:eastAsia="Times New Roman"/>
          <w:color w:val="000000"/>
        </w:rPr>
        <w:t xml:space="preserve">По результатам получения ответов от заявителя на Едином портале,  </w:t>
      </w:r>
      <w:r>
        <w:rPr>
          <w:color w:val="000000"/>
          <w:shd w:fill="FFFFFF" w:val="clear"/>
        </w:rPr>
        <w:t>Региональном портале автоматически подбирается под конкретно</w:t>
      </w:r>
      <w:r>
        <w:rPr>
          <w:shd w:fill="FFFFFF" w:val="clear"/>
        </w:rPr>
        <w:t>го </w:t>
      </w:r>
      <w:r>
        <w:rPr>
          <w:bCs/>
          <w:shd w:fill="FFFFFF" w:val="clear"/>
        </w:rPr>
        <w:t>заявителя</w:t>
      </w:r>
      <w:r>
        <w:rPr>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ind w:right="-1" w:firstLine="709"/>
        <w:jc w:val="both"/>
        <w:rPr>
          <w:rFonts w:eastAsia="Times New Roman"/>
        </w:rPr>
      </w:pPr>
      <w:r>
        <w:rPr>
          <w:rFonts w:eastAsia="Times New Roman" w:cs="Times New Roman"/>
          <w:color w:val="000000"/>
          <w:sz w:val="28"/>
          <w:szCs w:val="28"/>
          <w:shd w:fill="FFFFFF" w:val="clear"/>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ConsPlusNormal1"/>
        <w:suppressAutoHyphens w:val="false"/>
        <w:ind w:right="-1" w:firstLine="709"/>
        <w:jc w:val="both"/>
        <w:rPr>
          <w:rFonts w:eastAsia="Times New Roman"/>
        </w:rPr>
      </w:pPr>
      <w:r>
        <w:rPr>
          <w:rFonts w:eastAsia="Times New Roman"/>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bookmarkStart w:id="26" w:name="sub_3025"/>
      <w:bookmarkEnd w:id="26"/>
      <w:r>
        <w:rPr>
          <w:rFonts w:cs="Times New Roman" w:ascii="Times New Roman" w:hAnsi="Times New Roman"/>
          <w:b/>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708" w:firstLine="1"/>
        <w:contextualSpacing/>
        <w:jc w:val="both"/>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spacing w:before="0" w:after="0"/>
        <w:ind w:left="708" w:firstLine="1"/>
        <w:contextualSpacing/>
        <w:jc w:val="center"/>
        <w:rPr>
          <w:rFonts w:ascii="Times New Roman" w:hAnsi="Times New Roman" w:cs="Times New Roman"/>
          <w:b/>
          <w:sz w:val="28"/>
          <w:szCs w:val="28"/>
        </w:rPr>
      </w:pPr>
      <w:r>
        <w:rPr>
          <w:rFonts w:ascii="Times New Roman" w:hAnsi="Times New Roman"/>
          <w:b/>
          <w:color w:val="000000" w:themeColor="text1"/>
          <w:sz w:val="28"/>
          <w:szCs w:val="28"/>
        </w:rPr>
        <w:t xml:space="preserve">Административные процедуры </w:t>
      </w:r>
      <w:r>
        <w:rPr>
          <w:rFonts w:ascii="Times New Roman" w:hAnsi="Times New Roman"/>
          <w:b/>
          <w:color w:val="000000" w:themeColor="text1"/>
          <w:sz w:val="28"/>
        </w:rPr>
        <w:t>варианта</w:t>
      </w:r>
      <w:r>
        <w:rPr>
          <w:rFonts w:ascii="Times New Roman" w:hAnsi="Times New Roman"/>
          <w:color w:val="000000" w:themeColor="text1"/>
          <w:sz w:val="28"/>
        </w:rPr>
        <w:t xml:space="preserve"> </w:t>
      </w:r>
      <w:r>
        <w:rPr>
          <w:rFonts w:cs="Times New Roman" w:ascii="Times New Roman" w:hAnsi="Times New Roman"/>
          <w:b/>
          <w:sz w:val="28"/>
          <w:szCs w:val="28"/>
          <w:lang w:val="en-US"/>
        </w:rPr>
        <w:t>I</w:t>
      </w:r>
    </w:p>
    <w:p>
      <w:pPr>
        <w:pStyle w:val="Normal"/>
        <w:spacing w:before="0" w:after="0"/>
        <w:ind w:left="708" w:firstLine="1"/>
        <w:contextualSpacing/>
        <w:jc w:val="both"/>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984806" w:themeColor="accent6" w:themeShade="80"/>
          <w:sz w:val="28"/>
        </w:rPr>
      </w:pPr>
      <w:r>
        <w:rPr>
          <w:rFonts w:cs="Times New Roman" w:ascii="Times New Roman" w:hAnsi="Times New Roman"/>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color w:val="000000"/>
          <w:sz w:val="28"/>
          <w:szCs w:val="28"/>
        </w:rPr>
        <w:t xml:space="preserve"> запроса</w:t>
      </w:r>
      <w:r>
        <w:rPr>
          <w:rFonts w:cs="Times New Roman" w:ascii="Times New Roman" w:hAnsi="Times New Roman"/>
          <w:sz w:val="28"/>
        </w:rPr>
        <w:t xml:space="preserve"> 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w:t>
      </w:r>
      <w:r>
        <w:rPr>
          <w:rFonts w:cs="Times New Roman" w:ascii="Times New Roman" w:hAnsi="Times New Roman"/>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sz w:val="28"/>
        </w:rPr>
        <w:t xml:space="preserve"> и</w:t>
      </w:r>
      <w:r>
        <w:rPr>
          <w:rFonts w:cs="Times New Roman" w:ascii="Times New Roman" w:hAnsi="Times New Roman"/>
          <w:sz w:val="28"/>
          <w:szCs w:val="28"/>
        </w:rPr>
        <w:t xml:space="preserve"> формирование результата предоставления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b/>
          <w:color w:val="FF0000"/>
          <w:sz w:val="28"/>
          <w:szCs w:val="28"/>
        </w:rPr>
        <w:tab/>
        <w:t>-</w:t>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color w:val="FF0000"/>
          <w:sz w:val="28"/>
          <w:szCs w:val="28"/>
        </w:rPr>
        <w:tab/>
      </w:r>
      <w:r>
        <w:rPr>
          <w:rFonts w:cs="Times New Roman" w:ascii="Times New Roman" w:hAnsi="Times New Roman"/>
          <w:sz w:val="28"/>
          <w:szCs w:val="28"/>
        </w:rPr>
        <w:t>распределение ограниченного ресурса.</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2) при обращении заявителя в  МФЦ:</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eastAsia="Times New Roman" w:cs="Times New Roman" w:ascii="Times New Roman" w:hAnsi="Times New Roman"/>
          <w:color w:val="000000"/>
          <w:sz w:val="28"/>
          <w:szCs w:val="28"/>
          <w:lang w:eastAsia="ru-RU"/>
        </w:rPr>
        <w:t xml:space="preserve">запроса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уполномоченный орган;</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запроса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w:t>
      </w:r>
      <w:r>
        <w:rPr>
          <w:rFonts w:eastAsia="Times New Roman" w:cs="Times New Roman" w:ascii="Times New Roman" w:hAnsi="Times New Roman"/>
          <w:color w:val="000000"/>
          <w:sz w:val="28"/>
          <w:szCs w:val="28"/>
          <w:lang w:eastAsia="ru-RU"/>
        </w:rPr>
        <w:t>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spacing w:before="0" w:after="0"/>
        <w:ind w:right="-1" w:firstLine="708"/>
        <w:contextualSpacing/>
        <w:jc w:val="both"/>
        <w:rPr/>
      </w:pPr>
      <w:r>
        <w:rPr>
          <w:rFonts w:eastAsia="Times New Roman" w:cs="Times New Roman" w:ascii="Times New Roman" w:hAnsi="Times New Roman"/>
          <w:i w:val="false"/>
          <w:iCs w:val="false"/>
          <w:color w:val="000000" w:themeColor="text1"/>
          <w:sz w:val="28"/>
          <w:szCs w:val="28"/>
          <w:u w:val="none"/>
        </w:rPr>
        <w:t xml:space="preserve">Максимальный срок предоставления муниципальной услуги  варианта </w:t>
      </w:r>
      <w:r>
        <w:rPr>
          <w:rFonts w:cs="Times New Roman" w:ascii="Times New Roman" w:hAnsi="Times New Roman"/>
          <w:i w:val="false"/>
          <w:iCs w:val="false"/>
          <w:sz w:val="28"/>
          <w:szCs w:val="28"/>
          <w:u w:val="none"/>
          <w:lang w:val="en-US"/>
        </w:rPr>
        <w:t>I</w:t>
      </w:r>
      <w:r>
        <w:rPr>
          <w:rFonts w:eastAsia="Times New Roman" w:cs="Times New Roman" w:ascii="Times New Roman" w:hAnsi="Times New Roman"/>
          <w:i w:val="false"/>
          <w:iCs w:val="false"/>
          <w:color w:val="000000" w:themeColor="text1"/>
          <w:sz w:val="28"/>
          <w:szCs w:val="28"/>
          <w:u w:val="none"/>
        </w:rPr>
        <w:t xml:space="preserve"> не должен превышать 5</w:t>
      </w:r>
      <w:r>
        <w:rPr>
          <w:rFonts w:eastAsia="Times New Roman" w:cs="Times New Roman" w:ascii="Times New Roman" w:hAnsi="Times New Roman"/>
          <w:i w:val="false"/>
          <w:iCs w:val="false"/>
          <w:sz w:val="28"/>
          <w:szCs w:val="28"/>
          <w:u w:val="none"/>
        </w:rPr>
        <w:t xml:space="preserve"> рабочих</w:t>
      </w:r>
      <w:r>
        <w:rPr>
          <w:rFonts w:eastAsia="Times New Roman" w:cs="Times New Roman" w:ascii="Times New Roman" w:hAnsi="Times New Roman"/>
          <w:i w:val="false"/>
          <w:iCs w:val="false"/>
          <w:color w:val="000000" w:themeColor="text1"/>
          <w:sz w:val="28"/>
          <w:szCs w:val="28"/>
          <w:u w:val="none"/>
        </w:rPr>
        <w:t xml:space="preserve"> дней со дня поступления заявления в уполномоченный орган, почтовым отправлением, в МФЦ и через</w:t>
      </w:r>
      <w:r>
        <w:rPr>
          <w:rStyle w:val="Style11"/>
          <w:rFonts w:ascii="Times New Roman" w:hAnsi="Times New Roman"/>
          <w:i w:val="false"/>
          <w:iCs w:val="false"/>
          <w:color w:val="7030A0"/>
          <w:sz w:val="28"/>
          <w:szCs w:val="28"/>
          <w:u w:val="none"/>
        </w:rPr>
        <w:t xml:space="preserve"> </w:t>
      </w:r>
      <w:r>
        <w:rPr>
          <w:rFonts w:eastAsia="Times New Roman" w:cs="Times New Roman" w:ascii="Times New Roman" w:hAnsi="Times New Roman"/>
          <w:i w:val="false"/>
          <w:iCs w:val="false"/>
          <w:color w:val="000000"/>
          <w:sz w:val="28"/>
          <w:szCs w:val="28"/>
          <w:u w:val="none"/>
          <w:lang w:eastAsia="ru-RU"/>
        </w:rPr>
        <w:t xml:space="preserve">Единый портал,  </w:t>
      </w:r>
      <w:r>
        <w:rPr>
          <w:rStyle w:val="Style11"/>
          <w:rFonts w:ascii="Times New Roman" w:hAnsi="Times New Roman"/>
          <w:i w:val="false"/>
          <w:iCs w:val="false"/>
          <w:color w:val="000000"/>
          <w:sz w:val="28"/>
          <w:szCs w:val="28"/>
          <w:u w:val="none"/>
        </w:rPr>
        <w:t>Региональный портал</w:t>
      </w:r>
      <w:r>
        <w:rPr>
          <w:rFonts w:eastAsia="Times New Roman" w:cs="Times New Roman" w:ascii="Times New Roman" w:hAnsi="Times New Roman"/>
          <w:i w:val="false"/>
          <w:iCs w:val="false"/>
          <w:color w:val="000000" w:themeColor="text1"/>
          <w:sz w:val="28"/>
          <w:szCs w:val="28"/>
          <w:u w:val="none"/>
        </w:rPr>
        <w:t>.</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sz w:val="28"/>
          <w:szCs w:val="28"/>
        </w:rPr>
      </w:pPr>
      <w:r>
        <w:rPr>
          <w:rFonts w:ascii="Times New Roman" w:hAnsi="Times New Roman"/>
          <w:b/>
          <w:color w:val="000000" w:themeColor="text1"/>
          <w:sz w:val="28"/>
          <w:szCs w:val="28"/>
        </w:rPr>
        <w:t xml:space="preserve">Административные процедуры </w:t>
      </w:r>
      <w:r>
        <w:rPr>
          <w:rFonts w:ascii="Times New Roman" w:hAnsi="Times New Roman"/>
          <w:b/>
          <w:color w:val="000000" w:themeColor="text1"/>
          <w:sz w:val="28"/>
        </w:rPr>
        <w:t xml:space="preserve">варианта </w:t>
      </w:r>
      <w:r>
        <w:rPr>
          <w:rFonts w:ascii="Times New Roman" w:hAnsi="Times New Roman"/>
          <w:b/>
          <w:sz w:val="28"/>
          <w:lang w:val="en-US"/>
        </w:rPr>
        <w:t>II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2.3.2.1 пункта 2.3.2 подраздела 2.3  раздела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lang w:val="en-US"/>
        </w:rPr>
        <w:t>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cs="Times New Roman" w:ascii="Times New Roman" w:hAnsi="Times New Roman"/>
          <w:sz w:val="28"/>
          <w:szCs w:val="28"/>
        </w:rPr>
        <w:t xml:space="preserve">исправлении допущенных опечаток и ошибок в выданном </w:t>
      </w:r>
      <w:r>
        <w:rPr>
          <w:rFonts w:cs="Times New Roman"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rPr>
        <w:t xml:space="preserve"> услуги </w:t>
      </w:r>
      <w:r>
        <w:rPr>
          <w:rStyle w:val="FontStyle44"/>
          <w:rFonts w:cs="Times New Roman"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отдел</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прием от отдела</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w:t>
      </w:r>
      <w:r>
        <w:rPr>
          <w:rFonts w:eastAsia="Times New Roman" w:cs="Times New Roman" w:ascii="Times New Roman" w:hAnsi="Times New Roman"/>
          <w:color w:val="000000"/>
          <w:sz w:val="28"/>
          <w:szCs w:val="28"/>
          <w:lang w:eastAsia="ru-RU"/>
        </w:rPr>
        <w:t>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i/>
          <w:iCs w:val="false"/>
          <w:color w:val="000000"/>
          <w:sz w:val="28"/>
          <w:szCs w:val="28"/>
          <w:u w:val="none"/>
        </w:rPr>
        <w:tab/>
      </w:r>
      <w:r>
        <w:rPr>
          <w:rStyle w:val="FontStyle83"/>
          <w:i w:val="false"/>
          <w:iCs w:val="false"/>
          <w:color w:val="000000"/>
          <w:sz w:val="28"/>
          <w:szCs w:val="28"/>
          <w:u w:val="none"/>
        </w:rPr>
        <w:t>Муниципальной</w:t>
      </w:r>
      <w:r>
        <w:rPr>
          <w:rFonts w:cs="Times New Roman" w:ascii="Times New Roman" w:hAnsi="Times New Roman"/>
          <w:i w:val="false"/>
          <w:iCs w:val="false"/>
          <w:color w:val="000000"/>
          <w:sz w:val="28"/>
          <w:u w:val="none"/>
        </w:rPr>
        <w:t xml:space="preserve"> услуга оказывается в </w:t>
      </w:r>
      <w:r>
        <w:rPr>
          <w:rFonts w:cs="Times New Roman" w:ascii="Times New Roman" w:hAnsi="Times New Roman"/>
          <w:i w:val="false"/>
          <w:iCs w:val="false"/>
          <w:sz w:val="28"/>
          <w:u w:val="none"/>
        </w:rPr>
        <w:t>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jc w:val="both"/>
        <w:rPr>
          <w:rFonts w:ascii="Times New Roman" w:hAnsi="Times New Roman" w:cs="Times New Roman"/>
          <w:i w:val="false"/>
          <w:i w:val="false"/>
          <w:iCs w:val="false"/>
          <w:sz w:val="28"/>
          <w:szCs w:val="28"/>
          <w:u w:val="none"/>
        </w:rPr>
      </w:pPr>
      <w:r>
        <w:rPr>
          <w:rFonts w:cs="Times New Roman" w:ascii="Times New Roman" w:hAnsi="Times New Roman"/>
          <w:i w:val="false"/>
          <w:iCs w:val="false"/>
          <w:sz w:val="28"/>
          <w:szCs w:val="28"/>
          <w:u w:val="none"/>
        </w:rPr>
      </w:r>
    </w:p>
    <w:p>
      <w:pPr>
        <w:pStyle w:val="Normal"/>
        <w:jc w:val="center"/>
        <w:rPr>
          <w:rFonts w:ascii="Times New Roman" w:hAnsi="Times New Roman"/>
          <w:b/>
          <w:color w:val="000000" w:themeColor="text1"/>
          <w:sz w:val="28"/>
        </w:rPr>
      </w:pPr>
      <w:r>
        <w:rPr>
          <w:rFonts w:ascii="Times New Roman" w:hAnsi="Times New Roman"/>
          <w:b/>
          <w:color w:val="000000" w:themeColor="text1"/>
          <w:sz w:val="28"/>
          <w:szCs w:val="28"/>
        </w:rPr>
        <w:t xml:space="preserve">Административные процедуры </w:t>
      </w:r>
      <w:r>
        <w:rPr>
          <w:rFonts w:ascii="Times New Roman" w:hAnsi="Times New Roman"/>
          <w:b/>
          <w:color w:val="000000" w:themeColor="text1"/>
          <w:sz w:val="28"/>
        </w:rPr>
        <w:t xml:space="preserve">варианта </w:t>
      </w:r>
      <w:r>
        <w:rPr>
          <w:rFonts w:cs="Times New Roman" w:ascii="Times New Roman" w:hAnsi="Times New Roman"/>
          <w:b/>
          <w:sz w:val="28"/>
          <w:szCs w:val="28"/>
          <w:lang w:val="en-US"/>
        </w:rPr>
        <w:t>III</w:t>
      </w:r>
    </w:p>
    <w:p>
      <w:pPr>
        <w:pStyle w:val="Normal"/>
        <w:jc w:val="center"/>
        <w:rPr>
          <w:rFonts w:ascii="Times New Roman" w:hAnsi="Times New Roman"/>
          <w:b/>
          <w:color w:val="000000" w:themeColor="text1"/>
          <w:sz w:val="28"/>
        </w:rPr>
      </w:pPr>
      <w:r>
        <w:rPr>
          <w:rFonts w:ascii="Times New Roman" w:hAnsi="Times New Roman"/>
          <w:b/>
          <w:color w:val="000000" w:themeColor="text1"/>
          <w:sz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2.3.4.1 пункта 2.3.4 подраздела 2.3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r>
        <w:rPr>
          <w:rFonts w:cs="Times New Roman" w:ascii="Times New Roman" w:hAnsi="Times New Roman"/>
          <w:sz w:val="28"/>
        </w:rPr>
        <w:t>.</w:t>
      </w:r>
    </w:p>
    <w:p>
      <w:pPr>
        <w:pStyle w:val="ConsPlusTitle"/>
        <w:numPr>
          <w:ilvl w:val="0"/>
          <w:numId w:val="0"/>
        </w:numPr>
        <w:ind w:left="0" w:right="-1" w:firstLine="709"/>
        <w:jc w:val="both"/>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szCs w:val="28"/>
          <w:lang w:val="en-US"/>
        </w:rPr>
        <w:t>III</w:t>
      </w:r>
      <w:r>
        <w:rPr>
          <w:rFonts w:ascii="Times New Roman" w:hAnsi="Times New Roman"/>
          <w:b w:val="false"/>
          <w:color w:val="000000" w:themeColor="text1"/>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отдел</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прием от отдела</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об</w:t>
      </w:r>
      <w:r>
        <w:rPr>
          <w:rFonts w:eastAsia="Times New Roman" w:cs="Times New Roman" w:ascii="Times New Roman" w:hAnsi="Times New Roman"/>
          <w:color w:val="000000"/>
          <w:sz w:val="28"/>
          <w:szCs w:val="28"/>
          <w:lang w:eastAsia="ru-RU"/>
        </w:rPr>
        <w:t xml:space="preserve">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w:t>
      </w:r>
      <w:r>
        <w:rPr>
          <w:rFonts w:cs="Times New Roman" w:ascii="Times New Roman" w:hAnsi="Times New Roman"/>
          <w:sz w:val="28"/>
        </w:rPr>
        <w:t>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3.3.1 Описание процедур варианта </w:t>
      </w:r>
      <w:r>
        <w:rPr>
          <w:rFonts w:ascii="Times New Roman" w:hAnsi="Times New Roman"/>
          <w:b/>
          <w:sz w:val="28"/>
          <w:lang w:val="en-US"/>
        </w:rPr>
        <w:t>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t>3.3.1.1  Прием  запроса</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sz w:val="28"/>
          <w:szCs w:val="28"/>
        </w:rPr>
        <w:tab/>
        <w:t xml:space="preserve">1) ходатайство </w:t>
      </w:r>
      <w:r>
        <w:rPr>
          <w:rFonts w:cs="Times New Roman" w:ascii="Times New Roman" w:hAnsi="Times New Roman"/>
          <w:sz w:val="28"/>
          <w:szCs w:val="28"/>
        </w:rPr>
        <w:t>о заключении соглашения об установлении сервитута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1, </w:t>
      </w:r>
      <w:r>
        <w:rPr>
          <w:rFonts w:cs="Times New Roman" w:ascii="Times New Roman" w:hAnsi="Times New Roman"/>
          <w:color w:val="000000"/>
          <w:sz w:val="28"/>
          <w:szCs w:val="28"/>
        </w:rPr>
        <w:t xml:space="preserve">образец заполнения заявления представлен в приложении  № 2 </w:t>
      </w:r>
      <w:r>
        <w:rPr>
          <w:rFonts w:cs="Times New Roman" w:ascii="Times New Roman" w:hAnsi="Times New Roman"/>
          <w:sz w:val="28"/>
          <w:szCs w:val="28"/>
        </w:rPr>
        <w:t>(далее – ходатайство)</w:t>
      </w:r>
      <w:r>
        <w:rPr>
          <w:rFonts w:cs="Times New Roman" w:ascii="Times New Roman" w:hAnsi="Times New Roman"/>
          <w:color w:val="000000"/>
          <w:sz w:val="28"/>
          <w:szCs w:val="28"/>
        </w:rPr>
        <w:t>;</w:t>
      </w:r>
    </w:p>
    <w:p>
      <w:pPr>
        <w:pStyle w:val="Normal"/>
        <w:ind w:right="-1" w:firstLine="708"/>
        <w:jc w:val="both"/>
        <w:rPr>
          <w:b w:val="false"/>
          <w:bCs w:val="false"/>
        </w:rPr>
      </w:pPr>
      <w:r>
        <w:rPr>
          <w:rFonts w:cs="Times New Roman" w:ascii="Times New Roman" w:hAnsi="Times New Roman"/>
          <w:b w:val="false"/>
          <w:bCs w:val="false"/>
          <w:sz w:val="28"/>
          <w:szCs w:val="28"/>
        </w:rPr>
        <w:t>2) К заявлению прилагаются:</w:t>
      </w:r>
      <w:r>
        <w:rPr>
          <w:rFonts w:cs="Times New Roman" w:ascii="Times New Roman" w:hAnsi="Times New Roman"/>
          <w:b w:val="false"/>
          <w:bCs w:val="false"/>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rFonts w:ascii="Times New Roman" w:hAnsi="Times New Roman"/>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rFonts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rFonts w:ascii="Times New Roman" w:hAnsi="Times New Roman"/>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w:t>
      </w:r>
      <w:r>
        <w:rPr>
          <w:rFonts w:cs="Times New Roman" w:ascii="Times New Roman" w:hAnsi="Times New Roman"/>
          <w:color w:val="000000"/>
          <w:sz w:val="28"/>
          <w:szCs w:val="28"/>
        </w:rPr>
        <w:t>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sz w:val="28"/>
          <w:szCs w:val="28"/>
        </w:rPr>
      </w:pPr>
      <w:r>
        <w:rPr>
          <w:rFonts w:cs="Times New Roman" w:ascii="Times New Roman" w:hAnsi="Times New Roman"/>
          <w:color w:val="000000"/>
          <w:sz w:val="28"/>
          <w:szCs w:val="28"/>
        </w:rPr>
        <w:t>При подаче заявления</w:t>
      </w:r>
      <w:r>
        <w:rPr>
          <w:rFonts w:eastAsia="Times New Roman" w:cs="Times New Roman" w:ascii="Times New Roman" w:hAnsi="Times New Roman"/>
          <w:color w:val="000000"/>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color w:val="000000"/>
          <w:sz w:val="28"/>
          <w:szCs w:val="28"/>
        </w:rPr>
        <w:t xml:space="preserve">автоматически </w:t>
      </w:r>
      <w:r>
        <w:rPr>
          <w:rFonts w:eastAsia="Times New Roman" w:cs="Times New Roman" w:ascii="Times New Roman" w:hAnsi="Times New Roman"/>
          <w:color w:val="000000"/>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w:t>
      </w:r>
      <w:r>
        <w:rPr>
          <w:rFonts w:eastAsia="Times New Roman" w:cs="Times New Roman" w:ascii="Times New Roman" w:hAnsi="Times New Roman"/>
          <w:sz w:val="28"/>
          <w:szCs w:val="28"/>
        </w:rPr>
        <w:t>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1">
        <w:r>
          <w:rPr>
            <w:rFonts w:ascii="Times New Roman" w:hAnsi="Times New Roman"/>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2">
        <w:r>
          <w:rPr>
            <w:rFonts w:ascii="Times New Roman" w:hAnsi="Times New Roman"/>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3">
        <w:r>
          <w:rPr>
            <w:rFonts w:ascii="Times New Roman" w:hAnsi="Times New Roman"/>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                                                                                                                                                                                                                                                                                                                                                                                                              </w:t>
      </w:r>
    </w:p>
    <w:p>
      <w:pPr>
        <w:pStyle w:val="Normal"/>
        <w:shd w:val="clear" w:color="auto" w:fill="FFFFFF"/>
        <w:ind w:firstLine="708"/>
        <w:jc w:val="both"/>
        <w:rPr/>
      </w:pPr>
      <w:r>
        <w:rPr>
          <w:rFonts w:cs="Times New Roman" w:ascii="Times New Roman" w:hAnsi="Times New Roman"/>
          <w:color w:val="000000"/>
          <w:sz w:val="28"/>
          <w:szCs w:val="28"/>
          <w:shd w:fill="FFFFFF" w:val="clear"/>
        </w:rPr>
        <w:t xml:space="preserve">4) В случае, если права на  </w:t>
      </w:r>
      <w:r>
        <w:rPr>
          <w:rFonts w:eastAsia="Calibri" w:cs="Times New Roman" w:ascii="Times New Roman" w:hAnsi="Times New Roman"/>
          <w:color w:val="000000"/>
          <w:sz w:val="28"/>
          <w:szCs w:val="28"/>
        </w:rPr>
        <w:t>земельный участок  и (или) объект имущественного комплекса, на территории которого предполагается заключение соглашения об установлении сервитута</w:t>
      </w:r>
      <w:r>
        <w:rPr>
          <w:rFonts w:cs="Times New Roman" w:ascii="Times New Roman" w:hAnsi="Times New Roman"/>
          <w:color w:val="000000"/>
          <w:sz w:val="28"/>
          <w:szCs w:val="28"/>
          <w:shd w:fill="FFFFFF" w:val="clear"/>
        </w:rPr>
        <w:t>, не зарегистрированы в</w:t>
      </w:r>
      <w:r>
        <w:rPr>
          <w:rStyle w:val="FontStyle95"/>
          <w:color w:val="000000"/>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color w:val="000000"/>
          <w:szCs w:val="28"/>
        </w:rPr>
        <w:t>.</w:t>
      </w:r>
    </w:p>
    <w:p>
      <w:pPr>
        <w:pStyle w:val="Normal"/>
        <w:widowControl w:val="false"/>
        <w:shd w:val="clear" w:color="auto" w:fill="FFFFFF"/>
        <w:suppressAutoHyphens w:val="true"/>
        <w:ind w:firstLine="708"/>
        <w:jc w:val="both"/>
        <w:rPr/>
      </w:pPr>
      <w:r>
        <w:rPr>
          <w:rStyle w:val="FontStyle95"/>
          <w:rFonts w:cs="Times New Roman" w:ascii="Times New Roman" w:hAnsi="Times New Roman"/>
          <w:color w:val="000000"/>
          <w:sz w:val="28"/>
          <w:szCs w:val="28"/>
        </w:rPr>
        <w:t>Согласие землепользователей, землевладельцев, арендаторов на образование земельных участков или согласие залогодержателей земельных участков</w:t>
      </w:r>
    </w:p>
    <w:p>
      <w:pPr>
        <w:pStyle w:val="Normal"/>
        <w:ind w:firstLine="708"/>
        <w:jc w:val="both"/>
        <w:rPr>
          <w:color w:val="000000"/>
        </w:rPr>
      </w:pPr>
      <w:r>
        <w:rPr>
          <w:rFonts w:cs="Times New Roman" w:ascii="Times New Roman" w:hAnsi="Times New Roman"/>
          <w:color w:val="000000"/>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ind w:right="-1" w:firstLine="708"/>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Заявитель вправе отозвать свой запрос на любой стадии рассмотрения, согласования или подготовки документа уполномоченным органом, обратившись с соответствующим запросом в уполномоченный орган либо МФЦ.</w:t>
      </w:r>
    </w:p>
    <w:p>
      <w:pPr>
        <w:pStyle w:val="ConsPlusNormal1"/>
        <w:ind w:right="-1" w:firstLine="708"/>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r>
        <w:rPr>
          <w:rStyle w:val="Style12"/>
          <w:rFonts w:eastAsia="Times New Roman" w:cs="Times New Roman" w:ascii="Times New Roman" w:hAnsi="Times New Roman"/>
          <w:color w:val="000000"/>
          <w:sz w:val="28"/>
          <w:szCs w:val="28"/>
          <w:lang w:eastAsia="ru-RU"/>
        </w:rPr>
        <w:t>Ходатайство</w:t>
      </w:r>
      <w:r>
        <w:rPr>
          <w:rStyle w:val="Style12"/>
          <w:rFonts w:ascii="Times New Roman" w:hAnsi="Times New Roman"/>
          <w:color w:val="FF0000"/>
          <w:sz w:val="28"/>
          <w:szCs w:val="28"/>
        </w:rPr>
        <w:t xml:space="preserve"> </w:t>
      </w:r>
      <w:r>
        <w:rPr>
          <w:rFonts w:eastAsia="Times New Roman" w:cs="Times New Roman" w:ascii="Times New Roman" w:hAnsi="Times New Roman"/>
          <w:sz w:val="28"/>
          <w:szCs w:val="28"/>
          <w:lang w:eastAsia="ru-RU"/>
        </w:rPr>
        <w:t>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отделе</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rPr>
          <w:rStyle w:val="Style12"/>
          <w:rFonts w:ascii="Times New Roman" w:hAnsi="Times New Roman"/>
          <w:b/>
          <w:color w:val="auto"/>
          <w:sz w:val="28"/>
          <w:szCs w:val="28"/>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w:t>
      </w:r>
      <w:r>
        <w:rPr>
          <w:rFonts w:cs="Times New Roman" w:ascii="Times New Roman" w:hAnsi="Times New Roman"/>
          <w:color w:val="000000"/>
          <w:sz w:val="28"/>
          <w:szCs w:val="28"/>
        </w:rPr>
        <w:t>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w:t>
      </w:r>
      <w:r>
        <w:rPr>
          <w:rFonts w:cs="Times New Roman" w:ascii="Times New Roman" w:hAnsi="Times New Roman"/>
          <w:sz w:val="28"/>
          <w:szCs w:val="28"/>
        </w:rPr>
        <w:t>ных услуг» (далее - постановление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w:t>
      </w:r>
      <w:r>
        <w:rPr>
          <w:rFonts w:cs="Times New Roman" w:ascii="Times New Roman" w:hAnsi="Times New Roman"/>
          <w:color w:val="000000"/>
          <w:sz w:val="28"/>
          <w:szCs w:val="28"/>
        </w:rPr>
        <w:t xml:space="preserve"> почты.</w:t>
      </w:r>
    </w:p>
    <w:p>
      <w:pPr>
        <w:pStyle w:val="Normal"/>
        <w:widowControl w:val="false"/>
        <w:ind w:right="-1" w:firstLine="708"/>
        <w:jc w:val="both"/>
        <w:rPr>
          <w:color w:val="000000"/>
        </w:rPr>
      </w:pPr>
      <w:r>
        <w:rPr>
          <w:rFonts w:cs="Times New Roman" w:ascii="Times New Roman" w:hAnsi="Times New Roman"/>
          <w:color w:val="000000" w:themeColor="text1"/>
          <w:sz w:val="28"/>
          <w:szCs w:val="28"/>
        </w:rPr>
        <w:t>В случае направления запроса</w:t>
      </w: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 xml:space="preserve">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Запрос в </w:t>
      </w:r>
      <w:r>
        <w:rPr>
          <w:rFonts w:cs="Times New Roman" w:ascii="Times New Roman" w:hAnsi="Times New Roman"/>
          <w:sz w:val="28"/>
          <w:szCs w:val="28"/>
        </w:rPr>
        <w:t xml:space="preserve">форме электронного документа подписывается </w:t>
      </w:r>
      <w:hyperlink r:id="rId14">
        <w:r>
          <w:rPr>
            <w:rFonts w:ascii="Times New Roman" w:hAnsi="Times New Roman"/>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15">
        <w:r>
          <w:rPr>
            <w:rFonts w:ascii="Times New Roman" w:hAnsi="Times New Roman"/>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ind w:firstLine="708"/>
        <w:jc w:val="both"/>
        <w:rPr>
          <w:rFonts w:ascii="Times New Roman" w:hAnsi="Times New Roman" w:cs="Times New Roman"/>
          <w:color w:val="7030A0"/>
          <w:sz w:val="28"/>
          <w:szCs w:val="28"/>
        </w:rPr>
      </w:pPr>
      <w:r>
        <w:rPr>
          <w:rFonts w:cs="Times New Roman" w:ascii="Times New Roman" w:hAnsi="Times New Roman"/>
          <w:color w:val="000000" w:themeColor="text1"/>
          <w:sz w:val="28"/>
          <w:szCs w:val="28"/>
        </w:rPr>
        <w:t>В случае направления запроса</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посредством </w:t>
      </w:r>
      <w:hyperlink r:id="rId16">
        <w:r>
          <w:rPr>
            <w:rFonts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rFonts w:ascii="Times New Roman" w:hAnsi="Times New Roman" w:cs="Times New Roman"/>
          <w:color w:val="000000" w:themeColor="text1"/>
          <w:sz w:val="28"/>
          <w:szCs w:val="28"/>
        </w:rPr>
      </w:pPr>
      <w:bookmarkStart w:id="27" w:name="sub_141"/>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17">
        <w:r>
          <w:rPr>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18">
        <w:r>
          <w:rPr>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19">
        <w:r>
          <w:rPr>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20">
        <w:r>
          <w:rPr>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21">
        <w:r>
          <w:rPr>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r>
          <w:rPr>
            <w:rFonts w:ascii="Times New Roman" w:hAnsi="Times New Roman"/>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right="-1" w:firstLine="708"/>
        <w:jc w:val="both"/>
        <w:rPr>
          <w:rFonts w:ascii="Times New Roman" w:hAnsi="Times New Roman" w:cs="Times New Roman"/>
          <w:color w:val="0070C0"/>
          <w:sz w:val="28"/>
          <w:szCs w:val="28"/>
        </w:rPr>
      </w:pPr>
      <w:r>
        <w:rPr>
          <w:rFonts w:eastAsia="Times New Roman" w:cs="Times New Roman" w:ascii="Times New Roman" w:hAnsi="Times New Roman"/>
          <w:sz w:val="28"/>
          <w:szCs w:val="28"/>
        </w:rPr>
        <w:t xml:space="preserve">Предоставляется возможность </w:t>
      </w:r>
      <w:r>
        <w:rPr>
          <w:rStyle w:val="FontStyle93"/>
          <w:sz w:val="28"/>
          <w:szCs w:val="28"/>
        </w:rPr>
        <w:t>подач</w:t>
      </w:r>
      <w:r>
        <w:rPr>
          <w:rStyle w:val="FontStyle93"/>
          <w:color w:val="000000"/>
          <w:sz w:val="28"/>
          <w:szCs w:val="28"/>
        </w:rPr>
        <w:t>и запроса о предоставлении услуги несколькими заявителями.</w:t>
      </w:r>
    </w:p>
    <w:p>
      <w:pPr>
        <w:pStyle w:val="Normal"/>
        <w:ind w:right="-1" w:firstLine="708"/>
        <w:jc w:val="both"/>
        <w:rPr>
          <w:rFonts w:ascii="Times New Roman" w:hAnsi="Times New Roman" w:cs="Times New Roman"/>
          <w:color w:val="0070C0"/>
          <w:sz w:val="28"/>
          <w:szCs w:val="28"/>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sz w:val="28"/>
          <w:shd w:fill="FFFFFF" w:val="clear"/>
          <w:szCs w:val="28"/>
          <w:rFonts w:cs="Times New Roman" w:ascii="Times New Roman" w:hAnsi="Times New Roman"/>
          <w:color w:val="000000"/>
        </w:rPr>
        <w:instrText xml:space="preserve"> HYPERLINK "https://internet.garant.ru/" \l "/document/406051675/entry/9"</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статьями 9</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sz w:val="28"/>
          <w:shd w:fill="FFFFFF" w:val="clear"/>
          <w:szCs w:val="28"/>
          <w:rFonts w:cs="Times New Roman" w:ascii="Times New Roman" w:hAnsi="Times New Roman"/>
          <w:color w:val="000000"/>
        </w:rPr>
        <w:instrText xml:space="preserve"> HYPERLINK "https://internet.garant.ru/" \l "/document/406051675/entry/10"</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10</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sz w:val="28"/>
          <w:shd w:fill="FFFFFF" w:val="clear"/>
          <w:szCs w:val="28"/>
          <w:rFonts w:cs="Times New Roman" w:ascii="Times New Roman" w:hAnsi="Times New Roman"/>
          <w:color w:val="000000"/>
        </w:rPr>
        <w:instrText xml:space="preserve"> HYPERLINK "https://internet.garant.ru/" \l "/document/406051675/entry/14"</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14</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highlight w:val="white"/>
        </w:rPr>
        <w:t xml:space="preserve"> </w:t>
      </w:r>
      <w:r>
        <w:rPr>
          <w:rFonts w:cs="Times New Roman" w:ascii="Times New Roman" w:hAnsi="Times New Roman"/>
          <w:sz w:val="28"/>
          <w:szCs w:val="28"/>
          <w:highlight w:val="white"/>
        </w:rPr>
        <w:t>посредством:</w:t>
      </w:r>
    </w:p>
    <w:p>
      <w:pPr>
        <w:pStyle w:val="Normal"/>
        <w:ind w:right="-1" w:firstLine="708"/>
        <w:jc w:val="both"/>
        <w:rPr>
          <w:rFonts w:ascii="Times New Roman" w:hAnsi="Times New Roman" w:cs="Times New Roman"/>
          <w:i/>
          <w:i/>
          <w:sz w:val="26"/>
          <w:szCs w:val="26"/>
        </w:rPr>
      </w:pPr>
      <w:r>
        <w:rPr>
          <w:rFonts w:cs="Times New Roman" w:ascii="Times New Roman" w:hAnsi="Times New Roman"/>
          <w:sz w:val="28"/>
          <w:szCs w:val="28"/>
          <w:highlight w:val="white"/>
        </w:rPr>
        <w:t>1) региональны</w:t>
      </w:r>
      <w:r>
        <w:rPr>
          <w:rFonts w:cs="Times New Roman" w:ascii="Times New Roman" w:hAnsi="Times New Roman"/>
          <w:color w:val="000000"/>
          <w:sz w:val="28"/>
          <w:szCs w:val="28"/>
          <w:highlight w:val="white"/>
        </w:rPr>
        <w:t xml:space="preserve">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eastAsia="Times New Roman" w:cs="Times New Roman" w:ascii="Times New Roman" w:hAnsi="Times New Roman"/>
          <w:bCs/>
          <w:color w:val="000000"/>
          <w:sz w:val="26"/>
          <w:szCs w:val="26"/>
          <w:lang w:eastAsia="ru-RU"/>
        </w:rPr>
        <w:t>(</w:t>
      </w:r>
      <w:r>
        <w:rPr>
          <w:rFonts w:eastAsia="Times New Roman" w:cs="Times New Roman" w:ascii="Times New Roman" w:hAnsi="Times New Roman"/>
          <w:bCs/>
          <w:i/>
          <w:iCs/>
          <w:color w:val="000000"/>
          <w:sz w:val="26"/>
          <w:szCs w:val="26"/>
          <w:lang w:eastAsia="ru-RU"/>
        </w:rPr>
        <w:t>и</w:t>
      </w:r>
      <w:r>
        <w:rPr>
          <w:rFonts w:cs="Times New Roman" w:ascii="Times New Roman" w:hAnsi="Times New Roman"/>
          <w:i/>
          <w:color w:val="000000"/>
          <w:sz w:val="26"/>
          <w:szCs w:val="26"/>
        </w:rPr>
        <w:t>спользование вышеуказанных технологий проводится при наличии технической возможно</w:t>
      </w:r>
      <w:r>
        <w:rPr>
          <w:rFonts w:cs="Times New Roman" w:ascii="Times New Roman" w:hAnsi="Times New Roman"/>
          <w:i/>
          <w:sz w:val="26"/>
          <w:szCs w:val="26"/>
        </w:rPr>
        <w:t>сти)</w:t>
      </w:r>
      <w:r>
        <w:rPr>
          <w:rFonts w:cs="Times New Roman" w:ascii="Times New Roman" w:hAnsi="Times New Roman"/>
          <w:sz w:val="26"/>
          <w:szCs w:val="26"/>
          <w:highlight w:val="white"/>
        </w:rPr>
        <w:t>;</w:t>
      </w:r>
    </w:p>
    <w:p>
      <w:pPr>
        <w:pStyle w:val="ConsPlusNormal1"/>
        <w:suppressAutoHyphens w:val="false"/>
        <w:jc w:val="both"/>
        <w:rPr>
          <w:color w:val="000000"/>
        </w:rPr>
      </w:pPr>
      <w:r>
        <w:rPr>
          <w:color w:val="000000"/>
          <w:highlight w:val="white"/>
        </w:rPr>
        <w:t>2)</w:t>
      </w:r>
      <w:r>
        <w:rPr>
          <w:color w:val="000000"/>
        </w:rPr>
        <w:t xml:space="preserve">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rPr>
        <w:t>(и</w:t>
      </w:r>
      <w:r>
        <w:rPr>
          <w:i/>
          <w:color w:val="000000"/>
          <w:highlight w:val="white"/>
        </w:rPr>
        <w:t>спользование вышеуказанных технологий проводится при наличии технической возможности).</w:t>
      </w:r>
    </w:p>
    <w:p>
      <w:pPr>
        <w:pStyle w:val="S1"/>
        <w:shd w:val="clear" w:color="auto" w:fill="FFFFFF"/>
        <w:spacing w:beforeAutospacing="0" w:before="52" w:afterAutospacing="0" w:after="52"/>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color w:val="000000"/>
          <w:sz w:val="28"/>
          <w:szCs w:val="28"/>
        </w:rPr>
        <w:t xml:space="preserve">2) информационных технологий, предусмотренных </w:t>
      </w:r>
      <w:r>
        <w:fldChar w:fldCharType="begin"/>
      </w:r>
      <w:r>
        <w:rPr>
          <w:sz w:val="28"/>
          <w:szCs w:val="28"/>
          <w:color w:val="000000"/>
        </w:rPr>
        <w:instrText xml:space="preserve"> HYPERLINK "https://internet.garant.ru/" \l "/document/406051675/entry/9"</w:instrText>
      </w:r>
      <w:r>
        <w:rPr>
          <w:sz w:val="28"/>
          <w:szCs w:val="28"/>
          <w:color w:val="000000"/>
        </w:rPr>
        <w:fldChar w:fldCharType="separate"/>
      </w:r>
      <w:r>
        <w:rPr>
          <w:color w:val="000000"/>
          <w:sz w:val="28"/>
          <w:szCs w:val="28"/>
        </w:rPr>
        <w:t>статьями 9</w:t>
      </w:r>
      <w:r>
        <w:rPr>
          <w:sz w:val="28"/>
          <w:szCs w:val="28"/>
          <w:color w:val="000000"/>
        </w:rPr>
        <w:fldChar w:fldCharType="end"/>
      </w:r>
      <w:r>
        <w:rPr>
          <w:color w:val="000000"/>
          <w:sz w:val="28"/>
          <w:szCs w:val="28"/>
        </w:rPr>
        <w:t xml:space="preserve">, </w:t>
      </w:r>
      <w:r>
        <w:rPr>
          <w:rStyle w:val="-"/>
          <w:color w:val="000000"/>
          <w:sz w:val="28"/>
          <w:szCs w:val="28"/>
          <w:u w:val="none"/>
        </w:rPr>
        <w:t xml:space="preserve">10 </w:t>
      </w:r>
      <w:r>
        <w:rPr>
          <w:color w:val="000000"/>
          <w:sz w:val="28"/>
          <w:szCs w:val="28"/>
        </w:rPr>
        <w:t xml:space="preserve">и </w:t>
      </w:r>
      <w:r>
        <w:rPr>
          <w:rStyle w:val="-"/>
          <w:color w:val="000000"/>
          <w:sz w:val="28"/>
          <w:szCs w:val="28"/>
          <w:u w:val="none"/>
        </w:rPr>
        <w:t xml:space="preserve">14 </w:t>
      </w:r>
      <w:r>
        <w:rPr>
          <w:color w:val="000000"/>
          <w:sz w:val="28"/>
          <w:szCs w:val="28"/>
        </w:rPr>
        <w:t>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w:t>
        <w:br/>
        <w:t>с использован</w:t>
      </w:r>
      <w:r>
        <w:rPr>
          <w:rFonts w:cs="Times New Roman" w:ascii="Times New Roman" w:hAnsi="Times New Roman"/>
          <w:color w:val="000000"/>
          <w:sz w:val="28"/>
          <w:szCs w:val="28"/>
        </w:rPr>
        <w:t xml:space="preserve">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ходатайство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tabs>
          <w:tab w:val="clear" w:pos="708"/>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3) запрос 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4) запрос</w:t>
      </w:r>
      <w:r>
        <w:rPr>
          <w:rFonts w:cs="Times New Roman" w:ascii="Times New Roman" w:hAnsi="Times New Roman"/>
          <w:color w:val="FF0000"/>
          <w:sz w:val="28"/>
        </w:rPr>
        <w:t xml:space="preserve">  </w:t>
      </w:r>
      <w:r>
        <w:rPr>
          <w:rFonts w:cs="Times New Roman" w:ascii="Times New Roman" w:hAnsi="Times New Roman"/>
          <w:sz w:val="28"/>
        </w:rPr>
        <w:t xml:space="preserve">поданный лицом, не имеющим полномочий представлять интересы заявителя;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наличие в запросе</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eastAsia="Times New Roman"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ind w:right="-1" w:firstLine="680"/>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szCs w:val="28"/>
        </w:rPr>
        <w:t>10) представленные документы утратили силу на день обращения за получением муниципальной услуги;</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rPr>
        <w:t xml:space="preserve">11)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color w:val="000000"/>
          <w:sz w:val="28"/>
          <w:szCs w:val="28"/>
        </w:rPr>
        <w:t>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widowControl w:val="fals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left="0" w:firstLine="708"/>
        <w:jc w:val="both"/>
        <w:rPr>
          <w:rStyle w:val="FontStyle58"/>
          <w:sz w:val="28"/>
          <w:szCs w:val="28"/>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Standard"/>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 xml:space="preserve">МФЦ осуществляется с использованием       информационно-телекоммуникационных технологий по защищенным каналам </w:t>
      </w:r>
      <w:r>
        <w:rPr>
          <w:rStyle w:val="FontStyle16"/>
          <w:color w:val="000000"/>
          <w:sz w:val="28"/>
          <w:szCs w:val="28"/>
        </w:rPr>
        <w:t>связи.</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0" w:after="0"/>
        <w:ind w:firstLine="480"/>
        <w:jc w:val="both"/>
        <w:textAlignment w:val="baseline"/>
        <w:rPr>
          <w:color w:val="000000"/>
        </w:rPr>
      </w:pPr>
      <w:r>
        <w:rPr>
          <w:color w:val="000000"/>
          <w:sz w:val="28"/>
          <w:szCs w:val="28"/>
        </w:rPr>
        <w:t>Срок регистрации запроса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Запрос  регистрируется в присутствии заявителя, которому выдается расписка с регистрационным номером. </w:t>
      </w:r>
    </w:p>
    <w:p>
      <w:pPr>
        <w:pStyle w:val="Formattext1"/>
        <w:spacing w:before="0" w:after="0"/>
        <w:ind w:firstLine="708"/>
        <w:jc w:val="both"/>
        <w:textAlignment w:val="baseline"/>
        <w:rPr>
          <w:color w:val="000000"/>
        </w:rPr>
      </w:pPr>
      <w:r>
        <w:rPr>
          <w:color w:val="000000"/>
          <w:sz w:val="28"/>
          <w:szCs w:val="28"/>
        </w:rPr>
        <w:t>При поступлении запроса в уполномоченный орган по почте, ходатайство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При поступлении запроса в электронном виде посредством ЕПГУ, РПГУ запрос регистрируется не позднее рабочего дня, следующего за </w:t>
      </w:r>
      <w:r>
        <w:rPr>
          <w:rFonts w:cs="Times New Roman" w:ascii="Times New Roman" w:hAnsi="Times New Roman"/>
          <w:sz w:val="28"/>
          <w:szCs w:val="28"/>
        </w:rPr>
        <w:t>днем его поступления.</w:t>
      </w:r>
    </w:p>
    <w:p>
      <w:pPr>
        <w:pStyle w:val="Normal"/>
        <w:spacing w:beforeAutospacing="0" w:before="0" w:afterAutospacing="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3.3.1.2</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Для получения муниципальной услуги по варианту I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Межведомственный запрос оформляется в соответствии с требованиями, установленными Федеральным законом N 210-ФЗ.</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Направление межведомственного запроса осуществляется в электронной форме по каналам СМЭВ (при наличии технической возможности) 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Межведомственный запрос направляется: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в Федеральную налоговую службу Российской Федерации - межрайонную инспекцию ФНС России № 14 по Краснодарскому краю:</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Вместо направления запроса в УФНС выписку о регистрации 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«Сведения об ИНН физического лица»</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 Сведения об ИНН юридического лица»</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 Сведения об ИНН индивидуальных предпринимателей».</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в Управление Федеральной службы государственной регистрации, кадастра и картографии по Краснодарскому краю - в Кореновский территориальный отдел Росреестра по Краснодарскому краю:</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 xml:space="preserve">-  запрос о предоставлении  выписки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                 </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Normal"/>
        <w:ind w:firstLine="709"/>
        <w:jc w:val="both"/>
        <w:rPr>
          <w:color w:val="000000"/>
        </w:rPr>
      </w:pPr>
      <w:r>
        <w:rPr>
          <w:rFonts w:cs="Times New Roman" w:ascii="Times New Roman" w:hAnsi="Times New Roman"/>
          <w:color w:val="000000"/>
          <w:sz w:val="28"/>
          <w:szCs w:val="28"/>
        </w:rPr>
        <w:t>- в управление архитектуры и градостроительства администрации муниципального образования Кореновский муниципальный район Краснодарского края, сельские поселения муниципального образования Кореновский муниципальный район Краснодарского края:</w:t>
      </w:r>
    </w:p>
    <w:p>
      <w:pPr>
        <w:pStyle w:val="Normal"/>
        <w:ind w:firstLine="709"/>
        <w:jc w:val="both"/>
        <w:rPr>
          <w:color w:val="000000"/>
        </w:rPr>
      </w:pPr>
      <w:r>
        <w:rPr>
          <w:rFonts w:cs="Times New Roman" w:ascii="Times New Roman" w:hAnsi="Times New Roman"/>
          <w:color w:val="000000"/>
          <w:sz w:val="28"/>
          <w:szCs w:val="28"/>
        </w:rPr>
        <w:t>- запрос сведений из государственной информационной системы обеспечения градостроительной деятельности (документов территориального планирования и градостроительного зонирования муниципального образования Кореновский муниципальный район Краснодарского края;</w:t>
      </w:r>
    </w:p>
    <w:p>
      <w:pPr>
        <w:pStyle w:val="Normal"/>
        <w:ind w:firstLine="709"/>
        <w:jc w:val="both"/>
        <w:rPr>
          <w:color w:val="000000"/>
        </w:rPr>
      </w:pPr>
      <w:r>
        <w:rPr>
          <w:rFonts w:cs="Times New Roman" w:ascii="Times New Roman" w:hAnsi="Times New Roman"/>
          <w:color w:val="000000"/>
          <w:sz w:val="28"/>
          <w:szCs w:val="28"/>
        </w:rPr>
        <w:t>- запрос акта обследования земельного участка.</w:t>
      </w:r>
    </w:p>
    <w:p>
      <w:pPr>
        <w:pStyle w:val="Normal"/>
        <w:ind w:firstLine="709"/>
        <w:jc w:val="both"/>
        <w:rPr>
          <w:color w:val="000000"/>
        </w:rPr>
      </w:pPr>
      <w:r>
        <w:rPr>
          <w:rFonts w:cs="Times New Roman" w:ascii="Times New Roman" w:hAnsi="Times New Roman"/>
          <w:color w:val="000000"/>
          <w:sz w:val="28"/>
          <w:szCs w:val="28"/>
        </w:rPr>
        <w:t>- запрос сведений из Правил землепользования и застройки сельских поселений Кореновского муниципального района Краснодарского края;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xml:space="preserve">Срок направления межведомственного запроса в государственные органы, органы местного самоуправления и иные органы, участвующие </w:t>
        <w:br/>
        <w:t>в предоставлении муниципальной услуги  отделом уполномоченного органа или на Едином портале,  Региональном портале - в течение одного рабочего дня со дня получения заявления и пакета документов от заявителя.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ind w:firstLine="709"/>
        <w:jc w:val="both"/>
        <w:rPr>
          <w:sz w:val="28"/>
          <w:szCs w:val="28"/>
        </w:rPr>
      </w:pPr>
      <w:r>
        <w:rPr>
          <w:sz w:val="28"/>
          <w:szCs w:val="28"/>
        </w:rPr>
      </w:r>
    </w:p>
    <w:p>
      <w:pPr>
        <w:pStyle w:val="Normal"/>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8"/>
        <w:contextualSpacing/>
        <w:jc w:val="both"/>
        <w:rPr>
          <w:rFonts w:ascii="Times New Roman" w:hAnsi="Times New Roman" w:cs="Times New Roman"/>
          <w:b w:val="false"/>
          <w:bCs w:val="false"/>
          <w:color w:val="000000"/>
          <w:sz w:val="28"/>
          <w:szCs w:val="28"/>
        </w:rPr>
      </w:pPr>
      <w:r>
        <w:rPr>
          <w:rFonts w:cs="Times New Roman" w:ascii="Times New Roman" w:hAnsi="Times New Roman"/>
          <w:b w:val="false"/>
          <w:bCs w:val="false"/>
          <w:color w:val="000000"/>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b w:val="false"/>
          <w:bCs w:val="false"/>
          <w:color w:val="000000" w:themeColor="text1"/>
          <w:sz w:val="28"/>
          <w:szCs w:val="28"/>
        </w:rPr>
        <w:t xml:space="preserve">для варианта </w:t>
      </w:r>
      <w:r>
        <w:rPr>
          <w:rFonts w:cs="Times New Roman" w:ascii="Times New Roman" w:hAnsi="Times New Roman"/>
          <w:b w:val="false"/>
          <w:bCs w:val="false"/>
          <w:color w:val="000000" w:themeColor="text1"/>
          <w:sz w:val="28"/>
          <w:szCs w:val="28"/>
          <w:lang w:val="en-US"/>
        </w:rPr>
        <w:t>I</w:t>
      </w:r>
      <w:r>
        <w:rPr>
          <w:rFonts w:cs="Times New Roman" w:ascii="Times New Roman" w:hAnsi="Times New Roman"/>
          <w:b w:val="false"/>
          <w:bCs w:val="false"/>
          <w:color w:val="000000"/>
          <w:sz w:val="28"/>
          <w:szCs w:val="28"/>
        </w:rPr>
        <w:t xml:space="preserve">  не предусмотрены.</w:t>
      </w:r>
    </w:p>
    <w:p>
      <w:pPr>
        <w:pStyle w:val="Normal"/>
        <w:spacing w:before="0" w:after="0"/>
        <w:ind w:firstLine="708"/>
        <w:contextualSpacing/>
        <w:jc w:val="both"/>
        <w:rPr/>
      </w:pPr>
      <w:r>
        <w:rPr/>
      </w:r>
    </w:p>
    <w:p>
      <w:pPr>
        <w:pStyle w:val="Normal"/>
        <w:spacing w:before="0" w:after="0"/>
        <w:ind w:firstLine="709"/>
        <w:contextualSpacing/>
        <w:jc w:val="center"/>
        <w:rPr>
          <w:rFonts w:ascii="Times New Roman" w:hAnsi="Times New Roman" w:cs="Times New Roman"/>
          <w:b/>
          <w:sz w:val="28"/>
          <w:szCs w:val="28"/>
        </w:rPr>
      </w:pPr>
      <w:bookmarkStart w:id="28" w:name="sub_3064"/>
      <w:bookmarkEnd w:id="28"/>
      <w:r>
        <w:rPr>
          <w:rFonts w:cs="Times New Roman"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cs="Times New Roman" w:ascii="Times New Roman" w:hAnsi="Times New Roman"/>
          <w:sz w:val="28"/>
          <w:szCs w:val="28"/>
        </w:rPr>
        <w:t>являются:</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rFonts w:ascii="Times New Roman" w:hAnsi="Times New Roman" w:cs="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rFonts w:ascii="Times New Roman" w:hAnsi="Times New Roman" w:cs="Times New Roman"/>
          <w:sz w:val="28"/>
          <w:szCs w:val="28"/>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right="-1" w:firstLine="708"/>
        <w:jc w:val="both"/>
        <w:rPr>
          <w:color w:val="000000"/>
        </w:rPr>
      </w:pPr>
      <w:r>
        <w:rPr>
          <w:rFonts w:cs="Times New Roman" w:ascii="Times New Roman" w:hAnsi="Times New Roman"/>
          <w:color w:val="000000"/>
          <w:sz w:val="28"/>
          <w:szCs w:val="28"/>
        </w:rPr>
        <w:t>1) ходатайство об установлении сервитута направлено в орган местного самоуправления, который не вправе заключать соглашение об установлении сервитута;</w:t>
      </w:r>
    </w:p>
    <w:p>
      <w:pPr>
        <w:pStyle w:val="Normal"/>
        <w:ind w:right="-1" w:firstLine="708"/>
        <w:jc w:val="both"/>
        <w:rPr>
          <w:color w:val="000000"/>
        </w:rPr>
      </w:pPr>
      <w:r>
        <w:rPr>
          <w:rFonts w:cs="Times New Roman" w:ascii="Times New Roman" w:hAnsi="Times New Roman"/>
          <w:color w:val="000000"/>
          <w:sz w:val="28"/>
          <w:szCs w:val="28"/>
        </w:rPr>
        <w:t>2) планируемое на условиях сервитута использование земельного участка не допускается в соответствии с федеральным законодательством;</w:t>
      </w:r>
    </w:p>
    <w:p>
      <w:pPr>
        <w:pStyle w:val="Normal"/>
        <w:ind w:right="-1" w:firstLine="708"/>
        <w:jc w:val="both"/>
        <w:rPr>
          <w:color w:val="000000"/>
        </w:rPr>
      </w:pPr>
      <w:r>
        <w:rPr>
          <w:rFonts w:cs="Times New Roman" w:ascii="Times New Roman" w:hAnsi="Times New Roman"/>
          <w:color w:val="000000"/>
          <w:sz w:val="28"/>
          <w:szCs w:val="28"/>
        </w:rPr>
        <w:t>3)установление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w:t>
      </w:r>
    </w:p>
    <w:p>
      <w:pPr>
        <w:pStyle w:val="Standard"/>
        <w:ind w:firstLine="708"/>
        <w:jc w:val="both"/>
        <w:rPr>
          <w:rFonts w:eastAsia="Times New Roman" w:cs="Times New Roman"/>
          <w:sz w:val="28"/>
          <w:szCs w:val="28"/>
        </w:rPr>
      </w:pPr>
      <w:r>
        <w:rPr>
          <w:rFonts w:cs="Times New Roman"/>
          <w:color w:val="000000"/>
          <w:sz w:val="28"/>
          <w:szCs w:val="28"/>
        </w:rPr>
        <w:t>Основаниями для отказа в  предоставлении муниципальной</w:t>
      </w:r>
      <w:r>
        <w:rPr>
          <w:rFonts w:cs="Times New Roman"/>
          <w:sz w:val="28"/>
          <w:szCs w:val="28"/>
        </w:rPr>
        <w:t xml:space="preserve"> услуги</w:t>
      </w:r>
      <w:r>
        <w:rPr>
          <w:rFonts w:eastAsia="Times New Roman" w:cs="Times New Roman"/>
          <w:sz w:val="28"/>
          <w:szCs w:val="28"/>
        </w:rPr>
        <w:t xml:space="preserve"> в электронной форм</w:t>
      </w:r>
      <w:r>
        <w:rPr>
          <w:rFonts w:eastAsia="Times New Roman" w:cs="Times New Roman"/>
          <w:color w:val="000000"/>
          <w:sz w:val="28"/>
          <w:szCs w:val="28"/>
        </w:rPr>
        <w:t>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color w:val="000000"/>
          <w:sz w:val="28"/>
          <w:szCs w:val="28"/>
        </w:rPr>
        <w:t>являются:</w:t>
      </w:r>
    </w:p>
    <w:p>
      <w:pPr>
        <w:pStyle w:val="Standard"/>
        <w:ind w:firstLine="708"/>
        <w:jc w:val="both"/>
        <w:rPr>
          <w:rFonts w:eastAsia="Times New Roman" w:cs="Times New Roman"/>
          <w:sz w:val="28"/>
          <w:szCs w:val="28"/>
        </w:rPr>
      </w:pPr>
      <w:r>
        <w:rPr>
          <w:rFonts w:cs="Times New Roman"/>
          <w:sz w:val="28"/>
          <w:szCs w:val="28"/>
        </w:rPr>
        <w:t>-неполное заполнение полей в форме заявления на ЕПГУ и РПГУ;</w:t>
      </w:r>
    </w:p>
    <w:p>
      <w:pPr>
        <w:pStyle w:val="Standard"/>
        <w:ind w:firstLine="708"/>
        <w:jc w:val="both"/>
        <w:rPr>
          <w:sz w:val="28"/>
          <w:szCs w:val="28"/>
        </w:rPr>
      </w:pPr>
      <w:r>
        <w:rPr>
          <w:rFonts w:eastAsia="Times New Roman" w:cs="Times New Roman"/>
          <w:sz w:val="28"/>
          <w:szCs w:val="28"/>
        </w:rPr>
        <w:t>-несоответствие документов и сведений, указанных запросе</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3">
        <w:r>
          <w:rPr>
            <w:rFonts w:ascii="Times New Roman" w:hAnsi="Times New Roman"/>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4">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25">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sz w:val="28"/>
          <w:szCs w:val="28"/>
        </w:rPr>
        <w:t>хотя бы одного из</w:t>
      </w:r>
      <w:r>
        <w:rPr>
          <w:rFonts w:cs="Arial" w:ascii="Arial" w:hAnsi="Arial"/>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 xml:space="preserve">(далее – должностное лицо),  </w:t>
      </w:r>
      <w:r>
        <w:rPr>
          <w:rFonts w:cs="Times New Roman" w:ascii="Times New Roman" w:hAnsi="Times New Roman"/>
          <w:color w:val="000000" w:themeColor="text1"/>
          <w:sz w:val="28"/>
          <w:szCs w:val="28"/>
        </w:rPr>
        <w:t xml:space="preserve">в течение 5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муниципальный район Краснодарского края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eastAsia="Times New Roman" w:cs="Times New Roman" w:ascii="Times New Roman" w:hAnsi="Times New Roman"/>
          <w:color w:val="000000"/>
          <w:sz w:val="28"/>
          <w:szCs w:val="28"/>
        </w:rPr>
        <w:t xml:space="preserve">отдела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color w:val="000000"/>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color w:val="000000"/>
        </w:rPr>
      </w:pPr>
      <w:r>
        <w:rPr>
          <w:rFonts w:eastAsia="Calibri" w:cs="Times New Roman"/>
          <w:color w:val="000000" w:themeColor="text1"/>
          <w:sz w:val="28"/>
          <w:szCs w:val="28"/>
        </w:rPr>
        <w:t>Письменный отказ</w:t>
      </w:r>
      <w:r>
        <w:rPr>
          <w:rFonts w:eastAsia="Times New Roman" w:cs="Times New Roman"/>
          <w:color w:val="000000"/>
          <w:sz w:val="28"/>
          <w:szCs w:val="28"/>
        </w:rPr>
        <w:t xml:space="preserve">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ab/>
        <w:t>Отказ в</w:t>
      </w:r>
      <w:r>
        <w:rPr>
          <w:rFonts w:eastAsia="Times New Roman" w:cs="Times New Roman" w:ascii="Times New Roman" w:hAnsi="Times New Roman"/>
          <w:sz w:val="28"/>
          <w:szCs w:val="28"/>
        </w:rPr>
        <w:t xml:space="preserve">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val="000000" w:themeColor="text1"/>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color w:val="000000"/>
          <w:sz w:val="28"/>
        </w:rPr>
        <w:t xml:space="preserve"> </w:t>
      </w:r>
      <w:r>
        <w:rPr>
          <w:rFonts w:cs="Times New Roman" w:ascii="Times New Roman" w:hAnsi="Times New Roman"/>
          <w:color w:val="000000"/>
          <w:sz w:val="28"/>
          <w:szCs w:val="28"/>
        </w:rPr>
        <w:t>готовит проект соглашения</w:t>
      </w:r>
      <w:r>
        <w:rPr>
          <w:rFonts w:cs="Times New Roman" w:ascii="Times New Roman" w:hAnsi="Times New Roman"/>
          <w:color w:val="000000"/>
          <w:kern w:val="2"/>
          <w:sz w:val="28"/>
          <w:szCs w:val="28"/>
        </w:rPr>
        <w:t xml:space="preserve"> </w:t>
      </w:r>
      <w:r>
        <w:rPr>
          <w:rFonts w:cs="Times New Roman" w:ascii="Times New Roman" w:hAnsi="Times New Roman"/>
          <w:color w:val="000000"/>
          <w:kern w:val="2"/>
          <w:sz w:val="28"/>
          <w:szCs w:val="28"/>
          <w:lang w:eastAsia="ru-RU"/>
        </w:rPr>
        <w:t>об установлении сервитута в отношении земельного участка, находящегося в государственной или муниципальной собственности</w:t>
      </w:r>
      <w:r>
        <w:rPr>
          <w:rFonts w:cs="Times New Roman" w:ascii="Times New Roman" w:hAnsi="Times New Roman"/>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уполномоченного органа.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рабочего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муниципальной услуги  составляет не более 18  рабочих дней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3.3.1.5 Описание административной процедуры предоставления результата муниципальной услуги</w:t>
      </w:r>
      <w:bookmarkStart w:id="29" w:name="sub_1031"/>
      <w:bookmarkEnd w:id="29"/>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color w:val="000000"/>
          <w:sz w:val="28"/>
          <w:szCs w:val="28"/>
        </w:rPr>
        <w:t xml:space="preserve">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color w:val="000000"/>
          <w:sz w:val="28"/>
          <w:szCs w:val="28"/>
        </w:rPr>
        <w:t>соглашение</w:t>
      </w:r>
      <w:r>
        <w:rPr>
          <w:rFonts w:cs="Times New Roman" w:ascii="Times New Roman" w:hAnsi="Times New Roman"/>
          <w:color w:val="000000"/>
          <w:kern w:val="2"/>
          <w:sz w:val="28"/>
          <w:szCs w:val="28"/>
        </w:rPr>
        <w:t xml:space="preserve"> </w:t>
      </w:r>
      <w:r>
        <w:rPr>
          <w:rFonts w:cs="Times New Roman" w:ascii="Times New Roman" w:hAnsi="Times New Roman"/>
          <w:color w:val="000000"/>
          <w:kern w:val="2"/>
          <w:sz w:val="28"/>
          <w:szCs w:val="28"/>
          <w:lang w:eastAsia="ru-RU"/>
        </w:rPr>
        <w:t>об установлении сервитута в отношении земельного участка, находящегося в государственной или муниципальной собственности</w:t>
      </w:r>
      <w:r>
        <w:rPr>
          <w:rFonts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или письмо  об отказе в предоставлении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Сканированна</w:t>
      </w:r>
      <w:r>
        <w:rPr>
          <w:rFonts w:cs="Times New Roman" w:ascii="Times New Roman" w:hAnsi="Times New Roman"/>
          <w:color w:val="000000"/>
          <w:sz w:val="28"/>
          <w:szCs w:val="28"/>
        </w:rPr>
        <w:t xml:space="preserve">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Pr>
          <w:rFonts w:ascii="Times New Roman" w:hAnsi="Times New Roman" w:cs="Times New Roman"/>
          <w:sz w:val="28"/>
          <w:szCs w:val="28"/>
        </w:rPr>
      </w:pPr>
      <w:r>
        <w:rPr>
          <w:rFonts w:cs="Times New Roman"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spacing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widowControl/>
        <w:numPr>
          <w:ilvl w:val="0"/>
          <w:numId w:val="0"/>
        </w:numPr>
        <w:spacing w:before="0" w:after="0"/>
        <w:ind w:left="0" w:firstLine="709"/>
        <w:contextualSpacing/>
        <w:jc w:val="both"/>
        <w:outlineLvl w:val="2"/>
        <w:rPr>
          <w:rFonts w:ascii="Times New Roman" w:hAnsi="Times New Roman"/>
          <w:b w:val="false"/>
          <w:sz w:val="28"/>
          <w:szCs w:val="28"/>
        </w:rPr>
      </w:pPr>
      <w:r>
        <w:rPr>
          <w:rFonts w:cs="Times New Roman"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cs="Times New Roman" w:ascii="Times New Roman" w:hAnsi="Times New Roman"/>
          <w:b w:val="false"/>
          <w:sz w:val="28"/>
          <w:szCs w:val="28"/>
          <w:shd w:fill="FFFFFF" w:val="clear"/>
        </w:rPr>
        <w:t xml:space="preserve">для </w:t>
      </w:r>
      <w:r>
        <w:rPr>
          <w:rFonts w:cs="Times New Roman" w:ascii="Times New Roman" w:hAnsi="Times New Roman"/>
          <w:b w:val="false"/>
          <w:color w:val="auto"/>
          <w:sz w:val="28"/>
          <w:szCs w:val="28"/>
        </w:rPr>
        <w:t xml:space="preserve">варианта </w:t>
      </w:r>
      <w:r>
        <w:rPr>
          <w:rFonts w:cs="Times New Roman" w:ascii="Times New Roman" w:hAnsi="Times New Roman"/>
          <w:b w:val="false"/>
          <w:color w:val="auto"/>
          <w:sz w:val="28"/>
          <w:szCs w:val="28"/>
          <w:lang w:val="en-US"/>
        </w:rPr>
        <w:t>I</w:t>
      </w:r>
      <w:r>
        <w:rPr>
          <w:rFonts w:cs="Times New Roman" w:ascii="Times New Roman" w:hAnsi="Times New Roman"/>
          <w:b w:val="false"/>
          <w:color w:val="984806" w:themeColor="accent6" w:themeShade="80"/>
          <w:sz w:val="28"/>
          <w:szCs w:val="28"/>
        </w:rPr>
        <w:t xml:space="preserve"> </w:t>
      </w:r>
      <w:r>
        <w:rPr>
          <w:rFonts w:cs="Times New Roman" w:ascii="Times New Roman" w:hAnsi="Times New Roman"/>
          <w:b w:val="false"/>
          <w:sz w:val="28"/>
          <w:szCs w:val="28"/>
        </w:rPr>
        <w:t>отсутствуют.</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color w:val="FF0000"/>
          <w:sz w:val="28"/>
          <w:szCs w:val="28"/>
        </w:rPr>
      </w:pPr>
      <w:r>
        <w:rPr>
          <w:rFonts w:cs="Times New Roman" w:ascii="Times New Roman" w:hAnsi="Times New Roman"/>
          <w:b/>
          <w:color w:val="FF0000"/>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bookmarkStart w:id="30" w:name="sub_132141"/>
      <w:bookmarkEnd w:id="30"/>
    </w:p>
    <w:p>
      <w:pPr>
        <w:pStyle w:val="Normal"/>
        <w:spacing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r>
      <w:bookmarkStart w:id="31" w:name="sub_13214"/>
      <w:bookmarkStart w:id="32" w:name="sub_13214"/>
      <w:bookmarkEnd w:id="32"/>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spacing w:before="0" w:after="0"/>
        <w:ind w:firstLine="709"/>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3.2.3 Описание процедур варианта </w:t>
      </w:r>
      <w:r>
        <w:rPr>
          <w:rFonts w:cs="Times New Roman" w:ascii="Times New Roman" w:hAnsi="Times New Roman"/>
          <w:sz w:val="28"/>
          <w:lang w:val="en-US"/>
        </w:rPr>
        <w:t>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right="-143" w:firstLine="709"/>
        <w:contextualSpacing/>
        <w:jc w:val="center"/>
        <w:rPr>
          <w:rFonts w:ascii="Times New Roman" w:hAnsi="Times New Roman" w:cs="Times New Roman"/>
          <w:b/>
          <w:sz w:val="28"/>
        </w:rPr>
      </w:pPr>
      <w:r>
        <w:rPr>
          <w:rFonts w:cs="Times New Roman" w:ascii="Times New Roman" w:hAnsi="Times New Roman"/>
          <w:b/>
          <w:sz w:val="28"/>
          <w:szCs w:val="28"/>
        </w:rPr>
        <w:t xml:space="preserve">3.3.2.1  Прием  заявления </w:t>
      </w:r>
      <w:r>
        <w:rPr>
          <w:rFonts w:cs="Times New Roman" w:ascii="Times New Roman" w:hAnsi="Times New Roman"/>
          <w:b/>
          <w:sz w:val="28"/>
        </w:rPr>
        <w:t xml:space="preserve">об </w:t>
      </w:r>
      <w:r>
        <w:rPr>
          <w:rStyle w:val="FontStyle44"/>
          <w:rFonts w:cs="Times New Roman" w:ascii="Times New Roman" w:hAnsi="Times New Roman"/>
          <w:b/>
          <w:sz w:val="28"/>
          <w:szCs w:val="28"/>
        </w:rPr>
        <w:t xml:space="preserve">исправлении допущенных опечаток и ошибок в выданном </w:t>
      </w:r>
      <w:r>
        <w:rPr>
          <w:rFonts w:cs="Times New Roman" w:ascii="Times New Roman" w:hAnsi="Times New Roman"/>
          <w:b/>
          <w:sz w:val="28"/>
        </w:rPr>
        <w:t xml:space="preserve">в результате предоставления </w:t>
      </w:r>
    </w:p>
    <w:p>
      <w:pPr>
        <w:pStyle w:val="Normal"/>
        <w:spacing w:before="0" w:after="0"/>
        <w:ind w:right="-143" w:firstLine="709"/>
        <w:contextualSpacing/>
        <w:jc w:val="center"/>
        <w:rPr>
          <w:rFonts w:ascii="Times New Roman" w:hAnsi="Times New Roman" w:cs="Times New Roman"/>
          <w:b/>
          <w:sz w:val="28"/>
          <w:szCs w:val="28"/>
        </w:rPr>
      </w:pPr>
      <w:r>
        <w:rPr>
          <w:rStyle w:val="Style12"/>
          <w:rFonts w:ascii="Times New Roman" w:hAnsi="Times New Roman"/>
          <w:b/>
          <w:sz w:val="28"/>
          <w:szCs w:val="28"/>
        </w:rPr>
        <w:t>муниципальной</w:t>
      </w:r>
      <w:r>
        <w:rPr>
          <w:rFonts w:cs="Times New Roman" w:ascii="Times New Roman" w:hAnsi="Times New Roman"/>
          <w:b/>
          <w:sz w:val="28"/>
        </w:rPr>
        <w:t xml:space="preserve"> услуги </w:t>
      </w:r>
      <w:r>
        <w:rPr>
          <w:rStyle w:val="FontStyle44"/>
          <w:b/>
          <w:sz w:val="28"/>
          <w:szCs w:val="28"/>
        </w:rPr>
        <w:t>(</w:t>
      </w:r>
      <w:r>
        <w:rPr>
          <w:rStyle w:val="FontStyle44"/>
          <w:rFonts w:cs="Times New Roman" w:ascii="Times New Roman" w:hAnsi="Times New Roman"/>
          <w:b/>
          <w:sz w:val="28"/>
          <w:szCs w:val="28"/>
        </w:rPr>
        <w:t>техническая ошибка)</w:t>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и документов и (или) информации, необходимых </w:t>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 xml:space="preserve">- заявление </w:t>
      </w:r>
      <w:r>
        <w:rPr>
          <w:rFonts w:cs="Times New Roman" w:ascii="Times New Roman" w:hAnsi="Times New Roman"/>
          <w:sz w:val="28"/>
          <w:szCs w:val="28"/>
        </w:rPr>
        <w:t xml:space="preserve">об  </w:t>
      </w:r>
      <w:r>
        <w:rPr>
          <w:rStyle w:val="FontStyle44"/>
          <w:rFonts w:cs="Times New Roman" w:ascii="Times New Roman" w:hAnsi="Times New Roman"/>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3, </w:t>
      </w:r>
      <w:r>
        <w:rPr>
          <w:rFonts w:cs="Times New Roman" w:ascii="Times New Roman" w:hAnsi="Times New Roman"/>
          <w:color w:val="000000"/>
          <w:sz w:val="28"/>
          <w:szCs w:val="28"/>
        </w:rPr>
        <w:t xml:space="preserve">образец заполнения заявления представлен в приложении  № 4 (далее – заявление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color w:val="000000"/>
          <w:sz w:val="28"/>
          <w:szCs w:val="28"/>
        </w:rPr>
        <w:t xml:space="preserve">,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sz w:val="28"/>
          <w:szCs w:val="28"/>
        </w:rPr>
        <w:t xml:space="preserve">- в </w:t>
      </w:r>
      <w:r>
        <w:rPr>
          <w:rFonts w:cs="Times New Roman" w:ascii="Times New Roman" w:hAnsi="Times New Roman"/>
          <w:sz w:val="28"/>
          <w:szCs w:val="28"/>
        </w:rPr>
        <w:t>уполномоченном органе или в отделе</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rPr>
          <w:rStyle w:val="Style12"/>
          <w:b/>
          <w:sz w:val="28"/>
          <w:szCs w:val="28"/>
        </w:rPr>
      </w:pPr>
      <w:r>
        <w:rPr>
          <w:rStyle w:val="Style12"/>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w:t>
      </w:r>
      <w:r>
        <w:rPr>
          <w:rFonts w:eastAsia="Times New Roman" w:cs="Times New Roman" w:ascii="Times New Roman" w:hAnsi="Times New Roman"/>
          <w:color w:val="000000"/>
          <w:sz w:val="28"/>
          <w:szCs w:val="28"/>
        </w:rPr>
        <w:t>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26">
        <w:r>
          <w:rPr>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27">
        <w:r>
          <w:rPr>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hyperlink r:id="rId28">
        <w:r>
          <w:rPr>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w:t>
      </w:r>
      <w:r>
        <w:rPr>
          <w:rFonts w:cs="Times New Roman" w:ascii="Times New Roman" w:hAnsi="Times New Roman"/>
          <w:color w:val="000000" w:themeColor="text1"/>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sz w:val="28"/>
          <w:szCs w:val="28"/>
        </w:rPr>
        <w:t>документов, необходимых для предоставления Услуги, в электронной форме (в форме электронных документов)</w:t>
      </w:r>
      <w:r>
        <w:rPr>
          <w:rFonts w:cs="Times New Roman" w:ascii="Times New Roman" w:hAnsi="Times New Roman"/>
          <w:color w:val="000000"/>
          <w:sz w:val="28"/>
          <w:szCs w:val="28"/>
        </w:rPr>
        <w:t>.</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29">
        <w:r>
          <w:rPr>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30">
        <w:r>
          <w:rPr>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31">
        <w:r>
          <w:rPr>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32">
        <w:r>
          <w:rPr>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33">
        <w:r>
          <w:rPr>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r>
          <w:rPr>
            <w:rFonts w:ascii="Times New Roman" w:hAnsi="Times New Roman"/>
            <w:sz w:val="28"/>
            <w:szCs w:val="28"/>
          </w:rPr>
          <w:t>статьёй 15.1</w:t>
        </w:r>
      </w:hyperlink>
      <w:r>
        <w:rPr>
          <w:rFonts w:cs="Times New Roman" w:ascii="Times New Roman" w:hAnsi="Times New Roman"/>
          <w:sz w:val="28"/>
          <w:szCs w:val="28"/>
        </w:rPr>
        <w:t xml:space="preserve"> Федерального закона № 210-ФЗ.</w:t>
      </w:r>
    </w:p>
    <w:p>
      <w:pPr>
        <w:pStyle w:val="Normal"/>
        <w:suppressAutoHyphens w:val="true"/>
        <w:ind w:right="-1" w:firstLine="709"/>
        <w:jc w:val="both"/>
        <w:rPr>
          <w:rStyle w:val="FontStyle93"/>
          <w:color w:val="0070C0"/>
          <w:sz w:val="28"/>
          <w:szCs w:val="28"/>
        </w:rPr>
      </w:pPr>
      <w:r>
        <w:rPr>
          <w:rStyle w:val="FontStyle93"/>
          <w:color w:val="000000"/>
          <w:sz w:val="28"/>
          <w:szCs w:val="28"/>
        </w:rPr>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suppressAutoHyphens w:val="true"/>
        <w:ind w:right="-1" w:firstLine="708"/>
        <w:jc w:val="both"/>
        <w:rPr>
          <w:rFonts w:ascii="Times New Roman" w:hAnsi="Times New Roman" w:cs="Times New Roman"/>
          <w:i/>
          <w:i/>
          <w:sz w:val="24"/>
          <w:szCs w:val="24"/>
        </w:rPr>
      </w:pPr>
      <w:r>
        <w:rPr>
          <w:rFonts w:cs="Times New Roman" w:ascii="Times New Roman" w:hAnsi="Times New Roman"/>
          <w:sz w:val="28"/>
          <w:szCs w:val="28"/>
          <w:highlight w:val="white"/>
        </w:rPr>
        <w:t xml:space="preserve">-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4"/>
          <w:szCs w:val="24"/>
        </w:rPr>
        <w:t xml:space="preserve"> </w:t>
      </w:r>
      <w:r>
        <w:rPr>
          <w:rFonts w:cs="Times New Roman" w:ascii="Times New Roman" w:hAnsi="Times New Roman"/>
          <w:i/>
          <w:sz w:val="28"/>
          <w:szCs w:val="28"/>
          <w:lang w:val="en-US"/>
        </w:rPr>
        <w:t>(</w:t>
      </w:r>
      <w:r>
        <w:rPr>
          <w:rFonts w:cs="Times New Roman" w:ascii="Times New Roman" w:hAnsi="Times New Roman"/>
          <w:i/>
          <w:sz w:val="28"/>
          <w:szCs w:val="28"/>
        </w:rPr>
        <w:t>при наличии технической возможности)</w:t>
      </w:r>
      <w:r>
        <w:rPr>
          <w:rFonts w:cs="Times New Roman" w:ascii="Times New Roman" w:hAnsi="Times New Roman"/>
          <w:i/>
          <w:sz w:val="28"/>
          <w:szCs w:val="28"/>
          <w:highlight w:val="white"/>
        </w:rPr>
        <w:t>.</w:t>
      </w:r>
    </w:p>
    <w:p>
      <w:pPr>
        <w:pStyle w:val="Normal"/>
        <w:suppressAutoHyphens w:val="true"/>
        <w:ind w:right="-1" w:firstLine="708"/>
        <w:jc w:val="both"/>
        <w:rPr>
          <w:rFonts w:ascii="Times New Roman" w:hAnsi="Times New Roman" w:cs="Times New Roman"/>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cs="Times New Roman" w:ascii="Times New Roman" w:hAnsi="Times New Roman"/>
          <w:color w:val="000000"/>
          <w:sz w:val="28"/>
          <w:szCs w:val="28"/>
          <w:lang w:eastAsia="ru-RU"/>
        </w:rPr>
        <w:t xml:space="preserve">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tab/>
      </w:r>
    </w:p>
    <w:p>
      <w:pPr>
        <w:pStyle w:val="Normal"/>
        <w:suppressAutoHyphens w:val="true"/>
        <w:ind w:right="-1" w:firstLine="708"/>
        <w:jc w:val="both"/>
        <w:rPr>
          <w:rFonts w:ascii="Times New Roman" w:hAnsi="Times New Roman" w:cs="Times New Roman"/>
        </w:rPr>
      </w:pPr>
      <w:r>
        <w:rPr>
          <w:rFonts w:cs="Times New Roman" w:ascii="Times New Roman" w:hAnsi="Times New Roman"/>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suppressAutoHyphens w:val="true"/>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2)</w:t>
      </w:r>
      <w:r>
        <w:rPr>
          <w:rFonts w:cs="Times New Roman"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suppressAutoHyphens w:val="true"/>
        <w:ind w:right="-1" w:firstLine="709"/>
        <w:jc w:val="both"/>
        <w:rPr>
          <w:rFonts w:ascii="Times New Roman" w:hAnsi="Times New Roman" w:cs="Times New Roman"/>
          <w:color w:val="000000" w:themeColor="text1"/>
          <w:sz w:val="28"/>
        </w:rPr>
      </w:pPr>
      <w:r>
        <w:rPr>
          <w:rFonts w:cs="Times New Roman" w:ascii="Times New Roman" w:hAnsi="Times New Roman"/>
          <w:sz w:val="28"/>
        </w:rPr>
        <w:t xml:space="preserve">3) </w:t>
      </w:r>
      <w:r>
        <w:rPr>
          <w:rFonts w:cs="Times New Roman" w:ascii="Times New Roman" w:hAnsi="Times New Roman"/>
          <w:color w:val="000000" w:themeColor="text1"/>
          <w:sz w:val="28"/>
        </w:rPr>
        <w:t>заявление  не содержит подписи заявителя (его представителя);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color w:val="000000" w:themeColor="text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widowControl/>
        <w:ind w:right="-1" w:firstLine="680"/>
        <w:jc w:val="both"/>
        <w:rPr>
          <w:rFonts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widowControl/>
        <w:ind w:right="-1" w:firstLine="680"/>
        <w:jc w:val="both"/>
        <w:rPr>
          <w:rFonts w:cs="Times New Roman"/>
          <w:sz w:val="28"/>
          <w:szCs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Standard"/>
        <w:widowControl/>
        <w:ind w:firstLine="708"/>
        <w:jc w:val="both"/>
        <w:rPr>
          <w:rFonts w:eastAsia="Times New Roman" w:cs="Times New Roman"/>
          <w:sz w:val="28"/>
          <w:szCs w:val="28"/>
        </w:rPr>
      </w:pPr>
      <w:r>
        <w:rPr>
          <w:rFonts w:cs="Times New Roman"/>
          <w:sz w:val="28"/>
          <w:szCs w:val="28"/>
        </w:rPr>
        <w:t>Основа</w:t>
      </w:r>
      <w:r>
        <w:rPr>
          <w:rFonts w:cs="Times New Roman"/>
          <w:color w:val="000000"/>
          <w:sz w:val="28"/>
          <w:szCs w:val="28"/>
        </w:rPr>
        <w:t xml:space="preserve">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s="Times New Roman"/>
          <w:color w:val="000000"/>
          <w:sz w:val="28"/>
          <w:szCs w:val="28"/>
          <w:lang w:eastAsia="ru-RU"/>
        </w:rPr>
        <w:t xml:space="preserve">Едином портале,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rPr>
        <w:t xml:space="preserve"> </w:t>
      </w:r>
      <w:r>
        <w:rPr>
          <w:rFonts w:cs="Times New Roman"/>
          <w:color w:val="000000" w:themeColor="text1"/>
          <w:lang w:val="en-US"/>
        </w:rPr>
        <w:t>III</w:t>
      </w:r>
      <w:r>
        <w:rPr>
          <w:rFonts w:eastAsia="Times New Roman" w:cs="Times New Roman"/>
          <w:color w:val="000000"/>
          <w:sz w:val="28"/>
          <w:szCs w:val="28"/>
        </w:rPr>
        <w:t xml:space="preserve"> являются:</w:t>
      </w:r>
    </w:p>
    <w:p>
      <w:pPr>
        <w:pStyle w:val="Normal"/>
        <w:suppressAutoHyphens w:val="true"/>
        <w:jc w:val="both"/>
        <w:rPr>
          <w:rFonts w:ascii="Times New Roman" w:hAnsi="Times New Roman" w:cs="Times New Roman"/>
          <w:sz w:val="28"/>
        </w:rPr>
      </w:pPr>
      <w:r>
        <w:rPr>
          <w:rFonts w:cs="Times New Roman" w:ascii="Times New Roman" w:hAnsi="Times New Roman"/>
          <w:sz w:val="28"/>
        </w:rPr>
        <w:tab/>
        <w:t>1) некорректно заполнены поля в форме заявления в том числе в интерактивной форме заявления;</w:t>
      </w:r>
    </w:p>
    <w:p>
      <w:pPr>
        <w:pStyle w:val="Normal"/>
        <w:suppressAutoHyphens w:val="true"/>
        <w:jc w:val="both"/>
        <w:rPr>
          <w:rFonts w:ascii="Times New Roman" w:hAnsi="Times New Roman" w:cs="Times New Roman"/>
          <w:sz w:val="28"/>
        </w:rPr>
      </w:pPr>
      <w:r>
        <w:rPr>
          <w:rFonts w:cs="Times New Roman" w:ascii="Times New Roman" w:hAnsi="Times New Roman"/>
          <w:sz w:val="28"/>
        </w:rPr>
        <w:tab/>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suppressAutoHyphens w:val="true"/>
        <w:jc w:val="both"/>
        <w:rPr>
          <w:rFonts w:ascii="Times New Roman" w:hAnsi="Times New Roman" w:cs="Times New Roman"/>
          <w:sz w:val="28"/>
        </w:rPr>
      </w:pPr>
      <w:r>
        <w:rPr>
          <w:rFonts w:cs="Times New Roman" w:ascii="Times New Roman" w:hAnsi="Times New Roman"/>
          <w:sz w:val="28"/>
        </w:rPr>
        <w:tab/>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widowControl/>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suppressAutoHyphens w:val="true"/>
        <w:ind w:lef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suppressAutoHyphens w:val="tru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обеспечивает возможность приема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и документов  и (или)    информации,   необходимых   для     предоставления  муниципальной услуги. </w:t>
      </w:r>
    </w:p>
    <w:p>
      <w:pPr>
        <w:pStyle w:val="Normal"/>
        <w:shd w:val="clear" w:color="auto" w:fill="FFFFFF"/>
        <w:suppressAutoHyphens w:val="tru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widowControl/>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uppressAutoHyphens w:val="true"/>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направляются МФЦ в Уполномоченный орган на бумажных носителях.</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uppressAutoHyphens w:val="true"/>
        <w:spacing w:before="0" w:after="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uppressAutoHyphens w:val="true"/>
        <w:spacing w:before="109" w:after="109"/>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uppressAutoHyphens w:val="true"/>
        <w:spacing w:before="109" w:after="109"/>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suppressAutoHyphens w:val="true"/>
        <w:ind w:firstLine="708"/>
        <w:jc w:val="both"/>
        <w:rPr>
          <w:rFonts w:ascii="Times New Roman" w:hAnsi="Times New Roman" w:cs="Times New Roman"/>
          <w:b w:val="false"/>
          <w:bCs w:val="false"/>
          <w:sz w:val="24"/>
          <w:szCs w:val="24"/>
          <w:u w:val="none"/>
        </w:rPr>
      </w:pPr>
      <w:r>
        <w:rPr>
          <w:rFonts w:cs="Times New Roman" w:ascii="Times New Roman" w:hAnsi="Times New Roman"/>
          <w:b w:val="false"/>
          <w:bCs w:val="false"/>
          <w:color w:val="000000"/>
          <w:sz w:val="28"/>
          <w:szCs w:val="28"/>
          <w:u w:val="none"/>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uppressAutoHyphens w:val="true"/>
        <w:ind w:firstLine="708"/>
        <w:jc w:val="both"/>
        <w:rPr>
          <w:rFonts w:ascii="Times New Roman" w:hAnsi="Times New Roman" w:cs="Times New Roman"/>
          <w:b w:val="false"/>
          <w:bCs w:val="false"/>
          <w:sz w:val="24"/>
          <w:szCs w:val="24"/>
          <w:u w:val="none"/>
        </w:rPr>
      </w:pPr>
      <w:r>
        <w:rPr>
          <w:rFonts w:cs="Times New Roman" w:ascii="Times New Roman" w:hAnsi="Times New Roman"/>
          <w:b w:val="false"/>
          <w:bCs w:val="false"/>
          <w:sz w:val="24"/>
          <w:szCs w:val="24"/>
          <w:u w:val="none"/>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sz w:val="28"/>
          <w:szCs w:val="28"/>
          <w:lang w:val="en-US"/>
        </w:rPr>
        <w:t>I</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II</w:t>
      </w:r>
      <w:r>
        <w:rPr>
          <w:rFonts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w:t>
      </w:r>
      <w:r>
        <w:rPr>
          <w:rFonts w:eastAsia="Times New Roman" w:cs="Times New Roman"/>
          <w:color w:val="000000"/>
          <w:sz w:val="28"/>
          <w:szCs w:val="28"/>
        </w:rPr>
        <w:t>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themeColor="text1"/>
          <w:sz w:val="28"/>
          <w:lang w:val="en-US"/>
        </w:rPr>
        <w:t>II</w:t>
      </w:r>
      <w:r>
        <w:rPr>
          <w:rFonts w:cs="Times New Roman"/>
          <w:color w:val="000000" w:themeColor="text1"/>
          <w:sz w:val="28"/>
          <w:szCs w:val="28"/>
        </w:rPr>
        <w:t xml:space="preserve"> </w:t>
      </w:r>
      <w:r>
        <w:rPr>
          <w:rFonts w:eastAsia="Times New Roman" w:cs="Times New Roman"/>
          <w:color w:val="000000"/>
          <w:sz w:val="28"/>
          <w:szCs w:val="28"/>
        </w:rPr>
        <w:t xml:space="preserve">является 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000000"/>
          <w:sz w:val="28"/>
          <w:szCs w:val="28"/>
        </w:rPr>
        <w:t xml:space="preserve">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eastAsia="Times New Roman" w:cs="Times New Roman" w:ascii="Times New Roman" w:hAnsi="Times New Roman"/>
          <w:color w:val="000000"/>
          <w:sz w:val="28"/>
          <w:szCs w:val="28"/>
        </w:rPr>
        <w:t>отдела</w:t>
      </w:r>
      <w:r>
        <w:rPr>
          <w:rFonts w:cs="Times New Roman" w:ascii="Times New Roman" w:hAnsi="Times New Roman"/>
          <w:b/>
          <w:color w:val="000000"/>
          <w:sz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Standard"/>
        <w:ind w:firstLine="708"/>
        <w:jc w:val="both"/>
        <w:rPr>
          <w:rFonts w:eastAsia="Times New Roman" w:cs="Times New Roman"/>
          <w:color w:val="000000"/>
          <w:sz w:val="28"/>
          <w:szCs w:val="28"/>
        </w:rPr>
      </w:pPr>
      <w:r>
        <w:rPr>
          <w:rFonts w:eastAsia="Times New Roman" w:cs="Times New Roman"/>
          <w:color w:val="000000" w:themeColor="text1"/>
          <w:sz w:val="28"/>
          <w:szCs w:val="28"/>
        </w:rPr>
        <w:t xml:space="preserve">Письменный отказ </w:t>
      </w:r>
      <w:r>
        <w:rPr>
          <w:rFonts w:eastAsia="Times New Roman" w:cs="Times New Roman"/>
          <w:color w:val="000000"/>
          <w:sz w:val="28"/>
          <w:szCs w:val="28"/>
        </w:rPr>
        <w:t xml:space="preserve">в </w:t>
      </w:r>
      <w:r>
        <w:rPr>
          <w:rFonts w:cs="Times New Roman"/>
          <w:sz w:val="28"/>
          <w:szCs w:val="28"/>
        </w:rPr>
        <w:t>предоставлении муниципальной</w:t>
      </w:r>
      <w:r>
        <w:rPr>
          <w:rFonts w:cs="Times New Roman"/>
          <w:color w:val="000000"/>
          <w:sz w:val="28"/>
          <w:szCs w:val="28"/>
        </w:rPr>
        <w:t xml:space="preserve"> услуги</w:t>
      </w:r>
      <w:r>
        <w:rPr>
          <w:rFonts w:eastAsia="Times New Roman" w:cs="Times New Roman"/>
          <w:color w:val="000000"/>
          <w:sz w:val="28"/>
          <w:szCs w:val="28"/>
        </w:rPr>
        <w:t xml:space="preserve">,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color w:val="000000" w:themeColor="text1"/>
          <w:sz w:val="28"/>
          <w:szCs w:val="28"/>
        </w:rPr>
      </w:pP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themeColor="text1"/>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со дня регистрации заявления.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рабоче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tabs>
          <w:tab w:val="clear" w:pos="708"/>
          <w:tab w:val="left" w:pos="1418" w:leader="none"/>
        </w:tabs>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right="-1" w:firstLine="708"/>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w:t>
      </w:r>
      <w:r>
        <w:rPr>
          <w:rFonts w:cs="Times New Roman" w:ascii="Times New Roman" w:hAnsi="Times New Roman"/>
          <w:color w:val="000000"/>
          <w:sz w:val="28"/>
          <w:szCs w:val="28"/>
        </w:rPr>
        <w:t xml:space="preserve">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text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3.3.3 Описание процедур варианта </w:t>
      </w:r>
      <w:r>
        <w:rPr>
          <w:rFonts w:cs="Times New Roman" w:ascii="Times New Roman" w:hAnsi="Times New Roman"/>
          <w:b/>
          <w:sz w:val="28"/>
          <w:szCs w:val="28"/>
          <w:lang w:val="en-US"/>
        </w:rPr>
        <w:t>III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3.3.3.1  Прием  заявления </w:t>
      </w:r>
      <w:r>
        <w:rPr>
          <w:rFonts w:ascii="Times New Roman" w:hAnsi="Times New Roman"/>
          <w:b/>
          <w:sz w:val="28"/>
        </w:rPr>
        <w:t xml:space="preserve">о </w:t>
      </w:r>
      <w:r>
        <w:rPr>
          <w:rFonts w:cs="Times New Roman"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ab/>
        <w:t xml:space="preserve">- заявление </w:t>
      </w:r>
      <w:r>
        <w:rPr>
          <w:rFonts w:cs="Times New Roman" w:ascii="Times New Roman" w:hAnsi="Times New Roman"/>
          <w:sz w:val="28"/>
          <w:szCs w:val="28"/>
        </w:rPr>
        <w:t>о выдаче дубликата</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документа, выданного по результатам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5, </w:t>
      </w:r>
      <w:r>
        <w:rPr>
          <w:rFonts w:cs="Times New Roman" w:ascii="Times New Roman" w:hAnsi="Times New Roman"/>
          <w:color w:val="000000"/>
          <w:sz w:val="28"/>
          <w:szCs w:val="28"/>
        </w:rPr>
        <w:t xml:space="preserve">образец заполнения заявления представлен в приложении  № 6 (далее – заявление о выдаче дубликата),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ind w:firstLine="708"/>
        <w:jc w:val="both"/>
        <w:rPr>
          <w:rStyle w:val="D6e2e5f2eee2eee5e2fbe4e5ebe5ede8e5e4ebffd2e5eaf1f2"/>
          <w:rFonts w:ascii="Times New Roman" w:hAnsi="Times New Roman" w:cs="Times New Roman"/>
          <w:sz w:val="28"/>
          <w:szCs w:val="28"/>
        </w:rPr>
      </w:pPr>
      <w:r>
        <w:rPr>
          <w:rStyle w:val="D6e2e5f2eee2eee5e2fbe4e5ebe5ede8e5e4ebffd2e5eaf1f2"/>
          <w:rFonts w:cs="Times New Roman"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sz w:val="28"/>
          <w:szCs w:val="28"/>
        </w:rPr>
        <w:t xml:space="preserve">- в </w:t>
      </w:r>
      <w:r>
        <w:rPr>
          <w:rFonts w:cs="Times New Roman" w:ascii="Times New Roman" w:hAnsi="Times New Roman"/>
          <w:sz w:val="28"/>
          <w:szCs w:val="28"/>
        </w:rPr>
        <w:t>упол</w:t>
      </w:r>
      <w:r>
        <w:rPr>
          <w:rFonts w:cs="Times New Roman" w:ascii="Times New Roman" w:hAnsi="Times New Roman"/>
          <w:color w:val="000000"/>
          <w:sz w:val="28"/>
          <w:szCs w:val="28"/>
        </w:rPr>
        <w:t>номоченном органе или в отделе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35">
        <w:r>
          <w:rPr>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36">
        <w:r>
          <w:rPr>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themeColor="text1"/>
          <w:sz w:val="28"/>
          <w:szCs w:val="28"/>
        </w:rPr>
        <w:t xml:space="preserve">В случае направления заявления посредством </w:t>
      </w:r>
      <w:hyperlink r:id="rId37">
        <w:r>
          <w:rPr>
            <w:rFonts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38">
        <w:r>
          <w:rPr>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39">
        <w:r>
          <w:rPr>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40">
        <w:r>
          <w:rPr>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41">
        <w:r>
          <w:rPr>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42">
        <w:r>
          <w:rPr>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3">
        <w:r>
          <w:rPr>
            <w:rFonts w:ascii="Times New Roman" w:hAnsi="Times New Roman"/>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right="-1" w:hanging="0"/>
        <w:jc w:val="both"/>
        <w:rPr>
          <w:rStyle w:val="FontStyle93"/>
          <w:color w:val="0070C0"/>
          <w:sz w:val="28"/>
          <w:szCs w:val="28"/>
        </w:rPr>
      </w:pPr>
      <w:r>
        <w:rPr>
          <w:rStyle w:val="FontStyle93"/>
          <w:color w:val="0070C0"/>
          <w:sz w:val="28"/>
          <w:szCs w:val="28"/>
        </w:rPr>
        <w:tab/>
      </w:r>
      <w:r>
        <w:rPr>
          <w:rStyle w:val="FontStyle93"/>
          <w:sz w:val="28"/>
          <w:szCs w:val="28"/>
        </w:rPr>
        <w:t xml:space="preserve">Подача </w:t>
      </w:r>
      <w:r>
        <w:rPr>
          <w:rFonts w:cs="Times New Roman"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применяется, в связи с отсутствием необходимости подачи такого запроса.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rFonts w:ascii="Times New Roman" w:hAnsi="Times New Roman" w:cs="Times New Roman"/>
          <w:i/>
          <w:i/>
          <w:sz w:val="24"/>
          <w:szCs w:val="24"/>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8"/>
          <w:szCs w:val="28"/>
        </w:rPr>
        <w:t xml:space="preserve">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w:t>
      </w:r>
      <w:r>
        <w:rPr>
          <w:rFonts w:cs="Times New Roman" w:ascii="Times New Roman" w:hAnsi="Times New Roman"/>
          <w:i/>
          <w:color w:val="000000"/>
          <w:sz w:val="24"/>
          <w:szCs w:val="24"/>
        </w:rPr>
        <w:t>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Normal"/>
        <w:ind w:right="-1" w:firstLine="708"/>
        <w:jc w:val="both"/>
        <w:rPr>
          <w:rFonts w:ascii="Times New Roman" w:hAnsi="Times New Roman"/>
        </w:rPr>
      </w:pPr>
      <w:r>
        <w:rPr>
          <w:rFonts w:ascii="Times New Roman" w:hAnsi="Times New Roman"/>
          <w:sz w:val="28"/>
          <w:szCs w:val="28"/>
        </w:rPr>
        <w:t>Заявитель - юридическое лицо (руководитель организации или представитель юридического лица, имеющ</w:t>
      </w:r>
      <w:r>
        <w:rPr>
          <w:rFonts w:ascii="Times New Roman" w:hAnsi="Times New Roman"/>
          <w:color w:val="000000"/>
          <w:sz w:val="28"/>
          <w:szCs w:val="28"/>
        </w:rPr>
        <w:t>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w:t>
      </w:r>
      <w:r>
        <w:rPr>
          <w:rFonts w:ascii="Times New Roman" w:hAnsi="Times New Roman"/>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ind w:hanging="0"/>
        <w:jc w:val="both"/>
        <w:rPr>
          <w:highlight w:val="white"/>
        </w:rPr>
      </w:pPr>
      <w:r>
        <w:rPr>
          <w:rFonts w:eastAsia="Times New Roman" w:cs="Times New Roman"/>
          <w:b/>
          <w:i/>
          <w:color w:val="C00000"/>
          <w:sz w:val="24"/>
          <w:szCs w:val="24"/>
          <w:highlight w:val="white"/>
        </w:rPr>
        <w:tab/>
      </w: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2)</w:t>
      </w:r>
      <w:r>
        <w:rPr>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sz w:val="28"/>
        </w:rPr>
        <w:t>3) заявление</w:t>
      </w:r>
      <w:r>
        <w:rPr>
          <w:rFonts w:cs="Times New Roman" w:ascii="Times New Roman" w:hAnsi="Times New Roman"/>
          <w:color w:val="000000" w:themeColor="text1"/>
          <w:sz w:val="28"/>
        </w:rPr>
        <w:t xml:space="preserve">  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color w:val="000000" w:themeColor="text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cs="Times New Roman"/>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rFonts w:cs="Times New Roman"/>
          <w:sz w:val="28"/>
          <w:szCs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электронной формы заявления  и докум</w:t>
      </w:r>
      <w:r>
        <w:rPr>
          <w:rFonts w:eastAsia="Times New Roman" w:cs="Times New Roman"/>
          <w:color w:val="000000"/>
          <w:sz w:val="28"/>
          <w:szCs w:val="28"/>
        </w:rPr>
        <w:t xml:space="preserve">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rPr>
        <w:t xml:space="preserve"> </w:t>
      </w:r>
      <w:r>
        <w:rPr>
          <w:rFonts w:cs="Times New Roman"/>
          <w:color w:val="000000" w:themeColor="text1"/>
          <w:lang w:val="en-US"/>
        </w:rPr>
        <w:t>III</w:t>
      </w:r>
      <w:r>
        <w:rPr>
          <w:rFonts w:eastAsia="Times New Roman" w:cs="Times New Roman"/>
          <w:sz w:val="28"/>
          <w:szCs w:val="28"/>
        </w:rPr>
        <w:t xml:space="preserve"> 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w:t>
      </w:r>
      <w:r>
        <w:rPr>
          <w:rFonts w:cs="Times New Roman" w:ascii="Times New Roman" w:hAnsi="Times New Roman"/>
          <w:color w:val="000000"/>
          <w:sz w:val="28"/>
        </w:rPr>
        <w:t xml:space="preserve"> запроса, в том числ</w:t>
      </w:r>
      <w:r>
        <w:rPr>
          <w:rFonts w:cs="Times New Roman" w:ascii="Times New Roman" w:hAnsi="Times New Roman"/>
          <w:sz w:val="28"/>
        </w:rPr>
        <w:t xml:space="preserve">е в </w:t>
      </w:r>
      <w:r>
        <w:rPr>
          <w:rFonts w:cs="Times New Roman" w:ascii="Times New Roman" w:hAnsi="Times New Roman"/>
          <w:color w:val="000000"/>
          <w:sz w:val="28"/>
        </w:rPr>
        <w:t>интерактивной форме заявления ;</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заявления</w:t>
      </w:r>
      <w:r>
        <w:rPr>
          <w:rFonts w:cs="Times New Roman" w:ascii="Times New Roman" w:hAnsi="Times New Roman"/>
          <w:color w:val="FF0000"/>
          <w:sz w:val="28"/>
        </w:rPr>
        <w:t xml:space="preserve"> </w:t>
      </w:r>
      <w:r>
        <w:rPr>
          <w:rFonts w:cs="Times New Roman" w:ascii="Times New Roman" w:hAnsi="Times New Roman"/>
          <w:sz w:val="28"/>
        </w:rPr>
        <w:t>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w:t>
      </w:r>
      <w:r>
        <w:rPr>
          <w:rFonts w:eastAsia="Times New Roman" w:cs="Times New Roman"/>
          <w:color w:val="7030A0"/>
          <w:sz w:val="28"/>
          <w:szCs w:val="28"/>
        </w:rPr>
        <w:t>ЕПГУ,</w:t>
      </w:r>
      <w:r>
        <w:rPr>
          <w:rFonts w:eastAsia="Times New Roman" w:cs="Times New Roman"/>
          <w:color w:val="000000"/>
          <w:sz w:val="28"/>
          <w:szCs w:val="28"/>
        </w:rPr>
        <w:t xml:space="preserve"> </w:t>
      </w:r>
      <w:r>
        <w:rPr>
          <w:rFonts w:eastAsia="Times New Roman" w:cs="Times New Roman"/>
          <w:color w:val="7030A0"/>
          <w:sz w:val="28"/>
          <w:szCs w:val="28"/>
        </w:rPr>
        <w:t>РПГУ</w:t>
      </w:r>
      <w:r>
        <w:rPr>
          <w:rFonts w:eastAsia="Times New Roman" w:cs="Times New Roman"/>
          <w:color w:val="000000"/>
          <w:sz w:val="28"/>
          <w:szCs w:val="28"/>
        </w:rPr>
        <w:t xml:space="preserve"> не позднее первого рабочего дня, следующего за днем подачи заявления.</w:t>
      </w:r>
    </w:p>
    <w:p>
      <w:pPr>
        <w:pStyle w:val="Normal"/>
        <w:widowControl w:val="false"/>
        <w:ind w:right="-1" w:firstLine="708"/>
        <w:jc w:val="both"/>
        <w:rPr>
          <w:rStyle w:val="FontStyle63"/>
          <w:sz w:val="28"/>
          <w:szCs w:val="28"/>
        </w:rPr>
      </w:pPr>
      <w:r>
        <w:rPr>
          <w:sz w:val="28"/>
          <w:szCs w:val="28"/>
        </w:rPr>
      </w:r>
    </w:p>
    <w:p>
      <w:pPr>
        <w:pStyle w:val="Normal"/>
        <w:widowControl w:val="fals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lef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widowControl w:val="false"/>
        <w:ind w:firstLine="708"/>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обеспечивает возможность приема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и документов  и (или)    информации,   необходимых   для     предоставления  муниципальной услуги. </w:t>
      </w:r>
    </w:p>
    <w:p>
      <w:pPr>
        <w:pStyle w:val="Normal"/>
        <w:shd w:val="clear" w:color="auto" w:fill="FFFFFF"/>
        <w:spacing w:before="0" w:after="52"/>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spacing w:before="0" w:after="166"/>
        <w:ind w:firstLine="708"/>
        <w:jc w:val="both"/>
        <w:rPr/>
      </w:pPr>
      <w:r>
        <w:rPr>
          <w:rStyle w:val="FontStyle16"/>
          <w:rFonts w:ascii="Times New Roman" w:hAnsi="Times New Roman"/>
          <w:sz w:val="28"/>
          <w:szCs w:val="28"/>
        </w:rPr>
        <w:t xml:space="preserve">При предоставлении муниципальных услуг взаимодействие между </w:t>
      </w:r>
      <w:r>
        <w:rPr>
          <w:rFonts w:cs="Times New Roman" w:ascii="Times New Roman" w:hAnsi="Times New Roman"/>
          <w:sz w:val="28"/>
          <w:szCs w:val="28"/>
        </w:rPr>
        <w:t xml:space="preserve">Уполномоченным органом и </w:t>
      </w:r>
      <w:r>
        <w:rPr>
          <w:rStyle w:val="FontStyle16"/>
          <w:rFonts w:ascii="Times New Roman" w:hAnsi="Times New Roman"/>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rFonts w:cs="Arial" w:ascii="Arial" w:hAnsi="Arial"/>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заявления</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52" w:afterAutospacing="0" w:after="52"/>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52" w:afterAutospacing="0" w:after="52"/>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w:t>
      </w:r>
      <w:r>
        <w:rPr>
          <w:color w:val="000000"/>
          <w:sz w:val="28"/>
          <w:szCs w:val="28"/>
        </w:rPr>
        <w:t>е 1 рабочего дня.</w:t>
      </w:r>
    </w:p>
    <w:p>
      <w:pPr>
        <w:pStyle w:val="Normal"/>
        <w:ind w:right="-1" w:hanging="0"/>
        <w:jc w:val="both"/>
        <w:rPr>
          <w:color w:val="000000"/>
        </w:rPr>
      </w:pPr>
      <w:r>
        <w:rPr>
          <w:rFonts w:cs="Times New Roman" w:ascii="Times New Roman" w:hAnsi="Times New Roman"/>
          <w:color w:val="000000"/>
          <w:sz w:val="28"/>
          <w:szCs w:val="28"/>
        </w:rPr>
        <w:tab/>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3.3.3.2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sz w:val="28"/>
          <w:lang w:val="en-US"/>
        </w:rPr>
        <w:t>III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sz w:val="28"/>
          <w:lang w:val="en-US"/>
        </w:rPr>
        <w:t>III</w:t>
      </w:r>
      <w:r>
        <w:rPr>
          <w:rFonts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w:t>
      </w:r>
      <w:r>
        <w:rPr>
          <w:rFonts w:eastAsia="Times New Roman" w:cs="Times New Roman" w:ascii="Times New Roman" w:hAnsi="Times New Roman"/>
          <w:color w:val="000000"/>
          <w:sz w:val="28"/>
          <w:szCs w:val="28"/>
        </w:rPr>
        <w:t>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color w:val="000000"/>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color w:val="000000"/>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III</w:t>
      </w:r>
      <w:r>
        <w:rPr>
          <w:rFonts w:eastAsia="Times New Roman" w:cs="Times New Roman"/>
          <w:color w:val="000000"/>
          <w:sz w:val="28"/>
          <w:szCs w:val="28"/>
        </w:rPr>
        <w:t xml:space="preserve"> 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 xml:space="preserve">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000000"/>
          <w:sz w:val="28"/>
          <w:szCs w:val="28"/>
        </w:rPr>
        <w:t xml:space="preserve"> в электронной форме</w:t>
      </w:r>
      <w:r>
        <w:rPr>
          <w:color w:val="000000"/>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не соблюдены установленные условия признания действительности усиленной квалифицированной электронной подписи с</w:t>
      </w:r>
      <w:r>
        <w:rPr>
          <w:rFonts w:cs="Times New Roman" w:ascii="Times New Roman" w:hAnsi="Times New Roman"/>
          <w:sz w:val="28"/>
          <w:szCs w:val="28"/>
        </w:rPr>
        <w:t xml:space="preserve">огласно </w:t>
      </w:r>
      <w:hyperlink r:id="rId44">
        <w:r>
          <w:rPr>
            <w:rFonts w:ascii="Times New Roman" w:hAnsi="Times New Roman"/>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5">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N852  (далее - </w:t>
      </w:r>
      <w:hyperlink r:id="rId46">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 852).</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и направляет на согласование начальни</w:t>
      </w:r>
      <w:r>
        <w:rPr>
          <w:rFonts w:eastAsia="Times New Roman" w:cs="Times New Roman" w:ascii="Times New Roman" w:hAnsi="Times New Roman"/>
          <w:b w:val="false"/>
          <w:bCs w:val="false"/>
          <w:color w:val="000000" w:themeColor="text1"/>
          <w:sz w:val="28"/>
          <w:szCs w:val="28"/>
        </w:rPr>
        <w:t xml:space="preserve">ку </w:t>
      </w:r>
      <w:r>
        <w:rPr>
          <w:rFonts w:eastAsia="Times New Roman" w:cs="Times New Roman" w:ascii="Times New Roman" w:hAnsi="Times New Roman"/>
          <w:b w:val="false"/>
          <w:bCs w:val="false"/>
          <w:color w:val="000000"/>
          <w:sz w:val="28"/>
          <w:szCs w:val="28"/>
        </w:rPr>
        <w:t xml:space="preserve">отдела </w:t>
      </w:r>
      <w:r>
        <w:rPr>
          <w:rFonts w:eastAsia="Times New Roman" w:cs="Times New Roman" w:ascii="Times New Roman" w:hAnsi="Times New Roman"/>
          <w:b w:val="false"/>
          <w:bCs w:val="false"/>
          <w:color w:val="000000" w:themeColor="text1"/>
          <w:sz w:val="28"/>
          <w:szCs w:val="28"/>
        </w:rPr>
        <w:t>уполномо</w:t>
      </w:r>
      <w:r>
        <w:rPr>
          <w:rFonts w:eastAsia="Times New Roman" w:cs="Times New Roman" w:ascii="Times New Roman" w:hAnsi="Times New Roman"/>
          <w:color w:val="000000" w:themeColor="text1"/>
          <w:sz w:val="28"/>
          <w:szCs w:val="28"/>
        </w:rPr>
        <w:t>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color w:val="000000" w:themeColor="text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val="000000" w:themeColor="text1"/>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 даты регистрации заявления.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рабочего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spacing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муниципальной услуги,  составляет не более 1  рабочего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spacing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w:t>
      </w:r>
      <w:r>
        <w:rPr>
          <w:rFonts w:cs="Times New Roman" w:ascii="Times New Roman" w:hAnsi="Times New Roman"/>
          <w:color w:val="222222"/>
          <w:sz w:val="28"/>
          <w:szCs w:val="28"/>
          <w:shd w:fill="FFFFFF" w:val="clear"/>
        </w:rPr>
        <w:t>или письменный отказ в выдаче</w:t>
      </w:r>
      <w:r>
        <w:rPr>
          <w:rFonts w:cs="Times New Roman" w:ascii="Times New Roman" w:hAnsi="Times New Roman"/>
          <w:sz w:val="28"/>
        </w:rPr>
        <w:t xml:space="preserve"> дубликата документа</w:t>
      </w:r>
      <w:r>
        <w:rPr>
          <w:rFonts w:cs="Times New Roman" w:ascii="Times New Roman" w:hAnsi="Times New Roman"/>
          <w:color w:val="222222"/>
          <w:sz w:val="28"/>
          <w:szCs w:val="28"/>
          <w:shd w:fill="FFFFFF" w:val="clear"/>
        </w:rPr>
        <w:t xml:space="preserve"> </w:t>
      </w: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w:t>
      </w:r>
      <w:r>
        <w:rPr>
          <w:rFonts w:cs="Times New Roman" w:ascii="Times New Roman" w:hAnsi="Times New Roman"/>
          <w:color w:val="000000"/>
          <w:sz w:val="28"/>
          <w:szCs w:val="28"/>
        </w:rPr>
        <w:t xml:space="preserve">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r>
        <w:rPr>
          <w:rFonts w:cs="Times New Roman" w:ascii="Times New Roman" w:hAnsi="Times New Roman"/>
          <w:sz w:val="28"/>
          <w:szCs w:val="28"/>
        </w:rPr>
        <w:t>для выдачи заявителю.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w:t>
      </w:r>
      <w:r>
        <w:rPr>
          <w:rFonts w:cs="Times New Roman" w:ascii="Times New Roman" w:hAnsi="Times New Roman"/>
          <w:color w:val="000000"/>
          <w:sz w:val="28"/>
          <w:szCs w:val="28"/>
        </w:rPr>
        <w:t>я ЕПГУ, РПГУ или</w:t>
      </w:r>
      <w:r>
        <w:rPr>
          <w:rFonts w:cs="Times New Roman" w:ascii="Times New Roman" w:hAnsi="Times New Roman"/>
          <w:sz w:val="28"/>
          <w:szCs w:val="28"/>
        </w:rPr>
        <w:t xml:space="preserve">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предоставле</w:t>
      </w:r>
      <w:r>
        <w:rPr>
          <w:rFonts w:eastAsia="Times New Roman" w:cs="Times New Roman" w:ascii="Times New Roman" w:hAnsi="Times New Roman"/>
          <w:color w:val="000000"/>
          <w:sz w:val="28"/>
          <w:szCs w:val="28"/>
          <w:lang w:eastAsia="ru-RU"/>
        </w:rPr>
        <w:t xml:space="preserve">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text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заявителя.</w:t>
      </w:r>
      <w:bookmarkStart w:id="33" w:name="sub_13222"/>
      <w:bookmarkEnd w:id="33"/>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pPr>
      <w:r>
        <w:rPr>
          <w:rFonts w:cs="Times New Roman" w:ascii="Times New Roman" w:hAnsi="Times New Roman"/>
          <w:sz w:val="28"/>
          <w:szCs w:val="28"/>
        </w:rPr>
        <w:tab/>
        <w:tab/>
        <w:tab/>
        <w:tab/>
        <w:tab/>
        <w:tab/>
        <w:tab/>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pPr>
      <w:r>
        <w:rPr>
          <w:rFonts w:cs="Times New Roman" w:ascii="Times New Roman" w:hAnsi="Times New Roman"/>
          <w:sz w:val="28"/>
          <w:szCs w:val="28"/>
        </w:rPr>
        <w:tab/>
        <w:tab/>
        <w:tab/>
        <w:tab/>
        <w:tab/>
        <w:tab/>
        <w:tab/>
        <w:tab/>
        <w:tab/>
        <w:t xml:space="preserve">ПРИЛОЖЕНИЕ                                                                            </w:t>
      </w:r>
    </w:p>
    <w:p>
      <w:pPr>
        <w:pStyle w:val="Normal"/>
        <w:suppressAutoHyphens w:val="true"/>
        <w:ind w:right="-1" w:firstLine="709"/>
        <w:jc w:val="both"/>
        <w:rPr/>
      </w:pPr>
      <w:r>
        <w:rPr>
          <w:rFonts w:cs="Times New Roman" w:ascii="Times New Roman" w:hAnsi="Times New Roman"/>
          <w:sz w:val="28"/>
          <w:szCs w:val="28"/>
        </w:rPr>
        <w:tab/>
        <w:tab/>
        <w:tab/>
        <w:tab/>
        <w:tab/>
        <w:tab/>
        <w:t xml:space="preserve">к постановлению администрации                                                                                               </w:t>
      </w:r>
    </w:p>
    <w:p>
      <w:pPr>
        <w:pStyle w:val="Normal"/>
        <w:suppressAutoHyphens w:val="true"/>
        <w:ind w:right="-1" w:firstLine="709"/>
        <w:jc w:val="both"/>
        <w:rPr/>
      </w:pPr>
      <w:r>
        <w:rPr>
          <w:rFonts w:cs="Times New Roman" w:ascii="Times New Roman" w:hAnsi="Times New Roman"/>
          <w:sz w:val="28"/>
          <w:szCs w:val="28"/>
        </w:rPr>
        <w:tab/>
        <w:tab/>
        <w:tab/>
        <w:tab/>
        <w:tab/>
        <w:tab/>
        <w:t xml:space="preserve">   муниципального образования</w:t>
      </w:r>
    </w:p>
    <w:p>
      <w:pPr>
        <w:pStyle w:val="Normal"/>
        <w:suppressAutoHyphens w:val="true"/>
        <w:ind w:right="-1" w:firstLine="709"/>
        <w:jc w:val="both"/>
        <w:rPr/>
      </w:pPr>
      <w:r>
        <w:rPr>
          <w:rFonts w:cs="Times New Roman" w:ascii="Times New Roman" w:hAnsi="Times New Roman"/>
          <w:sz w:val="28"/>
          <w:szCs w:val="28"/>
        </w:rPr>
        <w:tab/>
        <w:tab/>
        <w:tab/>
        <w:tab/>
        <w:tab/>
        <w:tab/>
        <w:t>Кореновский муниципальный район</w:t>
      </w:r>
    </w:p>
    <w:p>
      <w:pPr>
        <w:pStyle w:val="Normal"/>
        <w:suppressAutoHyphens w:val="true"/>
        <w:ind w:right="-1" w:firstLine="709"/>
        <w:jc w:val="both"/>
        <w:rPr/>
      </w:pPr>
      <w:r>
        <w:rPr>
          <w:rFonts w:cs="Times New Roman" w:ascii="Times New Roman" w:hAnsi="Times New Roman"/>
          <w:sz w:val="28"/>
          <w:szCs w:val="28"/>
        </w:rPr>
        <w:tab/>
        <w:tab/>
        <w:tab/>
        <w:tab/>
        <w:tab/>
        <w:tab/>
        <w:tab/>
        <w:t>Краснодарского края</w:t>
      </w:r>
    </w:p>
    <w:p>
      <w:pPr>
        <w:pStyle w:val="Normal"/>
        <w:suppressAutoHyphens w:val="true"/>
        <w:ind w:right="-1" w:firstLine="709"/>
        <w:jc w:val="both"/>
        <w:rPr/>
      </w:pPr>
      <w:r>
        <w:rPr>
          <w:rFonts w:cs="Times New Roman" w:ascii="Times New Roman" w:hAnsi="Times New Roman"/>
          <w:sz w:val="28"/>
          <w:szCs w:val="28"/>
        </w:rPr>
        <w:tab/>
        <w:tab/>
        <w:tab/>
        <w:tab/>
        <w:tab/>
        <w:tab/>
        <w:tab/>
        <w:t>от __________ № 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ab/>
        <w:tab/>
        <w:tab/>
        <w:tab/>
        <w:tab/>
        <w:tab/>
        <w:tab/>
        <w:tab/>
        <w:t xml:space="preserve">    Приложение №  1</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ab/>
        <w:tab/>
        <w:tab/>
        <w:tab/>
        <w:tab/>
        <w:t xml:space="preserve">          к административному регламенту</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 xml:space="preserve">       по предоставлению</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ab/>
        <w:t xml:space="preserve">           Краснодарского края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ab/>
        <w:tab/>
        <w:tab/>
        <w:tab/>
        <w:tab/>
        <w:t xml:space="preserve">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r>
        <w:rPr>
          <w:rFonts w:cs="Times New Roman" w:ascii="Times New Roman" w:hAnsi="Times New Roman"/>
          <w:sz w:val="28"/>
          <w:szCs w:val="28"/>
        </w:rPr>
        <w:t xml:space="preserve">услуги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lang w:eastAsia="ru-RU"/>
        </w:rPr>
        <w:t xml:space="preserve">Заключение соглашения об установлении </w:t>
        <w:tab/>
        <w:tab/>
        <w:tab/>
        <w:tab/>
        <w:tab/>
        <w:tab/>
        <w:t xml:space="preserve">сервитута в отношении земельного участка,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lang w:eastAsia="ru-RU"/>
        </w:rPr>
        <w:tab/>
        <w:tab/>
        <w:tab/>
        <w:tab/>
        <w:tab/>
        <w:tab/>
        <w:t xml:space="preserve">находящегося в государственной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или муниципальной собственности</w:t>
      </w:r>
    </w:p>
    <w:p>
      <w:pPr>
        <w:pStyle w:val="Normal"/>
        <w:suppressAutoHyphens w:val="true"/>
        <w:ind w:right="-1" w:firstLine="709"/>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suppressAutoHyphens w:val="true"/>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ПЕРЕЧЕНЬ</w:t>
      </w:r>
    </w:p>
    <w:p>
      <w:pPr>
        <w:pStyle w:val="Normal"/>
        <w:suppressAutoHyphens w:val="true"/>
        <w:ind w:right="-1" w:firstLine="709"/>
        <w:jc w:val="center"/>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suppressAutoHyphens w:val="true"/>
        <w:ind w:right="-1" w:firstLine="709"/>
        <w:jc w:val="center"/>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ListParagraph"/>
        <w:numPr>
          <w:ilvl w:val="0"/>
          <w:numId w:val="0"/>
        </w:numPr>
        <w:suppressAutoHyphens w:val="true"/>
        <w:ind w:left="1968" w:right="-1" w:hanging="0"/>
        <w:jc w:val="center"/>
        <w:outlineLvl w:val="2"/>
        <w:rPr>
          <w:rFonts w:ascii="Times New Roman" w:hAnsi="Times New Roman" w:cs="Times New Roman"/>
          <w:b/>
          <w:sz w:val="28"/>
          <w:szCs w:val="28"/>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numPr>
          <w:ilvl w:val="0"/>
          <w:numId w:val="0"/>
        </w:numPr>
        <w:suppressAutoHyphens w:val="true"/>
        <w:ind w:left="900" w:right="-1" w:firstLine="709"/>
        <w:jc w:val="center"/>
        <w:outlineLvl w:val="2"/>
        <w:rPr>
          <w:rStyle w:val="Style12"/>
          <w:rFonts w:ascii="Times New Roman" w:hAnsi="Times New Roman"/>
          <w:b/>
          <w:sz w:val="28"/>
          <w:szCs w:val="28"/>
        </w:rPr>
      </w:pPr>
      <w:r>
        <w:rPr>
          <w:rStyle w:val="Style12"/>
          <w:rFonts w:ascii="Times New Roman" w:hAnsi="Times New Roman"/>
          <w:b/>
          <w:sz w:val="28"/>
          <w:szCs w:val="28"/>
        </w:rPr>
        <w:t>категории заявителей</w:t>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t>Таблица № 1</w:t>
      </w:r>
    </w:p>
    <w:tbl>
      <w:tblPr>
        <w:tblStyle w:val="aff3"/>
        <w:tblW w:w="985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944"/>
        <w:gridCol w:w="2835"/>
        <w:gridCol w:w="6075"/>
      </w:tblGrid>
      <w:tr>
        <w:trPr/>
        <w:tc>
          <w:tcPr>
            <w:tcW w:w="944" w:type="dxa"/>
            <w:tcBorders>
              <w:top w:val="single" w:sz="4" w:space="0" w:color="000000"/>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w:t>
            </w:r>
          </w:p>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п/п</w:t>
            </w:r>
          </w:p>
        </w:tc>
        <w:tc>
          <w:tcPr>
            <w:tcW w:w="2835" w:type="dxa"/>
            <w:tcBorders>
              <w:top w:val="single" w:sz="4" w:space="0" w:color="000000"/>
              <w:left w:val="single" w:sz="4" w:space="0" w:color="000000"/>
              <w:bottom w:val="single" w:sz="4" w:space="0" w:color="000000"/>
            </w:tcBorders>
          </w:tcPr>
          <w:p>
            <w:pPr>
              <w:pStyle w:val="Normal"/>
              <w:widowControl w:val="false"/>
              <w:suppressAutoHyphens w:val="true"/>
              <w:spacing w:before="0" w:after="0"/>
              <w:ind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Признак заявителя</w:t>
            </w:r>
          </w:p>
        </w:tc>
        <w:tc>
          <w:tcPr>
            <w:tcW w:w="60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Значения признака заявителя</w:t>
            </w:r>
          </w:p>
        </w:tc>
      </w:tr>
      <w:tr>
        <w:trPr/>
        <w:tc>
          <w:tcPr>
            <w:tcW w:w="9854" w:type="dxa"/>
            <w:gridSpan w:val="3"/>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Times New Roman" w:hAnsi="Times New Roman" w:cs="Times New Roman"/>
                <w:b/>
                <w:sz w:val="24"/>
                <w:szCs w:val="24"/>
              </w:rPr>
            </w:pPr>
            <w:r>
              <w:rPr>
                <w:rStyle w:val="FontStyle58"/>
                <w:rFonts w:eastAsia="Times New Roman"/>
                <w:b/>
                <w:color w:val="000000"/>
                <w:kern w:val="0"/>
                <w:sz w:val="24"/>
                <w:szCs w:val="24"/>
                <w:lang w:val="ru-RU" w:eastAsia="en-US" w:bidi="ar-SA"/>
              </w:rPr>
              <w:t>Вариант I «Установление публичного сервитута</w:t>
            </w:r>
            <w:r>
              <w:rPr>
                <w:rFonts w:eastAsia="Calibri" w:cs="Times New Roman" w:ascii="Times New Roman" w:hAnsi="Times New Roman"/>
                <w:b/>
                <w:kern w:val="0"/>
                <w:sz w:val="24"/>
                <w:szCs w:val="24"/>
                <w:lang w:val="ru-RU" w:eastAsia="en-US" w:bidi="ar-SA"/>
              </w:rPr>
              <w:t>»</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5</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Образование земельного участка</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Раздел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Объединение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Перераспределение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 Выдел из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 Образование из земель муниципальной собственности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6</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 земельного участка</w:t>
            </w:r>
          </w:p>
        </w:tc>
        <w:tc>
          <w:tcPr>
            <w:tcW w:w="6075"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cs="Times New Roman"/>
                <w:color w:val="000000"/>
                <w:sz w:val="24"/>
                <w:szCs w:val="24"/>
                <w:shd w:fill="FFFFFF" w:val="clear"/>
              </w:rPr>
            </w:pPr>
            <w:r>
              <w:rPr>
                <w:rFonts w:eastAsia="Calibri" w:cs="Times New Roman" w:ascii="Times New Roman" w:hAnsi="Times New Roman"/>
                <w:kern w:val="0"/>
                <w:sz w:val="24"/>
                <w:szCs w:val="24"/>
                <w:lang w:val="ru-RU" w:eastAsia="en-US" w:bidi="ar-SA"/>
              </w:rPr>
              <w:t xml:space="preserve">1. </w:t>
            </w:r>
            <w:r>
              <w:rPr>
                <w:rFonts w:eastAsia="Calibri" w:cs="Times New Roman" w:ascii="Times New Roman" w:hAnsi="Times New Roman"/>
                <w:color w:val="000000"/>
                <w:kern w:val="0"/>
                <w:sz w:val="24"/>
                <w:szCs w:val="24"/>
                <w:shd w:fill="FFFFFF" w:val="clear"/>
                <w:lang w:val="ru-RU" w:eastAsia="en-US" w:bidi="ar-SA"/>
              </w:rPr>
              <w:t>Земельный участок, прошедший государственный кадастровый учет</w:t>
            </w:r>
          </w:p>
          <w:p>
            <w:pPr>
              <w:pStyle w:val="Normal"/>
              <w:widowControl w:val="false"/>
              <w:suppressAutoHyphens w:val="true"/>
              <w:spacing w:before="0" w:after="0"/>
              <w:jc w:val="both"/>
              <w:rPr>
                <w:rFonts w:ascii="Times New Roman" w:hAnsi="Times New Roman" w:cs="Times New Roman"/>
                <w:color w:val="333333"/>
                <w:sz w:val="24"/>
                <w:szCs w:val="24"/>
                <w:shd w:fill="FFFFFF" w:val="clear"/>
              </w:rPr>
            </w:pPr>
            <w:r>
              <w:rPr>
                <w:rFonts w:eastAsia="Calibri" w:cs="Times New Roman" w:ascii="Times New Roman" w:hAnsi="Times New Roman"/>
                <w:kern w:val="0"/>
                <w:sz w:val="24"/>
                <w:szCs w:val="24"/>
                <w:lang w:val="ru-RU" w:eastAsia="en-US" w:bidi="ar-SA"/>
              </w:rPr>
              <w:t xml:space="preserve">2. </w:t>
            </w:r>
            <w:r>
              <w:rPr>
                <w:rFonts w:eastAsia="Calibri" w:cs="Times New Roman" w:ascii="Times New Roman" w:hAnsi="Times New Roman"/>
                <w:color w:val="000000"/>
                <w:kern w:val="0"/>
                <w:sz w:val="24"/>
                <w:szCs w:val="24"/>
                <w:shd w:fill="FFFFFF" w:val="clear"/>
                <w:lang w:val="ru-RU" w:eastAsia="en-US" w:bidi="ar-SA"/>
              </w:rPr>
              <w:t>Земельный</w:t>
            </w:r>
            <w:r>
              <w:rPr>
                <w:rFonts w:eastAsia="Calibri" w:cs="Times New Roman" w:ascii="Times New Roman" w:hAnsi="Times New Roman"/>
                <w:color w:val="333333"/>
                <w:kern w:val="0"/>
                <w:sz w:val="24"/>
                <w:szCs w:val="24"/>
                <w:shd w:fill="FFFFFF" w:val="clear"/>
                <w:lang w:val="ru-RU" w:eastAsia="en-US" w:bidi="ar-SA"/>
              </w:rPr>
              <w:t xml:space="preserve"> участок, который прежде не был поставлен на кадастровый учёт</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color w:val="333333"/>
                <w:kern w:val="0"/>
                <w:sz w:val="24"/>
                <w:szCs w:val="24"/>
                <w:shd w:fill="FFFFFF" w:val="clear"/>
                <w:lang w:val="ru-RU" w:eastAsia="en-US" w:bidi="ar-SA"/>
              </w:rPr>
              <w:t xml:space="preserve">3. </w:t>
            </w:r>
            <w:r>
              <w:rPr>
                <w:rFonts w:eastAsia="Calibri" w:cs="Times New Roman" w:ascii="Times New Roman" w:hAnsi="Times New Roman"/>
                <w:kern w:val="0"/>
                <w:sz w:val="24"/>
                <w:szCs w:val="24"/>
                <w:lang w:val="ru-RU" w:eastAsia="en-US" w:bidi="ar-SA"/>
              </w:rPr>
              <w:t>Земельный участок находится в залоге</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rPr>
            </w:pPr>
            <w:r>
              <w:rPr>
                <w:rFonts w:eastAsia="Calibri" w:cs="Times New Roman" w:ascii="Times New Roman" w:hAnsi="Times New Roman"/>
              </w:rPr>
            </w:r>
          </w:p>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7</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права заявителя на земельный участок</w:t>
            </w:r>
          </w:p>
        </w:tc>
        <w:tc>
          <w:tcPr>
            <w:tcW w:w="6075" w:type="dxa"/>
            <w:tcBorders>
              <w:left w:val="single" w:sz="4" w:space="0" w:color="000000"/>
              <w:bottom w:val="single" w:sz="4" w:space="0" w:color="000000"/>
              <w:right w:val="single" w:sz="4" w:space="0" w:color="000000"/>
            </w:tcBorders>
            <w:vAlign w:val="center"/>
          </w:tcPr>
          <w:p>
            <w:pPr>
              <w:pStyle w:val="Style191"/>
              <w:widowControl w:val="false"/>
              <w:tabs>
                <w:tab w:val="clear" w:pos="708"/>
                <w:tab w:val="left" w:pos="778" w:leader="none"/>
              </w:tabs>
              <w:suppressAutoHyphens w:val="true"/>
              <w:spacing w:before="0" w:after="0"/>
              <w:jc w:val="left"/>
              <w:rPr>
                <w:rStyle w:val="FontStyle120"/>
              </w:rPr>
            </w:pPr>
            <w:r>
              <w:rPr>
                <w:rStyle w:val="FontStyle120"/>
                <w:kern w:val="0"/>
                <w:lang w:val="ru-RU" w:bidi="ar-SA"/>
              </w:rPr>
              <w:t>1. Право зарегистрировано в ЕГРН</w:t>
            </w:r>
          </w:p>
          <w:p>
            <w:pPr>
              <w:pStyle w:val="Normal"/>
              <w:widowControl w:val="false"/>
              <w:suppressAutoHyphens w:val="true"/>
              <w:spacing w:before="0" w:after="0"/>
              <w:jc w:val="both"/>
              <w:rPr>
                <w:rStyle w:val="FontStyle120"/>
                <w:sz w:val="24"/>
                <w:szCs w:val="24"/>
              </w:rPr>
            </w:pPr>
            <w:r>
              <w:rPr>
                <w:rStyle w:val="FontStyle120"/>
                <w:rFonts w:eastAsia="Calibri" w:cs=""/>
                <w:kern w:val="0"/>
                <w:sz w:val="24"/>
                <w:szCs w:val="24"/>
                <w:lang w:val="ru-RU" w:eastAsia="en-US" w:bidi="ar-SA"/>
              </w:rPr>
              <w:t>2. Право не зарегистрировано в ЕГРН</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8</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документов</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Утвержденный проект межевания территории</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2. </w:t>
            </w:r>
            <w:r>
              <w:rPr>
                <w:rFonts w:eastAsia="Calibri" w:cs="Times New Roman" w:ascii="Times New Roman" w:hAnsi="Times New Roman"/>
                <w:color w:val="000000"/>
                <w:kern w:val="0"/>
                <w:sz w:val="24"/>
                <w:szCs w:val="24"/>
                <w:lang w:val="ru-RU" w:eastAsia="en-US" w:bidi="ar-SA"/>
              </w:rPr>
              <w:t>Отсутствует утверждённый проект межевания территории</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Утвержденная схема расположения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Отсутствует</w:t>
            </w:r>
            <w:r>
              <w:rPr>
                <w:rFonts w:eastAsia="Calibri" w:cs="Times New Roman" w:ascii="Times New Roman" w:hAnsi="Times New Roman"/>
                <w:kern w:val="0"/>
                <w:sz w:val="24"/>
                <w:szCs w:val="24"/>
                <w:lang w:val="ru-RU" w:eastAsia="en-US" w:bidi="ar-SA"/>
              </w:rPr>
              <w:t xml:space="preserve"> утвержденная схема расположения земельного участка</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9</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Принятое решение</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1.Утверждение схемы расположения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 утверждении схемы расположения земельного участка</w:t>
            </w:r>
          </w:p>
        </w:tc>
      </w:tr>
      <w:tr>
        <w:trPr/>
        <w:tc>
          <w:tcPr>
            <w:tcW w:w="9854" w:type="dxa"/>
            <w:gridSpan w:val="3"/>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b/>
                <w:sz w:val="24"/>
                <w:szCs w:val="24"/>
              </w:rPr>
            </w:pPr>
            <w:r>
              <w:rPr>
                <w:rFonts w:eastAsia="Calibri" w:cs="Times New Roman" w:ascii="Times New Roman" w:hAnsi="Times New Roman"/>
                <w:b/>
                <w:color w:val="000000"/>
                <w:kern w:val="0"/>
                <w:sz w:val="24"/>
                <w:szCs w:val="24"/>
                <w:lang w:val="ru-RU" w:eastAsia="en-US" w:bidi="ar-SA"/>
              </w:rPr>
              <w:t>Вариант</w:t>
            </w:r>
            <w:r>
              <w:rPr>
                <w:rFonts w:eastAsia="Times New Roman" w:cs="Times New Roman" w:ascii="Times New Roman" w:hAnsi="Times New Roman"/>
                <w:b/>
                <w:color w:val="000000"/>
                <w:kern w:val="0"/>
                <w:sz w:val="24"/>
                <w:szCs w:val="24"/>
                <w:lang w:val="ru-RU" w:eastAsia="en-US" w:bidi="ar-SA"/>
              </w:rPr>
              <w:t xml:space="preserve"> </w:t>
            </w:r>
            <w:r>
              <w:rPr>
                <w:rFonts w:eastAsia="Times New Roman" w:cs="Times New Roman" w:ascii="Times New Roman" w:hAnsi="Times New Roman"/>
                <w:b/>
                <w:color w:val="000000"/>
                <w:kern w:val="0"/>
                <w:sz w:val="24"/>
                <w:szCs w:val="24"/>
                <w:lang w:val="en-US" w:eastAsia="en-US" w:bidi="ar-SA"/>
              </w:rPr>
              <w:t>II</w:t>
            </w:r>
            <w:r>
              <w:rPr>
                <w:rStyle w:val="FontStyle44"/>
                <w:rFonts w:eastAsia="Calibri" w:cs="Times New Roman" w:ascii="Times New Roman" w:hAnsi="Times New Roman"/>
                <w:b/>
                <w:kern w:val="0"/>
                <w:sz w:val="24"/>
                <w:szCs w:val="24"/>
                <w:lang w:val="ru-RU" w:eastAsia="en-US" w:bidi="ar-SA"/>
              </w:rPr>
              <w:t xml:space="preserve"> «Исправление допущенных опечаток и  ошибок в выданном ранее документе»</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both"/>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Принятое решение</w:t>
            </w:r>
          </w:p>
        </w:tc>
        <w:tc>
          <w:tcPr>
            <w:tcW w:w="6075" w:type="dxa"/>
            <w:tcBorders>
              <w:left w:val="single" w:sz="4" w:space="0" w:color="000000"/>
              <w:bottom w:val="single" w:sz="4" w:space="0" w:color="000000"/>
              <w:right w:val="single" w:sz="4" w:space="0" w:color="000000"/>
            </w:tcBorders>
          </w:tcPr>
          <w:p>
            <w:pPr>
              <w:pStyle w:val="ListParagraph"/>
              <w:widowControl w:val="false"/>
              <w:suppressAutoHyphens w:val="true"/>
              <w:spacing w:before="0" w:after="0"/>
              <w:ind w:left="0" w:firstLine="709"/>
              <w:contextualSpacing/>
              <w:jc w:val="both"/>
              <w:rPr>
                <w:rStyle w:val="FontStyle44"/>
                <w:rFonts w:ascii="Times New Roman" w:hAnsi="Times New Roman" w:cs="Times New Roman"/>
                <w:sz w:val="24"/>
                <w:szCs w:val="24"/>
              </w:rPr>
            </w:pPr>
            <w:r>
              <w:rPr>
                <w:rStyle w:val="FontStyle44"/>
                <w:rFonts w:eastAsia="Calibri" w:cs="Times New Roman" w:ascii="Times New Roman" w:hAnsi="Times New Roman"/>
                <w:kern w:val="0"/>
                <w:sz w:val="24"/>
                <w:szCs w:val="24"/>
                <w:lang w:val="ru-RU" w:eastAsia="en-US" w:bidi="ar-SA"/>
              </w:rPr>
              <w:t>1. Исправление допущенных опечаток и  ошибок в выданном ранее документе</w:t>
            </w:r>
          </w:p>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w:t>
            </w:r>
            <w:r>
              <w:rPr>
                <w:rStyle w:val="FontStyle44"/>
                <w:rFonts w:eastAsia="Calibri" w:cs="Times New Roman" w:ascii="Times New Roman" w:hAnsi="Times New Roman"/>
                <w:kern w:val="0"/>
                <w:sz w:val="24"/>
                <w:szCs w:val="24"/>
                <w:lang w:val="ru-RU" w:eastAsia="en-US" w:bidi="ar-SA"/>
              </w:rPr>
              <w:t xml:space="preserve"> исправлении допущенных опечаток и  ошибок в выданном ранее документа</w:t>
            </w:r>
          </w:p>
        </w:tc>
      </w:tr>
      <w:tr>
        <w:trPr/>
        <w:tc>
          <w:tcPr>
            <w:tcW w:w="9854" w:type="dxa"/>
            <w:gridSpan w:val="3"/>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b/>
                <w:sz w:val="24"/>
                <w:szCs w:val="24"/>
              </w:rPr>
            </w:pPr>
            <w:r>
              <w:rPr>
                <w:rFonts w:eastAsia="Times New Roman" w:cs="Times New Roman" w:ascii="Times New Roman" w:hAnsi="Times New Roman"/>
                <w:b/>
                <w:color w:val="000000"/>
                <w:kern w:val="0"/>
                <w:sz w:val="24"/>
                <w:szCs w:val="24"/>
                <w:lang w:val="ru-RU" w:eastAsia="en-US" w:bidi="ar-SA"/>
              </w:rPr>
              <w:t xml:space="preserve">Вариант </w:t>
            </w:r>
            <w:r>
              <w:rPr>
                <w:rFonts w:eastAsia="Times New Roman" w:cs="Times New Roman" w:ascii="Times New Roman" w:hAnsi="Times New Roman"/>
                <w:b/>
                <w:color w:val="000000"/>
                <w:kern w:val="0"/>
                <w:sz w:val="24"/>
                <w:szCs w:val="24"/>
                <w:lang w:val="en-US" w:eastAsia="en-US" w:bidi="ar-SA"/>
              </w:rPr>
              <w:t>III</w:t>
            </w:r>
            <w:r>
              <w:rPr>
                <w:rFonts w:eastAsia="Times New Roman" w:cs="Times New Roman" w:ascii="Times New Roman" w:hAnsi="Times New Roman"/>
                <w:b/>
                <w:color w:val="000000"/>
                <w:kern w:val="0"/>
                <w:sz w:val="24"/>
                <w:szCs w:val="24"/>
                <w:lang w:val="ru-RU" w:eastAsia="en-US" w:bidi="ar-SA"/>
              </w:rPr>
              <w:t xml:space="preserve"> «</w:t>
            </w:r>
            <w:r>
              <w:rPr>
                <w:rFonts w:eastAsia="Calibri" w:cs="Times New Roman" w:ascii="Times New Roman" w:hAnsi="Times New Roman"/>
                <w:b/>
                <w:color w:val="000000"/>
                <w:kern w:val="0"/>
                <w:sz w:val="24"/>
                <w:szCs w:val="24"/>
                <w:lang w:val="ru-RU" w:eastAsia="en-US" w:bidi="ar-SA"/>
              </w:rPr>
              <w:t>«Выдача (отказ в выдаче) дубликата документа, выданного по результатам предоставления муниципальной услуги»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464C55"/>
                <w:kern w:val="0"/>
                <w:sz w:val="24"/>
                <w:szCs w:val="24"/>
                <w:lang w:val="ru-RU" w:eastAsia="ru-RU" w:bidi="ar-SA"/>
              </w:rPr>
              <w:t>1</w:t>
            </w:r>
            <w:r>
              <w:rPr>
                <w:rFonts w:eastAsia="Times New Roman" w:cs="Times New Roman" w:ascii="Times New Roman" w:hAnsi="Times New Roman"/>
                <w:kern w:val="0"/>
                <w:sz w:val="24"/>
                <w:szCs w:val="24"/>
                <w:lang w:val="ru-RU" w:eastAsia="ru-RU" w:bidi="ar-SA"/>
              </w:rPr>
              <w:t xml:space="preserve">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both"/>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Принятое решение</w:t>
            </w:r>
          </w:p>
        </w:tc>
        <w:tc>
          <w:tcPr>
            <w:tcW w:w="6075" w:type="dxa"/>
            <w:tcBorders>
              <w:left w:val="single" w:sz="4" w:space="0" w:color="000000"/>
              <w:bottom w:val="single" w:sz="4" w:space="0" w:color="000000"/>
              <w:right w:val="single" w:sz="4" w:space="0" w:color="000000"/>
            </w:tcBorders>
          </w:tcPr>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Выдача дубликата</w:t>
            </w:r>
          </w:p>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 выдаче дубликата</w:t>
            </w:r>
          </w:p>
        </w:tc>
      </w:tr>
    </w:tbl>
    <w:p>
      <w:pPr>
        <w:pStyle w:val="Normal"/>
        <w:suppressAutoHyphens w:val="true"/>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jc w:val="right"/>
        <w:rPr>
          <w:rFonts w:ascii="Times New Roman" w:hAnsi="Times New Roman" w:cs="Times New Roman"/>
          <w:sz w:val="28"/>
          <w:szCs w:val="28"/>
        </w:rPr>
      </w:pPr>
      <w:r>
        <w:rPr>
          <w:rFonts w:cs="Times New Roman" w:ascii="Times New Roman" w:hAnsi="Times New Roman"/>
          <w:sz w:val="28"/>
          <w:szCs w:val="28"/>
        </w:rPr>
        <w:t>Таблица № 2</w:t>
      </w:r>
    </w:p>
    <w:p>
      <w:pPr>
        <w:pStyle w:val="Normal"/>
        <w:numPr>
          <w:ilvl w:val="0"/>
          <w:numId w:val="0"/>
        </w:numPr>
        <w:suppressAutoHyphens w:val="true"/>
        <w:ind w:left="0" w:firstLine="709"/>
        <w:jc w:val="center"/>
        <w:outlineLvl w:val="2"/>
        <w:rPr>
          <w:rFonts w:ascii="Times New Roman" w:hAnsi="Times New Roman" w:cs="Times New Roman"/>
          <w:b/>
          <w:sz w:val="28"/>
          <w:szCs w:val="28"/>
        </w:rPr>
      </w:pPr>
      <w:r>
        <w:rPr>
          <w:rFonts w:cs="Times New Roman" w:ascii="Times New Roman" w:hAnsi="Times New Roman"/>
          <w:b/>
          <w:sz w:val="28"/>
          <w:szCs w:val="28"/>
        </w:rPr>
        <w:t>Комбинации признаков заявителей</w:t>
      </w:r>
    </w:p>
    <w:tbl>
      <w:tblPr>
        <w:tblStyle w:val="aff3"/>
        <w:tblW w:w="985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1081"/>
        <w:gridCol w:w="8772"/>
      </w:tblGrid>
      <w:tr>
        <w:trPr/>
        <w:tc>
          <w:tcPr>
            <w:tcW w:w="9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Times New Roman" w:hAnsi="Times New Roman" w:cs="Times New Roman"/>
                <w:sz w:val="28"/>
                <w:szCs w:val="28"/>
              </w:rPr>
            </w:pPr>
            <w:r>
              <w:rPr>
                <w:rStyle w:val="FontStyle58"/>
                <w:rFonts w:eastAsia="Times New Roman"/>
                <w:b/>
                <w:color w:val="000000"/>
                <w:kern w:val="0"/>
                <w:sz w:val="24"/>
                <w:szCs w:val="24"/>
                <w:lang w:val="ru-RU" w:eastAsia="en-US" w:bidi="ar-SA"/>
              </w:rPr>
              <w:t>Вариант I «</w:t>
            </w:r>
            <w:r>
              <w:rPr>
                <w:rStyle w:val="FontStyle58"/>
                <w:rFonts w:eastAsia="Calibri" w:cs="Times New Roman" w:ascii="Times New Roman" w:hAnsi="Times New Roman"/>
                <w:b/>
                <w:color w:val="000000"/>
                <w:kern w:val="0"/>
                <w:sz w:val="24"/>
                <w:szCs w:val="24"/>
                <w:lang w:val="ru-RU" w:eastAsia="en-US" w:bidi="ar-SA"/>
              </w:rPr>
              <w:t>Установление публичного сервитута</w:t>
            </w:r>
            <w:r>
              <w:rPr>
                <w:rFonts w:eastAsia="Calibri" w:cs="Times New Roman" w:ascii="Times New Roman" w:hAnsi="Times New Roman"/>
                <w:b/>
                <w:kern w:val="0"/>
                <w:sz w:val="24"/>
                <w:szCs w:val="24"/>
                <w:lang w:val="ru-RU" w:eastAsia="en-US" w:bidi="ar-SA"/>
              </w:rPr>
              <w:t>»</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Times New Roman" w:hAnsi="Times New Roman" w:cs="Times New Roman"/>
                <w:sz w:val="28"/>
                <w:szCs w:val="28"/>
              </w:rPr>
            </w:pPr>
            <w:r>
              <w:rPr>
                <w:rFonts w:eastAsia="Calibri" w:cs="Times New Roman" w:ascii="Times New Roman" w:hAnsi="Times New Roman"/>
                <w:b/>
                <w:color w:val="000000"/>
                <w:kern w:val="0"/>
                <w:sz w:val="24"/>
                <w:szCs w:val="24"/>
                <w:lang w:val="ru-RU" w:eastAsia="en-US" w:bidi="ar-SA"/>
              </w:rPr>
              <w:t>Вариант</w:t>
            </w:r>
            <w:r>
              <w:rPr>
                <w:rFonts w:eastAsia="Times New Roman" w:cs="Times New Roman" w:ascii="Times New Roman" w:hAnsi="Times New Roman"/>
                <w:b/>
                <w:color w:val="000000"/>
                <w:kern w:val="0"/>
                <w:sz w:val="24"/>
                <w:szCs w:val="24"/>
                <w:lang w:val="ru-RU" w:eastAsia="en-US" w:bidi="ar-SA"/>
              </w:rPr>
              <w:t xml:space="preserve"> </w:t>
            </w:r>
            <w:r>
              <w:rPr>
                <w:rFonts w:eastAsia="Times New Roman" w:cs="Times New Roman" w:ascii="Times New Roman" w:hAnsi="Times New Roman"/>
                <w:b/>
                <w:color w:val="000000"/>
                <w:kern w:val="0"/>
                <w:sz w:val="24"/>
                <w:szCs w:val="24"/>
                <w:lang w:val="en-US" w:eastAsia="en-US" w:bidi="ar-SA"/>
              </w:rPr>
              <w:t>II</w:t>
            </w:r>
            <w:r>
              <w:rPr>
                <w:rStyle w:val="FontStyle44"/>
                <w:rFonts w:eastAsia="Calibri" w:cs="Times New Roman" w:ascii="Times New Roman" w:hAnsi="Times New Roman"/>
                <w:b/>
                <w:kern w:val="0"/>
                <w:sz w:val="24"/>
                <w:szCs w:val="24"/>
                <w:lang w:val="ru-RU" w:eastAsia="en-US" w:bidi="ar-SA"/>
              </w:rPr>
              <w:t xml:space="preserve"> «Исправление допущенных опечаток и  ошибок в выданном ранее документе»</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Times New Roman" w:hAnsi="Times New Roman" w:cs="Times New Roman"/>
                <w:sz w:val="28"/>
                <w:szCs w:val="28"/>
              </w:rPr>
            </w:pPr>
            <w:r>
              <w:rPr>
                <w:rFonts w:eastAsia="Times New Roman" w:cs="Times New Roman" w:ascii="Times New Roman" w:hAnsi="Times New Roman"/>
                <w:b/>
                <w:color w:val="000000"/>
                <w:kern w:val="0"/>
                <w:sz w:val="24"/>
                <w:szCs w:val="24"/>
                <w:lang w:val="ru-RU" w:eastAsia="en-US" w:bidi="ar-SA"/>
              </w:rPr>
              <w:t xml:space="preserve">Вариант </w:t>
            </w:r>
            <w:r>
              <w:rPr>
                <w:rFonts w:eastAsia="Times New Roman" w:cs="Times New Roman" w:ascii="Times New Roman" w:hAnsi="Times New Roman"/>
                <w:b/>
                <w:color w:val="000000"/>
                <w:kern w:val="0"/>
                <w:sz w:val="24"/>
                <w:szCs w:val="24"/>
                <w:lang w:val="en-US" w:eastAsia="en-US" w:bidi="ar-SA"/>
              </w:rPr>
              <w:t>III</w:t>
            </w:r>
            <w:r>
              <w:rPr>
                <w:rFonts w:eastAsia="Times New Roman" w:cs="Times New Roman" w:ascii="Times New Roman" w:hAnsi="Times New Roman"/>
                <w:b/>
                <w:color w:val="000000"/>
                <w:kern w:val="0"/>
                <w:sz w:val="24"/>
                <w:szCs w:val="24"/>
                <w:lang w:val="ru-RU" w:eastAsia="en-US" w:bidi="ar-SA"/>
              </w:rPr>
              <w:t xml:space="preserve"> «</w:t>
            </w:r>
            <w:r>
              <w:rPr>
                <w:rFonts w:eastAsia="Calibri" w:cs="Times New Roman" w:ascii="Times New Roman" w:hAnsi="Times New Roman"/>
                <w:b/>
                <w:color w:val="000000"/>
                <w:kern w:val="0"/>
                <w:sz w:val="24"/>
                <w:szCs w:val="24"/>
                <w:lang w:val="ru-RU" w:eastAsia="en-US" w:bidi="ar-SA"/>
              </w:rPr>
              <w:t>«Выдача (отказ в выдаче) дубликата документа, выданного по результатам предоставления муниципальной услуги»</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1"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2"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bl>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 xml:space="preserve">   </w:t>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2</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r>
      <w:r>
        <w:rPr>
          <w:rFonts w:eastAsia="Times New Roman" w:cs="Times New Roman" w:ascii="Times New Roman" w:hAnsi="Times New Roman"/>
          <w:color w:val="000000" w:themeColor="text1"/>
          <w:sz w:val="28"/>
          <w:szCs w:val="28"/>
          <w:lang w:eastAsia="ru-RU"/>
        </w:rPr>
        <w:t>Установление публичного сервитута</w:t>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sz w:val="28"/>
          <w:szCs w:val="28"/>
        </w:rPr>
      </w:r>
    </w:p>
    <w:p>
      <w:pPr>
        <w:pStyle w:val="Normal"/>
        <w:suppressAutoHyphens w:val="true"/>
        <w:ind w:right="-1" w:firstLine="709"/>
        <w:rPr>
          <w:sz w:val="28"/>
          <w:szCs w:val="28"/>
        </w:rPr>
      </w:pPr>
      <w:r>
        <w:rPr>
          <w:rFonts w:cs="Times New Roman" w:ascii="Times New Roman" w:hAnsi="Times New Roman"/>
          <w:sz w:val="28"/>
          <w:szCs w:val="28"/>
        </w:rPr>
        <w:tab/>
        <w:tab/>
        <w:tab/>
        <w:tab/>
        <w:tab/>
        <w:tab/>
        <w:tab/>
        <w:tab/>
      </w:r>
      <w:r>
        <w:rPr>
          <w:rFonts w:cs="Times New Roman" w:ascii="Times New Roman" w:hAnsi="Times New Roman"/>
          <w:sz w:val="26"/>
          <w:szCs w:val="26"/>
        </w:rPr>
        <w:tab/>
        <w:t xml:space="preserve">  </w:t>
      </w:r>
      <w:r>
        <w:rPr>
          <w:rFonts w:cs="Times New Roman" w:ascii="Times New Roman" w:hAnsi="Times New Roman"/>
          <w:sz w:val="28"/>
          <w:szCs w:val="28"/>
        </w:rPr>
        <w:t xml:space="preserve">       Главе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t>___________________________</w:t>
      </w:r>
      <w:r>
        <w:rPr>
          <w:rFonts w:cs="Times New Roman" w:ascii="Times New Roman" w:hAnsi="Times New Roman"/>
          <w:color w:val="000000"/>
          <w:sz w:val="28"/>
          <w:szCs w:val="28"/>
        </w:rPr>
        <w:t xml:space="preserve">                                                                                    </w:t>
      </w:r>
      <w:r>
        <w:rPr>
          <w:rFonts w:cs="Times New Roman" w:ascii="Times New Roman" w:hAnsi="Times New Roman"/>
          <w:color w:val="000000"/>
          <w:sz w:val="21"/>
          <w:szCs w:val="21"/>
        </w:rPr>
        <w:t>Ф.И.О</w:t>
      </w:r>
    </w:p>
    <w:p>
      <w:pPr>
        <w:pStyle w:val="Normal"/>
        <w:suppressAutoHyphens w:val="true"/>
        <w:ind w:right="-1" w:firstLine="709"/>
        <w:jc w:val="right"/>
        <w:rPr/>
      </w:pPr>
      <w:r>
        <w:rPr>
          <w:rStyle w:val="FontStyle24"/>
          <w:rFonts w:eastAsia="SimSun"/>
          <w:b w:val="false"/>
          <w:bCs w:val="false"/>
          <w:color w:val="000000"/>
          <w:sz w:val="21"/>
          <w:szCs w:val="21"/>
          <w:shd w:fill="FFFFFF" w:val="clear"/>
        </w:rPr>
        <w:t>________________________________________</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место фактического проживания</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____________________________________________</w:t>
      </w:r>
    </w:p>
    <w:p>
      <w:pPr>
        <w:pStyle w:val="Normal"/>
        <w:suppressAutoHyphens w:val="true"/>
        <w:ind w:right="-1" w:firstLine="709"/>
        <w:jc w:val="right"/>
        <w:rPr>
          <w:sz w:val="21"/>
          <w:szCs w:val="21"/>
        </w:rPr>
      </w:pPr>
      <w:r>
        <w:rPr>
          <w:rFonts w:cs="Times New Roman" w:ascii="Times New Roman" w:hAnsi="Times New Roman"/>
          <w:color w:val="000000"/>
          <w:sz w:val="21"/>
          <w:szCs w:val="21"/>
        </w:rPr>
        <w:t>реквизиты документа, удостоверяющего личность</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наименование и место нахождения юридического</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лица или индивидуального предпринимателя</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номер записи о государственной</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регистрации в ЕГРЮЛ, ЕГРИП,</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идентификационный номер налогоплательщика</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___________________________________________                              </w:t>
      </w:r>
    </w:p>
    <w:p>
      <w:pPr>
        <w:pStyle w:val="Normal"/>
        <w:suppressAutoHyphens w:val="true"/>
        <w:ind w:right="-1" w:firstLine="709"/>
        <w:jc w:val="right"/>
        <w:rPr>
          <w:sz w:val="21"/>
          <w:szCs w:val="21"/>
        </w:rPr>
      </w:pPr>
      <w:r>
        <w:rPr>
          <w:rFonts w:cs="Times New Roman" w:ascii="Times New Roman" w:hAnsi="Times New Roman"/>
          <w:color w:val="000000"/>
          <w:sz w:val="21"/>
          <w:szCs w:val="21"/>
        </w:rPr>
        <w:t>контактные телефоны</w:t>
      </w:r>
    </w:p>
    <w:p>
      <w:pPr>
        <w:pStyle w:val="Normal"/>
        <w:suppressAutoHyphens w:val="true"/>
        <w:ind w:right="-1" w:firstLine="709"/>
        <w:jc w:val="right"/>
        <w:rPr/>
      </w:pPr>
      <w:r>
        <w:rPr>
          <w:rStyle w:val="FontStyle24"/>
          <w:rFonts w:eastAsia="SimSun"/>
          <w:b w:val="false"/>
          <w:bCs w:val="false"/>
          <w:color w:val="000000"/>
          <w:sz w:val="21"/>
          <w:szCs w:val="21"/>
          <w:shd w:fill="FFFFFF" w:val="clear"/>
        </w:rPr>
        <w:t xml:space="preserve">_____________________________________  </w:t>
      </w:r>
    </w:p>
    <w:p>
      <w:pPr>
        <w:pStyle w:val="Normal"/>
        <w:suppressAutoHyphens w:val="true"/>
        <w:ind w:right="-1" w:firstLine="709"/>
        <w:jc w:val="right"/>
        <w:rPr>
          <w:rFonts w:ascii="Times New Roman" w:hAnsi="Times New Roman" w:eastAsia="Times New Roman" w:cs="Times New Roman"/>
          <w:color w:val="000000" w:themeColor="text1"/>
          <w:sz w:val="21"/>
          <w:szCs w:val="21"/>
          <w:lang w:eastAsia="ru-RU"/>
        </w:rPr>
      </w:pPr>
      <w:r>
        <w:rPr>
          <w:rFonts w:eastAsia="Times New Roman" w:cs="Times New Roman" w:ascii="Times New Roman" w:hAnsi="Times New Roman"/>
          <w:color w:val="000000" w:themeColor="text1"/>
          <w:sz w:val="21"/>
          <w:szCs w:val="21"/>
          <w:lang w:eastAsia="ru-RU"/>
        </w:rPr>
        <w:t>адрес электронной почты</w:t>
      </w:r>
    </w:p>
    <w:p>
      <w:pPr>
        <w:pStyle w:val="Style33"/>
        <w:widowControl/>
        <w:spacing w:before="0" w:after="0"/>
        <w:ind w:left="0" w:right="0" w:hanging="0"/>
        <w:jc w:val="both"/>
        <w:rPr>
          <w:rFonts w:ascii="Times New Roman" w:hAnsi="Times New Roman" w:eastAsia="Times New Roman" w:cs="Times New Roman"/>
          <w:color w:val="000000" w:themeColor="text1"/>
          <w:sz w:val="28"/>
          <w:szCs w:val="28"/>
          <w:lang w:eastAsia="ru-RU"/>
        </w:rPr>
      </w:pPr>
      <w:bookmarkStart w:id="34" w:name="p_671"/>
      <w:bookmarkEnd w:id="34"/>
      <w:r>
        <w:rPr>
          <w:caps w:val="false"/>
          <w:smallCaps w:val="false"/>
          <w:color w:val="22272F"/>
          <w:spacing w:val="0"/>
        </w:rPr>
        <w:t xml:space="preserve">        </w:t>
      </w:r>
    </w:p>
    <w:p>
      <w:pPr>
        <w:pStyle w:val="Style33"/>
        <w:widowControl/>
        <w:spacing w:before="0" w:after="0"/>
        <w:ind w:left="0" w:right="0"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33"/>
        <w:widowControl/>
        <w:spacing w:before="0" w:after="0"/>
        <w:ind w:left="0" w:right="0"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33"/>
        <w:widowControl/>
        <w:spacing w:before="0" w:after="0"/>
        <w:ind w:left="0" w:right="0" w:hanging="0"/>
        <w:jc w:val="both"/>
        <w:rPr>
          <w:rFonts w:ascii="Times New Roman" w:hAnsi="Times New Roman" w:eastAsia="Times New Roman" w:cs="Times New Roman"/>
          <w:color w:val="000000" w:themeColor="text1"/>
          <w:sz w:val="28"/>
          <w:szCs w:val="28"/>
          <w:lang w:eastAsia="ru-RU"/>
        </w:rPr>
      </w:pPr>
      <w:r>
        <w:rPr>
          <w:caps w:val="false"/>
          <w:smallCaps w:val="false"/>
          <w:color w:val="22272F"/>
          <w:spacing w:val="0"/>
        </w:rPr>
        <w:tab/>
        <w:tab/>
        <w:t xml:space="preserve">  </w:t>
      </w:r>
      <w:r>
        <w:rPr>
          <w:rFonts w:ascii="Times New Roman" w:hAnsi="Times New Roman"/>
          <w:b/>
          <w:bCs/>
          <w:caps w:val="false"/>
          <w:smallCaps w:val="false"/>
          <w:color w:val="22272F"/>
          <w:spacing w:val="0"/>
          <w:sz w:val="28"/>
          <w:szCs w:val="28"/>
        </w:rPr>
        <w:t xml:space="preserve"> </w:t>
      </w:r>
      <w:r>
        <w:rPr>
          <w:rFonts w:ascii="Times New Roman" w:hAnsi="Times New Roman"/>
          <w:b/>
          <w:bCs/>
          <w:caps w:val="false"/>
          <w:smallCaps w:val="false"/>
          <w:color w:val="000000"/>
          <w:spacing w:val="0"/>
          <w:sz w:val="28"/>
          <w:szCs w:val="28"/>
          <w:u w:val="none"/>
        </w:rPr>
        <w:t xml:space="preserve"> Х</w:t>
      </w:r>
      <w:r>
        <w:rPr>
          <w:rFonts w:ascii="Times New Roman" w:hAnsi="Times New Roman"/>
          <w:b/>
          <w:bCs/>
          <w:i w:val="false"/>
          <w:caps w:val="false"/>
          <w:smallCaps w:val="false"/>
          <w:color w:val="000000"/>
          <w:spacing w:val="0"/>
          <w:sz w:val="28"/>
          <w:szCs w:val="28"/>
          <w:u w:val="none"/>
        </w:rPr>
        <w:t>одатайство об установлении публичного сервитута</w:t>
      </w:r>
    </w:p>
    <w:p>
      <w:pPr>
        <w:pStyle w:val="Style33"/>
        <w:widowControl/>
        <w:spacing w:before="0" w:after="0"/>
        <w:ind w:left="0" w:right="0" w:hanging="0"/>
        <w:jc w:val="both"/>
        <w:rPr>
          <w:rFonts w:ascii="Times New Roman" w:hAnsi="Times New Roman"/>
          <w:caps w:val="false"/>
          <w:smallCaps w:val="false"/>
          <w:color w:val="000000"/>
          <w:spacing w:val="0"/>
          <w:u w:val="none"/>
        </w:rPr>
      </w:pPr>
      <w:bookmarkStart w:id="35" w:name="p_673"/>
      <w:bookmarkEnd w:id="35"/>
      <w:r>
        <w:rPr>
          <w:rFonts w:ascii="Times New Roman" w:hAnsi="Times New Roman"/>
          <w:b/>
          <w:bCs/>
          <w:caps w:val="false"/>
          <w:smallCaps w:val="false"/>
          <w:color w:val="000000"/>
          <w:spacing w:val="0"/>
          <w:sz w:val="28"/>
          <w:szCs w:val="28"/>
          <w:u w:val="none"/>
        </w:rPr>
        <w:t xml:space="preserve">                                    </w:t>
      </w:r>
    </w:p>
    <w:tbl>
      <w:tblPr>
        <w:tblW w:w="9975" w:type="dxa"/>
        <w:jc w:val="left"/>
        <w:tblInd w:w="34" w:type="dxa"/>
        <w:tblLayout w:type="fixed"/>
        <w:tblCellMar>
          <w:top w:w="55" w:type="dxa"/>
          <w:left w:w="55" w:type="dxa"/>
          <w:bottom w:w="55" w:type="dxa"/>
          <w:right w:w="55" w:type="dxa"/>
        </w:tblCellMar>
      </w:tblPr>
      <w:tblGrid>
        <w:gridCol w:w="630"/>
        <w:gridCol w:w="5220"/>
        <w:gridCol w:w="45"/>
        <w:gridCol w:w="45"/>
        <w:gridCol w:w="4035"/>
      </w:tblGrid>
      <w:tr>
        <w:trPr/>
        <w:tc>
          <w:tcPr>
            <w:tcW w:w="630" w:type="dxa"/>
            <w:tcBorders>
              <w:top w:val="single" w:sz="6" w:space="0" w:color="000000"/>
              <w:left w:val="single" w:sz="6" w:space="0" w:color="000000"/>
              <w:bottom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c>
          <w:tcPr>
            <w:tcW w:w="9345" w:type="dxa"/>
            <w:gridSpan w:val="4"/>
            <w:tcBorders>
              <w:top w:val="single" w:sz="6" w:space="0" w:color="000000"/>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36" w:name="p_677"/>
            <w:bookmarkEnd w:id="36"/>
            <w:r>
              <w:rPr>
                <w:rFonts w:ascii="Times New Roman" w:hAnsi="Times New Roman"/>
                <w:color w:val="000000"/>
                <w:u w:val="none"/>
              </w:rPr>
              <w:t>Ходатайство об установлении публичного сервитута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37" w:name="p_678"/>
            <w:bookmarkEnd w:id="37"/>
            <w:r>
              <w:rPr>
                <w:rFonts w:ascii="Times New Roman" w:hAnsi="Times New Roman"/>
                <w:color w:val="000000"/>
                <w:u w:val="none"/>
              </w:rPr>
              <w:t>1.</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38" w:name="p_679"/>
            <w:bookmarkEnd w:id="38"/>
            <w:r>
              <w:rPr>
                <w:rFonts w:ascii="Times New Roman" w:hAnsi="Times New Roman"/>
                <w:color w:val="000000"/>
                <w:u w:val="none"/>
              </w:rPr>
              <w:t>______________________________________________________________________</w:t>
            </w:r>
          </w:p>
          <w:p>
            <w:pPr>
              <w:pStyle w:val="Style34"/>
              <w:widowControl w:val="false"/>
              <w:spacing w:before="0" w:after="0"/>
              <w:ind w:left="0" w:right="0" w:hanging="0"/>
              <w:jc w:val="center"/>
              <w:rPr>
                <w:rFonts w:ascii="Times New Roman" w:hAnsi="Times New Roman"/>
                <w:color w:val="000000"/>
                <w:u w:val="none"/>
              </w:rPr>
            </w:pPr>
            <w:bookmarkStart w:id="39" w:name="p_680"/>
            <w:bookmarkEnd w:id="39"/>
            <w:r>
              <w:rPr>
                <w:rFonts w:ascii="Times New Roman" w:hAnsi="Times New Roman"/>
                <w:color w:val="000000"/>
                <w:u w:val="none"/>
              </w:rPr>
              <w:t>(наименование органа, принимающего решение об установлении публичного сервитута)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40" w:name="p_681"/>
            <w:bookmarkStart w:id="41" w:name="entry_1408"/>
            <w:bookmarkEnd w:id="40"/>
            <w:bookmarkEnd w:id="41"/>
            <w:r>
              <w:rPr>
                <w:rFonts w:ascii="Times New Roman" w:hAnsi="Times New Roman"/>
                <w:color w:val="000000"/>
                <w:u w:val="none"/>
              </w:rPr>
              <w:t>2.</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42" w:name="p_682"/>
            <w:bookmarkEnd w:id="42"/>
            <w:r>
              <w:rPr>
                <w:rFonts w:ascii="Times New Roman" w:hAnsi="Times New Roman"/>
                <w:color w:val="000000"/>
                <w:u w:val="none"/>
              </w:rPr>
              <w:t>Сведения о лице, представившем ходатайство об установлении публичного сервитута (далее - заявитель):</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43" w:name="p_683"/>
            <w:bookmarkEnd w:id="43"/>
            <w:r>
              <w:rPr>
                <w:rFonts w:ascii="Times New Roman" w:hAnsi="Times New Roman"/>
                <w:color w:val="000000"/>
                <w:u w:val="none"/>
              </w:rPr>
              <w:t>2.1.</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44" w:name="p_684"/>
            <w:bookmarkEnd w:id="44"/>
            <w:r>
              <w:rPr>
                <w:rFonts w:ascii="Times New Roman" w:hAnsi="Times New Roman"/>
                <w:color w:val="000000"/>
                <w:u w:val="none"/>
              </w:rPr>
              <w:t>Полное наименование</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45" w:name="p_685"/>
            <w:bookmarkEnd w:id="45"/>
            <w:r>
              <w:rPr>
                <w:rFonts w:ascii="Times New Roman" w:hAnsi="Times New Roman"/>
                <w:color w:val="000000"/>
                <w:u w:val="none"/>
              </w:rPr>
              <w:t>2.2.</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46" w:name="p_686"/>
            <w:bookmarkEnd w:id="46"/>
            <w:r>
              <w:rPr>
                <w:rFonts w:ascii="Times New Roman" w:hAnsi="Times New Roman"/>
                <w:color w:val="000000"/>
                <w:u w:val="none"/>
              </w:rPr>
              <w:t>Сокращённое наименование (при наличии)</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47" w:name="p_687"/>
            <w:bookmarkEnd w:id="47"/>
            <w:r>
              <w:rPr>
                <w:rFonts w:ascii="Times New Roman" w:hAnsi="Times New Roman"/>
                <w:color w:val="000000"/>
                <w:u w:val="none"/>
              </w:rPr>
              <w:t>2.3.</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48" w:name="p_688"/>
            <w:bookmarkEnd w:id="48"/>
            <w:r>
              <w:rPr>
                <w:rFonts w:ascii="Times New Roman" w:hAnsi="Times New Roman"/>
                <w:color w:val="000000"/>
                <w:u w:val="none"/>
              </w:rPr>
              <w:t>Организационно-правовая форма</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49" w:name="p_689"/>
            <w:bookmarkEnd w:id="49"/>
            <w:r>
              <w:rPr>
                <w:rFonts w:ascii="Times New Roman" w:hAnsi="Times New Roman"/>
                <w:color w:val="000000"/>
                <w:u w:val="none"/>
              </w:rPr>
              <w:t>2.4.</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50" w:name="p_690"/>
            <w:bookmarkEnd w:id="50"/>
            <w:r>
              <w:rPr>
                <w:rFonts w:ascii="Times New Roman" w:hAnsi="Times New Roman"/>
                <w:color w:val="000000"/>
                <w:u w:val="none"/>
              </w:rPr>
              <w:t>Почтовый адрес (индекс, субъект Российской Федерации, населённый пункт, улица, дом)</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51" w:name="p_691"/>
            <w:bookmarkEnd w:id="51"/>
            <w:r>
              <w:rPr>
                <w:rFonts w:ascii="Times New Roman" w:hAnsi="Times New Roman"/>
                <w:color w:val="000000"/>
                <w:u w:val="none"/>
              </w:rPr>
              <w:t>2.5.</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52" w:name="p_692"/>
            <w:bookmarkEnd w:id="52"/>
            <w:r>
              <w:rPr>
                <w:rFonts w:ascii="Times New Roman" w:hAnsi="Times New Roman"/>
                <w:color w:val="000000"/>
                <w:u w:val="none"/>
              </w:rPr>
              <w:t>Адрес электронной почты</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53" w:name="p_693"/>
            <w:bookmarkEnd w:id="53"/>
            <w:r>
              <w:rPr>
                <w:rFonts w:ascii="Times New Roman" w:hAnsi="Times New Roman"/>
                <w:color w:val="000000"/>
                <w:u w:val="none"/>
              </w:rPr>
              <w:t>2.6.</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54" w:name="p_694"/>
            <w:bookmarkEnd w:id="54"/>
            <w:r>
              <w:rPr>
                <w:rFonts w:ascii="Times New Roman" w:hAnsi="Times New Roman"/>
                <w:color w:val="000000"/>
                <w:u w:val="none"/>
              </w:rPr>
              <w:t>ОГРН</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55" w:name="p_695"/>
            <w:bookmarkEnd w:id="55"/>
            <w:r>
              <w:rPr>
                <w:rFonts w:ascii="Times New Roman" w:hAnsi="Times New Roman"/>
                <w:color w:val="000000"/>
                <w:u w:val="none"/>
              </w:rPr>
              <w:t>2.7.</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56" w:name="p_696"/>
            <w:bookmarkEnd w:id="56"/>
            <w:r>
              <w:rPr>
                <w:rFonts w:ascii="Times New Roman" w:hAnsi="Times New Roman"/>
                <w:color w:val="000000"/>
                <w:u w:val="none"/>
              </w:rPr>
              <w:t>ИНН</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57" w:name="p_697"/>
            <w:bookmarkEnd w:id="57"/>
            <w:r>
              <w:rPr>
                <w:rFonts w:ascii="Times New Roman" w:hAnsi="Times New Roman"/>
                <w:color w:val="000000"/>
                <w:u w:val="none"/>
              </w:rPr>
              <w:t>3.</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58" w:name="p_698"/>
            <w:bookmarkEnd w:id="58"/>
            <w:r>
              <w:rPr>
                <w:rFonts w:ascii="Times New Roman" w:hAnsi="Times New Roman"/>
                <w:color w:val="000000"/>
                <w:u w:val="none"/>
              </w:rPr>
              <w:t>Сведения о представителе заявителя:</w:t>
            </w:r>
          </w:p>
        </w:tc>
      </w:tr>
      <w:tr>
        <w:trPr/>
        <w:tc>
          <w:tcPr>
            <w:tcW w:w="630" w:type="dxa"/>
            <w:vMerge w:val="restart"/>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59" w:name="p_699"/>
            <w:bookmarkEnd w:id="59"/>
            <w:r>
              <w:rPr>
                <w:rFonts w:ascii="Times New Roman" w:hAnsi="Times New Roman"/>
                <w:color w:val="000000"/>
                <w:u w:val="none"/>
              </w:rPr>
              <w:t>3.1.</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60" w:name="p_700"/>
            <w:bookmarkEnd w:id="60"/>
            <w:r>
              <w:rPr>
                <w:rFonts w:ascii="Times New Roman" w:hAnsi="Times New Roman"/>
                <w:color w:val="000000"/>
                <w:u w:val="none"/>
              </w:rPr>
              <w:t>Фамилия</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61" w:name="p_701"/>
            <w:bookmarkEnd w:id="61"/>
            <w:r>
              <w:rPr>
                <w:rFonts w:ascii="Times New Roman" w:hAnsi="Times New Roman"/>
                <w:color w:val="000000"/>
                <w:u w:val="none"/>
              </w:rPr>
              <w:t>Имя</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62" w:name="p_702"/>
            <w:bookmarkEnd w:id="62"/>
            <w:r>
              <w:rPr>
                <w:rFonts w:ascii="Times New Roman" w:hAnsi="Times New Roman"/>
                <w:color w:val="000000"/>
                <w:u w:val="none"/>
              </w:rPr>
              <w:t>Отчество (при наличии)</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63" w:name="p_703"/>
            <w:bookmarkEnd w:id="63"/>
            <w:r>
              <w:rPr>
                <w:rFonts w:ascii="Times New Roman" w:hAnsi="Times New Roman"/>
                <w:color w:val="000000"/>
                <w:u w:val="none"/>
              </w:rPr>
              <w:t>3.2.</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64" w:name="p_704"/>
            <w:bookmarkEnd w:id="64"/>
            <w:r>
              <w:rPr>
                <w:rFonts w:ascii="Times New Roman" w:hAnsi="Times New Roman"/>
                <w:color w:val="000000"/>
                <w:u w:val="none"/>
              </w:rPr>
              <w:t>Адрес электронной почты</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65" w:name="p_705"/>
            <w:bookmarkEnd w:id="65"/>
            <w:r>
              <w:rPr>
                <w:rFonts w:ascii="Times New Roman" w:hAnsi="Times New Roman"/>
                <w:color w:val="000000"/>
                <w:u w:val="none"/>
              </w:rPr>
              <w:t>3.3.</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66" w:name="p_706"/>
            <w:bookmarkEnd w:id="66"/>
            <w:r>
              <w:rPr>
                <w:rFonts w:ascii="Times New Roman" w:hAnsi="Times New Roman"/>
                <w:color w:val="000000"/>
                <w:u w:val="none"/>
              </w:rPr>
              <w:t>Телефон</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67" w:name="p_707"/>
            <w:bookmarkEnd w:id="67"/>
            <w:r>
              <w:rPr>
                <w:rFonts w:ascii="Times New Roman" w:hAnsi="Times New Roman"/>
                <w:color w:val="000000"/>
                <w:u w:val="none"/>
              </w:rPr>
              <w:t>3.4.</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68" w:name="p_708"/>
            <w:bookmarkEnd w:id="68"/>
            <w:r>
              <w:rPr>
                <w:rFonts w:ascii="Times New Roman" w:hAnsi="Times New Roman"/>
                <w:color w:val="000000"/>
                <w:u w:val="none"/>
              </w:rPr>
              <w:t>Наименование и реквизиты документа, подтверждающего полномочия представителя заявителя</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69" w:name="p_709"/>
            <w:bookmarkEnd w:id="69"/>
            <w:r>
              <w:rPr>
                <w:rFonts w:ascii="Times New Roman" w:hAnsi="Times New Roman"/>
                <w:color w:val="000000"/>
                <w:u w:val="none"/>
              </w:rPr>
              <w:t>4.</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70" w:name="p_710"/>
            <w:bookmarkEnd w:id="70"/>
            <w:r>
              <w:rPr>
                <w:rFonts w:ascii="Times New Roman" w:hAnsi="Times New Roman"/>
                <w:color w:val="000000"/>
                <w:u w:val="none"/>
              </w:rPr>
              <w:t>Прошу установить публичный сервитут в отношении земель и (или) земельного участка (земельных участков) в целях (указываются цели, предусмотренные </w:t>
            </w:r>
            <w:r>
              <w:fldChar w:fldCharType="begin"/>
            </w:r>
            <w:r>
              <w:rPr>
                <w:dstrike w:val="false"/>
                <w:strike w:val="false"/>
                <w:u w:val="none"/>
                <w:effect w:val="none"/>
                <w:rFonts w:ascii="Times New Roman" w:hAnsi="Times New Roman"/>
                <w:color w:val="000000"/>
              </w:rPr>
              <w:instrText xml:space="preserve"> HYPERLINK "https://internet.garant.ru/" \l "/document/12124624/entry/3937"</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статьёй 39.37</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или </w:t>
            </w:r>
            <w:r>
              <w:fldChar w:fldCharType="begin"/>
            </w:r>
            <w:r>
              <w:rPr>
                <w:dstrike w:val="false"/>
                <w:strike w:val="false"/>
                <w:u w:val="none"/>
                <w:effect w:val="none"/>
                <w:rFonts w:ascii="Times New Roman" w:hAnsi="Times New Roman"/>
                <w:color w:val="000000"/>
              </w:rPr>
              <w:instrText xml:space="preserve"> HYPERLINK "https://internet.garant.ru/" \l "/document/12124625/entry/36"</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статьями 3.6</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w:t>
            </w:r>
            <w:r>
              <w:fldChar w:fldCharType="begin"/>
            </w:r>
            <w:r>
              <w:rPr>
                <w:dstrike w:val="false"/>
                <w:strike w:val="false"/>
                <w:u w:val="none"/>
                <w:effect w:val="none"/>
                <w:rFonts w:ascii="Times New Roman" w:hAnsi="Times New Roman"/>
                <w:color w:val="000000"/>
              </w:rPr>
              <w:instrText xml:space="preserve"> HYPERLINK "https://internet.garant.ru/" \l "/document/12124625/entry/39"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3.9</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Федерального закона от 25.10.2001 N 137-ФЗ "О введении в действие Земельного кодекса Российской Федерации"):________________________________________________________________</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71" w:name="p_711"/>
            <w:bookmarkEnd w:id="71"/>
            <w:r>
              <w:rPr>
                <w:rFonts w:ascii="Times New Roman" w:hAnsi="Times New Roman"/>
                <w:color w:val="000000"/>
                <w:u w:val="none"/>
              </w:rPr>
              <w:t>5.</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72" w:name="p_712"/>
            <w:bookmarkEnd w:id="72"/>
            <w:r>
              <w:rPr>
                <w:rFonts w:ascii="Times New Roman" w:hAnsi="Times New Roman"/>
                <w:color w:val="000000"/>
                <w:u w:val="none"/>
              </w:rPr>
              <w:t>Испрашиваемый срок публичного сервитута ______________________________________</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73" w:name="p_713"/>
            <w:bookmarkEnd w:id="73"/>
            <w:r>
              <w:rPr>
                <w:rFonts w:ascii="Times New Roman" w:hAnsi="Times New Roman"/>
                <w:color w:val="000000"/>
                <w:u w:val="none"/>
              </w:rPr>
              <w:t>6.</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74" w:name="p_714"/>
            <w:bookmarkEnd w:id="74"/>
            <w:r>
              <w:rPr>
                <w:rFonts w:ascii="Times New Roman" w:hAnsi="Times New Roman"/>
                <w:color w:val="000000"/>
                <w:u w:val="none"/>
              </w:rPr>
              <w:t>Срок, в течение которого в соответствии с расчётом заявителя использование земельного участка (его части) и (или) расположенного на нём объекта недвижимости в соответствии с их разрешённым использованием будет в соответствии с </w:t>
            </w:r>
            <w:r>
              <w:fldChar w:fldCharType="begin"/>
            </w:r>
            <w:r>
              <w:rPr>
                <w:dstrike w:val="false"/>
                <w:strike w:val="false"/>
                <w:u w:val="none"/>
                <w:effect w:val="none"/>
                <w:rFonts w:ascii="Times New Roman" w:hAnsi="Times New Roman"/>
                <w:color w:val="000000"/>
              </w:rPr>
              <w:instrText xml:space="preserve"> HYPERLINK "https://internet.garant.ru/" \l "/document/12124624/entry/394114"</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подпунктом 4) пункта 1 статьи 39.41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невозможно или существенно затруднено (при возникновении таких обстоятельств)</w:t>
            </w:r>
          </w:p>
          <w:p>
            <w:pPr>
              <w:pStyle w:val="Style34"/>
              <w:widowControl w:val="false"/>
              <w:spacing w:before="0" w:after="0"/>
              <w:ind w:left="0" w:right="0" w:hanging="0"/>
              <w:jc w:val="left"/>
              <w:rPr>
                <w:rFonts w:ascii="Times New Roman" w:hAnsi="Times New Roman"/>
                <w:color w:val="000000"/>
                <w:u w:val="none"/>
              </w:rPr>
            </w:pPr>
            <w:bookmarkStart w:id="75" w:name="p_715"/>
            <w:bookmarkEnd w:id="75"/>
            <w:r>
              <w:rPr>
                <w:rFonts w:ascii="Times New Roman" w:hAnsi="Times New Roman"/>
                <w:color w:val="000000"/>
                <w:u w:val="none"/>
              </w:rPr>
              <w:t>__________________________________________________________________________</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76" w:name="p_716"/>
            <w:bookmarkEnd w:id="76"/>
            <w:r>
              <w:rPr>
                <w:rFonts w:ascii="Times New Roman" w:hAnsi="Times New Roman"/>
                <w:color w:val="000000"/>
                <w:u w:val="none"/>
              </w:rPr>
              <w:t>7.</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77" w:name="p_717"/>
            <w:bookmarkEnd w:id="77"/>
            <w:r>
              <w:rPr>
                <w:rFonts w:ascii="Times New Roman" w:hAnsi="Times New Roman"/>
                <w:color w:val="000000"/>
                <w:u w:val="none"/>
              </w:rPr>
              <w:t>Обоснование необходимости установления публичного сервитута </w:t>
            </w:r>
            <w:r>
              <w:fldChar w:fldCharType="begin"/>
            </w:r>
            <w:r>
              <w:rPr>
                <w:dstrike w:val="false"/>
                <w:strike w:val="false"/>
                <w:u w:val="none"/>
                <w:effect w:val="none"/>
                <w:rFonts w:ascii="Times New Roman" w:hAnsi="Times New Roman"/>
                <w:color w:val="000000"/>
              </w:rPr>
              <w:instrText xml:space="preserve"> HYPERLINK "https://internet.garant.ru/" \l "/document/408535395/entry/1405"</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w:t>
            </w:r>
            <w:r>
              <w:rPr>
                <w:dstrike w:val="false"/>
                <w:strike w:val="false"/>
                <w:u w:val="none"/>
                <w:effect w:val="none"/>
                <w:rFonts w:ascii="Times New Roman" w:hAnsi="Times New Roman"/>
                <w:color w:val="000000"/>
              </w:rPr>
              <w:fldChar w:fldCharType="end"/>
            </w:r>
          </w:p>
          <w:p>
            <w:pPr>
              <w:pStyle w:val="Style34"/>
              <w:widowControl w:val="false"/>
              <w:spacing w:before="0" w:after="0"/>
              <w:ind w:left="0" w:right="0" w:hanging="0"/>
              <w:jc w:val="left"/>
              <w:rPr>
                <w:rFonts w:ascii="Times New Roman" w:hAnsi="Times New Roman"/>
                <w:color w:val="000000"/>
                <w:u w:val="none"/>
              </w:rPr>
            </w:pPr>
            <w:bookmarkStart w:id="78" w:name="p_718"/>
            <w:bookmarkEnd w:id="78"/>
            <w:r>
              <w:rPr>
                <w:rFonts w:ascii="Times New Roman" w:hAnsi="Times New Roman"/>
                <w:color w:val="000000"/>
                <w:u w:val="none"/>
              </w:rPr>
              <w:t>__________________________________________________________________________</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79" w:name="p_719"/>
            <w:bookmarkEnd w:id="79"/>
            <w:r>
              <w:rPr>
                <w:rFonts w:ascii="Times New Roman" w:hAnsi="Times New Roman"/>
                <w:color w:val="000000"/>
                <w:u w:val="none"/>
              </w:rPr>
              <w:t>8.</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80" w:name="p_720"/>
            <w:bookmarkEnd w:id="80"/>
            <w:r>
              <w:rPr>
                <w:rFonts w:ascii="Times New Roman" w:hAnsi="Times New Roman"/>
                <w:color w:val="000000"/>
                <w:u w:val="none"/>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объёме, предусмотренном </w:t>
            </w:r>
            <w:r>
              <w:fldChar w:fldCharType="begin"/>
            </w:r>
            <w:r>
              <w:rPr>
                <w:dstrike w:val="false"/>
                <w:strike w:val="false"/>
                <w:u w:val="none"/>
                <w:effect w:val="none"/>
                <w:rFonts w:ascii="Times New Roman" w:hAnsi="Times New Roman"/>
                <w:color w:val="000000"/>
              </w:rPr>
              <w:instrText xml:space="preserve"> HYPERLINK "https://internet.garant.ru/" \l "/document/408535395/entry/1408"</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пунктом 2</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настоящей формы) (заполняется в случае, если ходатайство об установлении публичного сервитута подаётся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подаётся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pPr>
              <w:pStyle w:val="Style34"/>
              <w:widowControl w:val="false"/>
              <w:spacing w:before="0" w:after="0"/>
              <w:ind w:left="0" w:right="0" w:hanging="0"/>
              <w:jc w:val="left"/>
              <w:rPr>
                <w:rFonts w:ascii="Times New Roman" w:hAnsi="Times New Roman"/>
                <w:color w:val="000000"/>
                <w:u w:val="none"/>
              </w:rPr>
            </w:pPr>
            <w:bookmarkStart w:id="81" w:name="p_721"/>
            <w:bookmarkEnd w:id="81"/>
            <w:r>
              <w:rPr>
                <w:rFonts w:ascii="Times New Roman" w:hAnsi="Times New Roman"/>
                <w:color w:val="000000"/>
                <w:u w:val="none"/>
              </w:rPr>
              <w:t>________________________________________________________</w:t>
            </w:r>
          </w:p>
          <w:p>
            <w:pPr>
              <w:pStyle w:val="Style34"/>
              <w:widowControl w:val="false"/>
              <w:spacing w:before="0" w:after="0"/>
              <w:ind w:left="0" w:right="0" w:hanging="0"/>
              <w:jc w:val="left"/>
              <w:rPr>
                <w:rFonts w:ascii="Times New Roman" w:hAnsi="Times New Roman"/>
                <w:color w:val="000000"/>
                <w:u w:val="none"/>
              </w:rPr>
            </w:pPr>
            <w:bookmarkStart w:id="82" w:name="p_722"/>
            <w:bookmarkEnd w:id="82"/>
            <w:r>
              <w:rPr>
                <w:rFonts w:ascii="Times New Roman" w:hAnsi="Times New Roman"/>
                <w:color w:val="000000"/>
                <w:u w:val="none"/>
              </w:rPr>
              <w:t>_________________________________________________________________</w:t>
            </w:r>
          </w:p>
        </w:tc>
      </w:tr>
      <w:tr>
        <w:trPr/>
        <w:tc>
          <w:tcPr>
            <w:tcW w:w="630" w:type="dxa"/>
            <w:vMerge w:val="restart"/>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83" w:name="p_723"/>
            <w:bookmarkEnd w:id="83"/>
            <w:r>
              <w:rPr>
                <w:rFonts w:ascii="Times New Roman" w:hAnsi="Times New Roman"/>
                <w:color w:val="000000"/>
                <w:u w:val="none"/>
              </w:rPr>
              <w:t>9.</w:t>
            </w:r>
          </w:p>
        </w:tc>
        <w:tc>
          <w:tcPr>
            <w:tcW w:w="5265" w:type="dxa"/>
            <w:gridSpan w:val="2"/>
            <w:vMerge w:val="restart"/>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84" w:name="p_724"/>
            <w:bookmarkEnd w:id="84"/>
            <w:r>
              <w:rPr>
                <w:rFonts w:ascii="Times New Roman" w:hAnsi="Times New Roman"/>
                <w:color w:val="000000"/>
                <w:u w:val="none"/>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080" w:type="dxa"/>
            <w:gridSpan w:val="2"/>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265" w:type="dxa"/>
            <w:gridSpan w:val="2"/>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4080" w:type="dxa"/>
            <w:gridSpan w:val="2"/>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265" w:type="dxa"/>
            <w:gridSpan w:val="2"/>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4080" w:type="dxa"/>
            <w:gridSpan w:val="2"/>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85" w:name="p_725"/>
            <w:bookmarkEnd w:id="85"/>
            <w:r>
              <w:rPr>
                <w:rFonts w:ascii="Times New Roman" w:hAnsi="Times New Roman"/>
                <w:color w:val="000000"/>
                <w:u w:val="none"/>
              </w:rPr>
              <w:t>10.</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86" w:name="p_726"/>
            <w:bookmarkEnd w:id="86"/>
            <w:r>
              <w:rPr>
                <w:rFonts w:ascii="Times New Roman" w:hAnsi="Times New Roman"/>
                <w:color w:val="000000"/>
                <w:u w:val="none"/>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r>
              <w:fldChar w:fldCharType="begin"/>
            </w:r>
            <w:r>
              <w:rPr>
                <w:dstrike w:val="false"/>
                <w:strike w:val="false"/>
                <w:u w:val="none"/>
                <w:effect w:val="none"/>
                <w:rFonts w:ascii="Times New Roman" w:hAnsi="Times New Roman"/>
                <w:color w:val="000000"/>
              </w:rPr>
              <w:instrText xml:space="preserve"> HYPERLINK "https://internet.garant.ru/" \l "/document/12124625/entry/39"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статьёй 3.9</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Федерального закона от 25.10.2001 N 137-ФЗ "О введении в действие Земельного кодекса Российской Федерации").</w:t>
            </w:r>
          </w:p>
        </w:tc>
      </w:tr>
      <w:tr>
        <w:trPr/>
        <w:tc>
          <w:tcPr>
            <w:tcW w:w="630" w:type="dxa"/>
            <w:vMerge w:val="restart"/>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87" w:name="p_727"/>
            <w:bookmarkEnd w:id="87"/>
            <w:r>
              <w:rPr>
                <w:rFonts w:ascii="Times New Roman" w:hAnsi="Times New Roman"/>
                <w:color w:val="000000"/>
                <w:u w:val="none"/>
              </w:rPr>
              <w:t>11.</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88" w:name="p_728"/>
            <w:bookmarkEnd w:id="88"/>
            <w:r>
              <w:rPr>
                <w:rFonts w:ascii="Times New Roman" w:hAnsi="Times New Roman"/>
                <w:color w:val="000000"/>
                <w:u w:val="none"/>
              </w:rPr>
              <w:t>Сведения о способах представления результатов рассмотрения ходатайства:</w:t>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310" w:type="dxa"/>
            <w:gridSpan w:val="3"/>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89" w:name="p_729"/>
            <w:bookmarkEnd w:id="89"/>
            <w:r>
              <w:rPr>
                <w:rFonts w:ascii="Times New Roman" w:hAnsi="Times New Roman"/>
                <w:color w:val="000000"/>
                <w:u w:val="none"/>
              </w:rPr>
              <w:t>в виде электронного документа, который направляется уполномоченным органом заявителю посредством электронной почты</w:t>
            </w:r>
          </w:p>
        </w:tc>
        <w:tc>
          <w:tcPr>
            <w:tcW w:w="4035" w:type="dxa"/>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90" w:name="p_730"/>
            <w:bookmarkEnd w:id="90"/>
            <w:r>
              <w:rPr>
                <w:rFonts w:ascii="Times New Roman" w:hAnsi="Times New Roman"/>
                <w:color w:val="000000"/>
                <w:u w:val="none"/>
              </w:rPr>
              <w:t>____________</w:t>
            </w:r>
          </w:p>
          <w:p>
            <w:pPr>
              <w:pStyle w:val="Style34"/>
              <w:widowControl w:val="false"/>
              <w:spacing w:before="0" w:after="0"/>
              <w:ind w:left="0" w:right="0" w:hanging="0"/>
              <w:jc w:val="center"/>
              <w:rPr>
                <w:rFonts w:ascii="Times New Roman" w:hAnsi="Times New Roman"/>
                <w:color w:val="000000"/>
                <w:u w:val="none"/>
              </w:rPr>
            </w:pPr>
            <w:bookmarkStart w:id="91" w:name="p_731"/>
            <w:bookmarkEnd w:id="91"/>
            <w:r>
              <w:rPr>
                <w:rFonts w:ascii="Times New Roman" w:hAnsi="Times New Roman"/>
                <w:color w:val="000000"/>
                <w:u w:val="none"/>
              </w:rPr>
              <w:t>(да/нет)</w:t>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310" w:type="dxa"/>
            <w:gridSpan w:val="3"/>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92" w:name="p_732"/>
            <w:bookmarkEnd w:id="92"/>
            <w:r>
              <w:rPr>
                <w:rFonts w:ascii="Times New Roman" w:hAnsi="Times New Roman"/>
                <w:color w:val="000000"/>
                <w:u w:val="none"/>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035" w:type="dxa"/>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93" w:name="p_733"/>
            <w:bookmarkEnd w:id="93"/>
            <w:r>
              <w:rPr>
                <w:rFonts w:ascii="Times New Roman" w:hAnsi="Times New Roman"/>
                <w:color w:val="000000"/>
                <w:u w:val="none"/>
              </w:rPr>
              <w:t>____________</w:t>
            </w:r>
          </w:p>
          <w:p>
            <w:pPr>
              <w:pStyle w:val="Style34"/>
              <w:widowControl w:val="false"/>
              <w:spacing w:before="0" w:after="0"/>
              <w:ind w:left="0" w:right="0" w:hanging="0"/>
              <w:jc w:val="center"/>
              <w:rPr>
                <w:rFonts w:ascii="Times New Roman" w:hAnsi="Times New Roman"/>
                <w:color w:val="000000"/>
                <w:u w:val="none"/>
              </w:rPr>
            </w:pPr>
            <w:bookmarkStart w:id="94" w:name="p_734"/>
            <w:bookmarkEnd w:id="94"/>
            <w:r>
              <w:rPr>
                <w:rFonts w:ascii="Times New Roman" w:hAnsi="Times New Roman"/>
                <w:color w:val="000000"/>
                <w:u w:val="none"/>
              </w:rPr>
              <w:t>(да/нет)</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95" w:name="p_735"/>
            <w:bookmarkEnd w:id="95"/>
            <w:r>
              <w:rPr>
                <w:rFonts w:ascii="Times New Roman" w:hAnsi="Times New Roman"/>
                <w:color w:val="000000"/>
                <w:u w:val="none"/>
              </w:rPr>
              <w:t>12.</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96" w:name="p_736"/>
            <w:bookmarkEnd w:id="96"/>
            <w:r>
              <w:rPr>
                <w:rFonts w:ascii="Times New Roman" w:hAnsi="Times New Roman"/>
                <w:color w:val="000000"/>
                <w:u w:val="none"/>
              </w:rPr>
              <w:t>Документы, прилагаемые к ходатайству: ________________________________________</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97" w:name="p_737"/>
            <w:bookmarkEnd w:id="97"/>
            <w:r>
              <w:rPr>
                <w:rFonts w:ascii="Times New Roman" w:hAnsi="Times New Roman"/>
                <w:color w:val="000000"/>
                <w:u w:val="none"/>
              </w:rPr>
              <w:t>13.</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98" w:name="p_738"/>
            <w:bookmarkEnd w:id="98"/>
            <w:r>
              <w:rPr>
                <w:rFonts w:ascii="Times New Roman" w:hAnsi="Times New Roman"/>
                <w:color w:val="000000"/>
                <w:u w:val="none"/>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99" w:name="p_739"/>
            <w:bookmarkEnd w:id="99"/>
            <w:r>
              <w:rPr>
                <w:rFonts w:ascii="Times New Roman" w:hAnsi="Times New Roman"/>
                <w:color w:val="000000"/>
                <w:u w:val="none"/>
              </w:rPr>
              <w:t>14.</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100" w:name="p_740"/>
            <w:bookmarkEnd w:id="100"/>
            <w:r>
              <w:rPr>
                <w:rFonts w:ascii="Times New Roman" w:hAnsi="Times New Roman"/>
                <w:color w:val="000000"/>
                <w:u w:val="none"/>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fldChar w:fldCharType="begin"/>
            </w:r>
            <w:r>
              <w:rPr>
                <w:dstrike w:val="false"/>
                <w:strike w:val="false"/>
                <w:u w:val="none"/>
                <w:effect w:val="none"/>
                <w:rFonts w:ascii="Times New Roman" w:hAnsi="Times New Roman"/>
                <w:color w:val="000000"/>
              </w:rPr>
              <w:instrText xml:space="preserve"> HYPERLINK "https://internet.garant.ru/" \l "/document/12124624/entry/39410"</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статьёй 39.41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01" w:name="p_741"/>
            <w:bookmarkEnd w:id="101"/>
            <w:r>
              <w:rPr>
                <w:rFonts w:ascii="Times New Roman" w:hAnsi="Times New Roman"/>
                <w:color w:val="000000"/>
                <w:u w:val="none"/>
              </w:rPr>
              <w:t>15.</w:t>
            </w:r>
          </w:p>
        </w:tc>
        <w:tc>
          <w:tcPr>
            <w:tcW w:w="5310" w:type="dxa"/>
            <w:gridSpan w:val="3"/>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02" w:name="p_742"/>
            <w:bookmarkEnd w:id="102"/>
            <w:r>
              <w:rPr>
                <w:rFonts w:ascii="Times New Roman" w:hAnsi="Times New Roman"/>
                <w:color w:val="000000"/>
                <w:u w:val="none"/>
              </w:rPr>
              <w:t>Подпись:</w:t>
            </w:r>
          </w:p>
        </w:tc>
        <w:tc>
          <w:tcPr>
            <w:tcW w:w="4035" w:type="dxa"/>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03" w:name="p_743"/>
            <w:bookmarkEnd w:id="103"/>
            <w:r>
              <w:rPr>
                <w:rFonts w:ascii="Times New Roman" w:hAnsi="Times New Roman"/>
                <w:color w:val="000000"/>
                <w:u w:val="none"/>
              </w:rPr>
              <w:t>Дата: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c>
          <w:tcPr>
            <w:tcW w:w="5310" w:type="dxa"/>
            <w:gridSpan w:val="3"/>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04" w:name="p_744"/>
            <w:bookmarkEnd w:id="104"/>
            <w:r>
              <w:rPr>
                <w:rFonts w:ascii="Times New Roman" w:hAnsi="Times New Roman"/>
                <w:color w:val="000000"/>
                <w:u w:val="none"/>
              </w:rPr>
              <w:t>________________ _________________________</w:t>
            </w:r>
          </w:p>
          <w:p>
            <w:pPr>
              <w:pStyle w:val="Style34"/>
              <w:widowControl w:val="false"/>
              <w:spacing w:before="0" w:after="0"/>
              <w:ind w:left="0" w:right="0" w:hanging="0"/>
              <w:jc w:val="center"/>
              <w:rPr>
                <w:rFonts w:ascii="Times New Roman" w:hAnsi="Times New Roman"/>
                <w:color w:val="000000"/>
                <w:u w:val="none"/>
              </w:rPr>
            </w:pPr>
            <w:bookmarkStart w:id="105" w:name="p_745"/>
            <w:bookmarkEnd w:id="105"/>
            <w:r>
              <w:rPr>
                <w:rFonts w:ascii="Times New Roman" w:hAnsi="Times New Roman"/>
                <w:color w:val="000000"/>
                <w:u w:val="none"/>
              </w:rPr>
              <w:t>(подпись) (инициалы, фамилия)</w:t>
            </w:r>
          </w:p>
        </w:tc>
        <w:tc>
          <w:tcPr>
            <w:tcW w:w="4035" w:type="dxa"/>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06" w:name="p_746"/>
            <w:bookmarkEnd w:id="106"/>
            <w:r>
              <w:rPr>
                <w:rFonts w:ascii="Times New Roman" w:hAnsi="Times New Roman"/>
                <w:color w:val="000000"/>
                <w:u w:val="none"/>
              </w:rPr>
              <w:t>"__" __________ ____ г.</w:t>
            </w:r>
          </w:p>
        </w:tc>
      </w:tr>
      <w:tr>
        <w:trPr/>
        <w:tc>
          <w:tcPr>
            <w:tcW w:w="9975" w:type="dxa"/>
            <w:gridSpan w:val="5"/>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bookmarkStart w:id="107" w:name="p_747"/>
            <w:bookmarkStart w:id="108" w:name="entry_1405"/>
            <w:bookmarkEnd w:id="107"/>
            <w:bookmarkEnd w:id="108"/>
            <w:r>
              <w:rPr>
                <w:rFonts w:ascii="Times New Roman" w:hAnsi="Times New Roman"/>
                <w:color w:val="000000"/>
                <w:u w:val="none"/>
              </w:rPr>
              <w:t>* В обосновании необходимости установления публичного сервитута должны быть приведены:</w:t>
            </w:r>
          </w:p>
          <w:p>
            <w:pPr>
              <w:pStyle w:val="Style34"/>
              <w:widowControl w:val="false"/>
              <w:spacing w:before="0" w:after="0"/>
              <w:ind w:left="0" w:right="0" w:hanging="0"/>
              <w:rPr/>
            </w:pPr>
            <w:bookmarkStart w:id="109" w:name="p_748"/>
            <w:bookmarkStart w:id="110" w:name="entry_1409"/>
            <w:bookmarkEnd w:id="109"/>
            <w:bookmarkEnd w:id="110"/>
            <w:r>
              <w:rPr>
                <w:rFonts w:ascii="Times New Roman" w:hAnsi="Times New Roman"/>
                <w:color w:val="000000"/>
                <w:u w:val="none"/>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fldChar w:fldCharType="begin"/>
            </w:r>
            <w:r>
              <w:rPr>
                <w:dstrike w:val="false"/>
                <w:strike w:val="false"/>
                <w:u w:val="none"/>
                <w:effect w:val="none"/>
                <w:rFonts w:ascii="Times New Roman" w:hAnsi="Times New Roman"/>
                <w:color w:val="000000"/>
              </w:rPr>
              <w:instrText xml:space="preserve"> HYPERLINK "https://internet.garant.ru/" \l "/document/12138258/entry/3"</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законодательством</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о градостроительной деятельности подлежат отображению в документах территориального планирования;</w:t>
            </w:r>
          </w:p>
          <w:p>
            <w:pPr>
              <w:pStyle w:val="Style34"/>
              <w:widowControl w:val="false"/>
              <w:spacing w:before="0" w:after="0"/>
              <w:ind w:left="0" w:right="0" w:hanging="0"/>
              <w:rPr/>
            </w:pPr>
            <w:bookmarkStart w:id="111" w:name="p_749"/>
            <w:bookmarkStart w:id="112" w:name="entry_1410"/>
            <w:bookmarkEnd w:id="111"/>
            <w:bookmarkEnd w:id="112"/>
            <w:r>
              <w:rPr>
                <w:rFonts w:ascii="Times New Roman" w:hAnsi="Times New Roman"/>
                <w:color w:val="000000"/>
                <w:u w:val="none"/>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w:t>
            </w:r>
            <w:r>
              <w:fldChar w:fldCharType="begin"/>
            </w:r>
            <w:r>
              <w:rPr>
                <w:dstrike w:val="false"/>
                <w:strike w:val="false"/>
                <w:u w:val="none"/>
                <w:effect w:val="none"/>
                <w:rFonts w:ascii="Times New Roman" w:hAnsi="Times New Roman"/>
                <w:color w:val="000000"/>
              </w:rPr>
              <w:instrText xml:space="preserve"> HYPERLINK "https://internet.garant.ru/" \l "/document/12138258/entry/3"</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законодательством</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Style34"/>
              <w:widowControl w:val="false"/>
              <w:spacing w:before="0" w:after="0"/>
              <w:ind w:left="0" w:right="0" w:hanging="0"/>
              <w:rPr>
                <w:rFonts w:ascii="Times New Roman" w:hAnsi="Times New Roman"/>
                <w:color w:val="000000"/>
                <w:u w:val="none"/>
              </w:rPr>
            </w:pPr>
            <w:bookmarkStart w:id="113" w:name="p_750"/>
            <w:bookmarkEnd w:id="113"/>
            <w:r>
              <w:rPr>
                <w:rFonts w:ascii="Times New Roman" w:hAnsi="Times New Roman"/>
                <w:color w:val="000000"/>
                <w:u w:val="none"/>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в целях строительства или реконструкции указанного инженерного сооружения;</w:t>
            </w:r>
          </w:p>
          <w:p>
            <w:pPr>
              <w:pStyle w:val="Style34"/>
              <w:widowControl w:val="false"/>
              <w:spacing w:before="0" w:after="0"/>
              <w:ind w:left="0" w:right="0" w:hanging="0"/>
              <w:rPr>
                <w:rFonts w:ascii="Times New Roman" w:hAnsi="Times New Roman"/>
                <w:color w:val="000000"/>
                <w:u w:val="none"/>
              </w:rPr>
            </w:pPr>
            <w:bookmarkStart w:id="114" w:name="p_146"/>
            <w:bookmarkEnd w:id="114"/>
            <w:r>
              <w:rPr>
                <w:rFonts w:ascii="Times New Roman" w:hAnsi="Times New Roman"/>
                <w:color w:val="000000"/>
                <w:u w:val="none"/>
              </w:rPr>
              <w:t>4) реквизиты решения об изъятии земельного участка для государственных или муниципальных нужд в случае, если подаётся Ходатайство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Style34"/>
              <w:widowControl w:val="false"/>
              <w:spacing w:before="0" w:after="0"/>
              <w:ind w:left="0" w:right="0" w:hanging="0"/>
              <w:rPr/>
            </w:pPr>
            <w:bookmarkStart w:id="115" w:name="p_752"/>
            <w:bookmarkEnd w:id="115"/>
            <w:r>
              <w:rPr>
                <w:rFonts w:ascii="Times New Roman" w:hAnsi="Times New Roman"/>
                <w:color w:val="000000"/>
                <w:u w:val="none"/>
              </w:rP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"/document/12124624/entry/39372"</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подпунктом 2) статьи 39.37</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w:t>
            </w:r>
          </w:p>
          <w:p>
            <w:pPr>
              <w:pStyle w:val="Style34"/>
              <w:widowControl w:val="false"/>
              <w:spacing w:before="0" w:after="0"/>
              <w:ind w:left="0" w:right="0" w:hanging="0"/>
              <w:rPr/>
            </w:pPr>
            <w:bookmarkStart w:id="116" w:name="p_753"/>
            <w:bookmarkEnd w:id="116"/>
            <w:r>
              <w:rPr>
                <w:rFonts w:ascii="Times New Roman" w:hAnsi="Times New Roman"/>
                <w:color w:val="000000"/>
                <w:u w:val="none"/>
              </w:rPr>
              <w:t>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fldChar w:fldCharType="begin"/>
            </w:r>
            <w:r>
              <w:rPr>
                <w:dstrike w:val="false"/>
                <w:strike w:val="false"/>
                <w:u w:val="none"/>
                <w:effect w:val="none"/>
                <w:rFonts w:ascii="Times New Roman" w:hAnsi="Times New Roman"/>
                <w:color w:val="000000"/>
              </w:rPr>
              <w:instrText xml:space="preserve"> HYPERLINK "https://internet.garant.ru/" \l "/document/408535395/entry/1409"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подпунктах 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и </w:t>
            </w:r>
            <w:r>
              <w:fldChar w:fldCharType="begin"/>
            </w:r>
            <w:r>
              <w:rPr>
                <w:dstrike w:val="false"/>
                <w:strike w:val="false"/>
                <w:u w:val="none"/>
                <w:effect w:val="none"/>
                <w:rFonts w:ascii="Times New Roman" w:hAnsi="Times New Roman"/>
                <w:color w:val="000000"/>
              </w:rPr>
              <w:instrText xml:space="preserve"> HYPERLINK "https://internet.garant.ru/" \l "/document/408535395/entry/1410"</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2)</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настоящего пункта;</w:t>
            </w:r>
          </w:p>
          <w:p>
            <w:pPr>
              <w:pStyle w:val="Style34"/>
              <w:widowControl w:val="false"/>
              <w:spacing w:before="0" w:after="0"/>
              <w:ind w:left="0" w:right="0" w:hanging="0"/>
              <w:rPr/>
            </w:pPr>
            <w:bookmarkStart w:id="117" w:name="p_754"/>
            <w:bookmarkEnd w:id="117"/>
            <w:r>
              <w:rPr>
                <w:rFonts w:ascii="Times New Roman" w:hAnsi="Times New Roman"/>
                <w:color w:val="000000"/>
                <w:u w:val="none"/>
              </w:rPr>
              <w:t>7) сведения о договоре, предусмотренном </w:t>
            </w:r>
            <w:r>
              <w:fldChar w:fldCharType="begin"/>
            </w:r>
            <w:r>
              <w:rPr>
                <w:dstrike w:val="false"/>
                <w:strike w:val="false"/>
                <w:u w:val="none"/>
                <w:effect w:val="none"/>
                <w:rFonts w:ascii="Times New Roman" w:hAnsi="Times New Roman"/>
                <w:color w:val="000000"/>
              </w:rPr>
              <w:instrText xml:space="preserve"> HYPERLINK "https://internet.garant.ru/" \l "/document/12157004/entry/19"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статьёй 19</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в целях, предусмотренных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"/document/12124624/entry/393741"</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подпунктом 4.1 статьи 39.37</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w:t>
            </w:r>
          </w:p>
          <w:p>
            <w:pPr>
              <w:pStyle w:val="Style34"/>
              <w:widowControl w:val="false"/>
              <w:spacing w:before="0" w:after="0"/>
              <w:ind w:left="0" w:right="0" w:hanging="0"/>
              <w:rPr>
                <w:rFonts w:ascii="Times New Roman" w:hAnsi="Times New Roman"/>
                <w:color w:val="000000"/>
                <w:u w:val="none"/>
              </w:rPr>
            </w:pPr>
            <w:bookmarkStart w:id="118" w:name="p_755"/>
            <w:bookmarkEnd w:id="118"/>
            <w:r>
              <w:rPr>
                <w:rFonts w:ascii="Times New Roman" w:hAnsi="Times New Roman"/>
                <w:color w:val="000000"/>
                <w:u w:val="none"/>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подано для указанных целей;</w:t>
            </w:r>
          </w:p>
          <w:p>
            <w:pPr>
              <w:pStyle w:val="Style34"/>
              <w:widowControl w:val="false"/>
              <w:spacing w:before="0" w:after="0"/>
              <w:ind w:left="0" w:right="0" w:hanging="0"/>
              <w:rPr>
                <w:rFonts w:ascii="Times New Roman" w:hAnsi="Times New Roman"/>
                <w:color w:val="000000"/>
                <w:u w:val="none"/>
              </w:rPr>
            </w:pPr>
            <w:bookmarkStart w:id="119" w:name="p_756"/>
            <w:bookmarkEnd w:id="119"/>
            <w:r>
              <w:rPr>
                <w:rFonts w:ascii="Times New Roman" w:hAnsi="Times New Roman"/>
                <w:color w:val="000000"/>
                <w:u w:val="none"/>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Style34"/>
              <w:widowControl w:val="false"/>
              <w:spacing w:before="0" w:after="0"/>
              <w:ind w:left="0" w:right="0" w:hanging="0"/>
              <w:rPr/>
            </w:pPr>
            <w:bookmarkStart w:id="120" w:name="p_757"/>
            <w:bookmarkEnd w:id="120"/>
            <w:r>
              <w:rPr>
                <w:rFonts w:ascii="Times New Roman" w:hAnsi="Times New Roman"/>
                <w:color w:val="000000"/>
                <w:u w:val="none"/>
              </w:rPr>
              <w:t>Обоснование необходимости установления публичного сервитута, указанное в </w:t>
            </w:r>
            <w:r>
              <w:fldChar w:fldCharType="begin"/>
            </w:r>
            <w:r>
              <w:rPr>
                <w:dstrike w:val="false"/>
                <w:strike w:val="false"/>
                <w:u w:val="none"/>
                <w:effect w:val="none"/>
                <w:rFonts w:ascii="Times New Roman" w:hAnsi="Times New Roman"/>
                <w:color w:val="000000"/>
              </w:rPr>
              <w:instrText xml:space="preserve"> HYPERLINK "https://internet.garant.ru/" \l "/document/12124624/entry/394115"</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подпункте 5) пункта 1 статьи 39.41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при отсутствии документов, предусмотренных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"/document/12124624/entry/39411"</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подпунктами 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и </w:t>
            </w:r>
            <w:r>
              <w:fldChar w:fldCharType="begin"/>
            </w:r>
            <w:r>
              <w:rPr>
                <w:dstrike w:val="false"/>
                <w:strike w:val="false"/>
                <w:u w:val="none"/>
                <w:effect w:val="none"/>
                <w:rFonts w:ascii="Times New Roman" w:hAnsi="Times New Roman"/>
                <w:color w:val="000000"/>
              </w:rPr>
              <w:instrText xml:space="preserve"> HYPERLINK "https://internet.garant.ru/" \l "/document/12124624/entry/39412"</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2) пункта 2 статьи 39.41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должно также содержать:</w:t>
            </w:r>
          </w:p>
          <w:p>
            <w:pPr>
              <w:pStyle w:val="Style34"/>
              <w:widowControl w:val="false"/>
              <w:spacing w:before="0" w:after="0"/>
              <w:ind w:left="0" w:right="0" w:hanging="0"/>
              <w:rPr/>
            </w:pPr>
            <w:bookmarkStart w:id="121" w:name="p_157"/>
            <w:bookmarkEnd w:id="121"/>
            <w:r>
              <w:rPr>
                <w:rFonts w:ascii="Times New Roman" w:hAnsi="Times New Roman"/>
                <w:color w:val="000000"/>
                <w:u w:val="none"/>
              </w:rPr>
              <w:t>1) расчёты и доводы, касающиеся наиболее целесообразного способа установления публичного сервитута, в том числе с учётом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обеспечения безопасности населения, существующих зданий, сооружений, а также соблюдения требований, установленных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"/document/12124624/entry/238"</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пунктами 8)</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и </w:t>
            </w:r>
            <w:r>
              <w:fldChar w:fldCharType="begin"/>
            </w:r>
            <w:r>
              <w:rPr>
                <w:dstrike w:val="false"/>
                <w:strike w:val="false"/>
                <w:u w:val="none"/>
                <w:effect w:val="none"/>
                <w:rFonts w:ascii="Times New Roman" w:hAnsi="Times New Roman"/>
                <w:color w:val="000000"/>
              </w:rPr>
              <w:instrText xml:space="preserve"> HYPERLINK "https://internet.garant.ru/" \l "/document/12124624/entry/239"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9) статьи 23</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w:t>
            </w:r>
          </w:p>
          <w:p>
            <w:pPr>
              <w:pStyle w:val="Style34"/>
              <w:widowControl w:val="false"/>
              <w:spacing w:before="0" w:after="0"/>
              <w:ind w:left="0" w:right="0" w:hanging="0"/>
              <w:jc w:val="left"/>
              <w:rPr/>
            </w:pPr>
            <w:bookmarkStart w:id="122" w:name="p_759"/>
            <w:bookmarkEnd w:id="122"/>
            <w:r>
              <w:rPr>
                <w:rFonts w:ascii="Times New Roman" w:hAnsi="Times New Roman"/>
                <w:color w:val="000000"/>
                <w:u w:val="none"/>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"/document/12124624/entry/39395"</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пунктом 5) статьи 39.39</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протяжённость указанного инженерного сооружения не превышала в два и более раза протяжённость такого инженерного сооружения в случае его размещения на земельных участках, принадлежащих гражданам и юридическим лицам.</w:t>
            </w:r>
          </w:p>
        </w:tc>
      </w:tr>
    </w:tbl>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Style21"/>
        <w:rPr>
          <w:rFonts w:ascii="Times New Roman" w:hAnsi="Times New Roman"/>
          <w:color w:val="000000"/>
          <w:u w:val="none"/>
        </w:rPr>
      </w:pPr>
      <w:r>
        <w:rPr>
          <w:rFonts w:eastAsia="Times New Roman" w:cs="Times New Roman" w:ascii="Times New Roman" w:hAnsi="Times New Roman"/>
          <w:color w:val="000000" w:themeColor="text1"/>
          <w:sz w:val="28"/>
          <w:szCs w:val="28"/>
          <w:u w:val="none"/>
          <w:lang w:eastAsia="ru-RU"/>
        </w:rPr>
        <w:t>Краснодарского края                                                                              Е.А. Сучкова</w:t>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Style21"/>
        <w:rPr>
          <w:rFonts w:ascii="Times New Roman" w:hAnsi="Times New Roman"/>
          <w:color w:val="000000"/>
          <w:u w:val="none"/>
        </w:rPr>
      </w:pPr>
      <w:r>
        <w:rPr>
          <w:rFonts w:ascii="Times New Roman" w:hAnsi="Times New Roman"/>
          <w:color w:val="000000"/>
          <w:u w:val="none"/>
        </w:rPr>
      </w:r>
    </w:p>
    <w:p>
      <w:pPr>
        <w:pStyle w:val="Normal"/>
        <w:suppressAutoHyphens w:val="true"/>
        <w:ind w:right="-1" w:hanging="0"/>
        <w:jc w:val="both"/>
        <w:rPr>
          <w:sz w:val="28"/>
          <w:szCs w:val="28"/>
        </w:rPr>
      </w:pPr>
      <w:r>
        <w:rPr>
          <w:rFonts w:cs="Times New Roman" w:ascii="Times New Roman" w:hAnsi="Times New Roman"/>
          <w:color w:val="000000"/>
          <w:sz w:val="28"/>
          <w:szCs w:val="28"/>
        </w:rPr>
        <w:tab/>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3</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 xml:space="preserve"> </w:t>
      </w:r>
      <w:r>
        <w:rPr>
          <w:rFonts w:eastAsia="Times New Roman" w:cs="Times New Roman" w:ascii="Times New Roman" w:hAnsi="Times New Roman"/>
          <w:color w:val="000000" w:themeColor="text1"/>
          <w:sz w:val="28"/>
          <w:szCs w:val="28"/>
          <w:lang w:eastAsia="ru-RU"/>
        </w:rPr>
        <w:t>Установление публичного сервитута</w:t>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ab/>
        <w:tab/>
        <w:tab/>
      </w:r>
    </w:p>
    <w:p>
      <w:pPr>
        <w:pStyle w:val="Normal"/>
        <w:suppressAutoHyphens w:val="true"/>
        <w:ind w:right="-1" w:firstLine="709"/>
        <w:rPr>
          <w:sz w:val="28"/>
          <w:szCs w:val="28"/>
        </w:rPr>
      </w:pPr>
      <w:r>
        <w:rPr>
          <w:rFonts w:cs="Times New Roman" w:ascii="Times New Roman" w:hAnsi="Times New Roman"/>
          <w:sz w:val="28"/>
          <w:szCs w:val="28"/>
        </w:rPr>
        <w:tab/>
        <w:tab/>
        <w:tab/>
        <w:tab/>
        <w:tab/>
        <w:tab/>
        <w:tab/>
        <w:tab/>
        <w:tab/>
        <w:t xml:space="preserve">  Главе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suppressAutoHyphens w:val="true"/>
        <w:ind w:right="-1" w:hanging="0"/>
        <w:jc w:val="right"/>
        <w:rPr>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pPr>
      <w:r>
        <w:rPr>
          <w:rStyle w:val="FontStyle24"/>
          <w:rFonts w:eastAsia="SimSun" w:ascii="Times New Roman" w:hAnsi="Times New Roman"/>
          <w:b w:val="false"/>
          <w:bCs w:val="false"/>
          <w:color w:val="000000"/>
          <w:sz w:val="24"/>
          <w:szCs w:val="24"/>
          <w:shd w:fill="FFFFFF" w:val="clear"/>
        </w:rPr>
        <w:tab/>
        <w:tab/>
      </w:r>
    </w:p>
    <w:p>
      <w:pPr>
        <w:pStyle w:val="Normal"/>
        <w:suppressAutoHyphens w:val="true"/>
        <w:ind w:right="-1" w:firstLine="709"/>
        <w:jc w:val="right"/>
        <w:rPr/>
      </w:pPr>
      <w:r>
        <w:rPr>
          <w:rStyle w:val="FontStyle24"/>
          <w:rFonts w:eastAsia="SimSun" w:ascii="Times New Roman" w:hAnsi="Times New Roman"/>
          <w:b w:val="false"/>
          <w:bCs w:val="false"/>
          <w:color w:val="000000"/>
          <w:sz w:val="24"/>
          <w:szCs w:val="24"/>
          <w:u w:val="single"/>
          <w:shd w:fill="FFFFFF" w:val="clear"/>
        </w:rPr>
        <w:t xml:space="preserve">Иванов Иван Иванович  </w:t>
      </w:r>
    </w:p>
    <w:p>
      <w:pPr>
        <w:pStyle w:val="Normal"/>
        <w:suppressAutoHyphens w:val="true"/>
        <w:ind w:right="-1" w:firstLine="709"/>
        <w:jc w:val="right"/>
        <w:rPr/>
      </w:pPr>
      <w:r>
        <w:rPr>
          <w:rStyle w:val="FontStyle24"/>
          <w:rFonts w:eastAsia="SimSun" w:cs="Times New Roman" w:ascii="Times New Roman" w:hAnsi="Times New Roman"/>
          <w:b w:val="false"/>
          <w:bCs w:val="false"/>
          <w:color w:val="000000"/>
          <w:sz w:val="24"/>
          <w:szCs w:val="24"/>
          <w:u w:val="single"/>
          <w:shd w:fill="FFFFFF" w:val="clear"/>
        </w:rPr>
        <w:t>г. Краснодар, ул. Красная, д. 1, кв.1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1111 111111 ГУ МВД по г. Краснодару и</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Общество с ограниченной ответственностью « Земелька»</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1111111111111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4811111111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+7(999)999-99-99</w:t>
      </w:r>
    </w:p>
    <w:p>
      <w:pPr>
        <w:pStyle w:val="Normal"/>
        <w:suppressAutoHyphens w:val="true"/>
        <w:ind w:right="-1" w:firstLine="709"/>
        <w:jc w:val="right"/>
        <w:rPr/>
      </w:pPr>
      <w:r>
        <w:rPr>
          <w:rStyle w:val="FontStyle24"/>
          <w:rFonts w:eastAsia="SimSun" w:ascii="Times New Roman" w:hAnsi="Times New Roman"/>
          <w:b w:val="false"/>
          <w:bCs w:val="false"/>
          <w:color w:val="000000"/>
          <w:sz w:val="24"/>
          <w:szCs w:val="24"/>
          <w:u w:val="single"/>
          <w:shd w:fill="FFFFFF" w:val="clear"/>
          <w:lang w:val="en-US"/>
        </w:rPr>
        <w:t>ivanov@yandex.ru</w:t>
      </w:r>
    </w:p>
    <w:p>
      <w:pPr>
        <w:pStyle w:val="Normal"/>
        <w:tabs>
          <w:tab w:val="clear" w:pos="708"/>
          <w:tab w:val="left" w:pos="993" w:leader="none"/>
        </w:tabs>
        <w:suppressAutoHyphens w:val="true"/>
        <w:spacing w:before="0" w:after="0"/>
        <w:ind w:right="-1" w:firstLine="709"/>
        <w:contextualSpacing/>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tabs>
          <w:tab w:val="clear" w:pos="708"/>
          <w:tab w:val="left" w:pos="993" w:leader="none"/>
        </w:tabs>
        <w:suppressAutoHyphens w:val="true"/>
        <w:spacing w:before="0" w:after="0"/>
        <w:ind w:right="-1" w:firstLine="709"/>
        <w:contextualSpacing/>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widowControl/>
        <w:spacing w:before="0" w:after="0"/>
        <w:ind w:left="0" w:right="0" w:hanging="0"/>
        <w:jc w:val="both"/>
        <w:rPr>
          <w:rFonts w:ascii="Times New Roman" w:hAnsi="Times New Roman" w:eastAsia="Times New Roman" w:cs="Times New Roman"/>
          <w:color w:val="000000" w:themeColor="text1"/>
          <w:sz w:val="28"/>
          <w:szCs w:val="28"/>
          <w:lang w:eastAsia="ru-RU"/>
        </w:rPr>
      </w:pPr>
      <w:r>
        <w:rPr>
          <w:rFonts w:ascii="Times New Roman" w:hAnsi="Times New Roman"/>
          <w:b/>
          <w:bCs/>
          <w:caps w:val="false"/>
          <w:smallCaps w:val="false"/>
          <w:color w:val="22272F"/>
          <w:spacing w:val="0"/>
          <w:sz w:val="28"/>
          <w:szCs w:val="28"/>
        </w:rPr>
        <w:t xml:space="preserve"> </w:t>
      </w:r>
      <w:r>
        <w:rPr>
          <w:rFonts w:ascii="Times New Roman" w:hAnsi="Times New Roman"/>
          <w:b/>
          <w:bCs/>
          <w:caps w:val="false"/>
          <w:smallCaps w:val="false"/>
          <w:color w:val="22272F"/>
          <w:spacing w:val="0"/>
          <w:sz w:val="28"/>
          <w:szCs w:val="28"/>
        </w:rPr>
        <w:t>Образец заполнения</w:t>
      </w:r>
      <w:r>
        <w:rPr>
          <w:rFonts w:ascii="Times New Roman" w:hAnsi="Times New Roman"/>
          <w:b/>
          <w:bCs/>
          <w:caps w:val="false"/>
          <w:smallCaps w:val="false"/>
          <w:color w:val="000000"/>
          <w:spacing w:val="0"/>
          <w:sz w:val="28"/>
          <w:szCs w:val="28"/>
          <w:u w:val="none"/>
        </w:rPr>
        <w:t xml:space="preserve"> х</w:t>
      </w:r>
      <w:r>
        <w:rPr>
          <w:rFonts w:ascii="Times New Roman" w:hAnsi="Times New Roman"/>
          <w:b/>
          <w:bCs/>
          <w:i w:val="false"/>
          <w:caps w:val="false"/>
          <w:smallCaps w:val="false"/>
          <w:color w:val="000000"/>
          <w:spacing w:val="0"/>
          <w:sz w:val="28"/>
          <w:szCs w:val="28"/>
          <w:u w:val="none"/>
        </w:rPr>
        <w:t>одатайства об установлении публичного сервитута</w:t>
      </w:r>
    </w:p>
    <w:p>
      <w:pPr>
        <w:pStyle w:val="Style33"/>
        <w:widowControl/>
        <w:spacing w:before="0" w:after="0"/>
        <w:ind w:left="0" w:right="0" w:hanging="0"/>
        <w:jc w:val="both"/>
        <w:rPr>
          <w:rFonts w:ascii="Times New Roman" w:hAnsi="Times New Roman"/>
          <w:caps w:val="false"/>
          <w:smallCaps w:val="false"/>
          <w:color w:val="000000"/>
          <w:spacing w:val="0"/>
          <w:u w:val="none"/>
        </w:rPr>
      </w:pPr>
      <w:bookmarkStart w:id="123" w:name="p_6731"/>
      <w:bookmarkEnd w:id="123"/>
      <w:r>
        <w:rPr>
          <w:rFonts w:ascii="Times New Roman" w:hAnsi="Times New Roman"/>
          <w:b/>
          <w:bCs/>
          <w:caps w:val="false"/>
          <w:smallCaps w:val="false"/>
          <w:color w:val="000000"/>
          <w:spacing w:val="0"/>
          <w:sz w:val="28"/>
          <w:szCs w:val="28"/>
          <w:u w:val="none"/>
        </w:rPr>
        <w:t xml:space="preserve">                                    </w:t>
      </w:r>
    </w:p>
    <w:tbl>
      <w:tblPr>
        <w:tblW w:w="9975" w:type="dxa"/>
        <w:jc w:val="left"/>
        <w:tblInd w:w="34" w:type="dxa"/>
        <w:tblLayout w:type="fixed"/>
        <w:tblCellMar>
          <w:top w:w="55" w:type="dxa"/>
          <w:left w:w="55" w:type="dxa"/>
          <w:bottom w:w="55" w:type="dxa"/>
          <w:right w:w="55" w:type="dxa"/>
        </w:tblCellMar>
      </w:tblPr>
      <w:tblGrid>
        <w:gridCol w:w="630"/>
        <w:gridCol w:w="5220"/>
        <w:gridCol w:w="45"/>
        <w:gridCol w:w="45"/>
        <w:gridCol w:w="4035"/>
      </w:tblGrid>
      <w:tr>
        <w:trPr/>
        <w:tc>
          <w:tcPr>
            <w:tcW w:w="630" w:type="dxa"/>
            <w:tcBorders>
              <w:top w:val="single" w:sz="6" w:space="0" w:color="000000"/>
              <w:left w:val="single" w:sz="6" w:space="0" w:color="000000"/>
              <w:bottom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c>
          <w:tcPr>
            <w:tcW w:w="9345" w:type="dxa"/>
            <w:gridSpan w:val="4"/>
            <w:tcBorders>
              <w:top w:val="single" w:sz="6" w:space="0" w:color="000000"/>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24" w:name="p_6771"/>
            <w:bookmarkEnd w:id="124"/>
            <w:r>
              <w:rPr>
                <w:rFonts w:ascii="Times New Roman" w:hAnsi="Times New Roman"/>
                <w:color w:val="000000"/>
                <w:u w:val="none"/>
              </w:rPr>
              <w:t>Ходатайство об установлении публичного сервитута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25" w:name="p_6781"/>
            <w:bookmarkEnd w:id="125"/>
            <w:r>
              <w:rPr>
                <w:rFonts w:ascii="Times New Roman" w:hAnsi="Times New Roman"/>
                <w:color w:val="000000"/>
                <w:u w:val="none"/>
              </w:rPr>
              <w:t>1.</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26" w:name="p_6791"/>
            <w:bookmarkEnd w:id="126"/>
            <w:r>
              <w:rPr>
                <w:rFonts w:ascii="Times New Roman" w:hAnsi="Times New Roman"/>
                <w:color w:val="000000"/>
                <w:u w:val="none"/>
              </w:rPr>
              <w:t>______________________________________________________________________</w:t>
            </w:r>
          </w:p>
          <w:p>
            <w:pPr>
              <w:pStyle w:val="Style34"/>
              <w:widowControl w:val="false"/>
              <w:spacing w:before="0" w:after="0"/>
              <w:ind w:left="0" w:right="0" w:hanging="0"/>
              <w:jc w:val="center"/>
              <w:rPr>
                <w:rFonts w:ascii="Times New Roman" w:hAnsi="Times New Roman"/>
                <w:color w:val="000000"/>
                <w:u w:val="none"/>
              </w:rPr>
            </w:pPr>
            <w:bookmarkStart w:id="127" w:name="p_6801"/>
            <w:bookmarkEnd w:id="127"/>
            <w:r>
              <w:rPr>
                <w:rFonts w:ascii="Times New Roman" w:hAnsi="Times New Roman"/>
                <w:color w:val="000000"/>
                <w:u w:val="none"/>
              </w:rPr>
              <w:t>(наименование органа, принимающего решение об установлении публичного сервитута)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28" w:name="p_6811"/>
            <w:bookmarkStart w:id="129" w:name="entry_14081"/>
            <w:bookmarkEnd w:id="128"/>
            <w:bookmarkEnd w:id="129"/>
            <w:r>
              <w:rPr>
                <w:rFonts w:ascii="Times New Roman" w:hAnsi="Times New Roman"/>
                <w:color w:val="000000"/>
                <w:u w:val="none"/>
              </w:rPr>
              <w:t>2.</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30" w:name="p_6821"/>
            <w:bookmarkEnd w:id="130"/>
            <w:r>
              <w:rPr>
                <w:rFonts w:ascii="Times New Roman" w:hAnsi="Times New Roman"/>
                <w:color w:val="000000"/>
                <w:u w:val="none"/>
              </w:rPr>
              <w:t>Сведения о лице, представившем ходатайство об установлении публичного сервитута (далее - заявитель):</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31" w:name="p_6831"/>
            <w:bookmarkEnd w:id="131"/>
            <w:r>
              <w:rPr>
                <w:rFonts w:ascii="Times New Roman" w:hAnsi="Times New Roman"/>
                <w:color w:val="000000"/>
                <w:u w:val="none"/>
              </w:rPr>
              <w:t>2.1.</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32" w:name="p_6841"/>
            <w:bookmarkEnd w:id="132"/>
            <w:r>
              <w:rPr>
                <w:rFonts w:ascii="Times New Roman" w:hAnsi="Times New Roman"/>
                <w:color w:val="000000"/>
                <w:u w:val="none"/>
              </w:rPr>
              <w:t>Полное наименование</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rPr>
              <w:t>Общество с ограниченной ответственностью «Земелька»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33" w:name="p_6851"/>
            <w:bookmarkEnd w:id="133"/>
            <w:r>
              <w:rPr>
                <w:rFonts w:ascii="Times New Roman" w:hAnsi="Times New Roman"/>
                <w:color w:val="000000"/>
                <w:u w:val="none"/>
              </w:rPr>
              <w:t>2.2.</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34" w:name="p_6861"/>
            <w:bookmarkEnd w:id="134"/>
            <w:r>
              <w:rPr>
                <w:rFonts w:ascii="Times New Roman" w:hAnsi="Times New Roman"/>
                <w:color w:val="000000"/>
                <w:u w:val="none"/>
              </w:rPr>
              <w:t>Сокращённое наименование (при наличии)</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rPr>
              <w:t>ООО «Земелька»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35" w:name="p_6871"/>
            <w:bookmarkEnd w:id="135"/>
            <w:r>
              <w:rPr>
                <w:rFonts w:ascii="Times New Roman" w:hAnsi="Times New Roman"/>
                <w:color w:val="000000"/>
                <w:u w:val="none"/>
              </w:rPr>
              <w:t>2.3.</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36" w:name="p_6881"/>
            <w:bookmarkEnd w:id="136"/>
            <w:r>
              <w:rPr>
                <w:rFonts w:ascii="Times New Roman" w:hAnsi="Times New Roman"/>
                <w:color w:val="000000"/>
                <w:u w:val="none"/>
              </w:rPr>
              <w:t>Организационно-правовая форма</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xml:space="preserve">  </w:t>
            </w:r>
            <w:r>
              <w:rPr>
                <w:rFonts w:ascii="Times New Roman" w:hAnsi="Times New Roman"/>
                <w:color w:val="000000"/>
                <w:u w:val="none"/>
              </w:rPr>
              <w:t>Общество с ограниченной ответственностью</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37" w:name="p_6891"/>
            <w:bookmarkEnd w:id="137"/>
            <w:r>
              <w:rPr>
                <w:rFonts w:ascii="Times New Roman" w:hAnsi="Times New Roman"/>
                <w:color w:val="000000"/>
                <w:u w:val="none"/>
              </w:rPr>
              <w:t>2.4.</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38" w:name="p_6901"/>
            <w:bookmarkEnd w:id="138"/>
            <w:r>
              <w:rPr>
                <w:rFonts w:ascii="Times New Roman" w:hAnsi="Times New Roman"/>
                <w:color w:val="000000"/>
                <w:u w:val="none"/>
              </w:rPr>
              <w:t>Почтовый адрес (индекс, субъект Российской Федерации, населённый пункт, улица, дом)</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rPr>
              <w:t xml:space="preserve">350015, г. </w:t>
            </w:r>
            <w:r>
              <w:rPr>
                <w:rFonts w:ascii="Times New Roman" w:hAnsi="Times New Roman"/>
                <w:color w:val="000000"/>
                <w:u w:val="none"/>
                <w:lang w:val="ru-RU"/>
              </w:rPr>
              <w:t>Краснодарский край,</w:t>
            </w:r>
          </w:p>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lang w:val="ru-RU"/>
              </w:rPr>
              <w:t>г. Краснодар, ул. Красная, д.1</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39" w:name="p_6911"/>
            <w:bookmarkEnd w:id="139"/>
            <w:r>
              <w:rPr>
                <w:rFonts w:ascii="Times New Roman" w:hAnsi="Times New Roman"/>
                <w:color w:val="000000"/>
                <w:u w:val="none"/>
              </w:rPr>
              <w:t>2.5.</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40" w:name="p_6921"/>
            <w:bookmarkEnd w:id="140"/>
            <w:r>
              <w:rPr>
                <w:rFonts w:ascii="Times New Roman" w:hAnsi="Times New Roman"/>
                <w:color w:val="000000"/>
                <w:u w:val="none"/>
              </w:rPr>
              <w:t>Адрес электронной почты</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lang w:val="en-US"/>
              </w:rPr>
              <w:t>zemelka@yandex.ru</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41" w:name="p_6931"/>
            <w:bookmarkEnd w:id="141"/>
            <w:r>
              <w:rPr>
                <w:rFonts w:ascii="Times New Roman" w:hAnsi="Times New Roman"/>
                <w:color w:val="000000"/>
                <w:u w:val="none"/>
              </w:rPr>
              <w:t>2.6.</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42" w:name="p_6941"/>
            <w:bookmarkEnd w:id="142"/>
            <w:r>
              <w:rPr>
                <w:rFonts w:ascii="Times New Roman" w:hAnsi="Times New Roman"/>
                <w:color w:val="000000"/>
                <w:u w:val="none"/>
              </w:rPr>
              <w:t>ОГРН</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lang w:val="ru-RU"/>
              </w:rPr>
              <w:t>хххххххххххх</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43" w:name="p_6951"/>
            <w:bookmarkEnd w:id="143"/>
            <w:r>
              <w:rPr>
                <w:rFonts w:ascii="Times New Roman" w:hAnsi="Times New Roman"/>
                <w:color w:val="000000"/>
                <w:u w:val="none"/>
              </w:rPr>
              <w:t>2.7.</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44" w:name="p_6961"/>
            <w:bookmarkEnd w:id="144"/>
            <w:r>
              <w:rPr>
                <w:rFonts w:ascii="Times New Roman" w:hAnsi="Times New Roman"/>
                <w:color w:val="000000"/>
                <w:u w:val="none"/>
              </w:rPr>
              <w:t>ИНН</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rPr>
              <w:t>хххххххххххх</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45" w:name="p_6971"/>
            <w:bookmarkEnd w:id="145"/>
            <w:r>
              <w:rPr>
                <w:rFonts w:ascii="Times New Roman" w:hAnsi="Times New Roman"/>
                <w:color w:val="000000"/>
                <w:u w:val="none"/>
              </w:rPr>
              <w:t>3.</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46" w:name="p_6981"/>
            <w:bookmarkEnd w:id="146"/>
            <w:r>
              <w:rPr>
                <w:rFonts w:ascii="Times New Roman" w:hAnsi="Times New Roman"/>
                <w:color w:val="000000"/>
                <w:u w:val="none"/>
              </w:rPr>
              <w:t>Сведения о представителе заявителя:</w:t>
            </w:r>
          </w:p>
        </w:tc>
      </w:tr>
      <w:tr>
        <w:trPr/>
        <w:tc>
          <w:tcPr>
            <w:tcW w:w="630" w:type="dxa"/>
            <w:vMerge w:val="restart"/>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47" w:name="p_6991"/>
            <w:bookmarkEnd w:id="147"/>
            <w:r>
              <w:rPr>
                <w:rFonts w:ascii="Times New Roman" w:hAnsi="Times New Roman"/>
                <w:color w:val="000000"/>
                <w:u w:val="none"/>
              </w:rPr>
              <w:t>3.1.</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48" w:name="p_7001"/>
            <w:bookmarkEnd w:id="148"/>
            <w:r>
              <w:rPr>
                <w:rFonts w:ascii="Times New Roman" w:hAnsi="Times New Roman"/>
                <w:color w:val="000000"/>
                <w:u w:val="none"/>
              </w:rPr>
              <w:t>Фамилия</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rPr>
              <w:t>Иванов</w:t>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49" w:name="p_7011"/>
            <w:bookmarkEnd w:id="149"/>
            <w:r>
              <w:rPr>
                <w:rFonts w:ascii="Times New Roman" w:hAnsi="Times New Roman"/>
                <w:color w:val="000000"/>
                <w:u w:val="none"/>
              </w:rPr>
              <w:t>Имя</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rPr>
              <w:t>Иван</w:t>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50" w:name="p_7021"/>
            <w:bookmarkEnd w:id="150"/>
            <w:r>
              <w:rPr>
                <w:rFonts w:ascii="Times New Roman" w:hAnsi="Times New Roman"/>
                <w:color w:val="000000"/>
                <w:u w:val="none"/>
              </w:rPr>
              <w:t>Отчество (при наличии)</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rPr>
              <w:t>Иванович</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51" w:name="p_7031"/>
            <w:bookmarkEnd w:id="151"/>
            <w:r>
              <w:rPr>
                <w:rFonts w:ascii="Times New Roman" w:hAnsi="Times New Roman"/>
                <w:color w:val="000000"/>
                <w:u w:val="none"/>
              </w:rPr>
              <w:t>3.2.</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52" w:name="p_7041"/>
            <w:bookmarkEnd w:id="152"/>
            <w:r>
              <w:rPr>
                <w:rFonts w:ascii="Times New Roman" w:hAnsi="Times New Roman"/>
                <w:color w:val="000000"/>
                <w:u w:val="none"/>
              </w:rPr>
              <w:t>Адрес электронной почты</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lang w:val="en-US"/>
              </w:rPr>
              <w:t>ivanov@yandex.ru</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53" w:name="p_7051"/>
            <w:bookmarkEnd w:id="153"/>
            <w:r>
              <w:rPr>
                <w:rFonts w:ascii="Times New Roman" w:hAnsi="Times New Roman"/>
                <w:color w:val="000000"/>
                <w:u w:val="none"/>
              </w:rPr>
              <w:t>3.3.</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54" w:name="p_7061"/>
            <w:bookmarkEnd w:id="154"/>
            <w:r>
              <w:rPr>
                <w:rFonts w:ascii="Times New Roman" w:hAnsi="Times New Roman"/>
                <w:color w:val="000000"/>
                <w:u w:val="none"/>
              </w:rPr>
              <w:t>Телефон</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lang w:val="en-US"/>
              </w:rPr>
              <w:t>+7(999)999-99-99</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55" w:name="p_7071"/>
            <w:bookmarkEnd w:id="155"/>
            <w:r>
              <w:rPr>
                <w:rFonts w:ascii="Times New Roman" w:hAnsi="Times New Roman"/>
                <w:color w:val="000000"/>
                <w:u w:val="none"/>
              </w:rPr>
              <w:t>3.4.</w:t>
            </w:r>
          </w:p>
        </w:tc>
        <w:tc>
          <w:tcPr>
            <w:tcW w:w="5220" w:type="dxa"/>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56" w:name="p_7081"/>
            <w:bookmarkEnd w:id="156"/>
            <w:r>
              <w:rPr>
                <w:rFonts w:ascii="Times New Roman" w:hAnsi="Times New Roman"/>
                <w:color w:val="000000"/>
                <w:u w:val="none"/>
              </w:rPr>
              <w:t>Наименование и реквизиты документа, подтверждающего полномочия представителя заявителя</w:t>
            </w:r>
          </w:p>
        </w:tc>
        <w:tc>
          <w:tcPr>
            <w:tcW w:w="4125" w:type="dxa"/>
            <w:gridSpan w:val="3"/>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lang w:val="ru-RU"/>
              </w:rPr>
            </w:pPr>
            <w:r>
              <w:rPr>
                <w:rFonts w:ascii="Times New Roman" w:hAnsi="Times New Roman"/>
                <w:color w:val="000000"/>
                <w:u w:val="none"/>
                <w:lang w:val="ru-RU"/>
              </w:rPr>
              <w:t>Доверенность</w:t>
            </w:r>
          </w:p>
          <w:p>
            <w:pPr>
              <w:pStyle w:val="Style34"/>
              <w:widowControl w:val="false"/>
              <w:spacing w:before="0" w:after="0"/>
              <w:ind w:left="0" w:right="0" w:hanging="0"/>
              <w:rPr>
                <w:rFonts w:ascii="Times New Roman" w:hAnsi="Times New Roman"/>
                <w:color w:val="000000"/>
                <w:u w:val="none"/>
                <w:lang w:val="ru-RU"/>
              </w:rPr>
            </w:pPr>
            <w:r>
              <w:rPr>
                <w:rFonts w:ascii="Times New Roman" w:hAnsi="Times New Roman"/>
                <w:color w:val="000000"/>
                <w:u w:val="none"/>
                <w:lang w:val="ru-RU"/>
              </w:rPr>
              <w:t>хх № ххххххх</w:t>
            </w:r>
          </w:p>
          <w:p>
            <w:pPr>
              <w:pStyle w:val="Style34"/>
              <w:widowControl w:val="false"/>
              <w:spacing w:before="0" w:after="0"/>
              <w:ind w:left="0" w:right="0" w:hanging="0"/>
              <w:rPr>
                <w:rFonts w:ascii="Times New Roman" w:hAnsi="Times New Roman"/>
                <w:color w:val="000000"/>
                <w:u w:val="none"/>
                <w:lang w:val="ru-RU"/>
              </w:rPr>
            </w:pPr>
            <w:r>
              <w:rPr>
                <w:rFonts w:ascii="Times New Roman" w:hAnsi="Times New Roman"/>
                <w:color w:val="000000"/>
                <w:u w:val="none"/>
                <w:lang w:val="ru-RU"/>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57" w:name="p_7091"/>
            <w:bookmarkEnd w:id="157"/>
            <w:r>
              <w:rPr>
                <w:rFonts w:ascii="Times New Roman" w:hAnsi="Times New Roman"/>
                <w:color w:val="000000"/>
                <w:u w:val="none"/>
              </w:rPr>
              <w:t>4.</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158" w:name="p_7101"/>
            <w:bookmarkEnd w:id="158"/>
            <w:r>
              <w:rPr>
                <w:rFonts w:ascii="Times New Roman" w:hAnsi="Times New Roman"/>
                <w:color w:val="000000"/>
                <w:u w:val="none"/>
              </w:rPr>
              <w:t>Прошу установить публичный сервитут в отношении земель и (или) земельного участка (земельных участков) в целях (указываются цели, предусмотренные </w:t>
            </w:r>
            <w:r>
              <w:fldChar w:fldCharType="begin"/>
            </w:r>
            <w:r>
              <w:rPr>
                <w:dstrike w:val="false"/>
                <w:strike w:val="false"/>
                <w:u w:val="none"/>
                <w:effect w:val="none"/>
                <w:rFonts w:ascii="Times New Roman" w:hAnsi="Times New Roman"/>
                <w:color w:val="000000"/>
              </w:rPr>
              <w:instrText xml:space="preserve"> HYPERLINK "https://internet.garant.ru/" \l "/document/12124624/entry/3937"</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статьёй 39.37</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или </w:t>
            </w:r>
            <w:r>
              <w:fldChar w:fldCharType="begin"/>
            </w:r>
            <w:r>
              <w:rPr>
                <w:dstrike w:val="false"/>
                <w:strike w:val="false"/>
                <w:u w:val="none"/>
                <w:effect w:val="none"/>
                <w:rFonts w:ascii="Times New Roman" w:hAnsi="Times New Roman"/>
                <w:color w:val="000000"/>
              </w:rPr>
              <w:instrText xml:space="preserve"> HYPERLINK "https://internet.garant.ru/" \l "/document/12124625/entry/36"</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статьями 3.6</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w:t>
            </w:r>
            <w:r>
              <w:fldChar w:fldCharType="begin"/>
            </w:r>
            <w:r>
              <w:rPr>
                <w:dstrike w:val="false"/>
                <w:strike w:val="false"/>
                <w:u w:val="none"/>
                <w:effect w:val="none"/>
                <w:rFonts w:ascii="Times New Roman" w:hAnsi="Times New Roman"/>
                <w:color w:val="000000"/>
              </w:rPr>
              <w:instrText xml:space="preserve"> HYPERLINK "https://internet.garant.ru/" \l "/document/12124625/entry/39"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3.9</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xml:space="preserve"> Федерального закона от 25.10.2001 N 137-ФЗ "О введении в действие Земельного кодекса Российской Федерации"): </w:t>
            </w:r>
            <w:r>
              <w:rPr>
                <w:rFonts w:ascii="Times New Roman" w:hAnsi="Times New Roman"/>
                <w:color w:val="000000"/>
                <w:u w:val="single"/>
              </w:rPr>
              <w:t>строительство объектов инфраструктуры</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59" w:name="p_7111"/>
            <w:bookmarkEnd w:id="159"/>
            <w:r>
              <w:rPr>
                <w:rFonts w:ascii="Times New Roman" w:hAnsi="Times New Roman"/>
                <w:color w:val="000000"/>
                <w:u w:val="none"/>
              </w:rPr>
              <w:t>5.</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60" w:name="p_7121"/>
            <w:bookmarkEnd w:id="160"/>
            <w:r>
              <w:rPr>
                <w:rFonts w:ascii="Times New Roman" w:hAnsi="Times New Roman"/>
                <w:color w:val="000000"/>
                <w:u w:val="none"/>
              </w:rPr>
              <w:t xml:space="preserve">Испрашиваемый срок публичного сервитута </w:t>
            </w:r>
            <w:r>
              <w:rPr>
                <w:rFonts w:ascii="Times New Roman" w:hAnsi="Times New Roman"/>
                <w:color w:val="000000"/>
                <w:u w:val="single"/>
              </w:rPr>
              <w:t>2 года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61" w:name="p_7131"/>
            <w:bookmarkEnd w:id="161"/>
            <w:r>
              <w:rPr>
                <w:rFonts w:ascii="Times New Roman" w:hAnsi="Times New Roman"/>
                <w:color w:val="000000"/>
                <w:u w:val="none"/>
              </w:rPr>
              <w:t>6.</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162" w:name="p_7141"/>
            <w:bookmarkEnd w:id="162"/>
            <w:r>
              <w:rPr>
                <w:rFonts w:ascii="Times New Roman" w:hAnsi="Times New Roman"/>
                <w:color w:val="000000"/>
                <w:u w:val="none"/>
              </w:rPr>
              <w:t>Срок, в течение которого в соответствии с расчётом заявителя использование земельного участка (его части) и (или) расположенного на нём объекта недвижимости в соответствии с их разрешённым использованием будет в соответствии с </w:t>
            </w:r>
            <w:r>
              <w:fldChar w:fldCharType="begin"/>
            </w:r>
            <w:r>
              <w:rPr>
                <w:dstrike w:val="false"/>
                <w:strike w:val="false"/>
                <w:u w:val="none"/>
                <w:effect w:val="none"/>
                <w:rFonts w:ascii="Times New Roman" w:hAnsi="Times New Roman"/>
                <w:color w:val="000000"/>
              </w:rPr>
              <w:instrText xml:space="preserve"> HYPERLINK "https://internet.garant.ru/" \l "/document/12124624/entry/394114"</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подпунктом 4) пункта 1 статьи 39.41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невозможно или существенно затруднено (при возникновении таких обстоятельств)</w:t>
            </w:r>
          </w:p>
          <w:p>
            <w:pPr>
              <w:pStyle w:val="Style34"/>
              <w:widowControl w:val="false"/>
              <w:spacing w:before="0" w:after="0"/>
              <w:ind w:left="0" w:right="0" w:hanging="0"/>
              <w:jc w:val="left"/>
              <w:rPr>
                <w:rFonts w:ascii="Times New Roman" w:hAnsi="Times New Roman"/>
                <w:color w:val="000000"/>
                <w:u w:val="single"/>
              </w:rPr>
            </w:pPr>
            <w:r>
              <w:rPr>
                <w:rFonts w:ascii="Times New Roman" w:hAnsi="Times New Roman"/>
                <w:color w:val="000000"/>
                <w:u w:val="single"/>
              </w:rPr>
              <w:t>2 года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63" w:name="p_7161"/>
            <w:bookmarkEnd w:id="163"/>
            <w:r>
              <w:rPr>
                <w:rFonts w:ascii="Times New Roman" w:hAnsi="Times New Roman"/>
                <w:color w:val="000000"/>
                <w:u w:val="none"/>
              </w:rPr>
              <w:t>7.</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164" w:name="p_7171"/>
            <w:bookmarkEnd w:id="164"/>
            <w:r>
              <w:rPr>
                <w:rFonts w:ascii="Times New Roman" w:hAnsi="Times New Roman"/>
                <w:color w:val="000000"/>
                <w:u w:val="none"/>
              </w:rPr>
              <w:t>Обоснование необходимости установления публичного сервитута</w:t>
            </w:r>
          </w:p>
          <w:p>
            <w:pPr>
              <w:pStyle w:val="Style34"/>
              <w:widowControl w:val="false"/>
              <w:spacing w:before="0" w:after="0"/>
              <w:ind w:left="0" w:right="0" w:hanging="0"/>
              <w:jc w:val="left"/>
              <w:rPr>
                <w:rFonts w:ascii="Times New Roman" w:hAnsi="Times New Roman"/>
                <w:color w:val="000000"/>
                <w:u w:val="none"/>
              </w:rPr>
            </w:pPr>
            <w:r>
              <w:rPr>
                <w:rFonts w:ascii="Times New Roman" w:hAnsi="Times New Roman"/>
                <w:color w:val="000000"/>
                <w:u w:val="single"/>
              </w:rPr>
              <w:t>строительство объектов инфраструктуры</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65" w:name="p_7191"/>
            <w:bookmarkEnd w:id="165"/>
            <w:r>
              <w:rPr>
                <w:rFonts w:ascii="Times New Roman" w:hAnsi="Times New Roman"/>
                <w:color w:val="000000"/>
                <w:u w:val="none"/>
              </w:rPr>
              <w:t>8.</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166" w:name="p_7201"/>
            <w:bookmarkEnd w:id="166"/>
            <w:r>
              <w:rPr>
                <w:rFonts w:ascii="Times New Roman" w:hAnsi="Times New Roman"/>
                <w:color w:val="000000"/>
                <w:u w:val="none"/>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объёме, предусмотренном </w:t>
            </w:r>
            <w:r>
              <w:fldChar w:fldCharType="begin"/>
            </w:r>
            <w:r>
              <w:rPr>
                <w:dstrike w:val="false"/>
                <w:strike w:val="false"/>
                <w:u w:val="none"/>
                <w:effect w:val="none"/>
                <w:rFonts w:ascii="Times New Roman" w:hAnsi="Times New Roman"/>
                <w:color w:val="000000"/>
              </w:rPr>
              <w:instrText xml:space="preserve"> HYPERLINK "https://internet.garant.ru/" \l "/document/408535395/entry/1408"</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пунктом 2</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настоящей формы) (заполняется в случае, если ходатайство об установлении публичного сервитута подаётся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подаётся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pPr>
              <w:pStyle w:val="Style34"/>
              <w:widowControl w:val="false"/>
              <w:spacing w:before="0" w:after="0"/>
              <w:ind w:left="0" w:right="0" w:hanging="0"/>
              <w:jc w:val="left"/>
              <w:rPr>
                <w:rFonts w:ascii="Times New Roman" w:hAnsi="Times New Roman"/>
                <w:color w:val="000000"/>
                <w:u w:val="none"/>
              </w:rPr>
            </w:pPr>
            <w:bookmarkStart w:id="167" w:name="p_7211"/>
            <w:bookmarkEnd w:id="167"/>
            <w:r>
              <w:rPr>
                <w:rFonts w:ascii="Times New Roman" w:hAnsi="Times New Roman"/>
                <w:color w:val="000000"/>
                <w:u w:val="none"/>
              </w:rPr>
              <w:t>________________________________________________________</w:t>
            </w:r>
          </w:p>
          <w:p>
            <w:pPr>
              <w:pStyle w:val="Style34"/>
              <w:widowControl w:val="false"/>
              <w:spacing w:before="0" w:after="0"/>
              <w:ind w:left="0" w:right="0" w:hanging="0"/>
              <w:jc w:val="left"/>
              <w:rPr>
                <w:rFonts w:ascii="Times New Roman" w:hAnsi="Times New Roman"/>
                <w:color w:val="000000"/>
                <w:u w:val="none"/>
              </w:rPr>
            </w:pPr>
            <w:bookmarkStart w:id="168" w:name="p_7221"/>
            <w:bookmarkEnd w:id="168"/>
            <w:r>
              <w:rPr>
                <w:rFonts w:ascii="Times New Roman" w:hAnsi="Times New Roman"/>
                <w:color w:val="000000"/>
                <w:u w:val="none"/>
              </w:rPr>
              <w:t>_________________________________________________________________</w:t>
            </w:r>
          </w:p>
        </w:tc>
      </w:tr>
      <w:tr>
        <w:trPr/>
        <w:tc>
          <w:tcPr>
            <w:tcW w:w="630" w:type="dxa"/>
            <w:vMerge w:val="restart"/>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69" w:name="p_7231"/>
            <w:bookmarkEnd w:id="169"/>
            <w:r>
              <w:rPr>
                <w:rFonts w:ascii="Times New Roman" w:hAnsi="Times New Roman"/>
                <w:color w:val="000000"/>
                <w:u w:val="none"/>
              </w:rPr>
              <w:t>9.</w:t>
            </w:r>
          </w:p>
        </w:tc>
        <w:tc>
          <w:tcPr>
            <w:tcW w:w="5265" w:type="dxa"/>
            <w:gridSpan w:val="2"/>
            <w:vMerge w:val="restart"/>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70" w:name="p_7241"/>
            <w:bookmarkEnd w:id="170"/>
            <w:r>
              <w:rPr>
                <w:rFonts w:ascii="Times New Roman" w:hAnsi="Times New Roman"/>
                <w:color w:val="000000"/>
                <w:u w:val="none"/>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080" w:type="dxa"/>
            <w:gridSpan w:val="2"/>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t> </w:t>
            </w:r>
            <w:r>
              <w:rPr>
                <w:rFonts w:ascii="Times New Roman" w:hAnsi="Times New Roman"/>
                <w:color w:val="000000"/>
                <w:u w:val="none"/>
              </w:rPr>
              <w:t>хх:хх:ххххххх</w:t>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265" w:type="dxa"/>
            <w:gridSpan w:val="2"/>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4080" w:type="dxa"/>
            <w:gridSpan w:val="2"/>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265" w:type="dxa"/>
            <w:gridSpan w:val="2"/>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4080" w:type="dxa"/>
            <w:gridSpan w:val="2"/>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71" w:name="p_7251"/>
            <w:bookmarkEnd w:id="171"/>
            <w:r>
              <w:rPr>
                <w:rFonts w:ascii="Times New Roman" w:hAnsi="Times New Roman"/>
                <w:color w:val="000000"/>
                <w:u w:val="none"/>
              </w:rPr>
              <w:t>10.</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172" w:name="p_7261"/>
            <w:bookmarkEnd w:id="172"/>
            <w:r>
              <w:rPr>
                <w:rFonts w:ascii="Times New Roman" w:hAnsi="Times New Roman"/>
                <w:color w:val="000000"/>
                <w:u w:val="none"/>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r>
              <w:fldChar w:fldCharType="begin"/>
            </w:r>
            <w:r>
              <w:rPr>
                <w:dstrike w:val="false"/>
                <w:strike w:val="false"/>
                <w:u w:val="none"/>
                <w:effect w:val="none"/>
                <w:rFonts w:ascii="Times New Roman" w:hAnsi="Times New Roman"/>
                <w:color w:val="000000"/>
              </w:rPr>
              <w:instrText xml:space="preserve"> HYPERLINK "https://internet.garant.ru/" \l "/document/12124625/entry/39"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статьёй 3.9</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Федерального закона от 25.10.2001 N 137-ФЗ "О введении в действие Земельного кодекса Российской Федерации").</w:t>
            </w:r>
          </w:p>
        </w:tc>
      </w:tr>
      <w:tr>
        <w:trPr/>
        <w:tc>
          <w:tcPr>
            <w:tcW w:w="630" w:type="dxa"/>
            <w:vMerge w:val="restart"/>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73" w:name="p_7271"/>
            <w:bookmarkEnd w:id="173"/>
            <w:r>
              <w:rPr>
                <w:rFonts w:ascii="Times New Roman" w:hAnsi="Times New Roman"/>
                <w:color w:val="000000"/>
                <w:u w:val="none"/>
              </w:rPr>
              <w:t>11.</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74" w:name="p_7281"/>
            <w:bookmarkEnd w:id="174"/>
            <w:r>
              <w:rPr>
                <w:rFonts w:ascii="Times New Roman" w:hAnsi="Times New Roman"/>
                <w:color w:val="000000"/>
                <w:u w:val="none"/>
              </w:rPr>
              <w:t>Сведения о способах представления результатов рассмотрения ходатайства:</w:t>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310" w:type="dxa"/>
            <w:gridSpan w:val="3"/>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75" w:name="p_7291"/>
            <w:bookmarkEnd w:id="175"/>
            <w:r>
              <w:rPr>
                <w:rFonts w:ascii="Times New Roman" w:hAnsi="Times New Roman"/>
                <w:color w:val="000000"/>
                <w:u w:val="none"/>
              </w:rPr>
              <w:t>в виде электронного документа, который направляется уполномоченным органом заявителю посредством электронной почты</w:t>
            </w:r>
          </w:p>
        </w:tc>
        <w:tc>
          <w:tcPr>
            <w:tcW w:w="4035" w:type="dxa"/>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76" w:name="p_7301"/>
            <w:bookmarkEnd w:id="176"/>
            <w:r>
              <w:rPr>
                <w:rFonts w:ascii="Times New Roman" w:hAnsi="Times New Roman"/>
                <w:color w:val="000000"/>
                <w:u w:val="none"/>
              </w:rPr>
              <w:t>____________</w:t>
            </w:r>
          </w:p>
          <w:p>
            <w:pPr>
              <w:pStyle w:val="Style34"/>
              <w:widowControl w:val="false"/>
              <w:spacing w:before="0" w:after="0"/>
              <w:ind w:left="0" w:right="0" w:hanging="0"/>
              <w:jc w:val="center"/>
              <w:rPr>
                <w:rFonts w:ascii="Times New Roman" w:hAnsi="Times New Roman"/>
                <w:color w:val="000000"/>
                <w:u w:val="none"/>
              </w:rPr>
            </w:pPr>
            <w:bookmarkStart w:id="177" w:name="p_7311"/>
            <w:bookmarkEnd w:id="177"/>
            <w:r>
              <w:rPr>
                <w:rFonts w:ascii="Times New Roman" w:hAnsi="Times New Roman"/>
                <w:color w:val="000000"/>
                <w:u w:val="none"/>
              </w:rPr>
              <w:t>(да/нет)</w:t>
            </w:r>
          </w:p>
        </w:tc>
      </w:tr>
      <w:tr>
        <w:trPr/>
        <w:tc>
          <w:tcPr>
            <w:tcW w:w="630" w:type="dxa"/>
            <w:vMerge w:val="continue"/>
            <w:tcBorders>
              <w:left w:val="single" w:sz="6" w:space="0" w:color="000000"/>
              <w:bottom w:val="single" w:sz="6" w:space="0" w:color="000000"/>
            </w:tcBorders>
          </w:tcPr>
          <w:p>
            <w:pPr>
              <w:pStyle w:val="Style34"/>
              <w:widowControl w:val="false"/>
              <w:rPr>
                <w:rFonts w:ascii="Times New Roman" w:hAnsi="Times New Roman"/>
                <w:color w:val="000000"/>
                <w:sz w:val="4"/>
                <w:szCs w:val="4"/>
                <w:u w:val="none"/>
              </w:rPr>
            </w:pPr>
            <w:r>
              <w:rPr>
                <w:rFonts w:ascii="Times New Roman" w:hAnsi="Times New Roman"/>
                <w:color w:val="000000"/>
                <w:sz w:val="4"/>
                <w:szCs w:val="4"/>
                <w:u w:val="none"/>
              </w:rPr>
            </w:r>
          </w:p>
        </w:tc>
        <w:tc>
          <w:tcPr>
            <w:tcW w:w="5310" w:type="dxa"/>
            <w:gridSpan w:val="3"/>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78" w:name="p_7321"/>
            <w:bookmarkEnd w:id="178"/>
            <w:r>
              <w:rPr>
                <w:rFonts w:ascii="Times New Roman" w:hAnsi="Times New Roman"/>
                <w:color w:val="000000"/>
                <w:u w:val="none"/>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035" w:type="dxa"/>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single"/>
              </w:rPr>
            </w:pPr>
            <w:r>
              <w:rPr>
                <w:rFonts w:ascii="Times New Roman" w:hAnsi="Times New Roman"/>
                <w:color w:val="000000"/>
                <w:u w:val="single"/>
              </w:rPr>
              <w:t xml:space="preserve">    </w:t>
            </w:r>
            <w:r>
              <w:rPr>
                <w:rFonts w:ascii="Times New Roman" w:hAnsi="Times New Roman"/>
                <w:color w:val="000000"/>
                <w:u w:val="single"/>
              </w:rPr>
              <w:t>Да</w:t>
            </w:r>
          </w:p>
          <w:p>
            <w:pPr>
              <w:pStyle w:val="Style34"/>
              <w:widowControl w:val="false"/>
              <w:spacing w:before="0" w:after="0"/>
              <w:ind w:left="0" w:right="0" w:hanging="0"/>
              <w:jc w:val="center"/>
              <w:rPr>
                <w:rFonts w:ascii="Times New Roman" w:hAnsi="Times New Roman"/>
                <w:color w:val="000000"/>
                <w:u w:val="none"/>
              </w:rPr>
            </w:pPr>
            <w:bookmarkStart w:id="179" w:name="p_7341"/>
            <w:bookmarkEnd w:id="179"/>
            <w:r>
              <w:rPr>
                <w:rFonts w:ascii="Times New Roman" w:hAnsi="Times New Roman"/>
                <w:color w:val="000000"/>
                <w:u w:val="none"/>
              </w:rPr>
              <w:t>(да/нет)</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80" w:name="p_7351"/>
            <w:bookmarkEnd w:id="180"/>
            <w:r>
              <w:rPr>
                <w:rFonts w:ascii="Times New Roman" w:hAnsi="Times New Roman"/>
                <w:color w:val="000000"/>
                <w:u w:val="none"/>
              </w:rPr>
              <w:t>12.</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81" w:name="p_7361"/>
            <w:bookmarkEnd w:id="181"/>
            <w:r>
              <w:rPr>
                <w:rFonts w:ascii="Times New Roman" w:hAnsi="Times New Roman"/>
                <w:color w:val="000000"/>
                <w:u w:val="none"/>
              </w:rPr>
              <w:t xml:space="preserve">Документы, прилагаемые к ходатайству: </w:t>
            </w:r>
            <w:r>
              <w:rPr>
                <w:rFonts w:ascii="Times New Roman" w:hAnsi="Times New Roman"/>
                <w:color w:val="000000"/>
                <w:u w:val="single"/>
              </w:rPr>
              <w:t>нет</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82" w:name="p_7371"/>
            <w:bookmarkEnd w:id="182"/>
            <w:r>
              <w:rPr>
                <w:rFonts w:ascii="Times New Roman" w:hAnsi="Times New Roman"/>
                <w:color w:val="000000"/>
                <w:u w:val="none"/>
              </w:rPr>
              <w:t>13.</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83" w:name="p_7381"/>
            <w:bookmarkEnd w:id="183"/>
            <w:r>
              <w:rPr>
                <w:rFonts w:ascii="Times New Roman" w:hAnsi="Times New Roman"/>
                <w:color w:val="000000"/>
                <w:u w:val="none"/>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84" w:name="p_7391"/>
            <w:bookmarkEnd w:id="184"/>
            <w:r>
              <w:rPr>
                <w:rFonts w:ascii="Times New Roman" w:hAnsi="Times New Roman"/>
                <w:color w:val="000000"/>
                <w:u w:val="none"/>
              </w:rPr>
              <w:t>14.</w:t>
            </w:r>
          </w:p>
        </w:tc>
        <w:tc>
          <w:tcPr>
            <w:tcW w:w="9345" w:type="dxa"/>
            <w:gridSpan w:val="4"/>
            <w:tcBorders>
              <w:left w:val="single" w:sz="6" w:space="0" w:color="000000"/>
              <w:bottom w:val="single" w:sz="6" w:space="0" w:color="000000"/>
              <w:right w:val="single" w:sz="6" w:space="0" w:color="000000"/>
            </w:tcBorders>
          </w:tcPr>
          <w:p>
            <w:pPr>
              <w:pStyle w:val="Style34"/>
              <w:widowControl w:val="false"/>
              <w:spacing w:before="0" w:after="0"/>
              <w:ind w:left="0" w:right="0" w:hanging="0"/>
              <w:jc w:val="left"/>
              <w:rPr/>
            </w:pPr>
            <w:bookmarkStart w:id="185" w:name="p_7401"/>
            <w:bookmarkEnd w:id="185"/>
            <w:r>
              <w:rPr>
                <w:rFonts w:ascii="Times New Roman" w:hAnsi="Times New Roman"/>
                <w:color w:val="000000"/>
                <w:u w:val="none"/>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fldChar w:fldCharType="begin"/>
            </w:r>
            <w:r>
              <w:rPr>
                <w:dstrike w:val="false"/>
                <w:strike w:val="false"/>
                <w:u w:val="none"/>
                <w:effect w:val="none"/>
                <w:rFonts w:ascii="Times New Roman" w:hAnsi="Times New Roman"/>
                <w:color w:val="000000"/>
              </w:rPr>
              <w:instrText xml:space="preserve"> HYPERLINK "https://internet.garant.ru/" \l "/document/12124624/entry/39410"</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статьёй 39.41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86" w:name="p_7411"/>
            <w:bookmarkEnd w:id="186"/>
            <w:r>
              <w:rPr>
                <w:rFonts w:ascii="Times New Roman" w:hAnsi="Times New Roman"/>
                <w:color w:val="000000"/>
                <w:u w:val="none"/>
              </w:rPr>
              <w:t>15.</w:t>
            </w:r>
          </w:p>
        </w:tc>
        <w:tc>
          <w:tcPr>
            <w:tcW w:w="5310" w:type="dxa"/>
            <w:gridSpan w:val="3"/>
            <w:tcBorders>
              <w:left w:val="single" w:sz="6" w:space="0" w:color="000000"/>
              <w:bottom w:val="single" w:sz="6" w:space="0" w:color="000000"/>
            </w:tcBorders>
          </w:tcPr>
          <w:p>
            <w:pPr>
              <w:pStyle w:val="Style34"/>
              <w:widowControl w:val="false"/>
              <w:spacing w:before="0" w:after="0"/>
              <w:ind w:left="0" w:right="0" w:hanging="0"/>
              <w:jc w:val="left"/>
              <w:rPr>
                <w:rFonts w:ascii="Times New Roman" w:hAnsi="Times New Roman"/>
                <w:color w:val="000000"/>
                <w:u w:val="none"/>
              </w:rPr>
            </w:pPr>
            <w:bookmarkStart w:id="187" w:name="p_7421"/>
            <w:bookmarkEnd w:id="187"/>
            <w:r>
              <w:rPr>
                <w:rFonts w:ascii="Times New Roman" w:hAnsi="Times New Roman"/>
                <w:color w:val="000000"/>
                <w:u w:val="none"/>
              </w:rPr>
              <w:t>Подпись:</w:t>
            </w:r>
          </w:p>
        </w:tc>
        <w:tc>
          <w:tcPr>
            <w:tcW w:w="4035" w:type="dxa"/>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88" w:name="p_7431"/>
            <w:bookmarkEnd w:id="188"/>
            <w:r>
              <w:rPr>
                <w:rFonts w:ascii="Times New Roman" w:hAnsi="Times New Roman"/>
                <w:color w:val="000000"/>
                <w:u w:val="none"/>
              </w:rPr>
              <w:t>Дата:</w:t>
            </w:r>
          </w:p>
        </w:tc>
      </w:tr>
      <w:tr>
        <w:trPr/>
        <w:tc>
          <w:tcPr>
            <w:tcW w:w="630" w:type="dxa"/>
            <w:tcBorders>
              <w:left w:val="single" w:sz="6" w:space="0" w:color="000000"/>
              <w:bottom w:val="single" w:sz="6" w:space="0" w:color="000000"/>
            </w:tcBorders>
          </w:tcPr>
          <w:p>
            <w:pPr>
              <w:pStyle w:val="Style34"/>
              <w:widowControl w:val="false"/>
              <w:spacing w:before="0" w:after="0"/>
              <w:ind w:left="0" w:right="0" w:hanging="0"/>
              <w:rPr>
                <w:rFonts w:ascii="Times New Roman" w:hAnsi="Times New Roman"/>
                <w:color w:val="000000"/>
                <w:u w:val="none"/>
              </w:rPr>
            </w:pPr>
            <w:r>
              <w:rPr>
                <w:rFonts w:ascii="Times New Roman" w:hAnsi="Times New Roman"/>
                <w:color w:val="000000"/>
                <w:u w:val="none"/>
              </w:rPr>
            </w:r>
          </w:p>
        </w:tc>
        <w:tc>
          <w:tcPr>
            <w:tcW w:w="5310" w:type="dxa"/>
            <w:gridSpan w:val="3"/>
            <w:tcBorders>
              <w:left w:val="single" w:sz="6" w:space="0" w:color="000000"/>
              <w:bottom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89" w:name="p_7441"/>
            <w:bookmarkEnd w:id="189"/>
            <w:r>
              <w:rPr>
                <w:rFonts w:ascii="Times New Roman" w:hAnsi="Times New Roman"/>
                <w:color w:val="000000"/>
                <w:u w:val="none"/>
              </w:rPr>
              <w:t>________________ _________________________</w:t>
            </w:r>
          </w:p>
          <w:p>
            <w:pPr>
              <w:pStyle w:val="Style34"/>
              <w:widowControl w:val="false"/>
              <w:spacing w:before="0" w:after="0"/>
              <w:ind w:left="0" w:right="0" w:hanging="0"/>
              <w:jc w:val="center"/>
              <w:rPr>
                <w:rFonts w:ascii="Times New Roman" w:hAnsi="Times New Roman"/>
                <w:color w:val="000000"/>
                <w:u w:val="none"/>
              </w:rPr>
            </w:pPr>
            <w:bookmarkStart w:id="190" w:name="p_7451"/>
            <w:bookmarkEnd w:id="190"/>
            <w:r>
              <w:rPr>
                <w:rFonts w:ascii="Times New Roman" w:hAnsi="Times New Roman"/>
                <w:color w:val="000000"/>
                <w:u w:val="none"/>
              </w:rPr>
              <w:t>(подпись) (инициалы, фамилия)</w:t>
            </w:r>
          </w:p>
        </w:tc>
        <w:tc>
          <w:tcPr>
            <w:tcW w:w="4035" w:type="dxa"/>
            <w:tcBorders>
              <w:left w:val="single" w:sz="6" w:space="0" w:color="000000"/>
              <w:bottom w:val="single" w:sz="6" w:space="0" w:color="000000"/>
              <w:right w:val="single" w:sz="6" w:space="0" w:color="000000"/>
            </w:tcBorders>
          </w:tcPr>
          <w:p>
            <w:pPr>
              <w:pStyle w:val="Style34"/>
              <w:widowControl w:val="false"/>
              <w:spacing w:before="0" w:after="0"/>
              <w:ind w:left="0" w:right="0" w:hanging="0"/>
              <w:jc w:val="center"/>
              <w:rPr>
                <w:rFonts w:ascii="Times New Roman" w:hAnsi="Times New Roman"/>
                <w:color w:val="000000"/>
                <w:u w:val="none"/>
              </w:rPr>
            </w:pPr>
            <w:bookmarkStart w:id="191" w:name="p_7461"/>
            <w:bookmarkEnd w:id="191"/>
            <w:r>
              <w:rPr>
                <w:rFonts w:ascii="Times New Roman" w:hAnsi="Times New Roman"/>
                <w:color w:val="000000"/>
                <w:u w:val="none"/>
              </w:rPr>
              <w:t>"__" __________ ____ г.</w:t>
            </w:r>
          </w:p>
        </w:tc>
      </w:tr>
      <w:tr>
        <w:trPr/>
        <w:tc>
          <w:tcPr>
            <w:tcW w:w="9975" w:type="dxa"/>
            <w:gridSpan w:val="5"/>
            <w:tcBorders>
              <w:left w:val="single" w:sz="6" w:space="0" w:color="000000"/>
              <w:bottom w:val="single" w:sz="6" w:space="0" w:color="000000"/>
              <w:right w:val="single" w:sz="6" w:space="0" w:color="000000"/>
            </w:tcBorders>
          </w:tcPr>
          <w:p>
            <w:pPr>
              <w:pStyle w:val="Style34"/>
              <w:widowControl w:val="false"/>
              <w:spacing w:before="0" w:after="0"/>
              <w:ind w:left="0" w:right="0" w:hanging="0"/>
              <w:rPr>
                <w:rFonts w:ascii="Times New Roman" w:hAnsi="Times New Roman"/>
                <w:color w:val="000000"/>
                <w:u w:val="none"/>
              </w:rPr>
            </w:pPr>
            <w:bookmarkStart w:id="192" w:name="p_7471"/>
            <w:bookmarkStart w:id="193" w:name="entry_14051"/>
            <w:bookmarkEnd w:id="192"/>
            <w:bookmarkEnd w:id="193"/>
            <w:r>
              <w:rPr>
                <w:rFonts w:ascii="Times New Roman" w:hAnsi="Times New Roman"/>
                <w:color w:val="000000"/>
                <w:u w:val="none"/>
              </w:rPr>
              <w:t>* В обосновании необходимости установления публичного сервитута должны быть приведены:</w:t>
            </w:r>
          </w:p>
          <w:p>
            <w:pPr>
              <w:pStyle w:val="Style34"/>
              <w:widowControl w:val="false"/>
              <w:spacing w:before="0" w:after="0"/>
              <w:ind w:left="0" w:right="0" w:hanging="0"/>
              <w:rPr/>
            </w:pPr>
            <w:bookmarkStart w:id="194" w:name="p_7481"/>
            <w:bookmarkStart w:id="195" w:name="entry_14091"/>
            <w:bookmarkEnd w:id="194"/>
            <w:bookmarkEnd w:id="195"/>
            <w:r>
              <w:rPr>
                <w:rFonts w:ascii="Times New Roman" w:hAnsi="Times New Roman"/>
                <w:color w:val="000000"/>
                <w:u w:val="none"/>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fldChar w:fldCharType="begin"/>
            </w:r>
            <w:r>
              <w:rPr>
                <w:dstrike w:val="false"/>
                <w:strike w:val="false"/>
                <w:u w:val="none"/>
                <w:effect w:val="none"/>
                <w:rFonts w:ascii="Times New Roman" w:hAnsi="Times New Roman"/>
                <w:color w:val="000000"/>
              </w:rPr>
              <w:instrText xml:space="preserve"> HYPERLINK "https://internet.garant.ru/" \l "/document/12138258/entry/3"</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законодательством</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о градостроительной деятельности подлежат отображению в документах территориального планирования;</w:t>
            </w:r>
          </w:p>
          <w:p>
            <w:pPr>
              <w:pStyle w:val="Style34"/>
              <w:widowControl w:val="false"/>
              <w:spacing w:before="0" w:after="0"/>
              <w:ind w:left="0" w:right="0" w:hanging="0"/>
              <w:rPr/>
            </w:pPr>
            <w:bookmarkStart w:id="196" w:name="p_7491"/>
            <w:bookmarkStart w:id="197" w:name="entry_14101"/>
            <w:bookmarkEnd w:id="196"/>
            <w:bookmarkEnd w:id="197"/>
            <w:r>
              <w:rPr>
                <w:rFonts w:ascii="Times New Roman" w:hAnsi="Times New Roman"/>
                <w:color w:val="000000"/>
                <w:u w:val="none"/>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w:t>
            </w:r>
            <w:r>
              <w:fldChar w:fldCharType="begin"/>
            </w:r>
            <w:r>
              <w:rPr>
                <w:dstrike w:val="false"/>
                <w:strike w:val="false"/>
                <w:u w:val="none"/>
                <w:effect w:val="none"/>
                <w:rFonts w:ascii="Times New Roman" w:hAnsi="Times New Roman"/>
                <w:color w:val="000000"/>
              </w:rPr>
              <w:instrText xml:space="preserve"> HYPERLINK "https://internet.garant.ru/" \l "/document/12138258/entry/3"</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законодательством</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Style34"/>
              <w:widowControl w:val="false"/>
              <w:spacing w:before="0" w:after="0"/>
              <w:ind w:left="0" w:right="0" w:hanging="0"/>
              <w:rPr>
                <w:rFonts w:ascii="Times New Roman" w:hAnsi="Times New Roman"/>
                <w:color w:val="000000"/>
                <w:u w:val="none"/>
              </w:rPr>
            </w:pPr>
            <w:bookmarkStart w:id="198" w:name="p_7501"/>
            <w:bookmarkEnd w:id="198"/>
            <w:r>
              <w:rPr>
                <w:rFonts w:ascii="Times New Roman" w:hAnsi="Times New Roman"/>
                <w:color w:val="000000"/>
                <w:u w:val="none"/>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в целях строительства или реконструкции указанного инженерного сооружения;</w:t>
            </w:r>
          </w:p>
          <w:p>
            <w:pPr>
              <w:pStyle w:val="Style34"/>
              <w:widowControl w:val="false"/>
              <w:spacing w:before="0" w:after="0"/>
              <w:ind w:left="0" w:right="0" w:hanging="0"/>
              <w:rPr>
                <w:rFonts w:ascii="Times New Roman" w:hAnsi="Times New Roman"/>
                <w:color w:val="000000"/>
                <w:u w:val="none"/>
              </w:rPr>
            </w:pPr>
            <w:bookmarkStart w:id="199" w:name="p_1461"/>
            <w:bookmarkEnd w:id="199"/>
            <w:r>
              <w:rPr>
                <w:rFonts w:ascii="Times New Roman" w:hAnsi="Times New Roman"/>
                <w:color w:val="000000"/>
                <w:u w:val="none"/>
              </w:rPr>
              <w:t>4) реквизиты решения об изъятии земельного участка для государственных или муниципальных нужд в случае, если подаётся Ходатайство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Style34"/>
              <w:widowControl w:val="false"/>
              <w:spacing w:before="0" w:after="0"/>
              <w:ind w:left="0" w:right="0" w:hanging="0"/>
              <w:rPr/>
            </w:pPr>
            <w:bookmarkStart w:id="200" w:name="p_7521"/>
            <w:bookmarkEnd w:id="200"/>
            <w:r>
              <w:rPr>
                <w:rFonts w:ascii="Times New Roman" w:hAnsi="Times New Roman"/>
                <w:color w:val="000000"/>
                <w:u w:val="none"/>
              </w:rP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"/document/12124624/entry/39372"</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подпунктом 2) статьи 39.37</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w:t>
            </w:r>
          </w:p>
          <w:p>
            <w:pPr>
              <w:pStyle w:val="Style34"/>
              <w:widowControl w:val="false"/>
              <w:spacing w:before="0" w:after="0"/>
              <w:ind w:left="0" w:right="0" w:hanging="0"/>
              <w:rPr/>
            </w:pPr>
            <w:bookmarkStart w:id="201" w:name="p_7531"/>
            <w:bookmarkEnd w:id="201"/>
            <w:r>
              <w:rPr>
                <w:rFonts w:ascii="Times New Roman" w:hAnsi="Times New Roman"/>
                <w:color w:val="000000"/>
                <w:u w:val="none"/>
              </w:rPr>
              <w:t>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fldChar w:fldCharType="begin"/>
            </w:r>
            <w:r>
              <w:rPr>
                <w:dstrike w:val="false"/>
                <w:strike w:val="false"/>
                <w:u w:val="none"/>
                <w:effect w:val="none"/>
                <w:rFonts w:ascii="Times New Roman" w:hAnsi="Times New Roman"/>
                <w:color w:val="000000"/>
              </w:rPr>
              <w:instrText xml:space="preserve"> HYPERLINK "https://internet.garant.ru/" \l "/document/408535395/entry/1409"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подпунктах 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и </w:t>
            </w:r>
            <w:r>
              <w:fldChar w:fldCharType="begin"/>
            </w:r>
            <w:r>
              <w:rPr>
                <w:dstrike w:val="false"/>
                <w:strike w:val="false"/>
                <w:u w:val="none"/>
                <w:effect w:val="none"/>
                <w:rFonts w:ascii="Times New Roman" w:hAnsi="Times New Roman"/>
                <w:color w:val="000000"/>
              </w:rPr>
              <w:instrText xml:space="preserve"> HYPERLINK "https://internet.garant.ru/" \l "/document/408535395/entry/1410"</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2)</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настоящего пункта;</w:t>
            </w:r>
          </w:p>
          <w:p>
            <w:pPr>
              <w:pStyle w:val="Style34"/>
              <w:widowControl w:val="false"/>
              <w:spacing w:before="0" w:after="0"/>
              <w:ind w:left="0" w:right="0" w:hanging="0"/>
              <w:rPr/>
            </w:pPr>
            <w:bookmarkStart w:id="202" w:name="p_7541"/>
            <w:bookmarkEnd w:id="202"/>
            <w:r>
              <w:rPr>
                <w:rFonts w:ascii="Times New Roman" w:hAnsi="Times New Roman"/>
                <w:color w:val="000000"/>
                <w:u w:val="none"/>
              </w:rPr>
              <w:t>7) сведения о договоре, предусмотренном </w:t>
            </w:r>
            <w:r>
              <w:fldChar w:fldCharType="begin"/>
            </w:r>
            <w:r>
              <w:rPr>
                <w:dstrike w:val="false"/>
                <w:strike w:val="false"/>
                <w:u w:val="none"/>
                <w:effect w:val="none"/>
                <w:rFonts w:ascii="Times New Roman" w:hAnsi="Times New Roman"/>
                <w:color w:val="000000"/>
              </w:rPr>
              <w:instrText xml:space="preserve"> HYPERLINK "https://internet.garant.ru/" \l "/document/12157004/entry/19"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статьёй 19</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в целях, предусмотренных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"/document/12124624/entry/393741"</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подпунктом 4.1 статьи 39.37</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w:t>
            </w:r>
          </w:p>
          <w:p>
            <w:pPr>
              <w:pStyle w:val="Style34"/>
              <w:widowControl w:val="false"/>
              <w:spacing w:before="0" w:after="0"/>
              <w:ind w:left="0" w:right="0" w:hanging="0"/>
              <w:rPr>
                <w:rFonts w:ascii="Times New Roman" w:hAnsi="Times New Roman"/>
                <w:color w:val="000000"/>
                <w:u w:val="none"/>
              </w:rPr>
            </w:pPr>
            <w:bookmarkStart w:id="203" w:name="p_7551"/>
            <w:bookmarkEnd w:id="203"/>
            <w:r>
              <w:rPr>
                <w:rFonts w:ascii="Times New Roman" w:hAnsi="Times New Roman"/>
                <w:color w:val="000000"/>
                <w:u w:val="none"/>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подано для указанных целей;</w:t>
            </w:r>
          </w:p>
          <w:p>
            <w:pPr>
              <w:pStyle w:val="Style34"/>
              <w:widowControl w:val="false"/>
              <w:spacing w:before="0" w:after="0"/>
              <w:ind w:left="0" w:right="0" w:hanging="0"/>
              <w:rPr>
                <w:rFonts w:ascii="Times New Roman" w:hAnsi="Times New Roman"/>
                <w:color w:val="000000"/>
                <w:u w:val="none"/>
              </w:rPr>
            </w:pPr>
            <w:bookmarkStart w:id="204" w:name="p_7561"/>
            <w:bookmarkEnd w:id="204"/>
            <w:r>
              <w:rPr>
                <w:rFonts w:ascii="Times New Roman" w:hAnsi="Times New Roman"/>
                <w:color w:val="000000"/>
                <w:u w:val="none"/>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Style34"/>
              <w:widowControl w:val="false"/>
              <w:spacing w:before="0" w:after="0"/>
              <w:ind w:left="0" w:right="0" w:hanging="0"/>
              <w:rPr/>
            </w:pPr>
            <w:bookmarkStart w:id="205" w:name="p_7571"/>
            <w:bookmarkEnd w:id="205"/>
            <w:r>
              <w:rPr>
                <w:rFonts w:ascii="Times New Roman" w:hAnsi="Times New Roman"/>
                <w:color w:val="000000"/>
                <w:u w:val="none"/>
              </w:rPr>
              <w:t>Обоснование необходимости установления публичного сервитута, указанное в </w:t>
            </w:r>
            <w:r>
              <w:fldChar w:fldCharType="begin"/>
            </w:r>
            <w:r>
              <w:rPr>
                <w:dstrike w:val="false"/>
                <w:strike w:val="false"/>
                <w:u w:val="none"/>
                <w:effect w:val="none"/>
                <w:rFonts w:ascii="Times New Roman" w:hAnsi="Times New Roman"/>
                <w:color w:val="000000"/>
              </w:rPr>
              <w:instrText xml:space="preserve"> HYPERLINK "https://internet.garant.ru/" \l "/document/12124624/entry/394115"</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подпункте 5) пункта 1 статьи 39.41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при отсутствии документов, предусмотренных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"/document/12124624/entry/39411"</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подпунктами 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и </w:t>
            </w:r>
            <w:r>
              <w:fldChar w:fldCharType="begin"/>
            </w:r>
            <w:r>
              <w:rPr>
                <w:dstrike w:val="false"/>
                <w:strike w:val="false"/>
                <w:u w:val="none"/>
                <w:effect w:val="none"/>
                <w:rFonts w:ascii="Times New Roman" w:hAnsi="Times New Roman"/>
                <w:color w:val="000000"/>
              </w:rPr>
              <w:instrText xml:space="preserve"> HYPERLINK "https://internet.garant.ru/" \l "/document/12124624/entry/39412"</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2) пункта 2 статьи 39.41</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должно также содержать:</w:t>
            </w:r>
          </w:p>
          <w:p>
            <w:pPr>
              <w:pStyle w:val="Style34"/>
              <w:widowControl w:val="false"/>
              <w:spacing w:before="0" w:after="0"/>
              <w:ind w:left="0" w:right="0" w:hanging="0"/>
              <w:rPr/>
            </w:pPr>
            <w:bookmarkStart w:id="206" w:name="p_1571"/>
            <w:bookmarkEnd w:id="206"/>
            <w:r>
              <w:rPr>
                <w:rFonts w:ascii="Times New Roman" w:hAnsi="Times New Roman"/>
                <w:color w:val="000000"/>
                <w:u w:val="none"/>
              </w:rPr>
              <w:t>1) расчёты и доводы, касающиеся наиболее целесообразного способа установления публичного сервитута, в том числе с учётом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обеспечения безопасности населения, существующих зданий, сооружений, а также соблюдения требований, установленных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"/document/12124624/entry/238"</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пунктами 8)</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и </w:t>
            </w:r>
            <w:r>
              <w:fldChar w:fldCharType="begin"/>
            </w:r>
            <w:r>
              <w:rPr>
                <w:dstrike w:val="false"/>
                <w:strike w:val="false"/>
                <w:u w:val="none"/>
                <w:effect w:val="none"/>
                <w:rFonts w:ascii="Times New Roman" w:hAnsi="Times New Roman"/>
                <w:color w:val="000000"/>
              </w:rPr>
              <w:instrText xml:space="preserve"> HYPERLINK "https://internet.garant.ru/" \l "/document/12124624/entry/239"</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9) статьи 23</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w:t>
            </w:r>
          </w:p>
          <w:p>
            <w:pPr>
              <w:pStyle w:val="Style34"/>
              <w:widowControl w:val="false"/>
              <w:spacing w:before="0" w:after="0"/>
              <w:ind w:left="0" w:right="0" w:hanging="0"/>
              <w:jc w:val="left"/>
              <w:rPr/>
            </w:pPr>
            <w:bookmarkStart w:id="207" w:name="p_7591"/>
            <w:bookmarkEnd w:id="207"/>
            <w:r>
              <w:rPr>
                <w:rFonts w:ascii="Times New Roman" w:hAnsi="Times New Roman"/>
                <w:color w:val="000000"/>
                <w:u w:val="none"/>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fldChar w:fldCharType="begin"/>
            </w:r>
            <w:r>
              <w:rPr>
                <w:dstrike w:val="false"/>
                <w:strike w:val="false"/>
                <w:u w:val="none"/>
                <w:effect w:val="none"/>
                <w:rFonts w:ascii="Times New Roman" w:hAnsi="Times New Roman"/>
                <w:color w:val="000000"/>
              </w:rPr>
              <w:instrText xml:space="preserve"> HYPERLINK "https://internet.garant.ru/" \l "/document/12124624/entry/39395"</w:instrText>
            </w:r>
            <w:r>
              <w:rPr>
                <w:dstrike w:val="false"/>
                <w:strike w:val="false"/>
                <w:u w:val="none"/>
                <w:effect w:val="none"/>
                <w:rFonts w:ascii="Times New Roman" w:hAnsi="Times New Roman"/>
                <w:color w:val="000000"/>
              </w:rPr>
              <w:fldChar w:fldCharType="separate"/>
            </w:r>
            <w:r>
              <w:rPr>
                <w:rFonts w:ascii="Times New Roman" w:hAnsi="Times New Roman"/>
                <w:strike w:val="false"/>
                <w:dstrike w:val="false"/>
                <w:color w:val="000000"/>
                <w:u w:val="none"/>
                <w:effect w:val="none"/>
              </w:rPr>
              <w:t>пунктом 5) статьи 39.39</w:t>
            </w:r>
            <w:r>
              <w:rPr>
                <w:dstrike w:val="false"/>
                <w:strike w:val="false"/>
                <w:u w:val="none"/>
                <w:effect w:val="none"/>
                <w:rFonts w:ascii="Times New Roman" w:hAnsi="Times New Roman"/>
                <w:color w:val="000000"/>
              </w:rPr>
              <w:fldChar w:fldCharType="end"/>
            </w:r>
            <w:r>
              <w:rPr>
                <w:rFonts w:ascii="Times New Roman" w:hAnsi="Times New Roman"/>
                <w:color w:val="000000"/>
                <w:u w:val="none"/>
              </w:rPr>
              <w:t>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протяжённость указанного инженерного сооружения не превышала в два и более раза протяжённость такого инженерного сооружения в случае его размещения на земельных участках, принадлежащих гражданам и юридическим лицам.</w:t>
            </w:r>
          </w:p>
        </w:tc>
      </w:tr>
    </w:tbl>
    <w:p>
      <w:pPr>
        <w:pStyle w:val="Style33"/>
        <w:tabs>
          <w:tab w:val="clear" w:pos="708"/>
          <w:tab w:val="left" w:pos="993" w:leader="none"/>
        </w:tabs>
        <w:suppressAutoHyphens w:val="true"/>
        <w:spacing w:before="0" w:after="0"/>
        <w:ind w:left="0" w:right="0" w:hanging="0"/>
        <w:jc w:val="both"/>
        <w:rPr>
          <w:rFonts w:ascii="Times New Roman" w:hAnsi="Times New Roman"/>
          <w:b w:val="false"/>
          <w:bCs w:val="false"/>
          <w:sz w:val="20"/>
          <w:szCs w:val="20"/>
        </w:rPr>
      </w:pPr>
      <w:r>
        <w:rPr>
          <w:rFonts w:ascii="Times New Roman" w:hAnsi="Times New Roman"/>
          <w:b w:val="false"/>
          <w:bCs w:val="false"/>
          <w:sz w:val="20"/>
          <w:szCs w:val="20"/>
        </w:rPr>
      </w:r>
    </w:p>
    <w:p>
      <w:pPr>
        <w:pStyle w:val="Style33"/>
        <w:tabs>
          <w:tab w:val="clear" w:pos="708"/>
          <w:tab w:val="left" w:pos="993" w:leader="none"/>
        </w:tabs>
        <w:suppressAutoHyphens w:val="true"/>
        <w:spacing w:before="0" w:after="0"/>
        <w:ind w:left="0" w:right="0" w:hanging="0"/>
        <w:jc w:val="both"/>
        <w:rPr>
          <w:rFonts w:ascii="Times New Roman" w:hAnsi="Times New Roman"/>
          <w:b w:val="false"/>
          <w:bCs w:val="false"/>
          <w:sz w:val="20"/>
          <w:szCs w:val="20"/>
        </w:rPr>
      </w:pPr>
      <w:r>
        <w:rPr>
          <w:rFonts w:ascii="Times New Roman" w:hAnsi="Times New Roman"/>
          <w:b w:val="false"/>
          <w:bCs w:val="false"/>
          <w:sz w:val="20"/>
          <w:szCs w:val="20"/>
        </w:rPr>
      </w:r>
    </w:p>
    <w:p>
      <w:pPr>
        <w:pStyle w:val="Style33"/>
        <w:tabs>
          <w:tab w:val="clear" w:pos="708"/>
          <w:tab w:val="left" w:pos="993" w:leader="none"/>
        </w:tabs>
        <w:suppressAutoHyphens w:val="true"/>
        <w:spacing w:before="0" w:after="0"/>
        <w:ind w:left="0" w:right="0" w:hanging="0"/>
        <w:jc w:val="both"/>
        <w:rPr>
          <w:rFonts w:ascii="Times New Roman" w:hAnsi="Times New Roman"/>
          <w:b w:val="false"/>
          <w:bCs w:val="false"/>
          <w:sz w:val="20"/>
          <w:szCs w:val="20"/>
        </w:rPr>
      </w:pPr>
      <w:r>
        <w:rPr>
          <w:rFonts w:ascii="Times New Roman" w:hAnsi="Times New Roman"/>
          <w:b w:val="false"/>
          <w:bCs w:val="false"/>
          <w:sz w:val="20"/>
          <w:szCs w:val="20"/>
        </w:rPr>
      </w:r>
    </w:p>
    <w:p>
      <w:pPr>
        <w:pStyle w:val="Style33"/>
        <w:tabs>
          <w:tab w:val="clear" w:pos="708"/>
          <w:tab w:val="left" w:pos="993" w:leader="none"/>
        </w:tabs>
        <w:suppressAutoHyphens w:val="true"/>
        <w:spacing w:before="0" w:after="0"/>
        <w:ind w:left="0" w:right="0" w:hanging="0"/>
        <w:jc w:val="both"/>
        <w:rPr>
          <w:rFonts w:ascii="Times New Roman" w:hAnsi="Times New Roman"/>
          <w:b w:val="false"/>
          <w:bCs w:val="false"/>
          <w:sz w:val="20"/>
          <w:szCs w:val="20"/>
        </w:rPr>
      </w:pPr>
      <w:r>
        <w:rPr>
          <w:rFonts w:ascii="Times New Roman" w:hAnsi="Times New Roman"/>
          <w:b w:val="false"/>
          <w:bCs w:val="false"/>
          <w:sz w:val="20"/>
          <w:szCs w:val="20"/>
        </w:rPr>
      </w:r>
    </w:p>
    <w:p>
      <w:pPr>
        <w:pStyle w:val="Style33"/>
        <w:tabs>
          <w:tab w:val="clear" w:pos="708"/>
          <w:tab w:val="left" w:pos="993" w:leader="none"/>
        </w:tabs>
        <w:suppressAutoHyphens w:val="true"/>
        <w:spacing w:before="0" w:after="0"/>
        <w:ind w:left="0" w:right="0" w:hanging="0"/>
        <w:jc w:val="both"/>
        <w:rPr>
          <w:rFonts w:ascii="Times New Roman" w:hAnsi="Times New Roman"/>
          <w:b w:val="false"/>
          <w:bCs w:val="false"/>
          <w:sz w:val="20"/>
          <w:szCs w:val="20"/>
        </w:rPr>
      </w:pPr>
      <w:r>
        <w:rPr>
          <w:rFonts w:ascii="Times New Roman" w:hAnsi="Times New Roman"/>
          <w:b w:val="false"/>
          <w:bCs w:val="false"/>
          <w:sz w:val="20"/>
          <w:szCs w:val="20"/>
        </w:rPr>
      </w:r>
    </w:p>
    <w:p>
      <w:pPr>
        <w:pStyle w:val="Style33"/>
        <w:tabs>
          <w:tab w:val="clear" w:pos="708"/>
          <w:tab w:val="left" w:pos="993" w:leader="none"/>
        </w:tabs>
        <w:suppressAutoHyphens w:val="true"/>
        <w:spacing w:before="0" w:after="0"/>
        <w:ind w:left="0" w:right="0" w:hanging="0"/>
        <w:jc w:val="both"/>
        <w:rPr>
          <w:rFonts w:ascii="Times New Roman" w:hAnsi="Times New Roman"/>
          <w:b w:val="false"/>
          <w:bCs w:val="false"/>
          <w:sz w:val="20"/>
          <w:szCs w:val="20"/>
        </w:rPr>
      </w:pPr>
      <w:r>
        <w:rPr>
          <w:rFonts w:ascii="Times New Roman" w:hAnsi="Times New Roman"/>
          <w:b w:val="false"/>
          <w:bCs w:val="false"/>
          <w:sz w:val="20"/>
          <w:szCs w:val="20"/>
        </w:rPr>
      </w:r>
    </w:p>
    <w:p>
      <w:pPr>
        <w:pStyle w:val="Style33"/>
        <w:tabs>
          <w:tab w:val="clear" w:pos="708"/>
          <w:tab w:val="left" w:pos="993" w:leader="none"/>
        </w:tabs>
        <w:suppressAutoHyphens w:val="true"/>
        <w:spacing w:before="0" w:after="0"/>
        <w:ind w:left="0" w:right="0" w:hanging="0"/>
        <w:jc w:val="both"/>
        <w:rPr>
          <w:rFonts w:ascii="Times New Roman" w:hAnsi="Times New Roman"/>
          <w:b w:val="false"/>
          <w:bCs w:val="false"/>
          <w:sz w:val="20"/>
          <w:szCs w:val="20"/>
        </w:rPr>
      </w:pPr>
      <w:r>
        <w:rPr>
          <w:rFonts w:eastAsia="Times New Roman" w:cs="Times New Roman" w:ascii="Times New Roman" w:hAnsi="Times New Roman"/>
          <w:b w:val="false"/>
          <w:bCs w:val="false"/>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sz w:val="28"/>
          <w:szCs w:val="28"/>
        </w:rPr>
      </w:pPr>
      <w:r>
        <w:rPr>
          <w:rFonts w:cs="Times New Roman" w:ascii="Times New Roman" w:hAnsi="Times New Roman"/>
          <w:color w:val="000000"/>
          <w:sz w:val="28"/>
          <w:szCs w:val="28"/>
        </w:rPr>
        <w:tab/>
        <w:tab/>
        <w:tab/>
        <w:tab/>
        <w:tab/>
        <w:tab/>
        <w:tab/>
        <w:tab/>
      </w:r>
    </w:p>
    <w:p>
      <w:pPr>
        <w:pStyle w:val="Normal"/>
        <w:suppressAutoHyphens w:val="true"/>
        <w:ind w:right="-1" w:hanging="0"/>
        <w:jc w:val="both"/>
        <w:rPr>
          <w:sz w:val="28"/>
          <w:szCs w:val="28"/>
        </w:rPr>
      </w:pPr>
      <w:r>
        <w:rPr>
          <w:sz w:val="28"/>
          <w:szCs w:val="28"/>
        </w:rPr>
      </w:r>
    </w:p>
    <w:p>
      <w:pPr>
        <w:pStyle w:val="Normal"/>
        <w:suppressAutoHyphens w:val="true"/>
        <w:ind w:right="-1" w:hanging="0"/>
        <w:jc w:val="both"/>
        <w:rPr>
          <w:sz w:val="28"/>
          <w:szCs w:val="28"/>
        </w:rPr>
      </w:pPr>
      <w:r>
        <w:rPr>
          <w:sz w:val="28"/>
          <w:szCs w:val="28"/>
        </w:rPr>
      </w:r>
    </w:p>
    <w:p>
      <w:pPr>
        <w:pStyle w:val="Normal"/>
        <w:suppressAutoHyphens w:val="true"/>
        <w:ind w:right="-1" w:hanging="0"/>
        <w:jc w:val="both"/>
        <w:rPr>
          <w:sz w:val="28"/>
          <w:szCs w:val="28"/>
        </w:rPr>
      </w:pPr>
      <w:r>
        <w:rPr>
          <w:sz w:val="28"/>
          <w:szCs w:val="28"/>
        </w:rPr>
      </w:r>
    </w:p>
    <w:p>
      <w:pPr>
        <w:pStyle w:val="Normal"/>
        <w:suppressAutoHyphens w:val="true"/>
        <w:ind w:right="-1" w:hanging="0"/>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ab/>
        <w:t xml:space="preserve">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4</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Установление публичного сервитута</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i/>
          <w:color w:val="000000"/>
          <w:sz w:val="26"/>
          <w:szCs w:val="26"/>
          <w:u w:val="none"/>
        </w:rPr>
        <w:tab/>
        <w:tab/>
        <w:tab/>
        <w:tab/>
        <w:tab/>
        <w:tab/>
        <w:t xml:space="preserve"> </w:t>
      </w:r>
      <w:r>
        <w:rPr>
          <w:rFonts w:cs="Times New Roman" w:ascii="Times New Roman" w:hAnsi="Times New Roman"/>
          <w:i w:val="false"/>
          <w:iCs w:val="false"/>
          <w:color w:val="000000"/>
          <w:sz w:val="26"/>
          <w:szCs w:val="26"/>
          <w:u w:val="none"/>
        </w:rPr>
        <w:t xml:space="preserve">       </w:t>
      </w:r>
    </w:p>
    <w:p>
      <w:pPr>
        <w:pStyle w:val="Normal"/>
        <w:suppressAutoHyphens w:val="tru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jc w:val="center"/>
        <w:rPr>
          <w:sz w:val="28"/>
          <w:szCs w:val="28"/>
        </w:rPr>
      </w:pPr>
      <w:r>
        <w:rPr>
          <w:rFonts w:cs="Times New Roman" w:ascii="Times New Roman" w:hAnsi="Times New Roman"/>
          <w:b/>
          <w:color w:val="000000"/>
          <w:sz w:val="28"/>
          <w:szCs w:val="28"/>
        </w:rPr>
        <w:t>Форма заявления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об исправлении допущенных опечаток и (или) ошибок</w:t>
      </w:r>
    </w:p>
    <w:p>
      <w:pPr>
        <w:pStyle w:val="Normal"/>
        <w:suppressAutoHyphens w:val="true"/>
        <w:ind w:right="-1" w:firstLine="709"/>
        <w:jc w:val="center"/>
        <w:rPr>
          <w:sz w:val="28"/>
          <w:szCs w:val="28"/>
        </w:rPr>
      </w:pP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муниципальной услуги</w:t>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Style w:val="FontStyle24"/>
          <w:rFonts w:eastAsia="SimSun"/>
          <w:b w:val="false"/>
          <w:bCs w:val="false"/>
          <w:color w:val="0070C0"/>
          <w:sz w:val="28"/>
          <w:szCs w:val="28"/>
          <w:shd w:fill="FFFFFF" w:val="clear"/>
        </w:rPr>
      </w:pPr>
      <w:r>
        <w:rPr>
          <w:rFonts w:eastAsia="SimSun"/>
          <w:b w:val="false"/>
          <w:bCs w:val="false"/>
          <w:color w:val="0070C0"/>
          <w:sz w:val="28"/>
          <w:szCs w:val="28"/>
          <w:shd w:fill="FFFFFF" w:val="clear"/>
        </w:rPr>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r>
      <w:r>
        <w:rPr>
          <w:rStyle w:val="FontStyle24"/>
          <w:rFonts w:eastAsia="SimSun"/>
          <w:b w:val="false"/>
          <w:bCs w:val="false"/>
          <w:color w:val="000000"/>
          <w:sz w:val="22"/>
          <w:szCs w:val="22"/>
          <w:shd w:fill="FFFFFF" w:val="clear"/>
        </w:rPr>
        <w:t>___________________________</w:t>
      </w:r>
      <w:r>
        <w:rPr>
          <w:rFonts w:cs="Times New Roman" w:ascii="Times New Roman" w:hAnsi="Times New Roman"/>
          <w:color w:val="000000"/>
        </w:rPr>
        <w:t xml:space="preserve">                                                                                    Ф.И.О</w:t>
      </w:r>
    </w:p>
    <w:p>
      <w:pPr>
        <w:pStyle w:val="Normal"/>
        <w:suppressAutoHyphens w:val="true"/>
        <w:ind w:right="-1" w:firstLine="709"/>
        <w:jc w:val="right"/>
        <w:rPr/>
      </w:pPr>
      <w:r>
        <w:rPr>
          <w:rStyle w:val="FontStyle24"/>
          <w:rFonts w:eastAsia="SimSun"/>
          <w:b w:val="false"/>
          <w:bCs w:val="false"/>
          <w:color w:val="000000"/>
          <w:sz w:val="22"/>
          <w:szCs w:val="22"/>
          <w:shd w:fill="FFFFFF" w:val="clear"/>
        </w:rPr>
        <w:t>________________________________________</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____________________________________________</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реквизиты документа, удостоверяющего личность</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w:t>
      </w:r>
      <w:bookmarkStart w:id="208" w:name="_GoBack"/>
      <w:bookmarkEnd w:id="208"/>
      <w:r>
        <w:rPr>
          <w:rFonts w:cs="Times New Roman" w:ascii="Times New Roman" w:hAnsi="Times New Roman"/>
          <w:color w:val="000000"/>
        </w:rPr>
        <w:t>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наименование и место нахождения юридического</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номер записи о государственной</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идентификационный номер налогоплательщика</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___________________________________________                              </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контактные телефоны</w:t>
      </w:r>
    </w:p>
    <w:p>
      <w:pPr>
        <w:pStyle w:val="Normal"/>
        <w:suppressAutoHyphens w:val="true"/>
        <w:ind w:right="-1" w:firstLine="709"/>
        <w:jc w:val="right"/>
        <w:rPr/>
      </w:pPr>
      <w:r>
        <w:rPr>
          <w:rStyle w:val="FontStyle24"/>
          <w:rFonts w:eastAsia="SimSun"/>
          <w:b w:val="false"/>
          <w:bCs w:val="false"/>
          <w:color w:val="000000"/>
          <w:sz w:val="22"/>
          <w:szCs w:val="22"/>
          <w:shd w:fill="FFFFFF" w:val="clear"/>
        </w:rPr>
        <w:t xml:space="preserve">_____________________________________  </w:t>
      </w:r>
    </w:p>
    <w:p>
      <w:pPr>
        <w:pStyle w:val="Normal"/>
        <w:suppressAutoHyphens w:val="true"/>
        <w:ind w:right="-1" w:firstLine="709"/>
        <w:jc w:val="right"/>
        <w:rPr>
          <w:rFonts w:ascii="Times New Roman" w:hAnsi="Times New Roman"/>
          <w:color w:val="000000"/>
          <w:sz w:val="28"/>
          <w:szCs w:val="28"/>
        </w:rPr>
      </w:pPr>
      <w:r>
        <w:rPr>
          <w:rFonts w:cs="Times New Roman" w:ascii="Times New Roman" w:hAnsi="Times New Roman"/>
          <w:color w:val="000000"/>
        </w:rPr>
        <w:t>адрес электронной почты</w:t>
      </w:r>
    </w:p>
    <w:p>
      <w:pPr>
        <w:pStyle w:val="Normal"/>
        <w:suppressAutoHyphens w:val="true"/>
        <w:ind w:hanging="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uppressAutoHyphens w:val="true"/>
        <w:rPr>
          <w:rFonts w:ascii="Times New Roman" w:hAnsi="Times New Roman" w:eastAsia="Times New Roman" w:cs="Times New Roman"/>
          <w:color w:val="000000"/>
          <w:sz w:val="28"/>
          <w:szCs w:val="28"/>
          <w:lang w:eastAsia="ru-RU"/>
        </w:rPr>
      </w:pPr>
      <w:r>
        <w:rPr>
          <w:rFonts w:cs="Times New Roman" w:ascii="Times New Roman" w:hAnsi="Times New Roman"/>
          <w:sz w:val="24"/>
          <w:szCs w:val="24"/>
        </w:rPr>
        <w:t xml:space="preserve">                                                       </w:t>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ind w:right="-1" w:firstLine="709"/>
        <w:jc w:val="center"/>
        <w:rPr>
          <w:rFonts w:ascii="Times New Roman" w:hAnsi="Times New Roman" w:eastAsia="Times New Roman" w:cs="Times New Roman"/>
          <w:color w:val="000000"/>
          <w:sz w:val="28"/>
          <w:szCs w:val="28"/>
          <w:lang w:eastAsia="ru-RU"/>
        </w:rPr>
      </w:pPr>
      <w:r>
        <w:rPr>
          <w:rFonts w:cs="Times New Roman" w:ascii="Times New Roman" w:hAnsi="Times New Roman"/>
          <w:b/>
          <w:sz w:val="28"/>
          <w:szCs w:val="28"/>
        </w:rPr>
        <w:t>ЗАЯВЛЕНИЕ</w:t>
      </w:r>
    </w:p>
    <w:p>
      <w:pPr>
        <w:pStyle w:val="Normal"/>
        <w:suppressAutoHyphens w:val="true"/>
        <w:ind w:right="-1" w:firstLine="709"/>
        <w:jc w:val="center"/>
        <w:rPr>
          <w:rFonts w:ascii="Times New Roman" w:hAnsi="Times New Roman" w:cs="Times New Roman"/>
          <w:b/>
          <w:sz w:val="28"/>
        </w:rPr>
      </w:pPr>
      <w:r>
        <w:rPr>
          <w:rFonts w:cs="Times New Roman" w:ascii="Times New Roman" w:hAnsi="Times New Roman"/>
          <w:b/>
          <w:sz w:val="28"/>
          <w:szCs w:val="24"/>
        </w:rPr>
        <w:t xml:space="preserve">об исправлении допущенных опечаток и (или) ошибок </w:t>
      </w: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rFonts w:ascii="Times New Roman" w:hAnsi="Times New Roman" w:cs="Times New Roman"/>
          <w:b/>
          <w:sz w:val="28"/>
        </w:rPr>
      </w:pPr>
      <w:r>
        <w:rPr>
          <w:rFonts w:cs="Times New Roman" w:ascii="Times New Roman" w:hAnsi="Times New Roman"/>
          <w:b/>
          <w:color w:val="000000"/>
          <w:sz w:val="28"/>
          <w:szCs w:val="28"/>
        </w:rPr>
        <w:t xml:space="preserve">муниципальной услуги </w:t>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ind w:hanging="0"/>
        <w:rPr/>
      </w:pPr>
      <w:r>
        <w:rPr/>
      </w:r>
    </w:p>
    <w:p>
      <w:pPr>
        <w:pStyle w:val="Normal"/>
        <w:suppressAutoHyphens w:val="true"/>
        <w:ind w:hanging="0"/>
        <w:rPr/>
      </w:pPr>
      <w:r>
        <w:rPr/>
      </w:r>
    </w:p>
    <w:p>
      <w:pPr>
        <w:pStyle w:val="Normal"/>
        <w:suppressAutoHyphens w:val="true"/>
        <w:ind w:hanging="0"/>
        <w:rPr/>
      </w:pPr>
      <w:r>
        <w:rPr/>
      </w:r>
    </w:p>
    <w:p>
      <w:pPr>
        <w:pStyle w:val="Normal"/>
        <w:suppressAutoHyphens w:val="true"/>
        <w:rPr>
          <w:rFonts w:ascii="Times New Roman" w:hAnsi="Times New Roman" w:cs="Times New Roman"/>
          <w:sz w:val="28"/>
        </w:rPr>
      </w:pPr>
      <w:r>
        <w:rPr>
          <w:rFonts w:cs="Times New Roman" w:ascii="Times New Roman" w:hAnsi="Times New Roman"/>
          <w:sz w:val="28"/>
        </w:rPr>
        <w:t xml:space="preserve">Прошу исправить опечатку и (или) ошибку в </w:t>
      </w:r>
    </w:p>
    <w:p>
      <w:pPr>
        <w:pStyle w:val="Normal"/>
        <w:suppressAutoHyphens w:val="true"/>
        <w:ind w:hanging="0"/>
        <w:rPr>
          <w:rFonts w:ascii="Times New Roman" w:hAnsi="Times New Roman" w:cs="Times New Roman"/>
        </w:rPr>
      </w:pPr>
      <w:r>
        <w:rPr>
          <w:rFonts w:cs="Times New Roman" w:ascii="Times New Roman" w:hAnsi="Times New Roman"/>
          <w:sz w:val="28"/>
          <w:u w:val="single"/>
          <w:lang w:val="ru-RU"/>
        </w:rPr>
        <w:t xml:space="preserve">___________________________________________________________________                                                   </w:t>
      </w:r>
    </w:p>
    <w:p>
      <w:pPr>
        <w:pStyle w:val="Normal"/>
        <w:suppressAutoHyphens w:val="true"/>
        <w:ind w:hanging="0"/>
        <w:jc w:val="both"/>
        <w:rPr>
          <w:sz w:val="20"/>
          <w:szCs w:val="20"/>
        </w:rPr>
      </w:pPr>
      <w:r>
        <w:rPr>
          <w:rFonts w:cs="Times New Roman" w:ascii="Times New Roman" w:hAnsi="Times New Roman"/>
          <w:sz w:val="20"/>
          <w:szCs w:val="20"/>
        </w:rPr>
        <w:t>(указываются реквизиты и название документа, выданного уполномоченным органом в результате</w:t>
      </w:r>
    </w:p>
    <w:p>
      <w:pPr>
        <w:pStyle w:val="Normal"/>
        <w:suppressAutoHyphens w:val="true"/>
        <w:ind w:hanging="0"/>
        <w:jc w:val="both"/>
        <w:rPr>
          <w:sz w:val="20"/>
          <w:szCs w:val="20"/>
        </w:rPr>
      </w:pPr>
      <w:r>
        <w:rPr>
          <w:rFonts w:cs="Times New Roman" w:ascii="Times New Roman" w:hAnsi="Times New Roman"/>
          <w:sz w:val="20"/>
          <w:szCs w:val="20"/>
        </w:rPr>
        <w:t>предоставления муниципальной услуги)</w:t>
      </w:r>
    </w:p>
    <w:p>
      <w:pPr>
        <w:pStyle w:val="Normal"/>
        <w:suppressAutoHyphens w:val="true"/>
        <w:rPr>
          <w:rFonts w:ascii="Times New Roman" w:hAnsi="Times New Roman" w:cs="Times New Roman"/>
          <w:sz w:val="12"/>
        </w:rPr>
      </w:pPr>
      <w:r>
        <w:rPr>
          <w:rFonts w:cs="Times New Roman" w:ascii="Times New Roman" w:hAnsi="Times New Roman"/>
          <w:sz w:val="12"/>
        </w:rPr>
      </w:r>
    </w:p>
    <w:p>
      <w:pPr>
        <w:pStyle w:val="Normal"/>
        <w:suppressAutoHyphens w:val="true"/>
        <w:rPr>
          <w:rFonts w:ascii="Times New Roman" w:hAnsi="Times New Roman" w:cs="Times New Roman"/>
          <w:sz w:val="28"/>
        </w:rPr>
      </w:pPr>
      <w:r>
        <w:rPr>
          <w:rFonts w:cs="Times New Roman" w:ascii="Times New Roman" w:hAnsi="Times New Roman"/>
          <w:sz w:val="28"/>
        </w:rPr>
        <w:t>Приложение (при наличии): _</w:t>
      </w:r>
      <w:r>
        <w:rPr>
          <w:rFonts w:cs="Times New Roman" w:ascii="Times New Roman" w:hAnsi="Times New Roman"/>
          <w:sz w:val="28"/>
          <w:u w:val="single"/>
        </w:rPr>
        <w:t>______________________________________</w:t>
      </w:r>
    </w:p>
    <w:p>
      <w:pPr>
        <w:pStyle w:val="Normal"/>
        <w:suppressAutoHyphens w:val="true"/>
        <w:ind w:hanging="0"/>
        <w:rPr>
          <w:rFonts w:ascii="Times New Roman" w:hAnsi="Times New Roman" w:cs="Times New Roman"/>
          <w:sz w:val="28"/>
        </w:rPr>
      </w:pPr>
      <w:r>
        <w:rPr>
          <w:rFonts w:cs="Times New Roman" w:ascii="Times New Roman" w:hAnsi="Times New Roman"/>
          <w:sz w:val="20"/>
          <w:szCs w:val="20"/>
        </w:rPr>
        <w:t>(прилагаются материалы, обосновывающие наличие опечатки  или ошибки)</w:t>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Style25"/>
        <w:widowControl/>
        <w:suppressAutoHyphens w:val="true"/>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0"/>
          <w:szCs w:val="20"/>
        </w:rPr>
        <w:t xml:space="preserve"> </w:t>
      </w:r>
    </w:p>
    <w:p>
      <w:pPr>
        <w:pStyle w:val="Style25"/>
        <w:widowControl/>
        <w:suppressAutoHyphens w:val="true"/>
        <w:rPr>
          <w:rFonts w:ascii="Times New Roman" w:hAnsi="Times New Roman" w:cs="Times New Roman"/>
          <w:sz w:val="28"/>
          <w:szCs w:val="28"/>
        </w:rPr>
      </w:pPr>
      <w:r>
        <w:rPr>
          <w:rFonts w:cs="Times New Roman" w:ascii="Times New Roman" w:hAnsi="Times New Roman"/>
          <w:sz w:val="20"/>
          <w:szCs w:val="20"/>
        </w:rPr>
        <w:t>(Указывается один из перечисленных способов)</w:t>
      </w:r>
    </w:p>
    <w:p>
      <w:pPr>
        <w:pStyle w:val="Normal"/>
        <w:suppressAutoHyphens w:val="true"/>
        <w:rPr>
          <w:rFonts w:ascii="Times New Roman" w:hAnsi="Times New Roman" w:cs="Times New Roman"/>
          <w:lang w:eastAsia="ru-RU"/>
        </w:rPr>
      </w:pPr>
      <w:r>
        <w:rPr>
          <w:rFonts w:cs="Times New Roman" w:ascii="Times New Roman" w:hAnsi="Times New Roman"/>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ind w:hanging="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rFonts w:ascii="Times New Roman" w:hAnsi="Times New Roman" w:cs="Times New Roman"/>
          <w:sz w:val="28"/>
          <w:szCs w:val="28"/>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7"/>
      </w:tblGrid>
      <w:tr>
        <w:trPr/>
        <w:tc>
          <w:tcPr>
            <w:tcW w:w="9747" w:type="dxa"/>
            <w:tcBorders/>
          </w:tcPr>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 постановлению администрации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5</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Установление публичного сервитута</w:t>
            </w:r>
          </w:p>
        </w:tc>
      </w:tr>
    </w:tbl>
    <w:p>
      <w:pPr>
        <w:pStyle w:val="Normal"/>
        <w:suppressAutoHyphens w:val="true"/>
        <w:ind w:hanging="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jc w:val="center"/>
        <w:rPr>
          <w:sz w:val="28"/>
          <w:szCs w:val="28"/>
        </w:rPr>
      </w:pPr>
      <w:r>
        <w:rPr>
          <w:rFonts w:eastAsia="Times New Roman" w:cs="Times New Roman" w:ascii="Times New Roman" w:hAnsi="Times New Roman"/>
          <w:b/>
          <w:sz w:val="28"/>
          <w:szCs w:val="28"/>
          <w:lang w:eastAsia="zh-CN"/>
        </w:rPr>
        <w:t>Образец заполнения заявления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об исправлении допущенных опечаток и (или) ошибок</w:t>
      </w:r>
    </w:p>
    <w:p>
      <w:pPr>
        <w:pStyle w:val="Normal"/>
        <w:suppressAutoHyphens w:val="true"/>
        <w:ind w:right="-1" w:firstLine="709"/>
        <w:jc w:val="center"/>
        <w:rPr>
          <w:sz w:val="28"/>
          <w:szCs w:val="28"/>
        </w:rPr>
      </w:pP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 xml:space="preserve">муниципальной услуги </w:t>
      </w:r>
    </w:p>
    <w:p>
      <w:pPr>
        <w:pStyle w:val="Normal"/>
        <w:suppressAutoHyphens w:val="true"/>
        <w:spacing w:lineRule="atLeast" w:line="200"/>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ind w:right="-1" w:firstLine="709"/>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Fonts w:eastAsia="SimSun"/>
          <w:sz w:val="28"/>
          <w:szCs w:val="28"/>
          <w:shd w:fill="FFFFFF" w:val="clear"/>
        </w:rPr>
      </w:pPr>
      <w:r>
        <w:rPr>
          <w:rFonts w:eastAsia="SimSun"/>
          <w:sz w:val="28"/>
          <w:szCs w:val="28"/>
          <w:shd w:fill="FFFFFF" w:val="clear"/>
        </w:rPr>
      </w:r>
    </w:p>
    <w:p>
      <w:pPr>
        <w:pStyle w:val="Normal"/>
        <w:suppressAutoHyphens w:val="true"/>
        <w:ind w:right="-1" w:firstLine="709"/>
        <w:jc w:val="right"/>
        <w:rPr/>
      </w:pPr>
      <w:r>
        <w:rPr>
          <w:rStyle w:val="FontStyle24"/>
          <w:rFonts w:eastAsia="SimSun"/>
          <w:b w:val="false"/>
          <w:bCs w:val="false"/>
          <w:sz w:val="28"/>
          <w:szCs w:val="28"/>
          <w:shd w:fill="FFFFFF" w:val="clear"/>
        </w:rPr>
        <w:t xml:space="preserve"> </w:t>
      </w:r>
      <w:r>
        <w:rPr>
          <w:rStyle w:val="FontStyle24"/>
          <w:rFonts w:eastAsia="SimSun"/>
          <w:b w:val="false"/>
          <w:bCs w:val="false"/>
          <w:sz w:val="28"/>
          <w:szCs w:val="28"/>
          <w:shd w:fill="FFFFFF" w:val="clear"/>
        </w:rPr>
        <w:t>от Иванова Ивана Ивановичи</w:t>
      </w:r>
    </w:p>
    <w:p>
      <w:pPr>
        <w:pStyle w:val="Normal"/>
        <w:suppressAutoHyphens w:val="true"/>
        <w:ind w:right="-1" w:firstLine="709"/>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Кореновск, ул. Красная, 46</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паспорт: серия 00 00 номер 000000</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выдан отделом УФМС России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 Краснодарскому краю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Кореновском районе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00 января 2000 г.</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ИНН 23300000000</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8 918 0000000 </w:t>
      </w:r>
    </w:p>
    <w:p>
      <w:pPr>
        <w:pStyle w:val="Normal"/>
        <w:suppressAutoHyphens w:val="true"/>
        <w:jc w:val="right"/>
        <w:rPr>
          <w:sz w:val="28"/>
          <w:szCs w:val="28"/>
        </w:rPr>
      </w:pPr>
      <w:r>
        <w:rPr>
          <w:rFonts w:cs="Times New Roman" w:ascii="Times New Roman" w:hAnsi="Times New Roman"/>
          <w:sz w:val="28"/>
          <w:szCs w:val="28"/>
        </w:rPr>
        <w:t xml:space="preserve">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en-US"/>
        </w:rPr>
        <w:t>IVANOV</w:t>
      </w:r>
      <w:r>
        <w:rPr>
          <w:rFonts w:cs="Times New Roman" w:ascii="Times New Roman" w:hAnsi="Times New Roman"/>
          <w:sz w:val="28"/>
          <w:szCs w:val="28"/>
        </w:rPr>
        <w:t xml:space="preserve">@............. </w:t>
      </w:r>
    </w:p>
    <w:p>
      <w:pPr>
        <w:pStyle w:val="Normal"/>
        <w:suppressAutoHyphens w:val="true"/>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uppressAutoHyphens w:val="true"/>
        <w:ind w:right="-1" w:firstLine="709"/>
        <w:jc w:val="center"/>
        <w:rPr>
          <w:rFonts w:ascii="Times New Roman" w:hAnsi="Times New Roman" w:eastAsia="Times New Roman" w:cs="Times New Roman"/>
          <w:color w:val="000000"/>
          <w:sz w:val="28"/>
          <w:szCs w:val="28"/>
          <w:lang w:eastAsia="ru-RU"/>
        </w:rPr>
      </w:pPr>
      <w:r>
        <w:rPr>
          <w:rFonts w:cs="Times New Roman" w:ascii="Times New Roman" w:hAnsi="Times New Roman"/>
          <w:b/>
          <w:sz w:val="28"/>
          <w:szCs w:val="28"/>
        </w:rPr>
        <w:t>ЗАЯВЛЕНИЕ</w:t>
      </w:r>
    </w:p>
    <w:p>
      <w:pPr>
        <w:pStyle w:val="Normal"/>
        <w:suppressAutoHyphens w:val="true"/>
        <w:ind w:right="-1" w:firstLine="709"/>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suppressAutoHyphens w:val="true"/>
        <w:ind w:right="-1" w:firstLine="709"/>
        <w:rPr>
          <w:rFonts w:ascii="Times New Roman" w:hAnsi="Times New Roman" w:cs="Times New Roman"/>
          <w:b/>
          <w:sz w:val="28"/>
        </w:rPr>
      </w:pPr>
      <w:r>
        <w:rPr>
          <w:rFonts w:cs="Times New Roman" w:ascii="Times New Roman" w:hAnsi="Times New Roman"/>
          <w:b/>
          <w:sz w:val="28"/>
        </w:rPr>
      </w:r>
    </w:p>
    <w:p>
      <w:pPr>
        <w:pStyle w:val="Normal"/>
        <w:suppressAutoHyphens w:val="true"/>
        <w:spacing w:lineRule="atLeast" w:line="200"/>
        <w:ind w:firstLine="708"/>
        <w:jc w:val="both"/>
        <w:rPr>
          <w:rFonts w:ascii="Times New Roman" w:hAnsi="Times New Roman" w:eastAsia="Times New Roman" w:cs="Times New Roman"/>
          <w:kern w:val="2"/>
          <w:sz w:val="28"/>
          <w:szCs w:val="28"/>
          <w:shd w:fill="FFFFFF" w:val="clear"/>
          <w:lang w:eastAsia="ar-SA"/>
        </w:rPr>
      </w:pPr>
      <w:r>
        <w:rPr>
          <w:rFonts w:cs="Times New Roman" w:ascii="Times New Roman" w:hAnsi="Times New Roman"/>
          <w:sz w:val="28"/>
        </w:rPr>
        <w:t xml:space="preserve">Прошу исправить  дату  в  тексте  письма </w:t>
      </w:r>
      <w:r>
        <w:rPr>
          <w:rFonts w:eastAsia="Times New Roman" w:cs="Times New Roman" w:ascii="Times New Roman" w:hAnsi="Times New Roman"/>
          <w:kern w:val="2"/>
          <w:sz w:val="28"/>
          <w:szCs w:val="28"/>
          <w:shd w:fill="FFFFFF" w:val="clear"/>
          <w:lang w:eastAsia="ar-SA"/>
        </w:rPr>
        <w:t>администрации муниципального образования Кореновского муниципального района Краснодарского края  от 25 мая 2020 года  № 102 заменить на 22 мая 2020 года».</w:t>
      </w:r>
    </w:p>
    <w:p>
      <w:pPr>
        <w:pStyle w:val="Normal"/>
        <w:suppressAutoHyphens w:val="true"/>
        <w:jc w:val="both"/>
        <w:rPr>
          <w:rFonts w:ascii="Times New Roman" w:hAnsi="Times New Roman" w:cs="Times New Roman"/>
          <w:sz w:val="12"/>
        </w:rPr>
      </w:pPr>
      <w:r>
        <w:rPr>
          <w:rFonts w:cs="Times New Roman" w:ascii="Times New Roman" w:hAnsi="Times New Roman"/>
          <w:sz w:val="12"/>
        </w:rPr>
      </w:r>
    </w:p>
    <w:p>
      <w:pPr>
        <w:pStyle w:val="Normal"/>
        <w:suppressAutoHyphens w:val="true"/>
        <w:spacing w:lineRule="atLeast" w:line="200"/>
        <w:ind w:firstLine="708"/>
        <w:jc w:val="both"/>
        <w:rPr/>
      </w:pPr>
      <w:r>
        <w:rPr>
          <w:rFonts w:cs="Times New Roman" w:ascii="Times New Roman" w:hAnsi="Times New Roman"/>
          <w:sz w:val="28"/>
        </w:rPr>
        <w:t xml:space="preserve">Приложение (при наличии): письмо </w:t>
      </w:r>
      <w:r>
        <w:rPr>
          <w:rFonts w:eastAsia="Times New Roman" w:cs="Times New Roman" w:ascii="Times New Roman" w:hAnsi="Times New Roman"/>
          <w:kern w:val="2"/>
          <w:sz w:val="28"/>
          <w:szCs w:val="28"/>
          <w:shd w:fill="FFFFFF" w:val="clear"/>
          <w:lang w:eastAsia="ar-SA"/>
        </w:rPr>
        <w:t>администрации муниципального образования Кореновского муниципального района Краснодарского края от 25 мая 2020 года № 102.</w:t>
      </w:r>
    </w:p>
    <w:p>
      <w:pPr>
        <w:pStyle w:val="Style25"/>
        <w:widowControl/>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5"/>
        <w:widowControl/>
        <w:suppressAutoHyphens w:val="true"/>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 :</w:t>
      </w:r>
    </w:p>
    <w:p>
      <w:pPr>
        <w:pStyle w:val="Style25"/>
        <w:widowControl/>
        <w:suppressAutoHyphens w:val="true"/>
        <w:rPr>
          <w:sz w:val="22"/>
          <w:szCs w:val="22"/>
        </w:rPr>
      </w:pPr>
      <w:r>
        <w:rPr>
          <w:rFonts w:cs="Times New Roman" w:ascii="Times New Roman" w:hAnsi="Times New Roman"/>
          <w:sz w:val="22"/>
          <w:szCs w:val="22"/>
        </w:rPr>
        <w:t>(Указывается один из перечисленных способов)</w:t>
      </w:r>
    </w:p>
    <w:p>
      <w:pPr>
        <w:pStyle w:val="Normal"/>
        <w:suppressAutoHyphens w:val="true"/>
        <w:rPr>
          <w:rFonts w:ascii="Times New Roman" w:hAnsi="Times New Roman" w:cs="Times New Roman"/>
          <w:lang w:eastAsia="ru-RU"/>
        </w:rPr>
      </w:pPr>
      <w:r>
        <w:rPr>
          <w:rFonts w:cs="Times New Roman" w:ascii="Times New Roman" w:hAnsi="Times New Roman"/>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выдать на бумажном носителе при личном обращении в администрацию</w:t>
            </w:r>
          </w:p>
          <w:p>
            <w:pPr>
              <w:pStyle w:val="Normal"/>
              <w:widowControl w:val="false"/>
              <w:suppressAutoHyphens w:val="true"/>
              <w:ind w:right="-1" w:hanging="0"/>
              <w:rPr>
                <w:rFonts w:ascii="Times New Roman" w:hAnsi="Times New Roman" w:cs="Times New Roman"/>
                <w:color w:val="FF0000"/>
                <w:sz w:val="24"/>
                <w:szCs w:val="24"/>
              </w:rPr>
            </w:pPr>
            <w:r>
              <w:rPr>
                <w:rStyle w:val="FontStyle24"/>
                <w:rFonts w:eastAsia="DejaVu Sans"/>
                <w:b w:val="false"/>
                <w:sz w:val="24"/>
                <w:szCs w:val="24"/>
              </w:rPr>
              <w:t>муниципального образования 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ind w:hanging="0"/>
              <w:jc w:val="center"/>
              <w:rPr>
                <w:rFonts w:ascii="Times New Roman" w:hAnsi="Times New Roman" w:cs="Times New Roman"/>
                <w:sz w:val="24"/>
                <w:szCs w:val="24"/>
              </w:rPr>
            </w:pPr>
            <w:r>
              <w:rPr>
                <w:rFonts w:cs="Times New Roman" w:ascii="Times New Roman" w:hAnsi="Times New Roman"/>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rFonts w:ascii="Times New Roman" w:hAnsi="Times New Roman" w:cs="Times New Roman"/>
          <w:sz w:val="28"/>
          <w:szCs w:val="28"/>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firstLine="709"/>
        <w:rPr>
          <w:rFonts w:ascii="Times New Roman" w:hAnsi="Times New Roman" w:cs="Times New Roman"/>
        </w:rPr>
      </w:pPr>
      <w:r>
        <w:rPr>
          <w:rFonts w:cs="Times New Roman" w:ascii="Times New Roman" w:hAnsi="Times New Roman"/>
        </w:rPr>
      </w:r>
    </w:p>
    <w:p>
      <w:pPr>
        <w:pStyle w:val="Normal"/>
        <w:tabs>
          <w:tab w:val="clear" w:pos="708"/>
          <w:tab w:val="left" w:pos="6360" w:leader="none"/>
        </w:tabs>
        <w:suppressAutoHyphens w:val="true"/>
        <w:ind w:right="-1" w:firstLine="709"/>
        <w:rPr>
          <w:rFonts w:ascii="Times New Roman" w:hAnsi="Times New Roman" w:cs="Times New Roman"/>
        </w:rPr>
      </w:pPr>
      <w:r>
        <w:rPr>
          <w:rFonts w:cs="Times New Roman" w:ascii="Times New Roman" w:hAnsi="Times New Roman"/>
        </w:rPr>
      </w:r>
    </w:p>
    <w:p>
      <w:pPr>
        <w:pStyle w:val="Normal"/>
        <w:tabs>
          <w:tab w:val="clear" w:pos="708"/>
          <w:tab w:val="left" w:pos="6360" w:leader="none"/>
        </w:tabs>
        <w:suppressAutoHyphens w:val="true"/>
        <w:ind w:right="-1" w:firstLine="709"/>
        <w:rPr>
          <w:rFonts w:ascii="Times New Roman" w:hAnsi="Times New Roman" w:cs="Times New Roman"/>
        </w:rPr>
      </w:pPr>
      <w:r>
        <w:rPr>
          <w:rFonts w:cs="Times New Roman" w:ascii="Times New Roman" w:hAnsi="Times New Roman"/>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6</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Установление публичного сервитута</w:t>
      </w:r>
    </w:p>
    <w:p>
      <w:pPr>
        <w:pStyle w:val="Normal"/>
        <w:suppressAutoHyphens w:val="true"/>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jc w:val="center"/>
        <w:rPr>
          <w:rFonts w:ascii="Times New Roman" w:hAnsi="Times New Roman" w:eastAsia="Times New Roman" w:cs="Times New Roman"/>
          <w:b/>
          <w:sz w:val="28"/>
          <w:szCs w:val="28"/>
          <w:lang w:eastAsia="zh-CN"/>
        </w:rPr>
      </w:pPr>
      <w:r>
        <w:rPr>
          <w:rFonts w:cs="Times New Roman" w:ascii="Times New Roman" w:hAnsi="Times New Roman"/>
          <w:b/>
          <w:color w:val="000000"/>
          <w:sz w:val="28"/>
          <w:szCs w:val="28"/>
        </w:rPr>
        <w:t>Форма заявления</w:t>
      </w:r>
    </w:p>
    <w:p>
      <w:pPr>
        <w:pStyle w:val="Normal"/>
        <w:suppressAutoHyphens w:val="true"/>
        <w:ind w:right="-1" w:firstLine="709"/>
        <w:jc w:val="center"/>
        <w:rPr>
          <w:rFonts w:ascii="Times New Roman" w:hAnsi="Times New Roman" w:cs="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Style w:val="FontStyle24"/>
          <w:rFonts w:eastAsia="SimSun"/>
          <w:b w:val="false"/>
          <w:bCs w:val="false"/>
          <w:color w:val="0070C0"/>
          <w:sz w:val="28"/>
          <w:szCs w:val="28"/>
          <w:shd w:fill="FFFFFF" w:val="clear"/>
        </w:rPr>
      </w:pPr>
      <w:r>
        <w:rPr>
          <w:rFonts w:eastAsia="SimSun"/>
          <w:b w:val="false"/>
          <w:bCs w:val="false"/>
          <w:color w:val="0070C0"/>
          <w:sz w:val="28"/>
          <w:szCs w:val="28"/>
          <w:shd w:fill="FFFFFF" w:val="clear"/>
        </w:rPr>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t>___________________________</w:t>
      </w:r>
      <w:r>
        <w:rPr>
          <w:rFonts w:cs="Times New Roman" w:ascii="Times New Roman" w:hAnsi="Times New Roman"/>
          <w:color w:val="000000"/>
          <w:sz w:val="28"/>
          <w:szCs w:val="28"/>
        </w:rPr>
        <w:t xml:space="preserve">                                                                                    </w:t>
      </w:r>
      <w:r>
        <w:rPr>
          <w:rFonts w:cs="Times New Roman" w:ascii="Times New Roman" w:hAnsi="Times New Roman"/>
          <w:color w:val="000000"/>
          <w:sz w:val="22"/>
          <w:szCs w:val="22"/>
        </w:rPr>
        <w:t>Ф.И.О</w:t>
      </w:r>
    </w:p>
    <w:p>
      <w:pPr>
        <w:pStyle w:val="Normal"/>
        <w:suppressAutoHyphens w:val="true"/>
        <w:ind w:right="-1" w:firstLine="709"/>
        <w:jc w:val="right"/>
        <w:rPr/>
      </w:pPr>
      <w:r>
        <w:rPr>
          <w:rStyle w:val="FontStyle24"/>
          <w:rFonts w:eastAsia="SimSun"/>
          <w:b w:val="false"/>
          <w:bCs w:val="false"/>
          <w:color w:val="000000"/>
          <w:sz w:val="22"/>
          <w:szCs w:val="22"/>
          <w:shd w:fill="FFFFFF" w:val="clear"/>
        </w:rPr>
        <w:t>________________________________________</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место фактического проживания</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____________________________________________</w:t>
      </w:r>
    </w:p>
    <w:p>
      <w:pPr>
        <w:pStyle w:val="Normal"/>
        <w:suppressAutoHyphens w:val="true"/>
        <w:ind w:right="-1" w:firstLine="709"/>
        <w:jc w:val="right"/>
        <w:rPr>
          <w:sz w:val="22"/>
          <w:szCs w:val="22"/>
        </w:rPr>
      </w:pPr>
      <w:r>
        <w:rPr>
          <w:rFonts w:cs="Times New Roman" w:ascii="Times New Roman" w:hAnsi="Times New Roman"/>
          <w:color w:val="000000"/>
          <w:sz w:val="22"/>
          <w:szCs w:val="22"/>
        </w:rPr>
        <w:t>реквизиты документа, удостоверяющего личность</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наименование и место нахождения юридического</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лица или индивидуального предпринимателя</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номер записи о государственной</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регистрации в ЕГРЮЛ, ЕГРИП,</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идентификационный номер налогоплательщика</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___________________________________________                              </w:t>
      </w:r>
    </w:p>
    <w:p>
      <w:pPr>
        <w:pStyle w:val="Normal"/>
        <w:suppressAutoHyphens w:val="true"/>
        <w:ind w:right="-1" w:firstLine="709"/>
        <w:jc w:val="right"/>
        <w:rPr>
          <w:sz w:val="22"/>
          <w:szCs w:val="22"/>
        </w:rPr>
      </w:pPr>
      <w:r>
        <w:rPr>
          <w:rFonts w:cs="Times New Roman" w:ascii="Times New Roman" w:hAnsi="Times New Roman"/>
          <w:color w:val="000000"/>
          <w:sz w:val="22"/>
          <w:szCs w:val="22"/>
        </w:rPr>
        <w:t>контактные телефоны</w:t>
      </w:r>
    </w:p>
    <w:p>
      <w:pPr>
        <w:pStyle w:val="Normal"/>
        <w:suppressAutoHyphens w:val="true"/>
        <w:ind w:right="-1" w:firstLine="709"/>
        <w:jc w:val="right"/>
        <w:rPr/>
      </w:pPr>
      <w:r>
        <w:rPr>
          <w:rStyle w:val="FontStyle24"/>
          <w:rFonts w:eastAsia="SimSun"/>
          <w:b w:val="false"/>
          <w:bCs w:val="false"/>
          <w:color w:val="000000"/>
          <w:sz w:val="22"/>
          <w:szCs w:val="22"/>
          <w:shd w:fill="FFFFFF" w:val="clear"/>
        </w:rPr>
        <w:t xml:space="preserve">_____________________________________  </w:t>
      </w:r>
    </w:p>
    <w:p>
      <w:pPr>
        <w:pStyle w:val="Normal"/>
        <w:suppressAutoHyphens w:val="true"/>
        <w:ind w:right="-1" w:firstLine="709"/>
        <w:jc w:val="right"/>
        <w:rPr/>
      </w:pPr>
      <w:r>
        <w:rPr>
          <w:rStyle w:val="FontStyle24"/>
          <w:rFonts w:eastAsia="SimSun"/>
          <w:b w:val="false"/>
          <w:bCs w:val="false"/>
          <w:color w:val="000000"/>
          <w:sz w:val="22"/>
          <w:szCs w:val="22"/>
          <w:shd w:fill="FFFFFF" w:val="clear"/>
        </w:rPr>
        <w:t>адрес электронной почты</w:t>
      </w:r>
    </w:p>
    <w:p>
      <w:pPr>
        <w:pStyle w:val="Normal"/>
        <w:suppressAutoHyphens w:val="true"/>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uppressAutoHyphens w:val="true"/>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Прошу выдать дубликат  ___________________________________________</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suppressAutoHyphens w:val="true"/>
        <w:ind w:right="-1" w:hanging="0"/>
        <w:jc w:val="both"/>
        <w:rPr/>
      </w:pPr>
      <w:r>
        <w:rPr>
          <w:rFonts w:cs="Times New Roman" w:ascii="Times New Roman" w:hAnsi="Times New Roman"/>
          <w:sz w:val="28"/>
          <w:szCs w:val="28"/>
        </w:rPr>
        <w:t>идентификационный номер налогоплательщика (ИНН) __________________</w:t>
      </w:r>
    </w:p>
    <w:p>
      <w:pPr>
        <w:pStyle w:val="Normal"/>
        <w:suppressAutoHyphens w:val="true"/>
        <w:ind w:right="-1" w:hanging="0"/>
        <w:jc w:val="both"/>
        <w:rPr/>
      </w:pPr>
      <w:r>
        <w:rPr>
          <w:rFonts w:cs="Times New Roman" w:ascii="Times New Roman" w:hAnsi="Times New Roman"/>
          <w:sz w:val="28"/>
          <w:szCs w:val="28"/>
        </w:rPr>
        <w:t>код причины постановки на учет в налоговых органах (КПП)_____________</w:t>
      </w:r>
    </w:p>
    <w:p>
      <w:pPr>
        <w:pStyle w:val="Normal"/>
        <w:suppressAutoHyphens w:val="true"/>
        <w:ind w:right="-1" w:hanging="0"/>
        <w:jc w:val="both"/>
        <w:rPr/>
      </w:pPr>
      <w:r>
        <w:rPr>
          <w:rFonts w:cs="Times New Roman" w:ascii="Times New Roman" w:hAnsi="Times New Roman"/>
          <w:sz w:val="28"/>
          <w:szCs w:val="28"/>
        </w:rPr>
        <w:t>адрес места нахождения и почтовый адрес______________________________</w:t>
      </w:r>
    </w:p>
    <w:p>
      <w:pPr>
        <w:pStyle w:val="Normal"/>
        <w:suppressAutoHyphens w:val="true"/>
        <w:ind w:right="-1" w:hanging="0"/>
        <w:jc w:val="both"/>
        <w:rPr/>
      </w:pPr>
      <w:r>
        <w:rPr>
          <w:rFonts w:cs="Times New Roman" w:ascii="Times New Roman" w:hAnsi="Times New Roman"/>
          <w:sz w:val="28"/>
          <w:szCs w:val="28"/>
        </w:rPr>
        <w:t xml:space="preserve">________________________________________________________________ </w:t>
      </w:r>
    </w:p>
    <w:p>
      <w:pPr>
        <w:pStyle w:val="Normal"/>
        <w:suppressAutoHyphens w:val="true"/>
        <w:ind w:right="-1" w:hanging="0"/>
        <w:jc w:val="both"/>
        <w:rPr/>
      </w:pPr>
      <w:r>
        <w:rPr>
          <w:rFonts w:cs="Times New Roman" w:ascii="Times New Roman" w:hAnsi="Times New Roman"/>
          <w:sz w:val="28"/>
          <w:szCs w:val="28"/>
        </w:rPr>
        <w:t>реквизиты банковского счета – для юридического лица__________________</w:t>
      </w:r>
    </w:p>
    <w:p>
      <w:pPr>
        <w:pStyle w:val="Normal"/>
        <w:suppressAutoHyphens w:val="true"/>
        <w:ind w:right="-1" w:hanging="0"/>
        <w:jc w:val="both"/>
        <w:rPr/>
      </w:pPr>
      <w:r>
        <w:rPr/>
      </w:r>
    </w:p>
    <w:p>
      <w:pPr>
        <w:pStyle w:val="Normal"/>
        <w:suppressAutoHyphens w:val="true"/>
        <w:ind w:right="-1" w:hanging="0"/>
        <w:jc w:val="both"/>
        <w:rPr/>
      </w:pPr>
      <w:r>
        <w:rPr>
          <w:rFonts w:cs="Times New Roman" w:ascii="Times New Roman" w:hAnsi="Times New Roman"/>
          <w:sz w:val="28"/>
          <w:szCs w:val="28"/>
        </w:rPr>
        <w:t xml:space="preserve">Фамилия, имя, отчество (при наличии) заявителя________________________ </w:t>
      </w:r>
    </w:p>
    <w:p>
      <w:pPr>
        <w:pStyle w:val="Normal"/>
        <w:suppressAutoHyphens w:val="true"/>
        <w:ind w:right="-1" w:hanging="0"/>
        <w:jc w:val="both"/>
        <w:rPr/>
      </w:pPr>
      <w:r>
        <w:rPr>
          <w:rFonts w:cs="Times New Roman" w:ascii="Times New Roman" w:hAnsi="Times New Roman"/>
          <w:sz w:val="28"/>
          <w:szCs w:val="28"/>
        </w:rPr>
        <w:t>идентификационный номер налогоплательщика (ИНН)___________________</w:t>
      </w:r>
    </w:p>
    <w:p>
      <w:pPr>
        <w:pStyle w:val="Normal"/>
        <w:suppressAutoHyphens w:val="true"/>
        <w:ind w:right="-1" w:hanging="0"/>
        <w:jc w:val="both"/>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suppressAutoHyphens w:val="true"/>
        <w:ind w:right="-1" w:hanging="0"/>
        <w:jc w:val="both"/>
        <w:rPr/>
      </w:pPr>
      <w:r>
        <w:rPr>
          <w:rFonts w:cs="Times New Roman" w:ascii="Times New Roman" w:hAnsi="Times New Roman"/>
          <w:sz w:val="28"/>
          <w:szCs w:val="28"/>
        </w:rPr>
        <w:t xml:space="preserve">адрес места жительства (регистрации)_________________________________ </w:t>
      </w:r>
    </w:p>
    <w:p>
      <w:pPr>
        <w:pStyle w:val="Normal"/>
        <w:suppressAutoHyphens w:val="true"/>
        <w:ind w:right="-1" w:hanging="0"/>
        <w:jc w:val="both"/>
        <w:rPr/>
      </w:pPr>
      <w:r>
        <w:rPr>
          <w:rFonts w:cs="Times New Roman" w:ascii="Times New Roman" w:hAnsi="Times New Roman"/>
          <w:sz w:val="28"/>
          <w:szCs w:val="28"/>
        </w:rPr>
        <w:t>почтовый адрес___________________________________________________</w:t>
      </w:r>
    </w:p>
    <w:p>
      <w:pPr>
        <w:pStyle w:val="Normal"/>
        <w:suppressAutoHyphens w:val="true"/>
        <w:ind w:right="-1" w:hanging="0"/>
        <w:jc w:val="both"/>
        <w:rPr/>
      </w:pPr>
      <w:r>
        <w:rPr>
          <w:rFonts w:cs="Times New Roman" w:ascii="Times New Roman" w:hAnsi="Times New Roman"/>
          <w:sz w:val="28"/>
          <w:szCs w:val="28"/>
        </w:rPr>
        <w:t>реквизиты банковского счета________________________________________</w:t>
      </w:r>
    </w:p>
    <w:p>
      <w:pPr>
        <w:pStyle w:val="Normal"/>
        <w:suppressAutoHyphens w:val="true"/>
        <w:ind w:right="-1" w:firstLine="709"/>
        <w:jc w:val="both"/>
        <w:rPr/>
      </w:pPr>
      <w:r>
        <w:rPr>
          <w:rFonts w:cs="Times New Roman" w:ascii="Times New Roman" w:hAnsi="Times New Roman"/>
          <w:sz w:val="24"/>
          <w:szCs w:val="24"/>
        </w:rPr>
        <w:t xml:space="preserve">                                                                   </w:t>
      </w:r>
      <w:r>
        <w:rPr>
          <w:rFonts w:cs="Times New Roman" w:ascii="Times New Roman" w:hAnsi="Times New Roman"/>
        </w:rPr>
        <w:t xml:space="preserve">   </w:t>
      </w:r>
      <w:r>
        <w:rPr>
          <w:rFonts w:cs="Times New Roman" w:ascii="Times New Roman" w:hAnsi="Times New Roman"/>
        </w:rPr>
        <w:t>(для индивидуального предпринимателя)</w:t>
      </w:r>
    </w:p>
    <w:p>
      <w:pPr>
        <w:pStyle w:val="Normal"/>
        <w:suppressAutoHyphens w:val="true"/>
        <w:ind w:right="-1" w:hanging="0"/>
        <w:jc w:val="both"/>
        <w:rPr/>
      </w:pPr>
      <w:r>
        <w:rPr>
          <w:rFonts w:cs="Times New Roman" w:ascii="Times New Roman" w:hAnsi="Times New Roman"/>
          <w:sz w:val="28"/>
        </w:rPr>
        <w:t xml:space="preserve">Приложение </w:t>
      </w:r>
      <w:r>
        <w:rPr>
          <w:rFonts w:cs="Times New Roman" w:ascii="Times New Roman" w:hAnsi="Times New Roman"/>
          <w:i/>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Площадь: _____________________________________________________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uppressAutoHyphens w:val="true"/>
        <w:ind w:right="-1" w:hanging="0"/>
        <w:jc w:val="both"/>
        <w:rPr/>
      </w:pPr>
      <w:r>
        <w:rPr>
          <w:rFonts w:cs="Times New Roman" w:ascii="Times New Roman" w:hAnsi="Times New Roman"/>
          <w:sz w:val="28"/>
          <w:szCs w:val="28"/>
        </w:rPr>
        <w:t>Обоснование вида, цели и срока использования земельного участка:</w:t>
      </w:r>
    </w:p>
    <w:p>
      <w:pPr>
        <w:pStyle w:val="Normal"/>
        <w:suppressAutoHyphens w:val="true"/>
        <w:ind w:right="-1" w:hanging="0"/>
        <w:jc w:val="both"/>
        <w:rPr/>
      </w:pPr>
      <w:r>
        <w:rPr>
          <w:rFonts w:cs="Times New Roman" w:ascii="Times New Roman" w:hAnsi="Times New Roman"/>
          <w:sz w:val="28"/>
          <w:szCs w:val="28"/>
        </w:rPr>
        <w:t>_______________________________________________________________</w:t>
      </w:r>
    </w:p>
    <w:p>
      <w:pPr>
        <w:pStyle w:val="Style25"/>
        <w:widowControl/>
        <w:suppressAutoHyphens w:val="true"/>
        <w:rPr/>
      </w:pPr>
      <w:r>
        <w:rPr>
          <w:rFonts w:cs="Times New Roman" w:ascii="Times New Roman" w:hAnsi="Times New Roman"/>
          <w:sz w:val="28"/>
          <w:szCs w:val="28"/>
        </w:rPr>
        <w:t xml:space="preserve"> </w:t>
      </w:r>
    </w:p>
    <w:p>
      <w:pPr>
        <w:pStyle w:val="Style25"/>
        <w:widowControl/>
        <w:suppressAutoHyphens w:val="true"/>
        <w:ind w:hanging="0"/>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2"/>
          <w:szCs w:val="22"/>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7"/>
      </w:tblGrid>
      <w:tr>
        <w:trPr/>
        <w:tc>
          <w:tcPr>
            <w:tcW w:w="9747" w:type="dxa"/>
            <w:tcBorders/>
          </w:tcPr>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 постановлению администрации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7</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Установление публичного сервитута</w:t>
            </w:r>
          </w:p>
        </w:tc>
      </w:tr>
    </w:tbl>
    <w:p>
      <w:pPr>
        <w:pStyle w:val="Normal"/>
        <w:suppressAutoHyphens w:val="true"/>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Образец заполнения заявления</w:t>
      </w:r>
    </w:p>
    <w:p>
      <w:pPr>
        <w:pStyle w:val="Normal"/>
        <w:suppressAutoHyphens w:val="true"/>
        <w:ind w:right="-1" w:firstLine="709"/>
        <w:jc w:val="center"/>
        <w:rPr>
          <w:rFonts w:ascii="Times New Roman" w:hAnsi="Times New Roman" w:cs="Times New Roman"/>
          <w:sz w:val="28"/>
          <w:szCs w:val="28"/>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sz w:val="24"/>
          <w:szCs w:val="24"/>
        </w:rPr>
      </w:pPr>
      <w:r>
        <w:rPr>
          <w:rFonts w:cs="Times New Roman" w:ascii="Times New Roman" w:hAnsi="Times New Roman"/>
          <w:sz w:val="28"/>
          <w:szCs w:val="28"/>
        </w:rPr>
        <w:t xml:space="preserve">                                                                                   </w:t>
      </w:r>
    </w:p>
    <w:p>
      <w:pPr>
        <w:pStyle w:val="Normal"/>
        <w:suppressAutoHyphens w:val="true"/>
        <w:ind w:right="-1" w:firstLine="709"/>
        <w:jc w:val="center"/>
        <w:rPr>
          <w:rFonts w:ascii="Times New Roman" w:hAnsi="Times New Roman" w:cs="Times New Roman"/>
          <w:sz w:val="24"/>
          <w:szCs w:val="24"/>
        </w:rPr>
      </w:pPr>
      <w:r>
        <w:rPr>
          <w:rFonts w:cs="Times New Roman" w:ascii="Times New Roman" w:hAnsi="Times New Roman"/>
          <w:sz w:val="28"/>
          <w:szCs w:val="28"/>
        </w:rPr>
        <w:tab/>
        <w:tab/>
        <w:tab/>
        <w:tab/>
        <w:tab/>
        <w:tab/>
        <w:t xml:space="preserve">              Главе       </w:t>
      </w:r>
      <w:r>
        <w:rPr>
          <w:rFonts w:cs="Times New Roman" w:ascii="Times New Roman" w:hAnsi="Times New Roman"/>
          <w:sz w:val="24"/>
          <w:szCs w:val="24"/>
        </w:rPr>
        <w:t xml:space="preserve"> </w:t>
      </w:r>
    </w:p>
    <w:p>
      <w:pPr>
        <w:pStyle w:val="Normal"/>
        <w:suppressAutoHyphens w:val="true"/>
        <w:ind w:right="-1" w:firstLine="709"/>
        <w:jc w:val="right"/>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spacing w:lineRule="atLeast" w:line="200"/>
        <w:jc w:val="right"/>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муниципальный район</w:t>
      </w:r>
      <w:r>
        <w:rPr>
          <w:rFonts w:eastAsia="Calibri" w:cs="Times New Roman" w:ascii="Times New Roman" w:hAnsi="Times New Roman"/>
          <w:color w:val="000000"/>
          <w:sz w:val="24"/>
          <w:szCs w:val="24"/>
          <w:shd w:fill="FFFFFF" w:val="clear"/>
        </w:rPr>
        <w:t xml:space="preserve"> </w:t>
        <w:tab/>
        <w:tab/>
        <w:tab/>
        <w:tab/>
        <w:tab/>
        <w:tab/>
        <w:tab/>
      </w: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hanging="0"/>
        <w:jc w:val="right"/>
        <w:rPr/>
      </w:pPr>
      <w:r>
        <w:rPr>
          <w:rFonts w:cs="Times New Roman" w:ascii="Times New Roman" w:hAnsi="Times New Roman"/>
          <w:sz w:val="24"/>
          <w:szCs w:val="24"/>
        </w:rPr>
        <w:t xml:space="preserve">                                                                                                                                                                                       </w:t>
      </w:r>
    </w:p>
    <w:p>
      <w:pPr>
        <w:pStyle w:val="Normal"/>
        <w:suppressAutoHyphens w:val="true"/>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  Иванова Ивана Ивановича</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353180, Краснодарский край,</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Кореновский район, </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Кореновск, ул. Мира, 120</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89181234567</w:t>
      </w:r>
    </w:p>
    <w:p>
      <w:pPr>
        <w:pStyle w:val="Normal"/>
        <w:tabs>
          <w:tab w:val="clear" w:pos="708"/>
          <w:tab w:val="right" w:pos="9922" w:leader="none"/>
        </w:tabs>
        <w:suppressAutoHyphens w:val="true"/>
        <w:jc w:val="right"/>
        <w:rPr>
          <w:rFonts w:ascii="Times New Roman" w:hAnsi="Times New Roman" w:cs="Times New Roman"/>
          <w:sz w:val="24"/>
          <w:szCs w:val="24"/>
        </w:rPr>
      </w:pPr>
      <w:r>
        <w:rPr>
          <w:rFonts w:eastAsia="Times New Roman" w:cs="Times New Roman" w:ascii="Times New Roman" w:hAnsi="Times New Roman"/>
          <w:sz w:val="28"/>
          <w:szCs w:val="28"/>
          <w:lang w:val="en-US" w:eastAsia="ru-RU"/>
        </w:rPr>
        <w:t>IvanjvII</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mail</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ru</w:t>
      </w:r>
    </w:p>
    <w:p>
      <w:pPr>
        <w:pStyle w:val="Normal"/>
        <w:tabs>
          <w:tab w:val="clear" w:pos="708"/>
          <w:tab w:val="right" w:pos="9922" w:leader="none"/>
        </w:tabs>
        <w:suppressAutoHyphens w:val="true"/>
        <w:rPr>
          <w:rFonts w:ascii="Times New Roman" w:hAnsi="Times New Roman" w:cs="Times New Roman"/>
          <w:sz w:val="24"/>
          <w:szCs w:val="24"/>
        </w:rPr>
      </w:pPr>
      <w:r>
        <w:rPr>
          <w:rFonts w:cs="Times New Roman" w:ascii="Times New Roman" w:hAnsi="Times New Roman"/>
          <w:sz w:val="28"/>
          <w:szCs w:val="28"/>
        </w:rPr>
        <w:t xml:space="preserve">                                                                  </w:t>
      </w:r>
    </w:p>
    <w:p>
      <w:pPr>
        <w:pStyle w:val="Normal"/>
        <w:suppressAutoHyphens w:val="true"/>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lineRule="atLeast" w:line="200"/>
        <w:ind w:firstLine="708"/>
        <w:jc w:val="both"/>
        <w:rPr>
          <w:sz w:val="26"/>
          <w:szCs w:val="26"/>
        </w:rPr>
      </w:pPr>
      <w:r>
        <w:rPr>
          <w:rFonts w:cs="Times New Roman" w:ascii="Times New Roman" w:hAnsi="Times New Roman"/>
          <w:sz w:val="26"/>
          <w:szCs w:val="26"/>
        </w:rPr>
        <w:t xml:space="preserve">Прошу выдать дубликат  письма </w:t>
      </w:r>
      <w:r>
        <w:rPr>
          <w:rFonts w:eastAsia="Times New Roman" w:cs="Times New Roman" w:ascii="Times New Roman" w:hAnsi="Times New Roman"/>
          <w:kern w:val="2"/>
          <w:sz w:val="26"/>
          <w:szCs w:val="26"/>
          <w:shd w:fill="FFFFFF" w:val="clear"/>
          <w:lang w:eastAsia="ar-SA"/>
        </w:rPr>
        <w:t>администрации муниципального образования Кореновского муниципального района Краснодарского края  от 25 мая 2020 года  № 102.</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 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код причины постановки на учет в налоговых органах (КПП)_____________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адрес места нахождения и почтовый адрес______________________________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 – для юридического лица__________________</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(регистрации)_________________________________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адрес___________________________________________________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счета________________________________________</w:t>
      </w:r>
    </w:p>
    <w:p>
      <w:pPr>
        <w:pStyle w:val="Normal"/>
        <w:suppressAutoHyphens w:val="true"/>
        <w:ind w:right="-1"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индивидуального предпринимателя)</w:t>
      </w:r>
    </w:p>
    <w:p>
      <w:pPr>
        <w:pStyle w:val="Normal"/>
        <w:suppressAutoHyphens w:val="true"/>
        <w:ind w:right="-1" w:firstLine="709"/>
        <w:jc w:val="both"/>
        <w:rPr>
          <w:rFonts w:ascii="Times New Roman" w:hAnsi="Times New Roman" w:cs="Times New Roman"/>
          <w:i/>
          <w:i/>
          <w:sz w:val="24"/>
          <w:szCs w:val="24"/>
        </w:rPr>
      </w:pPr>
      <w:r>
        <w:rPr>
          <w:rFonts w:cs="Times New Roman" w:ascii="Times New Roman" w:hAnsi="Times New Roman"/>
          <w:sz w:val="28"/>
        </w:rPr>
        <w:t xml:space="preserve">Приложение </w:t>
      </w:r>
      <w:r>
        <w:rPr>
          <w:rFonts w:cs="Times New Roman" w:ascii="Times New Roman" w:hAnsi="Times New Roman"/>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Площадь: _____________________________________________________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Обоснование вида, цели и срока использования земельного участка:</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w:t>
      </w:r>
    </w:p>
    <w:p>
      <w:pPr>
        <w:pStyle w:val="Style25"/>
        <w:widowControl/>
        <w:suppressAutoHyphens w:val="true"/>
        <w:ind w:hanging="0"/>
        <w:rPr>
          <w:rFonts w:ascii="Times New Roman" w:hAnsi="Times New Roman" w:cs="Times New Roman"/>
          <w:sz w:val="28"/>
          <w:szCs w:val="28"/>
        </w:rPr>
      </w:pPr>
      <w:r>
        <w:rPr>
          <w:rFonts w:cs="Times New Roman" w:ascii="Times New Roman" w:hAnsi="Times New Roman"/>
          <w:sz w:val="28"/>
          <w:szCs w:val="28"/>
        </w:rPr>
        <w:t xml:space="preserve"> </w:t>
      </w:r>
    </w:p>
    <w:p>
      <w:pPr>
        <w:pStyle w:val="Style25"/>
        <w:widowControl/>
        <w:suppressAutoHyphens w:val="true"/>
        <w:ind w:hanging="0"/>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2"/>
          <w:szCs w:val="22"/>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sz w:val="28"/>
          <w:szCs w:val="28"/>
        </w:rPr>
      </w:pPr>
      <w:r>
        <w:rPr>
          <w:rFonts w:cs="Times New Roman" w:ascii="Times New Roman" w:hAnsi="Times New Roman"/>
          <w:sz w:val="28"/>
          <w:szCs w:val="28"/>
        </w:rPr>
        <w:t>«____» ________ 20__г.  _______________            Иванов И.И.</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
    </w:p>
    <w:sectPr>
      <w:type w:val="nextPage"/>
      <w:pgSz w:w="11906" w:h="16838"/>
      <w:pgMar w:left="1701"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Liberation Mono">
    <w:altName w:val="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4">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true"/>
      <w:bidi w:val="0"/>
      <w:spacing w:before="0" w:after="0"/>
      <w:ind w:hanging="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rsid w:val="006d67cd"/>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
    <w:name w:val="Hyperlink"/>
    <w:basedOn w:val="DefaultParagraphFont"/>
    <w:unhideWhenUsed/>
    <w:rsid w:val="00953247"/>
    <w:rPr>
      <w:color w:val="0000FF"/>
      <w:u w:val="single"/>
    </w:rPr>
  </w:style>
  <w:style w:type="character" w:styleId="21"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qFormat/>
    <w:locked/>
    <w:rsid w:val="00856828"/>
    <w:rPr>
      <w:rFonts w:ascii="Times New Roman" w:hAnsi="Times New Roman" w:eastAsia="" w:cs="Times New Roman" w:eastAsiaTheme="minorEastAsia"/>
      <w:sz w:val="28"/>
      <w:szCs w:val="28"/>
      <w:lang w:eastAsia="ru-RU"/>
    </w:rPr>
  </w:style>
  <w:style w:type="character" w:styleId="Style14">
    <w:name w:val="Выделение"/>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5"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Style16" w:customStyle="1">
    <w:name w:val="Текст выноски Знак"/>
    <w:basedOn w:val="DefaultParagraphFont"/>
    <w:uiPriority w:val="99"/>
    <w:semiHidden/>
    <w:qFormat/>
    <w:rsid w:val="009b24d1"/>
    <w:rPr>
      <w:rFonts w:ascii="Tahoma" w:hAnsi="Tahoma" w:cs="Tahoma"/>
      <w:sz w:val="16"/>
      <w:szCs w:val="16"/>
    </w:rPr>
  </w:style>
  <w:style w:type="character" w:styleId="Style17" w:customStyle="1">
    <w:name w:val="Цветовое выделение"/>
    <w:uiPriority w:val="99"/>
    <w:qFormat/>
    <w:rsid w:val="0061193f"/>
    <w:rPr>
      <w:b/>
      <w:bCs/>
      <w:color w:val="26282F"/>
    </w:rPr>
  </w:style>
  <w:style w:type="character" w:styleId="Strong">
    <w:name w:val="Strong"/>
    <w:basedOn w:val="DefaultParagraphFont"/>
    <w:uiPriority w:val="22"/>
    <w:qFormat/>
    <w:rsid w:val="00d73998"/>
    <w:rPr>
      <w:b/>
      <w:bCs/>
    </w:rPr>
  </w:style>
  <w:style w:type="character" w:styleId="Organictitlecontentspan" w:customStyle="1">
    <w:name w:val="organictitlecontentspan"/>
    <w:basedOn w:val="DefaultParagraphFont"/>
    <w:qFormat/>
    <w:rsid w:val="00d73998"/>
    <w:rPr/>
  </w:style>
  <w:style w:type="character" w:styleId="Style18" w:customStyle="1">
    <w:name w:val="Верхний колонтитул Знак"/>
    <w:basedOn w:val="DefaultParagraphFont"/>
    <w:uiPriority w:val="99"/>
    <w:qFormat/>
    <w:rsid w:val="006518d5"/>
    <w:rPr/>
  </w:style>
  <w:style w:type="character" w:styleId="Style19" w:customStyle="1">
    <w:name w:val="Нижний колонтитул Знак"/>
    <w:basedOn w:val="DefaultParagraphFont"/>
    <w:uiPriority w:val="99"/>
    <w:qFormat/>
    <w:rsid w:val="006518d5"/>
    <w:rPr/>
  </w:style>
  <w:style w:type="character" w:styleId="FontStyle30" w:customStyle="1">
    <w:name w:val="Font Style30"/>
    <w:basedOn w:val="DefaultParagraphFont"/>
    <w:uiPriority w:val="99"/>
    <w:qFormat/>
    <w:rsid w:val="00f62886"/>
    <w:rPr>
      <w:rFonts w:ascii="Times New Roman" w:hAnsi="Times New Roman" w:cs="Times New Roman"/>
      <w:sz w:val="22"/>
      <w:szCs w:val="22"/>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lang w:val="zxx" w:eastAsia="zxx" w:bidi="zxx"/>
    </w:rPr>
  </w:style>
  <w:style w:type="paragraph" w:styleId="ListParagraph">
    <w:name w:val="List Paragraph"/>
    <w:basedOn w:val="Normal"/>
    <w:uiPriority w:val="34"/>
    <w:qFormat/>
    <w:rsid w:val="00c4740c"/>
    <w:pPr>
      <w:spacing w:before="0" w:after="0"/>
      <w:ind w:left="720" w:hanging="0"/>
      <w:contextualSpacing/>
    </w:pPr>
    <w:rPr/>
  </w:style>
  <w:style w:type="paragraph" w:styleId="Style181" w:customStyle="1">
    <w:name w:val="Style18"/>
    <w:basedOn w:val="Normal"/>
    <w:uiPriority w:val="99"/>
    <w:qFormat/>
    <w:rsid w:val="009a7010"/>
    <w:pPr>
      <w:widowControl w:val="false"/>
      <w:suppressAutoHyphens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uppressAutoHyphens w:val="false"/>
      <w:spacing w:beforeAutospacing="1" w:afterAutospacing="1"/>
    </w:pPr>
    <w:rPr>
      <w:rFonts w:ascii="Times New Roman" w:hAnsi="Times New Roman" w:eastAsia="Times New Roman" w:cs="Times New Roman"/>
      <w:sz w:val="24"/>
      <w:szCs w:val="24"/>
      <w:lang w:eastAsia="ru-RU"/>
    </w:rPr>
  </w:style>
  <w:style w:type="paragraph" w:styleId="12"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ind w:hanging="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suppressAutoHyphens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suppressAutoHyphens w:val="false"/>
    </w:pPr>
    <w:rPr>
      <w:rFonts w:ascii="Times New Roman" w:hAnsi="Times New Roman" w:eastAsia="" w:cs="Times New Roman" w:eastAsiaTheme="minorEastAsia"/>
      <w:sz w:val="24"/>
      <w:szCs w:val="24"/>
      <w:lang w:eastAsia="ru-RU"/>
    </w:rPr>
  </w:style>
  <w:style w:type="paragraph" w:styleId="BalloonText">
    <w:name w:val="Balloon Text"/>
    <w:basedOn w:val="Normal"/>
    <w:uiPriority w:val="99"/>
    <w:semiHidden/>
    <w:unhideWhenUsed/>
    <w:qFormat/>
    <w:rsid w:val="009b24d1"/>
    <w:pPr/>
    <w:rPr>
      <w:rFonts w:ascii="Tahoma" w:hAnsi="Tahoma" w:cs="Tahoma"/>
      <w:sz w:val="16"/>
      <w:szCs w:val="16"/>
    </w:rPr>
  </w:style>
  <w:style w:type="paragraph" w:styleId="Formattext1" w:customStyle="1">
    <w:name w:val="formattext"/>
    <w:basedOn w:val="Normal"/>
    <w:qFormat/>
    <w:rsid w:val="00424b5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5" w:customStyle="1">
    <w:name w:val="Таблицы (моноширинный)"/>
    <w:basedOn w:val="Normal"/>
    <w:next w:val="Normal"/>
    <w:uiPriority w:val="99"/>
    <w:qFormat/>
    <w:rsid w:val="003d6aba"/>
    <w:pPr>
      <w:widowControl w:val="false"/>
      <w:suppressAutoHyphens w:val="false"/>
    </w:pPr>
    <w:rPr>
      <w:rFonts w:ascii="Courier New" w:hAnsi="Courier New" w:eastAsia="" w:cs="Courier New" w:eastAsiaTheme="minorEastAsia"/>
      <w:sz w:val="26"/>
      <w:szCs w:val="26"/>
      <w:lang w:eastAsia="ru-RU"/>
    </w:rPr>
  </w:style>
  <w:style w:type="paragraph" w:styleId="Style26" w:customStyle="1">
    <w:name w:val="Нормальный (таблица)"/>
    <w:basedOn w:val="Normal"/>
    <w:next w:val="Normal"/>
    <w:uiPriority w:val="99"/>
    <w:qFormat/>
    <w:rsid w:val="003d6aba"/>
    <w:pPr>
      <w:widowControl w:val="false"/>
      <w:suppressAutoHyphens w:val="false"/>
      <w:jc w:val="both"/>
    </w:pPr>
    <w:rPr>
      <w:rFonts w:ascii="Arial" w:hAnsi="Arial" w:eastAsia="" w:cs="Arial" w:eastAsiaTheme="minorEastAsia"/>
      <w:sz w:val="26"/>
      <w:szCs w:val="26"/>
      <w:lang w:eastAsia="ru-RU"/>
    </w:rPr>
  </w:style>
  <w:style w:type="paragraph" w:styleId="Style27" w:customStyle="1">
    <w:name w:val="Прижатый влево"/>
    <w:basedOn w:val="Normal"/>
    <w:next w:val="Normal"/>
    <w:uiPriority w:val="99"/>
    <w:qFormat/>
    <w:rsid w:val="003d6aba"/>
    <w:pPr>
      <w:widowControl w:val="false"/>
      <w:suppressAutoHyphens w:val="false"/>
    </w:pPr>
    <w:rPr>
      <w:rFonts w:ascii="Arial" w:hAnsi="Arial" w:eastAsia="" w:cs="Arial" w:eastAsiaTheme="minorEastAsia"/>
      <w:sz w:val="26"/>
      <w:szCs w:val="26"/>
      <w:lang w:eastAsia="ru-RU"/>
    </w:rPr>
  </w:style>
  <w:style w:type="paragraph" w:styleId="S22" w:customStyle="1">
    <w:name w:val="s_22"/>
    <w:basedOn w:val="Normal"/>
    <w:qFormat/>
    <w:rsid w:val="002d5f2c"/>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8">
    <w:name w:val="Колонтитул"/>
    <w:basedOn w:val="Normal"/>
    <w:qFormat/>
    <w:pPr/>
    <w:rPr/>
  </w:style>
  <w:style w:type="paragraph" w:styleId="Style30">
    <w:name w:val="Верхний и нижний колонтитулы"/>
    <w:basedOn w:val="Normal"/>
    <w:qFormat/>
    <w:pPr/>
    <w:rPr/>
  </w:style>
  <w:style w:type="paragraph" w:styleId="Style31">
    <w:name w:val="Header"/>
    <w:basedOn w:val="Normal"/>
    <w:uiPriority w:val="99"/>
    <w:unhideWhenUsed/>
    <w:rsid w:val="006518d5"/>
    <w:pPr>
      <w:tabs>
        <w:tab w:val="clear" w:pos="708"/>
        <w:tab w:val="center" w:pos="4677" w:leader="none"/>
        <w:tab w:val="right" w:pos="9355" w:leader="none"/>
      </w:tabs>
    </w:pPr>
    <w:rPr/>
  </w:style>
  <w:style w:type="paragraph" w:styleId="Style32">
    <w:name w:val="Footer"/>
    <w:basedOn w:val="Normal"/>
    <w:uiPriority w:val="99"/>
    <w:unhideWhenUsed/>
    <w:rsid w:val="006518d5"/>
    <w:pPr>
      <w:tabs>
        <w:tab w:val="clear" w:pos="708"/>
        <w:tab w:val="center" w:pos="4677" w:leader="none"/>
        <w:tab w:val="right" w:pos="9355" w:leader="none"/>
      </w:tabs>
    </w:pPr>
    <w:rPr/>
  </w:style>
  <w:style w:type="paragraph" w:styleId="Style161" w:customStyle="1">
    <w:name w:val="Style16"/>
    <w:basedOn w:val="Normal"/>
    <w:uiPriority w:val="99"/>
    <w:qFormat/>
    <w:rsid w:val="00453257"/>
    <w:pPr>
      <w:widowControl w:val="false"/>
      <w:suppressAutoHyphens w:val="false"/>
      <w:spacing w:lineRule="exact" w:line="274"/>
      <w:jc w:val="both"/>
    </w:pPr>
    <w:rPr>
      <w:rFonts w:ascii="Times New Roman" w:hAnsi="Times New Roman" w:eastAsia="" w:cs="Times New Roman" w:eastAsiaTheme="minorEastAsia"/>
      <w:sz w:val="24"/>
      <w:szCs w:val="24"/>
      <w:lang w:eastAsia="ru-RU"/>
    </w:rPr>
  </w:style>
  <w:style w:type="paragraph" w:styleId="Style210" w:customStyle="1">
    <w:name w:val="Style2"/>
    <w:basedOn w:val="Normal"/>
    <w:uiPriority w:val="99"/>
    <w:qFormat/>
    <w:rsid w:val="00453257"/>
    <w:pPr>
      <w:widowControl w:val="false"/>
      <w:suppressAutoHyphens w:val="false"/>
      <w:jc w:val="both"/>
    </w:pPr>
    <w:rPr>
      <w:rFonts w:ascii="Times New Roman" w:hAnsi="Times New Roman" w:eastAsia="" w:cs="Times New Roman" w:eastAsiaTheme="minorEastAsia"/>
      <w:sz w:val="24"/>
      <w:szCs w:val="24"/>
      <w:lang w:eastAsia="ru-RU"/>
    </w:rPr>
  </w:style>
  <w:style w:type="paragraph" w:styleId="Style33">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8d7d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internet.garant.ru/document/redirect/12184522/21" TargetMode="External"/><Relationship Id="rId5" Type="http://schemas.openxmlformats.org/officeDocument/2006/relationships/hyperlink" Target="https://internet.garant.ru/document/redirect/10164504/3" TargetMode="External"/><Relationship Id="rId6" Type="http://schemas.openxmlformats.org/officeDocument/2006/relationships/hyperlink" Target="http://gosuslugi.ru/" TargetMode="External"/><Relationship Id="rId7" Type="http://schemas.openxmlformats.org/officeDocument/2006/relationships/hyperlink" Target="http://pgu.krasnodar.ru/" TargetMode="External"/><Relationship Id="rId8" Type="http://schemas.openxmlformats.org/officeDocument/2006/relationships/hyperlink" Target="http://gosuslugi.ru/" TargetMode="External"/><Relationship Id="rId9" Type="http://schemas.openxmlformats.org/officeDocument/2006/relationships/hyperlink" Target="http://pgu.krasnodar.ru/"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2184522/21" TargetMode="External"/><Relationship Id="rId14" Type="http://schemas.openxmlformats.org/officeDocument/2006/relationships/hyperlink" Target="https://internet.garant.ru/document/redirect/12184522/21" TargetMode="External"/><Relationship Id="rId15" Type="http://schemas.openxmlformats.org/officeDocument/2006/relationships/hyperlink" Target="https://internet.garant.ru/document/redirect/12177515/21102" TargetMode="External"/><Relationship Id="rId16"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12177515/7061" TargetMode="External"/><Relationship Id="rId18" Type="http://schemas.openxmlformats.org/officeDocument/2006/relationships/hyperlink" Target="https://internet.garant.ru/document/redirect/12177515/7067" TargetMode="External"/><Relationship Id="rId19"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7" TargetMode="External"/><Relationship Id="rId21" Type="http://schemas.openxmlformats.org/officeDocument/2006/relationships/hyperlink" Target="https://internet.garant.ru/document/redirect/12177515/70618" TargetMode="External"/><Relationship Id="rId22" Type="http://schemas.openxmlformats.org/officeDocument/2006/relationships/hyperlink" Target="https://internet.garant.ru/document/redirect/12177515/1510" TargetMode="External"/><Relationship Id="rId23" Type="http://schemas.openxmlformats.org/officeDocument/2006/relationships/hyperlink" Target="https://internet.garant.ru/document/redirect/70220262/1009" TargetMode="External"/><Relationship Id="rId24" Type="http://schemas.openxmlformats.org/officeDocument/2006/relationships/hyperlink" Target="https://internet.garant.ru/document/redirect/70220262/0" TargetMode="External"/><Relationship Id="rId25" Type="http://schemas.openxmlformats.org/officeDocument/2006/relationships/hyperlink" Target="https://internet.garant.ru/document/redirect/70220262/0" TargetMode="External"/><Relationship Id="rId26"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77515/21102" TargetMode="External"/><Relationship Id="rId28" Type="http://schemas.openxmlformats.org/officeDocument/2006/relationships/hyperlink" Target="https://internet.garant.ru/document/redirect/990941/2770" TargetMode="External"/><Relationship Id="rId29"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7069" TargetMode="External"/><Relationship Id="rId32" Type="http://schemas.openxmlformats.org/officeDocument/2006/relationships/hyperlink" Target="https://internet.garant.ru/document/redirect/12177515/70617" TargetMode="External"/><Relationship Id="rId33"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1510" TargetMode="External"/><Relationship Id="rId35"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12177515/21102" TargetMode="External"/><Relationship Id="rId37" Type="http://schemas.openxmlformats.org/officeDocument/2006/relationships/hyperlink" Target="https://internet.garant.ru/document/redirect/990941/2770" TargetMode="External"/><Relationship Id="rId38" Type="http://schemas.openxmlformats.org/officeDocument/2006/relationships/hyperlink" Target="https://internet.garant.ru/document/redirect/12177515/7061" TargetMode="External"/><Relationship Id="rId39"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2177515/70617" TargetMode="External"/><Relationship Id="rId42" Type="http://schemas.openxmlformats.org/officeDocument/2006/relationships/hyperlink" Target="https://internet.garant.ru/document/redirect/12177515/70618" TargetMode="External"/><Relationship Id="rId43" Type="http://schemas.openxmlformats.org/officeDocument/2006/relationships/hyperlink" Target="https://internet.garant.ru/document/redirect/12177515/1510" TargetMode="External"/><Relationship Id="rId44" Type="http://schemas.openxmlformats.org/officeDocument/2006/relationships/hyperlink" Target="https://internet.garant.ru/document/redirect/70220262/1009" TargetMode="External"/><Relationship Id="rId45" Type="http://schemas.openxmlformats.org/officeDocument/2006/relationships/hyperlink" Target="https://internet.garant.ru/document/redirect/70220262/0" TargetMode="External"/><Relationship Id="rId46" Type="http://schemas.openxmlformats.org/officeDocument/2006/relationships/hyperlink" Target="https://internet.garant.ru/document/redirect/70220262/0" TargetMode="Externa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Relationship Id="rId5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D9BA-3B89-422B-B2E9-224D2932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Application>LibreOffice/7.5.4.2$Windows_X86_64 LibreOffice_project/36ccfdc35048b057fd9854c757a8b67ec53977b6</Application>
  <AppVersion>15.0000</AppVersion>
  <Pages>63</Pages>
  <Words>15958</Words>
  <Characters>125384</Characters>
  <CharactersWithSpaces>149180</CharactersWithSpaces>
  <Paragraphs>1264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2025-07-11T15:23:00Z</cp:lastPrinted>
  <dcterms:modified xsi:type="dcterms:W3CDTF">2025-07-11T15:38:18Z</dcterms:modified>
  <cp:revision>422</cp:revision>
  <dc:subject/>
  <dc:title/>
</cp:coreProperties>
</file>

<file path=docProps/custom.xml><?xml version="1.0" encoding="utf-8"?>
<Properties xmlns="http://schemas.openxmlformats.org/officeDocument/2006/custom-properties" xmlns:vt="http://schemas.openxmlformats.org/officeDocument/2006/docPropsVTypes"/>
</file>