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0"/>
        </w:rPr>
      </w:pPr>
      <w:r>
        <w:rPr>
          <w:sz w:val="20"/>
        </w:rPr>
      </w:r>
    </w:p>
    <w:p>
      <w:pPr>
        <w:pStyle w:val="Normal"/>
        <w:jc w:val="right"/>
        <w:rPr>
          <w:sz w:val="28"/>
        </w:rPr>
      </w:pPr>
      <w:r>
        <w:rPr>
          <w:sz w:val="28"/>
        </w:rPr>
      </w:r>
    </w:p>
    <w:p>
      <w:pPr>
        <w:pStyle w:val="Normal"/>
        <w:jc w:val="left"/>
        <w:rPr>
          <w:rFonts w:ascii="Times New Roman" w:hAnsi="Times New Roman"/>
          <w:sz w:val="28"/>
        </w:rPr>
      </w:pPr>
      <w:r>
        <w:rPr>
          <w:sz w:val="28"/>
        </w:rPr>
        <w:t xml:space="preserve">           </w:t>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b/>
          <w:sz w:val="20"/>
        </w:rPr>
      </w:pPr>
      <w:r>
        <w:rPr/>
      </w:r>
    </w:p>
    <w:p>
      <w:pPr>
        <w:pStyle w:val="Normal"/>
        <w:jc w:val="center"/>
        <w:rPr>
          <w:color w:val="000000"/>
        </w:rPr>
      </w:pPr>
      <w:r>
        <w:rPr>
          <w:color w:val="000000"/>
        </w:rPr>
      </w:r>
    </w:p>
    <w:p>
      <w:pPr>
        <w:pStyle w:val="Normal"/>
        <w:widowControl/>
        <w:spacing w:lineRule="auto" w:line="240" w:before="0" w:after="0"/>
        <w:ind w:hanging="0" w:left="0" w:right="0"/>
        <w:contextualSpacing/>
        <w:jc w:val="center"/>
        <w:rPr>
          <w:rFonts w:ascii="Times New Roman" w:hAnsi="Times New Roman"/>
          <w:sz w:val="28"/>
        </w:rPr>
      </w:pPr>
      <w:r>
        <w:rPr>
          <w:b/>
          <w:color w:val="000000"/>
          <w:sz w:val="27"/>
        </w:rPr>
        <w:t xml:space="preserve"> </w:t>
      </w:r>
      <w:r>
        <w:rPr>
          <w:b/>
          <w:color w:val="000000"/>
          <w:sz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r>
        <w:rPr>
          <w:b/>
          <w:color w:val="000000"/>
          <w:sz w:val="28"/>
        </w:rPr>
        <w:t xml:space="preserve"> на 2026 год</w:t>
      </w:r>
    </w:p>
    <w:p>
      <w:pPr>
        <w:pStyle w:val="Normal"/>
        <w:widowControl/>
        <w:spacing w:lineRule="auto" w:line="240" w:before="0" w:after="0"/>
        <w:ind w:hanging="0" w:left="0" w:right="0"/>
        <w:contextualSpacing/>
        <w:jc w:val="center"/>
        <w:rPr>
          <w:rFonts w:ascii="Times New Roman" w:hAnsi="Times New Roman"/>
          <w:sz w:val="28"/>
        </w:rPr>
      </w:pPr>
      <w:r>
        <w:rPr>
          <w:sz w:val="28"/>
        </w:rPr>
      </w:r>
    </w:p>
    <w:p>
      <w:pPr>
        <w:pStyle w:val="Normal"/>
        <w:widowControl/>
        <w:spacing w:lineRule="auto" w:line="240" w:before="0" w:after="0"/>
        <w:ind w:hanging="0" w:left="0" w:right="0"/>
        <w:contextualSpacing/>
        <w:jc w:val="center"/>
        <w:rPr>
          <w:rFonts w:ascii="Times New Roman" w:hAnsi="Times New Roman"/>
          <w:sz w:val="28"/>
        </w:rPr>
      </w:pPr>
      <w:r>
        <w:rPr>
          <w:sz w:val="28"/>
        </w:rPr>
      </w:r>
    </w:p>
    <w:p>
      <w:pPr>
        <w:pStyle w:val="Normal"/>
        <w:spacing w:lineRule="auto" w:line="240" w:before="0" w:after="0"/>
        <w:ind w:firstLine="709" w:left="0" w:right="0"/>
        <w:contextualSpacing/>
        <w:jc w:val="both"/>
        <w:rPr>
          <w:rFonts w:ascii="Times New Roman" w:hAnsi="Times New Roman"/>
          <w:color w:val="000000"/>
          <w:sz w:val="28"/>
        </w:rPr>
      </w:pPr>
      <w:r>
        <w:rPr>
          <w:color w:val="000000"/>
          <w:sz w:val="28"/>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администрация муниципального образования Кореновский муниципальный район Краснодарского края п о с т а н о в л я е т:</w:t>
      </w:r>
    </w:p>
    <w:p>
      <w:pPr>
        <w:pStyle w:val="Standard3"/>
        <w:tabs>
          <w:tab w:val="clear" w:pos="720"/>
          <w:tab w:val="left" w:pos="9637" w:leader="none"/>
        </w:tabs>
        <w:spacing w:lineRule="auto" w:line="240" w:before="0" w:after="0"/>
        <w:ind w:firstLine="705" w:left="0" w:right="-2"/>
        <w:contextualSpacing/>
        <w:jc w:val="both"/>
        <w:rPr>
          <w:rFonts w:ascii="Times New Roman" w:hAnsi="Times New Roman"/>
          <w:b w:val="false"/>
          <w:color w:val="000000"/>
          <w:sz w:val="28"/>
        </w:rPr>
      </w:pPr>
      <w:r>
        <w:rPr>
          <w:color w:val="000000"/>
          <w:sz w:val="28"/>
        </w:rPr>
        <w:t>1. </w:t>
      </w:r>
      <w:r>
        <w:rPr>
          <w:b w:val="false"/>
          <w:color w:val="000000"/>
          <w:sz w:val="28"/>
        </w:rPr>
        <w:t xml:space="preserve">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val="false"/>
          <w:color w:val="000000"/>
          <w:sz w:val="28"/>
        </w:rPr>
        <w:t>муниципального образования Кореновский муниципальный район Краснодарского края</w:t>
      </w:r>
      <w:r>
        <w:rPr>
          <w:b w:val="false"/>
          <w:color w:val="000000"/>
          <w:sz w:val="28"/>
        </w:rPr>
        <w:t xml:space="preserve"> на 2026 год (прилагается).</w:t>
      </w:r>
    </w:p>
    <w:p>
      <w:pPr>
        <w:pStyle w:val="Normal"/>
        <w:widowControl/>
        <w:spacing w:lineRule="auto" w:line="240" w:before="0" w:after="0"/>
        <w:ind w:firstLine="737" w:left="0" w:right="0"/>
        <w:contextualSpacing/>
        <w:jc w:val="both"/>
        <w:rPr>
          <w:rFonts w:ascii="Times New Roman" w:hAnsi="Times New Roman"/>
          <w:b w:val="false"/>
          <w:color w:val="000000"/>
          <w:sz w:val="28"/>
        </w:rPr>
      </w:pPr>
      <w:r>
        <w:rPr>
          <w:b w:val="false"/>
          <w:color w:val="000000"/>
          <w:sz w:val="28"/>
        </w:rPr>
        <w:t xml:space="preserve">2. Отделу жилищно-коммунального хозяйства, транспорта и связи администрации муниципального образования Кореновский муниципальный район Краснодарского края обеспечить выполнение мероприятий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val="false"/>
          <w:color w:val="000000"/>
          <w:sz w:val="28"/>
        </w:rPr>
        <w:t>муниципального образования Кореновский муниципальный район Краснодарского края</w:t>
      </w:r>
      <w:r>
        <w:rPr>
          <w:b w:val="false"/>
          <w:color w:val="000000"/>
          <w:sz w:val="28"/>
        </w:rPr>
        <w:t xml:space="preserve"> на 2026 год.</w:t>
      </w:r>
    </w:p>
    <w:p>
      <w:pPr>
        <w:pStyle w:val="Normal"/>
        <w:widowControl/>
        <w:spacing w:lineRule="auto" w:line="240" w:before="0" w:after="0"/>
        <w:ind w:firstLine="737" w:left="0" w:right="0"/>
        <w:contextualSpacing/>
        <w:jc w:val="both"/>
        <w:rPr>
          <w:rFonts w:ascii="Times New Roman" w:hAnsi="Times New Roman"/>
          <w:b w:val="false"/>
          <w:color w:val="000000"/>
          <w:sz w:val="28"/>
        </w:rPr>
      </w:pPr>
      <w:r>
        <w:rPr>
          <w:b w:val="false"/>
          <w:color w:val="000000"/>
          <w:sz w:val="28"/>
        </w:rPr>
        <w:t>3. </w:t>
      </w:r>
      <w:r>
        <w:rPr>
          <w:color w:val="000000"/>
          <w:sz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widowControl/>
        <w:spacing w:lineRule="auto" w:line="240" w:before="0" w:after="0"/>
        <w:ind w:firstLine="737" w:left="0" w:right="0"/>
        <w:contextualSpacing/>
        <w:jc w:val="both"/>
        <w:rPr>
          <w:rFonts w:ascii="Times New Roman" w:hAnsi="Times New Roman"/>
          <w:b w:val="false"/>
          <w:color w:val="000000"/>
          <w:sz w:val="28"/>
        </w:rPr>
      </w:pPr>
      <w:r>
        <w:rPr>
          <w:b w:val="false"/>
          <w:color w:val="000000"/>
          <w:sz w:val="28"/>
        </w:rPr>
        <w:t xml:space="preserve">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А.Е. Дружинкина. </w:t>
      </w:r>
    </w:p>
    <w:p>
      <w:pPr>
        <w:pStyle w:val="Normal"/>
        <w:widowControl/>
        <w:spacing w:lineRule="auto" w:line="240" w:before="0" w:after="0"/>
        <w:ind w:firstLine="737" w:left="0" w:right="0"/>
        <w:contextualSpacing/>
        <w:jc w:val="both"/>
        <w:rPr>
          <w:rFonts w:ascii="Times New Roman" w:hAnsi="Times New Roman"/>
          <w:color w:val="000000"/>
          <w:sz w:val="28"/>
        </w:rPr>
      </w:pPr>
      <w:r>
        <w:rPr>
          <w:b w:val="false"/>
          <w:color w:val="000000"/>
          <w:sz w:val="28"/>
        </w:rPr>
        <w:t>5. </w:t>
      </w:r>
      <w:r>
        <w:rPr>
          <w:color w:val="000000"/>
          <w:sz w:val="28"/>
        </w:rPr>
        <w:t>Постановление вступает в силу после его официального обнародования.</w:t>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t xml:space="preserve">Глава </w:t>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t xml:space="preserve">муниципального образования </w:t>
      </w:r>
    </w:p>
    <w:p>
      <w:pPr>
        <w:pStyle w:val="Normal"/>
        <w:widowControl/>
        <w:tabs>
          <w:tab w:val="clear" w:pos="720"/>
          <w:tab w:val="left" w:pos="9637" w:leader="none"/>
        </w:tabs>
        <w:spacing w:lineRule="auto" w:line="240" w:before="0" w:after="0"/>
        <w:ind w:hanging="0" w:left="0" w:right="0"/>
        <w:contextualSpacing/>
        <w:jc w:val="both"/>
        <w:rPr>
          <w:rFonts w:ascii="Times New Roman" w:hAnsi="Times New Roman"/>
          <w:sz w:val="28"/>
        </w:rPr>
      </w:pPr>
      <w:r>
        <w:rPr>
          <w:b w:val="false"/>
          <w:color w:val="000000"/>
          <w:sz w:val="28"/>
        </w:rPr>
        <w:t>Кореновский муниципальный район</w:t>
      </w:r>
    </w:p>
    <w:p>
      <w:pPr>
        <w:pStyle w:val="Normal"/>
        <w:widowControl/>
        <w:tabs>
          <w:tab w:val="clear" w:pos="720"/>
          <w:tab w:val="left" w:pos="9637" w:leader="none"/>
        </w:tabs>
        <w:spacing w:lineRule="auto" w:line="240" w:before="0" w:after="0"/>
        <w:ind w:hanging="0" w:left="0" w:right="0"/>
        <w:contextualSpacing/>
        <w:jc w:val="both"/>
        <w:rPr/>
      </w:pPr>
      <w:r>
        <w:rPr>
          <w:b w:val="false"/>
          <w:color w:val="000000"/>
          <w:sz w:val="28"/>
        </w:rPr>
        <w:t>Краснодарского края                                                                    С.А. Голобородько</w:t>
      </w:r>
    </w:p>
    <w:p>
      <w:pPr>
        <w:pStyle w:val="Normal"/>
        <w:spacing w:lineRule="auto" w:line="240" w:before="0" w:after="0"/>
        <w:ind w:firstLine="708" w:left="5664" w:right="0"/>
        <w:contextualSpacing/>
        <w:rPr>
          <w:rFonts w:ascii="Times New Roman" w:hAnsi="Times New Roman"/>
          <w:color w:val="000000"/>
          <w:sz w:val="28"/>
        </w:rPr>
      </w:pPr>
      <w:r>
        <w:rPr>
          <w:color w:val="000000"/>
          <w:sz w:val="28"/>
        </w:rPr>
      </w:r>
      <w:r>
        <w:br w:type="page"/>
      </w:r>
    </w:p>
    <w:p>
      <w:pPr>
        <w:pStyle w:val="Normal"/>
        <w:spacing w:lineRule="auto" w:line="240" w:before="0" w:after="0"/>
        <w:ind w:firstLine="5" w:left="5386" w:right="0"/>
        <w:contextualSpacing/>
        <w:jc w:val="center"/>
        <w:rPr>
          <w:rFonts w:ascii="Times New Roman" w:hAnsi="Times New Roman"/>
          <w:color w:val="000000"/>
          <w:sz w:val="28"/>
        </w:rPr>
      </w:pPr>
      <w:r>
        <w:rPr>
          <w:color w:val="000000"/>
          <w:sz w:val="28"/>
        </w:rPr>
        <w:t>ПРИЛОЖЕНИЕ</w:t>
      </w:r>
    </w:p>
    <w:p>
      <w:pPr>
        <w:pStyle w:val="Normal"/>
        <w:spacing w:lineRule="auto" w:line="240" w:before="0" w:after="0"/>
        <w:ind w:hanging="0" w:left="5103" w:right="0"/>
        <w:contextualSpacing/>
        <w:jc w:val="center"/>
        <w:rPr>
          <w:rFonts w:ascii="Times New Roman" w:hAnsi="Times New Roman"/>
          <w:color w:val="000000"/>
          <w:sz w:val="28"/>
        </w:rPr>
      </w:pPr>
      <w:r>
        <w:rPr>
          <w:color w:val="000000"/>
          <w:sz w:val="28"/>
        </w:rPr>
        <w:t>к постановлению администрации</w:t>
      </w:r>
    </w:p>
    <w:p>
      <w:pPr>
        <w:pStyle w:val="Normal"/>
        <w:spacing w:lineRule="auto" w:line="240" w:before="0" w:after="0"/>
        <w:ind w:hanging="0" w:left="5103" w:right="0"/>
        <w:contextualSpacing/>
        <w:jc w:val="center"/>
        <w:rPr>
          <w:rFonts w:ascii="Times New Roman" w:hAnsi="Times New Roman"/>
          <w:color w:val="000000"/>
          <w:sz w:val="28"/>
        </w:rPr>
      </w:pPr>
      <w:r>
        <w:rPr>
          <w:color w:val="000000"/>
          <w:sz w:val="28"/>
        </w:rPr>
        <w:t>муниципального образования</w:t>
      </w:r>
    </w:p>
    <w:p>
      <w:pPr>
        <w:pStyle w:val="Normal"/>
        <w:spacing w:lineRule="auto" w:line="240" w:before="0" w:after="0"/>
        <w:ind w:hanging="0" w:left="5103" w:right="0"/>
        <w:contextualSpacing/>
        <w:jc w:val="center"/>
        <w:rPr>
          <w:rFonts w:ascii="Times New Roman" w:hAnsi="Times New Roman"/>
          <w:color w:val="000000"/>
          <w:sz w:val="28"/>
        </w:rPr>
      </w:pPr>
      <w:r>
        <w:rPr>
          <w:color w:val="000000"/>
          <w:sz w:val="28"/>
        </w:rPr>
        <w:t>Кореновского района</w:t>
      </w:r>
    </w:p>
    <w:p>
      <w:pPr>
        <w:pStyle w:val="Normal"/>
        <w:spacing w:lineRule="auto" w:line="240" w:before="0" w:after="0"/>
        <w:ind w:hanging="0" w:left="5103" w:right="0"/>
        <w:contextualSpacing/>
        <w:jc w:val="center"/>
        <w:rPr>
          <w:rFonts w:ascii="Times New Roman" w:hAnsi="Times New Roman"/>
          <w:b/>
          <w:color w:val="000000"/>
          <w:sz w:val="28"/>
        </w:rPr>
      </w:pPr>
      <w:r>
        <w:rPr>
          <w:color w:val="000000"/>
          <w:sz w:val="28"/>
        </w:rPr>
        <w:t xml:space="preserve"> </w:t>
      </w:r>
      <w:r>
        <w:rPr>
          <w:color w:val="000000"/>
          <w:sz w:val="28"/>
        </w:rPr>
        <w:t>от________ № _______</w:t>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widowControl/>
        <w:spacing w:lineRule="auto" w:line="240" w:before="0" w:after="0"/>
        <w:ind w:hanging="0" w:left="0" w:right="0"/>
        <w:contextualSpacing/>
        <w:jc w:val="center"/>
        <w:rPr>
          <w:rFonts w:ascii="Times New Roman" w:hAnsi="Times New Roman"/>
          <w:b/>
          <w:color w:val="000000"/>
          <w:sz w:val="28"/>
        </w:rPr>
      </w:pPr>
      <w:r>
        <w:rPr>
          <w:b/>
          <w:color w:val="000000"/>
          <w:sz w:val="28"/>
        </w:rPr>
        <w:t xml:space="preserve">Программа профилактики </w:t>
      </w:r>
    </w:p>
    <w:p>
      <w:pPr>
        <w:pStyle w:val="Normal"/>
        <w:widowControl/>
        <w:spacing w:lineRule="auto" w:line="240" w:before="0" w:after="0"/>
        <w:ind w:hanging="0" w:left="0" w:right="0"/>
        <w:contextualSpacing/>
        <w:jc w:val="center"/>
        <w:rPr>
          <w:rFonts w:ascii="Times New Roman" w:hAnsi="Times New Roman"/>
          <w:b/>
          <w:color w:val="000000"/>
          <w:sz w:val="28"/>
        </w:rPr>
      </w:pPr>
      <w:r>
        <w:rPr>
          <w:b/>
          <w:color w:val="000000"/>
          <w:sz w:val="28"/>
        </w:rPr>
        <w:t xml:space="preserve">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r>
        <w:rPr>
          <w:b/>
          <w:color w:val="000000"/>
          <w:sz w:val="28"/>
        </w:rPr>
        <w:t xml:space="preserve"> на 2026 год</w:t>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jc w:val="center"/>
        <w:rPr>
          <w:b/>
          <w:sz w:val="28"/>
        </w:rPr>
      </w:pPr>
      <w:r>
        <w:rPr>
          <w:b/>
          <w:sz w:val="28"/>
        </w:rPr>
        <w:t>Раздел I</w:t>
      </w:r>
    </w:p>
    <w:p>
      <w:pPr>
        <w:pStyle w:val="Normal"/>
        <w:jc w:val="center"/>
        <w:rPr>
          <w:b/>
          <w:sz w:val="28"/>
        </w:rPr>
      </w:pPr>
      <w:r>
        <w:rPr>
          <w:b/>
          <w:sz w:val="28"/>
        </w:rPr>
        <w:t xml:space="preserve">Анализ текущего состояния осуществления муниципального </w:t>
      </w:r>
    </w:p>
    <w:p>
      <w:pPr>
        <w:pStyle w:val="Normal"/>
        <w:jc w:val="center"/>
        <w:rPr>
          <w:b/>
          <w:sz w:val="28"/>
        </w:rPr>
      </w:pPr>
      <w:r>
        <w:rPr>
          <w:b/>
          <w:sz w:val="28"/>
        </w:rPr>
        <w:t xml:space="preserve">контроля, описание текущего уровня развития профилактической </w:t>
      </w:r>
    </w:p>
    <w:p>
      <w:pPr>
        <w:pStyle w:val="Normal"/>
        <w:jc w:val="center"/>
        <w:rPr>
          <w:rFonts w:ascii="Times New Roman" w:hAnsi="Times New Roman"/>
          <w:b/>
          <w:color w:val="000000"/>
          <w:sz w:val="28"/>
        </w:rPr>
      </w:pPr>
      <w:r>
        <w:rPr>
          <w:b/>
          <w:sz w:val="28"/>
        </w:rPr>
        <w:t xml:space="preserve">деятельности, характеристика проблем, на решение </w:t>
      </w:r>
    </w:p>
    <w:p>
      <w:pPr>
        <w:pStyle w:val="Normal"/>
        <w:spacing w:lineRule="auto" w:line="240" w:before="0" w:after="0"/>
        <w:contextualSpacing/>
        <w:jc w:val="center"/>
        <w:rPr/>
      </w:pPr>
      <w:r>
        <w:rPr>
          <w:b/>
          <w:color w:val="000000"/>
          <w:sz w:val="28"/>
        </w:rPr>
        <w:t xml:space="preserve">которых направлена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p>
    <w:p>
      <w:pPr>
        <w:pStyle w:val="Normal"/>
        <w:spacing w:lineRule="auto" w:line="240" w:before="0" w:after="0"/>
        <w:contextualSpacing/>
        <w:jc w:val="center"/>
        <w:rPr/>
      </w:pPr>
      <w:r>
        <w:rPr/>
      </w:r>
    </w:p>
    <w:p>
      <w:pPr>
        <w:pStyle w:val="Normal"/>
        <w:widowControl/>
        <w:spacing w:lineRule="auto" w:line="240" w:before="0" w:after="0"/>
        <w:ind w:firstLine="680" w:left="0" w:right="0"/>
        <w:contextualSpacing/>
        <w:jc w:val="both"/>
        <w:rPr>
          <w:rFonts w:ascii="Times New Roman" w:hAnsi="Times New Roman"/>
          <w:b w:val="false"/>
          <w:sz w:val="28"/>
        </w:rPr>
      </w:pPr>
      <w:r>
        <w:rPr>
          <w:b w:val="false"/>
          <w:color w:val="000000"/>
          <w:sz w:val="28"/>
        </w:rPr>
        <w:t>1. </w:t>
      </w:r>
      <w:r>
        <w:rPr>
          <w:b w:val="false"/>
          <w:sz w:val="28"/>
        </w:rPr>
        <w:t>П</w:t>
      </w:r>
      <w:r>
        <w:rPr>
          <w:sz w:val="28"/>
        </w:rPr>
        <w:t xml:space="preserve">рограмма профилактики рисков причинения вреда (ущерба) охраняемым законом ценностям при осуществлении муниципального контроля </w:t>
      </w:r>
      <w:r>
        <w:rPr>
          <w:b/>
          <w:color w:val="000000"/>
          <w:sz w:val="28"/>
        </w:rPr>
        <w:t xml:space="preserve"> </w:t>
      </w:r>
      <w:r>
        <w:rPr>
          <w:b w:val="false"/>
          <w:color w:val="000000"/>
          <w:sz w:val="28"/>
        </w:rPr>
        <w:t>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w:t>
      </w:r>
      <w:r>
        <w:rPr>
          <w:sz w:val="28"/>
        </w:rPr>
        <w:t xml:space="preserve"> (далее – Программа) реализуется отделом жилищно-коммунального хозяйства, транспорта и связи администрации муниципального образования Кореновский район (далее – Отдел)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муниципального контроля </w:t>
      </w:r>
      <w:r>
        <w:rPr>
          <w:b w:val="false"/>
          <w:color w:val="000000"/>
          <w:sz w:val="28"/>
        </w:rPr>
        <w:t>на автомобильном транспорте, городском наземном электрическом транспорте и в дорожном хозяйстве вне границ населенных пунктов в границах Кореновского муниципального района</w:t>
      </w:r>
      <w:r>
        <w:rPr>
          <w:sz w:val="28"/>
        </w:rPr>
        <w:t xml:space="preserve"> Краснодарского края  (далее – муниципальный контроль). </w:t>
      </w:r>
    </w:p>
    <w:p>
      <w:pPr>
        <w:pStyle w:val="Normal"/>
        <w:widowControl w:val="false"/>
        <w:ind w:firstLine="709" w:left="0" w:right="0"/>
        <w:jc w:val="both"/>
        <w:rPr>
          <w:rFonts w:ascii="Times New Roman" w:hAnsi="Times New Roman"/>
          <w:b w:val="false"/>
          <w:sz w:val="28"/>
        </w:rPr>
      </w:pPr>
      <w:r>
        <w:rPr>
          <w:b w:val="false"/>
          <w:sz w:val="28"/>
        </w:rPr>
        <w:t xml:space="preserve">2. Объекты муниципального контроля и контролируемые лица установлены </w:t>
      </w:r>
      <w:r>
        <w:rPr>
          <w:b w:val="false"/>
          <w:sz w:val="28"/>
          <w:u w:val="none"/>
        </w:rPr>
        <w:t xml:space="preserve">решением Совета муниципального образования Кореновский район </w:t>
      </w:r>
      <w:r>
        <w:rPr>
          <w:b w:val="false"/>
          <w:color w:val="000000"/>
          <w:sz w:val="28"/>
          <w:u w:val="none"/>
        </w:rPr>
        <w:t>от 21 декабря 2021 года № 165 «Об утверждении Положения о муниципальном контроле на автомобильном транспорте, городском наземном электрическом транспорте и дорожном хозяйстве вне границ населенных пунктов в границах муниципального района»</w:t>
      </w:r>
      <w:r>
        <w:rPr>
          <w:b w:val="false"/>
          <w:sz w:val="28"/>
          <w:u w:val="none"/>
        </w:rPr>
        <w:t xml:space="preserve"> </w:t>
      </w:r>
      <w:r>
        <w:rPr>
          <w:b w:val="false"/>
          <w:color w:val="000000"/>
          <w:sz w:val="28"/>
          <w:u w:val="none"/>
        </w:rPr>
        <w:t xml:space="preserve"> </w:t>
      </w:r>
      <w:r>
        <w:rPr>
          <w:b w:val="false"/>
          <w:sz w:val="28"/>
        </w:rPr>
        <w:t>(далее – Положение).</w:t>
      </w:r>
    </w:p>
    <w:p>
      <w:pPr>
        <w:pStyle w:val="Normal"/>
        <w:widowControl w:val="false"/>
        <w:ind w:firstLine="709" w:left="0" w:right="0"/>
        <w:jc w:val="both"/>
        <w:rPr>
          <w:sz w:val="28"/>
        </w:rPr>
      </w:pPr>
      <w:r>
        <w:rPr>
          <w:b w:val="false"/>
          <w:sz w:val="28"/>
        </w:rPr>
        <w:t>3. Главной задачей отдела жилищно-коммунального хозяйства,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 обеспечивая приоритет проведения профилактики.</w:t>
      </w:r>
    </w:p>
    <w:p>
      <w:pPr>
        <w:pStyle w:val="Normal"/>
        <w:spacing w:lineRule="exact" w:line="312"/>
        <w:ind w:firstLine="709" w:left="0" w:right="-1"/>
        <w:jc w:val="both"/>
        <w:rPr>
          <w:sz w:val="28"/>
        </w:rPr>
      </w:pPr>
      <w:r>
        <w:rPr>
          <w:sz w:val="28"/>
        </w:rPr>
        <w:t xml:space="preserve">4. В целях предупреждения нарушений контролируемыми лицами обязательных требований, установленных муниципальными правовыми актами (далее – требования законодательства), устранения причин, факторов и условий, способствующих указанным нарушениям. </w:t>
      </w:r>
    </w:p>
    <w:p>
      <w:pPr>
        <w:pStyle w:val="Normal"/>
        <w:spacing w:lineRule="atLeast" w:line="0"/>
        <w:ind w:firstLine="709" w:left="0" w:right="0"/>
        <w:jc w:val="both"/>
        <w:rPr>
          <w:sz w:val="28"/>
        </w:rPr>
      </w:pPr>
      <w:r>
        <w:rPr>
          <w:sz w:val="28"/>
        </w:rPr>
        <w:t xml:space="preserve">5. Ключевыми рисками причинения ущерба охраняемым законом ценностям является различное толкование контролируемыми лицами требований законодательства, что может привести к нарушению ими отдельных положений действующего законодательства. </w:t>
      </w:r>
    </w:p>
    <w:p>
      <w:pPr>
        <w:pStyle w:val="Normal"/>
        <w:spacing w:lineRule="atLeast" w:line="0"/>
        <w:ind w:firstLine="709" w:left="0" w:right="0"/>
        <w:jc w:val="both"/>
        <w:rPr>
          <w:rFonts w:ascii="Times New Roman" w:hAnsi="Times New Roman"/>
          <w:b/>
          <w:color w:val="000000"/>
          <w:sz w:val="28"/>
        </w:rPr>
      </w:pPr>
      <w:r>
        <w:rPr>
          <w:sz w:val="28"/>
        </w:rPr>
        <w:t>6. 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w:t>
      </w:r>
    </w:p>
    <w:p>
      <w:pPr>
        <w:pStyle w:val="Normal"/>
        <w:spacing w:lineRule="exact" w:line="312" w:before="0" w:after="0"/>
        <w:ind w:firstLine="709" w:left="0" w:right="-1"/>
        <w:contextualSpacing/>
        <w:jc w:val="both"/>
        <w:rPr>
          <w:rFonts w:ascii="Times New Roman" w:hAnsi="Times New Roman"/>
          <w:b/>
          <w:color w:val="000000"/>
          <w:sz w:val="28"/>
        </w:rPr>
      </w:pPr>
      <w:r>
        <w:rPr>
          <w:b/>
          <w:color w:val="000000"/>
          <w:sz w:val="28"/>
        </w:rPr>
      </w:r>
    </w:p>
    <w:p>
      <w:pPr>
        <w:pStyle w:val="Normal"/>
        <w:ind w:hanging="0" w:left="0" w:right="-1"/>
        <w:jc w:val="center"/>
        <w:rPr>
          <w:rFonts w:ascii="Times New Roman" w:hAnsi="Times New Roman"/>
          <w:sz w:val="28"/>
        </w:rPr>
      </w:pPr>
      <w:r>
        <w:rPr>
          <w:b/>
          <w:sz w:val="28"/>
        </w:rPr>
        <w:t>Раздел II</w:t>
      </w:r>
    </w:p>
    <w:p>
      <w:pPr>
        <w:pStyle w:val="Normal"/>
        <w:widowControl w:val="false"/>
        <w:jc w:val="center"/>
        <w:rPr>
          <w:rFonts w:ascii="Times New Roman" w:hAnsi="Times New Roman"/>
          <w:b/>
          <w:color w:val="000000"/>
          <w:sz w:val="28"/>
        </w:rPr>
      </w:pPr>
      <w:r>
        <w:rPr>
          <w:b/>
          <w:sz w:val="28"/>
        </w:rPr>
        <w:t xml:space="preserve">Цели и задачи реализации Программы </w:t>
      </w:r>
      <w:r>
        <w:rPr>
          <w:b/>
          <w:color w:val="000000"/>
          <w:sz w:val="28"/>
        </w:rPr>
        <w:t xml:space="preserve">профилактики </w:t>
      </w:r>
    </w:p>
    <w:p>
      <w:pPr>
        <w:pStyle w:val="Normal"/>
        <w:spacing w:lineRule="auto" w:line="240" w:before="0" w:after="0"/>
        <w:contextualSpacing/>
        <w:jc w:val="center"/>
        <w:rPr>
          <w:rFonts w:ascii="Times New Roman" w:hAnsi="Times New Roman"/>
          <w:b/>
          <w:color w:val="000000"/>
          <w:sz w:val="28"/>
        </w:rPr>
      </w:pPr>
      <w:r>
        <w:rPr>
          <w:b/>
          <w:color w:val="000000"/>
          <w:sz w:val="28"/>
        </w:rPr>
        <w:t xml:space="preserve">рисков причинения вреда (ущерба) охраняемым законом ценностям </w:t>
      </w:r>
    </w:p>
    <w:p>
      <w:pPr>
        <w:pStyle w:val="Normal"/>
        <w:widowControl w:val="false"/>
        <w:jc w:val="center"/>
        <w:rPr>
          <w:sz w:val="28"/>
        </w:rPr>
      </w:pPr>
      <w:r>
        <w:rPr>
          <w:b/>
          <w:color w:val="000000"/>
          <w:sz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r>
        <w:rPr>
          <w:b/>
          <w:color w:val="000000"/>
          <w:sz w:val="28"/>
        </w:rPr>
        <w:t xml:space="preserve">  </w:t>
      </w:r>
    </w:p>
    <w:p>
      <w:pPr>
        <w:pStyle w:val="Normal"/>
        <w:spacing w:lineRule="exact" w:line="312"/>
        <w:ind w:firstLine="709" w:left="0" w:right="-1"/>
        <w:jc w:val="both"/>
        <w:rPr>
          <w:sz w:val="28"/>
        </w:rPr>
      </w:pPr>
      <w:r>
        <w:rPr>
          <w:sz w:val="28"/>
        </w:rPr>
      </w:r>
    </w:p>
    <w:p>
      <w:pPr>
        <w:pStyle w:val="Normal"/>
        <w:widowControl w:val="false"/>
        <w:ind w:firstLine="709" w:left="0" w:right="0"/>
        <w:jc w:val="both"/>
        <w:rPr>
          <w:sz w:val="28"/>
        </w:rPr>
      </w:pPr>
      <w:r>
        <w:rPr>
          <w:b w:val="false"/>
          <w:sz w:val="28"/>
        </w:rPr>
        <w:t>7. Целями реализации Программы являются:</w:t>
      </w:r>
    </w:p>
    <w:p>
      <w:pPr>
        <w:pStyle w:val="Normal"/>
        <w:ind w:firstLine="709" w:left="0" w:right="0"/>
        <w:jc w:val="both"/>
        <w:rPr>
          <w:sz w:val="28"/>
        </w:rPr>
      </w:pPr>
      <w:r>
        <w:rPr>
          <w:sz w:val="28"/>
        </w:rPr>
        <w:t xml:space="preserve">повышение открытости и прозрачности системы муниципального контроля; </w:t>
      </w:r>
    </w:p>
    <w:p>
      <w:pPr>
        <w:pStyle w:val="Normal"/>
        <w:ind w:firstLine="709" w:left="0" w:right="0"/>
        <w:jc w:val="both"/>
        <w:rPr>
          <w:sz w:val="28"/>
        </w:rPr>
      </w:pPr>
      <w:r>
        <w:rPr>
          <w:sz w:val="28"/>
        </w:rPr>
        <w:t>предупреждение нарушений контролируемыми лицами требований законодательства, включая устранение причин, факторов и условий, способствующих возможному нарушению требований законодательства;</w:t>
      </w:r>
    </w:p>
    <w:p>
      <w:pPr>
        <w:pStyle w:val="Normal"/>
        <w:ind w:firstLine="709" w:left="0" w:right="0"/>
        <w:jc w:val="both"/>
        <w:rPr>
          <w:sz w:val="28"/>
        </w:rPr>
      </w:pPr>
      <w:r>
        <w:rPr>
          <w:sz w:val="28"/>
        </w:rPr>
        <w:t>мотивация к добросовестному поведению и, как следствие, снижение уровня ущерба охраняемым законом ценностям;</w:t>
      </w:r>
    </w:p>
    <w:p>
      <w:pPr>
        <w:pStyle w:val="Normal"/>
        <w:ind w:firstLine="709" w:left="0" w:right="0"/>
        <w:jc w:val="both"/>
        <w:rPr>
          <w:sz w:val="28"/>
        </w:rPr>
      </w:pPr>
      <w:r>
        <w:rPr>
          <w:sz w:val="28"/>
        </w:rPr>
        <w:t>формирование моделей социально ответственного, добросовестного, правового поведения контролируемых лиц;</w:t>
      </w:r>
    </w:p>
    <w:p>
      <w:pPr>
        <w:pStyle w:val="Normal"/>
        <w:ind w:firstLine="709" w:left="0" w:right="0"/>
        <w:jc w:val="both"/>
        <w:rPr>
          <w:rFonts w:ascii="Times New Roman" w:hAnsi="Times New Roman"/>
          <w:b w:val="false"/>
          <w:sz w:val="28"/>
        </w:rPr>
      </w:pPr>
      <w:r>
        <w:rPr>
          <w:sz w:val="28"/>
        </w:rPr>
        <w:t>разъяснение контролируемым лицам требований законодательства.</w:t>
      </w:r>
    </w:p>
    <w:p>
      <w:pPr>
        <w:pStyle w:val="Normal"/>
        <w:widowControl w:val="false"/>
        <w:ind w:firstLine="709" w:left="0" w:right="0"/>
        <w:jc w:val="both"/>
        <w:rPr>
          <w:rFonts w:ascii="Times New Roman" w:hAnsi="Times New Roman"/>
          <w:b w:val="false"/>
          <w:sz w:val="28"/>
        </w:rPr>
      </w:pPr>
      <w:r>
        <w:rPr>
          <w:b w:val="false"/>
          <w:sz w:val="28"/>
        </w:rPr>
        <w:t>8. Задачами реализации Программы являются:</w:t>
      </w:r>
    </w:p>
    <w:p>
      <w:pPr>
        <w:pStyle w:val="Normal"/>
        <w:widowControl w:val="false"/>
        <w:ind w:firstLine="709" w:left="0" w:right="0"/>
        <w:jc w:val="both"/>
        <w:rPr>
          <w:rFonts w:ascii="Times New Roman" w:hAnsi="Times New Roman"/>
          <w:b w:val="false"/>
          <w:sz w:val="28"/>
        </w:rPr>
      </w:pPr>
      <w:r>
        <w:rPr>
          <w:b w:val="false"/>
          <w:sz w:val="28"/>
        </w:rPr>
        <w:t>укрепление системы профилактики нарушений требований законодательства путём активизации профилактической деятельности;</w:t>
      </w:r>
    </w:p>
    <w:p>
      <w:pPr>
        <w:pStyle w:val="Normal"/>
        <w:widowControl w:val="false"/>
        <w:ind w:firstLine="709" w:left="0" w:right="0"/>
        <w:jc w:val="both"/>
        <w:rPr>
          <w:rFonts w:ascii="Times New Roman" w:hAnsi="Times New Roman"/>
          <w:b w:val="false"/>
          <w:sz w:val="28"/>
        </w:rPr>
      </w:pPr>
      <w:r>
        <w:rPr>
          <w:b w:val="false"/>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pPr>
        <w:pStyle w:val="Normal"/>
        <w:widowControl w:val="false"/>
        <w:ind w:firstLine="709" w:left="0" w:right="0"/>
        <w:jc w:val="both"/>
        <w:rPr>
          <w:rFonts w:ascii="Times New Roman" w:hAnsi="Times New Roman"/>
          <w:b w:val="false"/>
          <w:sz w:val="28"/>
        </w:rPr>
      </w:pPr>
      <w:r>
        <w:rPr>
          <w:b w:val="false"/>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её снижению;</w:t>
      </w:r>
    </w:p>
    <w:p>
      <w:pPr>
        <w:pStyle w:val="Normal"/>
        <w:widowControl w:val="false"/>
        <w:ind w:firstLine="709" w:left="0" w:right="0"/>
        <w:jc w:val="both"/>
        <w:rPr>
          <w:rFonts w:ascii="Times New Roman" w:hAnsi="Times New Roman"/>
          <w:b w:val="false"/>
          <w:sz w:val="28"/>
        </w:rPr>
      </w:pPr>
      <w:r>
        <w:rPr>
          <w:b w:val="false"/>
          <w:sz w:val="28"/>
        </w:rPr>
        <w:t>выявление факторов угрозы причинения, либо причинения вреда жизни, здоровью граждан, причин и условий, способствующих нарушению требований законодательства, определение способов устранения или снижения угрозы;</w:t>
      </w:r>
    </w:p>
    <w:p>
      <w:pPr>
        <w:pStyle w:val="Normal"/>
        <w:widowControl w:val="false"/>
        <w:ind w:firstLine="709" w:left="0" w:right="0"/>
        <w:jc w:val="both"/>
        <w:rPr>
          <w:rFonts w:ascii="Times New Roman" w:hAnsi="Times New Roman"/>
          <w:b w:val="false"/>
          <w:sz w:val="28"/>
        </w:rPr>
      </w:pPr>
      <w:r>
        <w:rPr>
          <w:b w:val="false"/>
          <w:sz w:val="28"/>
        </w:rPr>
        <w:t>формирование у контролируемых лиц единого понимания требований законодательства;</w:t>
      </w:r>
    </w:p>
    <w:p>
      <w:pPr>
        <w:pStyle w:val="Normal"/>
        <w:widowControl w:val="false"/>
        <w:ind w:firstLine="709" w:left="0" w:right="0"/>
        <w:jc w:val="both"/>
        <w:rPr>
          <w:rFonts w:ascii="Times New Roman" w:hAnsi="Times New Roman"/>
          <w:b w:val="false"/>
          <w:color w:val="000000"/>
          <w:sz w:val="28"/>
        </w:rPr>
      </w:pPr>
      <w:r>
        <w:rPr>
          <w:b w:val="false"/>
          <w:sz w:val="28"/>
        </w:rPr>
        <w:t>создание и внедрение мер позитивной профилактики; повешение уровня правовой грамотности контролируемых лиц, в том числе путём обеспечения доступности информации об обязательных требованиях и необходимых мерах по их исполнению;</w:t>
      </w:r>
    </w:p>
    <w:p>
      <w:pPr>
        <w:pStyle w:val="Normal"/>
        <w:widowControl w:val="false"/>
        <w:spacing w:lineRule="auto" w:line="240" w:before="0" w:after="0"/>
        <w:ind w:firstLine="709" w:left="0" w:right="0"/>
        <w:contextualSpacing/>
        <w:jc w:val="both"/>
        <w:rPr>
          <w:rFonts w:ascii="Times New Roman" w:hAnsi="Times New Roman"/>
          <w:b/>
          <w:color w:val="000000"/>
          <w:sz w:val="28"/>
        </w:rPr>
      </w:pPr>
      <w:r>
        <w:rPr>
          <w:b w:val="false"/>
          <w:color w:val="000000"/>
          <w:sz w:val="28"/>
        </w:rPr>
        <w:t>снижение издержек контрольной деятельности и административной нагрузки на контролируемых лиц.</w:t>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ind w:hanging="0" w:left="0" w:right="-1"/>
        <w:jc w:val="center"/>
        <w:rPr>
          <w:rFonts w:ascii="Times New Roman" w:hAnsi="Times New Roman"/>
          <w:sz w:val="28"/>
        </w:rPr>
      </w:pPr>
      <w:r>
        <w:rPr>
          <w:b/>
          <w:sz w:val="28"/>
        </w:rPr>
        <w:t>Раздел III</w:t>
      </w:r>
    </w:p>
    <w:p>
      <w:pPr>
        <w:pStyle w:val="Normal"/>
        <w:widowControl w:val="false"/>
        <w:jc w:val="center"/>
        <w:rPr>
          <w:rFonts w:ascii="Times New Roman" w:hAnsi="Times New Roman"/>
          <w:b/>
          <w:color w:val="000000"/>
          <w:sz w:val="28"/>
        </w:rPr>
      </w:pPr>
      <w:r>
        <w:rPr>
          <w:b/>
          <w:sz w:val="28"/>
        </w:rPr>
        <w:t xml:space="preserve">Перечень профилактических мероприятий, </w:t>
      </w:r>
    </w:p>
    <w:p>
      <w:pPr>
        <w:pStyle w:val="Normal"/>
        <w:widowControl w:val="false"/>
        <w:spacing w:lineRule="auto" w:line="240" w:before="0" w:after="0"/>
        <w:contextualSpacing/>
        <w:jc w:val="center"/>
        <w:rPr>
          <w:color w:val="FF0000"/>
          <w:sz w:val="28"/>
        </w:rPr>
      </w:pPr>
      <w:r>
        <w:rPr>
          <w:b/>
          <w:color w:val="000000"/>
          <w:sz w:val="28"/>
        </w:rPr>
        <w:t>сроки (периодичность) их проведения и перечень контролируемых лиц</w:t>
      </w:r>
      <w:r>
        <w:rPr>
          <w:b/>
          <w:spacing w:val="-3"/>
          <w:sz w:val="28"/>
        </w:rPr>
        <w:t xml:space="preserve">, в отношении которых проводятся профилактические визиты </w:t>
      </w:r>
    </w:p>
    <w:p>
      <w:pPr>
        <w:pStyle w:val="Normal"/>
        <w:spacing w:lineRule="auto" w:line="240" w:before="0" w:after="0"/>
        <w:contextualSpacing/>
        <w:rPr>
          <w:color w:val="FF0000"/>
          <w:sz w:val="28"/>
        </w:rPr>
      </w:pPr>
      <w:r>
        <w:rPr>
          <w:color w:val="FF0000"/>
          <w:sz w:val="28"/>
        </w:rPr>
      </w:r>
    </w:p>
    <w:p>
      <w:pPr>
        <w:pStyle w:val="Normal"/>
        <w:widowControl w:val="false"/>
        <w:jc w:val="center"/>
        <w:rPr>
          <w:rFonts w:ascii="Times New Roman" w:hAnsi="Times New Roman"/>
          <w:sz w:val="28"/>
        </w:rPr>
      </w:pPr>
      <w:r>
        <w:rPr>
          <w:sz w:val="28"/>
        </w:rPr>
        <w:t xml:space="preserve">Перечень профилактических мероприятий, </w:t>
      </w:r>
    </w:p>
    <w:p>
      <w:pPr>
        <w:pStyle w:val="Normal"/>
        <w:widowControl w:val="false"/>
        <w:jc w:val="center"/>
        <w:rPr>
          <w:rFonts w:ascii="Times New Roman" w:hAnsi="Times New Roman"/>
          <w:color w:val="FF0000"/>
          <w:sz w:val="28"/>
        </w:rPr>
      </w:pPr>
      <w:r>
        <w:rPr>
          <w:sz w:val="28"/>
        </w:rPr>
        <w:t>сроки (периодичность) их проведения</w:t>
      </w:r>
    </w:p>
    <w:p>
      <w:pPr>
        <w:pStyle w:val="Normal"/>
        <w:widowControl w:val="false"/>
        <w:jc w:val="center"/>
        <w:rPr>
          <w:rFonts w:ascii="Times New Roman" w:hAnsi="Times New Roman"/>
          <w:color w:val="FF0000"/>
          <w:sz w:val="28"/>
        </w:rPr>
      </w:pPr>
      <w:r>
        <w:rPr>
          <w:color w:val="FF0000"/>
          <w:sz w:val="28"/>
        </w:rPr>
      </w:r>
    </w:p>
    <w:p>
      <w:pPr>
        <w:pStyle w:val="Normal"/>
        <w:widowControl/>
        <w:ind w:firstLine="680" w:left="0" w:right="0"/>
        <w:jc w:val="both"/>
        <w:rPr>
          <w:sz w:val="28"/>
        </w:rPr>
      </w:pPr>
      <w:r>
        <w:rPr>
          <w:sz w:val="28"/>
        </w:rPr>
        <w:t xml:space="preserve">9. В соответствии с Положением проводятся следующие профилактические мероприятия: </w:t>
      </w:r>
    </w:p>
    <w:p>
      <w:pPr>
        <w:pStyle w:val="Normal"/>
        <w:ind w:firstLine="709" w:left="0" w:right="0"/>
        <w:jc w:val="both"/>
        <w:rPr>
          <w:sz w:val="28"/>
        </w:rPr>
      </w:pPr>
      <w:r>
        <w:rPr>
          <w:sz w:val="28"/>
        </w:rPr>
        <w:t>1) информирование;</w:t>
      </w:r>
    </w:p>
    <w:p>
      <w:pPr>
        <w:pStyle w:val="Normal"/>
        <w:ind w:firstLine="709" w:left="0" w:right="-1"/>
        <w:jc w:val="both"/>
        <w:rPr>
          <w:sz w:val="28"/>
        </w:rPr>
      </w:pPr>
      <w:r>
        <w:rPr>
          <w:sz w:val="28"/>
        </w:rPr>
        <w:t>2) обобщение правоприменительной практики;</w:t>
      </w:r>
    </w:p>
    <w:p>
      <w:pPr>
        <w:pStyle w:val="Normal"/>
        <w:ind w:firstLine="709" w:left="0" w:right="-1"/>
        <w:jc w:val="both"/>
        <w:rPr>
          <w:sz w:val="28"/>
        </w:rPr>
      </w:pPr>
      <w:r>
        <w:rPr>
          <w:sz w:val="28"/>
        </w:rPr>
        <w:t>3)</w:t>
      </w:r>
      <w:r>
        <w:rPr>
          <w:spacing w:val="0"/>
          <w:sz w:val="28"/>
        </w:rPr>
        <w:t> </w:t>
      </w:r>
      <w:r>
        <w:rPr>
          <w:sz w:val="28"/>
        </w:rPr>
        <w:t>консультирование;</w:t>
      </w:r>
    </w:p>
    <w:p>
      <w:pPr>
        <w:pStyle w:val="Normal"/>
        <w:ind w:firstLine="709" w:left="0" w:right="-1"/>
        <w:jc w:val="both"/>
        <w:rPr>
          <w:sz w:val="28"/>
        </w:rPr>
      </w:pPr>
      <w:r>
        <w:rPr>
          <w:sz w:val="28"/>
        </w:rPr>
        <w:t>4) объявление предостережения;</w:t>
      </w:r>
    </w:p>
    <w:p>
      <w:pPr>
        <w:pStyle w:val="Normal"/>
        <w:ind w:firstLine="709" w:left="0" w:right="-1"/>
        <w:jc w:val="both"/>
        <w:rPr>
          <w:spacing w:val="-3"/>
          <w:sz w:val="28"/>
        </w:rPr>
      </w:pPr>
      <w:r>
        <w:rPr>
          <w:sz w:val="28"/>
        </w:rPr>
        <w:t>5) профилактический визит.</w:t>
      </w:r>
    </w:p>
    <w:p>
      <w:pPr>
        <w:pStyle w:val="Normal"/>
        <w:widowControl/>
        <w:ind w:firstLine="680" w:left="0" w:right="0"/>
        <w:jc w:val="both"/>
        <w:rPr>
          <w:color w:val="FF0000"/>
          <w:spacing w:val="-3"/>
          <w:sz w:val="28"/>
        </w:rPr>
      </w:pPr>
      <w:r>
        <w:rPr>
          <w:color w:val="FF0000"/>
          <w:spacing w:val="-3"/>
          <w:sz w:val="28"/>
        </w:rPr>
      </w:r>
    </w:p>
    <w:p>
      <w:pPr>
        <w:pStyle w:val="Normal"/>
        <w:widowControl/>
        <w:ind w:firstLine="680" w:left="0" w:right="0"/>
        <w:jc w:val="both"/>
        <w:rPr>
          <w:color w:val="FF0000"/>
          <w:spacing w:val="-3"/>
          <w:sz w:val="28"/>
        </w:rPr>
      </w:pPr>
      <w:r>
        <w:rPr>
          <w:spacing w:val="-3"/>
          <w:sz w:val="28"/>
        </w:rPr>
        <w:t>10. Перечень профилактических мероприятий, сроки (периодичность) их проведения:</w:t>
      </w:r>
    </w:p>
    <w:p>
      <w:pPr>
        <w:pStyle w:val="Normal"/>
        <w:ind w:firstLine="709" w:left="0" w:right="-1"/>
        <w:jc w:val="both"/>
        <w:rPr>
          <w:color w:val="FF0000"/>
          <w:spacing w:val="-3"/>
          <w:sz w:val="28"/>
        </w:rPr>
      </w:pPr>
      <w:r>
        <w:rPr>
          <w:color w:val="FF0000"/>
          <w:spacing w:val="-3"/>
          <w:sz w:val="28"/>
        </w:rPr>
      </w:r>
    </w:p>
    <w:tbl>
      <w:tblPr>
        <w:tblStyle w:val="Style_7"/>
        <w:tblW w:w="9755" w:type="dxa"/>
        <w:jc w:val="left"/>
        <w:tblInd w:w="108" w:type="dxa"/>
        <w:tblLayout w:type="fixed"/>
        <w:tblCellMar>
          <w:top w:w="0" w:type="dxa"/>
          <w:left w:w="108" w:type="dxa"/>
          <w:bottom w:w="0" w:type="dxa"/>
          <w:right w:w="108" w:type="dxa"/>
        </w:tblCellMar>
      </w:tblPr>
      <w:tblGrid>
        <w:gridCol w:w="565"/>
        <w:gridCol w:w="2268"/>
        <w:gridCol w:w="3121"/>
        <w:gridCol w:w="1813"/>
        <w:gridCol w:w="1988"/>
      </w:tblGrid>
      <w:tr>
        <w:trPr>
          <w:trHeight w:val="2308" w:hRule="atLeast"/>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 </w:t>
            </w:r>
            <w:r>
              <w:rPr>
                <w:spacing w:val="0"/>
                <w:kern w:val="0"/>
                <w:sz w:val="20"/>
                <w:szCs w:val="20"/>
              </w:rPr>
              <w:t>п/п</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Вид мероприятия</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Форма мероприятия</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Подразделение и (или) должностные лица Управления, ответственные за реализацию мероприятия</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Сроки (периодичность) их проведения</w:t>
            </w:r>
          </w:p>
          <w:p>
            <w:pPr>
              <w:pStyle w:val="Normal"/>
              <w:widowControl/>
              <w:spacing w:lineRule="auto" w:line="240" w:before="0" w:after="0"/>
              <w:ind w:hanging="0" w:left="0" w:right="-1"/>
              <w:jc w:val="center"/>
              <w:rPr>
                <w:spacing w:val="0"/>
                <w:kern w:val="0"/>
                <w:sz w:val="20"/>
                <w:szCs w:val="20"/>
              </w:rPr>
            </w:pPr>
            <w:r>
              <w:rPr>
                <w:spacing w:val="0"/>
                <w:kern w:val="0"/>
                <w:sz w:val="20"/>
                <w:szCs w:val="20"/>
              </w:rPr>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2</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3</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4</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5</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Информирование</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rFonts w:ascii="Times New Roman" w:hAnsi="Times New Roman"/>
                <w:b w:val="false"/>
                <w:i w:val="false"/>
                <w:i w:val="false"/>
                <w:color w:val="000000"/>
                <w:spacing w:val="0"/>
                <w:sz w:val="24"/>
              </w:rPr>
            </w:pPr>
            <w:r>
              <w:rPr>
                <w:spacing w:val="0"/>
                <w:kern w:val="0"/>
                <w:sz w:val="20"/>
                <w:szCs w:val="20"/>
              </w:rPr>
              <w:t xml:space="preserve">Информирование осуществляется посредством размещения Отделом соответствующих сведений </w:t>
            </w:r>
            <w:r>
              <w:rPr>
                <w:b w:val="false"/>
                <w:i w:val="false"/>
                <w:color w:val="000000"/>
                <w:spacing w:val="0"/>
                <w:kern w:val="0"/>
                <w:sz w:val="24"/>
                <w:szCs w:val="20"/>
              </w:rPr>
              <w:t>на официальном сайте администрации муниципального образования Кореновский муниципальный район Краснодарского края</w:t>
            </w:r>
            <w:r>
              <w:rPr>
                <w:spacing w:val="0"/>
                <w:kern w:val="0"/>
                <w:sz w:val="20"/>
                <w:szCs w:val="20"/>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Отдел </w:t>
            </w:r>
            <w:r>
              <w:rPr>
                <w:color w:val="000000"/>
                <w:spacing w:val="0"/>
                <w:kern w:val="0"/>
                <w:sz w:val="24"/>
                <w:szCs w:val="20"/>
              </w:rPr>
              <w:t>ЖКХ, транспорта и связи</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По мере необходимости</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 xml:space="preserve">Размещение и поддержание в актуальном состоянии </w:t>
            </w:r>
            <w:r>
              <w:rPr>
                <w:b w:val="false"/>
                <w:i w:val="false"/>
                <w:color w:val="000000"/>
                <w:spacing w:val="0"/>
                <w:kern w:val="0"/>
                <w:sz w:val="28"/>
                <w:szCs w:val="20"/>
              </w:rPr>
              <w:t xml:space="preserve"> </w:t>
            </w:r>
            <w:r>
              <w:rPr>
                <w:b w:val="false"/>
                <w:i w:val="false"/>
                <w:color w:val="000000"/>
                <w:spacing w:val="0"/>
                <w:kern w:val="0"/>
                <w:sz w:val="24"/>
                <w:szCs w:val="20"/>
              </w:rPr>
              <w:t xml:space="preserve">на официальном сайте администрации муниципального образования Кореновский муниципальный район Краснодарского края  </w:t>
            </w:r>
            <w:r>
              <w:rPr>
                <w:spacing w:val="0"/>
                <w:kern w:val="0"/>
                <w:sz w:val="20"/>
                <w:szCs w:val="20"/>
              </w:rPr>
              <w:t>сведений, предусмотренных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Отдел </w:t>
            </w:r>
            <w:r>
              <w:rPr>
                <w:color w:val="000000"/>
                <w:spacing w:val="0"/>
                <w:kern w:val="0"/>
                <w:sz w:val="24"/>
                <w:szCs w:val="20"/>
              </w:rPr>
              <w:t>ЖКХ, транспорта и связи</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По мере обновления</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2.</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left"/>
              <w:rPr>
                <w:spacing w:val="0"/>
                <w:kern w:val="0"/>
                <w:sz w:val="20"/>
                <w:szCs w:val="20"/>
              </w:rPr>
            </w:pPr>
            <w:r>
              <w:rPr>
                <w:spacing w:val="0"/>
                <w:kern w:val="0"/>
                <w:sz w:val="20"/>
                <w:szCs w:val="20"/>
              </w:rPr>
              <w:t>Обобщение правоприменительной практики</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Проведение должностными лицами Отдела сбора и анализа данных о проведённых контрольных (надзорных) мероприятиях и их результатах, в целях решения задач, указанных в части 1 статьи 47 Федерального закона №</w:t>
            </w:r>
            <w:r>
              <w:rPr>
                <w:spacing w:val="0"/>
                <w:kern w:val="0"/>
                <w:sz w:val="24"/>
                <w:szCs w:val="20"/>
              </w:rPr>
              <w:t> </w:t>
            </w:r>
            <w:r>
              <w:rPr>
                <w:spacing w:val="0"/>
                <w:kern w:val="0"/>
                <w:sz w:val="20"/>
                <w:szCs w:val="20"/>
              </w:rPr>
              <w:t>248-ФЗ «</w:t>
            </w:r>
            <w:r>
              <w:rPr>
                <w:color w:val="000000"/>
                <w:spacing w:val="0"/>
                <w:kern w:val="0"/>
                <w:sz w:val="24"/>
                <w:szCs w:val="20"/>
              </w:rPr>
              <w:t>О государственном контроле (надзоре) и муниципальном контроле в Российской Федерации</w:t>
            </w:r>
            <w:r>
              <w:rPr>
                <w:spacing w:val="0"/>
                <w:kern w:val="0"/>
                <w:sz w:val="20"/>
                <w:szCs w:val="20"/>
              </w:rPr>
              <w:t>».</w:t>
            </w:r>
          </w:p>
          <w:p>
            <w:pPr>
              <w:pStyle w:val="Normal"/>
              <w:widowControl/>
              <w:spacing w:lineRule="auto" w:line="240" w:before="0" w:after="0"/>
              <w:ind w:hanging="0" w:left="0" w:right="-1"/>
              <w:jc w:val="both"/>
              <w:rPr>
                <w:spacing w:val="0"/>
                <w:kern w:val="0"/>
                <w:sz w:val="20"/>
                <w:szCs w:val="20"/>
              </w:rPr>
            </w:pPr>
            <w:r>
              <w:rPr>
                <w:spacing w:val="0"/>
                <w:kern w:val="0"/>
                <w:sz w:val="20"/>
                <w:szCs w:val="20"/>
              </w:rPr>
              <w:t>В том числе:</w:t>
            </w:r>
          </w:p>
          <w:p>
            <w:pPr>
              <w:pStyle w:val="Normal"/>
              <w:spacing w:lineRule="auto" w:line="240" w:before="0" w:after="0"/>
              <w:ind w:hanging="0" w:left="0" w:right="0"/>
              <w:jc w:val="both"/>
              <w:rPr>
                <w:spacing w:val="0"/>
                <w:kern w:val="0"/>
                <w:sz w:val="20"/>
                <w:szCs w:val="20"/>
              </w:rPr>
            </w:pPr>
            <w:r>
              <w:rPr>
                <w:spacing w:val="0"/>
                <w:kern w:val="0"/>
                <w:sz w:val="20"/>
                <w:szCs w:val="20"/>
              </w:rPr>
              <w:t>1)</w:t>
            </w:r>
            <w:r>
              <w:rPr>
                <w:spacing w:val="0"/>
                <w:kern w:val="0"/>
                <w:sz w:val="24"/>
                <w:szCs w:val="20"/>
              </w:rPr>
              <w:t> </w:t>
            </w:r>
            <w:r>
              <w:rPr>
                <w:spacing w:val="0"/>
                <w:kern w:val="0"/>
                <w:sz w:val="20"/>
                <w:szCs w:val="20"/>
              </w:rPr>
              <w:t xml:space="preserve">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t>
            </w:r>
          </w:p>
          <w:p>
            <w:pPr>
              <w:pStyle w:val="Normal"/>
              <w:spacing w:lineRule="auto" w:line="240" w:before="0" w:after="0"/>
              <w:ind w:hanging="0" w:left="0" w:right="0"/>
              <w:jc w:val="both"/>
              <w:rPr>
                <w:spacing w:val="0"/>
                <w:kern w:val="0"/>
                <w:sz w:val="20"/>
                <w:szCs w:val="20"/>
              </w:rPr>
            </w:pPr>
            <w:r>
              <w:rPr>
                <w:spacing w:val="0"/>
                <w:kern w:val="0"/>
                <w:sz w:val="20"/>
                <w:szCs w:val="20"/>
              </w:rPr>
              <w:t>2)</w:t>
            </w:r>
            <w:r>
              <w:rPr>
                <w:spacing w:val="0"/>
                <w:kern w:val="0"/>
                <w:sz w:val="24"/>
                <w:szCs w:val="20"/>
              </w:rPr>
              <w:t> </w:t>
            </w:r>
            <w:r>
              <w:rPr>
                <w:spacing w:val="0"/>
                <w:kern w:val="0"/>
                <w:sz w:val="20"/>
                <w:szCs w:val="20"/>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pPr>
              <w:pStyle w:val="Normal"/>
              <w:spacing w:lineRule="auto" w:line="240" w:before="0" w:after="0"/>
              <w:ind w:hanging="0" w:left="0" w:right="0"/>
              <w:jc w:val="both"/>
              <w:rPr>
                <w:spacing w:val="0"/>
                <w:kern w:val="0"/>
                <w:sz w:val="20"/>
                <w:szCs w:val="20"/>
              </w:rPr>
            </w:pPr>
            <w:r>
              <w:rPr>
                <w:spacing w:val="0"/>
                <w:kern w:val="0"/>
                <w:sz w:val="20"/>
                <w:szCs w:val="20"/>
              </w:rPr>
              <w:t>3)</w:t>
            </w:r>
            <w:r>
              <w:rPr>
                <w:spacing w:val="0"/>
                <w:kern w:val="0"/>
                <w:sz w:val="24"/>
                <w:szCs w:val="20"/>
              </w:rPr>
              <w:t> </w:t>
            </w:r>
            <w:r>
              <w:rPr>
                <w:spacing w:val="0"/>
                <w:kern w:val="0"/>
                <w:sz w:val="20"/>
                <w:szCs w:val="20"/>
              </w:rPr>
              <w:t xml:space="preserve">утвержденные проверочные листы в формате, допускающем их использование для самообследования; </w:t>
            </w:r>
          </w:p>
          <w:p>
            <w:pPr>
              <w:pStyle w:val="Normal"/>
              <w:spacing w:lineRule="auto" w:line="240" w:before="0" w:after="0"/>
              <w:ind w:hanging="0" w:left="0" w:right="0"/>
              <w:jc w:val="both"/>
              <w:rPr>
                <w:spacing w:val="0"/>
                <w:kern w:val="0"/>
                <w:sz w:val="20"/>
                <w:szCs w:val="20"/>
              </w:rPr>
            </w:pPr>
            <w:r>
              <w:rPr>
                <w:spacing w:val="0"/>
                <w:kern w:val="0"/>
                <w:sz w:val="20"/>
                <w:szCs w:val="20"/>
              </w:rPr>
              <w:t>4)</w:t>
            </w:r>
            <w:r>
              <w:rPr>
                <w:spacing w:val="0"/>
                <w:kern w:val="0"/>
                <w:sz w:val="24"/>
                <w:szCs w:val="20"/>
              </w:rPr>
              <w:t> </w:t>
            </w:r>
            <w:r>
              <w:rPr>
                <w:spacing w:val="0"/>
                <w:kern w:val="0"/>
                <w:sz w:val="20"/>
                <w:szCs w:val="20"/>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pPr>
              <w:pStyle w:val="Normal"/>
              <w:spacing w:lineRule="auto" w:line="240" w:before="0" w:after="0"/>
              <w:ind w:hanging="0" w:left="0" w:right="0"/>
              <w:jc w:val="both"/>
              <w:rPr>
                <w:spacing w:val="0"/>
                <w:kern w:val="0"/>
                <w:sz w:val="20"/>
                <w:szCs w:val="20"/>
              </w:rPr>
            </w:pPr>
            <w:r>
              <w:rPr>
                <w:spacing w:val="0"/>
                <w:kern w:val="0"/>
                <w:sz w:val="20"/>
                <w:szCs w:val="20"/>
              </w:rPr>
              <w:t>5)</w:t>
            </w:r>
            <w:r>
              <w:rPr>
                <w:spacing w:val="0"/>
                <w:kern w:val="0"/>
                <w:sz w:val="24"/>
                <w:szCs w:val="20"/>
              </w:rPr>
              <w:t> </w:t>
            </w:r>
            <w:r>
              <w:rPr>
                <w:spacing w:val="0"/>
                <w:kern w:val="0"/>
                <w:sz w:val="20"/>
                <w:szCs w:val="20"/>
              </w:rPr>
              <w:t xml:space="preserve">перечень индикаторов риска нарушения обязательных требований, порядок отнесения объектов контроля к категориям риска; </w:t>
            </w:r>
          </w:p>
          <w:p>
            <w:pPr>
              <w:pStyle w:val="Normal"/>
              <w:spacing w:lineRule="auto" w:line="240" w:before="0" w:after="0"/>
              <w:ind w:hanging="0" w:left="0" w:right="0"/>
              <w:jc w:val="both"/>
              <w:rPr>
                <w:spacing w:val="0"/>
                <w:kern w:val="0"/>
                <w:sz w:val="20"/>
                <w:szCs w:val="20"/>
              </w:rPr>
            </w:pPr>
            <w:r>
              <w:rPr>
                <w:spacing w:val="0"/>
                <w:kern w:val="0"/>
                <w:sz w:val="20"/>
                <w:szCs w:val="20"/>
              </w:rPr>
              <w:t>6)</w:t>
            </w:r>
            <w:r>
              <w:rPr>
                <w:spacing w:val="0"/>
                <w:kern w:val="0"/>
                <w:sz w:val="24"/>
                <w:szCs w:val="20"/>
              </w:rPr>
              <w:t> </w:t>
            </w:r>
            <w:r>
              <w:rPr>
                <w:spacing w:val="0"/>
                <w:kern w:val="0"/>
                <w:sz w:val="20"/>
                <w:szCs w:val="20"/>
              </w:rPr>
              <w:t xml:space="preserve">перечень объектов контроля, учитываемых в рамках формирования ежегодного плана контрольных (надзорных) мероприятий, с указанием категории риска; </w:t>
            </w:r>
          </w:p>
          <w:p>
            <w:pPr>
              <w:pStyle w:val="Normal"/>
              <w:spacing w:lineRule="auto" w:line="240" w:before="0" w:after="0"/>
              <w:ind w:hanging="0" w:left="0" w:right="0"/>
              <w:jc w:val="both"/>
              <w:rPr>
                <w:spacing w:val="0"/>
                <w:kern w:val="0"/>
                <w:sz w:val="20"/>
                <w:szCs w:val="20"/>
              </w:rPr>
            </w:pPr>
            <w:r>
              <w:rPr>
                <w:spacing w:val="0"/>
                <w:kern w:val="0"/>
                <w:sz w:val="20"/>
                <w:szCs w:val="20"/>
              </w:rPr>
              <w:t>7)</w:t>
            </w:r>
            <w:r>
              <w:rPr>
                <w:spacing w:val="0"/>
                <w:kern w:val="0"/>
                <w:sz w:val="24"/>
                <w:szCs w:val="20"/>
              </w:rPr>
              <w:t> </w:t>
            </w:r>
            <w:r>
              <w:rPr>
                <w:spacing w:val="0"/>
                <w:kern w:val="0"/>
                <w:sz w:val="20"/>
                <w:szCs w:val="20"/>
              </w:rPr>
              <w:t xml:space="preserve">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w:t>
            </w:r>
          </w:p>
          <w:p>
            <w:pPr>
              <w:pStyle w:val="Normal"/>
              <w:spacing w:lineRule="auto" w:line="240" w:before="0" w:after="0"/>
              <w:ind w:hanging="0" w:left="0" w:right="0"/>
              <w:jc w:val="both"/>
              <w:rPr>
                <w:spacing w:val="0"/>
                <w:kern w:val="0"/>
                <w:sz w:val="20"/>
                <w:szCs w:val="20"/>
              </w:rPr>
            </w:pPr>
            <w:r>
              <w:rPr>
                <w:spacing w:val="0"/>
                <w:kern w:val="0"/>
                <w:sz w:val="20"/>
                <w:szCs w:val="20"/>
              </w:rPr>
              <w:t>8)</w:t>
            </w:r>
            <w:r>
              <w:rPr>
                <w:spacing w:val="0"/>
                <w:kern w:val="0"/>
                <w:sz w:val="24"/>
                <w:szCs w:val="20"/>
              </w:rPr>
              <w:t> </w:t>
            </w:r>
            <w:r>
              <w:rPr>
                <w:spacing w:val="0"/>
                <w:kern w:val="0"/>
                <w:sz w:val="20"/>
                <w:szCs w:val="20"/>
              </w:rPr>
              <w:t xml:space="preserve">исчерпывающий перечень сведений, которые могут запрашиваться контрольным (надзорным) органом у контролируемого лица; </w:t>
            </w:r>
          </w:p>
          <w:p>
            <w:pPr>
              <w:pStyle w:val="Normal"/>
              <w:spacing w:lineRule="auto" w:line="240" w:before="0" w:after="0"/>
              <w:ind w:hanging="0" w:left="0" w:right="0"/>
              <w:jc w:val="both"/>
              <w:rPr>
                <w:spacing w:val="0"/>
                <w:kern w:val="0"/>
                <w:sz w:val="20"/>
                <w:szCs w:val="20"/>
              </w:rPr>
            </w:pPr>
            <w:r>
              <w:rPr>
                <w:spacing w:val="0"/>
                <w:kern w:val="0"/>
                <w:sz w:val="20"/>
                <w:szCs w:val="20"/>
              </w:rPr>
              <w:t>9)</w:t>
            </w:r>
            <w:r>
              <w:rPr>
                <w:spacing w:val="0"/>
                <w:kern w:val="0"/>
                <w:sz w:val="24"/>
                <w:szCs w:val="20"/>
              </w:rPr>
              <w:t> </w:t>
            </w:r>
            <w:r>
              <w:rPr>
                <w:spacing w:val="0"/>
                <w:kern w:val="0"/>
                <w:sz w:val="20"/>
                <w:szCs w:val="20"/>
              </w:rPr>
              <w:t>сведения о способах получения консультаций по вопросам соблюдения обязательных требований;</w:t>
            </w:r>
          </w:p>
          <w:p>
            <w:pPr>
              <w:pStyle w:val="Normal"/>
              <w:spacing w:lineRule="auto" w:line="240" w:before="0" w:after="0"/>
              <w:ind w:hanging="0" w:left="0" w:right="0"/>
              <w:jc w:val="both"/>
              <w:rPr>
                <w:spacing w:val="0"/>
                <w:kern w:val="0"/>
                <w:sz w:val="20"/>
                <w:szCs w:val="20"/>
              </w:rPr>
            </w:pPr>
            <w:r>
              <w:rPr>
                <w:spacing w:val="0"/>
                <w:kern w:val="0"/>
                <w:sz w:val="20"/>
                <w:szCs w:val="20"/>
              </w:rPr>
              <w:t xml:space="preserve">10) сведения о применении контрольным (надзорным) органом мер стимулирования добросовестности контролируемых лиц; </w:t>
            </w:r>
          </w:p>
          <w:p>
            <w:pPr>
              <w:pStyle w:val="Normal"/>
              <w:spacing w:lineRule="auto" w:line="240" w:before="0" w:after="0"/>
              <w:ind w:hanging="0" w:left="0" w:right="0"/>
              <w:jc w:val="both"/>
              <w:rPr>
                <w:spacing w:val="0"/>
                <w:kern w:val="0"/>
                <w:sz w:val="20"/>
                <w:szCs w:val="20"/>
              </w:rPr>
            </w:pPr>
            <w:r>
              <w:rPr>
                <w:spacing w:val="0"/>
                <w:kern w:val="0"/>
                <w:sz w:val="20"/>
                <w:szCs w:val="20"/>
              </w:rPr>
              <w:t>11)</w:t>
            </w:r>
            <w:r>
              <w:rPr>
                <w:spacing w:val="0"/>
                <w:kern w:val="0"/>
                <w:sz w:val="24"/>
                <w:szCs w:val="20"/>
              </w:rPr>
              <w:t> </w:t>
            </w:r>
            <w:r>
              <w:rPr>
                <w:spacing w:val="0"/>
                <w:kern w:val="0"/>
                <w:sz w:val="20"/>
                <w:szCs w:val="20"/>
              </w:rPr>
              <w:t xml:space="preserve">сведения о порядке досудебного обжалования решений контрольного (надзорного) органа, действий (бездействия) его должностных лиц; </w:t>
            </w:r>
          </w:p>
          <w:p>
            <w:pPr>
              <w:pStyle w:val="Normal"/>
              <w:spacing w:lineRule="auto" w:line="240" w:before="0" w:after="0"/>
              <w:ind w:hanging="0" w:left="0" w:right="0"/>
              <w:jc w:val="both"/>
              <w:rPr>
                <w:spacing w:val="0"/>
                <w:kern w:val="0"/>
                <w:sz w:val="20"/>
                <w:szCs w:val="20"/>
              </w:rPr>
            </w:pPr>
            <w:r>
              <w:rPr>
                <w:spacing w:val="0"/>
                <w:kern w:val="0"/>
                <w:sz w:val="20"/>
                <w:szCs w:val="20"/>
              </w:rPr>
              <w:t>12)</w:t>
            </w:r>
            <w:r>
              <w:rPr>
                <w:spacing w:val="0"/>
                <w:kern w:val="0"/>
                <w:sz w:val="24"/>
                <w:szCs w:val="20"/>
              </w:rPr>
              <w:t> </w:t>
            </w:r>
            <w:r>
              <w:rPr>
                <w:spacing w:val="0"/>
                <w:kern w:val="0"/>
                <w:sz w:val="20"/>
                <w:szCs w:val="20"/>
              </w:rPr>
              <w:t xml:space="preserve">доклады, содержащие результаты обобщения правоприменительной практики контрольного (надзорного) органа; </w:t>
            </w:r>
          </w:p>
          <w:p>
            <w:pPr>
              <w:pStyle w:val="Normal"/>
              <w:spacing w:lineRule="auto" w:line="240" w:before="0" w:after="0"/>
              <w:ind w:hanging="0" w:left="0" w:right="0"/>
              <w:jc w:val="both"/>
              <w:rPr>
                <w:spacing w:val="0"/>
                <w:kern w:val="0"/>
                <w:sz w:val="20"/>
                <w:szCs w:val="20"/>
              </w:rPr>
            </w:pPr>
            <w:r>
              <w:rPr>
                <w:spacing w:val="0"/>
                <w:kern w:val="0"/>
                <w:sz w:val="20"/>
                <w:szCs w:val="20"/>
              </w:rPr>
              <w:t>13)</w:t>
            </w:r>
            <w:r>
              <w:rPr>
                <w:spacing w:val="0"/>
                <w:kern w:val="0"/>
                <w:sz w:val="24"/>
                <w:szCs w:val="20"/>
              </w:rPr>
              <w:t> </w:t>
            </w:r>
            <w:r>
              <w:rPr>
                <w:spacing w:val="0"/>
                <w:kern w:val="0"/>
                <w:sz w:val="20"/>
                <w:szCs w:val="20"/>
              </w:rPr>
              <w:t xml:space="preserve">доклады о государственном контроле (надзоре), муниципальном контроле; </w:t>
            </w:r>
          </w:p>
          <w:p>
            <w:pPr>
              <w:pStyle w:val="Normal"/>
              <w:spacing w:lineRule="auto" w:line="240" w:before="0" w:after="0"/>
              <w:ind w:hanging="0" w:left="0" w:right="0"/>
              <w:jc w:val="both"/>
              <w:rPr>
                <w:spacing w:val="0"/>
                <w:kern w:val="0"/>
                <w:sz w:val="20"/>
                <w:szCs w:val="20"/>
              </w:rPr>
            </w:pPr>
            <w:r>
              <w:rPr>
                <w:spacing w:val="0"/>
                <w:kern w:val="0"/>
                <w:sz w:val="20"/>
                <w:szCs w:val="20"/>
              </w:rPr>
              <w:t>14)</w:t>
            </w:r>
            <w:r>
              <w:rPr>
                <w:spacing w:val="0"/>
                <w:kern w:val="0"/>
                <w:sz w:val="24"/>
                <w:szCs w:val="20"/>
              </w:rPr>
              <w:t> </w:t>
            </w:r>
            <w:r>
              <w:rPr>
                <w:spacing w:val="0"/>
                <w:kern w:val="0"/>
                <w:sz w:val="20"/>
                <w:szCs w:val="20"/>
              </w:rPr>
              <w:t xml:space="preserve">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w:t>
            </w:r>
          </w:p>
          <w:p>
            <w:pPr>
              <w:pStyle w:val="Normal"/>
              <w:widowControl/>
              <w:spacing w:lineRule="auto" w:line="240" w:before="0" w:after="0"/>
              <w:ind w:hanging="0" w:left="0" w:right="-1"/>
              <w:jc w:val="both"/>
              <w:rPr>
                <w:spacing w:val="0"/>
                <w:kern w:val="0"/>
                <w:sz w:val="20"/>
                <w:szCs w:val="20"/>
              </w:rPr>
            </w:pPr>
            <w:r>
              <w:rPr>
                <w:spacing w:val="0"/>
                <w:kern w:val="0"/>
                <w:sz w:val="20"/>
                <w:szCs w:val="20"/>
              </w:rPr>
              <w:t>контролируемыми лицами;</w:t>
            </w:r>
          </w:p>
          <w:p>
            <w:pPr>
              <w:pStyle w:val="Normal"/>
              <w:widowControl/>
              <w:spacing w:lineRule="auto" w:line="240" w:before="0" w:after="0"/>
              <w:ind w:hanging="0" w:left="0" w:right="-1"/>
              <w:jc w:val="both"/>
              <w:rPr>
                <w:spacing w:val="0"/>
                <w:kern w:val="0"/>
                <w:sz w:val="20"/>
                <w:szCs w:val="20"/>
              </w:rPr>
            </w:pPr>
            <w:r>
              <w:rPr>
                <w:spacing w:val="0"/>
                <w:kern w:val="0"/>
                <w:sz w:val="20"/>
                <w:szCs w:val="20"/>
              </w:rPr>
              <w:t>15)</w:t>
            </w:r>
            <w:r>
              <w:rPr>
                <w:spacing w:val="0"/>
                <w:kern w:val="0"/>
                <w:sz w:val="24"/>
                <w:szCs w:val="20"/>
              </w:rPr>
              <w:t> </w:t>
            </w:r>
            <w:r>
              <w:rPr>
                <w:spacing w:val="0"/>
                <w:kern w:val="0"/>
                <w:sz w:val="20"/>
                <w:szCs w:val="20"/>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color w:val="000000"/>
                <w:spacing w:val="0"/>
                <w:kern w:val="0"/>
                <w:sz w:val="24"/>
                <w:szCs w:val="20"/>
              </w:rPr>
              <w:t>Отдел ЖКХ, транспорта и связи</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В течении года</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left"/>
              <w:rPr>
                <w:spacing w:val="0"/>
                <w:kern w:val="0"/>
                <w:sz w:val="20"/>
                <w:szCs w:val="20"/>
              </w:rPr>
            </w:pPr>
            <w:r>
              <w:rPr>
                <w:spacing w:val="0"/>
                <w:kern w:val="0"/>
                <w:sz w:val="20"/>
                <w:szCs w:val="20"/>
              </w:rPr>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left"/>
              <w:rPr>
                <w:spacing w:val="0"/>
                <w:kern w:val="0"/>
                <w:sz w:val="20"/>
                <w:szCs w:val="20"/>
              </w:rPr>
            </w:pPr>
            <w:r>
              <w:rPr>
                <w:spacing w:val="0"/>
                <w:kern w:val="0"/>
                <w:sz w:val="20"/>
                <w:szCs w:val="20"/>
              </w:rPr>
              <w:t>Подготовка должностными лицами Отдела годового доклада, об обобщении правоприменительной практики, для утверждения руководителем контрольного (надзорного) органа.</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color w:val="000000"/>
                <w:sz w:val="24"/>
              </w:rPr>
            </w:pPr>
            <w:r>
              <w:rPr>
                <w:color w:val="000000"/>
                <w:spacing w:val="0"/>
                <w:kern w:val="0"/>
                <w:sz w:val="24"/>
                <w:szCs w:val="20"/>
              </w:rPr>
              <w:t>Отдел ЖКХ, транспорта и связи</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До 1 июля отчётного года</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3.</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Консультирование</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hanging="0" w:left="0" w:right="0"/>
              <w:jc w:val="both"/>
              <w:rPr>
                <w:spacing w:val="0"/>
                <w:kern w:val="0"/>
                <w:sz w:val="20"/>
                <w:szCs w:val="20"/>
              </w:rPr>
            </w:pPr>
            <w:r>
              <w:rPr>
                <w:spacing w:val="0"/>
                <w:kern w:val="0"/>
                <w:sz w:val="20"/>
                <w:szCs w:val="20"/>
              </w:rPr>
              <w:t xml:space="preserve">Консультирование Контролируемых лиц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и не должно превышать 15 минут. Консультирование осуществляется без взимания платы. Личный прием Контролируемых лиц проводится уполномоченным должностным лицом.  Консультирование осуществляется в устной или письменной форме по следующим вопросам: </w:t>
            </w:r>
          </w:p>
          <w:p>
            <w:pPr>
              <w:pStyle w:val="Normal"/>
              <w:spacing w:lineRule="auto" w:line="240" w:before="0" w:after="0"/>
              <w:ind w:hanging="0" w:left="0" w:right="0"/>
              <w:jc w:val="both"/>
              <w:rPr>
                <w:spacing w:val="0"/>
                <w:kern w:val="0"/>
                <w:sz w:val="20"/>
                <w:szCs w:val="20"/>
              </w:rPr>
            </w:pPr>
            <w:r>
              <w:rPr>
                <w:spacing w:val="0"/>
                <w:kern w:val="0"/>
                <w:sz w:val="20"/>
                <w:szCs w:val="20"/>
              </w:rPr>
              <w:t>1)</w:t>
            </w:r>
            <w:r>
              <w:rPr>
                <w:spacing w:val="0"/>
                <w:kern w:val="0"/>
                <w:sz w:val="24"/>
                <w:szCs w:val="20"/>
              </w:rPr>
              <w:t> </w:t>
            </w:r>
            <w:r>
              <w:rPr>
                <w:spacing w:val="0"/>
                <w:kern w:val="0"/>
                <w:sz w:val="20"/>
                <w:szCs w:val="20"/>
              </w:rPr>
              <w:t xml:space="preserve">организация и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
          <w:p>
            <w:pPr>
              <w:pStyle w:val="Normal"/>
              <w:spacing w:lineRule="auto" w:line="240" w:before="0" w:after="0"/>
              <w:ind w:hanging="0" w:left="0" w:right="0"/>
              <w:jc w:val="both"/>
              <w:rPr>
                <w:spacing w:val="0"/>
                <w:kern w:val="0"/>
                <w:sz w:val="20"/>
                <w:szCs w:val="20"/>
              </w:rPr>
            </w:pPr>
            <w:r>
              <w:rPr>
                <w:spacing w:val="0"/>
                <w:kern w:val="0"/>
                <w:sz w:val="20"/>
                <w:szCs w:val="20"/>
              </w:rPr>
              <w:t>2)</w:t>
            </w:r>
            <w:r>
              <w:rPr>
                <w:spacing w:val="0"/>
                <w:kern w:val="0"/>
                <w:sz w:val="24"/>
                <w:szCs w:val="20"/>
              </w:rPr>
              <w:t> </w:t>
            </w:r>
            <w:r>
              <w:rPr>
                <w:spacing w:val="0"/>
                <w:kern w:val="0"/>
                <w:sz w:val="20"/>
                <w:szCs w:val="20"/>
              </w:rPr>
              <w:t>порядок осуществления контрольных (надзорных) мероприятий, установленных Положением о муниципальном контроле.</w:t>
            </w:r>
          </w:p>
          <w:p>
            <w:pPr>
              <w:pStyle w:val="Normal"/>
              <w:spacing w:lineRule="auto" w:line="240" w:before="0" w:after="0"/>
              <w:ind w:hanging="0" w:left="0" w:right="0"/>
              <w:jc w:val="both"/>
              <w:rPr>
                <w:spacing w:val="0"/>
                <w:kern w:val="0"/>
                <w:sz w:val="20"/>
                <w:szCs w:val="20"/>
              </w:rPr>
            </w:pPr>
            <w:r>
              <w:rPr>
                <w:spacing w:val="0"/>
                <w:kern w:val="0"/>
                <w:sz w:val="20"/>
                <w:szCs w:val="20"/>
              </w:rPr>
              <w:t xml:space="preserve">Постоянно  (по обращениям контролируемых лиц и  их представителей); </w:t>
            </w:r>
          </w:p>
          <w:p>
            <w:pPr>
              <w:pStyle w:val="Normal"/>
              <w:spacing w:lineRule="auto" w:line="240" w:before="0" w:after="0"/>
              <w:ind w:hanging="0" w:left="0" w:right="0"/>
              <w:jc w:val="both"/>
              <w:rPr>
                <w:spacing w:val="0"/>
                <w:kern w:val="0"/>
                <w:sz w:val="20"/>
                <w:szCs w:val="20"/>
              </w:rPr>
            </w:pPr>
            <w:r>
              <w:rPr>
                <w:spacing w:val="0"/>
                <w:kern w:val="0"/>
                <w:sz w:val="20"/>
                <w:szCs w:val="20"/>
              </w:rPr>
              <w:t>3)</w:t>
            </w:r>
            <w:r>
              <w:rPr>
                <w:spacing w:val="0"/>
                <w:kern w:val="0"/>
                <w:sz w:val="24"/>
                <w:szCs w:val="20"/>
              </w:rPr>
              <w:t> </w:t>
            </w:r>
            <w:r>
              <w:rPr>
                <w:spacing w:val="0"/>
                <w:kern w:val="0"/>
                <w:sz w:val="20"/>
                <w:szCs w:val="20"/>
              </w:rPr>
              <w:t xml:space="preserve">порядок обжалования действий (бездействий) должностных лиц Уполномоченного органа; </w:t>
            </w:r>
          </w:p>
          <w:p>
            <w:pPr>
              <w:pStyle w:val="Normal"/>
              <w:spacing w:lineRule="auto" w:line="240" w:before="0" w:after="0"/>
              <w:ind w:hanging="0" w:left="0" w:right="0"/>
              <w:jc w:val="both"/>
              <w:rPr>
                <w:spacing w:val="0"/>
                <w:kern w:val="0"/>
                <w:sz w:val="20"/>
                <w:szCs w:val="20"/>
              </w:rPr>
            </w:pPr>
            <w:r>
              <w:rPr>
                <w:spacing w:val="0"/>
                <w:kern w:val="0"/>
                <w:sz w:val="20"/>
                <w:szCs w:val="20"/>
              </w:rPr>
              <w:t>4)</w:t>
            </w:r>
            <w:r>
              <w:rPr>
                <w:spacing w:val="0"/>
                <w:kern w:val="0"/>
                <w:sz w:val="24"/>
                <w:szCs w:val="20"/>
              </w:rPr>
              <w:t> </w:t>
            </w:r>
            <w:r>
              <w:rPr>
                <w:spacing w:val="0"/>
                <w:kern w:val="0"/>
                <w:sz w:val="20"/>
                <w:szCs w:val="20"/>
              </w:rPr>
              <w:t xml:space="preserve">получение информации о нормативно-правовых актах, содержащих обязательные требования, оценка соблюдения которых осуществляется Уполномоченным органом в рамках муниципального контроля на автомобильном транспорте, городском наземном электрическом транспорте и в дорожном хозяйстве в вне границ населенных пунктов. Консультирование в письменной форме осуществляется должностным лицом Уполномоченным органом в следующих случаях: </w:t>
            </w:r>
          </w:p>
          <w:p>
            <w:pPr>
              <w:pStyle w:val="Normal"/>
              <w:spacing w:lineRule="auto" w:line="240" w:before="0" w:after="0"/>
              <w:ind w:hanging="0" w:left="0" w:right="0"/>
              <w:jc w:val="both"/>
              <w:rPr>
                <w:spacing w:val="0"/>
                <w:kern w:val="0"/>
                <w:sz w:val="20"/>
                <w:szCs w:val="20"/>
              </w:rPr>
            </w:pPr>
            <w:r>
              <w:rPr>
                <w:spacing w:val="0"/>
                <w:kern w:val="0"/>
                <w:sz w:val="20"/>
                <w:szCs w:val="20"/>
              </w:rPr>
              <w:t>1)</w:t>
            </w:r>
            <w:r>
              <w:rPr>
                <w:spacing w:val="0"/>
                <w:kern w:val="0"/>
                <w:sz w:val="24"/>
                <w:szCs w:val="20"/>
              </w:rPr>
              <w:t> </w:t>
            </w:r>
            <w:r>
              <w:rPr>
                <w:spacing w:val="0"/>
                <w:kern w:val="0"/>
                <w:sz w:val="20"/>
                <w:szCs w:val="20"/>
              </w:rPr>
              <w:t xml:space="preserve">Контролируемым лицом представлен письменный запрос о представлении письменного ответа по вопросам консультирования; </w:t>
            </w:r>
          </w:p>
          <w:p>
            <w:pPr>
              <w:pStyle w:val="Normal"/>
              <w:spacing w:lineRule="auto" w:line="240" w:before="0" w:after="0"/>
              <w:ind w:hanging="0" w:left="0" w:right="0"/>
              <w:jc w:val="both"/>
              <w:rPr>
                <w:spacing w:val="0"/>
                <w:kern w:val="0"/>
                <w:sz w:val="20"/>
                <w:szCs w:val="20"/>
              </w:rPr>
            </w:pPr>
            <w:r>
              <w:rPr>
                <w:spacing w:val="0"/>
                <w:kern w:val="0"/>
                <w:sz w:val="20"/>
                <w:szCs w:val="20"/>
              </w:rPr>
              <w:t>2)</w:t>
            </w:r>
            <w:r>
              <w:rPr>
                <w:spacing w:val="0"/>
                <w:kern w:val="0"/>
                <w:sz w:val="24"/>
                <w:szCs w:val="20"/>
              </w:rPr>
              <w:t> </w:t>
            </w:r>
            <w:r>
              <w:rPr>
                <w:spacing w:val="0"/>
                <w:kern w:val="0"/>
                <w:sz w:val="20"/>
                <w:szCs w:val="20"/>
              </w:rPr>
              <w:t xml:space="preserve">за время консультирования предоставить ответ на поставленные вопросы невозможно; </w:t>
            </w:r>
          </w:p>
          <w:p>
            <w:pPr>
              <w:pStyle w:val="Normal"/>
              <w:spacing w:lineRule="auto" w:line="240" w:before="0" w:after="0"/>
              <w:ind w:hanging="0" w:left="0" w:right="0"/>
              <w:jc w:val="both"/>
              <w:rPr>
                <w:spacing w:val="0"/>
                <w:kern w:val="0"/>
                <w:sz w:val="20"/>
                <w:szCs w:val="20"/>
              </w:rPr>
            </w:pPr>
            <w:r>
              <w:rPr>
                <w:spacing w:val="0"/>
                <w:kern w:val="0"/>
                <w:sz w:val="20"/>
                <w:szCs w:val="20"/>
              </w:rPr>
              <w:t>3)</w:t>
            </w:r>
            <w:r>
              <w:rPr>
                <w:spacing w:val="0"/>
                <w:kern w:val="0"/>
                <w:sz w:val="24"/>
                <w:szCs w:val="20"/>
              </w:rPr>
              <w:t> </w:t>
            </w:r>
            <w:r>
              <w:rPr>
                <w:spacing w:val="0"/>
                <w:kern w:val="0"/>
                <w:sz w:val="20"/>
                <w:szCs w:val="20"/>
              </w:rPr>
              <w:t xml:space="preserve">ответ на поставленные вопросы требует дополнительного запроса сведений. </w:t>
            </w:r>
          </w:p>
          <w:p>
            <w:pPr>
              <w:pStyle w:val="Normal"/>
              <w:spacing w:lineRule="auto" w:line="240" w:before="0" w:after="0"/>
              <w:ind w:hanging="0" w:left="0" w:right="0"/>
              <w:jc w:val="both"/>
              <w:rPr>
                <w:spacing w:val="0"/>
                <w:kern w:val="0"/>
                <w:sz w:val="20"/>
                <w:szCs w:val="20"/>
              </w:rPr>
            </w:pPr>
            <w:r>
              <w:rPr>
                <w:spacing w:val="0"/>
                <w:kern w:val="0"/>
                <w:sz w:val="20"/>
                <w:szCs w:val="20"/>
              </w:rPr>
              <w:t xml:space="preserve">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w:t>
            </w:r>
          </w:p>
          <w:p>
            <w:pPr>
              <w:pStyle w:val="Normal"/>
              <w:widowControl/>
              <w:spacing w:lineRule="auto" w:line="240" w:before="0" w:after="0"/>
              <w:ind w:hanging="0" w:left="0" w:right="0"/>
              <w:jc w:val="both"/>
              <w:rPr>
                <w:spacing w:val="0"/>
                <w:kern w:val="0"/>
                <w:sz w:val="20"/>
                <w:szCs w:val="20"/>
              </w:rPr>
            </w:pPr>
            <w:r>
              <w:rPr>
                <w:spacing w:val="0"/>
                <w:kern w:val="0"/>
                <w:sz w:val="20"/>
                <w:szCs w:val="20"/>
              </w:rPr>
              <w:t>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Уполномоченного органа.</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color w:val="000000"/>
                <w:spacing w:val="0"/>
                <w:kern w:val="0"/>
                <w:sz w:val="24"/>
                <w:szCs w:val="20"/>
              </w:rPr>
              <w:t>Отдел ЖКХ, транспорта и связи</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В течение года (при наличии оснований)</w:t>
            </w:r>
          </w:p>
        </w:tc>
      </w:tr>
      <w:tr>
        <w:trPr/>
        <w:tc>
          <w:tcPr>
            <w:tcW w:w="565"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4"/>
                <w:szCs w:val="20"/>
              </w:rPr>
              <w:t>4.</w:t>
            </w:r>
          </w:p>
        </w:tc>
        <w:tc>
          <w:tcPr>
            <w:tcW w:w="2268" w:type="dxa"/>
            <w:tcBorders>
              <w:left w:val="single" w:sz="4" w:space="0" w:color="000000"/>
              <w:bottom w:val="single" w:sz="4" w:space="0" w:color="000000"/>
              <w:right w:val="single" w:sz="4" w:space="0" w:color="000000"/>
            </w:tcBorders>
            <w:shd w:fill="auto" w:val="clear"/>
          </w:tcPr>
          <w:p>
            <w:pPr>
              <w:pStyle w:val="Normal"/>
              <w:widowControl w:val="false"/>
              <w:numPr>
                <w:ilvl w:val="0"/>
                <w:numId w:val="0"/>
              </w:numPr>
              <w:spacing w:lineRule="auto" w:line="240" w:before="0" w:after="0"/>
              <w:ind w:hanging="0" w:left="0" w:right="-1"/>
              <w:jc w:val="left"/>
              <w:rPr>
                <w:rFonts w:ascii="Times New Roman" w:hAnsi="Times New Roman"/>
                <w:b w:val="false"/>
                <w:i w:val="false"/>
                <w:i w:val="false"/>
                <w:caps w:val="false"/>
                <w:smallCaps w:val="false"/>
                <w:color w:val="000000"/>
                <w:spacing w:val="0"/>
                <w:sz w:val="24"/>
              </w:rPr>
            </w:pPr>
            <w:r>
              <w:rPr>
                <w:b w:val="false"/>
                <w:spacing w:val="0"/>
                <w:kern w:val="0"/>
                <w:sz w:val="24"/>
                <w:szCs w:val="20"/>
              </w:rPr>
              <w:t>Выдача п</w:t>
            </w:r>
            <w:r>
              <w:rPr>
                <w:b w:val="false"/>
                <w:i w:val="false"/>
                <w:caps w:val="false"/>
                <w:smallCaps w:val="false"/>
                <w:color w:val="000000"/>
                <w:spacing w:val="0"/>
                <w:kern w:val="0"/>
                <w:sz w:val="24"/>
                <w:szCs w:val="20"/>
              </w:rPr>
              <w:t xml:space="preserve">редостережения </w:t>
            </w:r>
          </w:p>
          <w:p>
            <w:pPr>
              <w:pStyle w:val="Normal"/>
              <w:widowControl w:val="false"/>
              <w:numPr>
                <w:ilvl w:val="0"/>
                <w:numId w:val="0"/>
              </w:numPr>
              <w:spacing w:lineRule="auto" w:line="240" w:before="0" w:after="0"/>
              <w:ind w:hanging="0" w:left="0" w:right="-1"/>
              <w:jc w:val="left"/>
              <w:rPr>
                <w:spacing w:val="0"/>
                <w:kern w:val="0"/>
                <w:sz w:val="20"/>
                <w:szCs w:val="20"/>
              </w:rPr>
            </w:pPr>
            <w:r>
              <w:rPr>
                <w:b w:val="false"/>
                <w:i w:val="false"/>
                <w:caps w:val="false"/>
                <w:smallCaps w:val="false"/>
                <w:color w:val="000000"/>
                <w:spacing w:val="0"/>
                <w:kern w:val="0"/>
                <w:sz w:val="24"/>
                <w:szCs w:val="20"/>
              </w:rPr>
              <w:t>о недопустимости нарушения обязательных требований</w:t>
            </w:r>
            <w:r>
              <w:rPr>
                <w:spacing w:val="0"/>
                <w:kern w:val="0"/>
                <w:sz w:val="24"/>
                <w:szCs w:val="20"/>
              </w:rPr>
              <w:t xml:space="preserve"> </w:t>
            </w:r>
          </w:p>
        </w:tc>
        <w:tc>
          <w:tcPr>
            <w:tcW w:w="3121" w:type="dxa"/>
            <w:tcBorders>
              <w:left w:val="single" w:sz="4" w:space="0" w:color="000000"/>
              <w:bottom w:val="single" w:sz="4" w:space="0" w:color="000000"/>
              <w:right w:val="single" w:sz="4" w:space="0" w:color="000000"/>
            </w:tcBorders>
            <w:shd w:fill="auto" w:val="clear"/>
          </w:tcPr>
          <w:p>
            <w:pPr>
              <w:pStyle w:val="Normal"/>
              <w:numPr>
                <w:ilvl w:val="0"/>
                <w:numId w:val="0"/>
              </w:numPr>
              <w:spacing w:lineRule="auto" w:line="240" w:before="0" w:after="0"/>
              <w:ind w:hanging="0" w:left="0" w:right="-1"/>
              <w:jc w:val="both"/>
              <w:rPr>
                <w:spacing w:val="0"/>
                <w:kern w:val="0"/>
                <w:sz w:val="20"/>
                <w:szCs w:val="20"/>
              </w:rPr>
            </w:pPr>
            <w:r>
              <w:rPr>
                <w:b w:val="false"/>
                <w:i w:val="false"/>
                <w:caps w:val="false"/>
                <w:smallCaps w:val="false"/>
                <w:color w:val="000000"/>
                <w:spacing w:val="0"/>
                <w:kern w:val="0"/>
                <w:sz w:val="24"/>
                <w:szCs w:val="20"/>
              </w:rPr>
              <w:t xml:space="preserve">Предостережение </w:t>
            </w:r>
            <w:r>
              <w:rPr>
                <w:spacing w:val="0"/>
                <w:kern w:val="0"/>
                <w:sz w:val="20"/>
                <w:szCs w:val="20"/>
              </w:rPr>
              <w:t xml:space="preserve">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 недопустимости нарушения обязательных требований объявляются уполномоченным лицом не позднее 30 дней со дня получения сведений о нарушении обязательных требований. Предостережение объявляется в письменной форме или в форме электронного документа и направляется в адрес Контролируемого лица. 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Контролируемое лицо вправе подать возражение в отношении объявленного Уполномоченным органом  предостережения в срок не позднее 30 дней со дня получения им предостережения. </w:t>
            </w:r>
          </w:p>
          <w:p>
            <w:pPr>
              <w:pStyle w:val="Normal"/>
              <w:numPr>
                <w:ilvl w:val="0"/>
                <w:numId w:val="0"/>
              </w:numPr>
              <w:spacing w:lineRule="auto" w:line="240" w:before="0" w:after="0"/>
              <w:ind w:hanging="0" w:left="0" w:right="-1"/>
              <w:jc w:val="both"/>
              <w:rPr>
                <w:spacing w:val="0"/>
                <w:kern w:val="0"/>
                <w:sz w:val="20"/>
                <w:szCs w:val="20"/>
              </w:rPr>
            </w:pPr>
            <w:r>
              <w:rPr>
                <w:spacing w:val="0"/>
                <w:kern w:val="0"/>
                <w:sz w:val="20"/>
                <w:szCs w:val="20"/>
              </w:rPr>
              <w:t>В течении 30 дней с момента получения возражения Уполномоченный орган рассматривает его и по итогам рассмотрения принимает решение о согласии или несогласии с возражением В случае принятия представленных в возражении Контролируемого лица доводов, направленное ранее предостережение аннулируется с пометкой в журнале учета объявленных предостережений. При несогласии с возражением указываются соответствующие обоснования. Ответ на возражение направляется в адрес Контролируемого лица в письменной форме или в форме электронного документа.</w:t>
            </w:r>
          </w:p>
        </w:tc>
        <w:tc>
          <w:tcPr>
            <w:tcW w:w="1813"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b w:val="false"/>
                <w:color w:val="000000"/>
                <w:spacing w:val="0"/>
                <w:kern w:val="0"/>
                <w:sz w:val="24"/>
                <w:szCs w:val="20"/>
              </w:rPr>
              <w:t>Отдел ЖКХ, транспорта и связи</w:t>
            </w:r>
          </w:p>
        </w:tc>
        <w:tc>
          <w:tcPr>
            <w:tcW w:w="1988" w:type="dxa"/>
            <w:tcBorders>
              <w:left w:val="single" w:sz="4" w:space="0" w:color="000000"/>
              <w:bottom w:val="single" w:sz="4" w:space="0" w:color="000000"/>
              <w:right w:val="single" w:sz="4" w:space="0" w:color="000000"/>
            </w:tcBorders>
            <w:shd w:fill="auto" w:val="clear"/>
          </w:tcPr>
          <w:p>
            <w:pPr>
              <w:pStyle w:val="Normal"/>
              <w:widowControl/>
              <w:numPr>
                <w:ilvl w:val="0"/>
                <w:numId w:val="0"/>
              </w:numPr>
              <w:spacing w:lineRule="auto" w:line="240" w:before="0" w:after="0"/>
              <w:ind w:hanging="0" w:left="0" w:right="-1"/>
              <w:jc w:val="center"/>
              <w:rPr>
                <w:spacing w:val="0"/>
                <w:kern w:val="0"/>
                <w:sz w:val="20"/>
                <w:szCs w:val="20"/>
              </w:rPr>
            </w:pPr>
            <w:r>
              <w:rPr>
                <w:b w:val="false"/>
                <w:spacing w:val="0"/>
                <w:kern w:val="0"/>
                <w:sz w:val="24"/>
                <w:szCs w:val="20"/>
              </w:rPr>
              <w:t>В течение года (при наличии оснований)</w:t>
            </w:r>
          </w:p>
        </w:tc>
      </w:tr>
      <w:tr>
        <w:trPr/>
        <w:tc>
          <w:tcPr>
            <w:tcW w:w="565"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4"/>
                <w:szCs w:val="20"/>
              </w:rPr>
              <w:t>5.</w:t>
            </w:r>
          </w:p>
        </w:tc>
        <w:tc>
          <w:tcPr>
            <w:tcW w:w="2268" w:type="dxa"/>
            <w:tcBorders>
              <w:left w:val="single" w:sz="4" w:space="0" w:color="000000"/>
              <w:bottom w:val="single" w:sz="4" w:space="0" w:color="000000"/>
              <w:right w:val="single" w:sz="4" w:space="0" w:color="000000"/>
            </w:tcBorders>
            <w:shd w:fill="auto" w:val="clear"/>
          </w:tcPr>
          <w:p>
            <w:pPr>
              <w:pStyle w:val="Normal"/>
              <w:widowControl w:val="false"/>
              <w:numPr>
                <w:ilvl w:val="0"/>
                <w:numId w:val="0"/>
              </w:numPr>
              <w:spacing w:lineRule="auto" w:line="240" w:before="0" w:after="0"/>
              <w:ind w:hanging="0" w:left="0" w:right="-1"/>
              <w:jc w:val="left"/>
              <w:rPr>
                <w:spacing w:val="0"/>
                <w:kern w:val="0"/>
                <w:sz w:val="20"/>
                <w:szCs w:val="20"/>
              </w:rPr>
            </w:pPr>
            <w:r>
              <w:rPr>
                <w:b w:val="false"/>
                <w:spacing w:val="0"/>
                <w:kern w:val="0"/>
                <w:sz w:val="24"/>
                <w:szCs w:val="20"/>
              </w:rPr>
              <w:t>Профилактическ</w:t>
            </w:r>
            <w:r>
              <w:rPr>
                <w:b w:val="false"/>
                <w:color w:val="000000"/>
                <w:spacing w:val="0"/>
                <w:kern w:val="0"/>
                <w:sz w:val="24"/>
                <w:szCs w:val="20"/>
              </w:rPr>
              <w:t xml:space="preserve">ий визит </w:t>
            </w:r>
          </w:p>
          <w:p>
            <w:pPr>
              <w:pStyle w:val="Normal"/>
              <w:widowControl w:val="false"/>
              <w:numPr>
                <w:ilvl w:val="0"/>
                <w:numId w:val="0"/>
              </w:numPr>
              <w:spacing w:lineRule="auto" w:line="240" w:before="0" w:after="0"/>
              <w:ind w:hanging="0" w:left="0" w:right="-1"/>
              <w:jc w:val="left"/>
              <w:rPr>
                <w:color w:val="000000"/>
              </w:rPr>
            </w:pPr>
            <w:r>
              <w:rPr>
                <w:b w:val="false"/>
                <w:i w:val="false"/>
                <w:caps w:val="false"/>
                <w:smallCaps w:val="false"/>
                <w:color w:val="000000"/>
                <w:spacing w:val="0"/>
                <w:kern w:val="0"/>
                <w:sz w:val="24"/>
                <w:szCs w:val="20"/>
              </w:rPr>
              <w:t>(Обязательный профилактический визит, Профилактический визит по инициативе контролируемого лица)</w:t>
            </w:r>
          </w:p>
        </w:tc>
        <w:tc>
          <w:tcPr>
            <w:tcW w:w="3121" w:type="dxa"/>
            <w:tcBorders>
              <w:left w:val="single" w:sz="4" w:space="0" w:color="000000"/>
              <w:bottom w:val="single" w:sz="4" w:space="0" w:color="000000"/>
              <w:right w:val="single" w:sz="4" w:space="0" w:color="000000"/>
            </w:tcBorders>
            <w:shd w:fill="auto" w:val="clear"/>
          </w:tcPr>
          <w:p>
            <w:pPr>
              <w:pStyle w:val="Normal"/>
              <w:widowControl/>
              <w:numPr>
                <w:ilvl w:val="0"/>
                <w:numId w:val="0"/>
              </w:numPr>
              <w:spacing w:lineRule="auto" w:line="240" w:before="0" w:after="0"/>
              <w:ind w:hanging="0" w:left="0" w:right="-1"/>
              <w:jc w:val="both"/>
              <w:rPr>
                <w:spacing w:val="0"/>
                <w:kern w:val="0"/>
                <w:sz w:val="20"/>
                <w:szCs w:val="20"/>
              </w:rPr>
            </w:pPr>
            <w:r>
              <w:rPr>
                <w:b w:val="false"/>
                <w:i w:val="false"/>
                <w:caps w:val="false"/>
                <w:smallCaps w:val="false"/>
                <w:color w:val="000000"/>
                <w:spacing w:val="0"/>
                <w:kern w:val="0"/>
                <w:sz w:val="24"/>
                <w:szCs w:val="20"/>
              </w:rPr>
              <w:t>Проведение должностными лицами Отдела профилактического визита осуществляется в порядке, установленном статьей 52 Федерального Закона от    31 июля 2020 года № 248-ФЗ  «О государственном контроле (надзоре) и муниципальном контроле в Российской Федерации» по месту осуществления деятельности контролируемого лица либо путем использования видео-конференц-связи.</w:t>
            </w:r>
          </w:p>
          <w:p>
            <w:pPr>
              <w:pStyle w:val="Normal"/>
              <w:widowControl/>
              <w:numPr>
                <w:ilvl w:val="0"/>
                <w:numId w:val="0"/>
              </w:numPr>
              <w:spacing w:lineRule="auto" w:line="240" w:before="0" w:after="0"/>
              <w:ind w:hanging="0" w:left="0" w:right="-1"/>
              <w:jc w:val="both"/>
              <w:rPr>
                <w:spacing w:val="0"/>
                <w:kern w:val="0"/>
                <w:sz w:val="20"/>
                <w:szCs w:val="20"/>
              </w:rPr>
            </w:pPr>
            <w:r>
              <w:rPr>
                <w:spacing w:val="0"/>
                <w:kern w:val="0"/>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Normal"/>
              <w:numPr>
                <w:ilvl w:val="0"/>
                <w:numId w:val="0"/>
              </w:numPr>
              <w:spacing w:lineRule="auto" w:line="240" w:before="0" w:after="210"/>
              <w:ind w:hanging="0"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kern w:val="0"/>
                <w:sz w:val="24"/>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Срок его проведения не может превышать 10 рабочих дней и может продлен на срок, необходимый для проведения экспертизы, испытаний.</w:t>
            </w:r>
          </w:p>
          <w:p>
            <w:pPr>
              <w:pStyle w:val="Normal"/>
              <w:numPr>
                <w:ilvl w:val="0"/>
                <w:numId w:val="0"/>
              </w:numPr>
              <w:spacing w:lineRule="auto" w:line="240" w:before="0" w:after="210"/>
              <w:ind w:hanging="0"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kern w:val="0"/>
                <w:sz w:val="24"/>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numPr>
                <w:ilvl w:val="0"/>
                <w:numId w:val="0"/>
              </w:numPr>
              <w:spacing w:lineRule="auto" w:line="240" w:before="0" w:after="210"/>
              <w:ind w:hanging="0" w:left="0" w:right="0"/>
              <w:jc w:val="both"/>
              <w:rPr>
                <w:rFonts w:ascii="Times New Roman" w:hAnsi="Times New Roman"/>
                <w:b w:val="false"/>
                <w:i w:val="false"/>
                <w:i w:val="false"/>
                <w:caps w:val="false"/>
                <w:smallCaps w:val="false"/>
                <w:color w:val="000000"/>
                <w:spacing w:val="0"/>
                <w:sz w:val="24"/>
              </w:rPr>
            </w:pPr>
            <w:r>
              <w:rPr>
                <w:spacing w:val="0"/>
                <w:kern w:val="0"/>
                <w:sz w:val="24"/>
                <w:szCs w:val="20"/>
              </w:rPr>
              <w:t>Способы самообследования в автоматизированном режиме не определены, так как самостоятельная оценка соблюдения обязательных требований (самообследование) в положении о виде контроля не предусмотрена.</w:t>
            </w:r>
          </w:p>
        </w:tc>
        <w:tc>
          <w:tcPr>
            <w:tcW w:w="1813"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b w:val="false"/>
                <w:color w:val="000000"/>
                <w:spacing w:val="0"/>
                <w:kern w:val="0"/>
                <w:sz w:val="24"/>
                <w:szCs w:val="20"/>
              </w:rPr>
              <w:t>Отдел ЖКХ, транспорта и связи</w:t>
            </w:r>
          </w:p>
        </w:tc>
        <w:tc>
          <w:tcPr>
            <w:tcW w:w="1988" w:type="dxa"/>
            <w:tcBorders>
              <w:left w:val="single" w:sz="4" w:space="0" w:color="000000"/>
              <w:bottom w:val="single" w:sz="4" w:space="0" w:color="000000"/>
              <w:right w:val="single" w:sz="4" w:space="0" w:color="000000"/>
            </w:tcBorders>
            <w:shd w:fill="auto" w:val="clear"/>
          </w:tcPr>
          <w:p>
            <w:pPr>
              <w:pStyle w:val="Normal"/>
              <w:widowControl/>
              <w:numPr>
                <w:ilvl w:val="0"/>
                <w:numId w:val="0"/>
              </w:numPr>
              <w:spacing w:lineRule="auto" w:line="240" w:before="0" w:after="0"/>
              <w:ind w:hanging="0" w:left="0" w:right="-1"/>
              <w:jc w:val="center"/>
              <w:rPr>
                <w:spacing w:val="0"/>
                <w:kern w:val="0"/>
                <w:sz w:val="20"/>
                <w:szCs w:val="20"/>
              </w:rPr>
            </w:pPr>
            <w:r>
              <w:rPr>
                <w:b w:val="false"/>
                <w:spacing w:val="0"/>
                <w:kern w:val="0"/>
                <w:sz w:val="24"/>
                <w:szCs w:val="20"/>
              </w:rPr>
              <w:t>III квартал года</w:t>
            </w:r>
          </w:p>
        </w:tc>
      </w:tr>
    </w:tbl>
    <w:p>
      <w:pPr>
        <w:pStyle w:val="Normal"/>
        <w:ind w:hanging="0" w:left="0" w:right="-1"/>
        <w:jc w:val="both"/>
        <w:rPr>
          <w:b/>
          <w:color w:val="FF0000"/>
          <w:sz w:val="28"/>
        </w:rPr>
      </w:pPr>
      <w:r>
        <w:rPr>
          <w:b/>
          <w:color w:val="FF0000"/>
          <w:sz w:val="28"/>
        </w:rPr>
      </w:r>
    </w:p>
    <w:p>
      <w:pPr>
        <w:pStyle w:val="Normal"/>
        <w:ind w:hanging="0" w:left="0" w:right="-1"/>
        <w:jc w:val="center"/>
        <w:rPr>
          <w:b w:val="false"/>
          <w:color w:val="FF0000"/>
          <w:sz w:val="28"/>
        </w:rPr>
      </w:pPr>
      <w:r>
        <w:rPr>
          <w:b w:val="false"/>
          <w:color w:val="000000"/>
          <w:sz w:val="28"/>
        </w:rPr>
        <w:t>Перечень контролируемых лиц</w:t>
      </w:r>
      <w:r>
        <w:rPr>
          <w:spacing w:val="-3"/>
          <w:sz w:val="28"/>
        </w:rPr>
        <w:t xml:space="preserve">, </w:t>
      </w:r>
    </w:p>
    <w:p>
      <w:pPr>
        <w:pStyle w:val="Normal"/>
        <w:ind w:hanging="0" w:left="0" w:right="-1"/>
        <w:jc w:val="center"/>
        <w:rPr>
          <w:b w:val="false"/>
          <w:color w:val="FF0000"/>
          <w:sz w:val="28"/>
        </w:rPr>
      </w:pPr>
      <w:r>
        <w:rPr>
          <w:spacing w:val="-3"/>
          <w:sz w:val="28"/>
        </w:rPr>
        <w:t xml:space="preserve">в отношении которых проводятся профилактические визиты </w:t>
      </w:r>
    </w:p>
    <w:p>
      <w:pPr>
        <w:pStyle w:val="Normal"/>
        <w:ind w:hanging="0" w:left="0" w:right="-1"/>
        <w:jc w:val="both"/>
        <w:rPr>
          <w:b/>
          <w:color w:val="FF0000"/>
          <w:sz w:val="28"/>
        </w:rPr>
      </w:pPr>
      <w:r>
        <w:rPr>
          <w:b/>
          <w:color w:val="FF0000"/>
          <w:sz w:val="28"/>
        </w:rPr>
      </w:r>
    </w:p>
    <w:p>
      <w:pPr>
        <w:pStyle w:val="Normal"/>
        <w:widowControl/>
        <w:ind w:firstLine="680" w:left="0" w:right="0"/>
        <w:jc w:val="both"/>
        <w:rPr>
          <w:spacing w:val="-3"/>
          <w:sz w:val="28"/>
        </w:rPr>
      </w:pPr>
      <w:r>
        <w:rPr>
          <w:spacing w:val="-3"/>
          <w:sz w:val="28"/>
        </w:rPr>
        <w:t>11. Перечень контролируемых лиц, в отношении которых проводятся профилактические визиты:</w:t>
      </w:r>
    </w:p>
    <w:tbl>
      <w:tblPr>
        <w:tblStyle w:val="Style_7"/>
        <w:tblW w:w="9639" w:type="dxa"/>
        <w:jc w:val="left"/>
        <w:tblInd w:w="0" w:type="dxa"/>
        <w:tblLayout w:type="fixed"/>
        <w:tblCellMar>
          <w:top w:w="0" w:type="dxa"/>
          <w:left w:w="108" w:type="dxa"/>
          <w:bottom w:w="0" w:type="dxa"/>
          <w:right w:w="108" w:type="dxa"/>
        </w:tblCellMar>
      </w:tblPr>
      <w:tblGrid>
        <w:gridCol w:w="509"/>
        <w:gridCol w:w="1740"/>
        <w:gridCol w:w="1666"/>
        <w:gridCol w:w="1659"/>
        <w:gridCol w:w="1559"/>
        <w:gridCol w:w="1036"/>
        <w:gridCol w:w="1469"/>
      </w:tblGrid>
      <w:tr>
        <w:trPr>
          <w:trHeight w:val="360"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Наименование контролируемого лица</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ИНН</w:t>
            </w:r>
          </w:p>
        </w:tc>
        <w:tc>
          <w:tcPr>
            <w:tcW w:w="16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Объекты контроля</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Местонахождение контролируемого лица</w:t>
            </w:r>
          </w:p>
        </w:tc>
        <w:tc>
          <w:tcPr>
            <w:tcW w:w="10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Категория риска</w:t>
            </w:r>
          </w:p>
        </w:tc>
        <w:tc>
          <w:tcPr>
            <w:tcW w:w="14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Срок проведения</w:t>
            </w:r>
          </w:p>
        </w:tc>
      </w:tr>
      <w:tr>
        <w:trPr>
          <w:trHeight w:val="360"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1.</w:t>
            </w:r>
          </w:p>
        </w:tc>
        <w:tc>
          <w:tcPr>
            <w:tcW w:w="1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ИП Саньков А.В.</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235600581537</w:t>
            </w:r>
          </w:p>
        </w:tc>
        <w:tc>
          <w:tcPr>
            <w:tcW w:w="16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hanging="0" w:left="0" w:right="0"/>
              <w:jc w:val="left"/>
              <w:rPr>
                <w:spacing w:val="0"/>
                <w:kern w:val="0"/>
                <w:sz w:val="20"/>
                <w:szCs w:val="20"/>
              </w:rPr>
            </w:pPr>
            <w:r>
              <w:rPr>
                <w:spacing w:val="0"/>
                <w:kern w:val="0"/>
                <w:sz w:val="20"/>
                <w:szCs w:val="20"/>
              </w:rPr>
              <w:t>Деятельность, действия (бездействие) организации, в рамках которой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352347, Усть-Лабинский район, с. Суворовское, ул. 60 лет Октября, 14</w:t>
            </w:r>
          </w:p>
        </w:tc>
        <w:tc>
          <w:tcPr>
            <w:tcW w:w="10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rFonts w:ascii="Times New Roman" w:hAnsi="Times New Roman"/>
                <w:b w:val="false"/>
                <w:sz w:val="24"/>
              </w:rPr>
            </w:pPr>
            <w:r>
              <w:rPr>
                <w:b w:val="false"/>
                <w:spacing w:val="0"/>
                <w:kern w:val="0"/>
                <w:sz w:val="24"/>
                <w:szCs w:val="20"/>
              </w:rPr>
              <w:t>Низкий</w:t>
            </w:r>
          </w:p>
        </w:tc>
        <w:tc>
          <w:tcPr>
            <w:tcW w:w="146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right="0"/>
              <w:jc w:val="left"/>
              <w:rPr>
                <w:spacing w:val="0"/>
                <w:kern w:val="0"/>
                <w:sz w:val="20"/>
                <w:szCs w:val="20"/>
              </w:rPr>
            </w:pPr>
            <w:r>
              <w:rPr>
                <w:b w:val="false"/>
                <w:spacing w:val="0"/>
                <w:kern w:val="0"/>
                <w:sz w:val="24"/>
                <w:szCs w:val="20"/>
              </w:rPr>
              <w:t>III квартал 2026 года</w:t>
            </w:r>
          </w:p>
        </w:tc>
      </w:tr>
    </w:tbl>
    <w:p>
      <w:pPr>
        <w:pStyle w:val="Normal"/>
        <w:widowControl/>
        <w:ind w:firstLine="680" w:left="0" w:right="0"/>
        <w:jc w:val="both"/>
        <w:rPr>
          <w:spacing w:val="-3"/>
          <w:sz w:val="28"/>
        </w:rPr>
      </w:pPr>
      <w:r>
        <w:rPr>
          <w:spacing w:val="-3"/>
          <w:sz w:val="28"/>
        </w:rPr>
      </w:r>
    </w:p>
    <w:p>
      <w:pPr>
        <w:pStyle w:val="Normal"/>
        <w:widowControl/>
        <w:ind w:firstLine="680" w:left="0" w:right="0"/>
        <w:jc w:val="both"/>
        <w:rPr>
          <w:spacing w:val="-3"/>
          <w:sz w:val="28"/>
        </w:rPr>
      </w:pPr>
      <w:r>
        <w:rPr>
          <w:spacing w:val="-3"/>
          <w:sz w:val="28"/>
        </w:rPr>
      </w:r>
    </w:p>
    <w:p>
      <w:pPr>
        <w:pStyle w:val="Normal"/>
        <w:widowControl/>
        <w:ind w:firstLine="680" w:left="0" w:right="0"/>
        <w:jc w:val="both"/>
        <w:rPr>
          <w:spacing w:val="-3"/>
          <w:sz w:val="28"/>
        </w:rPr>
      </w:pPr>
      <w:r>
        <w:rPr>
          <w:spacing w:val="-3"/>
          <w:sz w:val="28"/>
        </w:rPr>
      </w:r>
    </w:p>
    <w:p>
      <w:pPr>
        <w:pStyle w:val="Normal"/>
        <w:ind w:hanging="0" w:left="0" w:right="-1"/>
        <w:jc w:val="center"/>
        <w:rPr>
          <w:rFonts w:ascii="Times New Roman" w:hAnsi="Times New Roman"/>
          <w:sz w:val="28"/>
        </w:rPr>
      </w:pPr>
      <w:r>
        <w:rPr>
          <w:sz w:val="28"/>
        </w:rPr>
      </w:r>
    </w:p>
    <w:p>
      <w:pPr>
        <w:pStyle w:val="Normal"/>
        <w:ind w:hanging="0" w:left="0" w:right="-1"/>
        <w:jc w:val="center"/>
        <w:rPr>
          <w:rFonts w:ascii="Times New Roman" w:hAnsi="Times New Roman"/>
          <w:sz w:val="28"/>
        </w:rPr>
      </w:pPr>
      <w:r>
        <w:rPr>
          <w:b/>
          <w:sz w:val="28"/>
        </w:rPr>
        <w:t>Раздел IV</w:t>
      </w:r>
    </w:p>
    <w:p>
      <w:pPr>
        <w:pStyle w:val="Normal"/>
        <w:widowControl w:val="false"/>
        <w:jc w:val="center"/>
        <w:rPr>
          <w:rFonts w:ascii="Times New Roman" w:hAnsi="Times New Roman"/>
          <w:b/>
          <w:color w:val="000000"/>
          <w:sz w:val="28"/>
        </w:rPr>
      </w:pPr>
      <w:r>
        <w:rPr>
          <w:b/>
          <w:sz w:val="28"/>
        </w:rPr>
        <w:t>Показатели результативности и эффективности Программы</w:t>
      </w:r>
    </w:p>
    <w:p>
      <w:pPr>
        <w:pStyle w:val="Normal"/>
        <w:spacing w:before="0" w:after="0"/>
        <w:ind w:hanging="0" w:left="0" w:right="-1"/>
        <w:contextualSpacing/>
        <w:jc w:val="center"/>
        <w:rPr>
          <w:b/>
          <w:color w:val="FF0000"/>
          <w:sz w:val="28"/>
        </w:rPr>
      </w:pPr>
      <w:r>
        <w:rPr>
          <w:b/>
          <w:color w:val="000000"/>
          <w:sz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Кореновский муниципальный район</w:t>
      </w:r>
      <w:r>
        <w:rPr>
          <w:b/>
          <w:color w:val="000000"/>
          <w:sz w:val="28"/>
        </w:rPr>
        <w:t xml:space="preserve"> Краснодарского края</w:t>
      </w:r>
    </w:p>
    <w:p>
      <w:pPr>
        <w:pStyle w:val="Normal"/>
        <w:ind w:hanging="0" w:left="0" w:right="-1"/>
        <w:jc w:val="both"/>
        <w:rPr>
          <w:b/>
          <w:color w:val="FF0000"/>
          <w:sz w:val="28"/>
        </w:rPr>
      </w:pPr>
      <w:r>
        <w:rPr>
          <w:b/>
          <w:color w:val="FF0000"/>
          <w:sz w:val="28"/>
        </w:rPr>
      </w:r>
    </w:p>
    <w:p>
      <w:pPr>
        <w:pStyle w:val="Normal"/>
        <w:widowControl w:val="false"/>
        <w:ind w:firstLine="709" w:left="0" w:right="0"/>
        <w:jc w:val="both"/>
        <w:rPr>
          <w:rFonts w:ascii="Times New Roman" w:hAnsi="Times New Roman"/>
          <w:b w:val="false"/>
          <w:color w:val="FF0000"/>
          <w:sz w:val="28"/>
        </w:rPr>
      </w:pPr>
      <w:r>
        <w:rPr>
          <w:b w:val="false"/>
          <w:sz w:val="28"/>
        </w:rPr>
        <w:t xml:space="preserve">12. Для оценки результативности и эффективности Программы </w:t>
      </w:r>
      <w:r>
        <w:rPr>
          <w:b w:val="false"/>
          <w:color w:val="000000"/>
          <w:sz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Кореновский муниципальный район</w:t>
      </w:r>
      <w:r>
        <w:rPr>
          <w:b w:val="false"/>
          <w:color w:val="000000"/>
          <w:sz w:val="28"/>
        </w:rPr>
        <w:t xml:space="preserve"> Краснодарского края</w:t>
      </w:r>
      <w:r>
        <w:rPr>
          <w:b w:val="false"/>
          <w:sz w:val="28"/>
        </w:rPr>
        <w:t xml:space="preserve"> устанавливаются следующие показатели результативности и эффективности:</w:t>
      </w:r>
    </w:p>
    <w:p>
      <w:pPr>
        <w:pStyle w:val="Normal"/>
        <w:widowControl w:val="false"/>
        <w:ind w:firstLine="709" w:left="0" w:right="0"/>
        <w:jc w:val="both"/>
        <w:rPr>
          <w:rFonts w:ascii="Times New Roman" w:hAnsi="Times New Roman"/>
          <w:b w:val="false"/>
          <w:color w:val="FF0000"/>
          <w:sz w:val="28"/>
        </w:rPr>
      </w:pPr>
      <w:r>
        <w:rPr>
          <w:b w:val="false"/>
          <w:color w:val="FF0000"/>
          <w:sz w:val="28"/>
        </w:rPr>
      </w:r>
    </w:p>
    <w:tbl>
      <w:tblPr>
        <w:tblStyle w:val="Style_7"/>
        <w:tblW w:w="9659" w:type="dxa"/>
        <w:jc w:val="left"/>
        <w:tblInd w:w="108" w:type="dxa"/>
        <w:tblLayout w:type="fixed"/>
        <w:tblCellMar>
          <w:top w:w="0" w:type="dxa"/>
          <w:left w:w="108" w:type="dxa"/>
          <w:bottom w:w="0" w:type="dxa"/>
          <w:right w:w="108" w:type="dxa"/>
        </w:tblCellMar>
      </w:tblPr>
      <w:tblGrid>
        <w:gridCol w:w="566"/>
        <w:gridCol w:w="6237"/>
        <w:gridCol w:w="2856"/>
      </w:tblGrid>
      <w:tr>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 </w:t>
            </w:r>
            <w:r>
              <w:rPr>
                <w:spacing w:val="0"/>
                <w:kern w:val="0"/>
                <w:sz w:val="20"/>
                <w:szCs w:val="20"/>
              </w:rPr>
              <w:t>п/п</w:t>
            </w:r>
          </w:p>
        </w:tc>
        <w:tc>
          <w:tcPr>
            <w:tcW w:w="62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1"/>
              <w:jc w:val="center"/>
              <w:rPr>
                <w:spacing w:val="0"/>
                <w:kern w:val="0"/>
                <w:sz w:val="20"/>
                <w:szCs w:val="20"/>
              </w:rPr>
            </w:pPr>
            <w:r>
              <w:rPr>
                <w:spacing w:val="0"/>
                <w:kern w:val="0"/>
                <w:sz w:val="20"/>
                <w:szCs w:val="20"/>
              </w:rPr>
              <w:t>Наименование отчётного показателя</w:t>
            </w:r>
          </w:p>
        </w:tc>
        <w:tc>
          <w:tcPr>
            <w:tcW w:w="28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1"/>
              <w:jc w:val="center"/>
              <w:rPr>
                <w:spacing w:val="0"/>
                <w:kern w:val="0"/>
                <w:sz w:val="20"/>
                <w:szCs w:val="20"/>
              </w:rPr>
            </w:pPr>
            <w:r>
              <w:rPr>
                <w:spacing w:val="0"/>
                <w:kern w:val="0"/>
                <w:sz w:val="20"/>
                <w:szCs w:val="20"/>
              </w:rPr>
              <w:t>Величина</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Количество профилактических мероприятий, ед.</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Не менее 6 мероприятий, проведённых Отделом</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2.</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 xml:space="preserve">Полнота информации, размещённой  </w:t>
            </w:r>
            <w:r>
              <w:rPr>
                <w:b w:val="false"/>
                <w:i w:val="false"/>
                <w:color w:val="000000"/>
                <w:spacing w:val="0"/>
                <w:kern w:val="0"/>
                <w:sz w:val="24"/>
                <w:szCs w:val="20"/>
              </w:rPr>
              <w:t>на официальном сайте администрации муниципального образования Кореновский район</w:t>
            </w:r>
            <w:r>
              <w:rPr>
                <w:spacing w:val="0"/>
                <w:kern w:val="0"/>
                <w:sz w:val="20"/>
                <w:szCs w:val="20"/>
              </w:rPr>
              <w:t xml:space="preserve">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100%</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3.</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Удовлетворённость контролируемых лиц и их представител</w:t>
            </w:r>
            <w:r>
              <w:rPr>
                <w:color w:val="000000"/>
                <w:spacing w:val="0"/>
                <w:kern w:val="0"/>
                <w:sz w:val="24"/>
                <w:szCs w:val="20"/>
              </w:rPr>
              <w:t>ей</w:t>
            </w:r>
            <w:r>
              <w:rPr>
                <w:spacing w:val="0"/>
                <w:kern w:val="0"/>
                <w:sz w:val="20"/>
                <w:szCs w:val="20"/>
              </w:rPr>
              <w:t xml:space="preserve"> консультированием отдела</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100% от числа обратившихся</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4.</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Динамика сокращения количества контрольных мероприятий при увеличении профилактических мероприятий при одновременном сохранении (улучшении) текущего состояния подконтрольной сферы, по отношению к аналогичному периоду предыдущего года</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720" w:left="0" w:right="0"/>
              <w:jc w:val="center"/>
              <w:rPr>
                <w:spacing w:val="0"/>
                <w:kern w:val="0"/>
                <w:sz w:val="20"/>
                <w:szCs w:val="20"/>
              </w:rPr>
            </w:pPr>
            <w:r>
              <w:rPr>
                <w:spacing w:val="0"/>
                <w:kern w:val="0"/>
                <w:sz w:val="24"/>
                <w:szCs w:val="20"/>
              </w:rPr>
              <w:t>3 %</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5.</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720" w:left="0" w:right="0"/>
              <w:jc w:val="center"/>
              <w:rPr>
                <w:spacing w:val="0"/>
                <w:kern w:val="0"/>
                <w:sz w:val="20"/>
                <w:szCs w:val="20"/>
              </w:rPr>
            </w:pPr>
            <w:r>
              <w:rPr>
                <w:spacing w:val="0"/>
                <w:kern w:val="0"/>
                <w:sz w:val="24"/>
                <w:szCs w:val="20"/>
              </w:rPr>
              <w:t>5 %</w:t>
            </w:r>
          </w:p>
        </w:tc>
      </w:tr>
    </w:tbl>
    <w:p>
      <w:pPr>
        <w:pStyle w:val="Normal"/>
        <w:ind w:firstLine="709" w:left="0" w:right="-1"/>
        <w:jc w:val="both"/>
        <w:rPr>
          <w:b/>
          <w:color w:val="FF0000"/>
          <w:sz w:val="28"/>
        </w:rPr>
      </w:pPr>
      <w:r>
        <w:rPr>
          <w:b/>
          <w:color w:val="FF0000"/>
          <w:sz w:val="28"/>
        </w:rPr>
      </w:r>
    </w:p>
    <w:p>
      <w:pPr>
        <w:pStyle w:val="Normal"/>
        <w:ind w:firstLine="709" w:left="0" w:right="-1"/>
        <w:jc w:val="both"/>
        <w:rPr>
          <w:b/>
          <w:color w:val="FF0000"/>
          <w:sz w:val="28"/>
        </w:rPr>
      </w:pPr>
      <w:r>
        <w:rPr>
          <w:b/>
          <w:color w:val="FF0000"/>
          <w:sz w:val="28"/>
        </w:rPr>
      </w:r>
    </w:p>
    <w:p>
      <w:pPr>
        <w:pStyle w:val="Normal"/>
        <w:ind w:hanging="0" w:left="0" w:right="-1"/>
        <w:jc w:val="both"/>
        <w:rPr>
          <w:b/>
          <w:color w:val="FF0000"/>
          <w:sz w:val="28"/>
        </w:rPr>
      </w:pPr>
      <w:r>
        <w:rPr>
          <w:b/>
          <w:color w:val="FF0000"/>
          <w:sz w:val="28"/>
        </w:rPr>
      </w:r>
    </w:p>
    <w:p>
      <w:pPr>
        <w:pStyle w:val="Normal"/>
        <w:spacing w:lineRule="auto" w:line="240" w:before="0" w:after="0"/>
        <w:contextualSpacing/>
        <w:jc w:val="both"/>
        <w:rPr>
          <w:rFonts w:ascii="Times New Roman" w:hAnsi="Times New Roman"/>
          <w:color w:val="000000"/>
          <w:sz w:val="28"/>
        </w:rPr>
      </w:pPr>
      <w:r>
        <w:rPr>
          <w:color w:val="000000"/>
          <w:sz w:val="28"/>
        </w:rPr>
        <w:t>Заместитель главы</w:t>
      </w:r>
    </w:p>
    <w:p>
      <w:pPr>
        <w:pStyle w:val="Normal"/>
        <w:spacing w:lineRule="auto" w:line="240" w:before="0" w:after="0"/>
        <w:contextualSpacing/>
        <w:jc w:val="both"/>
        <w:rPr>
          <w:rFonts w:ascii="Times New Roman" w:hAnsi="Times New Roman"/>
          <w:color w:val="000000"/>
          <w:sz w:val="28"/>
        </w:rPr>
      </w:pPr>
      <w:r>
        <w:rPr>
          <w:color w:val="000000"/>
          <w:sz w:val="28"/>
        </w:rPr>
        <w:t>муниципального образования</w:t>
      </w:r>
    </w:p>
    <w:p>
      <w:pPr>
        <w:pStyle w:val="Normal"/>
        <w:spacing w:lineRule="auto" w:line="240" w:before="0" w:after="0"/>
        <w:contextualSpacing/>
        <w:jc w:val="both"/>
        <w:rPr>
          <w:sz w:val="28"/>
        </w:rPr>
      </w:pPr>
      <w:r>
        <w:rPr>
          <w:color w:val="000000"/>
          <w:sz w:val="28"/>
        </w:rPr>
        <w:t>Кореновский муниципальный район</w:t>
      </w:r>
    </w:p>
    <w:p>
      <w:pPr>
        <w:pStyle w:val="Normal"/>
        <w:spacing w:lineRule="auto" w:line="240" w:before="0" w:after="0"/>
        <w:contextualSpacing/>
        <w:jc w:val="both"/>
        <w:rPr>
          <w:sz w:val="28"/>
        </w:rPr>
      </w:pPr>
      <w:r>
        <w:rPr>
          <w:color w:val="000000"/>
          <w:sz w:val="28"/>
        </w:rPr>
        <w:t>Краснодарского края                                                                         А.Е. Дружинкин</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567" w:gutter="0" w:header="47" w:top="387" w:footer="680" w:bottom="142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OpenSymbol">
    <w:altName w:val="Arial Unicode M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p>
    <w:pPr>
      <w:pStyle w:val="Header"/>
      <w:jc w:val="center"/>
      <w:rPr>
        <w:sz w:val="28"/>
      </w:rPr>
    </w:pPr>
    <w:r>
      <w:rPr>
        <w:sz w:val="28"/>
      </w:rPr>
    </w:r>
  </w:p>
  <w:p>
    <w:pPr>
      <w:pStyle w:val="Header"/>
      <w:jc w:val="center"/>
      <w:rPr>
        <w:sz w:val="28"/>
      </w:rPr>
    </w:pPr>
    <w:r>
      <w:rPr>
        <w:sz w:val="28"/>
      </w:rPr>
      <w:fldChar w:fldCharType="begin"/>
    </w:r>
    <w:r>
      <w:rPr>
        <w:sz w:val="28"/>
      </w:rPr>
      <w:instrText xml:space="preserve"> PAGE </w:instrText>
    </w:r>
    <w:r>
      <w:rPr>
        <w:sz w:val="28"/>
      </w:rPr>
      <w:fldChar w:fldCharType="separate"/>
    </w:r>
    <w:r>
      <w:rPr>
        <w:sz w:val="28"/>
      </w:rPr>
      <w:t>14</w:t>
    </w:r>
    <w:r>
      <w:rPr>
        <w:sz w:val="28"/>
      </w:rPr>
      <w:fldChar w:fldCharType="end"/>
    </w:r>
  </w:p>
  <w:p>
    <w:pPr>
      <w:pStyle w:val="Header"/>
      <w:jc w:val="center"/>
      <w:rPr>
        <w:sz w:val="28"/>
      </w:rPr>
    </w:pPr>
    <w:r>
      <w:rPr>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p>
    <w:pPr>
      <w:pStyle w:val="Header"/>
      <w:jc w:val="center"/>
      <w:rPr>
        <w:sz w:val="28"/>
      </w:rPr>
    </w:pPr>
    <w:r>
      <w:rPr>
        <w:sz w:val="28"/>
      </w:rPr>
    </w:r>
  </w:p>
  <w:p>
    <w:pPr>
      <w:pStyle w:val="Header"/>
      <w:jc w:val="center"/>
      <w:rPr>
        <w:sz w:val="28"/>
      </w:rPr>
    </w:pPr>
    <w:r>
      <w:rPr>
        <w:sz w:val="28"/>
      </w:rPr>
      <w:fldChar w:fldCharType="begin"/>
    </w:r>
    <w:r>
      <w:rPr>
        <w:sz w:val="28"/>
      </w:rPr>
      <w:instrText xml:space="preserve"> PAGE </w:instrText>
    </w:r>
    <w:r>
      <w:rPr>
        <w:sz w:val="28"/>
      </w:rPr>
      <w:fldChar w:fldCharType="separate"/>
    </w:r>
    <w:r>
      <w:rPr>
        <w:sz w:val="28"/>
      </w:rPr>
      <w:t>13</w:t>
    </w:r>
    <w:r>
      <w:rPr>
        <w:sz w:val="28"/>
      </w:rPr>
      <w:fldChar w:fldCharType="end"/>
    </w:r>
  </w:p>
  <w:p>
    <w:pPr>
      <w:pStyle w:val="Header"/>
      <w:jc w:val="center"/>
      <w:rPr>
        <w:sz w:val="28"/>
      </w:rPr>
    </w:pPr>
    <w:r>
      <w:rPr>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432" w:hanging="432"/>
      </w:pPr>
      <w:rPr/>
    </w:lvl>
    <w:lvl w:ilvl="1">
      <w:start w:val="1"/>
      <w:pStyle w:val="Heading2"/>
      <w:numFmt w:val="decimal"/>
      <w:lvlText w:val=""/>
      <w:lvlJc w:val="left"/>
      <w:pPr>
        <w:tabs>
          <w:tab w:val="num" w:pos="0"/>
        </w:tabs>
        <w:ind w:left="0" w:hanging="0"/>
      </w:pPr>
      <w:rPr/>
    </w:lvl>
    <w:lvl w:ilvl="2">
      <w:start w:val="1"/>
      <w:pStyle w:val="Heading3"/>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85"/>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BodyText"/>
    <w:uiPriority w:val="9"/>
    <w:qFormat/>
    <w:pPr>
      <w:numPr>
        <w:ilvl w:val="0"/>
        <w:numId w:val="1"/>
      </w:numPr>
      <w:spacing w:before="280" w:after="280"/>
      <w:outlineLvl w:val="0"/>
    </w:pPr>
    <w:rPr>
      <w:b/>
      <w:sz w:val="48"/>
    </w:rPr>
  </w:style>
  <w:style w:type="paragraph" w:styleId="Heading2">
    <w:name w:val="Heading 2"/>
    <w:basedOn w:val="12"/>
    <w:next w:val="BodyText"/>
    <w:uiPriority w:val="9"/>
    <w:qFormat/>
    <w:pPr>
      <w:numPr>
        <w:ilvl w:val="1"/>
        <w:numId w:val="1"/>
      </w:numPr>
      <w:spacing w:before="200" w:after="120"/>
      <w:outlineLvl w:val="1"/>
    </w:pPr>
    <w:rPr>
      <w:b/>
      <w:sz w:val="32"/>
    </w:rPr>
  </w:style>
  <w:style w:type="paragraph" w:styleId="Heading3">
    <w:name w:val="Heading 3"/>
    <w:basedOn w:val="12"/>
    <w:next w:val="BodyText"/>
    <w:uiPriority w:val="9"/>
    <w:qFormat/>
    <w:pPr>
      <w:numPr>
        <w:ilvl w:val="2"/>
        <w:numId w:val="1"/>
      </w:numPr>
      <w:spacing w:before="140" w:after="120"/>
      <w:outlineLvl w:val="2"/>
    </w:pPr>
    <w:rPr>
      <w:b/>
      <w:color w:val="808080"/>
      <w:sz w:val="28"/>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WW8Num2z1">
    <w:name w:val="WW8Num2z1"/>
    <w:link w:val="WW8Num2z11"/>
    <w:qFormat/>
    <w:rPr/>
  </w:style>
  <w:style w:type="character" w:styleId="Contents4">
    <w:name w:val="Contents 4"/>
    <w:qFormat/>
    <w:rPr>
      <w:rFonts w:ascii="XO Thames" w:hAnsi="XO Thames"/>
      <w:sz w:val="28"/>
    </w:rPr>
  </w:style>
  <w:style w:type="character" w:styleId="1">
    <w:name w:val="Указатель1"/>
    <w:link w:val="111"/>
    <w:qFormat/>
    <w:rPr/>
  </w:style>
  <w:style w:type="character" w:styleId="Style9">
    <w:name w:val="Верхний и нижний колонтитулы"/>
    <w:link w:val="13"/>
    <w:qFormat/>
    <w:rPr/>
  </w:style>
  <w:style w:type="character" w:styleId="Style10">
    <w:name w:val="Символ нумерации"/>
    <w:link w:val="14"/>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Style11">
    <w:name w:val="Верхний колонтитул слева"/>
    <w:link w:val="16"/>
    <w:qFormat/>
    <w:rPr/>
  </w:style>
  <w:style w:type="character" w:styleId="ConsPlusTitle">
    <w:name w:val="ConsPlusTitle"/>
    <w:basedOn w:val="Standard1"/>
    <w:link w:val="ConsPlusTitle1"/>
    <w:qFormat/>
    <w:rPr>
      <w:rFonts w:ascii="Arial" w:hAnsi="Arial"/>
      <w:b/>
      <w:sz w:val="20"/>
    </w:rPr>
  </w:style>
  <w:style w:type="character" w:styleId="WW8Num2z5">
    <w:name w:val="WW8Num2z5"/>
    <w:link w:val="WW8Num2z51"/>
    <w:qFormat/>
    <w:rPr/>
  </w:style>
  <w:style w:type="character" w:styleId="Style12">
    <w:name w:val="Колонтитул"/>
    <w:link w:val="15"/>
    <w:qFormat/>
    <w:rPr/>
  </w:style>
  <w:style w:type="character" w:styleId="Header1">
    <w:name w:val="Header1"/>
    <w:qFormat/>
    <w:rPr/>
  </w:style>
  <w:style w:type="character" w:styleId="WW8Num3z6">
    <w:name w:val="WW8Num3z6"/>
    <w:link w:val="WW8Num3z61"/>
    <w:qFormat/>
    <w:rPr/>
  </w:style>
  <w:style w:type="character" w:styleId="Style13">
    <w:name w:val="Заголовок"/>
    <w:link w:val="12"/>
    <w:qFormat/>
    <w:rPr>
      <w:rFonts w:ascii="Liberation Sans" w:hAnsi="Liberation Sans"/>
      <w:sz w:val="28"/>
    </w:rPr>
  </w:style>
  <w:style w:type="character" w:styleId="Endnote">
    <w:name w:val="Endnote"/>
    <w:link w:val="Endnote1"/>
    <w:qFormat/>
    <w:rPr>
      <w:rFonts w:ascii="XO Thames" w:hAnsi="XO Thames"/>
      <w:sz w:val="22"/>
    </w:rPr>
  </w:style>
  <w:style w:type="character" w:styleId="Heading31">
    <w:name w:val="Heading 31"/>
    <w:basedOn w:val="Style13"/>
    <w:qFormat/>
    <w:rPr>
      <w:b/>
      <w:color w:val="808080"/>
      <w:sz w:val="28"/>
    </w:rPr>
  </w:style>
  <w:style w:type="character" w:styleId="List1">
    <w:name w:val="List1"/>
    <w:basedOn w:val="Textbody"/>
    <w:qFormat/>
    <w:rPr/>
  </w:style>
  <w:style w:type="character" w:styleId="WW8Num3z2">
    <w:name w:val="WW8Num3z2"/>
    <w:link w:val="WW8Num3z21"/>
    <w:qFormat/>
    <w:rPr/>
  </w:style>
  <w:style w:type="character" w:styleId="WW8Num1z8">
    <w:name w:val="WW8Num1z8"/>
    <w:link w:val="WW8Num1z81"/>
    <w:qFormat/>
    <w:rPr/>
  </w:style>
  <w:style w:type="character" w:styleId="Caption1">
    <w:name w:val="Caption1"/>
    <w:link w:val="Caption12"/>
    <w:qFormat/>
    <w:rPr>
      <w:i/>
      <w:sz w:val="24"/>
    </w:rPr>
  </w:style>
  <w:style w:type="character" w:styleId="Hyperlink1">
    <w:name w:val="Hyperlink1"/>
    <w:link w:val="Hyperlink11"/>
    <w:qFormat/>
    <w:rPr>
      <w:color w:val="000080"/>
      <w:u w:val="single"/>
    </w:rPr>
  </w:style>
  <w:style w:type="character" w:styleId="NormalWeb">
    <w:name w:val="Normal (Web)"/>
    <w:link w:val="NormalWeb1"/>
    <w:qFormat/>
    <w:rPr>
      <w:rFonts w:ascii="Times New Roman" w:hAnsi="Times New Roman"/>
      <w:sz w:val="24"/>
    </w:rPr>
  </w:style>
  <w:style w:type="character" w:styleId="WW8Num2z3">
    <w:name w:val="WW8Num2z3"/>
    <w:link w:val="WW8Num2z31"/>
    <w:qFormat/>
    <w:rPr/>
  </w:style>
  <w:style w:type="character" w:styleId="WW8Num1z3">
    <w:name w:val="WW8Num1z3"/>
    <w:link w:val="WW8Num1z31"/>
    <w:qFormat/>
    <w:rPr/>
  </w:style>
  <w:style w:type="character" w:styleId="Caption11">
    <w:name w:val="Caption11"/>
    <w:link w:val="Caption112"/>
    <w:qFormat/>
    <w:rPr>
      <w:i/>
      <w:sz w:val="24"/>
    </w:rPr>
  </w:style>
  <w:style w:type="character" w:styleId="WW8Num2z2">
    <w:name w:val="WW8Num2z2"/>
    <w:link w:val="WW8Num2z21"/>
    <w:qFormat/>
    <w:rPr/>
  </w:style>
  <w:style w:type="character" w:styleId="Style14">
    <w:name w:val="Прижатый влево"/>
    <w:link w:val="17"/>
    <w:qFormat/>
    <w:rPr>
      <w:rFonts w:ascii="Arial" w:hAnsi="Arial"/>
      <w:sz w:val="24"/>
    </w:rPr>
  </w:style>
  <w:style w:type="character" w:styleId="Textbody">
    <w:name w:val="Text body"/>
    <w:qFormat/>
    <w:rPr/>
  </w:style>
  <w:style w:type="character" w:styleId="WW8Num2z6">
    <w:name w:val="WW8Num2z6"/>
    <w:link w:val="WW8Num2z61"/>
    <w:qFormat/>
    <w:rPr/>
  </w:style>
  <w:style w:type="character" w:styleId="Style15">
    <w:name w:val="Указатель"/>
    <w:link w:val="21"/>
    <w:qFormat/>
    <w:rPr/>
  </w:style>
  <w:style w:type="character" w:styleId="Absatz-Standardschriftart">
    <w:name w:val="Absatz-Standardschriftart"/>
    <w:link w:val="Absatz-Standardschriftart1"/>
    <w:qFormat/>
    <w:rPr/>
  </w:style>
  <w:style w:type="character" w:styleId="Style16">
    <w:name w:val="Обычный (веб)"/>
    <w:link w:val="18"/>
    <w:qFormat/>
    <w:rPr/>
  </w:style>
  <w:style w:type="character" w:styleId="WW8Num1z0">
    <w:name w:val="WW8Num1z0"/>
    <w:link w:val="WW8Num1z01"/>
    <w:qFormat/>
    <w:rPr/>
  </w:style>
  <w:style w:type="character" w:styleId="Contents3">
    <w:name w:val="Contents 3"/>
    <w:qFormat/>
    <w:rPr>
      <w:rFonts w:ascii="XO Thames" w:hAnsi="XO Thames"/>
      <w:sz w:val="28"/>
    </w:rPr>
  </w:style>
  <w:style w:type="character" w:styleId="Style17">
    <w:name w:val="Гипертекстовая ссылка"/>
    <w:link w:val="19"/>
    <w:qFormat/>
    <w:rPr>
      <w:b w:val="false"/>
      <w:color w:val="106BBE"/>
    </w:rPr>
  </w:style>
  <w:style w:type="character" w:styleId="WW8Num3z3">
    <w:name w:val="WW8Num3z3"/>
    <w:link w:val="WW8Num3z31"/>
    <w:qFormat/>
    <w:rPr/>
  </w:style>
  <w:style w:type="character" w:styleId="WW8Num1z7">
    <w:name w:val="WW8Num1z7"/>
    <w:link w:val="WW8Num1z71"/>
    <w:qFormat/>
    <w:rPr/>
  </w:style>
  <w:style w:type="character" w:styleId="Style18">
    <w:name w:val="Заголовок таблицы"/>
    <w:basedOn w:val="Style23"/>
    <w:link w:val="112"/>
    <w:qFormat/>
    <w:rPr>
      <w:b/>
    </w:rPr>
  </w:style>
  <w:style w:type="character" w:styleId="WW8Num2z7">
    <w:name w:val="WW8Num2z7"/>
    <w:link w:val="WW8Num2z71"/>
    <w:qFormat/>
    <w:rPr/>
  </w:style>
  <w:style w:type="character" w:styleId="Caption1111">
    <w:name w:val="Caption1111"/>
    <w:link w:val="Caption11111"/>
    <w:qFormat/>
    <w:rPr>
      <w:i/>
      <w:sz w:val="24"/>
    </w:rPr>
  </w:style>
  <w:style w:type="character" w:styleId="WW-">
    <w:name w:val="WW-Базовый"/>
    <w:link w:val="WW-1"/>
    <w:qFormat/>
    <w:rPr>
      <w:rFonts w:ascii="Times New Roman" w:hAnsi="Times New Roman"/>
      <w:color w:val="000000"/>
      <w:sz w:val="24"/>
    </w:rPr>
  </w:style>
  <w:style w:type="character" w:styleId="Footer1">
    <w:name w:val="Footer1"/>
    <w:qFormat/>
    <w:rPr/>
  </w:style>
  <w:style w:type="character" w:styleId="11">
    <w:name w:val="Основной шрифт абзаца1"/>
    <w:link w:val="113"/>
    <w:qFormat/>
    <w:rPr/>
  </w:style>
  <w:style w:type="character" w:styleId="Heading51">
    <w:name w:val="Heading 51"/>
    <w:qFormat/>
    <w:rPr>
      <w:rFonts w:ascii="XO Thames" w:hAnsi="XO Thames"/>
      <w:b/>
      <w:sz w:val="22"/>
    </w:rPr>
  </w:style>
  <w:style w:type="character" w:styleId="WW8Num3z1">
    <w:name w:val="WW8Num3z1"/>
    <w:link w:val="WW8Num3z11"/>
    <w:qFormat/>
    <w:rPr/>
  </w:style>
  <w:style w:type="character" w:styleId="WW8Num1z1">
    <w:name w:val="WW8Num1z1"/>
    <w:link w:val="WW8Num1z11"/>
    <w:qFormat/>
    <w:rPr/>
  </w:style>
  <w:style w:type="character" w:styleId="Heading11">
    <w:name w:val="Heading 11"/>
    <w:qFormat/>
    <w:rPr>
      <w:b/>
      <w:sz w:val="48"/>
    </w:rPr>
  </w:style>
  <w:style w:type="character" w:styleId="WW8Num2z0">
    <w:name w:val="WW8Num2z0"/>
    <w:link w:val="WW8Num2z01"/>
    <w:qFormat/>
    <w:rPr>
      <w:sz w:val="28"/>
    </w:rPr>
  </w:style>
  <w:style w:type="character" w:styleId="WW8Num2z8">
    <w:name w:val="WW8Num2z8"/>
    <w:link w:val="WW8Num2z81"/>
    <w:qFormat/>
    <w:rPr/>
  </w:style>
  <w:style w:type="character" w:styleId="WW8Num1z4">
    <w:name w:val="WW8Num1z4"/>
    <w:link w:val="WW8Num1z41"/>
    <w:qFormat/>
    <w:rPr/>
  </w:style>
  <w:style w:type="character" w:styleId="Style19">
    <w:name w:val="Сравнение редакций. Добавленный фрагмент"/>
    <w:link w:val="114"/>
    <w:qFormat/>
    <w:rPr>
      <w:color w:val="000000"/>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WW8Num1z2">
    <w:name w:val="WW8Num1z2"/>
    <w:link w:val="WW8Num1z21"/>
    <w:qFormat/>
    <w:rPr/>
  </w:style>
  <w:style w:type="character" w:styleId="HeaderandFooter">
    <w:name w:val="Header and Footer"/>
    <w:qFormat/>
    <w:rPr>
      <w:rFonts w:ascii="XO Thames" w:hAnsi="XO Thames"/>
      <w:sz w:val="28"/>
    </w:rPr>
  </w:style>
  <w:style w:type="character" w:styleId="ListParagraph">
    <w:name w:val="List Paragraph"/>
    <w:link w:val="ListParagraph1"/>
    <w:qFormat/>
    <w:rPr/>
  </w:style>
  <w:style w:type="character" w:styleId="WW8Num3z4">
    <w:name w:val="WW8Num3z4"/>
    <w:link w:val="WW8Num3z41"/>
    <w:qFormat/>
    <w:rPr/>
  </w:style>
  <w:style w:type="character" w:styleId="Style20">
    <w:name w:val="Основной шрифт абзаца"/>
    <w:link w:val="22"/>
    <w:qFormat/>
    <w:rPr/>
  </w:style>
  <w:style w:type="character" w:styleId="Style21">
    <w:name w:val="Название объекта"/>
    <w:link w:val="115"/>
    <w:qFormat/>
    <w:rPr>
      <w:i/>
      <w:sz w:val="24"/>
    </w:rPr>
  </w:style>
  <w:style w:type="character" w:styleId="DefaultParagraphFont">
    <w:name w:val="Default Paragraph Font"/>
    <w:link w:val="DefaultParagraphFont1"/>
    <w:qFormat/>
    <w:rPr/>
  </w:style>
  <w:style w:type="character" w:styleId="Contents9">
    <w:name w:val="Contents 9"/>
    <w:qFormat/>
    <w:rPr>
      <w:rFonts w:ascii="XO Thames" w:hAnsi="XO Thames"/>
      <w:sz w:val="28"/>
    </w:rPr>
  </w:style>
  <w:style w:type="character" w:styleId="FollowedHyperlink">
    <w:name w:val="FollowedHyperlink"/>
    <w:rPr>
      <w:color w:val="800000"/>
      <w:u w:val="single"/>
    </w:rPr>
  </w:style>
  <w:style w:type="character" w:styleId="2">
    <w:name w:val="Основной текст (2)"/>
    <w:link w:val="211"/>
    <w:qFormat/>
    <w:rPr>
      <w:sz w:val="26"/>
    </w:rPr>
  </w:style>
  <w:style w:type="character" w:styleId="WW8Num3z7">
    <w:name w:val="WW8Num3z7"/>
    <w:link w:val="WW8Num3z71"/>
    <w:qFormat/>
    <w:rPr/>
  </w:style>
  <w:style w:type="character" w:styleId="Caption111">
    <w:name w:val="Caption111"/>
    <w:link w:val="Caption1112"/>
    <w:qFormat/>
    <w:rPr>
      <w:i/>
      <w:sz w:val="24"/>
    </w:rPr>
  </w:style>
  <w:style w:type="character" w:styleId="Q">
    <w:name w:val="q"/>
    <w:link w:val="Q1"/>
    <w:qFormat/>
    <w:rPr/>
  </w:style>
  <w:style w:type="character" w:styleId="Formattext">
    <w:name w:val="formattext"/>
    <w:basedOn w:val="Standard1"/>
    <w:link w:val="Formattext1"/>
    <w:qFormat/>
    <w:rPr/>
  </w:style>
  <w:style w:type="character" w:styleId="Contents8">
    <w:name w:val="Contents 8"/>
    <w:qFormat/>
    <w:rPr>
      <w:rFonts w:ascii="XO Thames" w:hAnsi="XO Thames"/>
      <w:sz w:val="28"/>
    </w:rPr>
  </w:style>
  <w:style w:type="character" w:styleId="ConsPlusNormal">
    <w:name w:val="ConsPlusNormal"/>
    <w:link w:val="ConsPlusNormal1"/>
    <w:qFormat/>
    <w:rPr>
      <w:rFonts w:ascii="Arial" w:hAnsi="Arial"/>
      <w:color w:val="000000"/>
      <w:sz w:val="20"/>
    </w:rPr>
  </w:style>
  <w:style w:type="character" w:styleId="WW8Num1z6">
    <w:name w:val="WW8Num1z6"/>
    <w:link w:val="WW8Num1z61"/>
    <w:qFormat/>
    <w:rPr/>
  </w:style>
  <w:style w:type="character" w:styleId="Contents5">
    <w:name w:val="Contents 5"/>
    <w:qFormat/>
    <w:rPr>
      <w:rFonts w:ascii="XO Thames" w:hAnsi="XO Thames"/>
      <w:sz w:val="28"/>
    </w:rPr>
  </w:style>
  <w:style w:type="character" w:styleId="WW8Num3z5">
    <w:name w:val="WW8Num3z5"/>
    <w:link w:val="WW8Num3z51"/>
    <w:qFormat/>
    <w:rPr/>
  </w:style>
  <w:style w:type="character" w:styleId="Style22">
    <w:name w:val="Цветовое выделение для Текст"/>
    <w:link w:val="116"/>
    <w:qFormat/>
    <w:rPr>
      <w:sz w:val="24"/>
    </w:rPr>
  </w:style>
  <w:style w:type="character" w:styleId="Standard">
    <w:name w:val="Standard"/>
    <w:link w:val="Standard2"/>
    <w:qFormat/>
    <w:rPr>
      <w:rFonts w:ascii="Times New Roman" w:hAnsi="Times New Roman"/>
      <w:color w:val="000000"/>
      <w:sz w:val="20"/>
    </w:rPr>
  </w:style>
  <w:style w:type="character" w:styleId="Style23">
    <w:name w:val="Содержимое таблицы"/>
    <w:link w:val="110"/>
    <w:qFormat/>
    <w:rPr/>
  </w:style>
  <w:style w:type="character" w:styleId="Standard1">
    <w:name w:val="Standard1"/>
    <w:link w:val="Standard3"/>
    <w:qFormat/>
    <w:rPr>
      <w:rFonts w:ascii="Times New Roman" w:hAnsi="Times New Roman"/>
      <w:color w:val="000000"/>
      <w:sz w:val="24"/>
    </w:rPr>
  </w:style>
  <w:style w:type="character" w:styleId="WW8Num3z8">
    <w:name w:val="WW8Num3z8"/>
    <w:link w:val="WW8Num3z81"/>
    <w:qFormat/>
    <w:rPr/>
  </w:style>
  <w:style w:type="character" w:styleId="Style24">
    <w:name w:val="Блочная цитата"/>
    <w:link w:val="117"/>
    <w:qFormat/>
    <w:rPr/>
  </w:style>
  <w:style w:type="character" w:styleId="Style25">
    <w:name w:val="Горизонтальная линия"/>
    <w:link w:val="118"/>
    <w:qFormat/>
    <w:rPr>
      <w:sz w:val="12"/>
    </w:rPr>
  </w:style>
  <w:style w:type="character" w:styleId="Subtitle1">
    <w:name w:val="Subtitle1"/>
    <w:basedOn w:val="Style13"/>
    <w:qFormat/>
    <w:rPr>
      <w:sz w:val="36"/>
    </w:rPr>
  </w:style>
  <w:style w:type="character" w:styleId="WW8Num3z0">
    <w:name w:val="WW8Num3z0"/>
    <w:link w:val="WW8Num3z01"/>
    <w:qFormat/>
    <w:rPr>
      <w:sz w:val="28"/>
    </w:rPr>
  </w:style>
  <w:style w:type="character" w:styleId="HTML">
    <w:name w:val="Стандартный HTML"/>
    <w:link w:val="HTML1"/>
    <w:qFormat/>
    <w:rPr>
      <w:rFonts w:ascii="Courier New" w:hAnsi="Courier New"/>
      <w:sz w:val="20"/>
    </w:rPr>
  </w:style>
  <w:style w:type="character" w:styleId="Caption2">
    <w:name w:val="caption2"/>
    <w:link w:val="Caption3"/>
    <w:qFormat/>
    <w:rPr>
      <w:i/>
      <w:sz w:val="24"/>
    </w:rPr>
  </w:style>
  <w:style w:type="character" w:styleId="Title1">
    <w:name w:val="Title1"/>
    <w:basedOn w:val="Style13"/>
    <w:qFormat/>
    <w:rPr>
      <w:b/>
      <w:sz w:val="56"/>
    </w:rPr>
  </w:style>
  <w:style w:type="character" w:styleId="Heading41">
    <w:name w:val="Heading 41"/>
    <w:qFormat/>
    <w:rPr>
      <w:rFonts w:ascii="XO Thames" w:hAnsi="XO Thames"/>
      <w:b/>
      <w:sz w:val="24"/>
    </w:rPr>
  </w:style>
  <w:style w:type="character" w:styleId="Blk">
    <w:name w:val="blk"/>
    <w:basedOn w:val="11"/>
    <w:link w:val="Blk1"/>
    <w:qFormat/>
    <w:rPr/>
  </w:style>
  <w:style w:type="character" w:styleId="WW8Num2z4">
    <w:name w:val="WW8Num2z4"/>
    <w:link w:val="WW8Num2z41"/>
    <w:qFormat/>
    <w:rPr/>
  </w:style>
  <w:style w:type="character" w:styleId="Heading21">
    <w:name w:val="Heading 21"/>
    <w:basedOn w:val="Style13"/>
    <w:qFormat/>
    <w:rPr>
      <w:b/>
      <w:sz w:val="32"/>
    </w:rPr>
  </w:style>
  <w:style w:type="character" w:styleId="WW8Num1z5">
    <w:name w:val="WW8Num1z5"/>
    <w:link w:val="WW8Num1z51"/>
    <w:qFormat/>
    <w:rPr/>
  </w:style>
  <w:style w:type="character" w:styleId="Style26">
    <w:name w:val="Маркеры списка"/>
    <w:link w:val="119"/>
    <w:qFormat/>
    <w:rPr>
      <w:rFonts w:ascii="OpenSymbol" w:hAnsi="OpenSymbol"/>
    </w:rPr>
  </w:style>
  <w:style w:type="paragraph" w:styleId="12">
    <w:name w:val="Заголовок1"/>
    <w:basedOn w:val="Normal"/>
    <w:next w:val="BodyText"/>
    <w:link w:val="Style13"/>
    <w:qFormat/>
    <w:pPr>
      <w:keepNext w:val="true"/>
      <w:spacing w:before="240" w:after="120"/>
    </w:pPr>
    <w:rPr>
      <w:rFonts w:ascii="Liberation Sans" w:hAnsi="Liberation Sans"/>
      <w:sz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21">
    <w:name w:val="Указатель2"/>
    <w:basedOn w:val="Normal"/>
    <w:link w:val="Style15"/>
    <w:qFormat/>
    <w:pPr/>
    <w:rPr/>
  </w:style>
  <w:style w:type="paragraph" w:styleId="ListLabel71">
    <w:name w:val="ListLabel 71"/>
    <w:link w:val="ListLabel7"/>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WW8Num2z11">
    <w:name w:val="WW8Num2z11"/>
    <w:link w:val="WW8Num2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111">
    <w:name w:val="Указатель11"/>
    <w:basedOn w:val="Normal"/>
    <w:link w:val="1"/>
    <w:qFormat/>
    <w:pPr/>
    <w:rPr/>
  </w:style>
  <w:style w:type="paragraph" w:styleId="13">
    <w:name w:val="Верхний и нижний колонтитулы1"/>
    <w:basedOn w:val="Normal"/>
    <w:link w:val="Style9"/>
    <w:qFormat/>
    <w:pPr>
      <w:tabs>
        <w:tab w:val="clear" w:pos="720"/>
        <w:tab w:val="center" w:pos="4819" w:leader="none"/>
        <w:tab w:val="right" w:pos="9638" w:leader="none"/>
      </w:tabs>
    </w:pPr>
    <w:rPr/>
  </w:style>
  <w:style w:type="paragraph" w:styleId="14">
    <w:name w:val="Символ нумерации1"/>
    <w:link w:val="Style1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5">
    <w:name w:val="Колонтитул1"/>
    <w:link w:val="Style12"/>
    <w:qFormat/>
    <w:pPr>
      <w:widowControl/>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Header">
    <w:name w:val="Header"/>
    <w:basedOn w:val="Normal"/>
    <w:pPr>
      <w:tabs>
        <w:tab w:val="clear" w:pos="720"/>
        <w:tab w:val="center" w:pos="4819" w:leader="none"/>
        <w:tab w:val="right" w:pos="9638" w:leader="none"/>
      </w:tabs>
    </w:pPr>
    <w:rPr/>
  </w:style>
  <w:style w:type="paragraph" w:styleId="16">
    <w:name w:val="Верхний колонтитул слева1"/>
    <w:basedOn w:val="Normal"/>
    <w:link w:val="Style11"/>
    <w:qFormat/>
    <w:pPr>
      <w:tabs>
        <w:tab w:val="clear" w:pos="720"/>
        <w:tab w:val="center" w:pos="4819" w:leader="none"/>
        <w:tab w:val="right" w:pos="9638" w:leader="none"/>
      </w:tabs>
    </w:pPr>
    <w:rPr/>
  </w:style>
  <w:style w:type="paragraph" w:styleId="ConsPlusTitle1">
    <w:name w:val="ConsPlusTitle1"/>
    <w:basedOn w:val="Standard3"/>
    <w:link w:val="ConsPlusTitle"/>
    <w:qFormat/>
    <w:pPr>
      <w:widowControl w:val="false"/>
    </w:pPr>
    <w:rPr>
      <w:rFonts w:ascii="Arial" w:hAnsi="Arial"/>
      <w:b/>
      <w:sz w:val="20"/>
    </w:rPr>
  </w:style>
  <w:style w:type="paragraph" w:styleId="WW8Num2z51">
    <w:name w:val="WW8Num2z51"/>
    <w:link w:val="WW8Num2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61">
    <w:name w:val="WW8Num3z61"/>
    <w:link w:val="WW8Num3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WW8Num3z21">
    <w:name w:val="WW8Num3z21"/>
    <w:link w:val="WW8Num3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81">
    <w:name w:val="WW8Num1z81"/>
    <w:link w:val="WW8Num1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2">
    <w:name w:val="Caption12"/>
    <w:basedOn w:val="Normal"/>
    <w:link w:val="Caption1"/>
    <w:qFormat/>
    <w:pPr>
      <w:spacing w:before="120" w:after="120"/>
    </w:pPr>
    <w:rPr>
      <w:i/>
      <w:sz w:val="24"/>
    </w:rPr>
  </w:style>
  <w:style w:type="paragraph" w:styleId="Hyperlink11">
    <w:name w:val="Hyperlink11"/>
    <w:link w:val="Hyperlink1"/>
    <w:qFormat/>
    <w:pPr>
      <w:widowControl/>
      <w:bidi w:val="0"/>
      <w:spacing w:lineRule="auto" w:line="240" w:before="0" w:after="0"/>
      <w:ind w:hanging="0" w:left="0" w:right="0"/>
      <w:jc w:val="left"/>
    </w:pPr>
    <w:rPr>
      <w:rFonts w:ascii="Times New Roman" w:hAnsi="Times New Roman" w:eastAsia="NSimSun" w:cs="Mangal"/>
      <w:color w:val="000080"/>
      <w:spacing w:val="0"/>
      <w:kern w:val="0"/>
      <w:sz w:val="20"/>
      <w:szCs w:val="20"/>
      <w:u w:val="single"/>
      <w:lang w:val="ru-RU" w:eastAsia="zh-CN" w:bidi="hi-IN"/>
    </w:rPr>
  </w:style>
  <w:style w:type="paragraph" w:styleId="NormalWeb1">
    <w:name w:val="Normal (Web)1"/>
    <w:basedOn w:val="Normal"/>
    <w:link w:val="NormalWeb"/>
    <w:qFormat/>
    <w:pPr>
      <w:spacing w:lineRule="auto" w:line="240" w:before="280" w:after="280"/>
    </w:pPr>
    <w:rPr>
      <w:rFonts w:ascii="Times New Roman" w:hAnsi="Times New Roman"/>
      <w:sz w:val="24"/>
    </w:rPr>
  </w:style>
  <w:style w:type="paragraph" w:styleId="ListLabel210">
    <w:name w:val="ListLabel 210"/>
    <w:link w:val="ListLabel2"/>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2z31">
    <w:name w:val="WW8Num2z31"/>
    <w:link w:val="WW8Num2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11">
    <w:name w:val="ListLabel 211"/>
    <w:link w:val="ListLabel21"/>
    <w:qFormat/>
    <w:pPr>
      <w:widowControl/>
      <w:bidi w:val="0"/>
      <w:spacing w:lineRule="auto" w:line="240" w:before="0" w:after="0"/>
      <w:ind w:hanging="0" w:left="0" w:right="0"/>
      <w:jc w:val="left"/>
    </w:pPr>
    <w:rPr>
      <w:rFonts w:ascii="Times New Roman" w:hAnsi="Times New Roman" w:eastAsia="NSimSun" w:cs="Mangal"/>
      <w:b w:val="false"/>
      <w:i w:val="false"/>
      <w:strike w:val="false"/>
      <w:dstrike w:val="false"/>
      <w:shadow w:val="false"/>
      <w:color w:val="000000"/>
      <w:spacing w:val="-1"/>
      <w:kern w:val="0"/>
      <w:sz w:val="28"/>
      <w:szCs w:val="20"/>
      <w:u w:val="none"/>
      <w:lang w:val="ru-RU" w:eastAsia="zh-CN" w:bidi="hi-IN"/>
    </w:rPr>
  </w:style>
  <w:style w:type="paragraph" w:styleId="WW8Num1z31">
    <w:name w:val="WW8Num1z31"/>
    <w:link w:val="WW8Num1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2">
    <w:name w:val="Caption112"/>
    <w:basedOn w:val="Normal"/>
    <w:link w:val="Caption11"/>
    <w:qFormat/>
    <w:pPr>
      <w:spacing w:before="120" w:after="120"/>
    </w:pPr>
    <w:rPr>
      <w:i/>
      <w:sz w:val="24"/>
    </w:rPr>
  </w:style>
  <w:style w:type="paragraph" w:styleId="WW8Num2z21">
    <w:name w:val="WW8Num2z21"/>
    <w:link w:val="WW8Num2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7">
    <w:name w:val="Прижатый влево1"/>
    <w:basedOn w:val="Normal"/>
    <w:next w:val="Normal"/>
    <w:link w:val="Style14"/>
    <w:qFormat/>
    <w:pPr>
      <w:ind w:hanging="0" w:left="0" w:right="0"/>
      <w:jc w:val="left"/>
    </w:pPr>
    <w:rPr>
      <w:rFonts w:ascii="Arial" w:hAnsi="Arial"/>
      <w:sz w:val="24"/>
    </w:rPr>
  </w:style>
  <w:style w:type="paragraph" w:styleId="WW8Num2z61">
    <w:name w:val="WW8Num2z61"/>
    <w:link w:val="WW8Num2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Absatz-Standardschriftart1">
    <w:name w:val="Absatz-Standardschriftart1"/>
    <w:link w:val="Absatz-Standardschriftar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8">
    <w:name w:val="Обычный (веб)1"/>
    <w:basedOn w:val="Normal"/>
    <w:link w:val="Style16"/>
    <w:qFormat/>
    <w:pPr>
      <w:spacing w:before="280" w:after="280"/>
    </w:pPr>
    <w:rPr/>
  </w:style>
  <w:style w:type="paragraph" w:styleId="WW8Num1z01">
    <w:name w:val="WW8Num1z01"/>
    <w:link w:val="WW8Num1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19">
    <w:name w:val="Гипертекстовая ссылка1"/>
    <w:link w:val="Style17"/>
    <w:qFormat/>
    <w:pPr>
      <w:widowControl/>
      <w:bidi w:val="0"/>
      <w:spacing w:lineRule="auto" w:line="240" w:before="0" w:after="0"/>
      <w:ind w:hanging="0" w:left="0" w:right="0"/>
      <w:jc w:val="left"/>
    </w:pPr>
    <w:rPr>
      <w:rFonts w:ascii="Times New Roman" w:hAnsi="Times New Roman" w:eastAsia="NSimSun" w:cs="Mangal"/>
      <w:b w:val="false"/>
      <w:color w:val="106BBE"/>
      <w:spacing w:val="0"/>
      <w:kern w:val="0"/>
      <w:sz w:val="20"/>
      <w:szCs w:val="20"/>
      <w:lang w:val="ru-RU" w:eastAsia="zh-CN" w:bidi="hi-IN"/>
    </w:rPr>
  </w:style>
  <w:style w:type="paragraph" w:styleId="WW8Num3z31">
    <w:name w:val="WW8Num3z31"/>
    <w:link w:val="WW8Num3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71">
    <w:name w:val="WW8Num1z71"/>
    <w:link w:val="WW8Num1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0">
    <w:name w:val="Содержимое таблицы1"/>
    <w:basedOn w:val="Normal"/>
    <w:link w:val="Style23"/>
    <w:qFormat/>
    <w:pPr/>
    <w:rPr/>
  </w:style>
  <w:style w:type="paragraph" w:styleId="112">
    <w:name w:val="Заголовок таблицы1"/>
    <w:basedOn w:val="110"/>
    <w:link w:val="Style18"/>
    <w:qFormat/>
    <w:pPr>
      <w:jc w:val="center"/>
    </w:pPr>
    <w:rPr>
      <w:b/>
    </w:rPr>
  </w:style>
  <w:style w:type="paragraph" w:styleId="WW8Num2z71">
    <w:name w:val="WW8Num2z71"/>
    <w:link w:val="WW8Num2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
    <w:name w:val="Caption11111"/>
    <w:basedOn w:val="Normal"/>
    <w:link w:val="Caption1111"/>
    <w:qFormat/>
    <w:pPr>
      <w:spacing w:before="120" w:after="120"/>
    </w:pPr>
    <w:rPr>
      <w:i/>
      <w:sz w:val="24"/>
    </w:rPr>
  </w:style>
  <w:style w:type="paragraph" w:styleId="WW-1">
    <w:name w:val="WW-Базовый1"/>
    <w:link w:val="WW-"/>
    <w:qFormat/>
    <w:pPr>
      <w:widowControl w:val="fals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Footer">
    <w:name w:val="Footer"/>
    <w:basedOn w:val="Normal"/>
    <w:pPr>
      <w:tabs>
        <w:tab w:val="clear" w:pos="720"/>
        <w:tab w:val="center" w:pos="4819" w:leader="none"/>
        <w:tab w:val="right" w:pos="9638" w:leader="none"/>
      </w:tabs>
    </w:pPr>
    <w:rPr/>
  </w:style>
  <w:style w:type="paragraph" w:styleId="113">
    <w:name w:val="Основной шрифт абзаца11"/>
    <w:link w:val="1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link w:val="WW8Num3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link w:val="WW8Num1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61">
    <w:name w:val="ListLabel 61"/>
    <w:link w:val="ListLabel6"/>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2z01">
    <w:name w:val="WW8Num2z01"/>
    <w:link w:val="WW8Num2z0"/>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2z81">
    <w:name w:val="WW8Num2z81"/>
    <w:link w:val="WW8Num2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4">
    <w:name w:val="Сравнение редакций. Добавленный фрагмент1"/>
    <w:link w:val="Style19"/>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WW8Num1z21">
    <w:name w:val="WW8Num1z21"/>
    <w:link w:val="WW8Num1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Paragraph1">
    <w:name w:val="List Paragraph1"/>
    <w:basedOn w:val="Normal"/>
    <w:link w:val="ListParagraph"/>
    <w:qFormat/>
    <w:pPr>
      <w:spacing w:before="0" w:after="0"/>
      <w:ind w:hanging="0" w:left="720" w:right="0"/>
      <w:contextualSpacing/>
    </w:pPr>
    <w:rPr/>
  </w:style>
  <w:style w:type="paragraph" w:styleId="WW8Num3z41">
    <w:name w:val="WW8Num3z41"/>
    <w:link w:val="WW8Num3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2">
    <w:name w:val="Основной шрифт абзаца2"/>
    <w:link w:val="Style2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5">
    <w:name w:val="Название объекта1"/>
    <w:basedOn w:val="Normal"/>
    <w:link w:val="Style21"/>
    <w:qFormat/>
    <w:pPr>
      <w:spacing w:before="120" w:after="120"/>
    </w:pPr>
    <w:rPr>
      <w:i/>
      <w:sz w:val="24"/>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VisitedInternetLink">
    <w:name w:val="Visited Internet Link"/>
    <w:qFormat/>
    <w:pPr>
      <w:widowControl/>
      <w:bidi w:val="0"/>
      <w:spacing w:lineRule="auto" w:line="240" w:before="0" w:after="0"/>
      <w:ind w:hanging="0" w:left="0" w:right="0"/>
      <w:jc w:val="left"/>
    </w:pPr>
    <w:rPr>
      <w:rFonts w:ascii="Times New Roman" w:hAnsi="Times New Roman" w:eastAsia="NSimSun" w:cs="Mangal"/>
      <w:color w:val="800000"/>
      <w:spacing w:val="0"/>
      <w:kern w:val="0"/>
      <w:sz w:val="20"/>
      <w:szCs w:val="20"/>
      <w:u w:val="single"/>
      <w:lang w:val="ru-RU" w:eastAsia="zh-CN" w:bidi="hi-IN"/>
    </w:rPr>
  </w:style>
  <w:style w:type="paragraph" w:styleId="211">
    <w:name w:val="Основной текст (2)1"/>
    <w:basedOn w:val="Normal"/>
    <w:link w:val="2"/>
    <w:qFormat/>
    <w:pPr>
      <w:spacing w:lineRule="exact" w:line="307"/>
    </w:pPr>
    <w:rPr>
      <w:sz w:val="26"/>
    </w:rPr>
  </w:style>
  <w:style w:type="paragraph" w:styleId="WW8Num3z71">
    <w:name w:val="WW8Num3z71"/>
    <w:link w:val="WW8Num3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41">
    <w:name w:val="ListLabel 41"/>
    <w:link w:val="ListLabel4"/>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Caption1112">
    <w:name w:val="Caption1112"/>
    <w:basedOn w:val="Normal"/>
    <w:link w:val="Caption111"/>
    <w:qFormat/>
    <w:pPr>
      <w:spacing w:before="120" w:after="120"/>
    </w:pPr>
    <w:rPr>
      <w:i/>
      <w:sz w:val="24"/>
    </w:rPr>
  </w:style>
  <w:style w:type="paragraph" w:styleId="Q1">
    <w:name w:val="q1"/>
    <w:link w:val="Q"/>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rmattext1">
    <w:name w:val="formattext1"/>
    <w:basedOn w:val="Standard3"/>
    <w:link w:val="Formattext"/>
    <w:qFormat/>
    <w:pPr>
      <w:spacing w:before="280" w:after="280"/>
    </w:pPr>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ConsPlusNormal1">
    <w:name w:val="ConsPlusNormal1"/>
    <w:next w:val="Normal"/>
    <w:link w:val="ConsPlusNormal"/>
    <w:qFormat/>
    <w:pPr>
      <w:widowControl w:val="false"/>
      <w:bidi w:val="0"/>
      <w:spacing w:lineRule="auto" w:line="240" w:before="0" w:after="0"/>
      <w:ind w:firstLine="720" w:left="0" w:right="0"/>
      <w:jc w:val="left"/>
    </w:pPr>
    <w:rPr>
      <w:rFonts w:ascii="Arial" w:hAnsi="Arial" w:eastAsia="NSimSun" w:cs="Mangal"/>
      <w:color w:val="000000"/>
      <w:spacing w:val="0"/>
      <w:kern w:val="0"/>
      <w:sz w:val="20"/>
      <w:szCs w:val="20"/>
      <w:lang w:val="ru-RU" w:eastAsia="zh-CN" w:bidi="hi-IN"/>
    </w:rPr>
  </w:style>
  <w:style w:type="paragraph" w:styleId="WW8Num1z61">
    <w:name w:val="WW8Num1z61"/>
    <w:link w:val="WW8Num1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WW8Num3z51">
    <w:name w:val="WW8Num3z51"/>
    <w:link w:val="WW8Num3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6">
    <w:name w:val="Цветовое выделение для Текст1"/>
    <w:link w:val="Style22"/>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Standard2">
    <w:name w:val="Standard2"/>
    <w:link w:val="Standard"/>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andard3">
    <w:name w:val="Standard3"/>
    <w:link w:val="Standard1"/>
    <w:qFormat/>
    <w:pPr>
      <w:widowControl w:val="fals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3z81">
    <w:name w:val="WW8Num3z81"/>
    <w:link w:val="WW8Num3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7">
    <w:name w:val="Блочная цитата1"/>
    <w:basedOn w:val="Normal"/>
    <w:link w:val="Style24"/>
    <w:qFormat/>
    <w:pPr>
      <w:spacing w:before="0" w:after="283"/>
      <w:ind w:hanging="0" w:left="567" w:right="567"/>
    </w:pPr>
    <w:rPr/>
  </w:style>
  <w:style w:type="paragraph" w:styleId="ListLabel51">
    <w:name w:val="ListLabel 51"/>
    <w:link w:val="ListLabel5"/>
    <w:qFormat/>
    <w:pPr>
      <w:widowControl/>
      <w:bidi w:val="0"/>
      <w:spacing w:lineRule="auto" w:line="240" w:before="0" w:after="0"/>
      <w:ind w:hanging="0" w:left="0" w:right="0"/>
      <w:jc w:val="left"/>
    </w:pPr>
    <w:rPr>
      <w:rFonts w:ascii="Arial" w:hAnsi="Arial" w:eastAsia="NSimSun" w:cs="Mangal"/>
      <w:color w:val="000000"/>
      <w:spacing w:val="0"/>
      <w:kern w:val="0"/>
      <w:sz w:val="24"/>
      <w:szCs w:val="20"/>
      <w:lang w:val="ru-RU" w:eastAsia="zh-CN" w:bidi="hi-IN"/>
    </w:rPr>
  </w:style>
  <w:style w:type="paragraph" w:styleId="118">
    <w:name w:val="Горизонтальная линия1"/>
    <w:basedOn w:val="Normal"/>
    <w:next w:val="BodyText"/>
    <w:link w:val="Style25"/>
    <w:qFormat/>
    <w:pPr>
      <w:spacing w:before="0" w:after="283"/>
    </w:pPr>
    <w:rPr>
      <w:sz w:val="12"/>
    </w:rPr>
  </w:style>
  <w:style w:type="paragraph" w:styleId="Subtitle">
    <w:name w:val="Subtitle"/>
    <w:basedOn w:val="12"/>
    <w:next w:val="BodyText"/>
    <w:uiPriority w:val="11"/>
    <w:qFormat/>
    <w:pPr>
      <w:spacing w:before="60" w:after="120"/>
      <w:jc w:val="center"/>
    </w:pPr>
    <w:rPr>
      <w:sz w:val="36"/>
    </w:rPr>
  </w:style>
  <w:style w:type="paragraph" w:styleId="WW8Num3z01">
    <w:name w:val="WW8Num3z01"/>
    <w:link w:val="WW8Num3z0"/>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HTML1">
    <w:name w:val="Стандартный HTML1"/>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Caption3">
    <w:name w:val="caption3"/>
    <w:basedOn w:val="Normal"/>
    <w:link w:val="Caption2"/>
    <w:qFormat/>
    <w:pPr>
      <w:spacing w:before="120" w:after="120"/>
    </w:pPr>
    <w:rPr>
      <w:i/>
      <w:sz w:val="24"/>
    </w:rPr>
  </w:style>
  <w:style w:type="paragraph" w:styleId="Title">
    <w:name w:val="Title"/>
    <w:basedOn w:val="12"/>
    <w:next w:val="BodyText"/>
    <w:uiPriority w:val="10"/>
    <w:qFormat/>
    <w:pPr>
      <w:jc w:val="center"/>
    </w:pPr>
    <w:rPr>
      <w:b/>
      <w:sz w:val="56"/>
    </w:rPr>
  </w:style>
  <w:style w:type="paragraph" w:styleId="Blk1">
    <w:name w:val="blk1"/>
    <w:basedOn w:val="113"/>
    <w:link w:val="Blk"/>
    <w:qFormat/>
    <w:pPr/>
    <w:rPr/>
  </w:style>
  <w:style w:type="paragraph" w:styleId="WW8Num2z41">
    <w:name w:val="WW8Num2z41"/>
    <w:link w:val="WW8Num2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51">
    <w:name w:val="WW8Num1z51"/>
    <w:link w:val="WW8Num1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21">
    <w:name w:val="ListLabel 221"/>
    <w:link w:val="ListLabel22"/>
    <w:qFormat/>
    <w:pPr>
      <w:widowControl/>
      <w:bidi w:val="0"/>
      <w:spacing w:lineRule="auto" w:line="240" w:before="0" w:after="0"/>
      <w:ind w:hanging="0" w:left="0" w:right="0"/>
      <w:jc w:val="left"/>
    </w:pPr>
    <w:rPr>
      <w:rFonts w:ascii="Times New Roman" w:hAnsi="Times New Roman" w:eastAsia="NSimSun" w:cs="Mangal"/>
      <w:b w:val="false"/>
      <w:color w:val="000000"/>
      <w:spacing w:val="0"/>
      <w:kern w:val="0"/>
      <w:sz w:val="20"/>
      <w:szCs w:val="20"/>
      <w:u w:val="none"/>
      <w:lang w:val="ru-RU" w:eastAsia="zh-CN" w:bidi="hi-IN"/>
    </w:rPr>
  </w:style>
  <w:style w:type="paragraph" w:styleId="119">
    <w:name w:val="Маркеры списка1"/>
    <w:link w:val="Style26"/>
    <w:qFormat/>
    <w:pPr>
      <w:widowControl/>
      <w:bidi w:val="0"/>
      <w:spacing w:lineRule="auto" w:line="240" w:before="0" w:after="0"/>
      <w:ind w:hanging="0" w:left="0" w:right="0"/>
      <w:jc w:val="left"/>
    </w:pPr>
    <w:rPr>
      <w:rFonts w:ascii="OpenSymbol" w:hAnsi="OpenSymbol" w:eastAsia="NSimSun" w:cs="Mangal"/>
      <w:color w:val="000000"/>
      <w:spacing w:val="0"/>
      <w:kern w:val="0"/>
      <w:sz w:val="20"/>
      <w:szCs w:val="20"/>
      <w:lang w:val="ru-RU" w:eastAsia="zh-CN" w:bidi="hi-IN"/>
    </w:rPr>
  </w:style>
  <w:style w:type="table" w:default="1" w:styleId="Style_7">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14</Pages>
  <Words>2468</Words>
  <Characters>19389</Characters>
  <CharactersWithSpaces>21970</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2025-12-19T16:25:32Z</dcterms:modified>
  <cp:revision>1</cp:revision>
  <dc:subject/>
  <dc:title/>
</cp:coreProperties>
</file>