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 w:hang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муниципального земельного контроля в границах сельских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поселений, входящих в состав муниципального образования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>Краснодарского края на 2026 год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 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на 2026 год (прилагается) (далее — Программа профилактики).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2. Отделу земельных отношений администрации муниципального образования Кореновский муниципальный район Краснодарского края (Сучкова) обеспечить выполнение мероприятий Программы профилактики.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3.Управлению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 район Краснодарского края в информационно - телекоммуникационной сети «Интернет». 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4.Контроль за исполнением постановления возложить на заместителя главы муниципального образования Кореновский муниципальный  район Краснодарского края С.В. Колупайко.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5.Постановление вступает в силу после его официального обнародования.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Кореновский муниципальный  район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                                                                         С.В.Колупайко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/>
          <w:sz w:val="28"/>
          <w:szCs w:val="28"/>
        </w:rPr>
        <w:t xml:space="preserve"> </w:t>
      </w:r>
      <w:r>
        <w:rPr>
          <w:rStyle w:val="Style14"/>
          <w:rFonts w:cs="Times New Roman"/>
          <w:sz w:val="28"/>
          <w:szCs w:val="28"/>
        </w:rPr>
        <w:tab/>
        <w:tab/>
        <w:tab/>
        <w:tab/>
        <w:tab/>
        <w:tab/>
        <w:tab/>
        <w:tab/>
        <w:t>ПРИЛОЖЕНИЕ</w:t>
      </w:r>
    </w:p>
    <w:p>
      <w:pPr>
        <w:pStyle w:val="Style32"/>
        <w:ind w:firstLine="54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Style32"/>
        <w:ind w:firstLine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3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Style3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Style32"/>
        <w:shd w:val="clear" w:color="auto" w:fill="FFFFFF"/>
        <w:spacing w:before="280" w:after="280"/>
        <w:ind w:right="-283" w:firstLine="5556"/>
        <w:jc w:val="center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>от                         №</w:t>
      </w:r>
      <w:bookmarkStart w:id="0" w:name="__DdeLink__196_1859427778"/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>
      <w:pPr>
        <w:pStyle w:val="Normal"/>
        <w:spacing w:lineRule="exact" w:line="312"/>
        <w:ind w:left="709" w:right="849" w:hanging="0"/>
        <w:jc w:val="center"/>
        <w:rPr>
          <w:b/>
          <w:sz w:val="28"/>
        </w:rPr>
      </w:pPr>
      <w:r>
        <w:rPr>
          <w:b/>
          <w:sz w:val="28"/>
        </w:rPr>
        <w:t xml:space="preserve">профилактики рисков причинения вреда (ущерба) </w:t>
      </w:r>
    </w:p>
    <w:p>
      <w:pPr>
        <w:pStyle w:val="Normal"/>
        <w:spacing w:lineRule="exact" w:line="312"/>
        <w:ind w:left="709" w:right="849" w:hanging="0"/>
        <w:jc w:val="center"/>
        <w:rPr>
          <w:b/>
          <w:sz w:val="28"/>
        </w:rPr>
      </w:pPr>
      <w:r>
        <w:rPr>
          <w:b/>
          <w:sz w:val="28"/>
        </w:rPr>
        <w:t xml:space="preserve">охраняемым законом ценностям при осуществлении </w:t>
      </w:r>
    </w:p>
    <w:p>
      <w:pPr>
        <w:pStyle w:val="Normal"/>
        <w:spacing w:lineRule="exact" w:line="312"/>
        <w:ind w:left="709" w:right="849" w:hanging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муниципального земельного контроля в границах сельских </w:t>
      </w:r>
    </w:p>
    <w:p>
      <w:pPr>
        <w:pStyle w:val="Normal"/>
        <w:spacing w:lineRule="exact" w:line="312"/>
        <w:ind w:left="709" w:right="849" w:hanging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поселений, входящих в состав муниципального образования Кореновский муниципальный район </w:t>
      </w:r>
    </w:p>
    <w:p>
      <w:pPr>
        <w:pStyle w:val="Normal"/>
        <w:spacing w:lineRule="exact" w:line="312"/>
        <w:ind w:left="709" w:right="849" w:hanging="0"/>
        <w:jc w:val="center"/>
        <w:rPr>
          <w:b/>
          <w:sz w:val="28"/>
          <w:szCs w:val="28"/>
        </w:rPr>
      </w:pPr>
      <w:r>
        <w:rPr>
          <w:b/>
          <w:sz w:val="28"/>
        </w:rPr>
        <w:t>Краснодарского края на 2026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земельного, описание текущего развития профилактической деятельности отдела,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проблем, на решение которых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направлена программа профилактики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(далее – Программа) реализуется отделом земельных отношений</w:t>
      </w:r>
      <w:r>
        <w:rPr>
          <w:bCs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(далее — Муниципальный контроль).</w:t>
      </w:r>
    </w:p>
    <w:p>
      <w:pPr>
        <w:pStyle w:val="Normal"/>
        <w:spacing w:lineRule="exact" w:line="312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2025 году в рамках муниципального земельного контроля плановые и внеплановые контрольные мероприятия с взаимодействием с контролируемыми лицами в указанный период не проводились. </w:t>
      </w:r>
    </w:p>
    <w:p>
      <w:pPr>
        <w:pStyle w:val="Normal"/>
        <w:spacing w:lineRule="exact" w:line="312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 в соответствии с </w:t>
      </w:r>
      <w:r>
        <w:rPr>
          <w:sz w:val="28"/>
        </w:rPr>
        <w:t xml:space="preserve">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 </w:t>
      </w:r>
      <w:r>
        <w:rPr>
          <w:sz w:val="28"/>
          <w:shd w:fill="auto" w:val="clear"/>
        </w:rPr>
        <w:t xml:space="preserve">в границах сельских поселений, входящих в состав муниципального образования Кореновский муниципальный район Краснодарского края </w:t>
      </w:r>
      <w:r>
        <w:rPr>
          <w:sz w:val="28"/>
        </w:rPr>
        <w:t>на 2025 год.</w:t>
      </w:r>
      <w:r>
        <w:rPr>
          <w:bCs/>
          <w:sz w:val="28"/>
          <w:szCs w:val="28"/>
        </w:rPr>
        <w:t xml:space="preserve"> Контролируемым лицам объя</w:t>
      </w:r>
      <w:r>
        <w:rPr>
          <w:bCs/>
          <w:sz w:val="28"/>
          <w:szCs w:val="28"/>
          <w:shd w:fill="auto" w:val="clear"/>
        </w:rPr>
        <w:t>влено 85 предостережения</w:t>
      </w:r>
      <w:bookmarkStart w:id="1" w:name="_GoBack"/>
      <w:bookmarkEnd w:id="1"/>
      <w:r>
        <w:rPr>
          <w:bCs/>
          <w:sz w:val="28"/>
          <w:szCs w:val="28"/>
          <w:shd w:fill="auto" w:val="clear"/>
        </w:rPr>
        <w:t xml:space="preserve"> о недоп</w:t>
      </w:r>
      <w:r>
        <w:rPr>
          <w:bCs/>
          <w:sz w:val="28"/>
          <w:szCs w:val="28"/>
        </w:rPr>
        <w:t>устимости нарушений обязательных требов</w:t>
      </w:r>
      <w:r>
        <w:rPr>
          <w:bCs/>
          <w:sz w:val="28"/>
          <w:szCs w:val="28"/>
          <w:shd w:fill="auto" w:val="clear"/>
        </w:rPr>
        <w:t>аний.</w:t>
      </w:r>
    </w:p>
    <w:p>
      <w:pPr>
        <w:pStyle w:val="Normal"/>
        <w:spacing w:lineRule="exact" w:line="312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Уполномоченным органом</w:t>
      </w:r>
      <w:r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Земельного кодекса Российской Федерации, а также о последствиях выявленных нарушений обязательных требований законодательства путем размещения данной информации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lineRule="atLeast" w:line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Ключевыми рисками причинения вреда (ущерба)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pacing w:lineRule="atLeast" w:line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Снижение рисков причинения вреда (ущерба)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>
      <w:pPr>
        <w:pStyle w:val="Normal"/>
        <w:spacing w:lineRule="exact" w:line="312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Цели и задачи реализации Программы</w:t>
      </w:r>
    </w:p>
    <w:p>
      <w:pPr>
        <w:pStyle w:val="Normal"/>
        <w:spacing w:lineRule="exact" w:line="312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exact" w:line="312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5. Целями реализации Программы являются: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конт-роля;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вреда (ущерба) охраняемым законом ценностям;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6. Задачами реализации Программы являются: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укрепление системы профилактики нарушений требований законода-тельства путём активизации профилактической деятельности;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создание и внедрение мер позитивной профилактики,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ind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65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Перечень профилактических мероприятий, 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сроки (периодичность) их проведения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В соответствии с Положением </w:t>
      </w:r>
      <w:r>
        <w:rPr>
          <w:sz w:val="28"/>
          <w:szCs w:val="28"/>
        </w:rPr>
        <w:t>о муниципальном земельном контроле на территории муниципального образования муниципального образования Кореновский муниципальный район Краснодарского края</w:t>
      </w:r>
      <w:r>
        <w:rPr>
          <w:bCs/>
          <w:sz w:val="28"/>
          <w:szCs w:val="28"/>
        </w:rPr>
        <w:t xml:space="preserve"> (далее – Положение), проводятся следующие профилактические мероприятия:          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>
      <w:pPr>
        <w:pStyle w:val="Normal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>
      <w:pPr>
        <w:pStyle w:val="Normal"/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pacing w:val="-3"/>
          <w:sz w:val="28"/>
          <w:szCs w:val="28"/>
          <w:shd w:fill="auto" w:val="clear"/>
          <w:lang w:eastAsia="ru-RU"/>
        </w:rPr>
        <w:t>4) профилактический визит.</w:t>
      </w:r>
    </w:p>
    <w:p>
      <w:pPr>
        <w:pStyle w:val="Normal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8. Перечень профилактических мероприятий, сроки (периодичность) их проведения:</w:t>
      </w:r>
    </w:p>
    <w:p>
      <w:pPr>
        <w:pStyle w:val="Normal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</w:p>
    <w:tbl>
      <w:tblPr>
        <w:tblStyle w:val="ab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270"/>
        <w:gridCol w:w="3124"/>
        <w:gridCol w:w="1976"/>
        <w:gridCol w:w="1709"/>
      </w:tblGrid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Вид мероприятия</w:t>
            </w:r>
          </w:p>
        </w:tc>
        <w:tc>
          <w:tcPr>
            <w:tcW w:w="312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Форма мероприятия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Подразделение и (или) должностные лица Уполномочен-ных органов, ответственных за реализацию мероприятия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Сроки (периодич-ность) их проведения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1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3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4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5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1.</w:t>
            </w:r>
          </w:p>
        </w:tc>
        <w:tc>
          <w:tcPr>
            <w:tcW w:w="227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Информирование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Информирование осуществляется посредством размещения соответствующих сведений на официальном сайте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bidi="ar-SA"/>
              </w:rPr>
              <w:t xml:space="preserve"> администрации муниципального образования Кореновский муниципальный район Краснодарского края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7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>
          <w:trHeight w:val="4140" w:hRule="atLeast"/>
        </w:trPr>
        <w:tc>
          <w:tcPr>
            <w:tcW w:w="56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Размещение и поддержание в актуальном состоянии на официальном сайте администрации муниципального образования Кореновский муниципальный район Краснодарского края,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7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обновления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2.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Консультирование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Проведение должностными лицами Отдела Консультирования в устной форме и письменной форме по следующим вопросам: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1) организация и осуществление Отделом муниципального земельного контроля;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2) порядок осуществления Отделом профилактических, контрольных мероприятий, установленных Положением.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 контрольного мероприятия.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Консультирование в письменной форме осуществляется в порядке, установленном Федеральным законом от 02.05.2006 г. №59-ФЗ  «О порядке рассмотрения обращения граждан Российской Федерации».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Начальник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Отдела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3.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Объявление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предостережения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/>
        <w:tc>
          <w:tcPr>
            <w:tcW w:w="56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4.</w:t>
            </w:r>
          </w:p>
        </w:tc>
        <w:tc>
          <w:tcPr>
            <w:tcW w:w="227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визит</w:t>
            </w: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 Объект контроля  земельный участок с кадастровым номером 23:12:0301005:279, расположенный по адресу: Краснодарский край, Кореновский район, ст. Дядьковская, ул. Школьная, участок №4;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Дата проведения профилактического визита: с 09.02.2026 г. по 20.02.2026 г. (10 рабочих дней);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Категория риска: низкий риск;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Контролируемое лицо: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Ткачук Марина Владимировна, ИНН 233505572835;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 </w:t>
            </w:r>
            <w:r>
              <w:rPr>
                <w:sz w:val="22"/>
                <w:szCs w:val="22"/>
                <w:lang w:val="ru-RU" w:eastAsia="ru-RU"/>
              </w:rPr>
              <w:t>Объект контроля земельный участок с кадастровым номером: 23:12:0301005:263, расположенный по адресу: Краснодарский край, Кореновский район, ст. Дядьковская, ул. Школьная, участок №3;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Дата проведения профилактического визита: с 17.08.2026 г. по 28.08.2026 г. (10 рабочих дней);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Категория риска: низкий риск;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Контролируемое лицо: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Константинова Аида Артуровна, ИНН 071003485952;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w="197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ind w:right="-1" w:firstLine="709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Показатели результативности и эффективности Программы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9.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ab"/>
        <w:tblW w:w="963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6244"/>
        <w:gridCol w:w="2835"/>
      </w:tblGrid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62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Наименование отчётного показателя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Величина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Количество профилактических мероприятий, ед.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не менее 12 мероприятий, проведённых Уполномоченными органами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 xml:space="preserve">Полнота информации, размещённой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 официальном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 xml:space="preserve">Интернет-портале администрации муниципального образования город  Краснодар и городской Думы Краснодара в соответствии 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 xml:space="preserve">частью 3 статьи 46 Федерального закона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100%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 xml:space="preserve">Удовлетворённость контролируемых лиц и их представителей консультированием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Уполномоченными органами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100% от числа обратившихся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35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Cs w:val="22"/>
                <w:lang w:val="ru-RU" w:eastAsia="ru-RU" w:bidi="ar-SA"/>
              </w:rPr>
              <w:t>3%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5.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35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Cs w:val="22"/>
                <w:lang w:val="ru-RU" w:eastAsia="ru-RU" w:bidi="ar-SA"/>
              </w:rPr>
              <w:t>5%</w:t>
            </w:r>
          </w:p>
        </w:tc>
      </w:tr>
    </w:tbl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земельных отношений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  <w:tab/>
        <w:tab/>
        <w:tab/>
        <w:tab/>
        <w:tab/>
        <w:tab/>
        <w:tab/>
        <w:tab/>
        <w:t xml:space="preserve">    Е.А.Сучкова</w:t>
      </w:r>
      <w:bookmarkEnd w:id="0"/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64" w:right="0" w:hanging="5638"/>
        <w:jc w:val="center"/>
        <w:rPr/>
      </w:pPr>
      <w:r>
        <w:rPr>
          <w:b/>
          <w:bCs/>
          <w:sz w:val="28"/>
          <w:szCs w:val="28"/>
          <w:lang w:eastAsia="ar-SA"/>
        </w:rPr>
        <w:t>ЛИСТ  СОГЛАСОВАНИЯ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Кореновский муниципальный район Краснодарского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_______________ № ______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«Об утверждении Программы профилактики рисков причинения вреда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(ущерба) охраняемым законом ценностям при осуществлении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земельного контроля в границах сельских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поселений, входящих в состав муниципального образования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b w:val="false"/>
          <w:bCs w:val="false"/>
          <w:sz w:val="28"/>
          <w:szCs w:val="28"/>
          <w:lang w:eastAsia="ru-RU"/>
        </w:rPr>
        <w:t>Краснодарского края на 2026 год»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Проект внесен: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Отдел земельных отношений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Начальник отдела земельных отношений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          Е.А. Сучкова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Составитель проекта:</w:t>
        <w:tab/>
        <w:t xml:space="preserve">          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 xml:space="preserve">Главный специалист отдела земельных отношений 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 xml:space="preserve">Краснодарского края                                                            </w:t>
        <w:tab/>
        <w:t xml:space="preserve">        К.Э.Ибрагимова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Проект согласован: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 xml:space="preserve">Начальник правового управления 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 xml:space="preserve">администрации муниципального 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Краснодарского края</w:t>
        <w:tab/>
        <w:tab/>
        <w:tab/>
        <w:t xml:space="preserve">                                 </w:t>
        <w:tab/>
        <w:tab/>
        <w:t xml:space="preserve">   И.Н. Пивовар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   С.В. Колупайко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-57" w:right="0" w:hanging="0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rFonts w:eastAsia="MS Mincho" w:cs="Times New Roman"/>
          <w:b w:val="false"/>
          <w:bCs w:val="false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И.А. Максименко</w:t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860" cy="228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" cy="2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75pt;height:1.7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Style14">
    <w:name w:val="Основной шрифт абзаца"/>
    <w:qFormat/>
    <w:rPr/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styleId="FontStyle39">
    <w:name w:val="Font Style39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qFormat/>
    <w:rPr>
      <w:rFonts w:ascii="Times New Roman" w:hAnsi="Times New Roman" w:cs="Times New Roman"/>
      <w:sz w:val="22"/>
      <w:szCs w:val="22"/>
    </w:rPr>
  </w:style>
  <w:style w:type="character" w:styleId="Style15">
    <w:name w:val="Цветовое выделение"/>
    <w:qFormat/>
    <w:rPr>
      <w:b/>
      <w:bCs/>
      <w:color w:val="26282F"/>
    </w:rPr>
  </w:style>
  <w:style w:type="character" w:styleId="FontStyle115">
    <w:name w:val="Font Style115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93">
    <w:name w:val="Font Style93"/>
    <w:qFormat/>
    <w:rPr>
      <w:rFonts w:ascii="Times New Roman" w:hAnsi="Times New Roman" w:cs="Times New Roman"/>
      <w:sz w:val="26"/>
      <w:szCs w:val="26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5">
    <w:name w:val="Font Style95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ConsPlusNormal">
    <w:name w:val="ConsPlusNormal Знак"/>
    <w:qFormat/>
    <w:rPr>
      <w:rFonts w:ascii="Times New Roman" w:hAnsi="Times New Roman" w:cs="Times New Roman"/>
      <w:sz w:val="28"/>
      <w:szCs w:val="28"/>
      <w:lang w:eastAsia="ru-RU"/>
    </w:rPr>
  </w:style>
  <w:style w:type="character" w:styleId="FontStyle57">
    <w:name w:val="Font Style57"/>
    <w:qFormat/>
    <w:rPr>
      <w:rFonts w:ascii="Times New Roman" w:hAnsi="Times New Roman" w:cs="Times New Roman"/>
      <w:b/>
      <w:bCs/>
      <w:sz w:val="22"/>
      <w:szCs w:val="22"/>
    </w:rPr>
  </w:style>
  <w:style w:type="character" w:styleId="Style16">
    <w:name w:val="Цветовое выделение для Текст"/>
    <w:qFormat/>
    <w:rPr>
      <w:rFonts w:ascii="Times New Roman CYR" w:hAnsi="Times New Roman CYR"/>
    </w:rPr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FontStyle24">
    <w:name w:val="Font Style24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qFormat/>
    <w:rPr>
      <w:rFonts w:ascii="Times New Roman" w:hAnsi="Times New Roman" w:cs="Times New Roman"/>
      <w:sz w:val="26"/>
      <w:szCs w:val="26"/>
    </w:rPr>
  </w:style>
  <w:style w:type="character" w:styleId="Style17">
    <w:name w:val="Не вступил в силу"/>
    <w:qFormat/>
    <w:rPr>
      <w:rFonts w:cs="Times New Roman"/>
      <w:b w:val="false"/>
      <w:color w:val="000000"/>
    </w:rPr>
  </w:style>
  <w:style w:type="character" w:styleId="FontStyle58">
    <w:name w:val="Font Style58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qFormat/>
    <w:rPr/>
  </w:style>
  <w:style w:type="character" w:styleId="Style18">
    <w:name w:val="Гипертекстовая ссылка"/>
    <w:qFormat/>
    <w:rPr>
      <w:color w:val="106BBE"/>
    </w:rPr>
  </w:style>
  <w:style w:type="character" w:styleId="S10">
    <w:name w:val="s_10"/>
    <w:qFormat/>
    <w:rPr/>
  </w:style>
  <w:style w:type="character" w:styleId="Style19">
    <w:name w:val="Выделение жирным"/>
    <w:qFormat/>
    <w:rPr>
      <w:b/>
      <w:bCs/>
    </w:rPr>
  </w:style>
  <w:style w:type="character" w:styleId="Apple-style-span">
    <w:name w:val="apple-style-span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11">
    <w:name w:val="Основной шрифт абзаца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2z1">
    <w:name w:val="WW8Num2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5" w:customStyle="1">
    <w:name w:val="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Содержимое врезки"/>
    <w:basedOn w:val="Normal"/>
    <w:qFormat/>
    <w:pPr/>
    <w:rPr/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cs="Times New Roman"/>
      <w:lang w:eastAsia="ru-RU"/>
    </w:rPr>
  </w:style>
  <w:style w:type="paragraph" w:styleId="Style30">
    <w:name w:val="Таблицы (моноширинный)"/>
    <w:basedOn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1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2">
    <w:name w:val="Прижатый влево"/>
    <w:basedOn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Futurismarkdown-paragraph">
    <w:name w:val="futurismarkdown-paragraph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cs="Times New Roman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cs="Times New Roman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cs="Times New Roman"/>
      <w:lang w:eastAsia="ru-RU"/>
    </w:rPr>
  </w:style>
  <w:style w:type="paragraph" w:styleId="NormalWeb">
    <w:name w:val="Normal (Web)"/>
    <w:basedOn w:val="Normal"/>
    <w:qFormat/>
    <w:pPr>
      <w:spacing w:beforeAutospacing="1" w:afterAutospacing="1"/>
      <w:ind w:firstLine="709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0" w:cs="DejaVu Sans"/>
      <w:color w:val="auto"/>
      <w:kern w:val="2"/>
      <w:sz w:val="24"/>
      <w:szCs w:val="24"/>
      <w:lang w:val="ru-RU" w:eastAsia="zh-CN" w:bidi="hi-IN"/>
    </w:rPr>
  </w:style>
  <w:style w:type="paragraph" w:styleId="Style33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lang w:eastAsia="ru-RU"/>
    </w:rPr>
  </w:style>
  <w:style w:type="paragraph" w:styleId="Formattext">
    <w:name w:val="formattext"/>
    <w:basedOn w:val="Normal"/>
    <w:qFormat/>
    <w:pPr>
      <w:spacing w:beforeAutospacing="1" w:afterAutospacing="1"/>
      <w:ind w:firstLine="709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Pboth">
    <w:name w:val="pboth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cs="Times New Roman"/>
      <w:lang w:eastAsia="ru-RU"/>
    </w:rPr>
  </w:style>
  <w:style w:type="paragraph" w:styleId="Style34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Times New Roman" w:cs="Times New Roman CYR"/>
      <w:i/>
      <w:iCs/>
      <w:color w:val="353842"/>
      <w:kern w:val="0"/>
      <w:sz w:val="20"/>
      <w:szCs w:val="20"/>
      <w:lang w:val="ru-RU" w:eastAsia="ru-RU" w:bidi="ar-SA"/>
    </w:rPr>
  </w:style>
  <w:style w:type="paragraph" w:styleId="Style35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styleId="S1">
    <w:name w:val="s_1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22">
    <w:name w:val="s_22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9">
    <w:name w:val="s_9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15">
    <w:name w:val="s_15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13">
    <w:name w:val="Указатель1"/>
    <w:basedOn w:val="Normal"/>
    <w:qFormat/>
    <w:pPr/>
    <w:rPr/>
  </w:style>
  <w:style w:type="paragraph" w:styleId="14">
    <w:name w:val="Название1"/>
    <w:basedOn w:val="Normal"/>
    <w:qFormat/>
    <w:pPr>
      <w:spacing w:before="120" w:after="120"/>
    </w:pPr>
    <w:rPr>
      <w:i/>
      <w:iCs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b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5D24-B70F-4E62-B5C1-C5664670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LibreOffice/7.5.4.2$Windows_X86_64 LibreOffice_project/36ccfdc35048b057fd9854c757a8b67ec53977b6</Application>
  <AppVersion>15.0000</AppVersion>
  <Pages>8</Pages>
  <Words>1477</Words>
  <Characters>12006</Characters>
  <CharactersWithSpaces>13753</CharactersWithSpaces>
  <Paragraphs>179</Paragraphs>
  <Company>DAiG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i.sidorkin</dc:creator>
  <dc:description/>
  <dc:language>ru-RU</dc:language>
  <cp:lastModifiedBy/>
  <cp:lastPrinted>2025-12-18T15:36:14Z</cp:lastPrinted>
  <dcterms:modified xsi:type="dcterms:W3CDTF">2025-12-19T15:49:11Z</dcterms:modified>
  <cp:revision>26</cp:revision>
  <dc:subject/>
  <dc:title>ПРИЛОЖЕНИЕ №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