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820"/>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Normal"/>
        <w:spacing w:lineRule="auto" w:line="240" w:before="0" w:after="0"/>
        <w:ind w:left="4820"/>
        <w:rPr>
          <w:rFonts w:ascii="Times New Roman" w:hAnsi="Times New Roman" w:cs="Times New Roman"/>
          <w:sz w:val="28"/>
          <w:szCs w:val="28"/>
        </w:rPr>
      </w:pPr>
      <w:r>
        <w:rPr>
          <w:rFonts w:cs="Times New Roman" w:ascii="Times New Roman" w:hAnsi="Times New Roman"/>
          <w:sz w:val="28"/>
          <w:szCs w:val="28"/>
        </w:rPr>
        <w:t>к письму администрации муниципального образования Кореновский муниципальный район</w:t>
      </w:r>
    </w:p>
    <w:p>
      <w:pPr>
        <w:pStyle w:val="Normal"/>
        <w:spacing w:lineRule="auto" w:line="240" w:before="0" w:after="0"/>
        <w:ind w:left="4820"/>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spacing w:lineRule="auto" w:line="240" w:before="0" w:after="0"/>
        <w:ind w:left="4820"/>
        <w:rPr>
          <w:rFonts w:ascii="Times New Roman" w:hAnsi="Times New Roman" w:cs="Times New Roman"/>
          <w:sz w:val="28"/>
          <w:szCs w:val="28"/>
        </w:rPr>
      </w:pPr>
      <w:r>
        <w:rPr>
          <w:rFonts w:cs="Times New Roman" w:ascii="Times New Roman" w:hAnsi="Times New Roman"/>
          <w:sz w:val="28"/>
          <w:szCs w:val="28"/>
        </w:rPr>
        <w:t xml:space="preserve">от </w:t>
      </w:r>
      <w:r>
        <w:rPr>
          <w:rFonts w:cs="Times New Roman" w:ascii="Times New Roman" w:hAnsi="Times New Roman"/>
          <w:sz w:val="28"/>
          <w:szCs w:val="28"/>
        </w:rPr>
        <w:t>29.01.2026</w:t>
      </w:r>
      <w:r>
        <w:rPr>
          <w:rFonts w:cs="Times New Roman" w:ascii="Times New Roman" w:hAnsi="Times New Roman"/>
          <w:sz w:val="28"/>
          <w:szCs w:val="28"/>
        </w:rPr>
        <w:t xml:space="preserve"> № </w:t>
      </w:r>
      <w:r>
        <w:rPr>
          <w:rFonts w:cs="Times New Roman" w:ascii="Times New Roman" w:hAnsi="Times New Roman"/>
          <w:sz w:val="28"/>
          <w:szCs w:val="28"/>
        </w:rPr>
        <w:t>118-178/26-06</w:t>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76" w:before="120" w:after="12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120" w:after="120"/>
        <w:jc w:val="center"/>
        <w:rPr>
          <w:rFonts w:ascii="Times New Roman" w:hAnsi="Times New Roman" w:cs="Times New Roman"/>
          <w:b/>
          <w:sz w:val="28"/>
          <w:szCs w:val="28"/>
        </w:rPr>
      </w:pPr>
      <w:r>
        <w:rPr>
          <w:rFonts w:cs="Times New Roman" w:ascii="Times New Roman" w:hAnsi="Times New Roman"/>
          <w:b/>
          <w:sz w:val="28"/>
          <w:szCs w:val="28"/>
        </w:rPr>
        <w:t>ОТЧЕТ</w:t>
      </w:r>
    </w:p>
    <w:p>
      <w:pPr>
        <w:pStyle w:val="Normal"/>
        <w:spacing w:lineRule="auto" w:line="240" w:before="120" w:after="120"/>
        <w:jc w:val="center"/>
        <w:rPr>
          <w:rFonts w:ascii="Times New Roman" w:hAnsi="Times New Roman" w:cs="Times New Roman"/>
          <w:b/>
          <w:sz w:val="28"/>
          <w:szCs w:val="28"/>
        </w:rPr>
      </w:pPr>
      <w:r>
        <w:rPr>
          <w:rFonts w:cs="Times New Roman" w:ascii="Times New Roman" w:hAnsi="Times New Roman"/>
          <w:b/>
          <w:sz w:val="28"/>
          <w:szCs w:val="28"/>
        </w:rPr>
        <w:t xml:space="preserve">«О состоянии и развитии конкуренции </w:t>
      </w:r>
    </w:p>
    <w:p>
      <w:pPr>
        <w:pStyle w:val="Normal"/>
        <w:spacing w:lineRule="auto" w:line="240" w:before="120" w:after="120"/>
        <w:jc w:val="center"/>
        <w:rPr>
          <w:rFonts w:ascii="Times New Roman" w:hAnsi="Times New Roman" w:cs="Times New Roman"/>
          <w:sz w:val="28"/>
          <w:szCs w:val="28"/>
        </w:rPr>
      </w:pPr>
      <w:r>
        <w:rPr>
          <w:rFonts w:cs="Times New Roman" w:ascii="Times New Roman" w:hAnsi="Times New Roman"/>
          <w:b/>
          <w:sz w:val="28"/>
          <w:szCs w:val="28"/>
        </w:rPr>
        <w:t>на товарных рынках муниципального образования Кореновский муниципальный район Краснодарского края</w:t>
      </w:r>
    </w:p>
    <w:p>
      <w:pPr>
        <w:pStyle w:val="Normal"/>
        <w:spacing w:lineRule="auto" w:line="240" w:before="120" w:after="120"/>
        <w:jc w:val="center"/>
        <w:rPr>
          <w:rFonts w:ascii="Times New Roman" w:hAnsi="Times New Roman" w:cs="Times New Roman"/>
          <w:sz w:val="28"/>
          <w:szCs w:val="28"/>
        </w:rPr>
      </w:pPr>
      <w:r>
        <w:rPr>
          <w:rFonts w:cs="Times New Roman" w:ascii="Times New Roman" w:hAnsi="Times New Roman"/>
          <w:b/>
          <w:sz w:val="28"/>
          <w:szCs w:val="28"/>
        </w:rPr>
        <w:t>в 2025 году»</w:t>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t>РАССМОТРЕН и УТВЕРЖДЕН</w:t>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u w:val="single"/>
        </w:rPr>
        <w:t>протокол №1 от 29.01.2026</w:t>
      </w:r>
    </w:p>
    <w:p>
      <w:pPr>
        <w:pStyle w:val="Normal"/>
        <w:spacing w:lineRule="auto" w:line="276" w:before="120" w:after="120"/>
        <w:ind w:left="5387"/>
        <w:jc w:val="center"/>
        <w:rPr>
          <w:rFonts w:ascii="Times New Roman" w:hAnsi="Times New Roman" w:cs="Times New Roman"/>
          <w:sz w:val="28"/>
          <w:szCs w:val="28"/>
        </w:rPr>
      </w:pPr>
      <w:r>
        <w:rPr>
          <w:rFonts w:cs="Times New Roman" w:ascii="Times New Roman" w:hAnsi="Times New Roman"/>
          <w:sz w:val="28"/>
          <w:szCs w:val="28"/>
        </w:rPr>
        <w:t>__________________________</w:t>
      </w:r>
    </w:p>
    <w:p>
      <w:pPr>
        <w:pStyle w:val="Normal"/>
        <w:spacing w:lineRule="auto" w:line="240" w:before="0" w:after="0"/>
        <w:ind w:left="5387"/>
        <w:jc w:val="center"/>
        <w:rPr>
          <w:rFonts w:ascii="Times New Roman" w:hAnsi="Times New Roman" w:cs="Times New Roman"/>
          <w:sz w:val="28"/>
          <w:szCs w:val="28"/>
        </w:rPr>
      </w:pPr>
      <w:r>
        <w:rPr>
          <w:rFonts w:cs="Times New Roman" w:ascii="Times New Roman" w:hAnsi="Times New Roman"/>
          <w:sz w:val="28"/>
          <w:szCs w:val="28"/>
        </w:rPr>
        <w:t xml:space="preserve">(номер и дата протокола заседания коллегиального органа </w:t>
      </w:r>
    </w:p>
    <w:p>
      <w:pPr>
        <w:pStyle w:val="Normal"/>
        <w:spacing w:lineRule="auto" w:line="240" w:before="0" w:after="0"/>
        <w:ind w:left="5387"/>
        <w:jc w:val="center"/>
        <w:rPr>
          <w:rFonts w:ascii="Times New Roman" w:hAnsi="Times New Roman" w:cs="Times New Roman"/>
          <w:sz w:val="28"/>
          <w:szCs w:val="28"/>
        </w:rPr>
      </w:pPr>
      <w:r>
        <w:rPr>
          <w:rFonts w:cs="Times New Roman" w:ascii="Times New Roman" w:hAnsi="Times New Roman"/>
          <w:sz w:val="28"/>
          <w:szCs w:val="28"/>
        </w:rPr>
        <w:t>по конкуренции)</w:t>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r>
    </w:p>
    <w:tbl>
      <w:tblPr>
        <w:tblW w:w="96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50"/>
        <w:gridCol w:w="703"/>
      </w:tblGrid>
      <w:tr>
        <w:trPr>
          <w:trHeight w:val="743"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Содержание</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rFonts w:ascii="Times New Roman" w:hAnsi="Times New Roman" w:cs="Times New Roman"/>
                <w:sz w:val="28"/>
                <w:szCs w:val="28"/>
              </w:rPr>
            </w:pPr>
            <w:r>
              <w:rPr>
                <w:rFonts w:cs="Times New Roman" w:ascii="Times New Roman" w:hAnsi="Times New Roman"/>
                <w:sz w:val="28"/>
                <w:szCs w:val="28"/>
              </w:rPr>
              <w:t>стр.</w:t>
            </w:r>
          </w:p>
        </w:tc>
      </w:tr>
      <w:tr>
        <w:trPr>
          <w:trHeight w:val="743"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1. Результаты ежегодного мониторинга состояния и развития конкуренции на товарных рынках муниципального образования</w:t>
            </w:r>
            <w:r>
              <w:rPr>
                <w:rFonts w:cs="Times New Roman" w:ascii="Times New Roman" w:hAnsi="Times New Roman"/>
                <w:bCs/>
                <w:sz w:val="28"/>
                <w:szCs w:val="28"/>
              </w:rPr>
              <w:t>.</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t>3</w:t>
            </w:r>
          </w:p>
        </w:tc>
      </w:tr>
      <w:tr>
        <w:trPr>
          <w:trHeight w:val="743"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t>43</w:t>
            </w:r>
          </w:p>
        </w:tc>
      </w:tr>
      <w:tr>
        <w:trPr>
          <w:trHeight w:val="743"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3. Создание и реализация механизмов общественного контроля за деятельностью субъектов естественных монополий.</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t>43</w:t>
            </w:r>
          </w:p>
        </w:tc>
      </w:tr>
      <w:tr>
        <w:trPr>
          <w:trHeight w:val="300"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4. Административные барьеры, препятствующие развитию малого и среднего предпринимательства.</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sz w:val="28"/>
                <w:szCs w:val="28"/>
              </w:rPr>
            </w:pPr>
            <w:r>
              <w:rPr>
                <w:rFonts w:cs="Times New Roman" w:ascii="Times New Roman" w:hAnsi="Times New Roman"/>
                <w:sz w:val="28"/>
                <w:szCs w:val="28"/>
              </w:rPr>
              <w:t>47</w:t>
            </w:r>
          </w:p>
        </w:tc>
      </w:tr>
      <w:tr>
        <w:trPr>
          <w:trHeight w:val="300"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5.</w:t>
            </w:r>
            <w:r>
              <w:rPr>
                <w:rFonts w:cs="Times New Roman" w:ascii="Times New Roman" w:hAnsi="Times New Roman"/>
                <w:b/>
                <w:sz w:val="28"/>
                <w:szCs w:val="28"/>
              </w:rPr>
              <w:t xml:space="preserve"> </w:t>
            </w:r>
            <w:r>
              <w:rPr>
                <w:rFonts w:cs="Times New Roman" w:ascii="Times New Roman" w:hAnsi="Times New Roman"/>
                <w:sz w:val="28"/>
                <w:szCs w:val="28"/>
              </w:rPr>
              <w:t>Результаты реализации мероприятий «дорожной карты» по содействию развитию конкуренции муниципального образования</w:t>
            </w:r>
            <w:r>
              <w:rPr>
                <w:rFonts w:cs="Times New Roman" w:ascii="Times New Roman" w:hAnsi="Times New Roman"/>
                <w:color w:val="000000"/>
                <w:sz w:val="28"/>
                <w:szCs w:val="28"/>
              </w:rPr>
              <w:t>.</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color w:val="000000"/>
                <w:sz w:val="28"/>
                <w:szCs w:val="28"/>
              </w:rPr>
            </w:pPr>
            <w:r>
              <w:rPr>
                <w:rFonts w:cs="Times New Roman" w:ascii="Times New Roman" w:hAnsi="Times New Roman"/>
                <w:color w:val="000000"/>
                <w:sz w:val="28"/>
                <w:szCs w:val="28"/>
              </w:rPr>
              <w:t>51</w:t>
            </w:r>
          </w:p>
        </w:tc>
      </w:tr>
      <w:tr>
        <w:trPr>
          <w:trHeight w:val="300"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Раздел 6. Сведения о муниципальных</w:t>
            </w:r>
            <w:r>
              <w:rPr>
                <w:rFonts w:cs="Times New Roman" w:ascii="Times New Roman" w:hAnsi="Times New Roman"/>
                <w:color w:val="000000"/>
                <w:sz w:val="28"/>
                <w:szCs w:val="28"/>
              </w:rPr>
              <w:t xml:space="preserve"> практиках содействия развитию конкуренции, внедренных в муниципальном образовании в</w:t>
            </w:r>
            <w:r>
              <w:rPr>
                <w:rFonts w:cs="Times New Roman" w:ascii="Times New Roman" w:hAnsi="Times New Roman"/>
                <w:sz w:val="28"/>
                <w:szCs w:val="28"/>
              </w:rPr>
              <w:t xml:space="preserve"> 2025 году.</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color w:val="000000"/>
                <w:sz w:val="28"/>
                <w:szCs w:val="28"/>
              </w:rPr>
            </w:pPr>
            <w:r>
              <w:rPr>
                <w:rFonts w:cs="Times New Roman" w:ascii="Times New Roman" w:hAnsi="Times New Roman"/>
                <w:color w:val="000000"/>
                <w:sz w:val="28"/>
                <w:szCs w:val="28"/>
              </w:rPr>
              <w:t>52</w:t>
            </w:r>
          </w:p>
        </w:tc>
      </w:tr>
      <w:tr>
        <w:trPr>
          <w:trHeight w:val="300" w:hRule="atLeast"/>
        </w:trPr>
        <w:tc>
          <w:tcPr>
            <w:tcW w:w="895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Приложения</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120" w:after="12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Pr>
          <w:rFonts w:cs="Times New Roman" w:ascii="Times New Roman" w:hAnsi="Times New Roman"/>
          <w:b/>
          <w:bCs/>
          <w:sz w:val="28"/>
          <w:szCs w:val="28"/>
        </w:rPr>
        <w:t>.</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Spacing"/>
        <w:ind w:firstLine="708" w:right="0"/>
        <w:jc w:val="both"/>
        <w:rPr/>
      </w:pPr>
      <w:r>
        <w:rPr>
          <w:sz w:val="28"/>
          <w:szCs w:val="28"/>
          <w:shd w:fill="auto" w:val="clear"/>
        </w:rPr>
        <w:t xml:space="preserve">В рамках внедрения Стандарта развития конкуренции на территории муниципального образования </w:t>
      </w:r>
      <w:r>
        <w:rPr>
          <w:rFonts w:eastAsia="Times New Roman" w:cs="Times New Roman"/>
          <w:color w:val="000000"/>
          <w:kern w:val="0"/>
          <w:sz w:val="28"/>
          <w:szCs w:val="28"/>
          <w:shd w:fill="auto" w:val="clear"/>
          <w:lang w:val="ru-RU" w:eastAsia="ru-RU" w:bidi="ar-SA"/>
        </w:rPr>
        <w:t>Кореновский муниципальный рай</w:t>
      </w:r>
      <w:r>
        <w:rPr>
          <w:sz w:val="28"/>
          <w:szCs w:val="28"/>
          <w:shd w:fill="auto" w:val="clear"/>
        </w:rPr>
        <w:t xml:space="preserve">он Краснодарского края между министерством экономики Краснодарского края и администрацией муниципального образования </w:t>
      </w:r>
      <w:r>
        <w:rPr>
          <w:rFonts w:eastAsia="Times New Roman" w:cs="Times New Roman"/>
          <w:color w:val="000000"/>
          <w:kern w:val="0"/>
          <w:sz w:val="28"/>
          <w:szCs w:val="28"/>
          <w:shd w:fill="auto" w:val="clear"/>
          <w:lang w:val="ru-RU" w:eastAsia="ru-RU" w:bidi="ar-SA"/>
        </w:rPr>
        <w:t>Кореновский район</w:t>
      </w:r>
      <w:r>
        <w:rPr>
          <w:sz w:val="28"/>
          <w:szCs w:val="28"/>
          <w:shd w:fill="auto" w:val="clear"/>
        </w:rPr>
        <w:t xml:space="preserve"> 22.10.2019г. заключено Соглашение о внедрении стандарта развития конкуренции в Краснодарском крае и дополнительное соглашение №1 от 24.10.2024 г. о внесении изменений в Соглашение о внедрении стандарта развития конкуренции в Краснодарском крае от 22.10.2019 №217.</w:t>
      </w:r>
    </w:p>
    <w:p>
      <w:pPr>
        <w:pStyle w:val="NoSpacing"/>
        <w:ind w:firstLine="708" w:right="0"/>
        <w:jc w:val="both"/>
        <w:rPr/>
      </w:pPr>
      <w:r>
        <w:rPr>
          <w:sz w:val="28"/>
          <w:szCs w:val="28"/>
          <w:shd w:fill="auto" w:val="clear"/>
        </w:rPr>
        <w:t xml:space="preserve">Уполномоченным органом, который осуществляет координацию деятельности по реализации мероприятий по содействию развитию конкуренции на товарных рынках на территории муниципального образования </w:t>
      </w:r>
      <w:r>
        <w:rPr>
          <w:rFonts w:eastAsia="Times New Roman" w:cs="Times New Roman"/>
          <w:color w:val="000000"/>
          <w:kern w:val="0"/>
          <w:sz w:val="28"/>
          <w:szCs w:val="28"/>
          <w:shd w:fill="auto" w:val="clear"/>
          <w:lang w:val="ru-RU" w:eastAsia="ru-RU" w:bidi="ar-SA"/>
        </w:rPr>
        <w:t>Кореновский район</w:t>
      </w:r>
      <w:r>
        <w:rPr>
          <w:sz w:val="28"/>
          <w:szCs w:val="28"/>
          <w:shd w:fill="auto" w:val="clear"/>
        </w:rPr>
        <w:t xml:space="preserve"> определено </w:t>
      </w:r>
      <w:r>
        <w:rPr>
          <w:rFonts w:eastAsia="Times New Roman" w:cs="Times New Roman"/>
          <w:color w:val="000000"/>
          <w:kern w:val="0"/>
          <w:sz w:val="28"/>
          <w:szCs w:val="28"/>
          <w:shd w:fill="auto" w:val="clear"/>
          <w:lang w:val="ru-RU" w:eastAsia="ru-RU" w:bidi="ar-SA"/>
        </w:rPr>
        <w:t>управление</w:t>
      </w:r>
      <w:r>
        <w:rPr>
          <w:sz w:val="28"/>
          <w:szCs w:val="28"/>
          <w:shd w:fill="auto" w:val="clear"/>
        </w:rPr>
        <w:t xml:space="preserve"> экономики администрации муниципального образования </w:t>
      </w:r>
      <w:r>
        <w:rPr>
          <w:rFonts w:eastAsia="Times New Roman" w:cs="Times New Roman"/>
          <w:color w:val="000000"/>
          <w:kern w:val="0"/>
          <w:sz w:val="28"/>
          <w:szCs w:val="28"/>
          <w:shd w:fill="auto" w:val="clear"/>
          <w:lang w:val="ru-RU" w:eastAsia="ru-RU" w:bidi="ar-SA"/>
        </w:rPr>
        <w:t xml:space="preserve">Кореновский муниципальный </w:t>
      </w:r>
      <w:r>
        <w:rPr>
          <w:sz w:val="28"/>
          <w:szCs w:val="28"/>
          <w:shd w:fill="auto" w:val="clear"/>
        </w:rPr>
        <w:t xml:space="preserve">район Краснодарского края. </w:t>
      </w:r>
    </w:p>
    <w:p>
      <w:pPr>
        <w:pStyle w:val="NoSpacing"/>
        <w:ind w:firstLine="708" w:right="0"/>
        <w:jc w:val="both"/>
        <w:rPr/>
      </w:pPr>
      <w:r>
        <w:rPr>
          <w:rFonts w:eastAsia="Calibri"/>
          <w:sz w:val="28"/>
          <w:szCs w:val="28"/>
          <w:shd w:fill="auto" w:val="clear"/>
        </w:rPr>
        <w:t xml:space="preserve">Информация о проведенных заседаниях, а также протоколы заседаний размещаются на официальном сайте муниципального образования </w:t>
      </w:r>
      <w:r>
        <w:rPr>
          <w:rFonts w:eastAsia="Calibri" w:cs="Times New Roman"/>
          <w:color w:val="000000"/>
          <w:kern w:val="0"/>
          <w:sz w:val="28"/>
          <w:szCs w:val="28"/>
          <w:shd w:fill="auto" w:val="clear"/>
          <w:lang w:val="ru-RU" w:eastAsia="ru-RU" w:bidi="ar-SA"/>
        </w:rPr>
        <w:t xml:space="preserve">Кореновский </w:t>
      </w:r>
      <w:r>
        <w:rPr>
          <w:rFonts w:eastAsia="Times New Roman" w:cs="Times New Roman"/>
          <w:color w:val="000000"/>
          <w:kern w:val="0"/>
          <w:sz w:val="28"/>
          <w:szCs w:val="28"/>
          <w:shd w:fill="auto" w:val="clear"/>
          <w:lang w:val="ru-RU" w:eastAsia="ru-RU" w:bidi="ar-SA"/>
        </w:rPr>
        <w:t xml:space="preserve">муниципальный </w:t>
      </w:r>
      <w:r>
        <w:rPr>
          <w:rFonts w:eastAsia="Calibri" w:cs="Times New Roman"/>
          <w:color w:val="000000"/>
          <w:kern w:val="0"/>
          <w:sz w:val="28"/>
          <w:szCs w:val="28"/>
          <w:shd w:fill="auto" w:val="clear"/>
          <w:lang w:val="ru-RU" w:eastAsia="ru-RU" w:bidi="ar-SA"/>
        </w:rPr>
        <w:t>район Краснодарского края</w:t>
      </w:r>
      <w:r>
        <w:rPr>
          <w:rFonts w:eastAsia="Calibri"/>
          <w:sz w:val="28"/>
          <w:szCs w:val="28"/>
          <w:shd w:fill="auto" w:val="clear"/>
        </w:rPr>
        <w:t xml:space="preserve"> </w:t>
      </w:r>
      <w:r>
        <w:rPr>
          <w:rFonts w:eastAsia="Calibri"/>
          <w:sz w:val="28"/>
          <w:szCs w:val="28"/>
          <w:shd w:fill="auto" w:val="clear"/>
          <w:lang w:val="en-US"/>
        </w:rPr>
        <w:t>www.</w:t>
      </w:r>
      <w:r>
        <w:rPr>
          <w:rFonts w:eastAsia="Calibri" w:cs="Times New Roman"/>
          <w:color w:val="000000"/>
          <w:kern w:val="0"/>
          <w:sz w:val="28"/>
          <w:szCs w:val="28"/>
          <w:shd w:fill="auto" w:val="clear"/>
          <w:lang w:val="en-US" w:eastAsia="ru-RU" w:bidi="ar-SA"/>
        </w:rPr>
        <w:t>korenovsk</w:t>
      </w:r>
      <w:r>
        <w:rPr>
          <w:rFonts w:eastAsia="Calibri"/>
          <w:sz w:val="28"/>
          <w:szCs w:val="28"/>
          <w:shd w:fill="auto" w:val="clear"/>
          <w:lang w:val="en-US"/>
        </w:rPr>
        <w:t>.ru</w:t>
      </w:r>
      <w:r>
        <w:rPr>
          <w:rFonts w:eastAsia="Calibri"/>
          <w:sz w:val="28"/>
          <w:szCs w:val="28"/>
          <w:shd w:fill="auto" w:val="clear"/>
        </w:rPr>
        <w:t xml:space="preserve"> в разделе «Стандарт развития конкуренции»/в подразделе «Рабочая группа </w:t>
      </w:r>
      <w:r>
        <w:rPr>
          <w:rFonts w:eastAsia="Calibri"/>
          <w:sz w:val="28"/>
          <w:szCs w:val="28"/>
          <w:shd w:fill="auto" w:val="clear"/>
          <w:lang w:val="ru-RU"/>
        </w:rPr>
        <w:t>по содействию развитию конкуренции</w:t>
      </w:r>
      <w:r>
        <w:rPr>
          <w:rFonts w:eastAsia="Calibri"/>
          <w:sz w:val="28"/>
          <w:szCs w:val="28"/>
          <w:shd w:fill="auto" w:val="clear"/>
        </w:rPr>
        <w:t>».</w:t>
      </w:r>
    </w:p>
    <w:p>
      <w:pPr>
        <w:pStyle w:val="NoSpacing"/>
        <w:ind w:firstLine="708" w:right="0"/>
        <w:jc w:val="both"/>
        <w:rPr/>
      </w:pPr>
      <w:r>
        <w:rPr>
          <w:sz w:val="28"/>
          <w:szCs w:val="28"/>
          <w:shd w:fill="auto" w:val="clear"/>
        </w:rPr>
        <w:t xml:space="preserve">Распоряжением администрации муниципального образования </w:t>
      </w:r>
      <w:r>
        <w:rPr>
          <w:rFonts w:eastAsia="Times New Roman" w:cs="Times New Roman"/>
          <w:color w:val="000000"/>
          <w:kern w:val="0"/>
          <w:sz w:val="28"/>
          <w:szCs w:val="28"/>
          <w:shd w:fill="auto" w:val="clear"/>
          <w:lang w:val="ru-RU" w:eastAsia="ru-RU" w:bidi="ar-SA"/>
        </w:rPr>
        <w:t>Кореновский</w:t>
      </w:r>
      <w:r>
        <w:rPr>
          <w:sz w:val="28"/>
          <w:szCs w:val="28"/>
          <w:shd w:fill="auto" w:val="clear"/>
        </w:rPr>
        <w:t xml:space="preserve"> район от </w:t>
      </w:r>
      <w:r>
        <w:rPr>
          <w:rFonts w:eastAsia="Times New Roman" w:cs="Times New Roman"/>
          <w:color w:val="000000"/>
          <w:kern w:val="0"/>
          <w:sz w:val="28"/>
          <w:szCs w:val="28"/>
          <w:shd w:fill="auto" w:val="clear"/>
          <w:lang w:val="ru-RU" w:eastAsia="ru-RU" w:bidi="ar-SA"/>
        </w:rPr>
        <w:t>31 декабря 2019</w:t>
      </w:r>
      <w:r>
        <w:rPr>
          <w:sz w:val="28"/>
          <w:szCs w:val="28"/>
          <w:shd w:fill="auto" w:val="clear"/>
        </w:rPr>
        <w:t xml:space="preserve"> года № </w:t>
      </w:r>
      <w:r>
        <w:rPr>
          <w:rFonts w:eastAsia="Times New Roman" w:cs="Times New Roman"/>
          <w:color w:val="000000"/>
          <w:kern w:val="0"/>
          <w:sz w:val="28"/>
          <w:szCs w:val="28"/>
          <w:shd w:fill="auto" w:val="clear"/>
          <w:lang w:val="ru-RU" w:eastAsia="ru-RU" w:bidi="ar-SA"/>
        </w:rPr>
        <w:t>732</w:t>
      </w:r>
      <w:r>
        <w:rPr>
          <w:sz w:val="28"/>
          <w:szCs w:val="28"/>
          <w:shd w:fill="auto" w:val="clear"/>
        </w:rPr>
        <w:t xml:space="preserve"> - р «Об утверждении плана мероприятий («дорожной карты») по содействию развитию конкуренции в муниципальном образовании </w:t>
      </w:r>
      <w:r>
        <w:rPr>
          <w:rFonts w:eastAsia="Times New Roman" w:cs="Times New Roman"/>
          <w:color w:val="000000"/>
          <w:kern w:val="0"/>
          <w:sz w:val="28"/>
          <w:szCs w:val="28"/>
          <w:shd w:fill="auto" w:val="clear"/>
          <w:lang w:val="ru-RU" w:eastAsia="ru-RU" w:bidi="ar-SA"/>
        </w:rPr>
        <w:t>Кореновский</w:t>
      </w:r>
      <w:r>
        <w:rPr>
          <w:sz w:val="28"/>
          <w:szCs w:val="28"/>
          <w:shd w:fill="auto" w:val="clear"/>
        </w:rPr>
        <w:t xml:space="preserve"> район утверждена «дорожная карта» по развитию конкуренции на 2022-2025 годы. Распоряжением администрации муниципального образования Кореновский район от 29 декабря 2025 года          № 504-р в «дорожную карту» внесены актуальные изменения. </w:t>
      </w:r>
      <w:r>
        <w:rPr>
          <w:rFonts w:eastAsia="Calibri"/>
          <w:sz w:val="28"/>
          <w:szCs w:val="28"/>
          <w:shd w:fill="auto" w:val="clear"/>
          <w:lang w:eastAsia="en-US"/>
        </w:rPr>
        <w:t xml:space="preserve"> Дорожной картой сформирован перечень из </w:t>
      </w:r>
      <w:r>
        <w:rPr>
          <w:rFonts w:eastAsia="Calibri" w:cs="Times New Roman"/>
          <w:color w:val="000000"/>
          <w:kern w:val="0"/>
          <w:sz w:val="28"/>
          <w:szCs w:val="28"/>
          <w:shd w:fill="auto" w:val="clear"/>
          <w:lang w:val="ru-RU" w:eastAsia="en-US" w:bidi="ar-SA"/>
        </w:rPr>
        <w:t>43</w:t>
      </w:r>
      <w:r>
        <w:rPr>
          <w:rFonts w:eastAsia="Calibri"/>
          <w:sz w:val="28"/>
          <w:szCs w:val="28"/>
          <w:shd w:fill="auto" w:val="clear"/>
          <w:lang w:eastAsia="en-US"/>
        </w:rPr>
        <w:t xml:space="preserve"> товарных рынков, определены основные мероприятия по содействию развитию конкуренции на товарных рынках, которые в свою очередь позволили достигнуть запланированных целевых показателей.</w:t>
      </w:r>
      <w:r>
        <w:rPr>
          <w:sz w:val="24"/>
          <w:szCs w:val="24"/>
          <w:shd w:fill="auto" w:val="clear"/>
        </w:rPr>
        <w:t xml:space="preserve"> </w:t>
      </w:r>
    </w:p>
    <w:p>
      <w:pPr>
        <w:pStyle w:val="NoSpacing"/>
        <w:spacing w:lineRule="auto" w:line="240" w:before="0" w:after="0"/>
        <w:ind w:firstLine="708" w:right="0"/>
        <w:contextualSpacing/>
        <w:jc w:val="both"/>
        <w:rPr/>
      </w:pPr>
      <w:r>
        <w:rPr>
          <w:rFonts w:eastAsia="Calibri" w:cs="Times New Roman"/>
          <w:sz w:val="28"/>
          <w:szCs w:val="28"/>
          <w:lang w:eastAsia="ru-RU"/>
        </w:rPr>
        <w:t xml:space="preserve">Отчет сформирован на основании статистических данных, муниципальных данных (данные муниципальных программ), результатов </w:t>
      </w:r>
      <w:r>
        <w:rPr>
          <w:rFonts w:eastAsia="Calibri" w:cs="Times New Roman"/>
          <w:color w:val="auto"/>
          <w:kern w:val="0"/>
          <w:sz w:val="28"/>
          <w:szCs w:val="28"/>
          <w:lang w:val="ru-RU" w:eastAsia="ru-RU" w:bidi="ar-SA"/>
        </w:rPr>
        <w:t>мониторинга</w:t>
      </w:r>
      <w:r>
        <w:rPr>
          <w:rFonts w:eastAsia="Calibri" w:cs="Times New Roman"/>
          <w:sz w:val="28"/>
          <w:szCs w:val="28"/>
          <w:lang w:eastAsia="ru-RU"/>
        </w:rPr>
        <w:t xml:space="preserve">. </w:t>
      </w:r>
    </w:p>
    <w:p>
      <w:pPr>
        <w:pStyle w:val="NoSpacing"/>
        <w:spacing w:lineRule="auto" w:line="240" w:before="0" w:after="0"/>
        <w:ind w:firstLine="708" w:right="0"/>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159"/>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1.1 </w:t>
      </w:r>
      <w:r>
        <w:rPr>
          <w:rFonts w:cs="Times New Roman" w:ascii="Times New Roman" w:hAnsi="Times New Roman"/>
          <w:b/>
          <w:bCs/>
          <w:sz w:val="28"/>
          <w:szCs w:val="28"/>
        </w:rPr>
        <w:t>Анализ текущей ситуации на товарных рынках муниципального образования Кореновский муниципальный район Краснодарского края.</w:t>
      </w:r>
    </w:p>
    <w:p>
      <w:pPr>
        <w:pStyle w:val="Normal"/>
        <w:spacing w:lineRule="auto" w:line="240" w:before="0" w:after="159"/>
        <w:jc w:val="both"/>
        <w:rPr/>
      </w:pPr>
      <w:r>
        <w:rPr>
          <w:rFonts w:eastAsia="Calibri" w:cs="Times New Roman" w:ascii="Times New Roman" w:hAnsi="Times New Roman"/>
          <w:b w:val="false"/>
          <w:bCs w:val="false"/>
          <w:color w:val="auto"/>
          <w:kern w:val="0"/>
          <w:sz w:val="28"/>
          <w:szCs w:val="28"/>
          <w:lang w:val="ru-RU" w:eastAsia="en-US" w:bidi="ar-SA"/>
        </w:rPr>
        <w:tab/>
      </w:r>
      <w:r>
        <w:rPr>
          <w:rFonts w:eastAsia="Calibri" w:cs="Times New Roman" w:ascii="Times New Roman" w:hAnsi="Times New Roman"/>
          <w:b/>
          <w:bCs/>
          <w:color w:val="auto"/>
          <w:kern w:val="0"/>
          <w:sz w:val="28"/>
          <w:szCs w:val="28"/>
          <w:lang w:val="ru-RU" w:eastAsia="en-US" w:bidi="ar-SA"/>
        </w:rPr>
        <w:t>Сфера образования</w:t>
      </w:r>
      <w:r>
        <w:rPr>
          <w:rFonts w:eastAsia="Calibri" w:cs="Times New Roman" w:ascii="Times New Roman" w:hAnsi="Times New Roman"/>
          <w:bCs/>
          <w:color w:val="auto"/>
          <w:kern w:val="0"/>
          <w:sz w:val="28"/>
          <w:szCs w:val="28"/>
          <w:lang w:val="ru-RU" w:eastAsia="en-US" w:bidi="ar-SA"/>
        </w:rPr>
        <w:t xml:space="preserve">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spacing w:lineRule="auto" w:line="240" w:before="0" w:after="0"/>
        <w:jc w:val="both"/>
        <w:rPr/>
      </w:pPr>
      <w:r>
        <w:rPr>
          <w:rFonts w:eastAsia="Calibri" w:cs="Times New Roman" w:ascii="Times New Roman" w:hAnsi="Times New Roman"/>
          <w:b/>
          <w:bCs/>
          <w:color w:val="auto"/>
          <w:kern w:val="0"/>
          <w:sz w:val="28"/>
          <w:szCs w:val="28"/>
          <w:lang w:val="ru-RU" w:eastAsia="en-US" w:bidi="ar-SA"/>
        </w:rPr>
        <w:tab/>
        <w:t xml:space="preserve">- Рынок услуг дополнительного образования детей. </w:t>
      </w:r>
      <w:r>
        <w:rPr>
          <w:rFonts w:eastAsia="Calibri" w:cs="Times New Roman" w:ascii="Times New Roman" w:hAnsi="Times New Roman"/>
          <w:b w:val="false"/>
          <w:bCs w:val="false"/>
          <w:color w:val="auto"/>
          <w:kern w:val="0"/>
          <w:sz w:val="28"/>
          <w:szCs w:val="28"/>
          <w:lang w:val="ru-RU" w:eastAsia="en-US" w:bidi="ar-SA"/>
        </w:rPr>
        <w:t>В системе образования Кореновского муниципального района функционирует 4 муниципальных организации дополнительного образования различной направленности. Это — дом художественного творчества детей, спортивная школа, 2 школы искусств (в г. Кореновск и ст. Платнировской).</w:t>
      </w:r>
    </w:p>
    <w:p>
      <w:pPr>
        <w:pStyle w:val="Normal"/>
        <w:widowControl w:val="false"/>
        <w:spacing w:lineRule="auto" w:line="240" w:before="0" w:after="0"/>
        <w:ind w:firstLine="709"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Во исполнение контрольной точки 3.1.4. Плана мероприятий федерального проекта «Современная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в 22 образовательных организациях района созданы Центры образования цифрового и гуманитарного профилей «Точка роста».</w:t>
      </w:r>
    </w:p>
    <w:p>
      <w:pPr>
        <w:pStyle w:val="Normal"/>
        <w:widowControl w:val="false"/>
        <w:spacing w:lineRule="auto" w:line="240" w:before="0" w:after="0"/>
        <w:ind w:firstLine="709"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 сфере дополнительного образования действуют 2 частные организации, осуществляющей образовательную деятельность по дополнительным общеобразовательным программам:</w:t>
      </w:r>
    </w:p>
    <w:p>
      <w:pPr>
        <w:pStyle w:val="Normal"/>
        <w:widowControl w:val="false"/>
        <w:spacing w:lineRule="auto" w:line="240" w:before="0" w:after="0"/>
        <w:ind w:firstLine="709"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 ЧУ ДПО "БИЗНЕС - ШКОЛА ПРОФИ"  и Академия Творчества «VOICE OVERSIZE (ИП Полянская Е.И).</w:t>
      </w:r>
    </w:p>
    <w:p>
      <w:pPr>
        <w:pStyle w:val="Normal"/>
        <w:widowControl w:val="false"/>
        <w:spacing w:lineRule="auto" w:line="240" w:before="0" w:after="0"/>
        <w:ind w:firstLine="709"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Дополнительное информирование потенциальных потребителей о возможностях получения дополнительного образования осуществляется за счет ведения навигатора по дополнительным общеобразовательным программам в информационно-телекоммуникационной сети «Интернет», состоящего из типового модуля демонстрации дополнительных образовательных программ, реализующихся в организациях дополнительного образования края; модуля независимой оценки качества, модуля мероприятий и личных карточек учреждений дополнительного образования (https://р23.навигатор.дети/). Все организации муниципального образования Кореновский муниципальный район Краснодарского края, реализующие программы дополнительного образования различной направленности, разместили в навигаторе и постоянно актуализируют информацию о дополнительных общеобразовательных программах и мероприятиях.</w:t>
      </w:r>
    </w:p>
    <w:p>
      <w:pPr>
        <w:pStyle w:val="Normal"/>
        <w:widowControl w:val="false"/>
        <w:spacing w:lineRule="auto" w:line="240" w:before="0" w:after="0"/>
        <w:ind w:firstLine="709"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Количество детей в возрасте от 5 до 18 лет в Кореновском муниципальном районе Краснодарского края составляет 13 957 чел., количество детей в возрасте от 5 до 18 лет, охваченных дополнительным образованием, составляет 11 100 чел.</w:t>
      </w:r>
    </w:p>
    <w:p>
      <w:pPr>
        <w:pStyle w:val="Normal"/>
        <w:suppressAutoHyphens w:val="false"/>
        <w:spacing w:lineRule="auto" w:line="240" w:before="0" w:after="0"/>
        <w:ind w:firstLine="851" w:right="0"/>
        <w:jc w:val="both"/>
        <w:textAlignment w:val="auto"/>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p>
      <w:pPr>
        <w:pStyle w:val="Normal"/>
        <w:suppressAutoHyphens w:val="false"/>
        <w:spacing w:lineRule="auto" w:line="240" w:before="0" w:after="0"/>
        <w:ind w:firstLine="708" w:right="0"/>
        <w:jc w:val="both"/>
        <w:textAlignment w:val="auto"/>
        <w:rPr/>
      </w:pPr>
      <w:r>
        <w:rPr>
          <w:rFonts w:eastAsia="Times New Roman" w:cs="Times New Roman" w:ascii="Times New Roman" w:hAnsi="Times New Roman"/>
          <w:b w:val="false"/>
          <w:bCs w:val="false"/>
          <w:color w:val="000000"/>
          <w:kern w:val="0"/>
          <w:sz w:val="28"/>
          <w:szCs w:val="20"/>
          <w:lang w:eastAsia="ru-RU"/>
        </w:rPr>
        <w:t>Основные ф</w:t>
      </w:r>
      <w:r>
        <w:rPr>
          <w:rFonts w:cs="Times New Roman" w:ascii="Times New Roman" w:hAnsi="Times New Roman"/>
          <w:b w:val="false"/>
          <w:bCs w:val="false"/>
          <w:color w:val="000000"/>
          <w:sz w:val="28"/>
          <w:szCs w:val="24"/>
        </w:rPr>
        <w:t>акторы, ограничивающие конкуренцию на рынке:</w:t>
      </w:r>
    </w:p>
    <w:p>
      <w:pPr>
        <w:pStyle w:val="Normal"/>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недостаточность собственных средств у предпринимателей и дороговизна кредитов;</w:t>
      </w:r>
    </w:p>
    <w:p>
      <w:pPr>
        <w:pStyle w:val="Normal"/>
        <w:tabs>
          <w:tab w:val="clear" w:pos="708"/>
          <w:tab w:val="left" w:pos="709" w:leader="none"/>
        </w:tabs>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нехватка помещений, отвечающих установленным требованиям;</w:t>
      </w:r>
    </w:p>
    <w:p>
      <w:pPr>
        <w:pStyle w:val="Normal"/>
        <w:tabs>
          <w:tab w:val="clear" w:pos="708"/>
          <w:tab w:val="left" w:pos="709" w:leader="none"/>
        </w:tabs>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color w:val="000000"/>
          <w:kern w:val="0"/>
          <w:sz w:val="28"/>
          <w:szCs w:val="32"/>
        </w:rPr>
        <w:tab/>
        <w:t>- высокие затраты (аренда, коммунальные услуги, содержание помещений, оборудования и территории, расходные материалы и пр.);</w:t>
      </w:r>
    </w:p>
    <w:p>
      <w:pPr>
        <w:pStyle w:val="Normal"/>
        <w:tabs>
          <w:tab w:val="clear" w:pos="708"/>
          <w:tab w:val="left" w:pos="709" w:leader="none"/>
        </w:tabs>
        <w:spacing w:lineRule="auto" w:line="240" w:before="0" w:after="0"/>
        <w:jc w:val="both"/>
        <w:rPr>
          <w:rFonts w:ascii="Times New Roman" w:hAnsi="Times New Roman" w:eastAsia="Constantia" w:cs="Times New Roman"/>
          <w:color w:val="000000"/>
          <w:kern w:val="0"/>
          <w:sz w:val="28"/>
          <w:szCs w:val="32"/>
        </w:rPr>
      </w:pPr>
      <w:r>
        <w:rPr>
          <w:rFonts w:eastAsia="Constantia" w:cs="Times New Roman" w:ascii="Times New Roman" w:hAnsi="Times New Roman"/>
          <w:b w:val="false"/>
          <w:bCs w:val="false"/>
          <w:color w:val="000000"/>
          <w:kern w:val="0"/>
          <w:sz w:val="28"/>
          <w:szCs w:val="32"/>
        </w:rPr>
        <w:tab/>
        <w:t>- недостаточность платежеспособного спроса.</w:t>
      </w:r>
    </w:p>
    <w:p>
      <w:pPr>
        <w:pStyle w:val="11"/>
        <w:shd w:val="clear" w:fill="FFFFFF"/>
        <w:suppressAutoHyphens w:val="false"/>
        <w:spacing w:lineRule="auto" w:line="240" w:before="0" w:after="0"/>
        <w:ind w:firstLine="560" w:left="0" w:right="0"/>
        <w:jc w:val="both"/>
        <w:rPr/>
      </w:pPr>
      <w:r>
        <w:rPr>
          <w:rFonts w:eastAsia="Calibri" w:cs="Times New Roman"/>
          <w:b/>
          <w:bCs/>
          <w:color w:val="auto"/>
          <w:kern w:val="0"/>
          <w:sz w:val="28"/>
          <w:szCs w:val="28"/>
          <w:lang w:val="ru-RU" w:eastAsia="en-US" w:bidi="ar-SA"/>
        </w:rPr>
        <w:t>- Рынок услуг дошкольного образования</w:t>
      </w:r>
      <w:r>
        <w:rPr>
          <w:rFonts w:eastAsia="SimSun" w:cs="Times New Roman"/>
          <w:b w:val="false"/>
          <w:bCs w:val="false"/>
          <w:color w:val="000000"/>
          <w:kern w:val="2"/>
          <w:sz w:val="28"/>
          <w:szCs w:val="24"/>
          <w:lang w:val="ru-RU" w:eastAsia="ar-SA" w:bidi="ar-SA"/>
        </w:rPr>
        <w:t xml:space="preserve"> в муниципальном образовании Кореновский муниципальный район Краснодарского края составляют:</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- 21 муниципальное дошкольное образовательное учреждение, в них мест – 3 258;</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- 1 дошкольная группа в МОБУ ООШ № 10 МО Кореновский район - 30 мест.</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Численность воспитанников в муниципальных дошкольных образовательных организациях — 2 961 человек.</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В целях обеспечения доступности дошкольного образования в районе постоянно ведется работа по развитию вариативных форм его получения. В дошкольных образовательных учреждениях функционируют 15 семейных дошкольных групп.</w:t>
      </w:r>
    </w:p>
    <w:p>
      <w:pPr>
        <w:pStyle w:val="Normal"/>
        <w:spacing w:lineRule="auto" w:line="240" w:before="0" w:after="0"/>
        <w:ind w:hanging="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В целях оказания консультативной помощи семье, имеющей детей до 3-х лет, которые не посещают дошкольное учреждение в семи дошкольных учреждениях (ДОО № 3, 38, 39, 41, 42, 43, 44) открыты консультативные пункты, обеспечивающие получение представителями методической, консультативной помощи на безвозмездной основе.</w:t>
      </w:r>
    </w:p>
    <w:p>
      <w:pPr>
        <w:pStyle w:val="11"/>
        <w:shd w:val="clear" w:fill="FFFFFF"/>
        <w:suppressAutoHyphens w:val="false"/>
        <w:spacing w:lineRule="auto" w:line="240" w:before="0" w:after="0"/>
        <w:ind w:firstLine="560" w:left="0" w:right="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b w:val="false"/>
          <w:bCs w:val="false"/>
          <w:color w:val="000000"/>
          <w:kern w:val="2"/>
          <w:sz w:val="28"/>
          <w:szCs w:val="24"/>
          <w:lang w:val="ru-RU" w:eastAsia="ar-SA" w:bidi="ar-SA"/>
        </w:rPr>
        <w:t>Также в районе проводятся мероприятия направленные на создание условий для детей с ограниченными возможностями здоровья: проводятся мероприятия по созданию доступной среды для инвалидов, организации здорового питания, открываются дополнительные группы для детей с нарушениями речи: функционируют 12 логопедических групп (164 ребенка с ОВЗ) и группы для детей ОНР, где занимаются 62 ребенка-инвалида.  Развитие платных услуг на базе бюджетных учреждений создает здоровую конкуренцию  в районе, способствует повышению качества оказываемых услуг. Частный бизнес на данном рынке отсутствует.</w:t>
      </w:r>
    </w:p>
    <w:p>
      <w:pPr>
        <w:pStyle w:val="Normal"/>
        <w:suppressAutoHyphens w:val="false"/>
        <w:spacing w:lineRule="auto" w:line="240" w:before="0" w:after="0"/>
        <w:ind w:firstLine="708" w:right="0"/>
        <w:jc w:val="both"/>
        <w:textAlignment w:val="auto"/>
        <w:rPr/>
      </w:pPr>
      <w:r>
        <w:rPr>
          <w:rFonts w:eastAsia="Times New Roman" w:cs="Times New Roman" w:ascii="Times New Roman" w:hAnsi="Times New Roman"/>
          <w:b w:val="false"/>
          <w:bCs w:val="false"/>
          <w:color w:val="000000"/>
          <w:kern w:val="0"/>
          <w:sz w:val="28"/>
          <w:szCs w:val="20"/>
          <w:lang w:eastAsia="ru-RU"/>
        </w:rPr>
        <w:t>Основные ф</w:t>
      </w:r>
      <w:r>
        <w:rPr>
          <w:rFonts w:cs="Times New Roman" w:ascii="Times New Roman" w:hAnsi="Times New Roman"/>
          <w:b w:val="false"/>
          <w:bCs w:val="false"/>
          <w:color w:val="000000"/>
          <w:sz w:val="28"/>
          <w:szCs w:val="24"/>
        </w:rPr>
        <w:t>акторы, ограничивающие конкуренцию на рынке:</w:t>
      </w:r>
    </w:p>
    <w:p>
      <w:pPr>
        <w:pStyle w:val="Normal"/>
        <w:suppressAutoHyphens w:val="false"/>
        <w:spacing w:lineRule="auto" w:line="240" w:before="0" w:after="0"/>
        <w:ind w:firstLine="708" w:right="0"/>
        <w:jc w:val="both"/>
        <w:textAlignment w:val="auto"/>
        <w:rPr/>
      </w:pPr>
      <w:r>
        <w:rPr>
          <w:rFonts w:eastAsia="Times New Roman" w:cs="Times New Roman" w:ascii="Times New Roman" w:hAnsi="Times New Roman"/>
          <w:b w:val="false"/>
          <w:bCs w:val="false"/>
          <w:color w:val="000000"/>
          <w:kern w:val="0"/>
          <w:sz w:val="28"/>
          <w:szCs w:val="20"/>
          <w:lang w:eastAsia="ru-RU"/>
        </w:rPr>
        <w:t>- трудности с получением лицензии на образовательную деятельность в связи с дефицитом помещений, соответствующих современным санитарным и противопожарным требованиям к организации детских садов;</w:t>
      </w:r>
      <w:r>
        <w:rPr>
          <w:rFonts w:cs="Times New Roman" w:ascii="Times New Roman" w:hAnsi="Times New Roman"/>
          <w:b w:val="false"/>
          <w:bCs w:val="false"/>
          <w:color w:val="000000"/>
          <w:sz w:val="28"/>
          <w:szCs w:val="24"/>
        </w:rPr>
        <w:t xml:space="preserve"> </w:t>
      </w:r>
    </w:p>
    <w:p>
      <w:pPr>
        <w:pStyle w:val="Normal"/>
        <w:suppressAutoHyphens w:val="false"/>
        <w:spacing w:lineRule="auto" w:line="240" w:before="0" w:after="0"/>
        <w:ind w:firstLine="708" w:right="0"/>
        <w:jc w:val="both"/>
        <w:textAlignment w:val="auto"/>
        <w:rPr>
          <w:rFonts w:ascii="Times New Roman" w:hAnsi="Times New Roman" w:cs="Times New Roman"/>
          <w:b w:val="false"/>
          <w:bCs w:val="false"/>
          <w:color w:val="000000"/>
          <w:sz w:val="28"/>
          <w:szCs w:val="24"/>
        </w:rPr>
      </w:pPr>
      <w:r>
        <w:rPr>
          <w:rFonts w:cs="Times New Roman" w:ascii="Times New Roman" w:hAnsi="Times New Roman"/>
          <w:b w:val="false"/>
          <w:bCs w:val="false"/>
          <w:color w:val="000000"/>
          <w:sz w:val="28"/>
          <w:szCs w:val="24"/>
        </w:rPr>
        <w:t>- недостаточность собственных средств у предпринимателей и дороговизна кредитов, а также высокие затраты (аренда, коммунальные услуги, содержание помещений, оборудования и территории, расходные материалы и пр.);</w:t>
      </w:r>
    </w:p>
    <w:p>
      <w:pPr>
        <w:pStyle w:val="Normal"/>
        <w:suppressAutoHyphens w:val="false"/>
        <w:spacing w:lineRule="auto" w:line="240" w:before="0" w:after="0"/>
        <w:ind w:firstLine="708" w:right="0"/>
        <w:jc w:val="both"/>
        <w:textAlignment w:val="auto"/>
        <w:rPr>
          <w:rFonts w:ascii="Times New Roman" w:hAnsi="Times New Roman" w:cs="Times New Roman"/>
          <w:b w:val="false"/>
          <w:bCs w:val="false"/>
          <w:color w:val="000000"/>
          <w:sz w:val="28"/>
          <w:szCs w:val="24"/>
        </w:rPr>
      </w:pPr>
      <w:r>
        <w:rPr>
          <w:rFonts w:cs="Times New Roman" w:ascii="Times New Roman" w:hAnsi="Times New Roman"/>
          <w:b w:val="false"/>
          <w:bCs w:val="false"/>
          <w:color w:val="000000"/>
          <w:sz w:val="28"/>
          <w:szCs w:val="24"/>
        </w:rPr>
        <w:t>- недостаточность платежеспособного спроса.</w:t>
      </w:r>
    </w:p>
    <w:p>
      <w:pPr>
        <w:pStyle w:val="Normal"/>
        <w:suppressAutoHyphens w:val="false"/>
        <w:spacing w:lineRule="auto" w:line="240" w:before="0" w:after="0"/>
        <w:ind w:firstLine="708" w:right="0"/>
        <w:jc w:val="both"/>
        <w:textAlignment w:val="auto"/>
        <w:rPr/>
      </w:pPr>
      <w:r>
        <w:rPr>
          <w:rFonts w:eastAsia="SimSun" w:cs="Times New Roman" w:ascii="Times New Roman" w:hAnsi="Times New Roman"/>
          <w:b w:val="false"/>
          <w:bCs w:val="false"/>
          <w:color w:val="000000"/>
          <w:kern w:val="2"/>
          <w:sz w:val="28"/>
          <w:szCs w:val="24"/>
          <w:lang w:val="ru-RU" w:eastAsia="ar-SA" w:bidi="ar-SA"/>
        </w:rPr>
        <w:t>Д</w:t>
      </w:r>
      <w:r>
        <w:rPr>
          <w:rFonts w:cs="Times New Roman" w:ascii="Times New Roman" w:hAnsi="Times New Roman"/>
          <w:b w:val="false"/>
          <w:bCs w:val="false"/>
          <w:color w:val="000000"/>
          <w:sz w:val="28"/>
          <w:szCs w:val="24"/>
        </w:rPr>
        <w:t>еятельность в данной сфере малопривлекательн</w:t>
      </w:r>
      <w:r>
        <w:rPr>
          <w:rFonts w:eastAsia="SimSun" w:cs="Times New Roman" w:ascii="Times New Roman" w:hAnsi="Times New Roman"/>
          <w:b w:val="false"/>
          <w:bCs w:val="false"/>
          <w:color w:val="000000"/>
          <w:kern w:val="2"/>
          <w:sz w:val="28"/>
          <w:szCs w:val="24"/>
          <w:lang w:val="ru-RU" w:eastAsia="ar-SA" w:bidi="ar-SA"/>
        </w:rPr>
        <w:t>а</w:t>
      </w:r>
      <w:r>
        <w:rPr>
          <w:rFonts w:cs="Times New Roman" w:ascii="Times New Roman" w:hAnsi="Times New Roman"/>
          <w:b w:val="false"/>
          <w:bCs w:val="false"/>
          <w:color w:val="000000"/>
          <w:sz w:val="28"/>
          <w:szCs w:val="24"/>
        </w:rPr>
        <w:t xml:space="preserve"> для предпринимателей </w:t>
      </w:r>
      <w:r>
        <w:rPr>
          <w:rFonts w:eastAsia="SimSun" w:cs="Times New Roman" w:ascii="Times New Roman" w:hAnsi="Times New Roman"/>
          <w:b w:val="false"/>
          <w:bCs w:val="false"/>
          <w:color w:val="000000"/>
          <w:kern w:val="2"/>
          <w:sz w:val="28"/>
          <w:szCs w:val="24"/>
          <w:lang w:val="ru-RU" w:eastAsia="ar-SA" w:bidi="ar-SA"/>
        </w:rPr>
        <w:t>из-за</w:t>
      </w:r>
      <w:r>
        <w:rPr>
          <w:rFonts w:cs="Times New Roman" w:ascii="Times New Roman" w:hAnsi="Times New Roman"/>
          <w:b w:val="false"/>
          <w:bCs w:val="false"/>
          <w:color w:val="000000"/>
          <w:sz w:val="28"/>
          <w:szCs w:val="24"/>
        </w:rPr>
        <w:t xml:space="preserve"> большой зависимост</w:t>
      </w:r>
      <w:r>
        <w:rPr>
          <w:rFonts w:eastAsia="SimSun" w:cs="Times New Roman" w:ascii="Times New Roman" w:hAnsi="Times New Roman"/>
          <w:b w:val="false"/>
          <w:bCs w:val="false"/>
          <w:color w:val="000000"/>
          <w:kern w:val="2"/>
          <w:sz w:val="28"/>
          <w:szCs w:val="24"/>
          <w:lang w:val="ru-RU" w:eastAsia="ar-SA" w:bidi="ar-SA"/>
        </w:rPr>
        <w:t>и</w:t>
      </w:r>
      <w:r>
        <w:rPr>
          <w:rFonts w:cs="Times New Roman" w:ascii="Times New Roman" w:hAnsi="Times New Roman"/>
          <w:b w:val="false"/>
          <w:bCs w:val="false"/>
          <w:color w:val="000000"/>
          <w:sz w:val="28"/>
          <w:szCs w:val="24"/>
        </w:rPr>
        <w:t xml:space="preserve"> от своевременности прохождения многочисленных регламентов и процедур.</w:t>
      </w:r>
    </w:p>
    <w:p>
      <w:pPr>
        <w:pStyle w:val="Normal"/>
        <w:suppressAutoHyphens w:val="false"/>
        <w:spacing w:lineRule="auto" w:line="240" w:before="0" w:after="0"/>
        <w:ind w:firstLine="709" w:right="0"/>
        <w:jc w:val="both"/>
        <w:rPr/>
      </w:pPr>
      <w:r>
        <w:rPr>
          <w:rFonts w:eastAsia="SimSun" w:cs="Times New Roman" w:ascii="Times New Roman" w:hAnsi="Times New Roman"/>
          <w:b/>
          <w:bCs/>
          <w:color w:val="000000"/>
          <w:kern w:val="2"/>
          <w:sz w:val="28"/>
          <w:szCs w:val="24"/>
          <w:lang w:val="ru-RU" w:eastAsia="ar-SA" w:bidi="ar-SA"/>
        </w:rPr>
        <w:t>- Рынок услуг общего образования.</w:t>
      </w:r>
      <w:r>
        <w:rPr>
          <w:rFonts w:eastAsia="SimSun" w:cs="Times New Roman" w:ascii="Times New Roman" w:hAnsi="Times New Roman"/>
          <w:b w:val="false"/>
          <w:bCs w:val="false"/>
          <w:color w:val="000000"/>
          <w:kern w:val="2"/>
          <w:sz w:val="28"/>
          <w:szCs w:val="24"/>
          <w:lang w:val="ru-RU" w:eastAsia="ar-SA" w:bidi="ar-SA"/>
        </w:rPr>
        <w:t xml:space="preserve"> Рынок услуг общего образования в муниципальном образовании Кореновский муниципальный район Краснодарского края составляют:</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- 22 муниципальных образовательных учреждений, в них мест – 10 249 (численность обучающихся в образовательных организациях  - 9 548 человек);</w:t>
      </w:r>
    </w:p>
    <w:p>
      <w:pPr>
        <w:pStyle w:val="Normal"/>
        <w:spacing w:lineRule="auto" w:line="240" w:before="0" w:after="0"/>
        <w:ind w:firstLine="709"/>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- 1 ГБОУ КК специальная (коррекционная) школа (195 обучающихся).</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Стимулом к развитию ООУ является оказание дополнительных платных образовательных услуг, что позволяет привлечь большее число профессиональных кадров в преподавательский состав, а также финансовые средства для реализации внутренних мероприятий.</w:t>
      </w:r>
    </w:p>
    <w:p>
      <w:pPr>
        <w:pStyle w:val="Normal"/>
        <w:suppressAutoHyphens w:val="false"/>
        <w:spacing w:lineRule="auto" w:line="240" w:before="0" w:after="0"/>
        <w:ind w:firstLine="709" w:right="-1"/>
        <w:jc w:val="both"/>
        <w:textAlignment w:val="auto"/>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Факторы, ограничивающие конкуренцию на рынке:</w:t>
      </w:r>
    </w:p>
    <w:p>
      <w:pPr>
        <w:pStyle w:val="Normal"/>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недостаточность собственных средств у предпринимателей и дороговизна кредитов;</w:t>
      </w:r>
    </w:p>
    <w:p>
      <w:pPr>
        <w:pStyle w:val="Normal"/>
        <w:tabs>
          <w:tab w:val="clear" w:pos="708"/>
          <w:tab w:val="left" w:pos="709" w:leader="none"/>
        </w:tabs>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нехватка помещений, отвечающих установленным требованиям;</w:t>
      </w:r>
    </w:p>
    <w:p>
      <w:pPr>
        <w:pStyle w:val="Normal"/>
        <w:tabs>
          <w:tab w:val="clear" w:pos="708"/>
          <w:tab w:val="left" w:pos="709" w:leader="none"/>
        </w:tabs>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высокие затраты на содержание помещений (аренда, коммунальные услуги, содержание помещений, оборудования и территории, расходные материалы и пр.);</w:t>
      </w:r>
    </w:p>
    <w:p>
      <w:pPr>
        <w:pStyle w:val="Normal"/>
        <w:tabs>
          <w:tab w:val="clear" w:pos="708"/>
          <w:tab w:val="left" w:pos="709" w:leader="none"/>
        </w:tabs>
        <w:spacing w:lineRule="auto" w:line="240" w:before="0" w:after="0"/>
        <w:jc w:val="both"/>
        <w:rPr>
          <w:rFonts w:ascii="Times New Roman" w:hAnsi="Times New Roman" w:eastAsia="SimSun" w:cs="Times New Roman"/>
          <w:b w:val="false"/>
          <w:bCs w:val="false"/>
          <w:color w:val="000000"/>
          <w:kern w:val="2"/>
          <w:sz w:val="28"/>
          <w:szCs w:val="24"/>
          <w:lang w:val="ru-RU" w:eastAsia="ar-SA" w:bidi="ar-SA"/>
        </w:rPr>
      </w:pPr>
      <w:r>
        <w:rPr>
          <w:rFonts w:eastAsia="SimSun" w:cs="Times New Roman" w:ascii="Times New Roman" w:hAnsi="Times New Roman"/>
          <w:b w:val="false"/>
          <w:bCs w:val="false"/>
          <w:color w:val="000000"/>
          <w:kern w:val="2"/>
          <w:sz w:val="28"/>
          <w:szCs w:val="24"/>
          <w:lang w:val="ru-RU" w:eastAsia="ar-SA" w:bidi="ar-SA"/>
        </w:rPr>
        <w:tab/>
        <w:t>- недостаточность платежеспособного спроса.</w:t>
      </w:r>
    </w:p>
    <w:p>
      <w:pPr>
        <w:pStyle w:val="Normal"/>
        <w:suppressAutoHyphens w:val="false"/>
        <w:spacing w:lineRule="auto" w:line="240" w:before="0" w:after="0"/>
        <w:ind w:firstLine="708" w:right="0"/>
        <w:jc w:val="both"/>
        <w:rPr/>
      </w:pPr>
      <w:r>
        <w:rPr>
          <w:rFonts w:eastAsia="SimSun" w:cs="Times New Roman" w:ascii="Times New Roman" w:hAnsi="Times New Roman"/>
          <w:b/>
          <w:bCs/>
          <w:i w:val="false"/>
          <w:caps w:val="false"/>
          <w:smallCaps w:val="false"/>
          <w:color w:val="000000"/>
          <w:spacing w:val="0"/>
          <w:kern w:val="2"/>
          <w:sz w:val="28"/>
          <w:szCs w:val="24"/>
          <w:lang w:val="ru-RU" w:eastAsia="ar-SA" w:bidi="ar-SA"/>
        </w:rPr>
        <w:t xml:space="preserve">- </w:t>
      </w:r>
      <w:r>
        <w:rPr>
          <w:rFonts w:eastAsia="SimSun" w:cs="Times New Roman" w:ascii="Times New Roman" w:hAnsi="Times New Roman"/>
          <w:b/>
          <w:bCs/>
          <w:color w:val="000000"/>
          <w:kern w:val="2"/>
          <w:sz w:val="28"/>
          <w:szCs w:val="24"/>
          <w:lang w:val="ru-RU" w:eastAsia="ar-SA" w:bidi="ar-SA"/>
        </w:rPr>
        <w:t>Рынок дополнительного профессионального образования</w:t>
      </w:r>
      <w:r>
        <w:rPr>
          <w:rFonts w:eastAsia="SimSun" w:cs="Times New Roman" w:ascii="Times New Roman" w:hAnsi="Times New Roman"/>
          <w:b w:val="false"/>
          <w:bCs w:val="false"/>
          <w:color w:val="000000"/>
          <w:kern w:val="2"/>
          <w:sz w:val="28"/>
          <w:szCs w:val="24"/>
          <w:lang w:val="ru-RU" w:eastAsia="ar-SA" w:bidi="ar-SA"/>
        </w:rPr>
        <w:t xml:space="preserve"> </w:t>
      </w:r>
      <w:r>
        <w:rPr>
          <w:rFonts w:eastAsia="SimSun" w:cs="Times New Roman" w:ascii="Times New Roman" w:hAnsi="Times New Roman"/>
          <w:b w:val="false"/>
          <w:bCs w:val="false"/>
          <w:color w:val="000000"/>
          <w:kern w:val="2"/>
          <w:sz w:val="28"/>
          <w:szCs w:val="24"/>
          <w:shd w:fill="auto" w:val="clear"/>
          <w:lang w:val="ru-RU" w:eastAsia="ar-SA" w:bidi="ar-SA"/>
        </w:rPr>
        <w:t xml:space="preserve">предлагает следующие услуги дополнительного образования: охрана труда, обслуживание котельных, рабочие специальности (сварщики, электрики, получение дополнительных категорий водителями и т. д.). </w:t>
      </w:r>
    </w:p>
    <w:p>
      <w:pPr>
        <w:pStyle w:val="ListParagraph"/>
        <w:widowControl w:val="false"/>
        <w:suppressAutoHyphens w:val="false"/>
        <w:bidi w:val="0"/>
        <w:spacing w:lineRule="auto" w:line="240" w:before="0" w:after="0"/>
        <w:ind w:left="0" w:right="0"/>
        <w:contextualSpacing/>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t>ЧУ ДПО Бизнес-школа «Профи» - развивающаяся школа дополнительного образования. Для взрослых работает «Школа для родителей», иностранные языки, ораторское мастерство, мастер-классы по живописи, тренинги и занятия йогой. Учреждение участвует в национальном проекте по повышению квалификации и профессиональной переподготовки кадров для категорий: женщины в декрете и «серебряный» возраст. ЧУ ДПО «Бизнес-школа «Профи» - Член союза Торгово-промышленной палаты Ставропольского края и членом общественной организации «Опора России».</w:t>
      </w:r>
    </w:p>
    <w:p>
      <w:pPr>
        <w:pStyle w:val="ListParagraph"/>
        <w:widowControl w:val="false"/>
        <w:suppressAutoHyphens w:val="false"/>
        <w:bidi w:val="0"/>
        <w:spacing w:lineRule="auto" w:line="240" w:before="0" w:after="0"/>
        <w:ind w:left="0" w:right="0"/>
        <w:contextualSpacing/>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t>Кореновским центром занятости в 2025 году организовано  профессиональное обучение 16 безработных граждан, из них: 4 — жители сельской местности; 1 — инвалид.</w:t>
      </w:r>
    </w:p>
    <w:p>
      <w:pPr>
        <w:pStyle w:val="Normal"/>
        <w:suppressAutoHyphens w:val="true"/>
        <w:spacing w:lineRule="auto" w:line="240" w:before="0" w:after="0"/>
        <w:ind w:firstLine="694" w:left="14"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Безработные граждане направлены в учебные заведения для получения следующих специальностей: охранник; повысили квалификацию по профессии: кладовщик, бухгалтер, товаровед; обучились по программе «основы предпринимательской деятельности. </w:t>
      </w:r>
    </w:p>
    <w:p>
      <w:pPr>
        <w:pStyle w:val="BodyText"/>
        <w:suppressAutoHyphens w:val="false"/>
        <w:spacing w:lineRule="auto" w:line="240" w:before="0" w:after="0"/>
        <w:ind w:firstLine="709" w:right="0"/>
        <w:jc w:val="both"/>
        <w:rPr/>
      </w:pPr>
      <w:r>
        <w:rPr>
          <w:rFonts w:eastAsia="SimSun" w:cs="Times New Roman" w:ascii="Times New Roman" w:hAnsi="Times New Roman"/>
          <w:b w:val="false"/>
          <w:bCs w:val="false"/>
          <w:color w:val="000000"/>
          <w:kern w:val="2"/>
          <w:sz w:val="28"/>
          <w:szCs w:val="24"/>
          <w:shd w:fill="auto" w:val="clear"/>
          <w:lang w:val="ru-RU" w:eastAsia="ar-SA" w:bidi="ar-SA"/>
        </w:rPr>
        <w:t xml:space="preserve">С целью информирования об образовательных услугах предоставляемых учебными заведениями среднего и высшего профессионального образования Краснодарского края и оказания помощи в выборе будущей профессии, проведена профориентационная работа с учениками старших классов школ Кореновского района. Профориентационные услуги получили 11154 учащихся, их них, индивидуальное консультирование 370 учащихся и групповое консультирование 784 учащихся (с использованием мобильного центра занятости). </w:t>
      </w:r>
    </w:p>
    <w:p>
      <w:pPr>
        <w:pStyle w:val="BodyText"/>
        <w:suppressAutoHyphens w:val="false"/>
        <w:spacing w:lineRule="auto" w:line="240" w:before="0" w:after="0"/>
        <w:ind w:firstLine="709" w:right="0"/>
        <w:jc w:val="both"/>
        <w:rPr/>
      </w:pPr>
      <w:r>
        <w:rPr>
          <w:rFonts w:eastAsia="SimSun" w:cs="Times New Roman" w:ascii="Times New Roman" w:hAnsi="Times New Roman"/>
          <w:b w:val="false"/>
          <w:bCs w:val="false"/>
          <w:color w:val="000000"/>
          <w:kern w:val="2"/>
          <w:sz w:val="28"/>
          <w:szCs w:val="24"/>
          <w:shd w:fill="auto" w:val="clear"/>
          <w:lang w:val="ru-RU" w:eastAsia="ar-SA" w:bidi="ar-SA"/>
        </w:rPr>
        <w:t>- ЧОУ «</w:t>
      </w:r>
      <w:r>
        <w:rPr>
          <w:rStyle w:val="Style18"/>
          <w:rFonts w:eastAsia="SimSun" w:cs="Times New Roman" w:ascii="Times New Roman" w:hAnsi="Times New Roman"/>
          <w:b w:val="false"/>
          <w:bCs w:val="false"/>
          <w:color w:val="000000"/>
          <w:kern w:val="2"/>
          <w:sz w:val="28"/>
          <w:szCs w:val="24"/>
          <w:shd w:fill="auto" w:val="clear"/>
          <w:lang w:val="ru-RU" w:eastAsia="ar-SA" w:bidi="ar-SA"/>
        </w:rPr>
        <w:t>Учебный центр «Кореновский» оказывает образовательные услуги в качестве дополнительного образования руководителей и специалистов предприятий, учреждений и организаций всех форм собственности в области охраны труда и промышленной безопасности опасных производственных объектов, а также ведёт профессиональную подготовку рабочих начального уровня и дополнительного профессионального образования.</w:t>
      </w:r>
    </w:p>
    <w:p>
      <w:pPr>
        <w:pStyle w:val="BodyText"/>
        <w:suppressAutoHyphens w:val="false"/>
        <w:spacing w:lineRule="auto" w:line="240" w:before="0" w:after="0"/>
        <w:ind w:firstLine="709" w:right="0"/>
        <w:jc w:val="both"/>
        <w:rPr/>
      </w:pPr>
      <w:r>
        <w:rPr>
          <w:rStyle w:val="Style18"/>
          <w:rFonts w:eastAsia="SimSun" w:cs="Times New Roman" w:ascii="Times New Roman" w:hAnsi="Times New Roman"/>
          <w:b w:val="false"/>
          <w:bCs w:val="false"/>
          <w:color w:val="000000"/>
          <w:kern w:val="2"/>
          <w:sz w:val="28"/>
          <w:szCs w:val="24"/>
          <w:shd w:fill="auto" w:val="clear"/>
          <w:lang w:val="ru-RU" w:eastAsia="ar-SA" w:bidi="ar-SA"/>
        </w:rPr>
        <w:t xml:space="preserve">Учебный центр  - член некоммерческого партнёрства «Национальное объединение организаций в области безопасности и охраны труда». </w:t>
      </w:r>
    </w:p>
    <w:p>
      <w:pPr>
        <w:pStyle w:val="BodyText"/>
        <w:suppressAutoHyphens w:val="false"/>
        <w:spacing w:lineRule="auto" w:line="240" w:before="0" w:after="0"/>
        <w:ind w:firstLine="709" w:right="0"/>
        <w:jc w:val="both"/>
        <w:rPr/>
      </w:pPr>
      <w:r>
        <w:rPr>
          <w:rStyle w:val="Style18"/>
          <w:rFonts w:eastAsia="SimSun" w:cs="Times New Roman" w:ascii="Times New Roman" w:hAnsi="Times New Roman"/>
          <w:b w:val="false"/>
          <w:bCs w:val="false"/>
          <w:color w:val="000000"/>
          <w:kern w:val="2"/>
          <w:sz w:val="28"/>
          <w:szCs w:val="24"/>
          <w:shd w:fill="auto" w:val="clear"/>
          <w:lang w:val="ru-RU" w:eastAsia="ar-SA" w:bidi="ar-SA"/>
        </w:rPr>
        <w:t>На территории района активно работают такие участники рынка дополнительного профессионального образования как: ЧОУ ДПО УЦ «Талисман», ГБ ПОУ КК «Кореновский политехнический техникум».</w:t>
      </w:r>
    </w:p>
    <w:p>
      <w:pPr>
        <w:pStyle w:val="BodyText"/>
        <w:suppressAutoHyphens w:val="false"/>
        <w:spacing w:lineRule="auto" w:line="240" w:before="0" w:after="0"/>
        <w:ind w:firstLine="709" w:right="0"/>
        <w:jc w:val="both"/>
        <w:rPr/>
      </w:pPr>
      <w:r>
        <w:rPr>
          <w:rStyle w:val="Style18"/>
          <w:rFonts w:eastAsia="SimSun" w:cs="Times New Roman" w:ascii="Times New Roman" w:hAnsi="Times New Roman"/>
          <w:b w:val="false"/>
          <w:bCs w:val="false"/>
          <w:color w:val="000000"/>
          <w:kern w:val="2"/>
          <w:sz w:val="28"/>
          <w:szCs w:val="24"/>
          <w:shd w:fill="auto" w:val="clear"/>
          <w:lang w:val="ru-RU" w:eastAsia="ar-SA" w:bidi="ar-SA"/>
        </w:rPr>
        <w:t xml:space="preserve">Автошколы ПОУ «Кореновская АШ ДОСААФ России» и ООО «Шанс и С» осуществляют подготовку водителей транспортных средств. </w:t>
      </w:r>
    </w:p>
    <w:p>
      <w:pPr>
        <w:pStyle w:val="BodyText"/>
        <w:suppressAutoHyphens w:val="false"/>
        <w:spacing w:lineRule="auto" w:line="240" w:before="0" w:after="0"/>
        <w:ind w:firstLine="709" w:right="0"/>
        <w:jc w:val="both"/>
        <w:rPr/>
      </w:pPr>
      <w:r>
        <w:rPr>
          <w:rStyle w:val="Style18"/>
          <w:rFonts w:eastAsia="SimSun" w:cs="Times New Roman" w:ascii="Times New Roman" w:hAnsi="Times New Roman"/>
          <w:b w:val="false"/>
          <w:bCs w:val="false"/>
          <w:color w:val="000000"/>
          <w:kern w:val="2"/>
          <w:sz w:val="28"/>
          <w:szCs w:val="24"/>
          <w:shd w:fill="auto" w:val="clear"/>
          <w:lang w:val="ru-RU" w:eastAsia="ar-SA" w:bidi="ar-SA"/>
        </w:rPr>
        <w:t xml:space="preserve">Дополнительное образование и повышение квалификации востребовано в профессиональной деятельности многих специалистов и проводится на базе ВУЗов РФ. </w:t>
      </w:r>
      <w:r>
        <w:rPr>
          <w:rFonts w:eastAsia="SimSun" w:cs="Times New Roman" w:ascii="Times New Roman" w:hAnsi="Times New Roman"/>
          <w:b w:val="false"/>
          <w:bCs w:val="false"/>
          <w:color w:val="000000"/>
          <w:kern w:val="2"/>
          <w:sz w:val="28"/>
          <w:szCs w:val="24"/>
          <w:shd w:fill="auto" w:val="clear"/>
          <w:lang w:val="ru-RU" w:eastAsia="ar-SA" w:bidi="ar-SA"/>
        </w:rPr>
        <w:t>Использование дистанционных технологий позволяет успешно интегрировать обучение в свой привычный образ жизни, экономить деньги, время и силы, поскольку освоение программы проходит без личного посещения образовательной организации и не имеет сопутствующих расходов на образование, в некоторых случаях – на проживание и питание. Доля услуг дополнительного профессионального образования, оказанных (выполненных) организациями частной формы собственности, в муниципальном образовании Кореновский район составляет 90,0%.</w:t>
      </w:r>
    </w:p>
    <w:p>
      <w:pPr>
        <w:pStyle w:val="Normal"/>
        <w:suppressAutoHyphens w:val="false"/>
        <w:spacing w:lineRule="auto" w:line="240" w:before="0" w:after="0"/>
        <w:ind w:firstLine="709" w:right="0"/>
        <w:jc w:val="both"/>
        <w:rPr/>
      </w:pPr>
      <w:r>
        <w:rPr>
          <w:rFonts w:eastAsia="SimSun" w:cs="Times New Roman" w:ascii="Times New Roman" w:hAnsi="Times New Roman"/>
          <w:b/>
          <w:bCs/>
          <w:color w:val="000000"/>
          <w:kern w:val="2"/>
          <w:sz w:val="28"/>
          <w:szCs w:val="24"/>
          <w:shd w:fill="auto" w:val="clear"/>
          <w:lang w:val="ru-RU" w:eastAsia="ar-SA" w:bidi="ar-SA"/>
        </w:rPr>
        <w:t>- Рынок финансового просвещения.</w:t>
      </w:r>
      <w:r>
        <w:rPr>
          <w:rFonts w:eastAsia="SimSun" w:cs="Times New Roman" w:ascii="Times New Roman" w:hAnsi="Times New Roman"/>
          <w:b w:val="false"/>
          <w:bCs w:val="false"/>
          <w:color w:val="000000"/>
          <w:kern w:val="2"/>
          <w:sz w:val="28"/>
          <w:szCs w:val="24"/>
          <w:shd w:fill="auto" w:val="clear"/>
          <w:lang w:val="ru-RU" w:eastAsia="ar-SA" w:bidi="ar-SA"/>
        </w:rPr>
        <w:t xml:space="preserve"> 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Кореновского района организаций, обладающих признаками «финансовых пирамид». Муниципальное образование Кореновский район активно реализует мероприятия финансового просвещения, проводимые министерством экономики Краснодарского края. 41,4% населения района приняли участие в мероприятиях по повышению финансовой грамотности.</w:t>
      </w:r>
    </w:p>
    <w:p>
      <w:pPr>
        <w:pStyle w:val="BodyText"/>
        <w:keepNext w:val="true"/>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Уроки финансовой грамотности проводятся во всех школах Кореновского района. Охват детей — 100%. Район активно участвует в творческом конкурсе «Деньги — не игрушка». Лучшие работы используются в качестве социальной рекламы в посещаемых местах муниципального образования Кореновский район.</w:t>
      </w:r>
    </w:p>
    <w:p>
      <w:pPr>
        <w:pStyle w:val="BodyText"/>
        <w:keepNext w:val="true"/>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Население района активно пользуется финансовыми услугами. 69,1% респондентов пользовались различными финансовыми продуктами на момент опроса и в течение предыдущих 12 месяцев. </w:t>
      </w:r>
    </w:p>
    <w:p>
      <w:pPr>
        <w:pStyle w:val="BodyText"/>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r>
    </w:p>
    <w:p>
      <w:pPr>
        <w:pStyle w:val="ListParagraph"/>
        <w:widowControl/>
        <w:suppressAutoHyphens w:val="false"/>
        <w:spacing w:lineRule="auto" w:line="276" w:before="0" w:after="200"/>
        <w:ind w:left="0" w:right="0"/>
        <w:contextualSpacing/>
        <w:jc w:val="center"/>
        <w:textAlignment w:val="auto"/>
        <w:rPr/>
      </w:pPr>
      <w:r>
        <w:rPr>
          <w:rFonts w:eastAsia="SimSun;宋体" w:cs="Times New Roman" w:ascii="Times New Roman" w:hAnsi="Times New Roman"/>
          <w:b/>
          <w:bCs/>
          <w:color w:val="000000"/>
          <w:kern w:val="2"/>
          <w:sz w:val="28"/>
          <w:szCs w:val="28"/>
          <w:shd w:fill="auto" w:val="clear"/>
          <w:lang w:val="ru-RU" w:eastAsia="zh-CN" w:bidi="hi-IN"/>
        </w:rPr>
        <w:t xml:space="preserve">Анализ </w:t>
      </w:r>
      <w:r>
        <w:rPr>
          <w:rFonts w:eastAsia="SimSun" w:cs="Times New Roman" w:ascii="Times New Roman" w:hAnsi="Times New Roman"/>
          <w:b/>
          <w:bCs/>
          <w:color w:val="000000"/>
          <w:kern w:val="2"/>
          <w:sz w:val="28"/>
          <w:szCs w:val="28"/>
          <w:shd w:fill="auto" w:val="clear"/>
          <w:lang w:val="ru-RU" w:eastAsia="ar-SA" w:bidi="hi-IN"/>
        </w:rPr>
        <w:t>состояния</w:t>
      </w:r>
      <w:r>
        <w:rPr>
          <w:rFonts w:eastAsia="SimSun;宋体" w:cs="Times New Roman" w:ascii="Times New Roman" w:hAnsi="Times New Roman"/>
          <w:b/>
          <w:bCs/>
          <w:color w:val="000000"/>
          <w:kern w:val="2"/>
          <w:sz w:val="28"/>
          <w:szCs w:val="28"/>
          <w:shd w:fill="auto" w:val="clear"/>
          <w:lang w:val="ru-RU" w:eastAsia="zh-CN" w:bidi="hi-IN"/>
        </w:rPr>
        <w:t xml:space="preserve"> конкуренции на товарных рынках социальной сферы </w:t>
      </w:r>
    </w:p>
    <w:p>
      <w:pPr>
        <w:pStyle w:val="Normal"/>
        <w:suppressAutoHyphens w:val="false"/>
        <w:spacing w:lineRule="auto" w:line="240" w:before="0" w:after="0"/>
        <w:ind w:right="-1"/>
        <w:jc w:val="both"/>
        <w:textAlignment w:val="auto"/>
        <w:rPr/>
      </w:pPr>
      <w:r>
        <w:rPr>
          <w:rFonts w:cs="Times New Roman" w:ascii="Times New Roman" w:hAnsi="Times New Roman"/>
          <w:b/>
          <w:bCs/>
          <w:color w:val="000000"/>
          <w:sz w:val="28"/>
          <w:lang w:eastAsia="ru-RU"/>
        </w:rPr>
        <w:tab/>
      </w:r>
      <w:r>
        <w:rPr>
          <w:rFonts w:eastAsia="Calibri" w:cs="Times New Roman" w:ascii="Times New Roman" w:hAnsi="Times New Roman"/>
          <w:b w:val="false"/>
          <w:bCs w:val="false"/>
          <w:color w:val="auto"/>
          <w:kern w:val="0"/>
          <w:sz w:val="28"/>
          <w:szCs w:val="28"/>
          <w:lang w:val="ru-RU" w:eastAsia="en-US" w:bidi="ar-SA"/>
        </w:rPr>
        <w:t>Социальная сфера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suppressAutoHyphens w:val="false"/>
        <w:spacing w:lineRule="auto" w:line="240" w:before="0" w:after="0"/>
        <w:ind w:right="-1"/>
        <w:jc w:val="both"/>
        <w:textAlignment w:val="auto"/>
        <w:rPr/>
      </w:pPr>
      <w:r>
        <w:rPr>
          <w:rFonts w:eastAsia="Calibri" w:cs="Times New Roman" w:ascii="Times New Roman" w:hAnsi="Times New Roman"/>
          <w:b/>
          <w:bCs/>
          <w:color w:val="auto"/>
          <w:kern w:val="0"/>
          <w:sz w:val="28"/>
          <w:szCs w:val="28"/>
          <w:lang w:val="ru-RU" w:eastAsia="en-US" w:bidi="ar-SA"/>
        </w:rPr>
        <w:tab/>
      </w:r>
      <w:r>
        <w:rPr>
          <w:rFonts w:cs="Times New Roman" w:ascii="Times New Roman" w:hAnsi="Times New Roman"/>
          <w:b/>
          <w:bCs/>
          <w:color w:val="000000"/>
          <w:sz w:val="28"/>
          <w:lang w:eastAsia="ru-RU"/>
        </w:rPr>
        <w:t xml:space="preserve">- Рынок услуг детского отдыха и оздоровления </w:t>
      </w:r>
      <w:r>
        <w:rPr>
          <w:rFonts w:cs="Times New Roman" w:ascii="Times New Roman" w:hAnsi="Times New Roman"/>
          <w:b w:val="false"/>
          <w:bCs w:val="false"/>
          <w:color w:val="000000"/>
          <w:sz w:val="28"/>
          <w:lang w:eastAsia="ru-RU"/>
        </w:rPr>
        <w:t>в районе представляли</w:t>
      </w:r>
      <w:r>
        <w:rPr>
          <w:rFonts w:cs="Times New Roman" w:ascii="Times New Roman" w:hAnsi="Times New Roman"/>
          <w:b/>
          <w:bCs/>
          <w:color w:val="000000"/>
          <w:sz w:val="28"/>
          <w:lang w:eastAsia="ru-RU"/>
        </w:rPr>
        <w:t xml:space="preserve"> </w:t>
      </w:r>
      <w:r>
        <w:rPr>
          <w:rFonts w:cs="Times New Roman" w:ascii="Times New Roman" w:hAnsi="Times New Roman"/>
          <w:b w:val="false"/>
          <w:bCs w:val="false"/>
          <w:color w:val="000000"/>
          <w:sz w:val="28"/>
          <w:szCs w:val="28"/>
          <w:lang w:val="ru-RU" w:eastAsia="ru-RU" w:bidi="ru-RU"/>
        </w:rPr>
        <w:t xml:space="preserve">22 лагеря дневного пребывания (на 1450 детей, которые отдохнули в трёх сменах), 9 лагерей труда и отдыха, где 150 подростков совместили полезный труд с активным досугом, палаточный лагерь на базе школы №34 на 36 мест. 321 школьник получил свой первый трудовой опыт, а 380 подростков поработали на предприятиях района.  </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val="ru-RU" w:eastAsia="ru-RU" w:bidi="ru-RU"/>
        </w:rPr>
        <w:tab/>
        <w:t xml:space="preserve">Для 25 ребят, состоящих на профилактическом учёте, была организована муниципальная профильная смену на базе Дома художественного творчества детей.  </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val="ru-RU" w:eastAsia="ru-RU" w:bidi="ru-RU"/>
        </w:rPr>
        <w:tab/>
        <w:t>Молодежь приняла участие в двух форумах (с 15 июля по 16 августа – пять краевых смен молодежного Форума Кубани «Регион 93»; с 4 по 20 августа – пять смен муниципального летнего молодежного форума «Сердце Кубани»).</w:t>
      </w:r>
    </w:p>
    <w:p>
      <w:pPr>
        <w:pStyle w:val="Normal"/>
        <w:suppressAutoHyphens w:val="false"/>
        <w:spacing w:lineRule="auto" w:line="240" w:before="0" w:after="0"/>
        <w:ind w:right="-1"/>
        <w:jc w:val="both"/>
        <w:textAlignment w:val="auto"/>
        <w:rPr/>
      </w:pPr>
      <w:r>
        <w:rPr>
          <w:rFonts w:eastAsia="SimSun" w:cs="Times New Roman" w:ascii="Times New Roman" w:hAnsi="Times New Roman"/>
          <w:b w:val="false"/>
          <w:bCs w:val="false"/>
          <w:color w:val="000000"/>
          <w:kern w:val="2"/>
          <w:sz w:val="28"/>
          <w:szCs w:val="28"/>
          <w:shd w:fill="auto" w:val="clear"/>
          <w:lang w:val="ru-RU" w:eastAsia="ru-RU" w:bidi="ar-SA"/>
        </w:rPr>
        <w:tab/>
        <w:t>Деятельность в части организации занятости детей и подростков в летний период осуществляли 56 учреждений культуры.</w:t>
      </w:r>
    </w:p>
    <w:p>
      <w:pPr>
        <w:pStyle w:val="Normal"/>
        <w:spacing w:lineRule="auto" w:line="240" w:before="0" w:after="0"/>
        <w:ind w:right="0"/>
        <w:jc w:val="both"/>
        <w:rPr/>
      </w:pPr>
      <w:r>
        <w:rPr>
          <w:rStyle w:val="FontStyle16"/>
          <w:rFonts w:cs="Times New Roman" w:ascii="Times New Roman" w:hAnsi="Times New Roman"/>
          <w:sz w:val="28"/>
          <w:szCs w:val="28"/>
          <w:lang w:eastAsia="ru-RU"/>
        </w:rPr>
        <w:tab/>
      </w:r>
      <w:r>
        <w:rPr>
          <w:rFonts w:eastAsia="SimSun" w:cs="Times New Roman" w:ascii="Times New Roman" w:hAnsi="Times New Roman"/>
          <w:b w:val="false"/>
          <w:bCs w:val="false"/>
          <w:color w:val="000000"/>
          <w:kern w:val="2"/>
          <w:sz w:val="28"/>
          <w:szCs w:val="24"/>
          <w:shd w:fill="auto" w:val="clear"/>
          <w:lang w:val="ru-RU" w:eastAsia="ar-SA" w:bidi="ar-SA"/>
        </w:rPr>
        <w:t>ЗАО КМКК за счет собственных средств приобретено 30 путевок в ФГБОУ ВДЦ «Смена»  для детей работников.</w:t>
      </w:r>
    </w:p>
    <w:p>
      <w:pPr>
        <w:pStyle w:val="Normal"/>
        <w:suppressAutoHyphens w:val="false"/>
        <w:spacing w:lineRule="auto" w:line="240" w:before="0" w:after="0"/>
        <w:jc w:val="both"/>
        <w:rPr>
          <w:rFonts w:ascii="Times New Roman" w:hAnsi="Times New Roman" w:eastAsia="Times New Roman" w:cs="Times New Roman"/>
          <w:b w:val="false"/>
          <w:bCs w:val="false"/>
          <w:color w:val="000000"/>
          <w:kern w:val="2"/>
          <w:sz w:val="28"/>
          <w:szCs w:val="28"/>
          <w:shd w:fill="auto" w:val="clear"/>
          <w:lang w:val="ru-RU" w:eastAsia="ru-RU" w:bidi="ru-RU"/>
        </w:rPr>
      </w:pPr>
      <w:r>
        <w:rPr>
          <w:rFonts w:eastAsia="Times New Roman" w:cs="Times New Roman" w:ascii="Times New Roman" w:hAnsi="Times New Roman"/>
          <w:b w:val="false"/>
          <w:bCs w:val="false"/>
          <w:i w:val="false"/>
          <w:color w:val="000000"/>
          <w:kern w:val="2"/>
          <w:sz w:val="28"/>
          <w:szCs w:val="28"/>
          <w:shd w:fill="auto" w:val="clear"/>
          <w:lang w:val="ru-RU" w:eastAsia="ru-RU" w:bidi="ru-RU"/>
        </w:rPr>
        <w:tab/>
      </w:r>
      <w:r>
        <w:rPr>
          <w:rFonts w:eastAsia="SimSun" w:cs="Times New Roman" w:ascii="Times New Roman" w:hAnsi="Times New Roman"/>
          <w:b w:val="false"/>
          <w:bCs w:val="false"/>
          <w:color w:val="000000"/>
          <w:kern w:val="2"/>
          <w:sz w:val="28"/>
          <w:szCs w:val="24"/>
          <w:shd w:fill="auto" w:val="clear"/>
          <w:lang w:val="ru-RU" w:eastAsia="ar-SA" w:bidi="ar-SA"/>
        </w:rPr>
        <w:t xml:space="preserve">В рамках летних каникул танцевально-спортивным клубом «Индиго» был организован «Летний лагерь», в программе которого проведены мастер-классы от лучших педагогов края, флешмобы, уроки актерского мастерства и декоративно-прикладного творчества. Ежегодные Танцевальные Лагеря организует профессиональная школа танцев «Южный Бит». На базе оздоровительного центра «Аквапузики» организовано грудничковое плавание. </w:t>
      </w:r>
    </w:p>
    <w:p>
      <w:pPr>
        <w:pStyle w:val="BodyText"/>
        <w:suppressAutoHyphens w:val="false"/>
        <w:spacing w:lineRule="auto" w:line="240" w:before="0" w:after="0"/>
        <w:ind w:firstLine="709" w:right="0"/>
        <w:jc w:val="both"/>
        <w:rPr/>
      </w:pPr>
      <w:r>
        <w:rPr>
          <w:rFonts w:eastAsia="SimSun" w:cs="Times New Roman" w:ascii="Times New Roman" w:hAnsi="Times New Roman"/>
          <w:b w:val="false"/>
          <w:bCs w:val="false"/>
          <w:color w:val="000000"/>
          <w:kern w:val="2"/>
          <w:sz w:val="28"/>
          <w:szCs w:val="24"/>
          <w:shd w:fill="auto" w:val="clear"/>
          <w:lang w:val="ru-RU" w:eastAsia="ar-SA" w:bidi="ar-SA"/>
        </w:rPr>
        <w:t>Доля услуг детского отдыха и оздоровления, оказанных (выполненных) организациями частной формы собственности, в муниципальном образовании Кореновский район составляет 10,1%.</w:t>
      </w:r>
    </w:p>
    <w:p>
      <w:pPr>
        <w:pStyle w:val="BodyText"/>
        <w:suppressAutoHyphens w:val="false"/>
        <w:spacing w:lineRule="auto" w:line="240" w:before="0" w:after="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ab/>
      </w:r>
      <w:r>
        <w:rPr>
          <w:rFonts w:eastAsia="Times New Roman" w:cs="Times New Roman" w:ascii="Times New Roman" w:hAnsi="Times New Roman"/>
          <w:color w:val="000000"/>
          <w:sz w:val="28"/>
          <w:szCs w:val="20"/>
          <w:lang w:eastAsia="ru-RU"/>
        </w:rPr>
        <w:t>Факторы, ограничивающие конкуренцию на рынке:</w:t>
      </w:r>
    </w:p>
    <w:p>
      <w:pPr>
        <w:pStyle w:val="Normal"/>
        <w:suppressAutoHyphens w:val="false"/>
        <w:spacing w:lineRule="auto" w:line="240" w:before="0" w:after="0"/>
        <w:ind w:right="-1"/>
        <w:jc w:val="both"/>
        <w:textAlignment w:val="auto"/>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ab/>
        <w:t>- расширение альтернативных форм отдыха: развитие семейного отдыха, кратковременные выезды к морю или в горы, экскурсии в другие города, в удобное для всех членов семьи время;</w:t>
      </w:r>
    </w:p>
    <w:p>
      <w:pPr>
        <w:pStyle w:val="Normal"/>
        <w:spacing w:lineRule="auto" w:line="240" w:before="0" w:after="0"/>
        <w:ind w:firstLine="708" w:right="0"/>
        <w:jc w:val="both"/>
        <w:rPr/>
      </w:pPr>
      <w:r>
        <w:rPr>
          <w:rFonts w:eastAsia="Times New Roman" w:cs="Times New Roman" w:ascii="Times New Roman" w:hAnsi="Times New Roman"/>
          <w:color w:val="000000"/>
          <w:sz w:val="28"/>
          <w:szCs w:val="20"/>
          <w:lang w:eastAsia="ru-RU"/>
        </w:rPr>
        <w:t xml:space="preserve">- расширение частного сектора на рынке отдыха и оздоровления детей зависит от степени </w:t>
      </w:r>
      <w:r>
        <w:rPr>
          <w:rFonts w:eastAsia="Times New Roman" w:cs="Times New Roman" w:ascii="Times New Roman" w:hAnsi="Times New Roman"/>
          <w:color w:val="000000"/>
          <w:kern w:val="2"/>
          <w:sz w:val="28"/>
          <w:szCs w:val="20"/>
          <w:lang w:val="ru-RU" w:eastAsia="ru-RU" w:bidi="ar-SA"/>
        </w:rPr>
        <w:t>выполнения</w:t>
      </w:r>
      <w:r>
        <w:rPr>
          <w:rFonts w:eastAsia="Times New Roman" w:cs="Times New Roman" w:ascii="Times New Roman" w:hAnsi="Times New Roman"/>
          <w:color w:val="000000"/>
          <w:sz w:val="28"/>
          <w:szCs w:val="20"/>
          <w:lang w:eastAsia="ru-RU"/>
        </w:rPr>
        <w:t xml:space="preserve"> высоких требований стандартов качества предоставляемой услуги, соответствия современным санитарно-эпидемиологическим требованиям и нормам пожарной и антитеррористической безопасности;</w:t>
      </w:r>
    </w:p>
    <w:p>
      <w:pPr>
        <w:pStyle w:val="Normal"/>
        <w:spacing w:lineRule="auto" w:line="240" w:before="0" w:after="0"/>
        <w:ind w:firstLine="708" w:right="0"/>
        <w:jc w:val="both"/>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 обеспечение объектами инфраструктуры, отвечающими установленным требованиям: здания (помещения), территория, коммуникации, оснащение и оборудование;</w:t>
      </w:r>
    </w:p>
    <w:p>
      <w:pPr>
        <w:pStyle w:val="Normal"/>
        <w:tabs>
          <w:tab w:val="clear" w:pos="708"/>
          <w:tab w:val="left" w:pos="1576" w:leader="none"/>
        </w:tabs>
        <w:suppressAutoHyphens w:val="false"/>
        <w:spacing w:lineRule="auto" w:line="240" w:before="0" w:after="0"/>
        <w:ind w:firstLine="708" w:right="0"/>
        <w:jc w:val="both"/>
        <w:textAlignment w:val="auto"/>
        <w:rPr>
          <w:rFonts w:ascii="Times New Roman" w:hAnsi="Times New Roman" w:eastAsia="Times New Roman" w:cs="Times New Roman"/>
          <w:b w:val="false"/>
          <w:bCs w:val="false"/>
          <w:color w:val="000000"/>
          <w:kern w:val="2"/>
          <w:sz w:val="28"/>
          <w:szCs w:val="20"/>
          <w:lang w:val="ru-RU" w:eastAsia="ru-RU" w:bidi="ar-SA"/>
        </w:rPr>
      </w:pPr>
      <w:r>
        <w:rPr>
          <w:rFonts w:eastAsia="Times New Roman" w:cs="Times New Roman" w:ascii="Times New Roman" w:hAnsi="Times New Roman"/>
          <w:b w:val="false"/>
          <w:bCs w:val="false"/>
          <w:color w:val="000000"/>
          <w:kern w:val="2"/>
          <w:sz w:val="28"/>
          <w:szCs w:val="20"/>
          <w:lang w:val="ru-RU" w:eastAsia="ru-RU" w:bidi="ar-SA"/>
        </w:rPr>
        <w:t>- уровень платежеспособности населения, при котором  большинство граждан не могут позволить себе купить путевку в лагерь отдыха и оздоровления детей.</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color w:val="000000"/>
          <w:kern w:val="2"/>
          <w:sz w:val="28"/>
          <w:szCs w:val="20"/>
          <w:shd w:fill="auto" w:val="clear"/>
          <w:lang w:val="ru-RU" w:eastAsia="ru-RU" w:bidi="ar-SA"/>
        </w:rPr>
        <w:tab/>
        <w:t xml:space="preserve">- </w:t>
      </w:r>
      <w:r>
        <w:rPr>
          <w:rStyle w:val="Style20"/>
          <w:rFonts w:eastAsia="Times New Roman" w:cs="Times New Roman" w:ascii="Times New Roman" w:hAnsi="Times New Roman"/>
          <w:b/>
          <w:bCs/>
          <w:i w:val="false"/>
          <w:color w:val="000000"/>
          <w:kern w:val="2"/>
          <w:sz w:val="28"/>
          <w:szCs w:val="20"/>
          <w:shd w:fill="auto" w:val="clear"/>
          <w:lang w:val="ru-RU" w:eastAsia="ru-RU" w:bidi="ar-SA"/>
        </w:rPr>
        <w:t>Рынок услуг по дневному присмотру и уходу за детьми.</w:t>
      </w:r>
      <w:r>
        <w:rPr>
          <w:rStyle w:val="Style20"/>
          <w:rFonts w:eastAsia="Times New Roman" w:cs="Times New Roman" w:ascii="Times New Roman" w:hAnsi="Times New Roman"/>
          <w:b w:val="false"/>
          <w:bCs w:val="false"/>
          <w:i w:val="false"/>
          <w:color w:val="000000"/>
          <w:kern w:val="2"/>
          <w:sz w:val="28"/>
          <w:szCs w:val="20"/>
          <w:shd w:fill="auto" w:val="clear"/>
          <w:lang w:val="ru-RU" w:eastAsia="ru-RU" w:bidi="ar-SA"/>
        </w:rPr>
        <w:t xml:space="preserve"> </w:t>
      </w:r>
      <w:r>
        <w:rPr>
          <w:rStyle w:val="Style18"/>
          <w:rFonts w:eastAsia="Times New Roman" w:cs="Times New Roman" w:ascii="Times New Roman" w:hAnsi="Times New Roman"/>
          <w:b w:val="false"/>
          <w:bCs w:val="false"/>
          <w:color w:val="000000"/>
          <w:kern w:val="2"/>
          <w:sz w:val="28"/>
          <w:szCs w:val="20"/>
          <w:shd w:fill="auto" w:val="clear"/>
          <w:lang w:val="ru-RU" w:eastAsia="ru-RU" w:bidi="ar-SA"/>
        </w:rPr>
        <w:t xml:space="preserve">В напряженной жизни городов для родителей всегда важно знать, что после школы ребенок под присмотром, накормлен и выполнил домашнее задание. </w:t>
      </w:r>
    </w:p>
    <w:p>
      <w:pPr>
        <w:pStyle w:val="BodyText"/>
        <w:spacing w:lineRule="auto" w:line="240" w:before="0" w:after="0"/>
        <w:jc w:val="both"/>
        <w:rPr/>
      </w:pPr>
      <w:r>
        <w:rPr>
          <w:rStyle w:val="Style18"/>
          <w:rFonts w:eastAsia="Times New Roman" w:cs="Times New Roman" w:ascii="Times New Roman" w:hAnsi="Times New Roman"/>
          <w:b w:val="false"/>
          <w:bCs w:val="false"/>
          <w:color w:val="000000"/>
          <w:kern w:val="2"/>
          <w:sz w:val="28"/>
          <w:szCs w:val="20"/>
          <w:shd w:fill="auto" w:val="clear"/>
          <w:lang w:val="ru-RU" w:eastAsia="ru-RU" w:bidi="ar-SA"/>
        </w:rPr>
        <w:tab/>
        <w:t>Группы продленного дня решают эти задачи. ЧУ ДПО «Бизнес-школа «Профи» предлагает 3 варианта продленки на выбор: «Эконом», «Стандарт» и VIP. Продленка возможна в первой и во второй половине дня. Присутствует услуга встречи ребенка после школы и доставка в учреждение посредством автоняни.</w:t>
      </w:r>
    </w:p>
    <w:p>
      <w:pPr>
        <w:pStyle w:val="BodyText"/>
        <w:spacing w:lineRule="auto" w:line="240" w:before="0" w:after="0"/>
        <w:jc w:val="both"/>
        <w:rPr/>
      </w:pPr>
      <w:r>
        <w:rPr>
          <w:rStyle w:val="Style18"/>
          <w:rFonts w:eastAsia="Times New Roman" w:cs="Times New Roman" w:ascii="Times New Roman" w:hAnsi="Times New Roman"/>
          <w:b w:val="false"/>
          <w:bCs w:val="false"/>
          <w:color w:val="000000"/>
          <w:kern w:val="2"/>
          <w:sz w:val="28"/>
          <w:szCs w:val="20"/>
          <w:shd w:fill="auto" w:val="clear"/>
          <w:lang w:val="ru-RU" w:eastAsia="ru-RU" w:bidi="ar-SA"/>
        </w:rPr>
        <w:tab/>
        <w:t>В детском центре «Радуга» есть группа продлённого дня, которая обеспечит ребенку выполнение домашних заданий, дополнительные занятия по русскому языку, математике, улучшения техники чтения, чистописание, перекус, занятия в творческой мастерской.</w:t>
      </w:r>
    </w:p>
    <w:p>
      <w:pPr>
        <w:pStyle w:val="BodyText"/>
        <w:spacing w:lineRule="auto" w:line="240" w:before="0" w:after="0"/>
        <w:jc w:val="both"/>
        <w:rPr/>
      </w:pPr>
      <w:r>
        <w:rPr>
          <w:rStyle w:val="Style18"/>
          <w:rFonts w:eastAsia="Times New Roman" w:cs="Times New Roman" w:ascii="Times New Roman" w:hAnsi="Times New Roman"/>
          <w:b w:val="false"/>
          <w:bCs w:val="false"/>
          <w:color w:val="000000"/>
          <w:kern w:val="2"/>
          <w:sz w:val="28"/>
          <w:szCs w:val="20"/>
          <w:shd w:fill="auto" w:val="clear"/>
          <w:lang w:val="ru-RU" w:eastAsia="ru-RU" w:bidi="ar-SA"/>
        </w:rPr>
        <w:tab/>
        <w:t>Группа продленного дня организована в МАНУ СОШ № 19. В новом корпусе школы организованы просторные кабинеты для групп продленного дня, которые включают игровую зону и зону для занятий.</w:t>
      </w:r>
    </w:p>
    <w:p>
      <w:pPr>
        <w:pStyle w:val="BodyText"/>
        <w:spacing w:lineRule="auto" w:line="240" w:before="0" w:after="0"/>
        <w:jc w:val="both"/>
        <w:rPr/>
      </w:pPr>
      <w:r>
        <w:rPr>
          <w:rStyle w:val="Style18"/>
          <w:rFonts w:eastAsia="Times New Roman" w:cs="Times New Roman" w:ascii="Times New Roman" w:hAnsi="Times New Roman"/>
          <w:b w:val="false"/>
          <w:bCs w:val="false"/>
          <w:color w:val="000000"/>
          <w:kern w:val="2"/>
          <w:sz w:val="28"/>
          <w:szCs w:val="20"/>
          <w:shd w:fill="auto" w:val="clear"/>
          <w:lang w:val="ru-RU" w:eastAsia="ru-RU" w:bidi="ar-SA"/>
        </w:rPr>
        <w:tab/>
        <w:t>Деятельность по дневному уходу и присмотру за детьми оказывают и самозанятые граждане Либакина Ольга Владимировна, Карушева Наталья, ИП Золотарева Ольга Николаевна, ИП Горбачева Александра Николаевна. Данные няни предлагают услуги на своей территории. Полный уход за ребёнком, питание, дневной сон. Возможен уход за детьми от года, выезд на корпоративы, праздники</w:t>
      </w:r>
    </w:p>
    <w:p>
      <w:pPr>
        <w:pStyle w:val="BodyText"/>
        <w:spacing w:lineRule="auto" w:line="240" w:before="0" w:after="0"/>
        <w:jc w:val="both"/>
        <w:rPr/>
      </w:pPr>
      <w:r>
        <w:rPr>
          <w:rStyle w:val="Style18"/>
          <w:rFonts w:eastAsia="Times New Roman" w:cs="Times New Roman" w:ascii="Times New Roman" w:hAnsi="Times New Roman"/>
          <w:b w:val="false"/>
          <w:bCs w:val="false"/>
          <w:color w:val="000000"/>
          <w:kern w:val="2"/>
          <w:sz w:val="28"/>
          <w:szCs w:val="20"/>
          <w:shd w:fill="auto" w:val="clear"/>
          <w:lang w:val="ru-RU" w:eastAsia="ru-RU" w:bidi="ar-SA"/>
        </w:rPr>
        <w:tab/>
      </w:r>
      <w:r>
        <w:rPr>
          <w:rStyle w:val="Style18"/>
          <w:rFonts w:eastAsia="Calibri" w:cs="Times New Roman" w:ascii="Times New Roman" w:hAnsi="Times New Roman"/>
          <w:b w:val="false"/>
          <w:bCs w:val="false"/>
          <w:i w:val="false"/>
          <w:color w:val="000000"/>
          <w:kern w:val="0"/>
          <w:sz w:val="28"/>
          <w:szCs w:val="28"/>
          <w:shd w:fill="auto" w:val="clear"/>
          <w:lang w:val="ru-RU" w:eastAsia="en-US" w:bidi="ar-SA"/>
        </w:rPr>
        <w:t>Доля субъектов частного бизнеса на рынке оказания услуг по дневному присмотру и уходу за детьми в муниципальном образовании Кореновский район составляет 88,8 %.</w:t>
      </w:r>
    </w:p>
    <w:p>
      <w:pPr>
        <w:pStyle w:val="Normal"/>
        <w:widowControl/>
        <w:suppressAutoHyphens w:val="true"/>
        <w:bidi w:val="0"/>
        <w:spacing w:lineRule="auto" w:line="240" w:before="0" w:after="0"/>
        <w:ind w:right="0"/>
        <w:jc w:val="both"/>
        <w:textAlignment w:val="baseline"/>
        <w:rPr/>
      </w:pPr>
      <w:r>
        <w:rPr>
          <w:rFonts w:eastAsia="Times New Roman" w:cs="Times New Roman" w:ascii="Times New Roman" w:hAnsi="Times New Roman"/>
          <w:b/>
          <w:bCs/>
          <w:color w:val="000000"/>
          <w:sz w:val="28"/>
          <w:szCs w:val="28"/>
          <w:lang w:eastAsia="ru-RU"/>
        </w:rPr>
        <w:tab/>
      </w:r>
      <w:r>
        <w:rPr>
          <w:rFonts w:eastAsia="Times New Roman" w:cs="Times New Roman" w:ascii="Times New Roman" w:hAnsi="Times New Roman"/>
          <w:b/>
          <w:color w:val="000000"/>
          <w:sz w:val="28"/>
          <w:szCs w:val="20"/>
          <w:lang w:eastAsia="ru-RU"/>
        </w:rPr>
        <w:t xml:space="preserve">- Рынок услуг в сфере культуры. </w:t>
      </w:r>
      <w:r>
        <w:rPr>
          <w:rFonts w:eastAsia="Times New Roman" w:cs="Times New Roman" w:ascii="Times New Roman" w:hAnsi="Times New Roman"/>
          <w:b w:val="false"/>
          <w:i w:val="false"/>
          <w:caps w:val="false"/>
          <w:smallCaps w:val="false"/>
          <w:color w:val="1A1A1A"/>
          <w:spacing w:val="0"/>
          <w:sz w:val="28"/>
          <w:szCs w:val="20"/>
          <w:lang w:eastAsia="ru-RU"/>
        </w:rPr>
        <w:tab/>
        <w:t xml:space="preserve">В отрасли культура функционируют 56 муниципальных учреждений культуры, </w:t>
      </w: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из них: 26 клубных учреждений, 25 библиотек, 2 детские школы искусств, кинотеатр, парк культуры и отдыха, историко-краеведческий музей, а также 13 хозяйствующих субъектов частной формы собственности, п</w:t>
      </w:r>
      <w:r>
        <w:rPr>
          <w:rFonts w:eastAsia="Times New Roman" w:cs="Times New Roman" w:ascii="Times New Roman" w:hAnsi="Times New Roman"/>
          <w:b w:val="false"/>
          <w:i w:val="false"/>
          <w:caps w:val="false"/>
          <w:smallCaps w:val="false"/>
          <w:color w:val="000000"/>
          <w:spacing w:val="0"/>
          <w:kern w:val="2"/>
          <w:sz w:val="28"/>
          <w:szCs w:val="28"/>
          <w:lang w:val="ru-RU" w:eastAsia="ru-RU" w:bidi="ar-SA"/>
        </w:rPr>
        <w:t xml:space="preserve">редставленные в малых формах, оказывающие незначительные услуги и реализующие разовые проекты. При этом данный сектор является инновационным ресурсом и творческим резервом культуры, создает собственные рабочие места, культурные продукты и оказывает услуги. </w:t>
      </w: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 xml:space="preserve">Доля не муниципальных организаций в общем обороте хозяйствующих субъектов 18,8%. </w:t>
      </w:r>
    </w:p>
    <w:p>
      <w:pPr>
        <w:pStyle w:val="Normal"/>
        <w:widowControl/>
        <w:suppressAutoHyphens w:val="true"/>
        <w:bidi w:val="0"/>
        <w:spacing w:lineRule="auto" w:line="240" w:before="0" w:after="0"/>
        <w:ind w:right="0"/>
        <w:jc w:val="both"/>
        <w:textAlignment w:val="baseline"/>
        <w:rPr>
          <w:rFonts w:ascii="Times New Roman" w:hAnsi="Times New Roman" w:eastAsia="Times New Roman" w:cs="Times New Roman"/>
          <w:b w:val="false"/>
          <w:i w:val="false"/>
          <w:i w:val="false"/>
          <w:caps w:val="false"/>
          <w:smallCaps w:val="false"/>
          <w:color w:val="auto"/>
          <w:spacing w:val="0"/>
          <w:kern w:val="2"/>
          <w:sz w:val="28"/>
          <w:szCs w:val="20"/>
          <w:lang w:val="ru-RU" w:eastAsia="ru-RU" w:bidi="ar-SA"/>
        </w:rPr>
      </w:pPr>
      <w:r>
        <w:rPr>
          <w:rFonts w:eastAsia="Times New Roman" w:cs="Times New Roman" w:ascii="Times New Roman" w:hAnsi="Times New Roman"/>
          <w:b w:val="false"/>
          <w:i w:val="false"/>
          <w:caps w:val="false"/>
          <w:smallCaps w:val="false"/>
          <w:color w:val="auto"/>
          <w:spacing w:val="0"/>
          <w:kern w:val="2"/>
          <w:sz w:val="28"/>
          <w:szCs w:val="20"/>
          <w:lang w:val="ru-RU" w:eastAsia="ru-RU" w:bidi="ar-SA"/>
        </w:rPr>
        <w:tab/>
        <w:t>В клубных учреждениях района стабильно работают 336 клубных формирований с числом участников 9217 человек, из них 224 формирования — для детей до 14 лет. Охват населения клубными формированиями составляет 21,7 %.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тысяч мероприятий, из них более 5 тысяч - для детей до 14 лет. В среднем, каждый житель района посещает клубные учреждения 7 раз в год.</w:t>
      </w:r>
    </w:p>
    <w:p>
      <w:pPr>
        <w:pStyle w:val="Normal"/>
        <w:widowControl/>
        <w:suppressAutoHyphens w:val="true"/>
        <w:bidi w:val="0"/>
        <w:spacing w:lineRule="auto" w:line="240" w:before="0" w:after="0"/>
        <w:ind w:right="0"/>
        <w:jc w:val="both"/>
        <w:textAlignment w:val="baseline"/>
        <w:rPr/>
      </w:pPr>
      <w:r>
        <w:rPr>
          <w:rFonts w:eastAsia="Times New Roman" w:cs="Times New Roman" w:ascii="Times New Roman" w:hAnsi="Times New Roman"/>
          <w:color w:val="auto"/>
          <w:kern w:val="2"/>
          <w:sz w:val="28"/>
          <w:szCs w:val="20"/>
          <w:lang w:val="ru-RU" w:eastAsia="ru-RU" w:bidi="ar-SA"/>
        </w:rPr>
        <w:tab/>
      </w:r>
      <w:r>
        <w:rPr>
          <w:rFonts w:eastAsia="Times New Roman" w:cs="Times New Roman" w:ascii="Times New Roman" w:hAnsi="Times New Roman"/>
          <w:sz w:val="28"/>
          <w:szCs w:val="20"/>
          <w:lang w:eastAsia="ru-RU"/>
        </w:rPr>
        <w:t xml:space="preserve">Рынок услуг в сфере культуры определен рабочей группой по содействию развитию конкуренции на территории муниципального образования </w:t>
      </w:r>
      <w:r>
        <w:rPr>
          <w:rFonts w:eastAsia="Times New Roman" w:cs="Times New Roman" w:ascii="Times New Roman" w:hAnsi="Times New Roman"/>
          <w:color w:val="auto"/>
          <w:kern w:val="2"/>
          <w:sz w:val="28"/>
          <w:szCs w:val="20"/>
          <w:lang w:val="ru-RU" w:eastAsia="ru-RU" w:bidi="ar-SA"/>
        </w:rPr>
        <w:t>Кореновский район</w:t>
      </w:r>
      <w:r>
        <w:rPr>
          <w:rFonts w:eastAsia="Times New Roman" w:cs="Times New Roman" w:ascii="Times New Roman" w:hAnsi="Times New Roman"/>
          <w:sz w:val="28"/>
          <w:szCs w:val="20"/>
          <w:lang w:eastAsia="ru-RU"/>
        </w:rPr>
        <w:t xml:space="preserve"> как социально-значимый.</w:t>
      </w:r>
    </w:p>
    <w:p>
      <w:pPr>
        <w:pStyle w:val="Normal"/>
        <w:widowControl w:val="false"/>
        <w:spacing w:lineRule="auto" w:line="240" w:before="0" w:after="0"/>
        <w:ind w:firstLine="708" w:right="0"/>
        <w:jc w:val="both"/>
        <w:rPr>
          <w:rFonts w:ascii="Times New Roman" w:hAnsi="Times New Roman" w:eastAsia="Times New Roman" w:cs="Times New Roman"/>
          <w:b w:val="false"/>
          <w:bCs w:val="false"/>
          <w:i w:val="false"/>
          <w:i w:val="false"/>
          <w:iCs w:val="false"/>
          <w:color w:val="auto"/>
          <w:kern w:val="2"/>
          <w:sz w:val="28"/>
          <w:szCs w:val="20"/>
          <w:lang w:val="ru-RU" w:eastAsia="ru-RU" w:bidi="ar-SA"/>
        </w:rPr>
      </w:pPr>
      <w:r>
        <w:rPr>
          <w:rFonts w:eastAsia="Times New Roman" w:cs="Times New Roman" w:ascii="Times New Roman" w:hAnsi="Times New Roman"/>
          <w:b w:val="false"/>
          <w:bCs w:val="false"/>
          <w:i w:val="false"/>
          <w:iCs w:val="false"/>
          <w:color w:val="auto"/>
          <w:kern w:val="2"/>
          <w:sz w:val="28"/>
          <w:szCs w:val="20"/>
          <w:lang w:val="ru-RU" w:eastAsia="ru-RU" w:bidi="ar-SA"/>
        </w:rPr>
        <w:t xml:space="preserve">На территории Кореновского района реализуются такие проекты, как: </w:t>
        <w:tab/>
      </w:r>
    </w:p>
    <w:p>
      <w:pPr>
        <w:pStyle w:val="Normal"/>
        <w:widowControl w:val="false"/>
        <w:spacing w:lineRule="auto" w:line="240" w:before="0" w:after="0"/>
        <w:ind w:firstLine="708" w:right="0"/>
        <w:jc w:val="both"/>
        <w:rPr/>
      </w:pPr>
      <w:r>
        <w:rPr>
          <w:rFonts w:eastAsia="Times New Roman" w:cs="Times New Roman" w:ascii="Times New Roman" w:hAnsi="Times New Roman"/>
          <w:b w:val="false"/>
          <w:bCs w:val="false"/>
          <w:i w:val="false"/>
          <w:iCs w:val="false"/>
          <w:color w:val="auto"/>
          <w:kern w:val="2"/>
          <w:sz w:val="28"/>
          <w:szCs w:val="20"/>
          <w:lang w:val="ru-RU" w:eastAsia="ru-RU" w:bidi="ar-SA"/>
        </w:rPr>
        <w:t xml:space="preserve">- инновационный просветительский проект  «Многоликая Россия». </w:t>
      </w:r>
      <w:r>
        <w:rPr>
          <w:rFonts w:eastAsia="Times New Roman" w:cs="Times New Roman" w:ascii="Times New Roman" w:hAnsi="Times New Roman"/>
          <w:b w:val="false"/>
          <w:bCs w:val="false"/>
          <w:i w:val="false"/>
          <w:iCs w:val="false"/>
          <w:color w:val="000000"/>
          <w:kern w:val="2"/>
          <w:sz w:val="28"/>
          <w:szCs w:val="20"/>
          <w:shd w:fill="FFFFFF" w:val="clear"/>
          <w:lang w:val="ru-RU" w:eastAsia="ru-RU" w:bidi="ar-SA"/>
        </w:rPr>
        <w:t>Проект направлен на гармонизацию межэтнических отношений и воспитание уважения к другим национальностям в военных частях, дислоцирующихся на территории Кореновского района, поселениях района.</w:t>
      </w:r>
    </w:p>
    <w:p>
      <w:pPr>
        <w:pStyle w:val="NoSpacing"/>
        <w:widowControl w:val="false"/>
        <w:spacing w:lineRule="auto" w:line="240" w:before="0" w:after="0"/>
        <w:ind w:firstLine="708" w:right="0"/>
        <w:jc w:val="both"/>
        <w:rPr>
          <w:rFonts w:eastAsia="Times New Roman" w:cs="Times New Roman"/>
          <w:b w:val="false"/>
          <w:bCs w:val="false"/>
          <w:i w:val="false"/>
          <w:i w:val="false"/>
          <w:iCs w:val="false"/>
          <w:color w:val="000000"/>
          <w:kern w:val="2"/>
          <w:sz w:val="28"/>
          <w:szCs w:val="20"/>
          <w:shd w:fill="FFFFFF" w:val="clear"/>
          <w:lang w:val="ru-RU" w:eastAsia="ru-RU" w:bidi="ar-SA"/>
        </w:rPr>
      </w:pPr>
      <w:r>
        <w:rPr>
          <w:rFonts w:eastAsia="Times New Roman" w:cs="Times New Roman"/>
          <w:b w:val="false"/>
          <w:bCs w:val="false"/>
          <w:i w:val="false"/>
          <w:iCs w:val="false"/>
          <w:color w:val="000000"/>
          <w:kern w:val="2"/>
          <w:sz w:val="28"/>
          <w:szCs w:val="20"/>
          <w:shd w:fill="FFFFFF" w:val="clear"/>
          <w:lang w:val="ru-RU" w:eastAsia="ru-RU" w:bidi="ar-SA"/>
        </w:rPr>
        <w:t>В рамках патриотического проекта организованы выезды в воинские части, дислоцирующиеся на территории Кореновского района с презентацией национальностей Краснодарского края. В рамках презентации – видео-презентация, выставка книг, национальные костюмы, концертная программа, национальные обычаи и игры для солдат. Данный проект был активно поддержан воинскими частями и учреждениями культуры.</w:t>
      </w:r>
    </w:p>
    <w:p>
      <w:pPr>
        <w:pStyle w:val="NormalWeb"/>
        <w:widowControl w:val="false"/>
        <w:shd w:val="clear" w:fill="FFFFFF"/>
        <w:spacing w:lineRule="auto" w:line="240" w:before="0" w:after="0"/>
        <w:ind w:firstLine="708" w:right="0"/>
        <w:jc w:val="both"/>
        <w:rPr>
          <w:rFonts w:eastAsia="Times New Roman" w:cs="Times New Roman"/>
          <w:b w:val="false"/>
          <w:bCs w:val="false"/>
          <w:i w:val="false"/>
          <w:i w:val="false"/>
          <w:iCs w:val="false"/>
          <w:color w:val="000000"/>
          <w:kern w:val="2"/>
          <w:sz w:val="28"/>
          <w:szCs w:val="20"/>
          <w:shd w:fill="FFFFFF" w:val="clear"/>
          <w:lang w:val="ru-RU" w:eastAsia="ru-RU" w:bidi="ar-SA"/>
        </w:rPr>
      </w:pPr>
      <w:r>
        <w:rPr>
          <w:rFonts w:eastAsia="Times New Roman" w:cs="Times New Roman"/>
          <w:b w:val="false"/>
          <w:bCs w:val="false"/>
          <w:i w:val="false"/>
          <w:iCs w:val="false"/>
          <w:color w:val="000000"/>
          <w:kern w:val="2"/>
          <w:sz w:val="28"/>
          <w:szCs w:val="20"/>
          <w:shd w:fill="FFFFFF" w:val="clear"/>
          <w:lang w:val="ru-RU" w:eastAsia="ru-RU" w:bidi="ar-SA"/>
        </w:rPr>
        <w:t>Проект реализуется с октября 2021 года. За период существования, организовано 32 выезда в воинские части, в мероприятиях приняли участие более 5000 солдат.</w:t>
      </w:r>
    </w:p>
    <w:p>
      <w:pPr>
        <w:pStyle w:val="Style25"/>
        <w:suppressAutoHyphens w:val="false"/>
        <w:bidi w:val="0"/>
        <w:spacing w:lineRule="auto" w:line="240" w:before="0" w:after="0"/>
        <w:ind w:firstLine="709" w:right="0"/>
        <w:jc w:val="both"/>
        <w:rPr/>
      </w:pPr>
      <w:r>
        <w:rPr>
          <w:rStyle w:val="Style20"/>
          <w:rFonts w:eastAsia="Times New Roman" w:cs="Times New Roman" w:ascii="Times New Roman" w:hAnsi="Times New Roman"/>
          <w:b w:val="false"/>
          <w:bCs w:val="false"/>
          <w:color w:val="auto"/>
          <w:kern w:val="2"/>
          <w:sz w:val="28"/>
          <w:szCs w:val="20"/>
          <w:lang w:val="ru-RU" w:eastAsia="ru-RU" w:bidi="ar-SA"/>
        </w:rPr>
        <w:t xml:space="preserve">Одной из новых форм работы в учреждениях культуры в нынешнем году является использование цифровых технологий и интернет-пространства. В Кореновском районе действует новый уникальный проект – «Культурная навигация», в рамках которого на значимых и памятных местах, фасадах учреждений  установлены таблички с QR кодами, при  сканировании которых можно познакомиться с их деятельностью. </w:t>
      </w:r>
    </w:p>
    <w:p>
      <w:pPr>
        <w:pStyle w:val="Style25"/>
        <w:suppressAutoHyphens w:val="false"/>
        <w:bidi w:val="0"/>
        <w:spacing w:lineRule="auto" w:line="240" w:before="0" w:after="0"/>
        <w:ind w:firstLine="709" w:right="0"/>
        <w:jc w:val="both"/>
        <w:rPr/>
      </w:pPr>
      <w:r>
        <w:rPr>
          <w:rStyle w:val="Style20"/>
          <w:rFonts w:eastAsia="Times New Roman" w:cs="Times New Roman" w:ascii="Times New Roman" w:hAnsi="Times New Roman"/>
          <w:b w:val="false"/>
          <w:bCs w:val="false"/>
          <w:color w:val="auto"/>
          <w:kern w:val="2"/>
          <w:sz w:val="28"/>
          <w:szCs w:val="20"/>
          <w:lang w:val="ru-RU" w:eastAsia="ru-RU" w:bidi="ar-SA"/>
        </w:rPr>
        <w:t xml:space="preserve">Также, в Кореновском районе действует новый культурный проект «КультКод», в рамках которого на информационных стендах и видных местах учреждений культуры размещены QR коды сайтов учреждений. Волонтеры культуры распространяют листовки с кодами сайтов учреждений культуры. </w:t>
      </w:r>
    </w:p>
    <w:p>
      <w:pPr>
        <w:pStyle w:val="Normal"/>
        <w:spacing w:lineRule="auto" w:line="240" w:before="0" w:after="0"/>
        <w:ind w:firstLine="708" w:right="0"/>
        <w:jc w:val="both"/>
        <w:rPr>
          <w:rFonts w:ascii="Times New Roman" w:hAnsi="Times New Roman" w:eastAsia="Times New Roman" w:cs="Times New Roman"/>
          <w:b w:val="false"/>
          <w:bCs w:val="false"/>
          <w:sz w:val="28"/>
          <w:szCs w:val="20"/>
          <w:lang w:eastAsia="ru-RU"/>
        </w:rPr>
      </w:pPr>
      <w:r>
        <w:rPr>
          <w:rFonts w:eastAsia="Times New Roman" w:cs="Times New Roman" w:ascii="Times New Roman" w:hAnsi="Times New Roman"/>
          <w:b w:val="false"/>
          <w:bCs w:val="false"/>
          <w:sz w:val="28"/>
          <w:szCs w:val="20"/>
          <w:lang w:eastAsia="ru-RU"/>
        </w:rPr>
        <w:t>Факторы, ограничивающие конкуренцию на рынке:</w:t>
      </w:r>
    </w:p>
    <w:p>
      <w:pPr>
        <w:pStyle w:val="Normal"/>
        <w:spacing w:lineRule="auto" w:line="240" w:before="0" w:after="0"/>
        <w:ind w:firstLine="708" w:right="0"/>
        <w:jc w:val="both"/>
        <w:rPr/>
      </w:pPr>
      <w:r>
        <w:rPr>
          <w:rFonts w:eastAsia="Times New Roman" w:cs="Times New Roman" w:ascii="Times New Roman" w:hAnsi="Times New Roman"/>
          <w:b w:val="false"/>
          <w:bCs w:val="false"/>
          <w:sz w:val="28"/>
          <w:szCs w:val="20"/>
          <w:lang w:eastAsia="ru-RU"/>
        </w:rPr>
        <w:t>- многие виды услуг сферы культуры лишены коммерческого потенциала, носят социально зна</w:t>
      </w:r>
      <w:r>
        <w:rPr>
          <w:rFonts w:eastAsia="Times New Roman" w:cs="Times New Roman" w:ascii="Times New Roman" w:hAnsi="Times New Roman"/>
          <w:sz w:val="28"/>
          <w:szCs w:val="20"/>
          <w:lang w:eastAsia="ru-RU"/>
        </w:rPr>
        <w:t>чимый и общественно полезный характер, тогда как издержки производства объективно превышают цены на предоставляемые услуги. Данная проблема еще более усугубляется по мере удаления от центра муниципалитета, что обусловлено не только большей затратностью, но и более низким уровнем доходов населения.</w:t>
      </w:r>
    </w:p>
    <w:p>
      <w:pPr>
        <w:pStyle w:val="Normal"/>
        <w:suppressAutoHyphens w:val="false"/>
        <w:spacing w:lineRule="auto" w:line="240" w:before="0" w:after="0"/>
        <w:jc w:val="both"/>
        <w:rPr/>
      </w:pPr>
      <w:r>
        <w:rPr>
          <w:rStyle w:val="Style20"/>
          <w:rFonts w:eastAsia="Times New Roman" w:cs="Times New Roman" w:ascii="Times New Roman" w:hAnsi="Times New Roman"/>
          <w:b/>
          <w:bCs/>
          <w:color w:val="auto"/>
          <w:kern w:val="2"/>
          <w:sz w:val="28"/>
          <w:szCs w:val="20"/>
          <w:lang w:val="ru-RU" w:eastAsia="ru-RU" w:bidi="ar-SA"/>
        </w:rPr>
        <w:tab/>
        <w:t xml:space="preserve">- Рынок ритуальных услуг. </w:t>
      </w:r>
      <w:r>
        <w:rPr>
          <w:rStyle w:val="Style20"/>
          <w:rFonts w:eastAsia="Times New Roman" w:cs="Times New Roman" w:ascii="Times New Roman" w:hAnsi="Times New Roman"/>
          <w:b w:val="false"/>
          <w:bCs w:val="false"/>
          <w:color w:val="auto"/>
          <w:kern w:val="2"/>
          <w:sz w:val="28"/>
          <w:szCs w:val="20"/>
          <w:lang w:val="ru-RU" w:eastAsia="ru-RU" w:bidi="ar-SA"/>
        </w:rPr>
        <w:tab/>
      </w:r>
      <w:r>
        <w:rPr>
          <w:rStyle w:val="Style20"/>
          <w:rFonts w:eastAsia="Times New Roman" w:cs="Times New Roman" w:ascii="Times New Roman" w:hAnsi="Times New Roman"/>
          <w:color w:val="auto"/>
          <w:kern w:val="2"/>
          <w:sz w:val="28"/>
          <w:szCs w:val="20"/>
          <w:lang w:val="ru-RU" w:eastAsia="ru-RU" w:bidi="ar-SA"/>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pPr>
        <w:pStyle w:val="Normal"/>
        <w:widowControl w:val="false"/>
        <w:suppressAutoHyphens w:val="false"/>
        <w:spacing w:lineRule="auto" w:line="240" w:before="0" w:after="0"/>
        <w:ind w:firstLine="709" w:right="0"/>
        <w:jc w:val="both"/>
        <w:rPr>
          <w:rFonts w:ascii="Times New Roman" w:hAnsi="Times New Roman" w:eastAsia="Times New Roman" w:cs="Times New Roman"/>
          <w:color w:val="auto"/>
          <w:kern w:val="2"/>
          <w:sz w:val="28"/>
          <w:szCs w:val="20"/>
          <w:lang w:val="ru-RU" w:eastAsia="ru-RU" w:bidi="ar-SA"/>
        </w:rPr>
      </w:pPr>
      <w:r>
        <w:rPr>
          <w:rFonts w:eastAsia="Times New Roman" w:cs="Times New Roman" w:ascii="Times New Roman" w:hAnsi="Times New Roman"/>
          <w:color w:val="auto"/>
          <w:kern w:val="2"/>
          <w:sz w:val="28"/>
          <w:szCs w:val="20"/>
          <w:lang w:val="ru-RU" w:eastAsia="ru-RU" w:bidi="ar-SA"/>
        </w:rPr>
        <w:t>На территории Кореновского муниципального района Краснодарского края ритуальные услуги оказывают порядка 6 хозяйствующих субъектов (индивидуальных предпринимателей).</w:t>
      </w:r>
    </w:p>
    <w:p>
      <w:pPr>
        <w:pStyle w:val="Normal"/>
        <w:suppressAutoHyphens w:val="false"/>
        <w:spacing w:lineRule="auto" w:line="240" w:before="0" w:after="0"/>
        <w:jc w:val="both"/>
        <w:rPr/>
      </w:pPr>
      <w:r>
        <w:rPr>
          <w:rStyle w:val="Style20"/>
          <w:rFonts w:eastAsia="Times New Roman" w:cs="Times New Roman" w:ascii="Times New Roman" w:hAnsi="Times New Roman"/>
          <w:color w:val="auto"/>
          <w:kern w:val="2"/>
          <w:sz w:val="28"/>
          <w:szCs w:val="20"/>
          <w:lang w:val="ru-RU" w:eastAsia="ru-RU" w:bidi="ar-SA"/>
        </w:rPr>
        <w:tab/>
        <w:t>Доля организаций частной формы собственности в сфере ритуальных услуг составляет 100%. Основными задачами по содействию развитию конкуренции на рынке являются дальнейшее развитие добросовестной конкуренции.</w:t>
      </w:r>
    </w:p>
    <w:p>
      <w:pPr>
        <w:pStyle w:val="Normal"/>
        <w:suppressAutoHyphens w:val="false"/>
        <w:spacing w:lineRule="auto" w:line="240" w:before="0" w:after="0"/>
        <w:ind w:firstLine="589" w:right="0"/>
        <w:jc w:val="both"/>
        <w:rPr/>
      </w:pPr>
      <w:r>
        <w:rPr>
          <w:rStyle w:val="Style20"/>
          <w:rFonts w:eastAsia="Times New Roman" w:cs="Times New Roman" w:ascii="Times New Roman" w:hAnsi="Times New Roman"/>
          <w:b w:val="false"/>
          <w:bCs w:val="false"/>
          <w:color w:val="000000"/>
          <w:kern w:val="2"/>
          <w:sz w:val="28"/>
          <w:szCs w:val="20"/>
          <w:shd w:fill="FFFFFF" w:val="clear"/>
          <w:lang w:val="ru-RU" w:eastAsia="ru-RU" w:bidi="ar-SA"/>
        </w:rPr>
        <w:t xml:space="preserve">Основными задачами по содействию развитию конкуренции на рынке являются дальнейшее развитие добросовестной конкуренции. </w:t>
      </w:r>
    </w:p>
    <w:p>
      <w:pPr>
        <w:pStyle w:val="Normal"/>
        <w:suppressAutoHyphens w:val="false"/>
        <w:spacing w:lineRule="auto" w:line="240" w:before="0" w:after="0"/>
        <w:ind w:firstLine="589" w:right="0"/>
        <w:jc w:val="both"/>
        <w:rPr>
          <w:rStyle w:val="Style20"/>
          <w:rFonts w:ascii="Times New Roman" w:hAnsi="Times New Roman" w:eastAsia="Times New Roman" w:cs="Times New Roman"/>
          <w:b w:val="false"/>
          <w:bCs w:val="false"/>
          <w:color w:val="000000"/>
          <w:kern w:val="2"/>
          <w:sz w:val="28"/>
          <w:szCs w:val="20"/>
          <w:shd w:fill="FFFFFF" w:val="clear"/>
          <w:lang w:val="ru-RU" w:eastAsia="ru-RU" w:bidi="ar-SA"/>
        </w:rPr>
      </w:pPr>
      <w:r>
        <w:rPr>
          <w:rFonts w:eastAsia="Times New Roman" w:cs="Times New Roman" w:ascii="Times New Roman" w:hAnsi="Times New Roman"/>
          <w:b w:val="false"/>
          <w:bCs w:val="false"/>
          <w:color w:val="000000"/>
          <w:kern w:val="2"/>
          <w:sz w:val="28"/>
          <w:szCs w:val="20"/>
          <w:shd w:fill="FFFFFF" w:val="clear"/>
          <w:lang w:val="ru-RU" w:eastAsia="ru-RU" w:bidi="ar-SA"/>
        </w:rPr>
      </w:r>
    </w:p>
    <w:p>
      <w:pPr>
        <w:pStyle w:val="ListParagraph"/>
        <w:widowControl/>
        <w:suppressAutoHyphens w:val="false"/>
        <w:spacing w:lineRule="auto" w:line="276" w:before="0" w:after="200"/>
        <w:ind w:left="0" w:right="0"/>
        <w:contextualSpacing/>
        <w:jc w:val="center"/>
        <w:textAlignment w:val="auto"/>
        <w:rPr/>
      </w:pPr>
      <w:r>
        <w:rPr>
          <w:rFonts w:eastAsia="SimSun;宋体" w:cs="Times New Roman" w:ascii="Times New Roman" w:hAnsi="Times New Roman"/>
          <w:b/>
          <w:bCs/>
          <w:color w:val="000000"/>
          <w:kern w:val="2"/>
          <w:sz w:val="28"/>
          <w:szCs w:val="28"/>
          <w:shd w:fill="auto" w:val="clear"/>
          <w:lang w:val="ru-RU" w:eastAsia="zh-CN" w:bidi="hi-IN"/>
        </w:rPr>
        <w:t xml:space="preserve">Анализ </w:t>
      </w:r>
      <w:r>
        <w:rPr>
          <w:rFonts w:eastAsia="SimSun" w:cs="Times New Roman" w:ascii="Times New Roman" w:hAnsi="Times New Roman"/>
          <w:b/>
          <w:bCs/>
          <w:color w:val="000000"/>
          <w:kern w:val="2"/>
          <w:sz w:val="28"/>
          <w:szCs w:val="28"/>
          <w:shd w:fill="auto" w:val="clear"/>
          <w:lang w:val="ru-RU" w:eastAsia="ar-SA" w:bidi="hi-IN"/>
        </w:rPr>
        <w:t>состояния</w:t>
      </w:r>
      <w:r>
        <w:rPr>
          <w:rFonts w:eastAsia="SimSun;宋体" w:cs="Times New Roman" w:ascii="Times New Roman" w:hAnsi="Times New Roman"/>
          <w:b/>
          <w:bCs/>
          <w:color w:val="000000"/>
          <w:kern w:val="2"/>
          <w:sz w:val="28"/>
          <w:szCs w:val="28"/>
          <w:shd w:fill="auto" w:val="clear"/>
          <w:lang w:val="ru-RU" w:eastAsia="zh-CN" w:bidi="hi-IN"/>
        </w:rPr>
        <w:t xml:space="preserve"> конкуренции на товарных рынках </w:t>
      </w:r>
    </w:p>
    <w:p>
      <w:pPr>
        <w:pStyle w:val="ListParagraph"/>
        <w:widowControl/>
        <w:suppressAutoHyphens w:val="false"/>
        <w:spacing w:lineRule="auto" w:line="276" w:before="0" w:after="200"/>
        <w:ind w:left="0" w:right="0"/>
        <w:contextualSpacing/>
        <w:jc w:val="center"/>
        <w:textAlignment w:val="auto"/>
        <w:rPr>
          <w:rFonts w:ascii="Times New Roman" w:hAnsi="Times New Roman" w:eastAsia="SimSun;宋体" w:cs="Times New Roman"/>
          <w:b/>
          <w:bCs/>
          <w:color w:val="000000"/>
          <w:kern w:val="2"/>
          <w:sz w:val="28"/>
          <w:szCs w:val="28"/>
          <w:shd w:fill="auto" w:val="clear"/>
          <w:lang w:val="ru-RU" w:eastAsia="zh-CN" w:bidi="hi-IN"/>
        </w:rPr>
      </w:pPr>
      <w:r>
        <w:rPr>
          <w:rFonts w:eastAsia="SimSun;宋体" w:cs="Times New Roman" w:ascii="Times New Roman" w:hAnsi="Times New Roman"/>
          <w:b/>
          <w:bCs/>
          <w:color w:val="000000"/>
          <w:kern w:val="2"/>
          <w:sz w:val="28"/>
          <w:szCs w:val="28"/>
          <w:shd w:fill="auto" w:val="clear"/>
          <w:lang w:val="ru-RU" w:eastAsia="zh-CN" w:bidi="hi-IN"/>
        </w:rPr>
        <w:t>сферы  здравоохранения</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eastAsia="ru-RU"/>
        </w:rPr>
        <w:tab/>
      </w:r>
      <w:r>
        <w:rPr>
          <w:rFonts w:eastAsia="Calibri" w:cs="Times New Roman" w:ascii="Times New Roman" w:hAnsi="Times New Roman"/>
          <w:b w:val="false"/>
          <w:bCs w:val="false"/>
          <w:color w:val="auto"/>
          <w:kern w:val="0"/>
          <w:sz w:val="28"/>
          <w:szCs w:val="28"/>
          <w:lang w:val="ru-RU" w:eastAsia="en-US" w:bidi="ar-SA"/>
        </w:rPr>
        <w:t>Сфера здравоохранения включает следующие товарные рынки, определенные в целях содействия развитию конкуренции в муниципальном образовании Кореновский муниципальный район Краснодарского края:</w:t>
      </w:r>
    </w:p>
    <w:p>
      <w:pPr>
        <w:pStyle w:val="Normal"/>
        <w:suppressAutoHyphens w:val="false"/>
        <w:spacing w:lineRule="auto" w:line="240" w:before="0" w:after="0"/>
        <w:jc w:val="both"/>
        <w:rPr/>
      </w:pPr>
      <w:r>
        <w:rPr>
          <w:rFonts w:eastAsia="Times New Roman" w:cs="Times New Roman" w:ascii="Times New Roman" w:hAnsi="Times New Roman"/>
          <w:b/>
          <w:bCs/>
          <w:color w:val="000000"/>
          <w:kern w:val="0"/>
          <w:sz w:val="28"/>
          <w:szCs w:val="20"/>
          <w:lang w:val="ru-RU" w:eastAsia="ru-RU" w:bidi="ru-RU"/>
        </w:rPr>
        <w:tab/>
      </w:r>
      <w:r>
        <w:rPr>
          <w:rFonts w:eastAsia="Calibri" w:cs="Times New Roman" w:ascii="Times New Roman" w:hAnsi="Times New Roman"/>
          <w:b/>
          <w:bCs/>
          <w:color w:val="000000"/>
          <w:kern w:val="0"/>
          <w:sz w:val="28"/>
          <w:szCs w:val="28"/>
          <w:shd w:fill="auto" w:val="clear"/>
          <w:lang w:val="ru-RU" w:eastAsia="en-US" w:bidi="ar-SA"/>
        </w:rPr>
        <w:t xml:space="preserve">- Рынок медицинских услуг. </w:t>
      </w:r>
      <w:r>
        <w:rPr>
          <w:rFonts w:eastAsia="Calibri" w:cs="Times New Roman" w:ascii="Times New Roman" w:hAnsi="Times New Roman"/>
          <w:b w:val="false"/>
          <w:bCs w:val="false"/>
          <w:color w:val="000000"/>
          <w:kern w:val="0"/>
          <w:sz w:val="28"/>
          <w:szCs w:val="28"/>
          <w:shd w:fill="auto" w:val="clear"/>
          <w:lang w:val="ru-RU" w:eastAsia="en-US" w:bidi="ar-SA"/>
        </w:rPr>
        <w:t>Государственная сеть медицинских учреждений муниципального образования Кореновский муниципальный район Краснодарского края представлена следующими объектами отрасли здравоохранения: ГБУЗ «СПК № 3 МЗ КК», ГБУЗ «Кореновская ЦРБ» МЗ КК.</w:t>
      </w:r>
    </w:p>
    <w:p>
      <w:pPr>
        <w:pStyle w:val="Normal"/>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000000"/>
          <w:kern w:val="0"/>
          <w:sz w:val="28"/>
          <w:szCs w:val="28"/>
          <w:shd w:fill="auto" w:val="clear"/>
          <w:lang w:val="ru-RU" w:eastAsia="en-US" w:bidi="ar-SA"/>
        </w:rPr>
        <w:tab/>
        <w:t>Частная система здравоохранения Кореновского района играет значительную роль в районной системе охраны здоровья граждан, однако на сегодняшний день, представляет собой разрозненную, слабоструктурированную совокупность частных ме</w:t>
      </w:r>
      <w:r>
        <w:rPr>
          <w:rFonts w:eastAsia="Calibri" w:cs="Times New Roman" w:ascii="Times New Roman" w:hAnsi="Times New Roman"/>
          <w:b w:val="false"/>
          <w:bCs w:val="false"/>
          <w:color w:val="auto"/>
          <w:kern w:val="0"/>
          <w:sz w:val="28"/>
          <w:szCs w:val="28"/>
          <w:lang w:val="ru-RU" w:eastAsia="en-US" w:bidi="ar-SA"/>
        </w:rPr>
        <w:t>дицинских организаций и частнопрактикующих врачей. Наиболее крупные частные медицинские центры — это ООО «Капитель-1», ООО «Гармония», ООО КДЦ «Гиппократ» (работает в системе обязательного медицинского страхования), ООО «Будь здоров»,  ООО «Улыбка». В данных организациях работает порядка 100 медицинских работников. Для удовлетворения потребностей жителей района  в консультациях узких специалистов существует практика выездных приемов врачей из краевых клиник.</w:t>
      </w:r>
    </w:p>
    <w:p>
      <w:pPr>
        <w:pStyle w:val="Normal"/>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ООО «Южное Федеральное Диализное Объединение» (Кореновский филиал) оказывает помощь людям с хронической почечной недостаточностью. ООО «ЮФДО» работает в системе обязательного медицинского страхования. Вся помощь пациентам оказывается бесплатно по полису ОМС – начиная от самой процедуры и заканчивая необходимыми для неё лекарствами.</w:t>
      </w:r>
    </w:p>
    <w:p>
      <w:pPr>
        <w:pStyle w:val="Normal"/>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Повышенным спросом пользуются услуги по проведению лабораторной диагностики действующими  в районе филиалами медицинских лабораторий: ИНВИТРО, СитиЛаб, Helix, Гемотест. Лаборатории предлагают более 1800 видов лабораторных исследований без записи, очередей и длительного ожидания результатов.</w:t>
      </w:r>
    </w:p>
    <w:p>
      <w:pPr>
        <w:pStyle w:val="Normal"/>
        <w:spacing w:lineRule="auto" w:line="240" w:before="0" w:after="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ab/>
        <w:t xml:space="preserve">В Кореновском муниципальном районе Краснодарского края рынок медицинских услуг активно развивается, отмечается высокий уровень конкуренции в сфере оказания медицинских услуг. </w:t>
      </w:r>
    </w:p>
    <w:p>
      <w:pPr>
        <w:pStyle w:val="Normal"/>
        <w:widowControl w:val="false"/>
        <w:spacing w:lineRule="auto" w:line="240" w:before="0" w:after="0"/>
        <w:ind w:firstLine="731"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В настоящее время в районе имеют лицензии на оказание медицинских услуг 24 медицинских организации, в том числе частной системы здравоохранения – 22 медорганизаций (в том числе 11 индивидуальных предпринимателей), государственной собственности Краснодарского края – 2 учреждения. Значительную долю медицинских услуг, оказанных частной системой здравоохранения в районе, составили стоматологические услуги, диагностические и лабораторные исследования, амбулаторно-поликлиническая помощь.</w:t>
      </w:r>
    </w:p>
    <w:p>
      <w:pPr>
        <w:pStyle w:val="Normal"/>
        <w:widowControl w:val="false"/>
        <w:spacing w:lineRule="auto" w:line="240" w:before="0" w:after="0"/>
        <w:ind w:firstLine="731" w:right="0"/>
        <w:jc w:val="both"/>
        <w:rPr/>
      </w:pPr>
      <w:r>
        <w:rPr>
          <w:rFonts w:eastAsia="Calibri" w:cs="Times New Roman" w:ascii="Times New Roman" w:hAnsi="Times New Roman"/>
          <w:b/>
          <w:bCs/>
          <w:color w:val="auto"/>
          <w:kern w:val="0"/>
          <w:sz w:val="28"/>
          <w:szCs w:val="28"/>
          <w:lang w:val="ru-RU" w:eastAsia="en-US" w:bidi="ar-SA"/>
        </w:rPr>
        <w:t>- Рынок услуг розничной торговли лекарственными препаратами, медицинскими изделиями и сопутствующими товарами.</w:t>
      </w:r>
      <w:r>
        <w:rPr>
          <w:rFonts w:eastAsia="Calibri" w:cs="Times New Roman" w:ascii="Times New Roman" w:hAnsi="Times New Roman"/>
          <w:b w:val="false"/>
          <w:bCs w:val="false"/>
          <w:color w:val="auto"/>
          <w:kern w:val="0"/>
          <w:sz w:val="28"/>
          <w:szCs w:val="28"/>
          <w:lang w:val="ru-RU" w:eastAsia="en-US" w:bidi="ar-SA"/>
        </w:rPr>
        <w:t xml:space="preserve"> Розничную аптечную сеть Кореновского муниципального района составляют 19 субъектов аптечных организаций различных форм собственности. </w:t>
      </w:r>
    </w:p>
    <w:p>
      <w:pPr>
        <w:pStyle w:val="Normal"/>
        <w:widowControl w:val="false"/>
        <w:spacing w:lineRule="auto" w:line="240" w:before="0" w:after="0"/>
        <w:ind w:firstLine="738"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 xml:space="preserve">Аптека № 17  ГУП КК "Кубаньфармация" выполняет социальную функцию – участвует в льготном лекарственном обеспечении жителей района. </w:t>
      </w:r>
    </w:p>
    <w:p>
      <w:pPr>
        <w:pStyle w:val="Normal"/>
        <w:widowControl w:val="false"/>
        <w:spacing w:lineRule="auto" w:line="240" w:before="0" w:after="0"/>
        <w:ind w:firstLine="738"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Рынок услуг представлен аптечными организациями, организациями, реализующими медицинские изделия и сопутствующие товары. На рынке Кореновского района присутствуют такие сети как: «Волга-аптека», «Магнит-аптека», «Здоровье», «Апрель», «Здесь аптека», «Социальная аптека», «Аптечный склад», «Аптеки столички», «Максавит», 3 индивидуальных предпринимателей. Доля присутствия частного бизнеса на данном рынке составляет 94,7 %.</w:t>
      </w:r>
    </w:p>
    <w:p>
      <w:pPr>
        <w:pStyle w:val="Normal"/>
        <w:widowControl w:val="false"/>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color w:val="000000"/>
          <w:kern w:val="0"/>
          <w:sz w:val="28"/>
          <w:szCs w:val="28"/>
          <w:shd w:fill="auto" w:val="clear"/>
          <w:lang w:val="ru-RU" w:eastAsia="en-US" w:bidi="ar-SA"/>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Введенная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false"/>
        <w:spacing w:lineRule="auto" w:line="276" w:before="0" w:after="200"/>
        <w:ind w:left="0" w:right="0"/>
        <w:contextualSpacing/>
        <w:jc w:val="center"/>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Анализ развития конкуренции на товарных рынках сферы ЖКХ</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eastAsia="ru-RU"/>
        </w:rPr>
        <w:tab/>
      </w:r>
      <w:r>
        <w:rPr>
          <w:rFonts w:eastAsia="Calibri" w:cs="Times New Roman" w:ascii="Times New Roman" w:hAnsi="Times New Roman"/>
          <w:b w:val="false"/>
          <w:bCs w:val="false"/>
          <w:color w:val="auto"/>
          <w:kern w:val="0"/>
          <w:sz w:val="28"/>
          <w:szCs w:val="28"/>
          <w:lang w:val="ru-RU" w:eastAsia="en-US" w:bidi="ar-SA"/>
        </w:rPr>
        <w:t>Сфера ЖКХ включает следующие товарные рынки, определенные в целях содействия развитию конкуренции в муниципальном образовании Кореновский район:</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bCs/>
          <w:i w:val="false"/>
          <w:color w:val="000000"/>
          <w:kern w:val="0"/>
          <w:sz w:val="28"/>
          <w:szCs w:val="28"/>
          <w:shd w:fill="auto" w:val="clear"/>
          <w:lang w:val="ru-RU" w:eastAsia="en-US" w:bidi="ar-SA"/>
        </w:rPr>
        <w:t>- Рынок теплоснабжения</w:t>
      </w:r>
      <w:r>
        <w:rPr>
          <w:rStyle w:val="Style20"/>
          <w:rFonts w:eastAsia="Calibri" w:cs="Times New Roman" w:ascii="Times New Roman" w:hAnsi="Times New Roman"/>
          <w:b w:val="false"/>
          <w:bCs w:val="false"/>
          <w:i w:val="false"/>
          <w:color w:val="000000"/>
          <w:kern w:val="0"/>
          <w:sz w:val="28"/>
          <w:szCs w:val="28"/>
          <w:shd w:fill="auto" w:val="clear"/>
          <w:lang w:val="ru-RU" w:eastAsia="en-US" w:bidi="ar-SA"/>
        </w:rPr>
        <w:t xml:space="preserve"> </w:t>
      </w:r>
      <w:r>
        <w:rPr>
          <w:rStyle w:val="Style20"/>
          <w:rFonts w:eastAsia="Calibri" w:cs="Times New Roman" w:ascii="Times New Roman" w:hAnsi="Times New Roman"/>
          <w:b/>
          <w:bCs/>
          <w:i w:val="false"/>
          <w:color w:val="000000"/>
          <w:kern w:val="0"/>
          <w:sz w:val="28"/>
          <w:szCs w:val="28"/>
          <w:shd w:fill="auto" w:val="clear"/>
          <w:lang w:val="ru-RU" w:eastAsia="en-US" w:bidi="ar-SA"/>
        </w:rPr>
        <w:t>(производство тепловой энергии).</w:t>
      </w:r>
      <w:r>
        <w:rPr>
          <w:rStyle w:val="Style20"/>
          <w:rFonts w:eastAsia="Calibri" w:cs="Times New Roman" w:ascii="Times New Roman" w:hAnsi="Times New Roman"/>
          <w:b w:val="false"/>
          <w:bCs w:val="false"/>
          <w:i w:val="false"/>
          <w:color w:val="000000"/>
          <w:kern w:val="0"/>
          <w:sz w:val="28"/>
          <w:szCs w:val="28"/>
          <w:shd w:fill="auto" w:val="clear"/>
          <w:lang w:val="ru-RU" w:eastAsia="en-US" w:bidi="ar-SA"/>
        </w:rPr>
        <w:t xml:space="preserve"> </w:t>
      </w:r>
      <w:r>
        <w:rPr>
          <w:rStyle w:val="Style20"/>
          <w:rFonts w:eastAsia="Calibri" w:cs="Times New Roman" w:ascii="Times New Roman" w:hAnsi="Times New Roman"/>
          <w:b w:val="false"/>
          <w:bCs w:val="false"/>
          <w:color w:val="auto"/>
          <w:kern w:val="0"/>
          <w:sz w:val="28"/>
          <w:szCs w:val="28"/>
          <w:lang w:val="ru-RU" w:eastAsia="en-US" w:bidi="ar-SA"/>
        </w:rPr>
        <w:t>На рынке теплоснабжения (производство тепловой энергии) функционируют 52 источника теплоснабжения и 43,2 км тепловых сетей, как входящих в системы централизованного теплоснабжения, так и ведомственных. Основным специализированным предприятием МУП КГП «Тепловые сети» эксплуатируется 29,8 км тепловых сетей, 38 котельных, из них работают на газе более 94%, остальные работают на угле и на жидком топливе (дизель). Износ котельных – 57,5 %, износ тепловых сетей – 24,5 %, потери тепловой энергии – 12,3 %.</w:t>
      </w:r>
    </w:p>
    <w:p>
      <w:pPr>
        <w:pStyle w:val="Normal"/>
        <w:widowControl w:val="false"/>
        <w:spacing w:lineRule="auto" w:line="240" w:before="0" w:after="0"/>
        <w:ind w:firstLine="731"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p>
    <w:p>
      <w:pPr>
        <w:pStyle w:val="Normal"/>
        <w:widowControl w:val="false"/>
        <w:spacing w:lineRule="auto" w:line="240" w:before="0" w:after="0"/>
        <w:ind w:firstLine="731" w:right="0"/>
        <w:jc w:val="both"/>
        <w:rPr>
          <w:rFonts w:ascii="Times New Roman" w:hAnsi="Times New Roman" w:eastAsia="Calibri" w:cs="Times New Roman"/>
          <w:b w:val="false"/>
          <w:bCs w:val="false"/>
          <w:color w:val="auto"/>
          <w:kern w:val="0"/>
          <w:sz w:val="28"/>
          <w:szCs w:val="28"/>
          <w:lang w:val="ru-RU" w:eastAsia="en-US" w:bidi="ar-SA"/>
        </w:rPr>
      </w:pPr>
      <w:r>
        <w:rPr>
          <w:rFonts w:eastAsia="Calibri" w:cs="Times New Roman" w:ascii="Times New Roman" w:hAnsi="Times New Roman"/>
          <w:b w:val="false"/>
          <w:bCs w:val="false"/>
          <w:color w:val="auto"/>
          <w:kern w:val="0"/>
          <w:sz w:val="28"/>
          <w:szCs w:val="28"/>
          <w:lang w:val="ru-RU" w:eastAsia="en-US" w:bidi="ar-SA"/>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color w:val="auto"/>
          <w:kern w:val="0"/>
          <w:sz w:val="28"/>
          <w:szCs w:val="28"/>
          <w:lang w:val="ru-RU" w:eastAsia="en-US" w:bidi="ar-SA"/>
        </w:rPr>
        <w:t>В целях повышения качества предоставления коммунальной услуги по отоплению, снижения финансовой нагрузки на местные бюджеты необходимо привлечение частных инвестиций, энергосбережение, модернизация систем теплоснабжения.</w:t>
      </w:r>
    </w:p>
    <w:p>
      <w:pPr>
        <w:pStyle w:val="BodyText"/>
        <w:suppressAutoHyphens w:val="false"/>
        <w:spacing w:lineRule="auto" w:line="240" w:before="0" w:after="0"/>
        <w:jc w:val="both"/>
        <w:rPr/>
      </w:pPr>
      <w:r>
        <w:rPr>
          <w:rStyle w:val="Style20"/>
          <w:rFonts w:eastAsia="Calibri" w:cs="Times New Roman" w:ascii="Times New Roman" w:hAnsi="Times New Roman"/>
          <w:b/>
          <w:bCs/>
          <w:i w:val="false"/>
          <w:color w:val="000000"/>
          <w:kern w:val="0"/>
          <w:sz w:val="28"/>
          <w:szCs w:val="28"/>
          <w:shd w:fill="auto" w:val="clear"/>
          <w:lang w:val="ru-RU" w:eastAsia="en-US" w:bidi="ar-SA"/>
        </w:rPr>
        <w:tab/>
        <w:t xml:space="preserve">- Рынок услуг по сбору и транспортировке  твердых коммунальных отходов. </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Состав ТКО теоретически позволяет использовать 60-80% общего объем в  качестве сырья для промышленности (35-45%) или для компостирования (25-35%). </w:t>
      </w:r>
      <w:r>
        <w:rPr>
          <w:rStyle w:val="Style20"/>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Проект по раздельному сбору мусора запущен в Кореновске. На территории города оборудованы площадки для сбора стекла, пластика, бумаги и металла.</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ab/>
        <w:t>Район закупил в детские сады тематические игрушки. Во время игр малыши тщательно сортируют по разным контейнерам бумагу, стекло, пластик и металл. По словам воспитателей, игрушки не просто являются развлекательными элементами, но и прививают правильную культуру поведения и бережное отношение к экологии.</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iCs/>
          <w:caps w:val="false"/>
          <w:smallCaps w:val="false"/>
          <w:color w:val="000000"/>
          <w:spacing w:val="0"/>
          <w:kern w:val="0"/>
          <w:sz w:val="28"/>
          <w:szCs w:val="28"/>
          <w:shd w:fill="auto" w:val="clear"/>
          <w:lang w:val="ru-RU" w:eastAsia="en-US" w:bidi="ar-SA"/>
        </w:rPr>
        <w:tab/>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Сбор и транспортирование ТКО — отрасль жилищно-коммунального хозяйства, в которой возможна развитая конкуренция. В Кореновском муниципальном районе на рынке сбора и транспортирования ТКО присутствуют 5 частных хозяйствующих субъектов, в том числе основной и крупнейший — 1.</w:t>
      </w:r>
    </w:p>
    <w:p>
      <w:pPr>
        <w:pStyle w:val="Normal"/>
        <w:widowControl/>
        <w:tabs>
          <w:tab w:val="clear" w:pos="708"/>
          <w:tab w:val="left" w:pos="993" w:leader="none"/>
        </w:tabs>
        <w:suppressAutoHyphens w:val="false"/>
        <w:bidi w:val="0"/>
        <w:spacing w:lineRule="auto" w:line="240" w:before="0" w:after="0"/>
        <w:ind w:firstLine="907"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С 7 марта 2024 года деятельность по сбору и вывозу ТКО осуществляет региональных оператор АО «Мусороуборочная компания».</w:t>
      </w:r>
    </w:p>
    <w:p>
      <w:pPr>
        <w:pStyle w:val="Normal"/>
        <w:widowControl/>
        <w:tabs>
          <w:tab w:val="clear" w:pos="708"/>
          <w:tab w:val="left" w:pos="993" w:leader="none"/>
        </w:tabs>
        <w:suppressAutoHyphens w:val="false"/>
        <w:bidi w:val="0"/>
        <w:spacing w:lineRule="auto" w:line="240" w:before="0" w:after="0"/>
        <w:ind w:firstLine="907"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ИП Гришаткин Сергей Игоревич (ИНН 233530471397) и ИП Иванько Григорий Николаевич (ИНН 233501405174) предлагают услуги вывоза крупногабаритных отходов на грузовых автомобилях. ИП Довженко Сергей Александрович( ИНН 233500600045) и ИП Печелиева Дарья Алексеевна (ИНН 233506718780) осуществляют прием макулатуры.</w:t>
      </w:r>
    </w:p>
    <w:p>
      <w:pPr>
        <w:pStyle w:val="Normal"/>
        <w:widowControl/>
        <w:tabs>
          <w:tab w:val="clear" w:pos="708"/>
          <w:tab w:val="left" w:pos="993" w:leader="none"/>
        </w:tabs>
        <w:suppressAutoHyphens w:val="false"/>
        <w:bidi w:val="0"/>
        <w:spacing w:lineRule="auto" w:line="240" w:before="0" w:after="0"/>
        <w:ind w:firstLine="907"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Жители района имеют возможность воспользоваться услугами службы Тандем онлайн, где осуществляют подбор частных специалистов с подходящим грузовым автомобилем или спецтехникой для осуществления вывоза ТКО.</w:t>
      </w:r>
    </w:p>
    <w:p>
      <w:pPr>
        <w:pStyle w:val="BodyText"/>
        <w:widowControl/>
        <w:tabs>
          <w:tab w:val="clear" w:pos="708"/>
          <w:tab w:val="left" w:pos="993" w:leader="none"/>
        </w:tabs>
        <w:suppressAutoHyphens w:val="false"/>
        <w:bidi w:val="0"/>
        <w:spacing w:lineRule="auto" w:line="240" w:before="0" w:after="0"/>
        <w:ind w:firstLine="708"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В каждом доме непременно найдутся устройства, работающие на батарейках. А куда отнести использованные батарейки? Выход есть — это специальные боксы для использованных батареек. В Кореновске такие контейнеры ООО «А Зет» установлены на входах в магазины «Глобус» в районе автостанции, в торговых центрах «Кореновский» и «Квартал», также ООО «ЭкоМир» осуществляет прием использованных батареек. </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color w:val="000000"/>
          <w:kern w:val="0"/>
          <w:sz w:val="28"/>
          <w:szCs w:val="28"/>
          <w:shd w:fill="auto" w:val="clear"/>
          <w:lang w:val="ru-RU" w:eastAsia="en-US" w:bidi="ar-SA"/>
        </w:rPr>
        <w:t>Доля организаций частной формы собственности на данном рынке составляет 100 %.</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выполнения работ по благоустройству городской среды.</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Согласно Федеральному закону от 6 октября 2003 г.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w:t>
      </w:r>
    </w:p>
    <w:p>
      <w:pPr>
        <w:pStyle w:val="Normal"/>
        <w:widowControl w:val="false"/>
        <w:spacing w:lineRule="auto" w:line="240" w:before="0" w:after="0"/>
        <w:ind w:firstLine="731"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муниципальном образовании Кореновский муниципальный район Краснодарского края на постоянной основе реализуются различные программы по благоустройству поселений. 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w:t>
      </w:r>
    </w:p>
    <w:p>
      <w:pPr>
        <w:pStyle w:val="Normal"/>
        <w:widowControl w:val="false"/>
        <w:tabs>
          <w:tab w:val="clear" w:pos="708"/>
          <w:tab w:val="left" w:pos="14366" w:leader="underscore"/>
        </w:tabs>
        <w:spacing w:lineRule="auto" w:line="240" w:before="0" w:after="0"/>
        <w:ind w:firstLine="706"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2025 году в благоустройстве муниципального образования Кореновский район приняли участие 53 организации и индивидуальных предпринимателя, в том числе 8 хозяйствующих субъекта муниципальной формы собственности.</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В настоящее время доля организаций частной формы собственности в сфере выполнения работ по благоустройству городской среды составляет 84,9 процента</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r>
      <w:r>
        <w:rPr>
          <w:rStyle w:val="Style20"/>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выполнения работ по содержанию и текущему ремонту общего имущества собственников помещений в многоквартирном доме.</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На территории муниципального образования Кореновский район 254 многоквартирных дома, которые реализуют один из способов управления МКД: непосредственное управление — 205 МКД, управление управляющей компанией — 44 МКД, управление ТСЖ — 5 МКД.</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Деятельность организаций, управляющих МКД направлена на обеспечение безопасных, комфортных условий проживания граждан. На территории муниципального образования Кореновский муниципальный район Краснодарского края на основании выданных лицензий 2 управляющих компании занимаются обслуживанием (управлением) МКД:  ООО «Комфортная Кубань» и ООО «УК «Теплосервисдом».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pPr>
        <w:pStyle w:val="Normal"/>
        <w:suppressAutoHyphens w:val="false"/>
        <w:spacing w:lineRule="auto" w:line="240" w:before="0" w:after="0"/>
        <w:jc w:val="both"/>
        <w:rPr/>
      </w:pPr>
      <w:r>
        <w:rPr>
          <w:rStyle w:val="Style20"/>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ab/>
        <w:t>- Рынок поставки сжиженного газа в баллонах.</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Газоснабжение Кореновского района осуществляется природным и сжиженным газом.</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По состоянию на 31.12.2025 года газифицированными являются 27 населенных пунктов, входящих в состав муниципального образования Кореновский муниципальный район, что 2 населенных пункта в настоящий момент не требуют газификации в связи с численностью населения менее 10 человек в каждом. Процент газификации населенных пунктов муниципалитета — более 96 %. Несмотря на высокий уровень газификации, существует необходимость в приобретении сжиженного газа в баллонах.</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w:t>
      </w:r>
    </w:p>
    <w:p>
      <w:pPr>
        <w:pStyle w:val="Style27"/>
        <w:spacing w:lineRule="auto" w:line="240" w:before="0" w:after="0"/>
        <w:ind w:firstLine="710" w:left="0" w:right="0"/>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Общее одиночное протяжение уличной газовой сети составляет 1 113 319 метров, в том числе:</w:t>
      </w:r>
    </w:p>
    <w:p>
      <w:pPr>
        <w:pStyle w:val="Style27"/>
        <w:spacing w:lineRule="auto" w:line="240" w:before="0" w:after="0"/>
        <w:ind w:firstLine="710" w:left="0" w:right="0"/>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по территории города — 450 600 метров,</w:t>
      </w:r>
    </w:p>
    <w:p>
      <w:pPr>
        <w:pStyle w:val="Style27"/>
        <w:suppressAutoHyphens w:val="false"/>
        <w:spacing w:lineRule="auto" w:line="240" w:before="0" w:after="0"/>
        <w:ind w:firstLine="710" w:left="0"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по территории сельских населенных пунктов — 662 719 метров.</w:t>
      </w:r>
    </w:p>
    <w:p>
      <w:pPr>
        <w:pStyle w:val="Normal"/>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(3 субъекта деятельности), таким образом, доля организаций частной формы собственности в сфере поставки сжиженного газа в баллонах составляет 100%. </w:t>
      </w:r>
    </w:p>
    <w:p>
      <w:pPr>
        <w:pStyle w:val="Normal"/>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Основной задачей является выведение хозяйствующих субъектов, осуществляющих поставку сжиженного газа в баллонах, из теневого сектора и повышение качества товаров. </w:t>
      </w:r>
    </w:p>
    <w:p>
      <w:pPr>
        <w:pStyle w:val="Normal"/>
        <w:spacing w:lineRule="auto" w:line="240" w:before="0" w:after="0"/>
        <w:ind w:firstLine="708" w:right="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Факторы, ограничивающие конкуренцию на рынке:</w:t>
      </w:r>
    </w:p>
    <w:p>
      <w:pPr>
        <w:pStyle w:val="Normal"/>
        <w:suppressAutoHyphens w:val="false"/>
        <w:spacing w:lineRule="auto" w:line="240" w:before="0" w:after="0"/>
        <w:ind w:firstLine="708" w:right="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0"/>
          <w:shd w:fill="auto" w:val="clear"/>
          <w:lang w:val="ru-RU" w:eastAsia="ru-RU" w:bidi="ar-SA"/>
        </w:rPr>
        <w:t xml:space="preserve">- ограничение роста тарифов на сжиженный газ, реализуемый населению для бытовых нужд (в соответствии с нормами действующего законодательства розничные цены на сжиженный газ утверждаются органами исполнительной власти субъектов Российской Федерации в области государственного регулирования тарифов) не позволяют в полном объеме обеспечить финансовые потребности организаций, осуществляющих деятельность в данном сегменте рынка. </w:t>
      </w:r>
    </w:p>
    <w:p>
      <w:pPr>
        <w:pStyle w:val="Normal"/>
        <w:suppressAutoHyphens w:val="false"/>
        <w:spacing w:lineRule="auto" w:line="240" w:before="0" w:after="0"/>
        <w:jc w:val="both"/>
        <w:rPr/>
      </w:pPr>
      <w:r>
        <w:rPr>
          <w:rStyle w:val="Style20"/>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ab/>
        <w:t xml:space="preserve">- Рынок водоснабжения и водоотведения. </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Услугами централизованного хозяйственно-питьевого водоснабжения в муниципальном образовании Кореновский муниципальный район Краснодарского края пользуются более 82 тыс. человек. </w:t>
      </w:r>
    </w:p>
    <w:p>
      <w:pPr>
        <w:pStyle w:val="Normal"/>
        <w:widowControl w:val="false"/>
        <w:spacing w:lineRule="auto" w:line="240" w:before="0" w:after="0"/>
        <w:ind w:firstLine="589"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На начало 2025 года протяженность водопроводных сетей в муниципальном образовании Кореновский район составляла 609,4 тыс. м. Нуждается в ремонте 291,7 тыс. м водопроводной сети. Отремонтировано 4,4 км водопроводной сети. Основная масса объектов водоснабжения имеет высокую степень износа.</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В сферах водоснабжения и водоотведения в настоящее время осуществляют деятельность 8 специализированных муниципальных унитарных предприятий (субъекты естественных монополий в сфере водоснабжения и водоотведения, используют центральные системы коммунальной инфраструктуры) и 4 предприятия не муниципальной формы собственности, которые осуществляют водоснабжение прилегающих микрорайонов. АО «Рассвет в 2026 году передаст полномочия по водоснабжению х Журавского МБУ «Услуга» Братковского СП Кореновского муниципального района Краснодарского края.</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 xml:space="preserve">Помимо муниципальных унитарных предприятий на территории муниципального образования Кореновский район подъем воды осуществляют 4 хозяйствующих субъекта частной формы собственности (НПХ «Кореновское», ЗАО «Кореновский молочно-консервный комбинат», АО «Рассвет», Краснодарского территориального участка СК ДТВ (ОАО «РЖД»)), которыми в 2025 году подъем и отпуск воды в сети составил: 299,73 тыс. куб. метров. Доля полезного отпуска воды, реализуемых ГУПами и МУПами, в общем объеме таких ресурсов, реализуемых в МО, составляет 93,6 %. </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ab/>
        <w:t xml:space="preserve">На территории Кореновского района общая протяженность канализационной сети составляет 59,7 километров. Обеспеченность населения услугой централизованной канализации составляет 41,3 % (35,3 тысяч человек) в соотношении от общего числа жителей района. Количество канализационных насосных станций — 14. Водоотведение обеспечивают 4 специализированных муниципальных унитарных предприятия. Доля полезного отпуска услуг КНС, реализуемых ГУПами и МУПами, в общем объеме таких ресурсов, реализуемых в МО, составляет 100,0 %. </w:t>
      </w:r>
    </w:p>
    <w:p>
      <w:pPr>
        <w:pStyle w:val="Normal"/>
        <w:spacing w:lineRule="auto" w:line="240" w:before="0" w:after="0"/>
        <w:ind w:firstLine="708" w:right="0"/>
        <w:jc w:val="both"/>
        <w:rPr>
          <w:rFonts w:ascii="Times New Roman" w:hAnsi="Times New Roman" w:eastAsia="Times New Roman" w:cs="Times New Roman"/>
          <w:bCs/>
          <w:iCs/>
          <w:sz w:val="28"/>
          <w:szCs w:val="20"/>
          <w:lang w:eastAsia="ru-RU"/>
        </w:rPr>
      </w:pPr>
      <w:r>
        <w:rPr>
          <w:rFonts w:eastAsia="Times New Roman" w:cs="Times New Roman" w:ascii="Times New Roman" w:hAnsi="Times New Roman"/>
          <w:bCs/>
          <w:iCs/>
          <w:sz w:val="28"/>
          <w:szCs w:val="20"/>
          <w:lang w:eastAsia="ru-RU"/>
        </w:rPr>
        <w:t>Факторы, ограничивающие конкуренцию на рынке:</w:t>
      </w:r>
    </w:p>
    <w:p>
      <w:pPr>
        <w:pStyle w:val="Normal"/>
        <w:spacing w:lineRule="auto" w:line="240" w:before="0" w:after="0"/>
        <w:ind w:firstLine="708" w:right="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 низкая рентабельность отрасли, а также ограничение роста тарифов предельными индексами роста платы граждан за коммунальные услуги в соответствии с действующим законодательством в сфере водоснабжения и водоотведения не позволяют в полном объеме обеспечить финансовые потребности организаций коммунального комплекса для выполнения производственных программ, а также реализовывать инвестиционные проекты; </w:t>
      </w:r>
    </w:p>
    <w:p>
      <w:pPr>
        <w:pStyle w:val="Normal"/>
        <w:suppressAutoHyphens w:val="false"/>
        <w:spacing w:lineRule="auto" w:line="240" w:before="0" w:after="0"/>
        <w:ind w:firstLine="708" w:right="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0"/>
          <w:shd w:fill="auto" w:val="clear"/>
          <w:lang w:val="ru-RU" w:eastAsia="ru-RU" w:bidi="ar-SA"/>
        </w:rPr>
        <w:t>- недостаточность собственных средств организаций частично компенсируется за счет бюджетного финансирования. Однако государственная поддержка не обеспечивает полной потребности коммунальной отрасли в финансовых ресурсах, а возможности привлечения внебюджетных средств для реализации инвестиционных проектов ограничены в связи с государственным регулированием тарифов, длительными сроками окупаемости проектов.</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8"/>
          <w:shd w:fill="auto" w:val="clear"/>
          <w:lang w:val="ru-RU" w:eastAsia="en-US" w:bidi="ar-SA"/>
        </w:rPr>
        <w:t>- Рынок электроэнергетики.</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В Кореновском районе функционируют  АО «НЭСК-электросети», АО «Россети Кубань», оказывающие услуги по передаче электрической энергии. АО «Кореновсксахар» и ППФ «Кореновская»     АО фирма «Агрокомплекс» им. Н. И. Ткачёва вырабатывают электроэнергию, необходимую для функционирования производства. Излишки электроэнергии предприятия реализуют АО «НЭСК-электросети» и АО «Россети Кубань».</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Износ электрических сетей — 64,1%. Уровень потерь электроэнергии — 13%. Доля организаций частной формы собственности на рынке электроэнергетики составляет 100%. </w:t>
      </w:r>
    </w:p>
    <w:p>
      <w:pPr>
        <w:pStyle w:val="Normal"/>
        <w:suppressAutoHyphens w:val="false"/>
        <w:spacing w:lineRule="auto" w:line="240" w:before="0" w:after="0"/>
        <w:ind w:firstLine="709" w:right="-1"/>
        <w:contextualSpacing/>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suppressAutoHyphens w:val="false"/>
        <w:spacing w:lineRule="auto" w:line="276" w:before="0" w:after="200"/>
        <w:ind w:left="0" w:right="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Анализ развития конкуренции на товарных рынках транспортного комплекса</w:t>
      </w:r>
    </w:p>
    <w:p>
      <w:pPr>
        <w:pStyle w:val="Normal"/>
        <w:suppressAutoHyphens w:val="false"/>
        <w:spacing w:lineRule="auto" w:line="240" w:before="0" w:after="0"/>
        <w:ind w:firstLine="709" w:right="-1"/>
        <w:contextualSpacing/>
        <w:jc w:val="both"/>
        <w:rPr/>
      </w:pPr>
      <w:r>
        <w:rPr>
          <w:rStyle w:val="Style20"/>
          <w:rFonts w:eastAsia="Times New Roman" w:cs="Times New Roman" w:ascii="Times New Roman" w:hAnsi="Times New Roman"/>
          <w:b w:val="false"/>
          <w:bCs w:val="false"/>
          <w:i w:val="false"/>
          <w:color w:val="000000"/>
          <w:kern w:val="2"/>
          <w:sz w:val="28"/>
          <w:szCs w:val="20"/>
          <w:shd w:fill="auto" w:val="clear"/>
          <w:lang w:val="ru-RU" w:eastAsia="ru-RU" w:bidi="ar-SA"/>
        </w:rPr>
        <w:t>Транспортный комплекс в муниципальном образовании Кореновский муниципальный район Краснодарского края включает следующие товарные рынки:</w:t>
      </w:r>
    </w:p>
    <w:p>
      <w:pPr>
        <w:pStyle w:val="Normal"/>
        <w:suppressAutoHyphens w:val="false"/>
        <w:spacing w:lineRule="auto" w:line="240" w:before="0" w:after="0"/>
        <w:ind w:firstLine="709" w:right="-1"/>
        <w:jc w:val="both"/>
        <w:rPr/>
      </w:pPr>
      <w:r>
        <w:rPr>
          <w:rStyle w:val="Style20"/>
          <w:rFonts w:eastAsia="Times New Roman" w:cs="Times New Roman" w:ascii="Times New Roman" w:hAnsi="Times New Roman"/>
          <w:b/>
          <w:bCs/>
          <w:i w:val="false"/>
          <w:color w:val="000000"/>
          <w:kern w:val="2"/>
          <w:sz w:val="28"/>
          <w:szCs w:val="20"/>
          <w:shd w:fill="auto" w:val="clear"/>
          <w:lang w:val="ru-RU" w:eastAsia="ru-RU" w:bidi="ar-SA"/>
        </w:rPr>
        <w:t xml:space="preserve">- </w:t>
      </w:r>
      <w:r>
        <w:rPr>
          <w:rFonts w:eastAsia="Times New Roman" w:cs="Times New Roman" w:ascii="Times New Roman" w:hAnsi="Times New Roman"/>
          <w:b/>
          <w:bCs/>
          <w:color w:val="000000"/>
          <w:kern w:val="2"/>
          <w:sz w:val="28"/>
          <w:szCs w:val="20"/>
          <w:lang w:val="ru-RU" w:eastAsia="ru-RU" w:bidi="ar-SA"/>
        </w:rPr>
        <w:t>Рынок оказания услуг по перевозке пассажиров автомобильным транспортом по муниципальным маршрутам регулярных перевозок.</w:t>
      </w:r>
      <w:r>
        <w:rPr>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общего пользования по территории Кореновского района</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составляет 818</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в том числе:</w:t>
      </w:r>
    </w:p>
    <w:p>
      <w:pPr>
        <w:pStyle w:val="Style39"/>
        <w:spacing w:lineRule="auto" w:line="240" w:before="0" w:after="0"/>
        <w:ind w:firstLine="709" w:left="0" w:right="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местного значения — 673,6</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(636,2 - в асфальте, 37,4 км. - грунтовых дорог);</w:t>
      </w:r>
    </w:p>
    <w:p>
      <w:pPr>
        <w:pStyle w:val="Style39"/>
        <w:spacing w:lineRule="auto" w:line="240" w:before="0" w:after="0"/>
        <w:ind w:firstLine="709" w:left="0" w:right="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регионального и межмуниципального значения -136,4</w:t>
      </w:r>
      <w:r>
        <w:rPr>
          <w:rStyle w:val="FontStyle80"/>
          <w:rFonts w:eastAsia="Times New Roman" w:cs="Times New Roman" w:ascii="Times New Roman" w:hAnsi="Times New Roman"/>
          <w:b w:val="false"/>
          <w:bCs w:val="false"/>
          <w:color w:val="000000"/>
          <w:spacing w:val="2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(136,4 км. - в асфальте, 0 км. - грунтовых дорог).</w:t>
      </w:r>
    </w:p>
    <w:p>
      <w:pPr>
        <w:pStyle w:val="NormalWeb"/>
        <w:spacing w:lineRule="auto" w:line="240" w:before="0" w:after="0"/>
        <w:ind w:firstLine="709" w:right="0"/>
        <w:jc w:val="both"/>
        <w:rPr/>
      </w:pPr>
      <w:r>
        <w:rPr>
          <w:rFonts w:eastAsia="Times New Roman" w:cs="Times New Roman"/>
          <w:b w:val="false"/>
          <w:bCs w:val="false"/>
          <w:color w:val="000000"/>
          <w:kern w:val="2"/>
          <w:sz w:val="28"/>
          <w:szCs w:val="20"/>
          <w:lang w:val="ru-RU" w:eastAsia="ru-RU" w:bidi="ar-SA"/>
        </w:rPr>
        <w:t>На территории Кореновского района действуют 17</w:t>
      </w:r>
      <w:r>
        <w:rPr>
          <w:rFonts w:eastAsia="Times New Roman" w:cs="Times New Roman"/>
          <w:b w:val="false"/>
          <w:bCs w:val="false"/>
          <w:iCs/>
          <w:color w:val="000000"/>
          <w:kern w:val="2"/>
          <w:sz w:val="28"/>
          <w:szCs w:val="20"/>
          <w:lang w:val="ru-RU" w:eastAsia="ru-RU" w:bidi="ar-SA"/>
        </w:rPr>
        <w:t xml:space="preserve"> </w:t>
      </w:r>
      <w:r>
        <w:rPr>
          <w:rFonts w:eastAsia="Times New Roman" w:cs="Times New Roman"/>
          <w:b w:val="false"/>
          <w:bCs w:val="false"/>
          <w:color w:val="000000"/>
          <w:kern w:val="2"/>
          <w:sz w:val="28"/>
          <w:szCs w:val="20"/>
          <w:lang w:val="ru-RU" w:eastAsia="ru-RU" w:bidi="ar-SA"/>
        </w:rPr>
        <w:t>маршрутов общественного транспорт</w:t>
      </w:r>
      <w:r>
        <w:rPr>
          <w:sz w:val="28"/>
          <w:szCs w:val="28"/>
        </w:rPr>
        <w:t>а, которые соединяют между собой 27</w:t>
      </w:r>
      <w:r>
        <w:rPr>
          <w:iCs/>
          <w:sz w:val="28"/>
          <w:szCs w:val="28"/>
        </w:rPr>
        <w:t xml:space="preserve"> </w:t>
      </w:r>
      <w:r>
        <w:rPr>
          <w:sz w:val="28"/>
          <w:szCs w:val="28"/>
        </w:rPr>
        <w:t xml:space="preserve">населенных пунктов, которые расположены непосредственно на маршрутах. </w:t>
      </w:r>
    </w:p>
    <w:p>
      <w:pPr>
        <w:pStyle w:val="NormalWeb"/>
        <w:spacing w:lineRule="auto" w:line="240" w:before="0" w:after="0"/>
        <w:ind w:firstLine="709" w:right="0"/>
        <w:jc w:val="both"/>
        <w:rPr>
          <w:sz w:val="28"/>
          <w:szCs w:val="28"/>
        </w:rPr>
      </w:pPr>
      <w:r>
        <w:rPr>
          <w:sz w:val="28"/>
          <w:szCs w:val="28"/>
        </w:rPr>
        <w:t xml:space="preserve">Из общего количества маршрутов общественного транспорта: </w:t>
      </w:r>
    </w:p>
    <w:p>
      <w:pPr>
        <w:pStyle w:val="NormalWeb"/>
        <w:spacing w:lineRule="auto" w:line="240" w:before="0" w:after="0"/>
        <w:ind w:firstLine="709" w:right="0"/>
        <w:jc w:val="both"/>
        <w:rPr/>
      </w:pPr>
      <w:r>
        <w:rPr>
          <w:iCs/>
          <w:sz w:val="28"/>
          <w:szCs w:val="28"/>
        </w:rPr>
        <w:t xml:space="preserve">6 </w:t>
      </w:r>
      <w:r>
        <w:rPr>
          <w:sz w:val="28"/>
          <w:szCs w:val="28"/>
        </w:rPr>
        <w:t xml:space="preserve">маршрутов - ежедневные; </w:t>
      </w:r>
    </w:p>
    <w:p>
      <w:pPr>
        <w:pStyle w:val="NormalWeb"/>
        <w:spacing w:lineRule="auto" w:line="240" w:before="0" w:after="0"/>
        <w:ind w:firstLine="709" w:right="0"/>
        <w:jc w:val="both"/>
        <w:rPr/>
      </w:pPr>
      <w:r>
        <w:rPr>
          <w:sz w:val="28"/>
          <w:szCs w:val="28"/>
        </w:rPr>
        <w:t>9</w:t>
      </w:r>
      <w:r>
        <w:rPr>
          <w:iCs/>
          <w:sz w:val="28"/>
          <w:szCs w:val="28"/>
        </w:rPr>
        <w:t xml:space="preserve"> </w:t>
      </w:r>
      <w:r>
        <w:rPr>
          <w:sz w:val="28"/>
          <w:szCs w:val="28"/>
        </w:rPr>
        <w:t xml:space="preserve">маршрутов - между ОНП и ПНП; </w:t>
      </w:r>
    </w:p>
    <w:p>
      <w:pPr>
        <w:pStyle w:val="NormalWeb"/>
        <w:spacing w:lineRule="auto" w:line="240" w:before="0" w:after="0"/>
        <w:ind w:firstLine="709" w:right="0"/>
        <w:jc w:val="both"/>
        <w:rPr/>
      </w:pPr>
      <w:r>
        <w:rPr>
          <w:sz w:val="28"/>
          <w:szCs w:val="28"/>
        </w:rPr>
        <w:t>9</w:t>
      </w:r>
      <w:r>
        <w:rPr>
          <w:iCs/>
          <w:sz w:val="28"/>
          <w:szCs w:val="28"/>
        </w:rPr>
        <w:t xml:space="preserve"> </w:t>
      </w:r>
      <w:r>
        <w:rPr>
          <w:sz w:val="28"/>
          <w:szCs w:val="28"/>
        </w:rPr>
        <w:t>маршрут - между ПНП.</w:t>
      </w:r>
    </w:p>
    <w:p>
      <w:pPr>
        <w:pStyle w:val="Style211"/>
        <w:suppressAutoHyphens w:val="false"/>
        <w:spacing w:lineRule="auto" w:line="240" w:before="0" w:after="0"/>
        <w:ind w:firstLine="709" w:left="0" w:right="0"/>
        <w:jc w:val="both"/>
        <w:rPr/>
      </w:pPr>
      <w:r>
        <w:rPr>
          <w:rStyle w:val="FontStyle52"/>
          <w:rFonts w:eastAsia="Times New Roman" w:cs="Times New Roman" w:ascii="Times New Roman" w:hAnsi="Times New Roman"/>
          <w:b w:val="false"/>
          <w:bCs w:val="false"/>
          <w:color w:val="000000"/>
          <w:kern w:val="2"/>
          <w:sz w:val="28"/>
          <w:szCs w:val="28"/>
          <w:lang w:val="ru-RU" w:eastAsia="ru-RU" w:bidi="ar-SA"/>
        </w:rPr>
        <w:t>Общая численность населения Кореновского района, охваченная автомобильным сообщением по маршрутам общественного транспорта, составляет     82 494</w:t>
      </w:r>
      <w:r>
        <w:rPr>
          <w:rStyle w:val="FontStyle50"/>
          <w:rFonts w:eastAsia="Times New Roman" w:cs="Times New Roman" w:ascii="Times New Roman" w:hAnsi="Times New Roman"/>
          <w:b w:val="false"/>
          <w:bCs w:val="false"/>
          <w:color w:val="000000"/>
          <w:kern w:val="2"/>
          <w:sz w:val="28"/>
          <w:szCs w:val="28"/>
          <w:lang w:val="ru-RU" w:eastAsia="ru-RU" w:bidi="ar-SA"/>
        </w:rPr>
        <w:t xml:space="preserve"> </w:t>
      </w:r>
      <w:r>
        <w:rPr>
          <w:rStyle w:val="FontStyle52"/>
          <w:rFonts w:eastAsia="Times New Roman" w:cs="Times New Roman" w:ascii="Times New Roman" w:hAnsi="Times New Roman"/>
          <w:b w:val="false"/>
          <w:bCs w:val="false"/>
          <w:color w:val="000000"/>
          <w:kern w:val="2"/>
          <w:sz w:val="28"/>
          <w:szCs w:val="28"/>
          <w:lang w:val="ru-RU" w:eastAsia="ru-RU" w:bidi="ar-SA"/>
        </w:rPr>
        <w:t>человека, или 100 %.</w:t>
      </w:r>
    </w:p>
    <w:p>
      <w:pPr>
        <w:pStyle w:val="Normal"/>
        <w:suppressAutoHyphens w:val="false"/>
        <w:spacing w:lineRule="auto" w:line="240" w:before="0" w:after="0"/>
        <w:jc w:val="both"/>
        <w:rPr>
          <w:rFonts w:ascii="Times New Roman" w:hAnsi="Times New Roman" w:eastAsia="Times New Roman" w:cs="Times New Roman"/>
          <w:b w:val="false"/>
          <w:bCs w:val="false"/>
          <w:color w:val="000000"/>
          <w:kern w:val="2"/>
          <w:sz w:val="28"/>
          <w:szCs w:val="20"/>
          <w:lang w:val="ru-RU" w:eastAsia="ru-RU" w:bidi="ar-SA"/>
        </w:rPr>
      </w:pPr>
      <w:r>
        <w:rPr>
          <w:rFonts w:eastAsia="Times New Roman" w:cs="Times New Roman" w:ascii="Times New Roman" w:hAnsi="Times New Roman"/>
          <w:b w:val="false"/>
          <w:bCs w:val="false"/>
          <w:color w:val="000000"/>
          <w:kern w:val="2"/>
          <w:sz w:val="28"/>
          <w:szCs w:val="20"/>
          <w:lang w:val="ru-RU" w:eastAsia="ru-RU" w:bidi="ar-SA"/>
        </w:rPr>
        <w:tab/>
      </w:r>
      <w:r>
        <w:rPr>
          <w:rStyle w:val="FontStyle52"/>
          <w:rFonts w:eastAsia="Times New Roman" w:ascii="Times New Roman" w:hAnsi="Times New Roman"/>
          <w:b w:val="false"/>
          <w:bCs w:val="false"/>
          <w:color w:val="000000"/>
          <w:kern w:val="2"/>
          <w:sz w:val="28"/>
          <w:szCs w:val="28"/>
          <w:lang w:val="ru-RU" w:eastAsia="ru-RU" w:bidi="ar-SA"/>
        </w:rPr>
        <w:t>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w:t>
      </w:r>
    </w:p>
    <w:p>
      <w:pPr>
        <w:pStyle w:val="Normal"/>
        <w:widowControl w:val="false"/>
        <w:spacing w:lineRule="auto" w:line="240" w:before="0" w:after="0"/>
        <w:ind w:firstLine="709" w:right="0"/>
        <w:jc w:val="both"/>
        <w:rPr/>
      </w:pPr>
      <w:r>
        <w:rPr>
          <w:rStyle w:val="FontStyle52"/>
          <w:rFonts w:eastAsia="Times New Roman" w:ascii="Times New Roman" w:hAnsi="Times New Roman"/>
          <w:b w:val="false"/>
          <w:bCs w:val="false"/>
          <w:color w:val="000000"/>
          <w:kern w:val="2"/>
          <w:sz w:val="28"/>
          <w:szCs w:val="28"/>
          <w:lang w:val="ru-RU" w:eastAsia="ru-RU" w:bidi="ar-SA"/>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pPr>
        <w:pStyle w:val="Normal"/>
        <w:suppressAutoHyphens w:val="false"/>
        <w:spacing w:lineRule="auto" w:line="240" w:before="0" w:after="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ab/>
        <w:t xml:space="preserve">Транспортное обслуживание населения в муниципальном образовании Кореновский район, согласно договора на осуществление перевозок пассажиров и багажа автомобильным транспортом общего пользования по маршрутам муниципального пригородного сообщения и маршрутам городского значения обеспечивают следующие перевозчики: НАО «Кореновское АТП», ИП Саньков Александр Валентинович (ИНН </w:t>
      </w:r>
      <w:bookmarkStart w:id="0" w:name="req_inn"/>
      <w:bookmarkEnd w:id="0"/>
      <w:r>
        <w:rPr>
          <w:rStyle w:val="FontStyle52"/>
          <w:rFonts w:eastAsia="Times New Roman" w:cs="Times New Roman" w:ascii="Times New Roman" w:hAnsi="Times New Roman"/>
          <w:b w:val="false"/>
          <w:bCs w:val="false"/>
          <w:color w:val="000000"/>
          <w:kern w:val="2"/>
          <w:sz w:val="28"/>
          <w:szCs w:val="20"/>
          <w:lang w:val="ru-RU" w:eastAsia="ru-RU" w:bidi="ar-SA"/>
        </w:rPr>
        <w:t>235600581537), ИП Борцов Сергей Владимирович (ИНН 010605006808).</w:t>
      </w:r>
    </w:p>
    <w:p>
      <w:pPr>
        <w:pStyle w:val="Normal"/>
        <w:widowControl w:val="false"/>
        <w:spacing w:lineRule="auto" w:line="240" w:before="0" w:after="0"/>
        <w:ind w:firstLine="709" w:right="0"/>
        <w:jc w:val="both"/>
        <w:rPr/>
      </w:pPr>
      <w:r>
        <w:rPr>
          <w:rStyle w:val="FontStyle52"/>
          <w:rFonts w:eastAsia="Times New Roman" w:ascii="Times New Roman" w:hAnsi="Times New Roman"/>
          <w:b w:val="false"/>
          <w:bCs w:val="false"/>
          <w:color w:val="000000"/>
          <w:kern w:val="2"/>
          <w:sz w:val="28"/>
          <w:szCs w:val="28"/>
          <w:lang w:val="ru-RU" w:eastAsia="ru-RU" w:bidi="ar-SA"/>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муниципальный район Краснодарского края составляет 100,0%.</w:t>
      </w:r>
    </w:p>
    <w:p>
      <w:pPr>
        <w:pStyle w:val="Normal"/>
        <w:suppressAutoHyphens w:val="false"/>
        <w:spacing w:lineRule="auto" w:line="240" w:before="0" w:after="0"/>
        <w:jc w:val="both"/>
        <w:rPr/>
      </w:pPr>
      <w:r>
        <w:rPr>
          <w:rFonts w:eastAsia="Times New Roman" w:cs="Times New Roman" w:ascii="Times New Roman" w:hAnsi="Times New Roman"/>
          <w:b w:val="false"/>
          <w:bCs w:val="false"/>
          <w:color w:val="000000"/>
          <w:kern w:val="2"/>
          <w:sz w:val="28"/>
          <w:szCs w:val="20"/>
          <w:lang w:val="ru-RU" w:eastAsia="ru-RU" w:bidi="ar-SA"/>
        </w:rPr>
        <w:tab/>
      </w:r>
      <w:r>
        <w:rPr>
          <w:rStyle w:val="Style20"/>
          <w:rFonts w:eastAsia="Times New Roman" w:cs="Times New Roman" w:ascii="Times New Roman" w:hAnsi="Times New Roman"/>
          <w:b/>
          <w:bCs/>
          <w:i w:val="false"/>
          <w:color w:val="000000"/>
          <w:kern w:val="2"/>
          <w:sz w:val="28"/>
          <w:szCs w:val="20"/>
          <w:shd w:fill="auto" w:val="clear"/>
          <w:lang w:val="ru-RU" w:eastAsia="ru-RU" w:bidi="ar-SA"/>
        </w:rPr>
        <w:t xml:space="preserve">- </w:t>
      </w:r>
      <w:r>
        <w:rPr>
          <w:rStyle w:val="Style20"/>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Рынок оказания услуг по перевозке пассажиров автомобильным транспортом по межмуниципальным маршрутам регулярных перевозок.</w:t>
      </w: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Услуги по перевозке пассажиров автомобильным транспортом по межмуниципальным маршрутам регулярных перевозок на территории Кореновского района </w:t>
      </w:r>
      <w:r>
        <w:rPr>
          <w:rFonts w:eastAsia="Times New Roman" w:cs="Times New Roman" w:ascii="Times New Roman" w:hAnsi="Times New Roman"/>
          <w:b w:val="false"/>
          <w:bCs w:val="false"/>
          <w:color w:val="000000"/>
          <w:kern w:val="2"/>
          <w:sz w:val="28"/>
          <w:szCs w:val="20"/>
          <w:lang w:val="ru-RU" w:eastAsia="ru-RU" w:bidi="ar-SA"/>
        </w:rPr>
        <w:t xml:space="preserve">обеспечивают следующие перевозчики: НАО «Кореновское АТП», ИП Лебединский Алексей Владимирович (ИНН </w:t>
      </w:r>
      <w:bookmarkStart w:id="1" w:name="req_inn41"/>
      <w:bookmarkEnd w:id="1"/>
      <w:r>
        <w:rPr>
          <w:rFonts w:eastAsia="Times New Roman" w:cs="Times New Roman" w:ascii="Times New Roman" w:hAnsi="Times New Roman"/>
          <w:b w:val="false"/>
          <w:bCs w:val="false"/>
          <w:color w:val="000000"/>
          <w:kern w:val="2"/>
          <w:sz w:val="28"/>
          <w:szCs w:val="20"/>
          <w:lang w:val="ru-RU" w:eastAsia="ru-RU" w:bidi="ar-SA"/>
        </w:rPr>
        <w:t>233500317408), АО «Кубаньпассажиравтосервис» (ИНН 2309008827).</w:t>
      </w:r>
    </w:p>
    <w:p>
      <w:pPr>
        <w:pStyle w:val="NoSpacing"/>
        <w:widowControl/>
        <w:tabs>
          <w:tab w:val="clear" w:pos="708"/>
          <w:tab w:val="left" w:pos="993" w:leader="none"/>
        </w:tabs>
        <w:suppressAutoHyphens w:val="false"/>
        <w:bidi w:val="0"/>
        <w:spacing w:lineRule="auto" w:line="240" w:before="0" w:after="0"/>
        <w:ind w:firstLine="708" w:right="0"/>
        <w:jc w:val="both"/>
        <w:rPr>
          <w:rFonts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b w:val="false"/>
          <w:bCs w:val="false"/>
          <w:i w:val="false"/>
          <w:caps w:val="false"/>
          <w:smallCaps w:val="false"/>
          <w:color w:val="000000"/>
          <w:spacing w:val="0"/>
          <w:kern w:val="2"/>
          <w:sz w:val="28"/>
          <w:szCs w:val="20"/>
          <w:shd w:fill="auto" w:val="clear"/>
          <w:lang w:val="ru-RU" w:eastAsia="ru-RU" w:bidi="ar-SA"/>
        </w:rPr>
        <w:t xml:space="preserve">НАО «Кореновское АТП» осуществляет перевозку пассажиров по двум межмуниципальным пригородным маршрутам и трем межмуниципальным междугородным маршрутам. ИП Лебединский Алексей Владимирович осуществляет перевозки по 2  маршрутам. Среднее число автобусов в день - 11.        АО «Кубаньпассажиравтосервис» осуществляет перевозки по 4 маршрутам через автовокзал в Кореновске (около 20 рейсов ежедневно). </w:t>
      </w:r>
    </w:p>
    <w:p>
      <w:pPr>
        <w:pStyle w:val="Normal"/>
        <w:suppressAutoHyphens w:val="false"/>
        <w:spacing w:lineRule="auto" w:line="240" w:before="0" w:after="0"/>
        <w:jc w:val="both"/>
        <w:rPr/>
      </w:pPr>
      <w:r>
        <w:rPr>
          <w:rFonts w:eastAsia="Times New Roman" w:cs="Times New Roman" w:ascii="Times New Roman" w:hAnsi="Times New Roman"/>
          <w:b w:val="false"/>
          <w:bCs w:val="false"/>
          <w:color w:val="000000"/>
          <w:kern w:val="2"/>
          <w:sz w:val="28"/>
          <w:szCs w:val="20"/>
          <w:lang w:val="ru-RU" w:eastAsia="ru-RU" w:bidi="ar-SA"/>
        </w:rPr>
        <w:t xml:space="preserve">     </w:t>
      </w:r>
      <w:r>
        <w:rPr>
          <w:rFonts w:eastAsia="Times New Roman" w:cs="Times New Roman" w:ascii="Times New Roman" w:hAnsi="Times New Roman"/>
          <w:b w:val="false"/>
          <w:bCs w:val="false"/>
          <w:color w:val="000000"/>
          <w:kern w:val="2"/>
          <w:sz w:val="28"/>
          <w:szCs w:val="20"/>
          <w:lang w:val="ru-RU" w:eastAsia="ru-RU" w:bidi="ar-SA"/>
        </w:rPr>
        <w:tab/>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район составляет 100,0%. </w:t>
      </w:r>
    </w:p>
    <w:p>
      <w:pPr>
        <w:pStyle w:val="Normal"/>
        <w:suppressAutoHyphens w:val="false"/>
        <w:spacing w:lineRule="auto" w:line="240" w:before="0" w:after="0"/>
        <w:jc w:val="both"/>
        <w:rPr/>
      </w:pPr>
      <w:r>
        <w:rPr>
          <w:rFonts w:eastAsia="Times New Roman" w:cs="Times New Roman" w:ascii="Times New Roman" w:hAnsi="Times New Roman"/>
          <w:b/>
          <w:bCs/>
          <w:i w:val="false"/>
          <w:caps w:val="false"/>
          <w:smallCaps w:val="false"/>
          <w:color w:val="000000"/>
          <w:spacing w:val="0"/>
          <w:kern w:val="2"/>
          <w:sz w:val="26"/>
          <w:szCs w:val="26"/>
          <w:shd w:fill="auto" w:val="clear"/>
          <w:lang w:val="ru-RU" w:eastAsia="ru-RU" w:bidi="ar-SA"/>
        </w:rPr>
        <w:tab/>
      </w:r>
      <w:r>
        <w:rPr>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 Рынок оказания услуг по перевозке пассажиров и багажа легковым такси.</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 </w:t>
      </w:r>
      <w:r>
        <w:rPr>
          <w:rFonts w:eastAsia="Times New Roman" w:cs="Times New Roman" w:ascii="Times New Roman" w:hAnsi="Times New Roman"/>
          <w:b w:val="false"/>
          <w:bCs w:val="false"/>
          <w:color w:val="000000"/>
          <w:kern w:val="2"/>
          <w:sz w:val="28"/>
          <w:szCs w:val="20"/>
          <w:lang w:val="ru-RU" w:eastAsia="ru-RU" w:bidi="ar-SA"/>
        </w:rPr>
        <w:t>На территории Кореновского муниципального района Краснодарского края осуществляют деятельность 8 служб заказа легкового такси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«Сатурн», «Эконом», «Яндекс такси», «Шоколад», «Пикап», «Женское», «Импульс», «Альта»)</w:t>
      </w:r>
      <w:r>
        <w:rPr>
          <w:rFonts w:eastAsia="Times New Roman" w:cs="Times New Roman" w:ascii="Times New Roman" w:hAnsi="Times New Roman"/>
          <w:b w:val="false"/>
          <w:bCs w:val="false"/>
          <w:color w:val="000000"/>
          <w:kern w:val="2"/>
          <w:sz w:val="28"/>
          <w:szCs w:val="20"/>
          <w:lang w:val="ru-RU" w:eastAsia="ru-RU" w:bidi="ar-SA"/>
        </w:rPr>
        <w:t xml:space="preserve">. На сайте министерства транспорта и дорожного хозяйства Краснодарского края присутствует информация о 169 налогоплательщиках: 1 юридическое лицо, 15 индивидуальных предпринимателей, 153 — самозанятых гражданина, осуществляющих деятельность по перевозке пассажиров и багажа легковыми такси. </w:t>
      </w: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Министерством транспорта и дорожного хозяйства Краснодарского края всем вышеуказанным хозяйствующим субъектам выданы разрешения на осуществление деятельности. </w:t>
      </w:r>
    </w:p>
    <w:p>
      <w:pPr>
        <w:pStyle w:val="Normal"/>
        <w:widowControl w:val="false"/>
        <w:spacing w:lineRule="auto" w:line="240" w:before="0" w:after="0"/>
        <w:ind w:firstLine="731" w:right="0"/>
        <w:jc w:val="both"/>
        <w:rPr/>
      </w:pPr>
      <w:r>
        <w:rPr>
          <w:rFonts w:eastAsia="Times New Roman" w:cs="Times New Roman" w:ascii="Times New Roman" w:hAnsi="Times New Roman"/>
          <w:b w:val="false"/>
          <w:bCs w:val="false"/>
          <w:color w:val="000000"/>
          <w:kern w:val="2"/>
          <w:sz w:val="28"/>
          <w:szCs w:val="20"/>
          <w:lang w:val="ru-RU" w:eastAsia="ru-RU" w:bidi="ar-SA"/>
        </w:rPr>
        <w:t>Одним из факторов, оказывающих негативное влияние на развитие предпринимательства в сфере транспортных услуг на территории Кореновского района,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 В муниципальном образовании рабочей группой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муниципальный район Краснодарского края проводятся мероприятия, выявляющие  недобросовестных перевозчиков.</w:t>
      </w:r>
    </w:p>
    <w:p>
      <w:pPr>
        <w:pStyle w:val="Normal"/>
        <w:suppressAutoHyphens w:val="false"/>
        <w:spacing w:lineRule="auto" w:line="240" w:before="0" w:after="0"/>
        <w:jc w:val="both"/>
        <w:rPr>
          <w:rFonts w:ascii="Times New Roman" w:hAnsi="Times New Roman"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t>С точки зрения развития конкуренции рынок является достаточно развитым, при этом доля организаций частного сектора на данном рынке составляет 100%.</w:t>
      </w:r>
    </w:p>
    <w:p>
      <w:pPr>
        <w:pStyle w:val="Normal"/>
        <w:suppressAutoHyphens w:val="false"/>
        <w:spacing w:lineRule="auto" w:line="240" w:before="0" w:after="0"/>
        <w:jc w:val="both"/>
        <w:rPr>
          <w:rFonts w:ascii="Times New Roman" w:hAnsi="Times New Roman" w:eastAsia="Times New Roman" w:cs="Times New Roman"/>
          <w:b w:val="false"/>
          <w:bCs w:val="false"/>
          <w:i w:val="false"/>
          <w:i w:val="false"/>
          <w:caps w:val="false"/>
          <w:smallCaps w:val="false"/>
          <w:color w:val="000000"/>
          <w:spacing w:val="0"/>
          <w:kern w:val="2"/>
          <w:sz w:val="28"/>
          <w:szCs w:val="20"/>
          <w:shd w:fill="auto" w:val="clear"/>
          <w:lang w:val="ru-RU" w:eastAsia="ru-RU" w:bidi="ar-SA"/>
        </w:rPr>
      </w:pPr>
      <w:r>
        <w:rPr>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 xml:space="preserve">Отчет о работе рабочей группы в рамках выполнения распоряжения главы администрации (губернатора) Краснодарского края  от 27 декабря 2017 года     № 378-р «Об образовании межведомственной транспортной комиссии Краснодарского края» о количестве выявленных нелегальных участниках рынка на регулярной основе предоставляется в министерство транспорта Краснодарского края». </w:t>
      </w:r>
    </w:p>
    <w:p>
      <w:pPr>
        <w:pStyle w:val="ListParagraph"/>
        <w:widowControl/>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 xml:space="preserve">Анализ развития конкуренции </w:t>
      </w:r>
    </w:p>
    <w:p>
      <w:pPr>
        <w:pStyle w:val="ListParagraph"/>
        <w:widowControl/>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cs="Times New Roman"/>
          <w:b/>
          <w:bCs/>
          <w:color w:val="000000"/>
          <w:sz w:val="28"/>
          <w:szCs w:val="28"/>
          <w:lang w:val="ru-RU" w:bidi="ar-SA"/>
        </w:rPr>
      </w:pPr>
      <w:r>
        <w:rPr>
          <w:rFonts w:cs="Times New Roman" w:ascii="Times New Roman" w:hAnsi="Times New Roman"/>
          <w:b/>
          <w:bCs/>
          <w:color w:val="000000"/>
          <w:sz w:val="28"/>
          <w:szCs w:val="28"/>
          <w:lang w:val="ru-RU" w:bidi="ar-SA"/>
        </w:rPr>
        <w:t>на товарных рынках информационных технологий</w:t>
      </w:r>
    </w:p>
    <w:p>
      <w:pPr>
        <w:pStyle w:val="Normal"/>
        <w:suppressAutoHyphens w:val="false"/>
        <w:spacing w:lineRule="auto" w:line="240" w:before="0" w:after="0"/>
        <w:ind w:firstLine="709" w:right="-1"/>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Сферу «Информационные технологии» представляет</w:t>
      </w:r>
      <w:r>
        <w:rPr>
          <w:rStyle w:val="Style20"/>
          <w:rFonts w:eastAsia="Times New Roman" w:cs="Times New Roman" w:ascii="Times New Roman" w:hAnsi="Times New Roman"/>
          <w:b/>
          <w:bCs/>
          <w:i w:val="false"/>
          <w:caps w:val="false"/>
          <w:smallCaps w:val="false"/>
          <w:color w:val="000000"/>
          <w:spacing w:val="0"/>
          <w:kern w:val="2"/>
          <w:sz w:val="28"/>
          <w:szCs w:val="20"/>
          <w:shd w:fill="auto" w:val="clear"/>
          <w:lang w:val="ru-RU" w:eastAsia="ru-RU" w:bidi="ar-SA"/>
        </w:rPr>
        <w:t xml:space="preserve"> Рынок услуг связи, в том числе услуг по предоставлению широкополосного доступа к информационно-телекоммуникационной сети «Интернет».</w:t>
      </w:r>
    </w:p>
    <w:p>
      <w:pPr>
        <w:pStyle w:val="Normal"/>
        <w:widowControl w:val="false"/>
        <w:spacing w:lineRule="auto" w:line="240" w:before="0" w:after="0"/>
        <w:ind w:firstLine="731"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В настоящее время на территории муниципального образования Кореновский район услуги мобильной связи предоставляют семь крупных операторов. Основную долю услуг на рынке оказания фиксированной связи занимает Краснодарский филиал ПАО "Ростелеком".</w:t>
      </w:r>
    </w:p>
    <w:p>
      <w:pPr>
        <w:pStyle w:val="Normal"/>
        <w:widowControl w:val="false"/>
        <w:spacing w:lineRule="auto" w:line="240" w:before="0" w:after="0"/>
        <w:ind w:firstLine="731"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Административных барьеров для входа на рынок частного бизнеса нет.</w:t>
      </w:r>
    </w:p>
    <w:p>
      <w:pPr>
        <w:pStyle w:val="Normal"/>
        <w:widowControl w:val="false"/>
        <w:spacing w:lineRule="auto" w:line="240" w:before="0" w:after="0"/>
        <w:ind w:firstLine="731"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В ходе обследования рынка услуг проводного, беспроводного широкополосного доступа к сети "Интернет" со скоростью не менее 1 (один) Мбит/сек. (далее - ШПД) не выявлены действия, связанные с препятствованием операторам связи со стороны органов местного самоуправления муниципального образования Кореновский муниципальный район Краснодарского края в развитии сетей связи в целях оказания услуг ШПД на территории Кореновского района.</w:t>
      </w:r>
    </w:p>
    <w:p>
      <w:pPr>
        <w:pStyle w:val="Style31"/>
        <w:suppressAutoHyphens w:val="false"/>
        <w:spacing w:lineRule="auto" w:line="240" w:before="0" w:after="0"/>
        <w:ind w:firstLine="709" w:left="0"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Мобильной связью и мобильным досту</w:t>
      </w:r>
      <w:r>
        <w:rPr>
          <w:rStyle w:val="Style20"/>
          <w:rFonts w:eastAsia="Times New Roman" w:cs="Times New Roman" w:ascii="Times New Roman" w:hAnsi="Times New Roman"/>
          <w:b w:val="false"/>
          <w:bCs w:val="false"/>
          <w:i w:val="false"/>
          <w:caps w:val="false"/>
          <w:smallCaps w:val="false"/>
          <w:color w:val="000000"/>
          <w:spacing w:val="0"/>
          <w:kern w:val="2"/>
          <w:sz w:val="28"/>
          <w:szCs w:val="28"/>
          <w:shd w:fill="auto" w:val="clear"/>
          <w:lang w:val="ru-RU" w:eastAsia="ru-RU" w:bidi="ar-SA"/>
        </w:rPr>
        <w:t>пом к сети Интернет на территории Кореновского района обеспечены 24 населенных пункта, в том числе 23 сельских населенных пункта.</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0"/>
          <w:shd w:fill="auto" w:val="clear"/>
          <w:lang w:val="ru-RU" w:eastAsia="ru-RU" w:bidi="ar-SA"/>
        </w:rPr>
        <w:tab/>
      </w:r>
      <w:r>
        <w:rPr>
          <w:rStyle w:val="Style20"/>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Население в полной мере обеспечено услугами фиксированной телефонной связи. В общем объеме услуг связи удельный вес сотовой связи составляет 90%, фиксированной связи - 80%, почтовой — 50%.</w:t>
      </w:r>
    </w:p>
    <w:p>
      <w:pPr>
        <w:pStyle w:val="Normal"/>
        <w:suppressAutoHyphens w:val="false"/>
        <w:spacing w:lineRule="auto" w:line="240" w:before="0" w:after="0"/>
        <w:ind w:firstLine="709"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В настоящее время на территории муниципального образования Кореновский район услуги мобильной связи предоставляют пять крупных оператора: МТС, Билайн, Мегафон, Теlе2, Сбер. Цифровизация сети связи – 100%. Все населенные пункты района телефонизированы.</w:t>
      </w:r>
    </w:p>
    <w:p>
      <w:pPr>
        <w:pStyle w:val="Normal"/>
        <w:suppressAutoHyphens w:val="false"/>
        <w:spacing w:lineRule="auto" w:line="240" w:before="0" w:after="0"/>
        <w:ind w:firstLine="709" w:right="0"/>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 xml:space="preserve">Доля организаций частной формы собственности на рынке услуг связи составляет 100%. </w:t>
      </w:r>
    </w:p>
    <w:p>
      <w:pPr>
        <w:pStyle w:val="Normal"/>
        <w:suppressAutoHyphens w:val="false"/>
        <w:spacing w:lineRule="auto" w:line="240" w:before="0" w:after="0"/>
        <w:jc w:val="both"/>
        <w:rPr/>
      </w:pPr>
      <w:r>
        <w:rPr>
          <w:rFonts w:cs="Times New Roman" w:ascii="Times New Roman" w:hAnsi="Times New Roman"/>
          <w:sz w:val="26"/>
          <w:szCs w:val="26"/>
        </w:rPr>
        <w:tab/>
      </w:r>
      <w:r>
        <w:rPr>
          <w:rStyle w:val="Style20"/>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Доля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в муниципальном образовании Кореновский район составляет 100%.</w:t>
      </w:r>
    </w:p>
    <w:p>
      <w:pPr>
        <w:pStyle w:val="Normal"/>
        <w:suppressAutoHyphens w:val="false"/>
        <w:spacing w:lineRule="auto" w:line="240" w:before="0" w:after="0"/>
        <w:ind w:firstLine="709" w:right="-1"/>
        <w:jc w:val="both"/>
        <w:rPr/>
      </w:pPr>
      <w:r>
        <w:rPr>
          <w:rStyle w:val="Style20"/>
          <w:rFonts w:eastAsia="Times New Roman" w:cs="Times New Roman" w:ascii="Times New Roman" w:hAnsi="Times New Roman"/>
          <w:b w:val="false"/>
          <w:bCs w:val="false"/>
          <w:i w:val="false"/>
          <w:caps w:val="false"/>
          <w:smallCaps w:val="false"/>
          <w:color w:val="000000"/>
          <w:spacing w:val="0"/>
          <w:kern w:val="2"/>
          <w:sz w:val="28"/>
          <w:szCs w:val="28"/>
          <w:u w:val="none"/>
          <w:shd w:fill="auto" w:val="clear"/>
          <w:lang w:val="ru-RU" w:eastAsia="ru-RU" w:bidi="ar-SA"/>
        </w:rPr>
        <w:t>Доля домохозяйств, имеющих широкополосный доступ к сети Интернет, - 83%.</w:t>
      </w:r>
    </w:p>
    <w:p>
      <w:pPr>
        <w:pStyle w:val="Normal"/>
        <w:tabs>
          <w:tab w:val="clear" w:pos="708"/>
          <w:tab w:val="left" w:pos="2145" w:leader="none"/>
        </w:tabs>
        <w:suppressAutoHyphens w:val="false"/>
        <w:spacing w:lineRule="auto" w:line="240" w:before="0" w:after="0"/>
        <w:ind w:firstLine="709" w:right="-1"/>
        <w:contextualSpacing/>
        <w:jc w:val="both"/>
        <w:textAlignment w:val="auto"/>
        <w:rPr>
          <w:rFonts w:ascii="Times New Roman" w:hAnsi="Times New Roman" w:eastAsia="Times New Roman" w:cs="Times New Roman"/>
          <w:b w:val="false"/>
          <w:bCs w:val="false"/>
          <w:color w:val="000000"/>
          <w:kern w:val="2"/>
          <w:sz w:val="28"/>
          <w:szCs w:val="28"/>
          <w:lang w:val="ru-RU" w:eastAsia="ru-RU" w:bidi="ru-RU"/>
        </w:rPr>
      </w:pPr>
      <w:r>
        <w:rPr>
          <w:rFonts w:eastAsia="Times New Roman" w:cs="Times New Roman" w:ascii="Times New Roman" w:hAnsi="Times New Roman"/>
          <w:b w:val="false"/>
          <w:bCs w:val="false"/>
          <w:color w:val="000000"/>
          <w:kern w:val="2"/>
          <w:sz w:val="28"/>
          <w:szCs w:val="28"/>
          <w:lang w:val="ru-RU" w:eastAsia="ru-RU" w:bidi="ru-RU"/>
        </w:rPr>
      </w:r>
    </w:p>
    <w:p>
      <w:pPr>
        <w:pStyle w:val="ListParagraph"/>
        <w:widowControl/>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Malgun Gothic" w:cs="Times New Roman"/>
          <w:b/>
          <w:color w:val="000000"/>
          <w:spacing w:val="-6"/>
          <w:kern w:val="2"/>
          <w:sz w:val="28"/>
          <w:szCs w:val="28"/>
          <w:lang w:val="ru-RU" w:eastAsia="ru-RU" w:bidi="ar-SA"/>
        </w:rPr>
      </w:pPr>
      <w:r>
        <w:rPr>
          <w:rFonts w:eastAsia="Malgun Gothic" w:cs="Times New Roman" w:ascii="Times New Roman" w:hAnsi="Times New Roman"/>
          <w:b/>
          <w:color w:val="000000"/>
          <w:spacing w:val="-6"/>
          <w:kern w:val="2"/>
          <w:sz w:val="28"/>
          <w:szCs w:val="28"/>
          <w:lang w:val="ru-RU" w:eastAsia="ru-RU" w:bidi="ar-SA"/>
        </w:rPr>
        <w:t>Анализ развития конкуренции на товарных рынках строительной отрасли</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auto" w:val="clear"/>
          <w:lang w:val="ru-RU" w:eastAsia="en-US" w:bidi="ar-SA"/>
        </w:rPr>
        <w:t>Сфера «Строительство» включает:</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2"/>
          <w:shd w:fill="auto" w:val="clear"/>
          <w:lang w:val="ru-RU" w:eastAsia="en-US" w:bidi="ar-SA"/>
        </w:rPr>
        <w:t xml:space="preserve">- Рынок жилищного строительства.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муниципальный район Краснодарского края введено в эксплуатацию 621 здание жилого назначения общей площадью 55,347 тыс. кв. метров, в том числе  индивидуальными застройщиками — 513 зданий жилого назначения площадью 51,063 тыс. кв. метров.</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Обеспеченность населения жильём составляет 33,8 кв. метров в расчёте на одного жителя.</w:t>
      </w:r>
    </w:p>
    <w:p>
      <w:pPr>
        <w:pStyle w:val="Normal"/>
        <w:spacing w:lineRule="auto" w:line="240" w:before="0" w:after="0"/>
        <w:jc w:val="both"/>
        <w:rPr>
          <w:rFonts w:ascii="Times New Roman" w:hAnsi="Times New Roman" w:eastAsia="Calibri" w:cs="Times New Roman"/>
          <w:b w:val="false"/>
          <w:bCs w:val="false"/>
          <w:color w:val="000000"/>
          <w:kern w:val="0"/>
          <w:sz w:val="28"/>
          <w:szCs w:val="22"/>
          <w:shd w:fill="FFFFFF" w:val="clear"/>
          <w:lang w:val="ru-RU" w:eastAsia="en-US" w:bidi="ar-SA"/>
        </w:rPr>
      </w:pPr>
      <w:r>
        <w:rPr>
          <w:rFonts w:eastAsia="Calibri" w:cs="Times New Roman" w:ascii="Times New Roman" w:hAnsi="Times New Roman"/>
          <w:b w:val="false"/>
          <w:bCs w:val="false"/>
          <w:color w:val="000000"/>
          <w:kern w:val="0"/>
          <w:sz w:val="28"/>
          <w:szCs w:val="22"/>
          <w:shd w:fill="FFFFFF" w:val="clear"/>
          <w:lang w:val="ru-RU" w:eastAsia="en-US" w:bidi="ar-SA"/>
        </w:rPr>
        <w:tab/>
        <w:t xml:space="preserve">В строительной отрасли уровень конкуренции достаточно высокий. Доля предприятий, относящихся к частной форме собственности, составляет 100%. </w:t>
        <w:tab/>
        <w:t>На рынке Кореновского района присутствуют 20 юридических лиц и более 40 индивидуальных предпринимателей. Кроме производства основных строительных работ (коробка здания) немаловажное значение имеют создание инженерной инфраструктуры, производство отделочных работ.</w:t>
      </w:r>
    </w:p>
    <w:p>
      <w:pPr>
        <w:pStyle w:val="Normal"/>
        <w:spacing w:lineRule="auto" w:line="240" w:before="0" w:after="0"/>
        <w:jc w:val="both"/>
        <w:rPr/>
      </w:pPr>
      <w:r>
        <w:rPr>
          <w:rFonts w:eastAsia="Calibri" w:cs="Times New Roman" w:ascii="Times New Roman" w:hAnsi="Times New Roman"/>
          <w:b w:val="false"/>
          <w:bCs w:val="false"/>
          <w:color w:val="000000"/>
          <w:kern w:val="0"/>
          <w:sz w:val="28"/>
          <w:szCs w:val="22"/>
          <w:shd w:fill="FFFFFF" w:val="clear"/>
          <w:lang w:val="ru-RU" w:eastAsia="en-US" w:bidi="ar-SA"/>
        </w:rPr>
        <w:tab/>
        <w:t xml:space="preserve">Проблемами данного рынка можно считать отсутствие земельных участков, обеспеченных инженерной инфраструктурой, недостаточный рост объемов жилищного строительства в условиях бюджетных ограничений застройщиков и покупателей жилья, отсутствие механизмов комплексного освоения территорий, </w:t>
      </w:r>
      <w:r>
        <w:rPr>
          <w:rFonts w:eastAsia="Times New Roman" w:cs="Times New Roman" w:ascii="Times New Roman" w:hAnsi="Times New Roman"/>
          <w:b w:val="false"/>
          <w:bCs w:val="false"/>
          <w:color w:val="000000"/>
          <w:kern w:val="0"/>
          <w:sz w:val="28"/>
          <w:szCs w:val="20"/>
          <w:shd w:fill="FFFFFF" w:val="clear"/>
          <w:lang w:val="ru-RU" w:eastAsia="ru-RU" w:bidi="ar-SA"/>
        </w:rPr>
        <w:t>ужесточение действующего законодательства;  вступление в силу нововведений в области жилищного строительства, которые меняют правила работы застройщиков.</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Задачи: расширение применения новых технологий строительства, в том числе основанных на инновационных строительных материалах; вовлечение в хозяйственный оборот неиспользуемых или неэффективно используемых земельных участков; вовлечение в хозяйственный оборот неиспользуемых и неэффективно используемых земельных участков, находящихся в государственной собственности, и земельных участков, государственная собственность на которые не разграничена.</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 Рынок строительства объектов капитального строительства, за исключением жилищного и дорожного строительства.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Кореновском районе по виду деятельности «Строительство» объём выполненных работ по состоянию составил более 800,0 млн. руб. В 2025 году на территории муниципального образования Кореновский муниципальный район Краснодарского края введено в эксплуатацию 15 объектов капитального строительства нежилого назначения общей площадью 10822,16 кв. метров Данные виды работ проведены 15 собственниками хозяйственным способом.</w:t>
      </w:r>
    </w:p>
    <w:p>
      <w:pPr>
        <w:pStyle w:val="Normal"/>
        <w:widowControl w:val="false"/>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строительной отрасли высокий уровень конкуренции. На рынке строительства объектов капитального строительства Кореновского муниципального района Краснодарского края осуществляют деятельность 60 хозяйствующих субъектов — юридических лиц, более 50 индивидуальных предпринимателей. Доля предприятий, относящихся к частной форме собственности, составляет около 100%.</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-Рынок дорожной деятельности (за исключением проектирования).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Территория Кореновского муниципального района Краснодарского края составляет 1425,9 кв. км.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Протяженность дорог общего пользования по территории Кореновского района</w:t>
      </w:r>
      <w:r>
        <w:rPr>
          <w:rStyle w:val="FontStyle50"/>
          <w:rFonts w:eastAsia="Times New Roman" w:cs="Times New Roman" w:ascii="Times New Roman" w:hAnsi="Times New Roman"/>
          <w:b w:val="false"/>
          <w:bCs w:val="false"/>
          <w:caps w:val="false"/>
          <w:smallCaps w:val="false"/>
          <w:color w:val="000000"/>
          <w:spacing w:val="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составляет 818</w:t>
      </w:r>
      <w:r>
        <w:rPr>
          <w:rStyle w:val="FontStyle50"/>
          <w:rFonts w:eastAsia="Times New Roman" w:cs="Times New Roman" w:ascii="Times New Roman" w:hAnsi="Times New Roman"/>
          <w:b w:val="false"/>
          <w:bCs w:val="false"/>
          <w:caps w:val="false"/>
          <w:smallCaps w:val="false"/>
          <w:color w:val="000000"/>
          <w:spacing w:val="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км., в том числе:</w:t>
      </w:r>
    </w:p>
    <w:p>
      <w:pPr>
        <w:pStyle w:val="Style39"/>
        <w:spacing w:lineRule="auto" w:line="240" w:before="0" w:after="0"/>
        <w:ind w:firstLine="709" w:left="0" w:right="0"/>
        <w:jc w:val="both"/>
        <w:rPr/>
      </w:pPr>
      <w:r>
        <w:rPr>
          <w:rStyle w:val="FontStyle52"/>
          <w:rFonts w:eastAsia="Times New Roman" w:cs="Times New Roman" w:ascii="Times New Roman" w:hAnsi="Times New Roman"/>
          <w:b w:val="false"/>
          <w:bCs w:val="false"/>
          <w:color w:val="000000"/>
          <w:kern w:val="2"/>
          <w:sz w:val="28"/>
          <w:szCs w:val="20"/>
          <w:lang w:val="ru-RU" w:eastAsia="ru-RU" w:bidi="ar-SA"/>
        </w:rPr>
        <w:t>протяженность дорог местного значения — 673,6</w:t>
      </w:r>
      <w:r>
        <w:rPr>
          <w:rStyle w:val="FontStyle50"/>
          <w:rFonts w:eastAsia="Times New Roman" w:cs="Times New Roman" w:ascii="Times New Roman" w:hAnsi="Times New Roman"/>
          <w:b w:val="false"/>
          <w:bCs w:val="false"/>
          <w:color w:val="000000"/>
          <w:kern w:val="2"/>
          <w:sz w:val="28"/>
          <w:szCs w:val="20"/>
          <w:lang w:val="ru-RU" w:eastAsia="ru-RU" w:bidi="ar-SA"/>
        </w:rPr>
        <w:t xml:space="preserve"> </w:t>
      </w:r>
      <w:r>
        <w:rPr>
          <w:rStyle w:val="FontStyle52"/>
          <w:rFonts w:eastAsia="Times New Roman" w:cs="Times New Roman" w:ascii="Times New Roman" w:hAnsi="Times New Roman"/>
          <w:b w:val="false"/>
          <w:bCs w:val="false"/>
          <w:color w:val="000000"/>
          <w:kern w:val="2"/>
          <w:sz w:val="28"/>
          <w:szCs w:val="20"/>
          <w:lang w:val="ru-RU" w:eastAsia="ru-RU" w:bidi="ar-SA"/>
        </w:rPr>
        <w:t>км. (636,2 - в асфальте, 37,4 км. - грунтовых дорог);</w:t>
      </w:r>
    </w:p>
    <w:p>
      <w:pPr>
        <w:pStyle w:val="Normal"/>
        <w:suppressAutoHyphens w:val="false"/>
        <w:spacing w:lineRule="auto" w:line="240" w:before="0" w:after="0"/>
        <w:ind w:firstLine="709" w:right="-1"/>
        <w:jc w:val="both"/>
        <w:rPr/>
      </w:pP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протяженность дорог регионального и межмуниципального значения -136,4</w:t>
      </w:r>
      <w:r>
        <w:rPr>
          <w:rStyle w:val="FontStyle80"/>
          <w:rFonts w:eastAsia="Times New Roman" w:cs="Times New Roman" w:ascii="Times New Roman" w:hAnsi="Times New Roman"/>
          <w:b w:val="false"/>
          <w:bCs w:val="false"/>
          <w:i w:val="false"/>
          <w:caps w:val="false"/>
          <w:smallCaps w:val="false"/>
          <w:color w:val="000000"/>
          <w:spacing w:val="20"/>
          <w:kern w:val="2"/>
          <w:sz w:val="28"/>
          <w:szCs w:val="20"/>
          <w:shd w:fill="FFFFFF" w:val="clear"/>
          <w:lang w:val="ru-RU" w:eastAsia="ru-RU" w:bidi="ar-SA"/>
        </w:rPr>
        <w:t xml:space="preserve"> </w:t>
      </w:r>
      <w:r>
        <w:rPr>
          <w:rStyle w:val="FontStyle52"/>
          <w:rFonts w:eastAsia="Times New Roman" w:cs="Times New Roman" w:ascii="Times New Roman" w:hAnsi="Times New Roman"/>
          <w:b w:val="false"/>
          <w:bCs w:val="false"/>
          <w:i w:val="false"/>
          <w:caps w:val="false"/>
          <w:smallCaps w:val="false"/>
          <w:color w:val="000000"/>
          <w:spacing w:val="0"/>
          <w:kern w:val="2"/>
          <w:sz w:val="28"/>
          <w:szCs w:val="20"/>
          <w:shd w:fill="FFFFFF" w:val="clear"/>
          <w:lang w:val="ru-RU" w:eastAsia="ru-RU" w:bidi="ar-SA"/>
        </w:rPr>
        <w:t>км. (136,4 км. - в асфальте, 0 км. - грунтовых дорог).</w:t>
      </w:r>
    </w:p>
    <w:p>
      <w:pPr>
        <w:pStyle w:val="BodyText"/>
        <w:widowControl/>
        <w:spacing w:lineRule="auto" w:line="240" w:before="0" w:after="0"/>
        <w:ind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Муниципальная маршрутная сеть пассажирских перевозок состоит из 17 автобусных маршрутов (9 пригородных и 8 городских), общая протяженность которой составляет 361 км, из них 285 км муниципальная пригородная маршрутная сеть, 76 км городская. Все 9 сельских поселений Кореновского района имеют регулярное транспортное сообщение с административным центром городом Кореновск. </w:t>
      </w:r>
    </w:p>
    <w:p>
      <w:pPr>
        <w:pStyle w:val="BodyText"/>
        <w:widowControl/>
        <w:tabs>
          <w:tab w:val="clear" w:pos="708"/>
          <w:tab w:val="left" w:pos="993" w:leader="none"/>
        </w:tabs>
        <w:suppressAutoHyphens w:val="true"/>
        <w:bidi w:val="0"/>
        <w:spacing w:lineRule="auto" w:line="240" w:before="0" w:after="0"/>
        <w:ind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На рынке дорожной деятельности в 2025 году присутствовал 31 субъект бизнеса, 27 — частной формы собственности. Доля присутствия частного бизнеса на рынке дорожной деятельности (за исключением проектирования) составляет 87,1%.</w:t>
      </w:r>
    </w:p>
    <w:p>
      <w:pPr>
        <w:pStyle w:val="BodyText"/>
        <w:widowControl/>
        <w:tabs>
          <w:tab w:val="clear" w:pos="708"/>
          <w:tab w:val="left" w:pos="993" w:leader="none"/>
        </w:tabs>
        <w:suppressAutoHyphens w:val="true"/>
        <w:bidi w:val="0"/>
        <w:spacing w:lineRule="auto" w:line="240" w:before="0" w:after="0"/>
        <w:ind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Административных барьеров для входа на рынок частного бизнеса нет. 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 </w:t>
      </w:r>
    </w:p>
    <w:p>
      <w:pPr>
        <w:pStyle w:val="Normal"/>
        <w:suppressAutoHyphens w:val="false"/>
        <w:spacing w:lineRule="auto" w:line="240" w:before="0" w:after="0"/>
        <w:ind w:firstLine="709" w:right="-1"/>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color w:val="000000"/>
          <w:kern w:val="0"/>
          <w:sz w:val="28"/>
          <w:szCs w:val="20"/>
          <w:lang w:val="ru-RU" w:eastAsia="ru-RU" w:bidi="ar-SA"/>
        </w:rPr>
      </w:pPr>
      <w:r>
        <w:rPr>
          <w:rFonts w:eastAsia="Times New Roman" w:cs="Times New Roman" w:ascii="Times New Roman" w:hAnsi="Times New Roman"/>
          <w:b/>
          <w:color w:val="000000"/>
          <w:kern w:val="0"/>
          <w:sz w:val="28"/>
          <w:szCs w:val="20"/>
          <w:lang w:val="ru-RU" w:eastAsia="ru-RU" w:bidi="ar-SA"/>
        </w:rPr>
        <w:t>Анализ развития конкуренции на товарных рынках агропромышленного комплекса</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Сфера «Агропромышленный комплекс» включает следующие товарные рынки:</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товарной аквакультуры.</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Хозяйственную деятельность в сфере товарной аквакультуры на территории Кореновского муниципального района Краснодарского края осуществляют 34 хозяйствующих субъекта, из них акционерных обществ — 3, обществ с ограниченной ответственностью — 9, индивидуальных предпринимателей — 22.</w:t>
      </w:r>
    </w:p>
    <w:p>
      <w:pPr>
        <w:pStyle w:val="Normal"/>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Доля хозяйствующих субъектов рынка, относящихся к частной форме собственности, составляет 100%. Хозяйствующие субъекты муниципального образования Кореновский район занимаются пастбищной аквакультурой, в частности выращиванием карпа и растительноядных рыб (белый амур, белый и пестрый толстолобики) на русловых водных объектах. ИП глава КФХ Дробот А.Е.  выращивает не только карповые виды рыб, но и осетровые виды рыб на установках замкнутого водоснабжения. ИП Лемешко Татьяна Викторовна выращивает форелевые и осетровые виды рыб.</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Одной из причин медленного развития отрасли является длинный срок выращивания рыбы. Оборотный капитал часто нужно «заморозить» на один-два года, пока рыба не вырастет от икры или малька до товарного веса. А, например, бройлер готов к убою уже практически через месяц.  </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На развитие отрасли влияют: очень слаборазвитый  механизм страхования рисков в аквакультуре, слабое развитие рыночной инфраструктуры, недостаточный уровень государственной поддержки рыбохозяйственного комплекса, низкий уровень покупательной способности населения, браконьерство, а также серьезные биологические риски.</w:t>
      </w:r>
    </w:p>
    <w:p>
      <w:pPr>
        <w:pStyle w:val="BodyText"/>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Водопользователи принимают участие в проведении агропромышленной выставки «Кубанская ярмарка» - ИП глава КФХ Дробот А.Е. (ООО «Южный осетр»), в выставочно-ярмарочных мероприятиях различного уровня (ИП Гойкалов В.В., ИП Щербатюк С.А., ИП Гуржий С.И., ИП глава КФХ Дробот А.Е.). </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производства пищевой продукции</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представлен широким кругом видов экономической деятельности (производством хлеба, сахара, молочной продукции, кондитерских изделий и др.). Одним из социально-значимых является производство хлеба и хлебобулочных изделий.</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Непростая ситуация складывается на рынке производства сахара. В настоящее время АО «Кореновсксахар» является единственным предприятием по выработке сахара на территории Кореновского района. Несмотря на сложившуюся экономическую конъюнктуру, предприятие развивается, увеличиваются объемы выработки продукции. </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Рынок мясоперерабатывающей продукции Кореновского района представлен НПХ «Кореновское» ф. ФГБНУ "НЦЗ имени П.П. Лукьяненко" и АО «Тандер». </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По объёмам производства зерна и, в первую очередь, высококачественной пшеницы, Краснодарский край является лидером и входит в первую пятёрку регионов страны. Основным направлением использования произведенного сырья является выработка муки, производство круп и комбикормов. Рынок производства мукомольной продукции в 2025 году составили АО «Кореновский элеватор», НПХ «Кореновское» и мелкие  предприятия: ИП Дербалиян З.Ш. и    ИП Павленко А.Г.  </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  Рынок производства молочных продуктов представлен ЗАО «Кореновский молочно-консервный комбинат», ООО «Фабрика настоящего мороженого», НПХ «Кореновское» ф. ФГБНУ "НЦЗ имени П.П. Лукьяненко".</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Основной объем производства составляют продукты длительного срока хранения – животное масло, молочные продукты и консервы. Прирост объема производства пищевой продукции в прошедшем году составил 104,9 процентов по отношению к объемам 2018 года.</w:t>
      </w:r>
    </w:p>
    <w:p>
      <w:pPr>
        <w:pStyle w:val="Normal"/>
        <w:suppressAutoHyphens w:val="false"/>
        <w:spacing w:lineRule="auto" w:line="240" w:before="0" w:after="0"/>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целом, рынок пищевой продукции Кореновского района характеризуется высоким уровнем развития конкуренции. Появляются новые сегменты рынка, внедряются современные технологии, позволяющие разрабатывать инновационные виды продуктов. Участники рынка активно представляют свою продукцию на различных выставках.</w:t>
      </w:r>
    </w:p>
    <w:p>
      <w:pPr>
        <w:pStyle w:val="Normal"/>
        <w:suppressAutoHyphens w:val="false"/>
        <w:spacing w:lineRule="auto" w:line="240" w:before="0" w:after="0"/>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ab/>
        <w:t>- Рынок пчеловодства.</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На территории муниципального образования Кореновский район 8 хозяйствующих субъектов осуществляют деятельность в обрасти пчеловодства, из них 7 — представители частной формы собственности, большой сегмент рынка (46 участников рынка) занимают пасечники ЛПХ.</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Наиболее активные участники данного рынка: </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ИП глава КФХ Басос Алексей Анатольевич. Э</w:t>
      </w:r>
      <w:bookmarkStart w:id="2" w:name="_GoBack1"/>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ко-пасека «Источник-здоровья» </w:t>
      </w:r>
      <w:bookmarkEnd w:id="2"/>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проводит экскурсии на пасеку с дегустацией пчелопродуктов для учащихся, общественных организаций, экскурсионных групп. Для желающих отдохнуть и привести свою нервную систему в порядок, на пасеке весь сезон работал апидомик. Налажено производство пчелопродуктов: маточное молочко, цветочная пыльца, прополис, трутовый гомогенат и др. Ежегодно принимает участие в агропромышленной выставке «Кубанская ярмарка».</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постоянные участники сельскохозяйственной ярмарки выходного дня г. Краснодар: ИП Бекарюк Николай Владимирович и  ЛПХ Бекарюк Наталья Николаевна. ИП Бекарюк Н.В. и ЛПХ Бекарюк Н.Н. также являются постоянными участниками выставок проводимых Министерством сельского хозяйства Краснодарского края, поставляют продукцию в пансионаты и санатории Краснодарского края.</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Все 54 участника рынка пчеловодства района участвуют в сельхозпроизводстве (опыление), 15 представителей регулярно принимают участие в работе ярмарок районного и краевого уровней, являются поставщиками меда в санатории края. </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Доля хозяйствующих субъектов частной формы собственности на рынке пчеловодства муниципального образования Кореновский муниципальный район Краснодарского края составляет 100 %.</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плодоовощной продукции.</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Является одним из важнейших рынков продовольствия, обеспечивая население ценными продуктами питания, а промышленность – сырьем для переработки. </w:t>
      </w:r>
    </w:p>
    <w:p>
      <w:pPr>
        <w:pStyle w:val="ListParagraph"/>
        <w:widowControl w:val="false"/>
        <w:suppressAutoHyphens w:val="true"/>
        <w:bidi w:val="0"/>
        <w:spacing w:before="0" w:after="0"/>
        <w:ind w:left="0" w:right="0"/>
        <w:contextualSpacing/>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Для насыщения внутреннего рынка и выполнения задач по импортозамещению  в районе  стоит задача  расширения  производства овощных культур, картофеля, плодов и ягод.</w:t>
      </w:r>
    </w:p>
    <w:p>
      <w:pPr>
        <w:pStyle w:val="Normal"/>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В муниципальном образовании Кореновский муниципальный район Краснодарского края общая  площадь плодово-ягодных насаждений, в хозяйствах всех категорий составляет свыше 550 га, в том числе в сельхозпредприятиях — 240 га, из них в плодоносящем возрасте — 111 га. </w:t>
        <w:tab/>
        <w:t xml:space="preserve">Сады в сельхозпредприятиях полностью оснащены системой капельного орошения и противоградовой сеткой, установлена шпалера. С начала 2025 года предприятиями обработка садов от вредителей и обрезка проведена на всей площади полностью, шпалера установлена на площади 174 га. </w:t>
      </w:r>
    </w:p>
    <w:p>
      <w:pPr>
        <w:pStyle w:val="Normal"/>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Валовый сбор плодов семечковых культур составил 3,2 тыс. тонн, при урожайности 170,1 ц/га. Валовый сбор косточковых культур составил 19 тонн, при урожайности 190 ц/га.</w:t>
      </w:r>
    </w:p>
    <w:p>
      <w:pPr>
        <w:pStyle w:val="Normal"/>
        <w:widowControl w:val="false"/>
        <w:suppressAutoHyphens w:val="true"/>
        <w:bidi w:val="0"/>
        <w:spacing w:lineRule="auto" w:line="240" w:before="0" w:after="0"/>
        <w:ind w:right="0"/>
        <w:contextualSpacing/>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Общая площадь теплиц в  малых формах хозяйствования превышает 54 га. Площадь под овощные культуры в хозяйствах всех категорий в районе составляет 1,0 тыс. га, в том числе в ЛПХ — 785 га. </w:t>
      </w:r>
    </w:p>
    <w:p>
      <w:pPr>
        <w:pStyle w:val="ListParagraph"/>
        <w:widowControl w:val="false"/>
        <w:suppressAutoHyphens w:val="true"/>
        <w:bidi w:val="0"/>
        <w:spacing w:lineRule="auto" w:line="240" w:before="0" w:after="0"/>
        <w:ind w:left="0" w:right="0"/>
        <w:contextualSpacing/>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Фермеры из хутора Журавского выращивают уникальный продукт. Сыть луговая или чуфа — это трава со съедобными клубнями на корнях. В народе их называют «орехами». Это вкусный, богатый на калории и полезные свойства продукт. Из его клубней производят, например, масло и муку. Из ботвы делают чай, а вытяжку из корневища используют в приготовлении лекарств. </w:t>
      </w:r>
    </w:p>
    <w:p>
      <w:pPr>
        <w:pStyle w:val="Normal"/>
        <w:widowControl w:val="false"/>
        <w:bidi w:val="0"/>
        <w:spacing w:lineRule="auto" w:line="240" w:before="0" w:after="0"/>
        <w:ind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Фермер станицы Платнировской построил тепличный комплекс по выращиванию голубики. В 2024 году получен первый урожай.</w:t>
      </w:r>
    </w:p>
    <w:p>
      <w:pPr>
        <w:pStyle w:val="ListParagraph"/>
        <w:widowControl w:val="false"/>
        <w:suppressAutoHyphens w:val="true"/>
        <w:bidi w:val="0"/>
        <w:spacing w:before="0" w:after="0"/>
        <w:ind w:left="0" w:right="0"/>
        <w:contextualSpacing/>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Доля субъектов частного бизнеса на рынке плодоовощной продукции в муниципальном образовании Кореновский район составляет 100%.</w:t>
      </w:r>
    </w:p>
    <w:p>
      <w:pPr>
        <w:pStyle w:val="ListParagraph"/>
        <w:widowControl w:val="false"/>
        <w:suppressAutoHyphens w:val="false"/>
        <w:bidi w:val="0"/>
        <w:spacing w:lineRule="auto" w:line="240" w:before="0" w:after="0"/>
        <w:ind w:left="0" w:right="0"/>
        <w:contextualSpacing/>
        <w:jc w:val="both"/>
        <w:rPr/>
      </w:pPr>
      <w:r>
        <w:rPr>
          <w:rStyle w:val="Style20"/>
          <w:rFonts w:eastAsia="SimSun;宋体" w:cs="Times New Roman" w:ascii="Times New Roman" w:hAnsi="Times New Roman"/>
          <w:b/>
          <w:bCs/>
          <w:i w:val="false"/>
          <w:color w:val="000000"/>
          <w:kern w:val="2"/>
          <w:sz w:val="26"/>
          <w:szCs w:val="26"/>
          <w:shd w:fill="auto" w:val="clear"/>
          <w:lang w:val="ru-RU" w:eastAsia="zh-CN" w:bidi="hi-IN"/>
        </w:rPr>
        <w:tab/>
      </w: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птицеводства.</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strike w:val="false"/>
          <w:dstrike w:val="false"/>
          <w:outline w:val="false"/>
          <w:shadow w:val="false"/>
          <w:color w:val="000000"/>
          <w:spacing w:val="0"/>
          <w:kern w:val="0"/>
          <w:sz w:val="28"/>
          <w:szCs w:val="22"/>
          <w:u w:val="none"/>
          <w:shd w:fill="FFFFFF" w:val="clear"/>
          <w:em w:val="none"/>
          <w:lang w:val="ru-RU" w:eastAsia="en-US" w:bidi="ar-SA"/>
        </w:rPr>
        <w:t xml:space="preserve">Птицеводство – одна из наиболее интенсивных и динамичных отраслей сельскохозяйственного производства. Состав участников рынка продукции птицеводства определяется многообразием форм хозяйствования и собственности. На территории района осуществляют деятельность 3 птицефабрики: ОАО  ППФ «Кореновская» АО фирма «Агрокомплекс»            им. Н.И. Ткачева, ООО  «Ставропольский бройлер» (2 площадки) — площадка Кореновская  и площадка Платнировская, малое предприятие — ООО «Югмельпродукт». </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Малое предприятие в хуторе Бабиче-Кореновском организовали супруги Виктор и Яна Кадыковы, выращивают от 2 до 2,5 тысяч перепелов.</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Эстетическое удовольствие приносит декоративное птицеводство: разведение голубей, декоративных пород уток, гусей, кур, попугайчиков, канареек, и даже павлинов и фазанов (синий ушастый, королевский, алмазный, непальский). </w:t>
      </w:r>
    </w:p>
    <w:p>
      <w:pPr>
        <w:pStyle w:val="BodyText"/>
        <w:suppressAutoHyphens w:val="false"/>
        <w:spacing w:lineRule="auto" w:line="240" w:before="0" w:after="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ab/>
        <w:t xml:space="preserve">Традиционно в Кореновске каждое второе воскресенье месяца в любое время года и в любую погоду проходит выставка-ярмарка голубей. Здесь  представлены разные породы этих птиц, привезенных из разных уголков Кубани и Ставрополья. Кроме голубей посетители ярмарки могут приобрести кроликов разных пород - от карликовых декоративных до великанов, - а также попугайчиков, кур, уток и гусей. </w:t>
      </w:r>
    </w:p>
    <w:p>
      <w:pPr>
        <w:pStyle w:val="Normal"/>
        <w:suppressAutoHyphens w:val="false"/>
        <w:spacing w:lineRule="auto" w:line="240" w:before="0" w:after="0"/>
        <w:ind w:firstLine="709" w:right="-1"/>
        <w:jc w:val="both"/>
        <w:rPr/>
      </w:pPr>
      <w:r>
        <w:rPr>
          <w:rStyle w:val="Style20"/>
          <w:rFonts w:eastAsia="Times New Roman"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Доля субъектов частного бизнеса на рынке птицеводства в муниципальном образовании Кореновский район составляет 100%.</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xml:space="preserve">- Рынок переработки водных биоресурсов. </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В 2025 году деятельность по переработке водных биоресурсов на территории  Кореновского муниципального района Краснодарского края осуществляли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глава КФХ А.Е. Дробот, ИП Кондрашов С.А., ИП Кондрашов И.А., представители ЛПХ</w:t>
      </w: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 xml:space="preserve">: 2 малых предприятия (численность сотрудников до 100 человек) и 1 микропредприятие (численность сотрудников до 15 человек). </w:t>
      </w:r>
    </w:p>
    <w:p>
      <w:pPr>
        <w:pStyle w:val="BodyText"/>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caps w:val="false"/>
          <w:smallCaps w:val="false"/>
          <w:color w:val="000000"/>
          <w:spacing w:val="0"/>
          <w:kern w:val="0"/>
          <w:sz w:val="28"/>
          <w:szCs w:val="22"/>
          <w:shd w:fill="FFFFFF" w:val="clear"/>
          <w:lang w:val="ru-RU" w:eastAsia="en-US" w:bidi="ar-SA"/>
        </w:rPr>
        <w:t>В кластере «Рыба и морепродукты» агропромышленной выставки «Кубанская ярмарка» свою продукцию ежегодно представляет ООО «Южный осетр».</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Включение рынка переработки водных биоресурсов в перечень приоритетных рынков связано с тем, что переработка водных биоресурсов должна рационально и в полной мере реализовать возможности сырья: извлекать как можно больше компонентов, расширять ассортимент для большего удовлетворения спроса потребителей.</w:t>
      </w:r>
    </w:p>
    <w:p>
      <w:pPr>
        <w:pStyle w:val="BodyText"/>
        <w:widowControl/>
        <w:suppressAutoHyphens w:val="false"/>
        <w:spacing w:lineRule="auto" w:line="240" w:before="0" w:after="0"/>
        <w:ind w:right="0"/>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Сегодня на данном рынке существуют следующие проблемы: низкая конкурентоспособность местной рыбной продукции; низкая доля глубокой переработки рыбной продукции в общем объёме перерабатываемой рыбы; отсутствие четкой оценки наличия административных барьеров с целью развития конкурентной среды на рынке переработки водных биоресурсов.</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переработки водных биоресурсов в муниципальном образовании Кореновский район составляет 100%.</w:t>
      </w:r>
    </w:p>
    <w:p>
      <w:pPr>
        <w:pStyle w:val="Normal"/>
        <w:suppressAutoHyphens w:val="false"/>
        <w:spacing w:lineRule="auto" w:line="240" w:before="0" w:after="0"/>
        <w:ind w:firstLine="709" w:right="-1"/>
        <w:jc w:val="both"/>
        <w:rPr>
          <w:rFonts w:ascii="Times New Roman" w:hAnsi="Times New Roman" w:eastAsia="Times New Roman" w:cs="Times New Roman"/>
          <w:b w:val="false"/>
          <w:bCs w:val="false"/>
          <w:color w:val="000000"/>
          <w:kern w:val="2"/>
          <w:sz w:val="26"/>
          <w:szCs w:val="26"/>
          <w:lang w:val="ru-RU" w:eastAsia="ru-RU" w:bidi="ru-RU"/>
        </w:rPr>
      </w:pPr>
      <w:r>
        <w:rPr>
          <w:rFonts w:eastAsia="Times New Roman" w:cs="Times New Roman" w:ascii="Times New Roman" w:hAnsi="Times New Roman"/>
          <w:b w:val="false"/>
          <w:bCs w:val="false"/>
          <w:color w:val="000000"/>
          <w:kern w:val="2"/>
          <w:sz w:val="26"/>
          <w:szCs w:val="26"/>
          <w:lang w:val="ru-RU" w:eastAsia="ru-RU" w:bidi="ru-RU"/>
        </w:rPr>
      </w:r>
    </w:p>
    <w:p>
      <w:pPr>
        <w:pStyle w:val="ListParagraph"/>
        <w:widowControl/>
        <w:shd w:val="clear" w:fill="FFFFFF"/>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color w:val="000000"/>
          <w:kern w:val="0"/>
          <w:sz w:val="28"/>
          <w:szCs w:val="20"/>
          <w:lang w:val="ru-RU" w:eastAsia="ru-RU" w:bidi="ar-SA"/>
        </w:rPr>
      </w:pPr>
      <w:r>
        <w:rPr>
          <w:rFonts w:eastAsia="Times New Roman" w:cs="Times New Roman" w:ascii="Times New Roman" w:hAnsi="Times New Roman"/>
          <w:b/>
          <w:color w:val="000000"/>
          <w:kern w:val="0"/>
          <w:sz w:val="28"/>
          <w:szCs w:val="20"/>
          <w:lang w:val="ru-RU" w:eastAsia="ru-RU" w:bidi="ar-SA"/>
        </w:rPr>
        <w:t>Анализ развития конкуренции на товарных рынках промышленного комплекса и добычи полезных ископаемых</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Сфера «Промышленность и добыча полезных ископаемых» представлена: </w:t>
        <w:tab/>
      </w: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Рынком продукции машиностроения.</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В отрасли «производство машин и оборудования» осуществляет свою деятельность ООО «БДМ-Агро». </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Компания «БДМ-Агро» предлагает аграриям многофункциональную, энергонасыщенную сельхозтехнику, применение которой гарантирует эффективный результат при минимальной обработке почвы с последующим переходом на «нулевую», что дает возможность хозяйствам плавно, без неоправданных излишних затрат, перейти от традиционных к ресурсосберегающим технологиям. Такой комплекс машин позволяет снизить себестоимость продукции за счет сокращения затрат, повышения урожайности и способствует сохранению почвы для будущих поколений. Каталоги продукции размещены на Промышленном портале Краснодарского края.</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ООО «Техноиндустрия» 20 лет в Кореновске производит оборудование для выдува пластиковых бутылок любых форм и размеров, автоматы розлива спокойных жидкостей – воды, масла, бытовой химии и других. Кроме того, этикетировочные автоматы для наклеивания вкруговую полипропиленовой этикетки, конвейерные системы, накопительные столы и многое другое. Всего выпускают более 300 наименований продукции, которая востребована не только по всей России, но и практически во всех странах бывшего Советского Союза.</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предприятии занято 60 человек. Каталоги продукции размещены на Промышленном портале Краснодарского края. Предприятие принимает участие во многих отечественных и зарубежных выставках.</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Остальные участники рынка — менее известные предприятия и индивидуальные предприятия. Доля субъектов частного бизнеса на рынке продукции машиностроения в муниципальном образовании Кореновский район составляет 100%.</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легкой промышленности</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представлен обособленным подразделением ПК «Швейк», индивидуальными предпринимателями ИП Полиев Владимир Саввич, ИП Юханова Марианна Евгеньевна, ИП Булгакова Татьяна Анатольевна, ИП Джумаева Лариса Андреевна, другие индивидуальные предприниматели и самозанятые граждане. Швейные мастерские и цеха производят широкий ассортимент продукции  (костюмы, сорочки,, школьная и казачья форма, военное обмундирование и спецодежда.</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В целях развития рынка легкой промышленности актуализируется Каталог производимой продукции, проводится информирование субъектов рынка о действующих мерах поддержки. </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Административных барьеров для выхода частного бизнеса на рынок нет. Проблемы рынка: дефицит квалифицированных швей, отсутствие у производителей собственных оборотных средств на модернизацию производственного оборудования.</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легкой промышленности в муниципальном образовании Кореновский район составляет 100%.</w:t>
      </w:r>
    </w:p>
    <w:p>
      <w:pPr>
        <w:pStyle w:val="Normal"/>
        <w:suppressAutoHyphens w:val="false"/>
        <w:spacing w:lineRule="auto" w:line="240" w:before="0" w:after="0"/>
        <w:ind w:firstLine="709" w:right="-1"/>
        <w:jc w:val="both"/>
        <w:rPr>
          <w:rStyle w:val="Style20"/>
          <w:rFonts w:ascii="Times New Roman" w:hAnsi="Times New Roman" w:eastAsia="Calibri" w:cs="Times New Roman"/>
          <w:b w:val="false"/>
          <w:bCs w:val="false"/>
          <w:i w:val="false"/>
          <w:i w:val="false"/>
          <w:caps w:val="false"/>
          <w:smallCaps w:val="false"/>
          <w:color w:val="000000"/>
          <w:spacing w:val="0"/>
          <w:kern w:val="0"/>
          <w:sz w:val="28"/>
          <w:szCs w:val="22"/>
          <w:shd w:fill="FFFFFF" w:val="clear"/>
          <w:lang w:val="ru-RU" w:eastAsia="en-US" w:bidi="ar-SA"/>
        </w:rPr>
      </w:pPr>
      <w:r>
        <w:rPr>
          <w:rStyle w:val="Style20"/>
          <w:rFonts w:eastAsia="Calibri" w:cs="Times New Roman" w:ascii="Times New Roman" w:hAnsi="Times New Roman"/>
          <w:b/>
          <w:bCs/>
          <w:i w:val="false"/>
          <w:caps w:val="false"/>
          <w:smallCaps w:val="false"/>
          <w:color w:val="000000"/>
          <w:spacing w:val="0"/>
          <w:kern w:val="0"/>
          <w:sz w:val="28"/>
          <w:szCs w:val="22"/>
          <w:shd w:fill="FFFFFF" w:val="clear"/>
          <w:lang w:val="ru-RU" w:eastAsia="en-US" w:bidi="ar-SA"/>
        </w:rPr>
        <w:t>- Рынок производства бетона, включая инновационные материалы.</w:t>
      </w:r>
    </w:p>
    <w:p>
      <w:pPr>
        <w:pStyle w:val="Normal"/>
        <w:widowControl w:val="false"/>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Развитие рынка производства бетона стабильно, поскольку строительство остается одним из наиболее важных сегментов реального сектора экономики.</w:t>
      </w:r>
    </w:p>
    <w:p>
      <w:pPr>
        <w:pStyle w:val="Normal"/>
        <w:widowControl w:val="false"/>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сегодняшний день в муниципальном образовании Кореновский муниципальный район Краснодарского края осуществляют деятельность по производству товарного бетона 4 хозяйствующих субъекта. Кроме того, с 2013 года на территории муниципального образования Кореновский район осуществляет свою деятельность завод по производству добавок для бетона ООО "Полипласт-Юг". Мощность завода 100 тыс. тонн в год. На заводе собственная лаборатория, складские помещения.  Качество продукции  обеспечивается пятиступенчатым лабораторным контролем при производстве на собственном заводе. Административных барьеров для входа на рынок частного бизнеса нет.</w:t>
      </w:r>
    </w:p>
    <w:p>
      <w:pPr>
        <w:pStyle w:val="Normal"/>
        <w:widowControl w:val="false"/>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pPr>
        <w:pStyle w:val="Normal"/>
        <w:widowControl w:val="false"/>
        <w:suppressAutoHyphens w:val="false"/>
        <w:spacing w:lineRule="auto" w:line="240" w:before="0" w:after="0"/>
        <w:ind w:firstLine="731"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целях предотвращения попадания на потребительский рынок некачественного цемента,   проводятся обследования торговых объектов, осуществляющих деятельность  по обороту цемента тарированного, на предмет соблюдения ими требований действующего законодательства Российской Федерации, а также распространяются памятки об отличительных признаках оригинального тарированного цемента от фальсифицированного для информирования населения и руководителей торговых объектов.</w:t>
      </w:r>
    </w:p>
    <w:p>
      <w:pPr>
        <w:pStyle w:val="BodyText"/>
        <w:widowControl/>
        <w:tabs>
          <w:tab w:val="clear" w:pos="708"/>
          <w:tab w:val="left" w:pos="993" w:leader="none"/>
        </w:tabs>
        <w:suppressAutoHyphens w:val="false"/>
        <w:bidi w:val="0"/>
        <w:spacing w:lineRule="auto" w:line="240" w:before="0" w:after="0"/>
        <w:ind w:right="0"/>
        <w:jc w:val="both"/>
        <w:rPr/>
      </w:pPr>
      <w:r>
        <w:rPr>
          <w:rStyle w:val="Style20"/>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присутствия частного бизнеса на рынке составляет 100%. Предприятиями в 2025 году произведено 25,2 тыс. куб. метров бетона.</w:t>
      </w:r>
    </w:p>
    <w:p>
      <w:pPr>
        <w:pStyle w:val="Normal"/>
        <w:suppressAutoHyphens w:val="false"/>
        <w:spacing w:lineRule="auto" w:line="240" w:before="0" w:after="0"/>
        <w:ind w:firstLine="709" w:right="-1"/>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ListParagraph"/>
        <w:widowControl/>
        <w:shd w:val="clear" w:fill="FFFFFF"/>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bCs/>
          <w:color w:val="auto"/>
          <w:kern w:val="0"/>
          <w:sz w:val="28"/>
          <w:szCs w:val="20"/>
          <w:lang w:val="ru-RU" w:eastAsia="ru-RU" w:bidi="ar-SA"/>
        </w:rPr>
      </w:pPr>
      <w:r>
        <w:rPr>
          <w:rFonts w:eastAsia="Times New Roman" w:cs="Times New Roman" w:ascii="Times New Roman" w:hAnsi="Times New Roman"/>
          <w:b/>
          <w:bCs/>
          <w:color w:val="auto"/>
          <w:kern w:val="0"/>
          <w:sz w:val="28"/>
          <w:szCs w:val="20"/>
          <w:lang w:val="ru-RU" w:eastAsia="ru-RU" w:bidi="ar-SA"/>
        </w:rPr>
        <w:t>Анализ развития конкуренции на товарных рынках торговли и услуг, оказываемых населению</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сферу «Торговля и услуги населению» входят следующие рынки:</w:t>
      </w:r>
    </w:p>
    <w:p>
      <w:pPr>
        <w:pStyle w:val="Normal"/>
        <w:suppressAutoHyphens w:val="false"/>
        <w:spacing w:lineRule="auto" w:line="240" w:before="0" w:after="0"/>
        <w:ind w:firstLine="709" w:right="-1"/>
        <w:contextualSpacing/>
        <w:jc w:val="both"/>
        <w:rPr>
          <w:rStyle w:val="Style20"/>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Рынок услуг розничной торговли.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муниципальном образовании Кореновский муниципальный район Краснодарского края оборот розничной торговли в расчете на душу населения в 2025 году составил 158,3 тыс. рублей       (1 января 2021 года составил 130,9 тыс. рублей), темп роста — 128,3 процента.</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С каждым годом увеличивается количество новых торговых предприятий современных форматов, которые создают комфортную потребительскую среду обеспечивая высокий качественный уровень торгового обслуживания.</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район  осуществляли деятельность 683 единицы стационарных торговых объектов (продовольственные — 339 единиц и непродовольственные — 344 единицы). Обеспеченность торговыми площадями на 1000 жителей в Кореновском районе  составляет 764,1 кв. метров.</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Нестационарные торговые объекты расположены в количестве 57 единиц, общей площадью 469,5 кв. метров (продовольственные — 43 единиц и непродовольственные — 9 единиц).</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муниципальный район Краснодарского края осуществляли деятельность 15 ярмарок.</w:t>
      </w:r>
    </w:p>
    <w:p>
      <w:pPr>
        <w:pStyle w:val="NoSpacing"/>
        <w:widowControl w:val="false"/>
        <w:spacing w:lineRule="auto" w:line="240" w:before="0" w:after="0"/>
        <w:ind w:firstLine="709" w:right="0"/>
        <w:jc w:val="both"/>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Наиболее важным фактором конкурентоспособности услуг на рынке розничной торговли является высокое качество и уникальность продукции.</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целях обеспечения населения Кореновского района продукцией высокого качества и поддержки малого и среднего предпринимательства администрацией муниципального образования Кореновский район проводится информационная работа с хозяйствующими субъектами муниципального образования по вопросам участия в краевом конкурсе в области качества «Сделано на Кубани». В 2025 году на упаковке 38 товаров, производимых предприятиями Кореновского района, размещен знак качества «Сделано на Кубани».</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торговли в муниципальном образовании Кореновский район составляет 98,5%.</w:t>
      </w:r>
    </w:p>
    <w:p>
      <w:pPr>
        <w:pStyle w:val="Normal"/>
        <w:spacing w:lineRule="auto" w:line="240" w:before="0" w:after="0"/>
        <w:ind w:firstLine="708" w:right="0"/>
        <w:jc w:val="both"/>
        <w:rPr>
          <w:rFonts w:ascii="Times New Roman" w:hAnsi="Times New Roman" w:eastAsia="Calibri" w:cs="Times New Roman"/>
          <w:bCs/>
          <w:kern w:val="0"/>
          <w:sz w:val="28"/>
          <w:szCs w:val="28"/>
          <w:lang w:eastAsia="en-US"/>
        </w:rPr>
      </w:pPr>
      <w:r>
        <w:rPr>
          <w:rFonts w:eastAsia="Calibri" w:cs="Times New Roman" w:ascii="Times New Roman" w:hAnsi="Times New Roman"/>
          <w:bCs/>
          <w:kern w:val="0"/>
          <w:sz w:val="28"/>
          <w:szCs w:val="28"/>
          <w:lang w:eastAsia="en-US"/>
        </w:rPr>
        <w:t xml:space="preserve">С точки зрения развития конкуренции рынок является достаточно развитым.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8"/>
          <w:shd w:fill="FFFFFF" w:val="clear"/>
          <w:lang w:val="ru-RU" w:eastAsia="en-US" w:bidi="ar-SA"/>
        </w:rPr>
        <w:t>Явных административных барьеров для входа на рынок предпринимательским сообществом не отмечается.</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Рынок лабораторных исследований для выдачи ветеринарных сопроводительных документов.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Согласно информации Управления Федеральной службы по надзору в сфере защиты прав потребителей и благополучия человека по Краснодарскому краю является территориальным органом Федеральной службы по надзору в сфере защиты прав потребителей и благополучия человека и проведенного мониторинга хозяйствующих субъектов района, потребители рынка лабораторных исследований для выдачи ветеринарных сопроводительных документов (предприятия Кореновского района) для целей сертификации производимой продукции пользуются услугами следующих субъектов данного рынка: ООО «Премикс» (Тимашевский район), ФГБУ «Краснодарская межобластная ветеринарная лаборатория», ФГБОУ ВО «Кубанский государственный аграрный университет», Лаборатория ООО «Центр Контроля Качества». </w:t>
      </w:r>
    </w:p>
    <w:p>
      <w:pPr>
        <w:pStyle w:val="NoSpacing"/>
        <w:widowControl/>
        <w:tabs>
          <w:tab w:val="clear" w:pos="708"/>
          <w:tab w:val="left" w:pos="993" w:leader="none"/>
        </w:tabs>
        <w:suppressAutoHyphens w:val="false"/>
        <w:bidi w:val="0"/>
        <w:spacing w:lineRule="auto" w:line="240" w:before="0" w:after="0"/>
        <w:ind w:firstLine="708" w:right="0"/>
        <w:jc w:val="both"/>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Ветеринарная лаборатория ГБУ КК «Ветуправление Краснодарского края» помимо проведения лабораторных анализов выступает в качестве испытательного центра в Системе Р сертификации продукции животного и растительного происхождения, продовольственного сырья и кормов.</w:t>
      </w:r>
    </w:p>
    <w:p>
      <w:pPr>
        <w:pStyle w:val="NoSpacing"/>
        <w:widowControl/>
        <w:tabs>
          <w:tab w:val="clear" w:pos="708"/>
          <w:tab w:val="left" w:pos="993" w:leader="none"/>
        </w:tabs>
        <w:suppressAutoHyphens w:val="false"/>
        <w:bidi w:val="0"/>
        <w:spacing w:lineRule="auto" w:line="240" w:before="0" w:after="0"/>
        <w:ind w:firstLine="708" w:right="0"/>
        <w:jc w:val="both"/>
        <w:rPr/>
      </w:pPr>
      <w:r>
        <w:rPr>
          <w:rStyle w:val="Style20"/>
          <w:rFonts w:eastAsia="Times New Roman" w:cs="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Большую долю данного рынка на территории района занимают государственные учреждения. Доля частного бизнеса на рынке района 40%.</w:t>
      </w:r>
    </w:p>
    <w:p>
      <w:pPr>
        <w:pStyle w:val="NoSpacing"/>
        <w:widowControl/>
        <w:tabs>
          <w:tab w:val="clear" w:pos="708"/>
          <w:tab w:val="left" w:pos="993" w:leader="none"/>
        </w:tabs>
        <w:suppressAutoHyphens w:val="false"/>
        <w:bidi w:val="0"/>
        <w:spacing w:lineRule="auto" w:line="240" w:before="0" w:after="0"/>
        <w:ind w:firstLine="708" w:right="0"/>
        <w:jc w:val="both"/>
        <w:rPr/>
      </w:pPr>
      <w:r>
        <w:rPr>
          <w:rStyle w:val="Style20"/>
          <w:rFonts w:eastAsia="Calibri" w:cs="Times New Roman"/>
          <w:b/>
          <w:bCs/>
          <w:i w:val="false"/>
          <w:iCs w:val="false"/>
          <w:caps w:val="false"/>
          <w:smallCaps w:val="false"/>
          <w:color w:val="000000"/>
          <w:spacing w:val="0"/>
          <w:kern w:val="0"/>
          <w:sz w:val="28"/>
          <w:szCs w:val="22"/>
          <w:shd w:fill="FFFFFF" w:val="clear"/>
          <w:lang w:val="ru-RU" w:eastAsia="en-US" w:bidi="ar-SA"/>
        </w:rPr>
        <w:t>- Рынок услуг озеленения и ландшафтного дизайна.</w:t>
      </w: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 xml:space="preserve"> В качестве товаров на рынке выступает не только производимая продукция, например, посадочный материал и услуги по озеленению, но и факторы производства (земля, труд, капитал, информация). Для участников рынка ландшафтной индустрии в сегменте производства посадочного материала наличие собственной земли — важный фактор, т.к. питомники используя землю, закладывают в себестоимость продукции стоимость земли в виде амортизационных отчислений или стоимость арендной платы. В качестве продавцов и покупателей выступают домохозяйства, предприятия. Озеленение — самый популярный и дешевый сегмент рынка сегодня. Благоустройство населенных пунктов, улиц, территорий предприятий, а также придомовых территорий повышает престиж собственника, а  также престиж органов местного самоуправления. </w:t>
      </w:r>
    </w:p>
    <w:p>
      <w:pPr>
        <w:pStyle w:val="ListParagraph"/>
        <w:widowControl w:val="false"/>
        <w:suppressAutoHyphens w:val="false"/>
        <w:bidi w:val="0"/>
        <w:spacing w:lineRule="auto" w:line="240" w:before="0" w:after="0"/>
        <w:ind w:left="0" w:right="0"/>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На рынке присутствуют следующие участники: ИП Лещев Михаил Александрович (ИНН 233505528498) питомник «Лесной двор», цветовод — ИП Полянский Александр Семенович (ИНН 233501778779), ИП Шарапова Ольга Васильевна (ИНН 667105350708) «Сад Грез» (саженцы деревьев), ИП Глава КФХ Ананьин Николай Владимирович (ИНН 342899645280), ИП Соснина Марина Юрьевна (ИНН 230811696672), ИП Решетняк Екатерина Алексеевна (ИНН 233006779873), ИП Аксанова Ксения Александровна (ИНН 231123114685), ИП Соболева Алеся Александровна (ИНН 233530539119), ИП Назаренко Анатолий Александрович (ИНН 234900848162 ), ИП Чепурной Сергей Гаврилович (ИНН 237300854603), ИП Удовицкая Юлия Васильевна (ИНН  231122711664), ИП Асатрян Вараздат Вагеевич (ИНН 237307569690), ГУ КК «Управление Краснодарлес» Кореновский лесхоз, дизайнеры приусадебных участков — простые жители населенных пунктов, желающие украсить и озеленить свою придомовую территорию. </w:t>
      </w:r>
    </w:p>
    <w:p>
      <w:pPr>
        <w:pStyle w:val="ListParagraph"/>
        <w:widowControl w:val="false"/>
        <w:suppressAutoHyphens w:val="false"/>
        <w:bidi w:val="0"/>
        <w:spacing w:lineRule="auto" w:line="240" w:before="0" w:after="0"/>
        <w:ind w:left="0" w:right="0"/>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На территории района профессиональную деятельность осуществляет МКУ КГП КР «Центр озеленения», производящий закупки посадочного материала не только у местных поставщиков, но и за пределами района. На ярмарках саженцы деревьев и цветов предлагают питомники края и местные жители.</w:t>
      </w:r>
    </w:p>
    <w:p>
      <w:pPr>
        <w:pStyle w:val="ListParagraph"/>
        <w:widowControl w:val="false"/>
        <w:suppressAutoHyphens w:val="false"/>
        <w:bidi w:val="0"/>
        <w:spacing w:lineRule="auto" w:line="240" w:before="0" w:after="0"/>
        <w:ind w:left="0" w:right="0"/>
        <w:contextualSpacing/>
        <w:jc w:val="both"/>
        <w:rPr/>
      </w:pPr>
      <w:r>
        <w:rPr>
          <w:rStyle w:val="Style20"/>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В Кореновском районе данный рынок активно развивается. Активным спросом продукция рынка пользуется как у собственников домовладений, так и у хозяйствующих субъектов района. Рынок характеризуется значительной долей субъектов частной формы собственности. Доля услуг в области озеленения и ландшафтного дизайна, оказанных (выполненных) организациями частной формы собственности, в муниципальном образовании Кореновский район составляет 85,7%.</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услуг общественного питания.</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Количество общедоступной сети предприятий общественного питания муниципального образования муниципального образования Кореновский район в 2025 представлено 54 предприятиями на 1935 посадочных мест. Большая часть предприятий (более 70 процентов) общественного питания находится в Кореновском городском поселении. </w:t>
      </w:r>
    </w:p>
    <w:p>
      <w:pPr>
        <w:pStyle w:val="21"/>
        <w:tabs>
          <w:tab w:val="clear" w:pos="708"/>
          <w:tab w:val="left" w:pos="851" w:leader="none"/>
        </w:tabs>
        <w:suppressAutoHyphens w:val="false"/>
        <w:spacing w:lineRule="auto" w:line="240" w:before="0" w:after="0"/>
        <w:ind w:firstLine="720"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Крупные предприятия района имеют столовые для питания своих работников обедами по себестоимости. Сеть общественного питания заметно развивается. Входит в практику создание комплексов для удобства потребителя (магазин – кафе – парикмахерская и др.) в одном здании, либо по соседству. Применяются формы разносной торговли: кафе, закусочные имеют курьеров, которые доставляют продукты по организациям и предприятиям. Все более распространяется  бесплатная доставка обедов по заказу. Сеть общественного питания сертифицирована. У населения имеется широкий выбор заведений общественного питания в зависимости от класса или разряда. Предприниматели строят данные заведения на уровне европейских стандартов. </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услуг в сфере общественного питания, оказанных (выполненных) организациями частной формы собственности, в муниципальном образовании Кореновский район составляет 98,9%.</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ветеринарных услуг.</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По данным ВЦИОМ, 76% россиян имеют домашних животных. Чаще всего — кошек, на втором месте — собаки, а на третьем — аквариумные рыбки. Животных заводят в дань моде, для спасения от одиночества, по просьбам детей, да и просто — ради удовольствия. Для любимых зверушек хозяева желают самого лучшего: качественных кормов, разнообразных игрушек и — конечно — медицинского сервиса на высшем уровне. Поэтому ветеринарный бизнес в нашей стране приобретает все бόльшую популярность и становится довольно прибыльным делом. Его развитие можно отследить по трем основным направлениям: ветеринарные клиники, ветаптеки и ветмагазины.</w:t>
      </w:r>
    </w:p>
    <w:p>
      <w:pPr>
        <w:pStyle w:val="Normal"/>
        <w:widowControl w:val="false"/>
        <w:suppressAutoHyphens w:val="false"/>
        <w:bidi w:val="0"/>
        <w:spacing w:lineRule="auto" w:line="240" w:before="0" w:after="0"/>
        <w:ind w:right="0"/>
        <w:jc w:val="both"/>
        <w:rPr/>
      </w:pPr>
      <w:r>
        <w:rPr>
          <w:rStyle w:val="Style20"/>
          <w:rFonts w:eastAsia="Times New Roman"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Ветеринарные услуги государственных учреждений ветеринарии в Кореновском районе включают комплексное обслуживание по договорам с сельскохозяйственными предприятиями разных форм собственности, диагностические исследования, вакцинации, дегельминтизации, обработки, ветеринарно-санитарные работы, лечение больных животных, выдачу ветеринарных сопроводительных документов, консультации по вопросам кормления, содержания и профилактики болезней животных, ветеринарно-санитарную экспертизу продукции животного и растительного происхождения, исследования и лечение животных при акушерско-гинекологических болезнях.</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У частного бизнеса нет жестких требований к локации или размеру населенного пункта. Роль играет уровень конкуренции в точке, где открыта клиника. Форматов работы может быть два: частные услуги и ветеринарная клиника. </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На территории Кореновского района осуществляют деятельность три клиники: КБУ КК «Управление ветеринарии», ООО «Центр ветеринарной медицины», 8 индивидуальных предпринимателей, оказывающих различные услугми по лечению и уходу  за домашними питомцами.</w:t>
      </w:r>
    </w:p>
    <w:p>
      <w:pPr>
        <w:pStyle w:val="Normal"/>
        <w:suppressAutoHyphens w:val="false"/>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Животные нуждаются не только в лечении, но и в</w:t>
        <w:br/>
        <w:t>профилактике заболеваний не меньше людей, и наличие высококлассных</w:t>
        <w:br/>
        <w:t>профессионалов, которые в любое время могут оказать врачебную помощь</w:t>
        <w:br/>
        <w:t xml:space="preserve">просто необходимо. Доля присутствия частного бизнеса на рынке ветеринарных услуг составляет </w:t>
      </w:r>
      <w:bookmarkStart w:id="3" w:name="page3R_mcid5"/>
      <w:bookmarkEnd w:id="3"/>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более 90,0 %.</w:t>
      </w:r>
    </w:p>
    <w:p>
      <w:pPr>
        <w:pStyle w:val="Normal"/>
        <w:spacing w:lineRule="auto" w:line="240" w:before="0" w:after="0"/>
        <w:ind w:firstLine="708" w:right="0"/>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 Сфера наружной рекламы.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Органами местного самоуправления муниципального образования Кореновский муниципальный район Краснодарского края разработаны и утверждены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(далее – Схема размещения рекламных конструкций).</w:t>
      </w:r>
    </w:p>
    <w:p>
      <w:pPr>
        <w:pStyle w:val="Default"/>
        <w:widowControl w:val="false"/>
        <w:ind w:firstLine="731" w:right="0"/>
        <w:jc w:val="both"/>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pPr>
        <w:pStyle w:val="Default"/>
        <w:widowControl w:val="false"/>
        <w:ind w:firstLine="731" w:right="0"/>
        <w:jc w:val="both"/>
        <w:rPr>
          <w:rFonts w:ascii="Times New Roman" w:hAnsi="Times New Roman" w:eastAsia="Calibri" w:cs=""/>
          <w:i/>
          <w:i/>
          <w:iCs/>
          <w:color w:val="000000"/>
          <w:kern w:val="0"/>
          <w:sz w:val="22"/>
          <w:szCs w:val="24"/>
          <w:shd w:fill="auto" w:val="clear"/>
          <w:lang w:val="ru-RU" w:eastAsia="en-US" w:bidi="ar-SA"/>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Муниципальное образование Кореновский муниципальный район Краснодарского края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w:t>
      </w:r>
    </w:p>
    <w:p>
      <w:pPr>
        <w:pStyle w:val="Default"/>
        <w:widowControl w:val="false"/>
        <w:ind w:firstLine="731" w:right="0"/>
        <w:jc w:val="both"/>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Среди основных факторов, ограничивающих развитие конкуренции в сфере наружной рекламы, можно выделить: ограниченное количество мест размещения рекламных конструкций, предусмотренных Схемой размещения рекламных конструкций.</w:t>
      </w:r>
    </w:p>
    <w:p>
      <w:pPr>
        <w:pStyle w:val="Default"/>
        <w:widowControl w:val="false"/>
        <w:ind w:firstLine="731" w:right="0"/>
        <w:jc w:val="both"/>
        <w:rPr/>
      </w:pPr>
      <w:r>
        <w:rPr>
          <w:rStyle w:val="Style20"/>
          <w:rFonts w:eastAsia="Calibri" w:cs="Times New Roman"/>
          <w:b w:val="false"/>
          <w:bCs w:val="false"/>
          <w:i w:val="false"/>
          <w:iCs w:val="false"/>
          <w:caps w:val="false"/>
          <w:smallCaps w:val="false"/>
          <w:color w:val="000000"/>
          <w:spacing w:val="0"/>
          <w:kern w:val="0"/>
          <w:sz w:val="28"/>
          <w:szCs w:val="22"/>
          <w:shd w:fill="FFFFFF" w:val="clear"/>
          <w:lang w:val="ru-RU" w:eastAsia="en-US" w:bidi="ar-SA"/>
        </w:rPr>
        <w:t>Основной задачей является выявление и демонтаж незаконных рекламных конструкций и обеспечение честной конкуренции на рынке.</w:t>
      </w:r>
    </w:p>
    <w:p>
      <w:pPr>
        <w:pStyle w:val="Normal"/>
        <w:spacing w:lineRule="auto" w:line="240" w:before="0" w:after="0"/>
        <w:ind w:firstLine="708"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На территории муниципального образования размещено 30 билбордов, 109 пилонов и мест размещения объявлений на остановочных комплексах.  Осуществляется прием граждан по вопросам, касающимся размещения наружной рекламы и информации. Проводится анализ соответствия рекламной (информационной) конструкции эскизному проекту (схеме) размещения.</w:t>
      </w:r>
    </w:p>
    <w:p>
      <w:pPr>
        <w:pStyle w:val="Normal"/>
        <w:widowControl w:val="false"/>
        <w:shd w:val="clear" w:fill="FFFFFF"/>
        <w:tabs>
          <w:tab w:val="clear" w:pos="708"/>
          <w:tab w:val="left" w:pos="2145" w:leader="none"/>
        </w:tabs>
        <w:suppressAutoHyphens w:val="false"/>
        <w:spacing w:lineRule="auto" w:line="240" w:before="0" w:after="0"/>
        <w:ind w:firstLine="708" w:right="0"/>
        <w:jc w:val="both"/>
        <w:textAlignment w:val="auto"/>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организаций частной формы собственности в общем обороте хозяйствующих субъектов, присутствующих на рынке наружной рекламы – 100%.</w:t>
      </w:r>
    </w:p>
    <w:p>
      <w:pPr>
        <w:pStyle w:val="Normal"/>
        <w:widowControl w:val="false"/>
        <w:shd w:val="clear" w:fill="FFFFFF"/>
        <w:tabs>
          <w:tab w:val="clear" w:pos="708"/>
          <w:tab w:val="left" w:pos="2145" w:leader="none"/>
        </w:tabs>
        <w:suppressAutoHyphens w:val="false"/>
        <w:spacing w:lineRule="auto" w:line="240" w:before="0" w:after="0"/>
        <w:ind w:firstLine="709" w:right="0"/>
        <w:jc w:val="both"/>
        <w:textAlignment w:val="auto"/>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 точки зрения развития конкуренции рынок является развивающимся. Явных административных барьеров для входа на рынок предпринимательским сообществом не отмечается. </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Рынок оказания дизайнерских услуг.</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 Рано или поздно, все равно всем приходится сталкиваться с проблемой организации ремонта, который, конечно же, хочется сделать максимально экономным и качественным. И не важно, будет он проходить в жилом или офисном помещении, поскольку начальный этап у этого процесса один – это разработка дизайн проекта помещения, без которого говорить о качестве и безопасности ремонта нет смысла.</w:t>
      </w:r>
    </w:p>
    <w:p>
      <w:pPr>
        <w:pStyle w:val="Normal"/>
        <w:suppressAutoHyphens w:val="false"/>
        <w:spacing w:lineRule="auto" w:line="240" w:before="0" w:after="0"/>
        <w:ind w:firstLine="709" w:right="-1"/>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Раньше к дизайнерским услугам обращались люди, доход которых был намного выше среднего. Сейчас много заказчиков со средним доходом. Вывод, ломаются стереотипы — дорого и справлюсь сам. Огромная информированность людей по этим вопросам увеличивает спрос на дизайнерские услуги. Ошибки обходятся гораздо дороже и лучше с помощью специалиста их предотвратить. На рынке дизайнерских услуг в Кореновском районе работают 2 юридических лица и 4 ИП. Средняя стоимость дизайн-проекта помещения 3000 руб/кв.м.</w:t>
      </w:r>
    </w:p>
    <w:p>
      <w:pPr>
        <w:pStyle w:val="ListParagraph"/>
        <w:widowControl w:val="false"/>
        <w:suppressAutoHyphens w:val="false"/>
        <w:bidi w:val="0"/>
        <w:spacing w:lineRule="auto" w:line="240" w:before="0" w:after="0"/>
        <w:ind w:left="0" w:right="0"/>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На рынке осуществляют деятельность Дизайн-студия «Ваш интерьер», ИП Бобраков Алексей Михайлович, ИП Куркин Константин Алексеевич, ИП Рыбкина Людмила Александровна, ИП Котикова Людмила Сергеевна. </w:t>
      </w:r>
    </w:p>
    <w:p>
      <w:pPr>
        <w:pStyle w:val="BodyText"/>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Доля субъектов частного бизнеса на рынке оказания дизайнерских услуг в муниципальном образовании Кореновский район составляет 100%.</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Большая часть опрошенных осуществляет деятельность в сфере торговли и услуг населению от 5 лет, следовательно, обладает опытом ведения бизнеса. При проведении анализа ответов респондентов выявлено, что на рынках сферы торговли и услуг наблюдается умеренный уровень конкуренции. </w:t>
      </w:r>
    </w:p>
    <w:p>
      <w:pPr>
        <w:pStyle w:val="Normal"/>
        <w:suppressAutoHyphens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Большая часть опрошенных жителей муниципального образования Кореновский район охарактеризовали сферу как развитую отрасль, способную удовлетворить потребности во всех ассортиментных и ценовых категориях, а работу предпринимателей, занятых розничной торговлей оценили как удовлетворительное. </w:t>
      </w:r>
    </w:p>
    <w:p>
      <w:pPr>
        <w:pStyle w:val="Normal"/>
        <w:suppressAutoHyphens w:val="false"/>
        <w:spacing w:lineRule="auto" w:line="240" w:before="0" w:after="0"/>
        <w:ind w:firstLine="709" w:right="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Normal"/>
        <w:suppressAutoHyphens w:val="false"/>
        <w:spacing w:lineRule="auto" w:line="240" w:before="0" w:after="0"/>
        <w:ind w:firstLine="709" w:right="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Normal"/>
        <w:suppressAutoHyphens w:val="false"/>
        <w:spacing w:lineRule="auto" w:line="240" w:before="0" w:after="0"/>
        <w:ind w:firstLine="709" w:right="0"/>
        <w:jc w:val="both"/>
        <w:rPr>
          <w:rFonts w:ascii="Times New Roman" w:hAnsi="Times New Roman" w:eastAsia="Calibri" w:cs="Times New Roman"/>
          <w:b w:val="false"/>
          <w:bCs w:val="false"/>
          <w:i w:val="false"/>
          <w:i w:val="false"/>
          <w:iCs w:val="false"/>
          <w:caps w:val="false"/>
          <w:smallCaps w:val="false"/>
          <w:color w:val="000000"/>
          <w:spacing w:val="0"/>
          <w:kern w:val="0"/>
          <w:sz w:val="28"/>
          <w:szCs w:val="22"/>
          <w:shd w:fill="FFFFFF" w:val="clear"/>
          <w:lang w:val="ru-RU" w:eastAsia="en-US" w:bidi="ar-SA"/>
        </w:rPr>
      </w:pPr>
      <w:r>
        <w:rPr>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r>
    </w:p>
    <w:p>
      <w:pPr>
        <w:pStyle w:val="ListParagraph"/>
        <w:widowControl/>
        <w:shd w:val="clear" w:fill="FFFFFF"/>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 xml:space="preserve">Анализ развития конкуренции </w:t>
      </w:r>
    </w:p>
    <w:p>
      <w:pPr>
        <w:pStyle w:val="ListParagraph"/>
        <w:widowControl/>
        <w:shd w:val="clear" w:fill="FFFFFF"/>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на товарных рынках санаторно-курортного комплекса</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 xml:space="preserve">Сфера санаторно-курортного комплекса в муниципальном образовании Кореновский муниципальный район Краснодарского края включает </w:t>
      </w:r>
      <w:r>
        <w:rPr>
          <w:rStyle w:val="Style20"/>
          <w:rFonts w:eastAsia="Calibri" w:cs="Times New Roman" w:ascii="Times New Roman" w:hAnsi="Times New Roman"/>
          <w:b/>
          <w:bCs/>
          <w:i w:val="false"/>
          <w:iCs w:val="false"/>
          <w:caps w:val="false"/>
          <w:smallCaps w:val="false"/>
          <w:color w:val="000000"/>
          <w:spacing w:val="0"/>
          <w:kern w:val="0"/>
          <w:sz w:val="28"/>
          <w:szCs w:val="22"/>
          <w:shd w:fill="FFFFFF" w:val="clear"/>
          <w:lang w:val="ru-RU" w:eastAsia="en-US" w:bidi="ar-SA"/>
        </w:rPr>
        <w:t xml:space="preserve">Рынок санаторно-курортных услуг, </w:t>
      </w: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который представлен гостиницами и иными средствами размещения, объектами туристического показа и объектом агротуризма.</w:t>
      </w:r>
    </w:p>
    <w:p>
      <w:pPr>
        <w:pStyle w:val="Normal"/>
        <w:widowControl w:val="false"/>
        <w:spacing w:lineRule="auto" w:line="240" w:before="0" w:after="0"/>
        <w:ind w:firstLine="709" w:right="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В 2025 году на территории муниципального образования Кореновский район гостей Краснодарского края встречали 17 средств размещения, общий номерной фонд указанных объектов  — 249 номеров на 573 места. Величина туристического потока в 2025 году составила 26468 человек (С учетом транзитных туристов, экскурсанты отсутствуют).</w:t>
      </w:r>
    </w:p>
    <w:p>
      <w:pPr>
        <w:pStyle w:val="Normal"/>
        <w:suppressAutoHyphens w:val="false"/>
        <w:spacing w:lineRule="auto" w:line="240" w:before="0" w:after="0"/>
        <w:ind w:firstLine="709" w:right="-1"/>
        <w:contextualSpacing/>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Это конкурентный рынок, предполагающий наличие большого количества независимо действующих продавцов и покупателей, обменивающихся стандартизированными и лицензированными услугами, которые имеют цену.</w:t>
      </w:r>
    </w:p>
    <w:p>
      <w:pPr>
        <w:pStyle w:val="BodyText"/>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Вдоль федеральной автотрассы М-4 «Дон» расположен садово-парковый оздоровительный центр «Сад Грез». Для жителей и гостей края на территории муниципального образования осуществляет деятельность база отдыха «Поместье». </w:t>
      </w:r>
    </w:p>
    <w:p>
      <w:pPr>
        <w:pStyle w:val="BodyText"/>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t xml:space="preserve">  Доля хозяйствующих субъектов частной собственности данного рынка на территории муниципального образования Кореновский район составляет 100%.</w:t>
      </w:r>
    </w:p>
    <w:p>
      <w:pPr>
        <w:pStyle w:val="BodyText"/>
        <w:spacing w:lineRule="auto" w:line="240" w:before="0" w:after="0"/>
        <w:jc w:val="both"/>
        <w:rPr/>
      </w:pPr>
      <w:r>
        <w:rPr>
          <w:rStyle w:val="Style20"/>
          <w:rFonts w:eastAsia="Calibri" w:cs="Times New Roman" w:ascii="Times New Roman" w:hAnsi="Times New Roman"/>
          <w:b w:val="false"/>
          <w:bCs w:val="false"/>
          <w:i w:val="false"/>
          <w:iCs w:val="false"/>
          <w:caps w:val="false"/>
          <w:smallCaps w:val="false"/>
          <w:color w:val="000000"/>
          <w:spacing w:val="0"/>
          <w:kern w:val="0"/>
          <w:sz w:val="28"/>
          <w:szCs w:val="22"/>
          <w:shd w:fill="FFFFFF" w:val="clear"/>
          <w:lang w:val="ru-RU" w:eastAsia="en-US" w:bidi="ar-SA"/>
        </w:rPr>
        <w:tab/>
      </w:r>
      <w:r>
        <w:rPr>
          <w:rFonts w:eastAsia="Calibri" w:cs="TimesNewRomanPSMT" w:ascii="TimesNewRomanPSMT" w:hAnsi="TimesNewRomanPSMT"/>
          <w:kern w:val="0"/>
          <w:sz w:val="28"/>
          <w:szCs w:val="28"/>
          <w:lang w:eastAsia="en-US"/>
        </w:rPr>
        <w:t>С точки зрения развития конкуренции рынок является развивающимся.</w:t>
      </w:r>
    </w:p>
    <w:p>
      <w:pPr>
        <w:pStyle w:val="Normal"/>
        <w:suppressAutoHyphens w:val="false"/>
        <w:spacing w:lineRule="auto" w:line="240" w:before="0" w:after="0"/>
        <w:ind w:firstLine="709" w:right="0"/>
        <w:jc w:val="both"/>
        <w:textAlignment w:val="auto"/>
        <w:rPr>
          <w:rFonts w:ascii="TimesNewRomanPSMT" w:hAnsi="TimesNewRomanPSMT" w:eastAsia="Calibri" w:cs="TimesNewRomanPSMT"/>
          <w:kern w:val="0"/>
          <w:sz w:val="28"/>
          <w:szCs w:val="28"/>
          <w:lang w:eastAsia="en-US"/>
        </w:rPr>
      </w:pPr>
      <w:r>
        <w:rPr>
          <w:rFonts w:eastAsia="Calibri" w:cs="TimesNewRomanPSMT" w:ascii="TimesNewRomanPSMT" w:hAnsi="TimesNewRomanPSMT"/>
          <w:kern w:val="0"/>
          <w:sz w:val="28"/>
          <w:szCs w:val="28"/>
          <w:lang w:eastAsia="en-US"/>
        </w:rPr>
        <w:t>Явных административных барьеров для входа на рынок предпринимательским сообществом не отмечается.</w:t>
      </w:r>
    </w:p>
    <w:p>
      <w:pPr>
        <w:pStyle w:val="Normal"/>
        <w:widowControl w:val="false"/>
        <w:shd w:val="clear" w:fill="FFFFFF"/>
        <w:tabs>
          <w:tab w:val="clear" w:pos="708"/>
          <w:tab w:val="left" w:pos="2145" w:leader="none"/>
        </w:tabs>
        <w:suppressAutoHyphens w:val="false"/>
        <w:spacing w:lineRule="auto" w:line="240" w:before="0" w:after="0"/>
        <w:ind w:firstLine="709" w:right="0"/>
        <w:jc w:val="both"/>
        <w:textAlignment w:val="auto"/>
        <w:rPr>
          <w:rFonts w:ascii="TimesNewRomanPSMT" w:hAnsi="TimesNewRomanPSMT" w:eastAsia="Calibri" w:cs="TimesNewRomanPSMT"/>
          <w:kern w:val="0"/>
          <w:sz w:val="28"/>
          <w:szCs w:val="28"/>
          <w:lang w:eastAsia="en-US"/>
        </w:rPr>
      </w:pPr>
      <w:r>
        <w:rPr>
          <w:rFonts w:eastAsia="Calibri" w:cs="TimesNewRomanPSMT" w:ascii="TimesNewRomanPSMT" w:hAnsi="TimesNewRomanPSMT"/>
          <w:kern w:val="0"/>
          <w:sz w:val="28"/>
          <w:szCs w:val="28"/>
          <w:lang w:eastAsia="en-US"/>
        </w:rPr>
      </w:r>
    </w:p>
    <w:p>
      <w:pPr>
        <w:pStyle w:val="ListParagraph"/>
        <w:widowControl/>
        <w:shd w:val="clear" w:fill="FFFFFF"/>
        <w:tabs>
          <w:tab w:val="clear" w:pos="708"/>
          <w:tab w:val="left" w:pos="2145" w:leader="none"/>
        </w:tabs>
        <w:suppressAutoHyphens w:val="false"/>
        <w:spacing w:lineRule="auto" w:line="276" w:before="0" w:after="200"/>
        <w:ind w:left="0" w:right="0"/>
        <w:contextualSpacing/>
        <w:jc w:val="center"/>
        <w:textAlignment w:val="auto"/>
        <w:rPr>
          <w:rFonts w:ascii="Times New Roman" w:hAnsi="Times New Roman" w:eastAsia="Times New Roman" w:cs="Times New Roman"/>
          <w:b/>
          <w:color w:val="000000"/>
          <w:kern w:val="0"/>
          <w:sz w:val="28"/>
          <w:szCs w:val="24"/>
          <w:lang w:val="ru-RU" w:eastAsia="ru-RU" w:bidi="ar-SA"/>
        </w:rPr>
      </w:pPr>
      <w:r>
        <w:rPr>
          <w:rFonts w:eastAsia="Times New Roman" w:cs="Times New Roman" w:ascii="Times New Roman" w:hAnsi="Times New Roman"/>
          <w:b/>
          <w:color w:val="000000"/>
          <w:kern w:val="0"/>
          <w:sz w:val="28"/>
          <w:szCs w:val="24"/>
          <w:lang w:val="ru-RU" w:eastAsia="ru-RU" w:bidi="ar-SA"/>
        </w:rPr>
        <w:t>Анализ развития конкуренции на товарных рынках спортивных услуг</w:t>
      </w:r>
    </w:p>
    <w:p>
      <w:pPr>
        <w:pStyle w:val="Normal"/>
        <w:suppressAutoHyphens w:val="false"/>
        <w:spacing w:lineRule="auto" w:line="240" w:before="0" w:after="0"/>
        <w:ind w:firstLine="709" w:right="-1"/>
        <w:contextualSpacing/>
        <w:jc w:val="both"/>
        <w:rPr/>
      </w:pPr>
      <w:r>
        <w:rPr>
          <w:rStyle w:val="Style20"/>
          <w:rFonts w:eastAsia="Calibri" w:cs="TimesNewRomanPSMT" w:ascii="TimesNewRomanPSMT" w:hAnsi="TimesNewRomanPSMT"/>
          <w:b w:val="false"/>
          <w:bCs w:val="false"/>
          <w:i w:val="false"/>
          <w:caps w:val="false"/>
          <w:smallCaps w:val="false"/>
          <w:color w:val="000000"/>
          <w:spacing w:val="0"/>
          <w:kern w:val="0"/>
          <w:sz w:val="28"/>
          <w:szCs w:val="28"/>
          <w:shd w:fill="auto" w:val="clear"/>
          <w:lang w:val="ru-RU" w:eastAsia="en-US" w:bidi="ar-SA"/>
        </w:rPr>
        <w:t xml:space="preserve">Сфера спорта представлена </w:t>
      </w:r>
      <w:r>
        <w:rPr>
          <w:rStyle w:val="Style20"/>
          <w:rFonts w:eastAsia="Calibri" w:cs="TimesNewRomanPSMT" w:ascii="TimesNewRomanPSMT" w:hAnsi="TimesNewRomanPSMT"/>
          <w:b/>
          <w:bCs/>
          <w:i w:val="false"/>
          <w:caps w:val="false"/>
          <w:smallCaps w:val="false"/>
          <w:color w:val="000000"/>
          <w:spacing w:val="0"/>
          <w:kern w:val="0"/>
          <w:sz w:val="28"/>
          <w:szCs w:val="28"/>
          <w:shd w:fill="auto" w:val="clear"/>
          <w:lang w:val="ru-RU" w:eastAsia="en-US" w:bidi="ar-SA"/>
        </w:rPr>
        <w:t>Рынком спортивных услуг</w:t>
      </w:r>
      <w:r>
        <w:rPr>
          <w:rStyle w:val="Style20"/>
          <w:rFonts w:eastAsia="Calibri" w:cs="TimesNewRomanPSMT" w:ascii="TimesNewRomanPSMT" w:hAnsi="TimesNewRomanPSMT"/>
          <w:b w:val="false"/>
          <w:bCs w:val="false"/>
          <w:i w:val="false"/>
          <w:caps w:val="false"/>
          <w:smallCaps w:val="false"/>
          <w:color w:val="000000"/>
          <w:spacing w:val="0"/>
          <w:kern w:val="0"/>
          <w:sz w:val="28"/>
          <w:szCs w:val="28"/>
          <w:shd w:fill="auto" w:val="clear"/>
          <w:lang w:val="ru-RU" w:eastAsia="en-US" w:bidi="ar-SA"/>
        </w:rPr>
        <w:t xml:space="preserve">. </w:t>
      </w:r>
      <w:r>
        <w:rPr>
          <w:rStyle w:val="1"/>
          <w:rFonts w:eastAsia="Calibri" w:cs="TimesNewRomanPSMT" w:ascii="TimesNewRomanPSMT" w:hAnsi="TimesNewRomanPSMT"/>
          <w:color w:val="auto"/>
          <w:kern w:val="0"/>
          <w:sz w:val="28"/>
          <w:szCs w:val="28"/>
          <w:lang w:val="ru-RU" w:eastAsia="en-US" w:bidi="ar-SA"/>
        </w:rPr>
        <w:t>Специфика рынка отрасли «физическая культура и спорт» во многом обусловлена особенностями нематериального производства, имеющего место в данной сфере. Потребление услуг физической культуры и спорта способствует удовлетворению не столько материальных, сколько духовных, интеллектуальных потребностей индивида, содействует поддержанию его нормальной жизнедеятельности.</w:t>
      </w:r>
    </w:p>
    <w:p>
      <w:pPr>
        <w:pStyle w:val="Normal"/>
        <w:widowControl w:val="false"/>
        <w:spacing w:lineRule="auto" w:line="240" w:before="0" w:after="0"/>
        <w:ind w:firstLine="709"/>
        <w:jc w:val="both"/>
        <w:rPr/>
      </w:pPr>
      <w:r>
        <w:rPr>
          <w:rStyle w:val="1"/>
          <w:rFonts w:eastAsia="Calibri" w:cs="TimesNewRomanPSMT" w:ascii="TimesNewRomanPSMT" w:hAnsi="TimesNewRomanPSMT"/>
          <w:color w:val="auto"/>
          <w:kern w:val="0"/>
          <w:sz w:val="28"/>
          <w:szCs w:val="28"/>
          <w:lang w:val="ru-RU" w:eastAsia="en-US" w:bidi="ar-SA"/>
        </w:rPr>
        <w:t>Рыночная экономика способствует развитию предпринимательства в сфере физической культуры и спорта, росту числа собственников физкультурных и спортивных организаций, увеличению многообразия их организационно-правовых форм, расширению спектра и улучшению качества предоставляемых населению физкультурно-спортивных услуг.</w:t>
      </w:r>
    </w:p>
    <w:p>
      <w:pPr>
        <w:pStyle w:val="Normal"/>
        <w:suppressAutoHyphens w:val="false"/>
        <w:spacing w:lineRule="auto" w:line="240" w:before="0" w:after="0"/>
        <w:ind w:firstLine="709" w:right="-1"/>
        <w:contextualSpacing/>
        <w:jc w:val="both"/>
        <w:rPr/>
      </w:pPr>
      <w:r>
        <w:rPr>
          <w:rStyle w:val="1"/>
          <w:rFonts w:eastAsia="Calibri" w:cs="TimesNewRomanPSMT" w:ascii="TimesNewRomanPSMT" w:hAnsi="TimesNewRomanPSMT"/>
          <w:b w:val="false"/>
          <w:bCs w:val="false"/>
          <w:color w:val="auto"/>
          <w:kern w:val="0"/>
          <w:sz w:val="28"/>
          <w:szCs w:val="28"/>
          <w:lang w:val="ru-RU" w:eastAsia="en-US" w:bidi="ar-SA"/>
        </w:rPr>
        <w:t>Приоритетными направлениями в сфере физической культуры и спорта в муниципальном образовании Кореновский район являются: формирование здорового образа жизни кореновцев, создание условий для повсеместного развития физической культуры и занятий массовым спортом, гармоничное воспитание здорового, физически крепкого поколения.</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 xml:space="preserve">На территории муниципального образования Кореновский район расположены 4 учреждения спортивной направленности, осуществляющие программы спортивной подготовки. На рынке услуг в сфере физической культуры и спорта осуществляют деятельность 4 субъекта малого и среднего предпринимательства, в том числе 4 юридических лица. </w:t>
      </w:r>
    </w:p>
    <w:p>
      <w:pPr>
        <w:pStyle w:val="13"/>
        <w:widowControl w:val="false"/>
        <w:spacing w:lineRule="auto" w:line="240" w:before="0" w:after="0"/>
        <w:ind w:firstLine="709" w:right="0"/>
        <w:jc w:val="both"/>
        <w:rPr/>
      </w:pPr>
      <w:r>
        <w:rPr>
          <w:rStyle w:val="1"/>
          <w:rFonts w:eastAsia="Calibri" w:cs="TimesNewRomanPSMT" w:ascii="TimesNewRomanPSMT" w:hAnsi="TimesNewRomanPSMT"/>
          <w:b w:val="false"/>
          <w:bCs w:val="false"/>
          <w:color w:val="auto"/>
          <w:kern w:val="0"/>
          <w:sz w:val="28"/>
          <w:szCs w:val="28"/>
          <w:lang w:val="ru-RU" w:eastAsia="en-US" w:bidi="ar-SA"/>
        </w:rPr>
        <w:t>Спортивная инфраструктура района включает 202 спортивных сооружений, в их числе  муниципальных — 125: воздухоопорный спортивный комплекс, ледовый дворец, теннисные корты, 3 современных стадиона, Дворец единоборств, 3 бассейна, 30 спортивных залов, 106 плоскостных спортивных сооружений.</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 xml:space="preserve">Доля населения, систематически занимающегося физической культурой и спортом, составляет порядка 65,5 процентов от численности населения Кореновского района в возрасте от 3 до 79 лет. </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auto"/>
          <w:kern w:val="0"/>
          <w:sz w:val="28"/>
          <w:szCs w:val="28"/>
          <w:lang w:val="ru-RU" w:eastAsia="en-US" w:bidi="ar-SA"/>
        </w:rPr>
        <w:tab/>
        <w:t>Уровень обеспеченности населения спортивными сооружениями составляет 65 процентов. В муниципальном образовании Кореновский район культивируется более 55 видов спорта.</w:t>
      </w:r>
    </w:p>
    <w:p>
      <w:pPr>
        <w:pStyle w:val="Normal"/>
        <w:suppressAutoHyphens w:val="false"/>
        <w:spacing w:lineRule="auto" w:line="240" w:before="0" w:after="0"/>
        <w:jc w:val="both"/>
        <w:rPr/>
      </w:pPr>
      <w:r>
        <w:rPr>
          <w:rFonts w:eastAsia="Calibri" w:cs="TimesNewRomanPSMT" w:ascii="TimesNewRomanPSMT" w:hAnsi="TimesNewRomanPSMT"/>
          <w:b w:val="false"/>
          <w:bCs w:val="false"/>
          <w:color w:val="auto"/>
          <w:kern w:val="0"/>
          <w:sz w:val="28"/>
          <w:szCs w:val="28"/>
          <w:lang w:val="ru-RU" w:eastAsia="en-US" w:bidi="ar-SA"/>
        </w:rPr>
        <w:tab/>
      </w:r>
      <w:r>
        <w:rPr>
          <w:rFonts w:eastAsia="Calibri" w:cs="Times New Roman" w:ascii="Times New Roman" w:hAnsi="Times New Roman"/>
          <w:bCs/>
          <w:kern w:val="0"/>
          <w:sz w:val="28"/>
          <w:szCs w:val="28"/>
          <w:lang w:eastAsia="en-US"/>
        </w:rPr>
        <w:t>С точки зрения развития конкуренции рынок является развивающимся.</w:t>
      </w:r>
    </w:p>
    <w:p>
      <w:pPr>
        <w:pStyle w:val="Normal"/>
        <w:spacing w:lineRule="auto" w:line="240" w:before="0" w:after="0"/>
        <w:ind w:firstLine="708" w:right="0"/>
        <w:jc w:val="both"/>
        <w:rPr/>
      </w:pPr>
      <w:r>
        <w:rPr>
          <w:rStyle w:val="1"/>
          <w:rFonts w:eastAsia="Calibri" w:cs="TimesNewRomanPSMT" w:ascii="TimesNewRomanPSMT" w:hAnsi="TimesNewRomanPSMT"/>
          <w:b w:val="false"/>
          <w:bCs w:val="false"/>
          <w:color w:val="auto"/>
          <w:kern w:val="0"/>
          <w:sz w:val="28"/>
          <w:szCs w:val="28"/>
          <w:lang w:val="ru-RU" w:eastAsia="en-US" w:bidi="ar-SA"/>
        </w:rPr>
        <w:t>Факторы, ограничивающие конкуренцию на рынке:</w:t>
      </w:r>
    </w:p>
    <w:p>
      <w:pPr>
        <w:pStyle w:val="Normal"/>
        <w:widowControl w:val="false"/>
        <w:shd w:val="clear" w:fill="FFFFFF"/>
        <w:tabs>
          <w:tab w:val="clear" w:pos="708"/>
          <w:tab w:val="left" w:pos="2145" w:leader="none"/>
        </w:tabs>
        <w:suppressAutoHyphens w:val="false"/>
        <w:spacing w:lineRule="auto" w:line="240" w:before="0" w:after="0"/>
        <w:ind w:firstLine="708" w:right="0"/>
        <w:jc w:val="both"/>
        <w:textAlignment w:val="auto"/>
        <w:rPr/>
      </w:pPr>
      <w:r>
        <w:rPr>
          <w:rStyle w:val="1"/>
          <w:rFonts w:eastAsia="Calibri" w:cs="TimesNewRomanPSMT" w:ascii="TimesNewRomanPSMT" w:hAnsi="TimesNewRomanPSMT"/>
          <w:b w:val="false"/>
          <w:bCs w:val="false"/>
          <w:color w:val="auto"/>
          <w:kern w:val="0"/>
          <w:sz w:val="28"/>
          <w:szCs w:val="28"/>
          <w:lang w:val="ru-RU" w:eastAsia="en-US" w:bidi="ar-SA"/>
        </w:rPr>
        <w:t>- многие виды услуг в сфере физической культуры и спорта лишены коммерческого потенциала, носят социально значимый и общественно полезный характер, тогда как издержки производства объективно превышают цены на предоставляемые услуги. Данная проблема еще более усугубляется по мере удаления от центра муниципалитета, что обусловлено не только большей затратностью, но и более низким уровнем доходов населения.</w:t>
      </w:r>
    </w:p>
    <w:p>
      <w:pPr>
        <w:pStyle w:val="ListParagraph"/>
        <w:numPr>
          <w:ilvl w:val="0"/>
          <w:numId w:val="0"/>
        </w:numPr>
        <w:spacing w:lineRule="auto" w:line="240" w:before="0" w:after="0"/>
        <w:ind w:hanging="0" w:left="0"/>
        <w:contextualSpacing/>
        <w:jc w:val="both"/>
        <w:rPr>
          <w:b/>
          <w:bCs/>
        </w:rPr>
      </w:pPr>
      <w:r>
        <w:rPr>
          <w:b/>
          <w:bCs/>
        </w:rPr>
      </w:r>
    </w:p>
    <w:p>
      <w:pPr>
        <w:pStyle w:val="Normal"/>
        <w:spacing w:lineRule="auto" w:line="240" w:before="0" w:after="0"/>
        <w:jc w:val="both"/>
        <w:rPr>
          <w:rFonts w:ascii="Times New Roman" w:hAnsi="Times New Roman" w:eastAsia="SimSun" w:cs="Times New Roman"/>
          <w:b/>
          <w:bCs/>
          <w:color w:val="auto"/>
          <w:kern w:val="2"/>
          <w:sz w:val="28"/>
          <w:szCs w:val="28"/>
          <w:lang w:val="ru-RU" w:eastAsia="ar-SA" w:bidi="ar-SA"/>
        </w:rPr>
      </w:pPr>
      <w:r>
        <w:rPr>
          <w:rFonts w:eastAsia="SimSun" w:cs="Times New Roman" w:ascii="Times New Roman" w:hAnsi="Times New Roman"/>
          <w:b/>
          <w:bCs/>
          <w:color w:val="auto"/>
          <w:kern w:val="2"/>
          <w:sz w:val="28"/>
          <w:szCs w:val="28"/>
          <w:lang w:val="ru-RU" w:eastAsia="ar-SA" w:bidi="ar-SA"/>
        </w:rPr>
        <w:tab/>
        <w:t>1.2 Результаты мониторинга состояния и развития конкуренции на товарных рынках муниципального образования Кореновский муниципальный район Краснодарского края: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false"/>
        <w:spacing w:lineRule="auto" w:line="240" w:before="0" w:after="0"/>
        <w:ind w:left="0" w:right="0"/>
        <w:contextualSpacing/>
        <w:jc w:val="both"/>
        <w:textAlignment w:val="auto"/>
        <w:rPr/>
      </w:pPr>
      <w:r>
        <w:rPr>
          <w:rFonts w:cs="Times New Roman" w:ascii="Times New Roman" w:hAnsi="Times New Roman"/>
          <w:b/>
          <w:bCs/>
          <w:color w:val="auto"/>
          <w:sz w:val="28"/>
          <w:szCs w:val="28"/>
          <w:lang w:val="ru-RU" w:bidi="ar-SA"/>
        </w:rPr>
        <w:tab/>
        <w:t>- на товарных рынках сферы образования.</w:t>
      </w:r>
      <w:r>
        <w:rPr>
          <w:rFonts w:eastAsia="Calibri" w:cs="Times New Roman" w:ascii="Times New Roman" w:hAnsi="Times New Roman"/>
          <w:color w:val="auto"/>
          <w:kern w:val="0"/>
          <w:sz w:val="28"/>
          <w:szCs w:val="28"/>
          <w:lang w:val="ru-RU" w:eastAsia="en-US" w:bidi="ar-SA"/>
        </w:rPr>
        <w:t xml:space="preserve"> По результатам опроса, большинство жителей (86,4 %) считают, что организаций, оказывающих услуги в сфере образования достаточно, 13,4 % считают, что мало.</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 удовлетворены уровнем цен и качеством услуг, оказываемых хозяйствующими субъектами на товарных рынках в сфере образования, не удовлетворены — 11,2%, испытывали затруднение в ответе — 10,8%.</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83</w:t>
      </w:r>
      <w:r>
        <w:rPr>
          <w:rFonts w:eastAsia="Calibri" w:cs="Times New Roman" w:ascii="Times New Roman" w:hAnsi="Times New Roman"/>
          <w:kern w:val="0"/>
          <w:sz w:val="28"/>
          <w:szCs w:val="28"/>
          <w:lang w:eastAsia="en-US"/>
        </w:rPr>
        <w:t xml:space="preserve">% респондентов удовлетворены доступностью услуг образования, не удовлетворены — 6,5%; испытывали затруднение в ответе — 10,5%.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85,8% опрошенных считают, что уровень цен на услуги в сфере образования увеличился, 1,4% считают, что снизился, 3,9% - не заметили значительных изменений, испытывали затруднение в ответе — 8,9%.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34,9% опрошенных считают, что качество услуг образования стало выше, 5,1% - отметили снижение качества образования, 13,2% - не заметили значительных изменений, испытывали затруднение в ответе — 46,8%.</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77,4 % - отметили повышение уровня доступности данных услуг, 2,7 % - снижение, 10,3% - не заметили значительных изменений, испытывали затруднение в ответе — 9,6%. </w:t>
      </w:r>
    </w:p>
    <w:p>
      <w:pPr>
        <w:pStyle w:val="ListParagraph"/>
        <w:widowControl/>
        <w:suppressAutoHyphens w:val="false"/>
        <w:spacing w:lineRule="auto" w:line="240" w:before="0" w:after="0"/>
        <w:ind w:left="0" w:right="0"/>
        <w:contextualSpacing w:val="false"/>
        <w:jc w:val="both"/>
        <w:textAlignment w:val="auto"/>
        <w:rPr/>
      </w:pPr>
      <w:r>
        <w:rPr>
          <w:rFonts w:eastAsia="SimSun;宋体" w:cs="Times New Roman" w:ascii="Times New Roman" w:hAnsi="Times New Roman"/>
          <w:b/>
          <w:bCs/>
          <w:color w:val="000000"/>
          <w:kern w:val="2"/>
          <w:sz w:val="28"/>
          <w:szCs w:val="28"/>
          <w:shd w:fill="auto" w:val="clear"/>
          <w:lang w:val="ru-RU" w:eastAsia="zh-CN" w:bidi="hi-IN"/>
        </w:rPr>
        <w:tab/>
        <w:t xml:space="preserve">- на товарных рынках социальной сферы: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cs="Times New Roman" w:ascii="Times New Roman" w:hAnsi="Times New Roman"/>
          <w:b w:val="false"/>
          <w:bCs w:val="false"/>
          <w:sz w:val="28"/>
          <w:szCs w:val="28"/>
        </w:rPr>
        <w:t>о</w:t>
      </w:r>
      <w:r>
        <w:rPr>
          <w:rFonts w:cs="Times New Roman" w:ascii="Times New Roman" w:hAnsi="Times New Roman"/>
          <w:sz w:val="28"/>
          <w:szCs w:val="28"/>
        </w:rPr>
        <w:t xml:space="preserve"> результатам опроса, большинство жителей (</w:t>
      </w:r>
      <w:r>
        <w:rPr>
          <w:rFonts w:eastAsia="SimSun" w:cs="Times New Roman" w:ascii="Times New Roman" w:hAnsi="Times New Roman"/>
          <w:color w:val="auto"/>
          <w:kern w:val="2"/>
          <w:sz w:val="28"/>
          <w:szCs w:val="28"/>
          <w:lang w:val="ru-RU" w:eastAsia="ar-SA" w:bidi="ar-SA"/>
        </w:rPr>
        <w:t>83,6</w:t>
      </w:r>
      <w:r>
        <w:rPr>
          <w:rFonts w:cs="Times New Roman" w:ascii="Times New Roman" w:hAnsi="Times New Roman"/>
          <w:sz w:val="28"/>
          <w:szCs w:val="28"/>
        </w:rPr>
        <w:t xml:space="preserve"> %) считают, что организаций, оказывающих услуги в социальной сфере достаточно, 12,8 % считают, что мало, 3,5% - считают, что такие организации отсутствуют.</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(78,5%) удовлетворены уровнем цен и качеством услуг, оказываемых хозяйствующими субъектами на товарных рынках в социальной сфере, не удовлетворены — 8,3%, испытывали затруднение в ответе — 13,2%.</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82,2</w:t>
      </w:r>
      <w:r>
        <w:rPr>
          <w:rFonts w:eastAsia="Calibri" w:cs="Times New Roman" w:ascii="Times New Roman" w:hAnsi="Times New Roman"/>
          <w:kern w:val="0"/>
          <w:sz w:val="28"/>
          <w:szCs w:val="28"/>
          <w:lang w:eastAsia="en-US"/>
        </w:rPr>
        <w:t xml:space="preserve">% респондентов удовлетворены доступностью социальных услуг, не удовлетворены — 5,7%; испытывали затруднение в ответе — 12,1%.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83,1% опрошенных считают, что уровень цен на услуги в социальной сфере увеличился, 1,4% считают, что снизился, 4,3% - не заметили значительных изменений, испытывали затруднение в ответе — 11,2%.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33,3% опрошенных считают, что качество социальных услуг стало выше, 4,4% - отметили снижение качества услуг, 13,1% - не заметили значительных изменений, испытывали затруднение в ответе — 49,2%.</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b w:val="false"/>
          <w:bCs w:val="false"/>
          <w:color w:val="000000"/>
          <w:kern w:val="0"/>
          <w:sz w:val="28"/>
          <w:szCs w:val="28"/>
          <w:lang w:eastAsia="en-US"/>
        </w:rPr>
        <w:t xml:space="preserve">76,2 % - отметили повышение уровня доступности данных услуг, 3,8 % - снижение, 9,7% - не заметили значительных изменений, испытывали затруднение в ответе — 10,3%. </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eastAsia="ru-RU"/>
        </w:rPr>
        <w:tab/>
      </w:r>
      <w:r>
        <w:rPr>
          <w:rFonts w:cs="Times New Roman" w:ascii="Times New Roman" w:hAnsi="Times New Roman"/>
          <w:b/>
          <w:bCs/>
          <w:color w:val="000000"/>
          <w:sz w:val="28"/>
          <w:szCs w:val="28"/>
          <w:lang w:eastAsia="ru-RU"/>
        </w:rPr>
        <w:t>- на товарных рынках сферы здравоохранения:</w:t>
      </w:r>
      <w:r>
        <w:rPr>
          <w:rFonts w:cs="Times New Roman" w:ascii="Times New Roman" w:hAnsi="Times New Roman"/>
          <w:b w:val="false"/>
          <w:bCs w:val="false"/>
          <w:color w:val="000000"/>
          <w:sz w:val="28"/>
          <w:szCs w:val="28"/>
          <w:lang w:eastAsia="ru-RU"/>
        </w:rPr>
        <w:t xml:space="preserve">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cs="Times New Roman" w:ascii="Times New Roman" w:hAnsi="Times New Roman"/>
          <w:b w:val="false"/>
          <w:bCs w:val="false"/>
          <w:color w:val="000000"/>
          <w:sz w:val="28"/>
          <w:szCs w:val="28"/>
          <w:lang w:eastAsia="ru-RU"/>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82,1</w:t>
      </w:r>
      <w:r>
        <w:rPr>
          <w:rFonts w:cs="Times New Roman" w:ascii="Times New Roman" w:hAnsi="Times New Roman"/>
          <w:b w:val="false"/>
          <w:bCs w:val="false"/>
          <w:color w:val="000000"/>
          <w:sz w:val="28"/>
          <w:szCs w:val="28"/>
          <w:lang w:eastAsia="ru-RU"/>
        </w:rPr>
        <w:t xml:space="preserve"> %) считают, что организаций, оказывающих услуги в сфере здравоохранения достаточно, 17,9 % считают, что мало.</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(76,7%) удовлетворены уровнем цен и качеством услуг, оказываемых хозяйствующими субъектами на товарных рынках в сфере здравоохранения, не удовлетворены — 14,6%, испытывали затруднение в ответе — 8,7%.</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77,9</w:t>
      </w:r>
      <w:r>
        <w:rPr>
          <w:rFonts w:eastAsia="Calibri" w:cs="Times New Roman" w:ascii="Times New Roman" w:hAnsi="Times New Roman"/>
          <w:kern w:val="0"/>
          <w:sz w:val="28"/>
          <w:szCs w:val="28"/>
          <w:lang w:eastAsia="en-US"/>
        </w:rPr>
        <w:t xml:space="preserve">% респондентов удовлетворены доступностью услуг здравоохранения, не удовлетворены — 12,2%; испытывали затруднение в ответе — 9,9%.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85,8% опрошенных считают, что уровень цен на услуги в сфере здравоохранения увеличился, 2,0% считают, что снизился, 3,2% - не заметили значительных изменений, испытывали затруднение в ответе — 9,0%.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34,7% опрошенных считают, что качество услуг здравоохранения стало выше, 8,0% - отметили снижение качества услуг, 10,0% - не заметили значительных изменений, испытывали затруднение в ответе — 47,3%.</w:t>
      </w:r>
    </w:p>
    <w:p>
      <w:pPr>
        <w:pStyle w:val="Normal"/>
        <w:suppressAutoHyphens w:val="false"/>
        <w:spacing w:lineRule="auto" w:line="240" w:before="0" w:after="0"/>
        <w:ind w:right="-1"/>
        <w:jc w:val="both"/>
        <w:textAlignment w:val="auto"/>
        <w:rPr>
          <w:highlight w:val="none"/>
          <w:shd w:fill="auto" w:val="clear"/>
        </w:rPr>
      </w:pPr>
      <w:r>
        <w:rPr>
          <w:rFonts w:eastAsia="Calibri" w:cs="Times New Roman" w:ascii="Times New Roman" w:hAnsi="Times New Roman"/>
          <w:b w:val="false"/>
          <w:bCs w:val="false"/>
          <w:color w:val="000000"/>
          <w:kern w:val="0"/>
          <w:sz w:val="28"/>
          <w:szCs w:val="28"/>
          <w:shd w:fill="auto" w:val="clear"/>
          <w:lang w:eastAsia="en-US"/>
        </w:rPr>
        <w:tab/>
        <w:t xml:space="preserve">74,4 % - отметили повышение уровня доступности данных услуг, 5,2 % - снижение, 10,2% - не заметили значительных изменений, испытывали затруднение в ответе — 10,1%. </w:t>
      </w:r>
    </w:p>
    <w:p>
      <w:pPr>
        <w:pStyle w:val="ListParagraph"/>
        <w:widowControl/>
        <w:suppressAutoHyphens w:val="false"/>
        <w:spacing w:lineRule="auto" w:line="240" w:before="0" w:after="0"/>
        <w:ind w:left="0" w:right="0"/>
        <w:contextualSpacing w:val="false"/>
        <w:jc w:val="both"/>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ab/>
        <w:t xml:space="preserve">- на товарных рынках сферы ЖКХ: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81,5</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на товарных рынках ЖКХ достаточно, 18,0 % считают, что мало, не знают о существовании таких организаций — 0,5%.</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(77,0%) удовлетворены уровнем цен и качеством услуг, оказываемых хозяйствующими субъектами на товарных рынках сферы ЖКХ, не удовлетворены — 12,3%, испытывали затруднение в ответе — 10,7%.</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81,8</w:t>
      </w:r>
      <w:r>
        <w:rPr>
          <w:rFonts w:eastAsia="Calibri" w:cs="Times New Roman" w:ascii="Times New Roman" w:hAnsi="Times New Roman"/>
          <w:kern w:val="0"/>
          <w:sz w:val="28"/>
          <w:szCs w:val="28"/>
          <w:lang w:eastAsia="en-US"/>
        </w:rPr>
        <w:t xml:space="preserve">% респондентов удовлетворены доступностью услуг ЖКХ, не удовлетворены — 8,8%; испытывали затруднение в ответе — 9,4%.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85,4% опрошенных считают, что уровень цен на услуги ЖКХ увеличился, 1,4% считают, что снизился, 4,7% - не заметили значительных изменений, испытывали затруднение в ответе — 8,5%.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33,3% опрошенных считают, что качество услуг, предоставляемых предприятиями ЖКХ, 4,9% - отметили снижение качества услуг, 14,5% - не заметили значительных изменений, испытывали затруднение в ответе — 47,3%.</w:t>
      </w:r>
    </w:p>
    <w:p>
      <w:pPr>
        <w:pStyle w:val="ListParagraph"/>
        <w:widowControl/>
        <w:suppressAutoHyphens w:val="false"/>
        <w:spacing w:lineRule="auto" w:line="240" w:before="0" w:after="0"/>
        <w:ind w:left="0" w:right="0"/>
        <w:contextualSpacing/>
        <w:jc w:val="left"/>
        <w:textAlignment w:val="auto"/>
        <w:rPr>
          <w:rFonts w:ascii="Times New Roman" w:hAnsi="Times New Roman" w:eastAsia="Times New Roman" w:cs="Times New Roman"/>
          <w:b/>
          <w:bCs/>
          <w:color w:val="000000"/>
          <w:kern w:val="0"/>
          <w:sz w:val="28"/>
          <w:szCs w:val="20"/>
          <w:lang w:val="ru-RU" w:eastAsia="ru-RU" w:bidi="ar-SA"/>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74,6 % - отметили повышение уровня доступности данных услуг, 3,5 % - снижение, 10,9% - не заметили значительных изменений, испытывали затруднение в ответе — 11,0%. </w:t>
      </w:r>
    </w:p>
    <w:p>
      <w:pPr>
        <w:pStyle w:val="Normal"/>
        <w:suppressAutoHyphens w:val="false"/>
        <w:spacing w:lineRule="auto" w:line="240" w:before="0" w:after="0"/>
        <w:ind w:right="-1"/>
        <w:jc w:val="both"/>
        <w:textAlignment w:val="auto"/>
        <w:rPr/>
      </w:pPr>
      <w:r>
        <w:rPr>
          <w:rFonts w:cs="Times New Roman" w:ascii="Times New Roman" w:hAnsi="Times New Roman"/>
          <w:b w:val="false"/>
          <w:bCs w:val="false"/>
          <w:color w:val="000000"/>
          <w:sz w:val="28"/>
          <w:szCs w:val="28"/>
          <w:lang w:eastAsia="ru-RU"/>
        </w:rPr>
        <w:tab/>
      </w:r>
      <w:r>
        <w:rPr>
          <w:rFonts w:eastAsia="Times New Roman" w:cs="Times New Roman" w:ascii="Times New Roman" w:hAnsi="Times New Roman"/>
          <w:b/>
          <w:bCs/>
          <w:color w:val="000000"/>
          <w:kern w:val="0"/>
          <w:sz w:val="28"/>
          <w:szCs w:val="20"/>
          <w:lang w:val="ru-RU" w:eastAsia="ru-RU" w:bidi="ar-SA"/>
        </w:rPr>
        <w:t xml:space="preserve">- на товарных рынках транспортного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жителей (</w:t>
      </w:r>
      <w:r>
        <w:rPr>
          <w:rFonts w:eastAsia="SimSun" w:cs="Times New Roman" w:ascii="Times New Roman" w:hAnsi="Times New Roman"/>
          <w:b w:val="false"/>
          <w:bCs w:val="false"/>
          <w:color w:val="auto"/>
          <w:kern w:val="2"/>
          <w:sz w:val="28"/>
          <w:szCs w:val="28"/>
          <w:lang w:val="ru-RU" w:eastAsia="ar-SA" w:bidi="ar-SA"/>
        </w:rPr>
        <w:t>83,1</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на товарных рынках транспортного комплекса достаточно, 16,5 % считают, что мало, не знают о существовании таких организаций — 0,4%.</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(80,0%) удовлетворены уровнем цен и качеством услуг, оказываемых хозяйствующими субъектами на товарных рынках сферы транспортного комплекса, не удовлетворены — 11,4%, испытывали затруднение в ответе — 8,6%.</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81,1</w:t>
      </w:r>
      <w:r>
        <w:rPr>
          <w:rFonts w:eastAsia="Calibri" w:cs="Times New Roman" w:ascii="Times New Roman" w:hAnsi="Times New Roman"/>
          <w:kern w:val="0"/>
          <w:sz w:val="28"/>
          <w:szCs w:val="28"/>
          <w:lang w:eastAsia="en-US"/>
        </w:rPr>
        <w:t xml:space="preserve">% респондентов удовлетворены доступностью услуг, оказываемых предприятиями транспорта, не удовлетворены — 8,9%; испытывали затруднение в ответе — 10,0%.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85,4% опрошенных считают, что уровень цен на транспортные услуги увеличился, 1,8% считают, что снизился, 3,7% - не заметили значительных изменений, испытывали затруднение в ответе — 9,1%.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36,0% опрошенных считают, что качество услуг, предоставляемых предприятиями-перевозчиками, 5,4% - отметили снижение качества услуг, 9,3% - не заметили значительных изменений, испытывали затруднение в ответе — 49,3%.</w:t>
      </w:r>
    </w:p>
    <w:p>
      <w:pPr>
        <w:pStyle w:val="Normal"/>
        <w:suppressAutoHyphens w:val="false"/>
        <w:spacing w:lineRule="auto" w:line="240" w:before="0" w:after="0"/>
        <w:ind w:right="-1"/>
        <w:jc w:val="both"/>
        <w:textAlignment w:val="auto"/>
        <w:rPr>
          <w:highlight w:val="none"/>
          <w:shd w:fill="auto" w:val="clear"/>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73,2 % - отметили повышение уровня доступности данных услуг, 3,8 % - снижение, 11,6% - не заметили значительных изменений, испытывали затруднение в ответе — 11,4%. </w:t>
      </w:r>
    </w:p>
    <w:p>
      <w:pPr>
        <w:pStyle w:val="Normal"/>
        <w:widowControl/>
        <w:tabs>
          <w:tab w:val="clear" w:pos="708"/>
          <w:tab w:val="left" w:pos="2145" w:leader="none"/>
        </w:tabs>
        <w:suppressAutoHyphens w:val="false"/>
        <w:spacing w:lineRule="auto" w:line="240" w:before="0" w:after="0"/>
        <w:ind w:firstLine="708" w:right="0"/>
        <w:jc w:val="both"/>
        <w:textAlignment w:val="auto"/>
        <w:rPr/>
      </w:pPr>
      <w:r>
        <w:rPr>
          <w:rFonts w:eastAsia="Times New Roman" w:cs="Times New Roman" w:ascii="Times New Roman" w:hAnsi="Times New Roman"/>
          <w:b w:val="false"/>
          <w:bCs w:val="false"/>
          <w:color w:val="000000"/>
          <w:kern w:val="2"/>
          <w:sz w:val="28"/>
          <w:szCs w:val="20"/>
          <w:lang w:val="ru-RU" w:eastAsia="ru-RU" w:bidi="ar-SA"/>
        </w:rPr>
        <w:t>17</w:t>
      </w:r>
      <w:r>
        <w:rPr>
          <w:rFonts w:eastAsia="Times New Roman" w:cs="Times New Roman" w:ascii="Times New Roman" w:hAnsi="Times New Roman"/>
          <w:b w:val="false"/>
          <w:bCs w:val="false"/>
          <w:color w:val="000000"/>
          <w:sz w:val="28"/>
          <w:szCs w:val="20"/>
          <w:lang w:val="ru-RU" w:eastAsia="ru-RU" w:bidi="ar-SA"/>
        </w:rPr>
        <w:t xml:space="preserve"> % респондентов пользуются общественным транспортом один или несколько раз в неделю, 12,1 % - один или несколько раз в месяц, 9,3 % - практически каждый день, 61,6 % - практически не пользуются.</w:t>
      </w:r>
    </w:p>
    <w:p>
      <w:pPr>
        <w:pStyle w:val="Normal"/>
        <w:widowControl/>
        <w:tabs>
          <w:tab w:val="clear" w:pos="708"/>
          <w:tab w:val="left" w:pos="2145" w:leader="none"/>
        </w:tabs>
        <w:suppressAutoHyphens w:val="false"/>
        <w:spacing w:lineRule="auto" w:line="240" w:before="0" w:after="0"/>
        <w:ind w:firstLine="709" w:right="0"/>
        <w:jc w:val="both"/>
        <w:textAlignment w:val="auto"/>
        <w:rPr/>
      </w:pPr>
      <w:r>
        <w:rPr>
          <w:rFonts w:eastAsia="Times New Roman" w:cs="Times New Roman" w:ascii="Times New Roman" w:hAnsi="Times New Roman"/>
          <w:b w:val="false"/>
          <w:bCs w:val="false"/>
          <w:color w:val="000000"/>
          <w:kern w:val="2"/>
          <w:sz w:val="28"/>
          <w:szCs w:val="20"/>
          <w:lang w:val="ru-RU" w:eastAsia="ru-RU" w:bidi="ar-SA"/>
        </w:rPr>
        <w:t>16,4</w:t>
      </w:r>
      <w:r>
        <w:rPr>
          <w:rFonts w:eastAsia="Times New Roman" w:cs="Times New Roman" w:ascii="Times New Roman" w:hAnsi="Times New Roman"/>
          <w:b w:val="false"/>
          <w:bCs w:val="false"/>
          <w:color w:val="000000"/>
          <w:sz w:val="28"/>
          <w:szCs w:val="20"/>
          <w:lang w:val="ru-RU" w:eastAsia="ru-RU" w:bidi="ar-SA"/>
        </w:rPr>
        <w:t xml:space="preserve">% опрошенных </w:t>
      </w:r>
      <w:r>
        <w:rPr>
          <w:rFonts w:eastAsia="Times New Roman" w:cs="Times New Roman" w:ascii="Times New Roman" w:hAnsi="Times New Roman"/>
          <w:b w:val="false"/>
          <w:bCs w:val="false"/>
          <w:color w:val="000000"/>
          <w:kern w:val="2"/>
          <w:sz w:val="28"/>
          <w:szCs w:val="20"/>
          <w:lang w:val="ru-RU" w:eastAsia="ru-RU" w:bidi="ar-SA"/>
        </w:rPr>
        <w:t>вынуждены делать пересадки между маршрутами,   8,3 % отметили удаленность остановок транспорта от места работы (дома), 11,7% опрошенных не устраивают большие интервалы движения, 18 % респондентов отметили комфорт и удобство подвижного состава общественного транспорта, 45,5 % - передвигаются на личном транспорте.</w:t>
      </w:r>
    </w:p>
    <w:p>
      <w:pPr>
        <w:pStyle w:val="Normal"/>
        <w:widowControl/>
        <w:tabs>
          <w:tab w:val="clear" w:pos="708"/>
          <w:tab w:val="left" w:pos="2145" w:leader="none"/>
        </w:tabs>
        <w:suppressAutoHyphens w:val="false"/>
        <w:spacing w:lineRule="auto" w:line="240" w:before="0" w:after="0"/>
        <w:ind w:firstLine="709" w:right="0"/>
        <w:jc w:val="both"/>
        <w:textAlignment w:val="auto"/>
        <w:rPr>
          <w:rFonts w:ascii="Times New Roman" w:hAnsi="Times New Roman" w:eastAsia="Times New Roman" w:cs="Times New Roman"/>
          <w:b w:val="false"/>
          <w:bCs w:val="false"/>
          <w:color w:val="000000"/>
          <w:sz w:val="28"/>
          <w:szCs w:val="20"/>
          <w:lang w:val="ru-RU" w:eastAsia="ru-RU" w:bidi="ar-SA"/>
        </w:rPr>
      </w:pPr>
      <w:r>
        <w:rPr>
          <w:rFonts w:eastAsia="Times New Roman" w:cs="Times New Roman" w:ascii="Times New Roman" w:hAnsi="Times New Roman"/>
          <w:b w:val="false"/>
          <w:bCs w:val="false"/>
          <w:color w:val="000000"/>
          <w:sz w:val="28"/>
          <w:szCs w:val="20"/>
          <w:lang w:val="ru-RU" w:eastAsia="ru-RU" w:bidi="ar-SA"/>
        </w:rPr>
        <w:t>Большинство респондентов оценили работу общественного транспорта как «хорошую» и «скорее хорошую» - 51,1 %, 39% - не пользуются общественным транспортом, 9,9% опрошенных негативно отозвались о работе общественного транспорта</w:t>
      </w:r>
      <w:r>
        <w:rPr>
          <w:rFonts w:eastAsia="Calibri" w:cs="Times New Roman" w:ascii="Times New Roman" w:hAnsi="Times New Roman"/>
          <w:b w:val="false"/>
          <w:bCs w:val="false"/>
          <w:color w:val="000000"/>
          <w:kern w:val="0"/>
          <w:sz w:val="28"/>
          <w:szCs w:val="28"/>
          <w:shd w:fill="auto" w:val="clear"/>
          <w:lang w:val="ru-RU" w:eastAsia="en-US" w:bidi="ar-SA"/>
        </w:rPr>
        <w:t>.</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Fonts w:eastAsia="Calibri" w:cs="Times New Roman" w:ascii="Times New Roman" w:hAnsi="Times New Roman"/>
          <w:b w:val="false"/>
          <w:bCs w:val="false"/>
          <w:color w:val="000000"/>
          <w:kern w:val="0"/>
          <w:sz w:val="28"/>
          <w:szCs w:val="28"/>
          <w:shd w:fill="auto" w:val="clear"/>
          <w:lang w:val="ru-RU" w:eastAsia="en-US" w:bidi="ar-SA"/>
        </w:rPr>
        <w:t>Удовлетворены качеством услуг общественного транспорта 38,2 % опрошенных, не удовлетворены — 5,8%, не пользуются услугами общественного транспорта — 56% респондентов.</w:t>
      </w:r>
    </w:p>
    <w:p>
      <w:pPr>
        <w:pStyle w:val="Normal"/>
        <w:widowControl/>
        <w:suppressAutoHyphens w:val="false"/>
        <w:spacing w:lineRule="auto" w:line="240" w:before="0" w:after="0"/>
        <w:ind w:left="0" w:right="0"/>
        <w:jc w:val="both"/>
        <w:textAlignment w:val="auto"/>
        <w:rPr>
          <w:rFonts w:ascii="Times New Roman" w:hAnsi="Times New Roman" w:eastAsia="Times New Roman" w:cs="Times New Roman"/>
          <w:b/>
          <w:bCs/>
          <w:color w:val="000000"/>
          <w:kern w:val="0"/>
          <w:sz w:val="28"/>
          <w:szCs w:val="20"/>
          <w:lang w:val="ru-RU" w:eastAsia="ru-RU" w:bidi="ar-SA"/>
        </w:rPr>
      </w:pPr>
      <w:r>
        <w:rPr>
          <w:rFonts w:eastAsia="Times New Roman" w:cs="Times New Roman" w:ascii="Times New Roman" w:hAnsi="Times New Roman"/>
          <w:b/>
          <w:bCs/>
          <w:color w:val="000000"/>
          <w:kern w:val="0"/>
          <w:sz w:val="28"/>
          <w:szCs w:val="20"/>
          <w:lang w:val="ru-RU" w:eastAsia="ru-RU" w:bidi="ar-SA"/>
        </w:rPr>
        <w:tab/>
        <w:t xml:space="preserve">- на товарных рынках сферы информационных технологий: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lang w:val="ru-RU" w:eastAsia="ru-RU" w:bidi="ar-SA"/>
        </w:rPr>
        <w:t>о результатам опроса, большинство респондентов (</w:t>
      </w:r>
      <w:r>
        <w:rPr>
          <w:rFonts w:eastAsia="SimSun" w:cs="Times New Roman" w:ascii="Times New Roman" w:hAnsi="Times New Roman"/>
          <w:b w:val="false"/>
          <w:bCs w:val="false"/>
          <w:color w:val="auto"/>
          <w:kern w:val="2"/>
          <w:sz w:val="28"/>
          <w:szCs w:val="28"/>
          <w:lang w:val="ru-RU" w:eastAsia="ar-SA" w:bidi="ar-SA"/>
        </w:rPr>
        <w:t>56,0</w:t>
      </w:r>
      <w:r>
        <w:rPr>
          <w:rFonts w:eastAsia="Times New Roman" w:cs="Times New Roman" w:ascii="Times New Roman" w:hAnsi="Times New Roman"/>
          <w:b w:val="false"/>
          <w:bCs w:val="false"/>
          <w:color w:val="000000"/>
          <w:kern w:val="0"/>
          <w:sz w:val="28"/>
          <w:szCs w:val="28"/>
          <w:lang w:val="ru-RU" w:eastAsia="ru-RU" w:bidi="ar-SA"/>
        </w:rPr>
        <w:t xml:space="preserve"> %) считают, что организаций, оказывающих услуги сферы информационных технологий достаточно, 38,3 % считают, что мало, не знают о деятельности таких организаций — 5,7%.</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(78,2%) удовлетворены уровнем цен и качеством услуг, оказываемых хозяйствующими субъектами, осуществляющими деятельность в сфере информационных технологий, не удовлетворены — 6,1%, испытывали затруднение в ответе — 15,7%.</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80,5</w:t>
      </w:r>
      <w:r>
        <w:rPr>
          <w:rFonts w:eastAsia="Calibri" w:cs="Times New Roman" w:ascii="Times New Roman" w:hAnsi="Times New Roman"/>
          <w:kern w:val="0"/>
          <w:sz w:val="28"/>
          <w:szCs w:val="28"/>
          <w:lang w:eastAsia="en-US"/>
        </w:rPr>
        <w:t xml:space="preserve">% респондентов удовлетворены доступностью информационных технологий, не удовлетворены — 6,6%; испытывали затруднение в ответе — 12,9%.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83,2% опрошенных считают, что уровень цен на услуги, предоставляемые  в сфере информационных технологий, увеличился, 0,9% считают, что снизился, 4,9% - не заметили значительных изменений, испытывали затруднение в ответе — 11,0%.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34,3% опрошенных считают, что качество услуг в сфере информационных технологий повысилось, 4,7% - отметили снижение качества услуг, 11,5% - не заметили значительных изменений, испытывали затруднение в ответе — 50,5%.</w:t>
      </w:r>
    </w:p>
    <w:p>
      <w:pPr>
        <w:pStyle w:val="ListParagraph"/>
        <w:widowControl/>
        <w:suppressAutoHyphens w:val="false"/>
        <w:spacing w:lineRule="auto" w:line="240" w:before="0" w:after="0"/>
        <w:ind w:left="0" w:right="0"/>
        <w:contextualSpacing/>
        <w:jc w:val="left"/>
        <w:textAlignment w:val="auto"/>
        <w:rPr>
          <w:rFonts w:ascii="Times New Roman" w:hAnsi="Times New Roman" w:eastAsia="Times New Roman" w:cs="Times New Roman"/>
          <w:b/>
          <w:bCs/>
          <w:color w:val="000000"/>
          <w:kern w:val="0"/>
          <w:sz w:val="28"/>
          <w:szCs w:val="20"/>
          <w:lang w:val="ru-RU" w:eastAsia="ru-RU" w:bidi="ar-SA"/>
        </w:rPr>
      </w:pPr>
      <w:r>
        <w:rPr>
          <w:rFonts w:eastAsia="Calibri" w:cs="Times New Roman" w:ascii="Times New Roman" w:hAnsi="Times New Roman"/>
          <w:b w:val="false"/>
          <w:bCs w:val="false"/>
          <w:color w:val="000000"/>
          <w:kern w:val="0"/>
          <w:sz w:val="28"/>
          <w:szCs w:val="28"/>
          <w:shd w:fill="auto" w:val="clear"/>
          <w:lang w:val="ru-RU" w:eastAsia="en-US" w:bidi="ar-SA"/>
        </w:rPr>
        <w:tab/>
        <w:t xml:space="preserve">74,7 % - отметили повышение уровня доступности данных услуг, 3,2 % - снижение, 9,0% - не заметили значительных изменений, испытывали затруднение в ответе — 13,1%. </w:t>
      </w:r>
    </w:p>
    <w:p>
      <w:pPr>
        <w:pStyle w:val="Normal"/>
        <w:widowControl/>
        <w:tabs>
          <w:tab w:val="clear" w:pos="708"/>
          <w:tab w:val="left" w:pos="1197" w:leader="none"/>
        </w:tabs>
        <w:suppressAutoHyphens w:val="false"/>
        <w:spacing w:lineRule="auto" w:line="240" w:before="0" w:after="0"/>
        <w:ind w:firstLine="720" w:right="0"/>
        <w:jc w:val="both"/>
        <w:textAlignment w:val="auto"/>
        <w:rPr>
          <w:b/>
          <w:bCs/>
        </w:rPr>
      </w:pPr>
      <w:r>
        <w:rPr>
          <w:rFonts w:eastAsia="Calibri" w:cs="Times New Roman" w:ascii="Times New Roman" w:hAnsi="Times New Roman"/>
          <w:b/>
          <w:bCs/>
          <w:color w:val="000000"/>
          <w:kern w:val="0"/>
          <w:sz w:val="28"/>
          <w:szCs w:val="28"/>
          <w:shd w:fill="auto" w:val="clear"/>
          <w:lang w:val="ru-RU" w:eastAsia="en-US" w:bidi="ar-SA"/>
        </w:rPr>
        <w:t xml:space="preserve">- на товарных рынках строительной отрасли: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86,5</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строительных организаций достаточно, 7,1 % считают, что мало, не знают о деятельности таких организаций — 6,4%.</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(77,4%) удовлетворены уровнем цен и качеством строительных услуг, не удовлетворены — 7,5%, испытывали затруднение в ответе — 15,1%.</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77,6</w:t>
      </w:r>
      <w:r>
        <w:rPr>
          <w:rFonts w:eastAsia="Calibri" w:cs="Times New Roman" w:ascii="Times New Roman" w:hAnsi="Times New Roman"/>
          <w:kern w:val="0"/>
          <w:sz w:val="28"/>
          <w:szCs w:val="28"/>
          <w:lang w:eastAsia="en-US"/>
        </w:rPr>
        <w:t xml:space="preserve">% респондентов удовлетворены доступностью услуг в строительстве, не удовлетворены — 6,2%; испытывали затруднение в ответе — 16,2%.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84,4% опрошенных считают, что уровень цен на строительные услуги увеличился, 1,4% считают, что снизился, 2,9% - не заметили значительных изменений, испытывали затруднение в ответе — 11,3%.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34,7% опрошенных отметили повышение качества предоставляемых строительных услуг, 4,3% - отметили снижение качества услуг, 9,4% - не заметили значительных изменений, испытывали затруднение в ответе — 51,6%.</w:t>
      </w:r>
    </w:p>
    <w:p>
      <w:pPr>
        <w:pStyle w:val="Normal"/>
        <w:widowControl/>
        <w:tabs>
          <w:tab w:val="clear" w:pos="708"/>
          <w:tab w:val="left" w:pos="1197" w:leader="none"/>
        </w:tabs>
        <w:suppressAutoHyphens w:val="false"/>
        <w:spacing w:lineRule="auto" w:line="240" w:before="0" w:after="0"/>
        <w:ind w:firstLine="720" w:right="0"/>
        <w:jc w:val="both"/>
        <w:textAlignment w:val="auto"/>
        <w:rPr>
          <w:b/>
          <w:bCs/>
          <w:highlight w:val="none"/>
          <w:shd w:fill="auto" w:val="clear"/>
        </w:rPr>
      </w:pPr>
      <w:r>
        <w:rPr>
          <w:rFonts w:eastAsia="Calibri" w:cs="Times New Roman" w:ascii="Times New Roman" w:hAnsi="Times New Roman"/>
          <w:b w:val="false"/>
          <w:bCs w:val="false"/>
          <w:color w:val="000000"/>
          <w:kern w:val="0"/>
          <w:sz w:val="28"/>
          <w:szCs w:val="28"/>
          <w:shd w:fill="auto" w:val="clear"/>
          <w:lang w:val="ru-RU" w:eastAsia="en-US" w:bidi="ar-SA"/>
        </w:rPr>
        <w:t xml:space="preserve">73,9 % - отметили повышение уровня доступности данных услуг, 3,3 % - снижение, 7,6% - не заметили значительных изменений, испытывали затруднение в ответе — 15,2%. </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Fonts w:eastAsia="Calibri" w:cs="Times New Roman" w:ascii="Times New Roman" w:hAnsi="Times New Roman"/>
          <w:b w:val="false"/>
          <w:bCs w:val="false"/>
          <w:color w:val="000000"/>
          <w:kern w:val="0"/>
          <w:sz w:val="28"/>
          <w:szCs w:val="28"/>
          <w:shd w:fill="auto" w:val="clear"/>
          <w:lang w:val="ru-RU" w:eastAsia="en-US" w:bidi="ar-SA"/>
        </w:rPr>
        <w:t xml:space="preserve">- </w:t>
      </w:r>
      <w:r>
        <w:rPr>
          <w:rFonts w:eastAsia="Times New Roman" w:cs="Times New Roman" w:ascii="Times New Roman" w:hAnsi="Times New Roman"/>
          <w:b/>
          <w:bCs w:val="false"/>
          <w:color w:val="000000"/>
          <w:kern w:val="0"/>
          <w:sz w:val="28"/>
          <w:szCs w:val="20"/>
          <w:shd w:fill="auto" w:val="clear"/>
          <w:lang w:val="ru-RU" w:eastAsia="ru-RU" w:bidi="ar-SA"/>
        </w:rPr>
        <w:t xml:space="preserve">на товарных рынках агропромышленного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86,5</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организаций АПК достаточно, 7,1 % считают, что мало, не знают о деятельности таких организаций — 6,4%.</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(79,0%) удовлетворены уровнем цен и качеством товаров агропромышленного комплекса, не удовлетворены — 6,5%, испытывали затруднение в ответе — 14,5%.</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80,8</w:t>
      </w:r>
      <w:r>
        <w:rPr>
          <w:rFonts w:eastAsia="Calibri" w:cs="Times New Roman" w:ascii="Times New Roman" w:hAnsi="Times New Roman"/>
          <w:kern w:val="0"/>
          <w:sz w:val="28"/>
          <w:szCs w:val="28"/>
          <w:lang w:eastAsia="en-US"/>
        </w:rPr>
        <w:t xml:space="preserve">% респондентов удовлетворены доступностью товаров АПК, не удовлетворены — 5,1%; испытывали затруднение в ответе — 14,1%.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84,7% опрошенных считают, что уровень цен товары АПК увеличился, 1,1% считают, что снизился, 3,6% - не заметили значительных изменений, испытывали затруднение в ответе — 10,6%.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36,1% опрошенных отметили повышение качества товаров АПК, 4,1% - отметили снижение качества услуг, 9,4% - не заметили значительных изменений, испытывали затруднение в ответе — 50,4%.</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74,9 % - отметили повышение уровня доступности данных товаров, 3,2 % - снижение, 8,6% - не заметили значительных изменений, испытывали затруднение в ответе — 13,3%. </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20"/>
          <w:rFonts w:eastAsia="Times New Roman" w:cs="Times New Roman" w:ascii="Times New Roman" w:hAnsi="Times New Roman"/>
          <w:b/>
          <w:color w:val="000000"/>
          <w:kern w:val="0"/>
          <w:sz w:val="28"/>
          <w:szCs w:val="20"/>
          <w:lang w:val="ru-RU" w:eastAsia="ru-RU" w:bidi="ar-SA"/>
        </w:rPr>
        <w:t>на</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промышленного комплекса и добычи полезных ископаемых: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49,7% респондентов считают, что организаций промышленного комплекса достаточно, 34,4 % считают, что мало, не знают о деятельности таких организаций — 15,9%.</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(71,7%) удовлетворены уровнем цен и качеством промышленных товаров, не удовлетворены — 6,4%, испытывали затруднение в ответе — 21,9%.</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73,4</w:t>
      </w:r>
      <w:r>
        <w:rPr>
          <w:rFonts w:eastAsia="Calibri" w:cs="Times New Roman" w:ascii="Times New Roman" w:hAnsi="Times New Roman"/>
          <w:kern w:val="0"/>
          <w:sz w:val="28"/>
          <w:szCs w:val="28"/>
          <w:lang w:eastAsia="en-US"/>
        </w:rPr>
        <w:t xml:space="preserve">% респондентов удовлетворены доступностью товаров промышленного комплекса, не удовлетворены — 6,2%; испытывали затруднение в ответе — 20,4%.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74,9% опрошенных считают, что уровень цен на промышленные товары увеличился, 1,8% считают, что снизился, 4,4% - не заметили значительных изменений, испытывали затруднение в ответе — 18,9%.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30,8% опрошенных отметили повышение качества промышленных товаров, 3,9% - отметили снижение качества услуг, 8,2% - не заметили значительных изменений, испытывали затруднение в ответе — 57,1%.</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69,6 % - отметили повышение уровня доступности данных товаров, 1,3 % - снижение, 7,2% - не заметили значительных изменений, испытывали затруднение в ответе — 21,9%. </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20"/>
          <w:rFonts w:eastAsia="Times New Roman" w:cs="Times New Roman" w:ascii="Times New Roman" w:hAnsi="Times New Roman"/>
          <w:b/>
          <w:color w:val="000000"/>
          <w:kern w:val="0"/>
          <w:sz w:val="28"/>
          <w:szCs w:val="20"/>
          <w:lang w:val="ru-RU" w:eastAsia="ru-RU" w:bidi="ar-SA"/>
        </w:rPr>
        <w:t>на</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«Торговля и услуги населению»: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большинство респондентов (</w:t>
      </w:r>
      <w:r>
        <w:rPr>
          <w:rFonts w:eastAsia="SimSun" w:cs="Times New Roman" w:ascii="Times New Roman" w:hAnsi="Times New Roman"/>
          <w:b w:val="false"/>
          <w:bCs w:val="false"/>
          <w:color w:val="000000"/>
          <w:kern w:val="2"/>
          <w:sz w:val="28"/>
          <w:szCs w:val="28"/>
          <w:shd w:fill="auto" w:val="clear"/>
          <w:lang w:val="ru-RU" w:eastAsia="ar-SA" w:bidi="ar-SA"/>
        </w:rPr>
        <w:t>91,6</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 %) считают, что организаций, осуществляющих деятельность в данной сфере достаточно, 8,4 % считают, что мало.</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(81,8%) удовлетворены уровнем цен в торговле и качеством оказываемых услуг, не удовлетворены — 8,6%, испытывали затруднение в ответе — 9,6%.</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82,2</w:t>
      </w:r>
      <w:r>
        <w:rPr>
          <w:rFonts w:eastAsia="Calibri" w:cs="Times New Roman" w:ascii="Times New Roman" w:hAnsi="Times New Roman"/>
          <w:kern w:val="0"/>
          <w:sz w:val="28"/>
          <w:szCs w:val="28"/>
          <w:lang w:eastAsia="en-US"/>
        </w:rPr>
        <w:t xml:space="preserve">% респондентов удовлетворены доступностью товаров, предлагаемых торговыми предприятиями, и оказываемыми услугами, не удовлетворены — 6,4%; испытывали затруднение в ответе — 11,4%.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82,3% опрошенных считают, что уровень цен на товары и предлагаемые услуги увеличился, 1,9% считают, что снизился, 4,4% - не заметили значительных изменений, испытывали затруднение в ответе — 11,4%.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36,5% опрошенных отметили повышение качества товаров и услуг, 3,4% - отметили снижение качества услуг, 10,7% - не заметили значительных изменений, испытывали затруднение в ответе — 49,4%.</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color w:val="000000"/>
          <w:kern w:val="0"/>
          <w:sz w:val="28"/>
          <w:szCs w:val="28"/>
          <w:shd w:fill="auto" w:val="clear"/>
          <w:lang w:val="ru-RU" w:eastAsia="en-US" w:bidi="ar-SA"/>
        </w:rPr>
        <w:t xml:space="preserve">76,9 % - отметили повышение уровня доступности данных товаров и услуг, 2,6 % - снижение, 8,2% - не заметили значительных изменений, испытывали затруднение в ответе — 12,3%. </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20"/>
          <w:rFonts w:eastAsia="Times New Roman" w:cs="Times New Roman" w:ascii="Times New Roman" w:hAnsi="Times New Roman"/>
          <w:b/>
          <w:color w:val="000000"/>
          <w:kern w:val="0"/>
          <w:sz w:val="28"/>
          <w:szCs w:val="20"/>
          <w:lang w:val="ru-RU" w:eastAsia="ru-RU" w:bidi="ar-SA"/>
        </w:rPr>
        <w:t>на</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«Санаторно-курортного комплекса»: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45,9% респондентов считают, что организаций, осуществляющих деятельность в данной сфере достаточно, 37,6 % считают, что мало, 16,5% считают, что их нет.</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(71,4%) удовлетворены уровнем цен на услуги предприятий санаторно-курортного комплекса, не удовлетворены — 8,4%, испытывали затруднение в ответе — 20,2%.</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73,4</w:t>
      </w:r>
      <w:r>
        <w:rPr>
          <w:rFonts w:eastAsia="Calibri" w:cs="Times New Roman" w:ascii="Times New Roman" w:hAnsi="Times New Roman"/>
          <w:kern w:val="0"/>
          <w:sz w:val="28"/>
          <w:szCs w:val="28"/>
          <w:lang w:eastAsia="en-US"/>
        </w:rPr>
        <w:t xml:space="preserve">% респондентов удовлетворены доступностью услуг, предлагаемых предприятиями в данной сфере, не удовлетворены — 6,2%; испытывали затруднение в ответе — 20,4%.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76,1% опрошенных считают, что уровень цен на предлагаемые услуги увеличился, 0,7% считают, что снизился, 3,4% - не заметили значительных изменений, испытывали затруднение в ответе — 19,8%.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28,4% опрошенных отметили повышение качества услуг, 2,4% - отметили снижение качества услуг, 8,0% - не заметили значительных изменений, испытывали затруднение в ответе — 61,2%.</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Times New Roman" w:cs="Times New Roman" w:ascii="Times New Roman" w:hAnsi="Times New Roman"/>
          <w:b w:val="false"/>
          <w:bCs w:val="false"/>
          <w:color w:val="000000"/>
          <w:kern w:val="0"/>
          <w:sz w:val="28"/>
          <w:szCs w:val="28"/>
          <w:shd w:fill="auto" w:val="clear"/>
          <w:lang w:val="ru-RU" w:eastAsia="ru-RU" w:bidi="ar-SA"/>
        </w:rPr>
        <w:t xml:space="preserve">44,2 % - отметили повышение уровня доступности услуг, 2,5 % - снижение, 32,4% - не заметили значительных изменений, испытывали затруднение в ответе — 20,9%. </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Style w:val="Style20"/>
          <w:rFonts w:eastAsia="Times New Roman" w:cs="Times New Roman" w:ascii="Times New Roman" w:hAnsi="Times New Roman"/>
          <w:b/>
          <w:color w:val="000000"/>
          <w:kern w:val="0"/>
          <w:sz w:val="28"/>
          <w:szCs w:val="20"/>
          <w:lang w:val="ru-RU" w:eastAsia="ru-RU" w:bidi="ar-SA"/>
        </w:rPr>
        <w:t>на</w:t>
      </w:r>
      <w:r>
        <w:rPr>
          <w:rStyle w:val="Style20"/>
          <w:rFonts w:eastAsia="Calibri" w:cs="Times New Roman" w:ascii="Times New Roman" w:hAnsi="Times New Roman"/>
          <w:b w:val="false"/>
          <w:bCs w:val="false"/>
          <w:i w:val="false"/>
          <w:caps w:val="false"/>
          <w:smallCaps w:val="false"/>
          <w:color w:val="000000"/>
          <w:spacing w:val="0"/>
          <w:kern w:val="0"/>
          <w:sz w:val="28"/>
          <w:szCs w:val="28"/>
          <w:shd w:fill="auto" w:val="clear"/>
          <w:lang w:val="ru-RU" w:eastAsia="en-US" w:bidi="ar-SA"/>
        </w:rPr>
        <w:t xml:space="preserve"> </w:t>
      </w:r>
      <w:r>
        <w:rPr>
          <w:rFonts w:eastAsia="Times New Roman" w:cs="Times New Roman" w:ascii="Times New Roman" w:hAnsi="Times New Roman"/>
          <w:b/>
          <w:color w:val="000000"/>
          <w:kern w:val="0"/>
          <w:sz w:val="28"/>
          <w:szCs w:val="20"/>
          <w:lang w:val="ru-RU" w:eastAsia="ru-RU" w:bidi="ar-SA"/>
        </w:rPr>
        <w:t xml:space="preserve">товарных рынках в сфере «Спорт»: </w:t>
      </w:r>
      <w:r>
        <w:rPr>
          <w:rFonts w:eastAsia="SimSun;宋体" w:cs="Times New Roman" w:ascii="Times New Roman" w:hAnsi="Times New Roman"/>
          <w:b w:val="false"/>
          <w:bCs w:val="false"/>
          <w:color w:val="000000"/>
          <w:kern w:val="2"/>
          <w:sz w:val="28"/>
          <w:szCs w:val="28"/>
          <w:shd w:fill="auto" w:val="clear"/>
          <w:lang w:val="ru-RU" w:eastAsia="zh-CN" w:bidi="hi-IN"/>
        </w:rPr>
        <w:t>п</w:t>
      </w:r>
      <w:r>
        <w:rPr>
          <w:rFonts w:eastAsia="Times New Roman" w:cs="Times New Roman" w:ascii="Times New Roman" w:hAnsi="Times New Roman"/>
          <w:b w:val="false"/>
          <w:bCs w:val="false"/>
          <w:color w:val="000000"/>
          <w:kern w:val="0"/>
          <w:sz w:val="28"/>
          <w:szCs w:val="28"/>
          <w:shd w:fill="auto" w:val="clear"/>
          <w:lang w:val="ru-RU" w:eastAsia="ru-RU" w:bidi="ar-SA"/>
        </w:rPr>
        <w:t>о результатам опроса, 95,5% респондентов считают, что объектов спортивной инфраструктуры достаточно, 4,5 % считают, что мало.</w:t>
      </w:r>
    </w:p>
    <w:p>
      <w:pPr>
        <w:pStyle w:val="Normal"/>
        <w:suppressAutoHyphens w:val="false"/>
        <w:spacing w:lineRule="auto" w:line="240" w:before="0" w:after="0"/>
        <w:ind w:firstLine="851" w:right="0"/>
        <w:jc w:val="both"/>
        <w:textAlignment w:val="auto"/>
        <w:rPr>
          <w:rFonts w:ascii="Times New Roman" w:hAnsi="Times New Roman" w:eastAsia="Calibri" w:cs="Times New Roman"/>
          <w:kern w:val="0"/>
          <w:sz w:val="28"/>
          <w:szCs w:val="28"/>
          <w:lang w:eastAsia="en-US"/>
        </w:rPr>
      </w:pPr>
      <w:r>
        <w:rPr>
          <w:rFonts w:eastAsia="Calibri" w:cs="Times New Roman" w:ascii="Times New Roman" w:hAnsi="Times New Roman"/>
          <w:kern w:val="0"/>
          <w:sz w:val="28"/>
          <w:szCs w:val="28"/>
          <w:lang w:eastAsia="en-US"/>
        </w:rPr>
        <w:t>Большинство респондентов (82,2%) удовлетворены уровнем цен на услуги в сфере спорта, не удовлетворены — 5,7%, испытывали затруднение в ответе — 11,5%.</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color w:val="auto"/>
          <w:kern w:val="0"/>
          <w:sz w:val="28"/>
          <w:szCs w:val="28"/>
          <w:lang w:val="ru-RU" w:eastAsia="en-US" w:bidi="ar-SA"/>
        </w:rPr>
        <w:t>83,6</w:t>
      </w:r>
      <w:r>
        <w:rPr>
          <w:rFonts w:eastAsia="Calibri" w:cs="Times New Roman" w:ascii="Times New Roman" w:hAnsi="Times New Roman"/>
          <w:kern w:val="0"/>
          <w:sz w:val="28"/>
          <w:szCs w:val="28"/>
          <w:lang w:eastAsia="en-US"/>
        </w:rPr>
        <w:t xml:space="preserve">% респондентов удовлетворены доступностью услуг, предлагаемых хозяйствующими субъектами в данной сфере, не удовлетворены — 4,6%; испытывали затруднение в ответе — 11,8%.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 xml:space="preserve">79% опрошенных считают, что уровень цен на предлагаемые услуги увеличился, 1,6% считают, что снизился, 4,0% - не заметили значительных изменений, испытывали затруднение в ответе — 15,4%. </w:t>
      </w:r>
    </w:p>
    <w:p>
      <w:pPr>
        <w:pStyle w:val="Normal"/>
        <w:suppressAutoHyphens w:val="false"/>
        <w:spacing w:lineRule="auto" w:line="240" w:before="0" w:after="0"/>
        <w:ind w:firstLine="851" w:right="0"/>
        <w:jc w:val="both"/>
        <w:textAlignment w:val="auto"/>
        <w:rPr/>
      </w:pPr>
      <w:r>
        <w:rPr>
          <w:rFonts w:eastAsia="Calibri" w:cs="Times New Roman" w:ascii="Times New Roman" w:hAnsi="Times New Roman"/>
          <w:kern w:val="0"/>
          <w:sz w:val="28"/>
          <w:szCs w:val="28"/>
          <w:lang w:eastAsia="en-US"/>
        </w:rPr>
        <w:t>39,8% опрошенных отметили повышение качества услуг, 2,5% - отметили снижение качества услуг, 6,2% - не заметили значительных изменений, испытывали затруднение в ответе — 51,5%.</w:t>
      </w:r>
    </w:p>
    <w:p>
      <w:pPr>
        <w:pStyle w:val="Normal"/>
        <w:widowControl/>
        <w:tabs>
          <w:tab w:val="clear" w:pos="708"/>
          <w:tab w:val="left" w:pos="1197" w:leader="none"/>
        </w:tabs>
        <w:suppressAutoHyphens w:val="false"/>
        <w:spacing w:lineRule="auto" w:line="240" w:before="0" w:after="0"/>
        <w:ind w:firstLine="720" w:right="0"/>
        <w:jc w:val="both"/>
        <w:textAlignment w:val="auto"/>
        <w:rPr/>
      </w:pPr>
      <w:r>
        <w:rPr>
          <w:rStyle w:val="Style20"/>
          <w:rFonts w:eastAsia="Calibri" w:cs="Times New Roman" w:ascii="Times New Roman" w:hAnsi="Times New Roman"/>
          <w:color w:val="auto"/>
          <w:kern w:val="0"/>
          <w:sz w:val="28"/>
          <w:szCs w:val="28"/>
          <w:lang w:val="ru-RU" w:eastAsia="en-US" w:bidi="ar-SA"/>
        </w:rPr>
        <w:t xml:space="preserve">78,7 % - отметили повышение уровня доступности услуг, 2,9 % - снижение, 5,2% - не заметили значительных изменений, испытывали затруднение в ответе — 13,2%. </w:t>
      </w:r>
    </w:p>
    <w:p>
      <w:pPr>
        <w:pStyle w:val="BodyText"/>
        <w:keepNext w:val="true"/>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bCs/>
          <w:color w:val="000000"/>
          <w:kern w:val="2"/>
          <w:sz w:val="28"/>
          <w:szCs w:val="24"/>
          <w:shd w:fill="auto" w:val="clear"/>
          <w:lang w:val="ru-RU" w:eastAsia="ar-SA" w:bidi="ar-SA"/>
        </w:rPr>
        <w:t>Население района активно пользуется финансовыми услугами.</w:t>
      </w:r>
      <w:r>
        <w:rPr>
          <w:rFonts w:eastAsia="SimSun" w:cs="Times New Roman" w:ascii="Times New Roman" w:hAnsi="Times New Roman"/>
          <w:b w:val="false"/>
          <w:bCs w:val="false"/>
          <w:color w:val="000000"/>
          <w:kern w:val="2"/>
          <w:sz w:val="28"/>
          <w:szCs w:val="24"/>
          <w:shd w:fill="auto" w:val="clear"/>
          <w:lang w:val="ru-RU" w:eastAsia="ar-SA" w:bidi="ar-SA"/>
        </w:rPr>
        <w:t xml:space="preserve"> 69,1% респондентов пользовались различными финансовыми продуктами на момент опроса и в течение предыдущих 12 месяцев. </w:t>
      </w:r>
    </w:p>
    <w:p>
      <w:pPr>
        <w:pStyle w:val="Normal"/>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В Кореновском районе функционирует 8 банков, 5 из которых входят в ТОП-30 крупнейших российских банков и 3 региональных банка. Преимущественно офисы банков находятся в г.Кореновске. 5,8 % опрошенных отметили удаленность отделений банков, 10,5 % - не устраивает высокая процентная ставка заемных средств, 20,3% респондентов — не хотят жить «в долг», у 8,5%  опрошенных нет необходимости в заемных средствах.</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Удовлетворенность работой/сервисом финансовых организаций отметили опрошенные в количестве:</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банков — 34,9 %;</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 xml:space="preserve">микрофинансовых организаций — 16,5 %; </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кредитных потребительских кооперативов — 16,4%;</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ломбардов — 16,6%;</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страховых организаций — 20,8%;</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сельскохозяйственных потребительских кооперативов — 17,6%;</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негосударственных пенсионных фондов — 17,5%;</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t>брокеров — 17,1%.</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ab/>
        <w:t>Рассмотрев данные об удовлетворенности качеством товаров, работ, услуг прямых потребителей (приобретавших данный товар, работу, услугу в рассматриваемом периоде, можно сделать вывод, что в целом население района удовлетворено товарами, работами и услугами, получаемыми на товарных рынках Краснодарского края и Кореновского района.</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ab/>
        <w:t xml:space="preserve">Что касается наличия </w:t>
      </w:r>
      <w:r>
        <w:rPr>
          <w:rStyle w:val="1"/>
          <w:rFonts w:eastAsia="Calibri" w:cs="TimesNewRomanPSMT" w:ascii="TimesNewRomanPSMT" w:hAnsi="TimesNewRomanPSMT"/>
          <w:b/>
          <w:bCs/>
          <w:color w:val="000000"/>
          <w:kern w:val="0"/>
          <w:sz w:val="28"/>
          <w:szCs w:val="28"/>
          <w:shd w:fill="FFFFFF" w:val="clear"/>
          <w:lang w:val="ru-RU" w:eastAsia="en-US" w:bidi="ar-SA"/>
        </w:rPr>
        <w:t>жалоб в надзорные органы</w:t>
      </w:r>
      <w:r>
        <w:rPr>
          <w:rStyle w:val="1"/>
          <w:rFonts w:eastAsia="Calibri" w:cs="TimesNewRomanPSMT" w:ascii="TimesNewRomanPSMT" w:hAnsi="TimesNewRomanPSMT"/>
          <w:b w:val="false"/>
          <w:bCs w:val="false"/>
          <w:color w:val="000000"/>
          <w:kern w:val="0"/>
          <w:sz w:val="28"/>
          <w:szCs w:val="28"/>
          <w:shd w:fill="FFFFFF" w:val="clear"/>
          <w:lang w:val="ru-RU" w:eastAsia="en-US" w:bidi="ar-SA"/>
        </w:rPr>
        <w:t xml:space="preserve"> по данной проблематике: т</w:t>
      </w:r>
      <w:r>
        <w:rPr>
          <w:rStyle w:val="1"/>
          <w:rFonts w:eastAsia="Calibri" w:cs="TimesNewRomanPSMT" w:ascii="TimesNewRomanPSMT" w:hAnsi="TimesNewRomanPSMT"/>
          <w:b w:val="false"/>
          <w:bCs w:val="false"/>
          <w:i w:val="false"/>
          <w:caps w:val="false"/>
          <w:smallCaps w:val="false"/>
          <w:color w:val="000000"/>
          <w:spacing w:val="0"/>
          <w:kern w:val="0"/>
          <w:sz w:val="28"/>
          <w:szCs w:val="28"/>
          <w:shd w:fill="FFFFFF" w:val="clear"/>
          <w:lang w:val="ru-RU" w:eastAsia="en-US" w:bidi="ar-SA"/>
        </w:rPr>
        <w:t>ерриториальным отделом управления Роспотребнадзора по Краснодарскому краю в Выселковском, Усть-Лабинском, Кореновском и Динском районах проверок в отношении хозяйствующих субъектов, осуществляющих производство и оборот товаров легкой промышленности на территории Кореновского района территориальным отделом не проводились.</w:t>
      </w:r>
    </w:p>
    <w:p>
      <w:pPr>
        <w:pStyle w:val="Normal"/>
        <w:suppressAutoHyphens w:val="false"/>
        <w:spacing w:lineRule="auto" w:line="240" w:before="0" w:after="0"/>
        <w:ind w:firstLine="709" w:right="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Членами комиссии в целях выявления и пресечения фактов изготовления и оборота контрафактной, фальсифицированной и незаконно ввезенной на территорию Российской Федерации продукции, на территории Кореновского района в 2025 году проводились  оперативно-профилактические мероприятия, нарушений не выявлено.</w:t>
      </w:r>
    </w:p>
    <w:p>
      <w:pPr>
        <w:pStyle w:val="Normal"/>
        <w:suppressAutoHyphens w:val="false"/>
        <w:spacing w:lineRule="auto" w:line="240" w:before="0" w:after="0"/>
        <w:ind w:firstLine="709" w:right="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Проводились мероприятия совместно с отделом МВД Кореновского района. В</w:t>
      </w:r>
      <w:r>
        <w:rPr>
          <w:rStyle w:val="FontStyle29"/>
          <w:rFonts w:eastAsia="Times New Roman"/>
          <w:b w:val="false"/>
          <w:bCs w:val="false"/>
          <w:i w:val="false"/>
          <w:caps w:val="false"/>
          <w:smallCaps w:val="false"/>
          <w:color w:val="000000"/>
          <w:spacing w:val="0"/>
          <w:kern w:val="0"/>
          <w:sz w:val="28"/>
          <w:szCs w:val="28"/>
          <w:shd w:fill="FFFFFF" w:val="clear"/>
          <w:lang w:val="ru-RU" w:eastAsia="en-US" w:bidi="ar-SA"/>
        </w:rPr>
        <w:t xml:space="preserve"> течение  2025 года выявлено 17 нарушений, составлено 12 протоколов из них по ст. 14.2 КоАП РФ — 8 протоколов, по ч.3 ст. 14.16 КоАП РФ— 4 протокола.</w:t>
      </w:r>
    </w:p>
    <w:p>
      <w:pPr>
        <w:pStyle w:val="Standard"/>
        <w:ind w:firstLine="709"/>
        <w:jc w:val="both"/>
        <w:rPr/>
      </w:pPr>
      <w:r>
        <w:rPr>
          <w:rStyle w:val="FontStyle17"/>
          <w:rFonts w:eastAsia="Times New Roman" w:cs="Times New Roman" w:ascii="Times New Roman" w:hAnsi="Times New Roman"/>
          <w:b w:val="false"/>
          <w:bCs w:val="false"/>
          <w:i w:val="false"/>
          <w:caps w:val="false"/>
          <w:smallCaps w:val="false"/>
          <w:strike w:val="false"/>
          <w:dstrike w:val="false"/>
          <w:color w:val="000000"/>
          <w:spacing w:val="0"/>
          <w:w w:val="100"/>
          <w:sz w:val="28"/>
          <w:szCs w:val="28"/>
          <w:u w:val="none"/>
          <w:shd w:fill="FFFFFF" w:val="clear"/>
          <w:lang w:val="ru-RU" w:eastAsia="ru-RU"/>
        </w:rPr>
        <w:t xml:space="preserve">В ходе контрольно-рейдовых мероприятий </w:t>
      </w:r>
      <w:r>
        <w:rPr>
          <w:rStyle w:val="FontStyle17"/>
          <w:rFonts w:eastAsia="Times New Roman" w:cs="Times New Roman" w:ascii="Times New Roman" w:hAnsi="Times New Roman"/>
          <w:b w:val="false"/>
          <w:bCs w:val="false"/>
          <w:i w:val="false"/>
          <w:caps w:val="false"/>
          <w:smallCaps w:val="false"/>
          <w:strike w:val="false"/>
          <w:dstrike w:val="false"/>
          <w:outline w:val="false"/>
          <w:shadow w:val="false"/>
          <w:color w:val="000000"/>
          <w:spacing w:val="0"/>
          <w:w w:val="100"/>
          <w:sz w:val="28"/>
          <w:szCs w:val="28"/>
          <w:u w:val="none"/>
          <w:shd w:fill="FFFFFF" w:val="clear"/>
          <w:em w:val="none"/>
          <w:lang w:val="ru-RU" w:eastAsia="ru-RU"/>
        </w:rPr>
        <w:t xml:space="preserve"> </w:t>
      </w:r>
      <w:r>
        <w:rPr>
          <w:rFonts w:ascii="Times New Roman" w:hAnsi="Times New Roman"/>
          <w:b w:val="false"/>
          <w:i w:val="false"/>
          <w:strike w:val="false"/>
          <w:dstrike w:val="false"/>
          <w:outline w:val="false"/>
          <w:shadow w:val="false"/>
          <w:color w:val="000000"/>
          <w:sz w:val="28"/>
          <w:szCs w:val="28"/>
          <w:u w:val="none"/>
          <w:em w:val="none"/>
        </w:rPr>
        <w:t>по ликвидации торговли в непредусмотренных местах проводится информационно разъяснительная работа о недопустимости реализации продукции животного происхождения без ветеринарных сопроводительных документов.</w:t>
      </w:r>
    </w:p>
    <w:p>
      <w:pPr>
        <w:pStyle w:val="Standard"/>
        <w:ind w:firstLine="709"/>
        <w:jc w:val="both"/>
        <w:rPr>
          <w:highlight w:val="none"/>
          <w:shd w:fill="auto" w:val="clear"/>
        </w:rPr>
      </w:pPr>
      <w:r>
        <w:rPr>
          <w:rFonts w:ascii="Times New Roman" w:hAnsi="Times New Roman"/>
          <w:b w:val="false"/>
          <w:i w:val="false"/>
          <w:strike w:val="false"/>
          <w:dstrike w:val="false"/>
          <w:outline w:val="false"/>
          <w:shadow w:val="false"/>
          <w:color w:val="000000"/>
          <w:sz w:val="28"/>
          <w:szCs w:val="28"/>
          <w:u w:val="none"/>
          <w:shd w:fill="auto" w:val="clear"/>
          <w:em w:val="none"/>
        </w:rPr>
        <w:t xml:space="preserve">В 2025 году состоялось 42 рейдов, составлено 9 протоколов по ст. 3.8      № 608-КЗ. Наложены административные штрафы на 19 тыс. руб. </w:t>
      </w:r>
    </w:p>
    <w:p>
      <w:pPr>
        <w:pStyle w:val="Standard"/>
        <w:ind w:firstLine="709"/>
        <w:jc w:val="both"/>
        <w:rPr>
          <w:highlight w:val="none"/>
          <w:shd w:fill="FF0000" w:val="clear"/>
        </w:rPr>
      </w:pPr>
      <w:r>
        <w:rPr>
          <w:rStyle w:val="1"/>
          <w:rFonts w:eastAsia="Calibri" w:cs="TimesNewRomanPSMT" w:ascii="Times New Roman" w:hAnsi="Times New Roman"/>
          <w:b w:val="false"/>
          <w:bCs w:val="false"/>
          <w:i w:val="false"/>
          <w:caps w:val="false"/>
          <w:smallCaps w:val="false"/>
          <w:strike w:val="false"/>
          <w:dstrike w:val="false"/>
          <w:outline w:val="false"/>
          <w:shadow w:val="false"/>
          <w:color w:val="000000"/>
          <w:spacing w:val="0"/>
          <w:kern w:val="0"/>
          <w:sz w:val="28"/>
          <w:szCs w:val="28"/>
          <w:u w:val="none"/>
          <w:shd w:fill="FFFFFF" w:val="clear"/>
          <w:em w:val="none"/>
          <w:lang w:val="ru-RU" w:eastAsia="en-US" w:bidi="ar-SA"/>
        </w:rPr>
        <w:t>Сотрудниками ГБУ Краснодарского края «Управление ветеринарии Кореновского района» на постоянной основе проводится мониторинг ярмарок на соблюдение законодательства в области ветеринарии в местах проведения ярмарок.</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ab/>
      </w:r>
      <w:r>
        <w:rPr>
          <w:rStyle w:val="FontStyle29"/>
          <w:rFonts w:eastAsia="SimSun, 宋体" w:ascii="Times New Roman" w:hAnsi="Times New Roman"/>
          <w:sz w:val="28"/>
          <w:szCs w:val="28"/>
          <w:shd w:fill="FFFFFF" w:val="clear"/>
          <w:lang w:val="ru-RU"/>
        </w:rPr>
        <w:t xml:space="preserve">В 2025 году территориальным отделом Управления Роспотребнадзора по Краснодарскому краю в Выселковском, Усть-Лабинском, Кореновском, Динском районах  проведено 2 внеплановых мероприятия по </w:t>
      </w:r>
      <w:r>
        <w:rPr>
          <w:rFonts w:ascii="Times New Roman" w:hAnsi="Times New Roman"/>
          <w:sz w:val="28"/>
          <w:szCs w:val="28"/>
        </w:rPr>
        <w:t xml:space="preserve">контролю в отношении предприятий перерабатывающей промышленности. По результатам мероприятий составлено 2 протокола об административном правонарушении (АПН) по ч.1 ст.14.43, ч.1 ст.19.5 КоАП РФ. </w:t>
      </w:r>
    </w:p>
    <w:p>
      <w:pPr>
        <w:pStyle w:val="Normal"/>
        <w:tabs>
          <w:tab w:val="clear" w:pos="708"/>
          <w:tab w:val="left" w:pos="-285" w:leader="none"/>
        </w:tabs>
        <w:spacing w:lineRule="auto" w:line="240" w:before="0" w:after="0"/>
        <w:ind w:firstLine="709"/>
        <w:jc w:val="both"/>
        <w:rPr/>
      </w:pPr>
      <w:r>
        <w:rPr>
          <w:rStyle w:val="FontStyle29"/>
          <w:rFonts w:eastAsia="SimSun, 宋体"/>
          <w:color w:val="000000"/>
          <w:kern w:val="2"/>
          <w:sz w:val="28"/>
          <w:szCs w:val="28"/>
          <w:shd w:fill="FFFFFF" w:val="clear"/>
          <w:lang w:val="ru-RU" w:eastAsia="ar-SA" w:bidi="ar-SA"/>
        </w:rPr>
        <w:t xml:space="preserve">Проведено 4 контрольных (надзорных) мероприятий в виде контрольных закупок. В ходе контрольных закупок выявлены нарушены обязательных требований при обороте товаров парфюмерной продукции, никотинсодержащей продукции, антисептических и дезинфицирующих средств, подлежащих обязательной маркировке, выразившееся в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За допущенные нарушения в отношении хозяйствующих субъектов составлено 4 протокола об АПН по ст.15.12.1 КоАП. </w:t>
      </w:r>
    </w:p>
    <w:p>
      <w:pPr>
        <w:pStyle w:val="Normal"/>
        <w:tabs>
          <w:tab w:val="clear" w:pos="708"/>
          <w:tab w:val="left" w:pos="-285" w:leader="none"/>
        </w:tabs>
        <w:spacing w:lineRule="auto" w:line="240" w:before="0" w:after="0"/>
        <w:ind w:firstLine="709"/>
        <w:jc w:val="both"/>
        <w:rPr/>
      </w:pPr>
      <w:r>
        <w:rPr>
          <w:rStyle w:val="FontStyle29"/>
          <w:rFonts w:eastAsia="SimSun, 宋体"/>
          <w:color w:val="000000"/>
          <w:kern w:val="2"/>
          <w:sz w:val="28"/>
          <w:szCs w:val="28"/>
          <w:shd w:fill="FFFFFF" w:val="clear"/>
          <w:lang w:val="ru-RU" w:eastAsia="ar-SA" w:bidi="ar-SA"/>
        </w:rPr>
        <w:t>Выдано 2 предостережения о недопустимости нарушений обязательных требований в отношении индивидуальных предпринимателей, зарегистрированных в государственной информационной системе мониторинга товаров «Честный знак».</w:t>
      </w:r>
    </w:p>
    <w:p>
      <w:pPr>
        <w:pStyle w:val="Normal"/>
        <w:tabs>
          <w:tab w:val="clear" w:pos="708"/>
          <w:tab w:val="left" w:pos="-285" w:leader="none"/>
        </w:tabs>
        <w:spacing w:lineRule="auto" w:line="240" w:before="0" w:after="0"/>
        <w:ind w:firstLine="709"/>
        <w:jc w:val="both"/>
        <w:rPr/>
      </w:pPr>
      <w:r>
        <w:rPr>
          <w:rStyle w:val="FontStyle29"/>
          <w:rFonts w:eastAsia="SimSun, 宋体"/>
          <w:color w:val="000000"/>
          <w:kern w:val="2"/>
          <w:sz w:val="28"/>
          <w:szCs w:val="28"/>
          <w:shd w:fill="FFFFFF" w:val="clear"/>
          <w:lang w:val="ru-RU" w:eastAsia="ar-SA" w:bidi="ar-SA"/>
        </w:rPr>
        <w:t xml:space="preserve">Состоялось 11 консультаций хозяйствующих субъектов, осуществляющих деятельность по обороту пищевой продукции. </w:t>
      </w:r>
    </w:p>
    <w:p>
      <w:pPr>
        <w:pStyle w:val="Normal"/>
        <w:tabs>
          <w:tab w:val="clear" w:pos="708"/>
          <w:tab w:val="left" w:pos="-285" w:leader="none"/>
        </w:tabs>
        <w:spacing w:lineRule="auto" w:line="240" w:before="0" w:after="0"/>
        <w:ind w:firstLine="709"/>
        <w:jc w:val="both"/>
        <w:rPr>
          <w:rFonts w:ascii="Times New Roman" w:hAnsi="Times New Roman"/>
          <w:sz w:val="28"/>
          <w:szCs w:val="28"/>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 xml:space="preserve">Проведены исследования проб пищевой продукции на санитарно – химические показатели, физико – химические показатели, микробиологические показатели, бактерии группы кишечной палочки, плесень, количество мезофильных аэробных и факультативных анаэробных микроорганизмов и др. Все пробы соответствовали требованиям нормативной документации. </w:t>
      </w:r>
    </w:p>
    <w:p>
      <w:pPr>
        <w:pStyle w:val="Normal"/>
        <w:suppressAutoHyphens w:val="false"/>
        <w:spacing w:lineRule="auto" w:line="240" w:before="0" w:after="0"/>
        <w:jc w:val="both"/>
        <w:rPr/>
      </w:pPr>
      <w:r>
        <w:rPr>
          <w:rStyle w:val="1"/>
          <w:rFonts w:eastAsia="Calibri" w:cs="TimesNewRomanPSMT" w:ascii="TimesNewRomanPSMT" w:hAnsi="TimesNewRomanPSMT"/>
          <w:b w:val="false"/>
          <w:bCs w:val="false"/>
          <w:color w:val="000000"/>
          <w:kern w:val="0"/>
          <w:sz w:val="28"/>
          <w:szCs w:val="28"/>
          <w:shd w:fill="FFFFFF" w:val="clear"/>
          <w:lang w:val="ru-RU" w:eastAsia="en-US" w:bidi="ar-SA"/>
        </w:rPr>
        <w:tab/>
        <w:t>На сайте администрации муниципального образования Кореновский муниципальный район Краснодарского края (</w:t>
      </w:r>
      <w:hyperlink r:id="rId2">
        <w:r>
          <w:rPr>
            <w:rStyle w:val="Hyperlink"/>
            <w:rFonts w:eastAsia="Calibri" w:cs="TimesNewRomanPSMT" w:ascii="TimesNewRomanPSMT" w:hAnsi="TimesNewRomanPSMT"/>
            <w:b w:val="false"/>
            <w:bCs w:val="false"/>
            <w:color w:val="000000"/>
            <w:kern w:val="0"/>
            <w:sz w:val="28"/>
            <w:szCs w:val="28"/>
            <w:shd w:fill="FFFFFF" w:val="clear"/>
            <w:lang w:val="ru-RU" w:eastAsia="en-US" w:bidi="ar-SA"/>
          </w:rPr>
          <w:t>www</w:t>
        </w:r>
      </w:hyperlink>
      <w:hyperlink r:id="rId3">
        <w:r>
          <w:rPr>
            <w:rStyle w:val="Hyperlink"/>
            <w:rFonts w:eastAsia="Calibri" w:cs="TimesNewRomanPSMT" w:ascii="TimesNewRomanPSMT" w:hAnsi="TimesNewRomanPSMT"/>
            <w:b w:val="false"/>
            <w:bCs w:val="false"/>
            <w:color w:val="000000"/>
            <w:kern w:val="0"/>
            <w:sz w:val="28"/>
            <w:szCs w:val="28"/>
            <w:shd w:fill="FFFFFF" w:val="clear"/>
            <w:lang w:val="ru-RU" w:eastAsia="en-US" w:bidi="ar-SA"/>
          </w:rPr>
          <w:t>.</w:t>
        </w:r>
      </w:hyperlink>
      <w:hyperlink r:id="rId4">
        <w:r>
          <w:rPr>
            <w:rStyle w:val="Hyperlink"/>
            <w:rFonts w:eastAsia="Calibri" w:cs="TimesNewRomanPSMT" w:ascii="TimesNewRomanPSMT" w:hAnsi="TimesNewRomanPSMT"/>
            <w:b w:val="false"/>
            <w:bCs w:val="false"/>
            <w:color w:val="000000"/>
            <w:kern w:val="0"/>
            <w:sz w:val="28"/>
            <w:szCs w:val="28"/>
            <w:shd w:fill="FFFFFF" w:val="clear"/>
            <w:lang w:val="ru-RU" w:eastAsia="en-US" w:bidi="ar-SA"/>
          </w:rPr>
          <w:t>korenovsk</w:t>
        </w:r>
      </w:hyperlink>
      <w:hyperlink r:id="rId5">
        <w:r>
          <w:rPr>
            <w:rStyle w:val="Hyperlink"/>
            <w:rFonts w:eastAsia="Calibri" w:cs="TimesNewRomanPSMT" w:ascii="TimesNewRomanPSMT" w:hAnsi="TimesNewRomanPSMT"/>
            <w:b w:val="false"/>
            <w:bCs w:val="false"/>
            <w:color w:val="000000"/>
            <w:kern w:val="0"/>
            <w:sz w:val="28"/>
            <w:szCs w:val="28"/>
            <w:shd w:fill="FFFFFF" w:val="clear"/>
            <w:lang w:val="ru-RU" w:eastAsia="en-US" w:bidi="ar-SA"/>
          </w:rPr>
          <w:t>.</w:t>
        </w:r>
      </w:hyperlink>
      <w:hyperlink r:id="rId6">
        <w:r>
          <w:rPr>
            <w:rStyle w:val="Hyperlink"/>
            <w:rFonts w:eastAsia="Calibri" w:cs="TimesNewRomanPSMT" w:ascii="TimesNewRomanPSMT" w:hAnsi="TimesNewRomanPSMT"/>
            <w:b w:val="false"/>
            <w:bCs w:val="false"/>
            <w:color w:val="000000"/>
            <w:kern w:val="0"/>
            <w:sz w:val="28"/>
            <w:szCs w:val="28"/>
            <w:shd w:fill="FFFFFF" w:val="clear"/>
            <w:lang w:val="ru-RU" w:eastAsia="en-US" w:bidi="ar-SA"/>
          </w:rPr>
          <w:t>ru</w:t>
        </w:r>
      </w:hyperlink>
      <w:r>
        <w:rPr>
          <w:rStyle w:val="1"/>
          <w:rFonts w:eastAsia="Calibri" w:cs="TimesNewRomanPSMT" w:ascii="TimesNewRomanPSMT" w:hAnsi="TimesNewRomanPSMT"/>
          <w:b w:val="false"/>
          <w:bCs w:val="false"/>
          <w:color w:val="000000"/>
          <w:kern w:val="0"/>
          <w:sz w:val="28"/>
          <w:szCs w:val="28"/>
          <w:shd w:fill="FFFFFF" w:val="clear"/>
          <w:lang w:val="ru-RU" w:eastAsia="en-US" w:bidi="ar-SA"/>
        </w:rPr>
        <w:t>) размещается информация о фальсифицированной продукции, размещен телефон «горячей линии».</w:t>
      </w:r>
    </w:p>
    <w:p>
      <w:pPr>
        <w:pStyle w:val="Normal"/>
        <w:suppressAutoHyphens w:val="true"/>
        <w:spacing w:lineRule="auto" w:line="240" w:before="0" w:after="0"/>
        <w:jc w:val="both"/>
        <w:rPr/>
      </w:pPr>
      <w:r>
        <w:rPr>
          <w:rFonts w:cs="Times New Roman" w:ascii="Times New Roman" w:hAnsi="Times New Roman"/>
          <w:sz w:val="26"/>
          <w:szCs w:val="26"/>
        </w:rPr>
        <w:tab/>
      </w:r>
      <w:r>
        <w:rPr>
          <w:rFonts w:cs="Times New Roman" w:ascii="Times New Roman" w:hAnsi="Times New Roman"/>
          <w:spacing w:val="-2"/>
          <w:sz w:val="28"/>
          <w:szCs w:val="28"/>
        </w:rPr>
        <w:t xml:space="preserve">Администрацией муниципального образования Кореновский муниципальный район Краснодарского края работа с  обращениями граждан ведется в соответствии с </w:t>
      </w:r>
      <w:r>
        <w:rPr>
          <w:rFonts w:cs="Times New Roman" w:ascii="Times New Roman" w:hAnsi="Times New Roman"/>
          <w:sz w:val="28"/>
          <w:szCs w:val="28"/>
        </w:rPr>
        <w:t xml:space="preserve">Конституцией Российской Федерации,  Федеральным  законом  от 02.05.2006 № </w:t>
      </w:r>
      <w:r>
        <w:rPr>
          <w:rFonts w:cs="Times New Roman" w:ascii="Times New Roman" w:hAnsi="Times New Roman"/>
          <w:spacing w:val="-2"/>
          <w:sz w:val="28"/>
          <w:szCs w:val="28"/>
        </w:rPr>
        <w:t xml:space="preserve">59-ФЗ «О порядке рассмотрения обращений граждан в Российской Федерации», </w:t>
      </w:r>
      <w:r>
        <w:rPr>
          <w:rFonts w:cs="Times New Roman" w:ascii="Times New Roman" w:hAnsi="Times New Roman"/>
          <w:sz w:val="28"/>
          <w:szCs w:val="28"/>
        </w:rPr>
        <w:t xml:space="preserve">Законом Краснодарского края от 28.06.2007 № 1270-КЗ «О дополнительных </w:t>
      </w:r>
      <w:r>
        <w:rPr>
          <w:rFonts w:cs="Times New Roman" w:ascii="Times New Roman" w:hAnsi="Times New Roman"/>
          <w:spacing w:val="-3"/>
          <w:sz w:val="28"/>
          <w:szCs w:val="28"/>
        </w:rPr>
        <w:t>гарантиях реализации права граждан на обращение в Краснодарском крае» и</w:t>
      </w:r>
      <w:r>
        <w:rPr>
          <w:rFonts w:cs="Times New Roman" w:ascii="Times New Roman" w:hAnsi="Times New Roman"/>
          <w:spacing w:val="-2"/>
          <w:sz w:val="28"/>
          <w:szCs w:val="28"/>
        </w:rPr>
        <w:t xml:space="preserve"> Инструкцией о п</w:t>
      </w:r>
      <w:r>
        <w:rPr>
          <w:rFonts w:cs="Times New Roman" w:ascii="Times New Roman" w:hAnsi="Times New Roman"/>
          <w:sz w:val="28"/>
          <w:szCs w:val="28"/>
        </w:rPr>
        <w:t>орядке рассмотрения обращений граждан и организаций в администрации муниципального образования Кореновский муниципальный район Краснодарского края, утвержденной постановлением администрации муниципального образования Кореновский муниципальный район Краснодарского края 15.10.2025 № 1468.</w:t>
      </w:r>
    </w:p>
    <w:p>
      <w:pPr>
        <w:pStyle w:val="Normal"/>
        <w:shd w:val="clear" w:fill="FFFFFF"/>
        <w:spacing w:lineRule="atLeast" w:line="200" w:before="0" w:after="0"/>
        <w:jc w:val="both"/>
        <w:rPr/>
      </w:pPr>
      <w:r>
        <w:rPr>
          <w:rFonts w:cs="Times New Roman"/>
          <w:sz w:val="28"/>
          <w:szCs w:val="28"/>
        </w:rPr>
        <w:tab/>
      </w:r>
      <w:r>
        <w:rPr>
          <w:rFonts w:eastAsia="SimSun" w:cs="Times New Roman" w:ascii="Times New Roman" w:hAnsi="Times New Roman"/>
          <w:color w:val="auto"/>
          <w:kern w:val="2"/>
          <w:sz w:val="28"/>
          <w:szCs w:val="28"/>
          <w:lang w:val="ru-RU" w:eastAsia="ar-SA" w:bidi="ar-SA"/>
        </w:rPr>
        <w:t xml:space="preserve">За 2025 год в администрацию  муниципального образования Кореновский муниципальный район Краснодарского края (с учетом поселений) поступило письменных обращений, в том числе через ПОС (59-ФЗ) — 1476. Рассмотрено - 1465  письменных обращений граждан, из них: </w:t>
      </w:r>
    </w:p>
    <w:p>
      <w:pPr>
        <w:pStyle w:val="Normal"/>
        <w:shd w:val="clear" w:fill="FFFFFF"/>
        <w:spacing w:lineRule="atLeast" w:line="2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 xml:space="preserve">поддержано - 384 (26.2%), </w:t>
      </w:r>
    </w:p>
    <w:p>
      <w:pPr>
        <w:pStyle w:val="Normal"/>
        <w:shd w:val="clear" w:fill="FFFFFF"/>
        <w:spacing w:lineRule="atLeast" w:line="2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 xml:space="preserve">меры приняты - 161 (11%), </w:t>
      </w:r>
    </w:p>
    <w:p>
      <w:pPr>
        <w:pStyle w:val="Normal"/>
        <w:shd w:val="clear" w:fill="FFFFFF"/>
        <w:spacing w:lineRule="atLeast" w:line="2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разъяснено - 1043 (71.2%).</w:t>
      </w:r>
    </w:p>
    <w:p>
      <w:pPr>
        <w:pStyle w:val="Normal"/>
        <w:shd w:val="clear" w:fill="FFFFFF"/>
        <w:spacing w:lineRule="atLeast" w:line="200" w:before="0" w:after="0"/>
        <w:jc w:val="both"/>
        <w:rPr/>
      </w:pPr>
      <w:r>
        <w:rPr>
          <w:rFonts w:eastAsia="Times New Roman" w:cs="Times New Roman"/>
          <w:b w:val="false"/>
          <w:bCs w:val="false"/>
          <w:color w:val="000000"/>
          <w:sz w:val="28"/>
          <w:szCs w:val="28"/>
          <w:lang w:val="ru-RU" w:eastAsia="zxx" w:bidi="ar-SA"/>
        </w:rPr>
        <w:tab/>
      </w:r>
      <w:r>
        <w:rPr>
          <w:rFonts w:eastAsia="SimSun" w:cs="Times New Roman" w:ascii="Times New Roman" w:hAnsi="Times New Roman"/>
          <w:color w:val="auto"/>
          <w:kern w:val="2"/>
          <w:sz w:val="28"/>
          <w:szCs w:val="28"/>
          <w:lang w:val="ru-RU" w:eastAsia="ar-SA" w:bidi="ar-SA"/>
        </w:rPr>
        <w:t>Для исключения случаев формального рассмотрения обращений граждан  большое количество обращений рассматривается комиссионно с выездом на место специалистов отделов совместно с председателями ТОС и  участием заявителей -  910 (62.1%).</w:t>
      </w:r>
    </w:p>
    <w:p>
      <w:pPr>
        <w:pStyle w:val="Normal"/>
        <w:shd w:val="clear" w:fill="FFFFFF"/>
        <w:spacing w:lineRule="atLeast" w:line="200" w:before="0" w:after="0"/>
        <w:jc w:val="both"/>
        <w:rPr/>
      </w:pPr>
      <w:r>
        <w:rPr>
          <w:rFonts w:eastAsia="Times New Roman" w:cs="Times New Roman"/>
          <w:b w:val="false"/>
          <w:bCs w:val="false"/>
          <w:color w:val="000000"/>
          <w:sz w:val="28"/>
          <w:szCs w:val="28"/>
          <w:lang w:val="ru-RU" w:eastAsia="zxx" w:bidi="ar-SA"/>
        </w:rPr>
        <w:tab/>
      </w:r>
      <w:r>
        <w:rPr>
          <w:rFonts w:eastAsia="SimSun" w:cs="Times New Roman" w:ascii="Times New Roman" w:hAnsi="Times New Roman"/>
          <w:color w:val="auto"/>
          <w:kern w:val="2"/>
          <w:sz w:val="28"/>
          <w:szCs w:val="28"/>
          <w:lang w:val="ru-RU" w:eastAsia="ar-SA" w:bidi="ar-SA"/>
        </w:rPr>
        <w:t>Посредством федеральной государственной информационной системы «Единый портал государственных и муниципальных услуг» (ПОС) поступило 194 обращения (59-ФЗ) и 101 сообщение.</w:t>
      </w:r>
    </w:p>
    <w:p>
      <w:pPr>
        <w:pStyle w:val="Normal"/>
        <w:shd w:val="clear" w:fill="FFFFFF"/>
        <w:spacing w:lineRule="atLeast" w:line="2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С «Прямой линии» Президента РФ В.В.Путина поступило — 300 сообщение.</w:t>
      </w:r>
    </w:p>
    <w:p>
      <w:pPr>
        <w:pStyle w:val="Normal"/>
        <w:snapToGrid w:val="false"/>
        <w:spacing w:lineRule="atLeast" w:line="100" w:before="0" w:after="0"/>
        <w:jc w:val="both"/>
        <w:rPr/>
      </w:pPr>
      <w:r>
        <w:rPr>
          <w:rFonts w:eastAsia="Times New Roman" w:cs="Times New Roman"/>
          <w:color w:val="000000"/>
          <w:sz w:val="28"/>
          <w:szCs w:val="28"/>
          <w:lang w:val="ru-RU" w:eastAsia="zxx" w:bidi="ar-SA"/>
        </w:rPr>
        <w:tab/>
      </w:r>
      <w:r>
        <w:rPr>
          <w:rFonts w:eastAsia="SimSun" w:cs="Times New Roman" w:ascii="Times New Roman" w:hAnsi="Times New Roman"/>
          <w:color w:val="auto"/>
          <w:kern w:val="2"/>
          <w:sz w:val="28"/>
          <w:szCs w:val="28"/>
          <w:lang w:val="ru-RU" w:eastAsia="ar-SA" w:bidi="ar-SA"/>
        </w:rPr>
        <w:t>При администрации района постоянно работает общественная приемная, расположенная по адресу: г. Кореновск, ул. Красная, 25, в которой граждане могут получить консультации по различным вопросам в день обращения или записаться на личный прием к руководству.</w:t>
      </w:r>
    </w:p>
    <w:p>
      <w:pPr>
        <w:pStyle w:val="Normal"/>
        <w:snapToGrid w:val="false"/>
        <w:spacing w:lineRule="atLeast" w:line="1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По телефону  «Прямой линии» поступило  — 325 звонков.</w:t>
      </w:r>
    </w:p>
    <w:p>
      <w:pPr>
        <w:pStyle w:val="Normal"/>
        <w:snapToGrid w:val="false"/>
        <w:spacing w:lineRule="atLeast" w:line="1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Согласно утвержденного Порядка каждый четверг в 8.30 в Общественной приемной главой района или его заместителями проводятся личные приемы граждан. За отчетный период на личных приемах руководством принято 489  человек, из них главой района - 54. Главами поселений принято — 502 человека.</w:t>
      </w:r>
    </w:p>
    <w:p>
      <w:pPr>
        <w:pStyle w:val="Normal"/>
        <w:snapToGrid w:val="false"/>
        <w:spacing w:lineRule="atLeast" w:line="100" w:before="0" w:after="0"/>
        <w:ind w:right="0"/>
        <w:jc w:val="both"/>
        <w:rPr/>
      </w:pPr>
      <w:r>
        <w:rPr>
          <w:rFonts w:cs="Times New Roman" w:ascii="Times New Roman" w:hAnsi="Times New Roman"/>
          <w:b w:val="false"/>
          <w:bCs w:val="false"/>
          <w:i w:val="false"/>
          <w:iCs w:val="false"/>
          <w:color w:val="000000"/>
          <w:spacing w:val="0"/>
          <w:w w:val="100"/>
          <w:position w:val="0"/>
          <w:sz w:val="28"/>
          <w:sz w:val="28"/>
          <w:szCs w:val="28"/>
          <w:vertAlign w:val="baseline"/>
          <w:lang w:val="ru-RU" w:eastAsia="zxx" w:bidi="ar-SA"/>
        </w:rPr>
        <w:tab/>
      </w:r>
      <w:r>
        <w:rPr>
          <w:rFonts w:eastAsia="SimSun" w:cs="Times New Roman" w:ascii="Times New Roman" w:hAnsi="Times New Roman"/>
          <w:color w:val="auto"/>
          <w:kern w:val="2"/>
          <w:sz w:val="28"/>
          <w:szCs w:val="28"/>
          <w:lang w:val="ru-RU" w:eastAsia="ar-SA" w:bidi="ar-SA"/>
        </w:rPr>
        <w:t>Информация  о приемах граждан главой района освещается в газете «Кореновские вести» и на страницах главы района в социальных сетях.</w:t>
      </w:r>
    </w:p>
    <w:p>
      <w:pPr>
        <w:pStyle w:val="Normal"/>
        <w:snapToGrid w:val="false"/>
        <w:spacing w:lineRule="atLeast" w:line="1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 xml:space="preserve">С целью уменьшения количества письменных обращений граждан администрациями  городского  и сельских  поселений  по наиболее  актуальным вопросам      проводятся      сходы     граждан      с     участием       руководителей </w:t>
      </w:r>
    </w:p>
    <w:p>
      <w:pPr>
        <w:pStyle w:val="Normal"/>
        <w:snapToGrid w:val="false"/>
        <w:spacing w:lineRule="atLeast" w:line="1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муниципального образования  Кореновский район. В основном вопросы касаются благоустройства территорий, ремонта дорог, строительства тротуарных дорожек, освещения улиц, установки детских игровых площадок, обустройства и реконструкции ливневых и дренажных канав, нарушения норм при содержании животных и другие.  По итогам встреч удалось решить не одну важную задачу, поставленную перед нами жителями района.</w:t>
      </w:r>
    </w:p>
    <w:p>
      <w:pPr>
        <w:pStyle w:val="Normal"/>
        <w:spacing w:lineRule="atLeast" w:line="100" w:before="0" w:after="0"/>
        <w:ind w:right="0"/>
        <w:jc w:val="both"/>
        <w:rPr/>
      </w:pPr>
      <w:r>
        <w:rPr>
          <w:rFonts w:eastAsia="Times New Roman" w:cs="Times New Roman"/>
          <w:color w:val="000000"/>
          <w:sz w:val="28"/>
          <w:szCs w:val="28"/>
          <w:lang w:val="ru-RU" w:eastAsia="zxx" w:bidi="ar-SA"/>
        </w:rPr>
        <w:tab/>
      </w:r>
      <w:r>
        <w:rPr>
          <w:rFonts w:eastAsia="SimSun" w:cs="Times New Roman" w:ascii="Times New Roman" w:hAnsi="Times New Roman"/>
          <w:color w:val="auto"/>
          <w:kern w:val="2"/>
          <w:sz w:val="28"/>
          <w:szCs w:val="28"/>
          <w:lang w:val="ru-RU" w:eastAsia="ar-SA" w:bidi="ar-SA"/>
        </w:rPr>
        <w:t xml:space="preserve">Эффективной формой  работы с обращениями граждан является ежемесячное проведение заседаний членов Общественного Совета при главе района (активисты - представители всех поселений района). Эта команда уже не первый год помогает решать наболевшие проблемы кореновцев по различным вопросам, являясь связующим звеном органов власти и народа. </w:t>
      </w:r>
    </w:p>
    <w:p>
      <w:pPr>
        <w:pStyle w:val="Normal"/>
        <w:spacing w:lineRule="atLeast" w:line="100" w:before="0" w:after="0"/>
        <w:jc w:val="both"/>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При  составлении  планов  по  благоустройству  поселений учитывается мнение депутатов Совета, членов Общественного Совета при главе района, членов ТОС, пожелания, высказанные жителями на собраниях по месту жительства и в письменных обращениях.</w:t>
      </w:r>
    </w:p>
    <w:p>
      <w:pPr>
        <w:pStyle w:val="Normal"/>
        <w:suppressAutoHyphens w:val="true"/>
        <w:spacing w:lineRule="auto" w:line="240" w:before="0" w:after="0"/>
        <w:jc w:val="both"/>
        <w:rPr/>
      </w:pPr>
      <w:r>
        <w:rPr>
          <w:rStyle w:val="Style20"/>
          <w:rFonts w:eastAsia="Times New Roman" w:cs="Times New Roman" w:ascii="Times New Roman" w:hAnsi="Times New Roman"/>
          <w:b w:val="false"/>
          <w:bCs w:val="false"/>
          <w:i w:val="false"/>
          <w:iCs/>
          <w:caps w:val="false"/>
          <w:smallCaps w:val="false"/>
          <w:strike w:val="false"/>
          <w:dstrike w:val="false"/>
          <w:outline w:val="false"/>
          <w:color w:val="000000"/>
          <w:spacing w:val="0"/>
          <w:w w:val="100"/>
          <w:kern w:val="2"/>
          <w:position w:val="0"/>
          <w:sz w:val="28"/>
          <w:sz w:val="28"/>
          <w:szCs w:val="28"/>
          <w:u w:val="none"/>
          <w:shd w:fill="auto" w:val="clear"/>
          <w:vertAlign w:val="baseline"/>
          <w:em w:val="none"/>
          <w:lang w:val="ru-RU" w:eastAsia="zxx" w:bidi="ar-SA"/>
        </w:rPr>
        <w:tab/>
      </w:r>
      <w:r>
        <w:rPr>
          <w:rStyle w:val="Style20"/>
          <w:rFonts w:eastAsia="Calibri" w:cs="Times New Roman" w:ascii="Times New Roman" w:hAnsi="Times New Roman"/>
          <w:b w:val="false"/>
          <w:bCs w:val="false"/>
          <w:i w:val="false"/>
          <w:iCs/>
          <w:caps w:val="false"/>
          <w:smallCaps w:val="false"/>
          <w:strike w:val="false"/>
          <w:dstrike w:val="false"/>
          <w:outline w:val="false"/>
          <w:color w:val="000000"/>
          <w:spacing w:val="0"/>
          <w:w w:val="100"/>
          <w:kern w:val="2"/>
          <w:position w:val="0"/>
          <w:sz w:val="28"/>
          <w:sz w:val="28"/>
          <w:szCs w:val="28"/>
          <w:u w:val="none"/>
          <w:shd w:fill="auto" w:val="clear"/>
          <w:vertAlign w:val="baseline"/>
          <w:em w:val="none"/>
          <w:lang w:val="ru-RU" w:eastAsia="zxx" w:bidi="ar-SA"/>
        </w:rPr>
        <w:t>Соблюдение порядка рассмотрения обращений граждан находится на постоянном контроле.</w:t>
      </w:r>
    </w:p>
    <w:p>
      <w:pPr>
        <w:pStyle w:val="Normal"/>
        <w:snapToGrid w:val="false"/>
        <w:spacing w:lineRule="atLeast" w:line="100" w:before="0" w:after="0"/>
        <w:ind w:right="0"/>
        <w:jc w:val="both"/>
        <w:rPr/>
      </w:pPr>
      <w:r>
        <w:rPr>
          <w:rStyle w:val="1"/>
          <w:rFonts w:eastAsia="Calibri" w:cs="TimesNewRomanPSMT" w:ascii="TimesNewRomanPSMT" w:hAnsi="TimesNewRomanPSMT"/>
          <w:b w:val="false"/>
          <w:bCs w:val="false"/>
          <w:i w:val="false"/>
          <w:iCs/>
          <w:caps w:val="false"/>
          <w:smallCaps w:val="false"/>
          <w:strike w:val="false"/>
          <w:dstrike w:val="false"/>
          <w:outline w:val="false"/>
          <w:color w:val="000000"/>
          <w:spacing w:val="0"/>
          <w:w w:val="100"/>
          <w:kern w:val="0"/>
          <w:position w:val="0"/>
          <w:sz w:val="28"/>
          <w:sz w:val="28"/>
          <w:szCs w:val="28"/>
          <w:u w:val="none"/>
          <w:shd w:fill="FFFFFF" w:val="clear"/>
          <w:vertAlign w:val="baseline"/>
          <w:em w:val="none"/>
          <w:lang w:val="ru-RU" w:eastAsia="zxx" w:bidi="ar-SA"/>
        </w:rPr>
        <w:tab/>
      </w:r>
      <w:r>
        <w:rPr>
          <w:rStyle w:val="Style20"/>
          <w:rFonts w:eastAsia="Calibri" w:cs="Times New Roman" w:ascii="Times New Roman" w:hAnsi="Times New Roman"/>
          <w:b w:val="false"/>
          <w:bCs w:val="false"/>
          <w:i w:val="false"/>
          <w:iCs/>
          <w:caps w:val="false"/>
          <w:smallCaps w:val="false"/>
          <w:strike w:val="false"/>
          <w:dstrike w:val="false"/>
          <w:outline w:val="false"/>
          <w:color w:val="000000"/>
          <w:spacing w:val="0"/>
          <w:w w:val="100"/>
          <w:kern w:val="2"/>
          <w:position w:val="0"/>
          <w:sz w:val="28"/>
          <w:sz w:val="28"/>
          <w:szCs w:val="28"/>
          <w:u w:val="none"/>
          <w:shd w:fill="auto" w:val="clear"/>
          <w:vertAlign w:val="baseline"/>
          <w:em w:val="none"/>
          <w:lang w:val="ru-RU" w:eastAsia="en-US" w:bidi="ar-SA"/>
        </w:rPr>
        <w:t>В результате проведения мониторинга 11,1 % опрошенных сообщили, что в течение 2025 года обращались в различные надзорные органы за защитой прав потребителя. В результате: не удалось отстоять свои права 3,3 % опрошенных, частично удалось отстоять свои права 3,9% опрошенных, полностью удалось отстоять свои права 2,5% опрошенных, вопрос нзавис на рассмотрении у 1,4% опрошенных. 88,9% опрошенных не обращались в надзорные органы в 2025 году.</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r>
    </w:p>
    <w:p>
      <w:pPr>
        <w:pStyle w:val="Normal"/>
        <w:suppressAutoHyphens w:val="false"/>
        <w:spacing w:lineRule="auto" w:line="240" w:before="0" w:after="0"/>
        <w:ind w:firstLine="709" w:right="0"/>
        <w:jc w:val="both"/>
        <w:rPr>
          <w:b/>
          <w:bCs/>
        </w:rPr>
      </w:pPr>
      <w:r>
        <w:rPr>
          <w:rFonts w:eastAsia="SimSun" w:cs="Times New Roman" w:ascii="Times New Roman" w:hAnsi="Times New Roman"/>
          <w:b/>
          <w:bCs/>
          <w:color w:val="000000"/>
          <w:kern w:val="2"/>
          <w:sz w:val="28"/>
          <w:szCs w:val="24"/>
          <w:shd w:fill="auto" w:val="clear"/>
          <w:lang w:val="ru-RU" w:eastAsia="ar-SA" w:bidi="ar-SA"/>
        </w:rPr>
        <w:t>1.3 Р</w:t>
      </w:r>
      <w:r>
        <w:rPr>
          <w:rFonts w:eastAsia="SimSun" w:cs="Times New Roman" w:ascii="Times New Roman" w:hAnsi="Times New Roman"/>
          <w:b/>
          <w:bCs/>
          <w:color w:val="000000"/>
          <w:kern w:val="2"/>
          <w:sz w:val="28"/>
          <w:szCs w:val="28"/>
          <w:shd w:fill="auto" w:val="clear"/>
          <w:lang w:val="ru-RU" w:eastAsia="ar-SA" w:bidi="ar-SA"/>
        </w:rPr>
        <w:t>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товарных рынках региона и деятельности по содействию развитию конкуренции, размещаемой уполномоченным органом и муниципальными образованиями.</w:t>
      </w:r>
    </w:p>
    <w:p>
      <w:pPr>
        <w:pStyle w:val="Normal"/>
        <w:suppressAutoHyphens w:val="false"/>
        <w:spacing w:lineRule="auto" w:line="240" w:before="0" w:after="0"/>
        <w:ind w:firstLine="709" w:right="0"/>
        <w:jc w:val="both"/>
        <w:rPr>
          <w:rFonts w:ascii="Times New Roman" w:hAnsi="Times New Roman" w:eastAsia="SimSun" w:cs="Times New Roman"/>
          <w:b w:val="false"/>
          <w:bCs w:val="false"/>
          <w:color w:val="000000"/>
          <w:kern w:val="2"/>
          <w:sz w:val="28"/>
          <w:szCs w:val="24"/>
          <w:shd w:fill="auto" w:val="clear"/>
          <w:lang w:val="ru-RU" w:eastAsia="ar-SA" w:bidi="ar-SA"/>
        </w:rPr>
      </w:pPr>
      <w:r>
        <w:rPr>
          <w:rFonts w:eastAsia="SimSun" w:cs="Times New Roman" w:ascii="Times New Roman" w:hAnsi="Times New Roman"/>
          <w:b w:val="false"/>
          <w:bCs w:val="false"/>
          <w:color w:val="000000"/>
          <w:kern w:val="2"/>
          <w:sz w:val="28"/>
          <w:szCs w:val="24"/>
          <w:shd w:fill="auto" w:val="clear"/>
          <w:lang w:val="ru-RU" w:eastAsia="ar-SA" w:bidi="ar-SA"/>
        </w:rPr>
      </w:r>
    </w:p>
    <w:p>
      <w:pPr>
        <w:pStyle w:val="Normal"/>
        <w:tabs>
          <w:tab w:val="clear" w:pos="708"/>
          <w:tab w:val="left" w:pos="1197" w:leader="none"/>
        </w:tabs>
        <w:spacing w:lineRule="auto" w:line="240" w:before="0" w:after="0"/>
        <w:ind w:firstLine="709"/>
        <w:jc w:val="both"/>
        <w:rPr>
          <w:b w:val="false"/>
          <w:bCs w:val="false"/>
          <w:color w:val="auto"/>
        </w:rPr>
      </w:pPr>
      <w:r>
        <w:rPr>
          <w:rFonts w:eastAsia="SimSun" w:cs="Times New Roman" w:ascii="Times New Roman" w:hAnsi="Times New Roman"/>
          <w:b w:val="false"/>
          <w:bCs w:val="false"/>
          <w:color w:val="auto"/>
          <w:kern w:val="2"/>
          <w:sz w:val="28"/>
          <w:szCs w:val="28"/>
          <w:lang w:val="ru-RU" w:eastAsia="ar-SA" w:bidi="ar-SA"/>
        </w:rPr>
        <w:t>В оценке состояния и развития конкурентной среды на рынках товаров и услуг приняло участие 503 субъекта предпринимательской деятельности и 4542 потребителя.</w:t>
      </w:r>
    </w:p>
    <w:p>
      <w:pPr>
        <w:pStyle w:val="Normal"/>
        <w:widowControl/>
        <w:numPr>
          <w:ilvl w:val="0"/>
          <w:numId w:val="0"/>
        </w:numPr>
        <w:suppressAutoHyphens w:val="false"/>
        <w:bidi w:val="0"/>
        <w:spacing w:lineRule="auto" w:line="240" w:before="0" w:after="0"/>
        <w:ind w:hanging="0" w:left="0" w:right="0"/>
        <w:jc w:val="both"/>
        <w:textAlignment w:val="auto"/>
        <w:rPr>
          <w:rFonts w:ascii="Times New Roman" w:hAnsi="Times New Roman" w:eastAsia="SimSun" w:cs="Times New Roman"/>
          <w:b w:val="false"/>
          <w:bCs w:val="false"/>
          <w:color w:val="auto"/>
          <w:kern w:val="2"/>
          <w:sz w:val="28"/>
          <w:szCs w:val="28"/>
          <w:lang w:val="ru-RU" w:eastAsia="ar-SA" w:bidi="ar-SA"/>
        </w:rPr>
      </w:pPr>
      <w:r>
        <w:rPr>
          <w:rFonts w:eastAsia="SimSun" w:cs="Times New Roman" w:ascii="Times New Roman" w:hAnsi="Times New Roman"/>
          <w:b w:val="false"/>
          <w:bCs w:val="false"/>
          <w:color w:val="auto"/>
          <w:kern w:val="2"/>
          <w:sz w:val="28"/>
          <w:szCs w:val="28"/>
          <w:lang w:val="ru-RU" w:eastAsia="ar-SA" w:bidi="ar-SA"/>
        </w:rPr>
        <w:tab/>
        <w:t>Среди потребителей большинство респондентов 70,5 % удовлетворены доступностью официальной информации о состоянии конкурентной среды на рынках товаров и услуг в Краснодарском крае, 74,6 % удовлетворены уровнем понятности официальной информации и более 80 % удовлетворены удобством ее получения.</w:t>
      </w:r>
    </w:p>
    <w:p>
      <w:pPr>
        <w:pStyle w:val="Normal"/>
        <w:widowControl/>
        <w:numPr>
          <w:ilvl w:val="0"/>
          <w:numId w:val="0"/>
        </w:numPr>
        <w:suppressAutoHyphens w:val="true"/>
        <w:bidi w:val="0"/>
        <w:spacing w:lineRule="auto" w:line="240" w:before="0" w:after="0"/>
        <w:ind w:hanging="0" w:left="0" w:right="0"/>
        <w:jc w:val="both"/>
        <w:textAlignment w:val="baseline"/>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r>
      <w:r>
        <w:rPr>
          <w:rFonts w:eastAsia="SimSun" w:cs="Times New Roman" w:ascii="Times New Roman" w:hAnsi="Times New Roman"/>
          <w:b w:val="false"/>
          <w:bCs w:val="false"/>
          <w:color w:val="auto"/>
          <w:kern w:val="2"/>
          <w:sz w:val="28"/>
          <w:szCs w:val="28"/>
          <w:lang w:val="ru-RU" w:eastAsia="ar-SA" w:bidi="ar-SA"/>
        </w:rPr>
        <w:t>Среди предпринимателей-респондентов 75,5 % отметили доступность официальной информации о состоянии конкурентной среды на рынках товаров и услуг в Краснодарском крае, 79,6 % удовлетворены уровнем понятности официальной информации и 85,2 % удовлетворены удобством ее получения.</w:t>
      </w:r>
    </w:p>
    <w:p>
      <w:pPr>
        <w:pStyle w:val="Normal"/>
        <w:widowControl/>
        <w:numPr>
          <w:ilvl w:val="0"/>
          <w:numId w:val="0"/>
        </w:numPr>
        <w:suppressAutoHyphens w:val="false"/>
        <w:bidi w:val="0"/>
        <w:spacing w:lineRule="auto" w:line="240" w:before="0" w:after="0"/>
        <w:ind w:hanging="0" w:left="0" w:right="0"/>
        <w:jc w:val="both"/>
        <w:textAlignment w:val="auto"/>
        <w:rPr>
          <w:rFonts w:ascii="Times New Roman" w:hAnsi="Times New Roman" w:eastAsia="SimSun" w:cs="Times New Roman"/>
          <w:b w:val="false"/>
          <w:bCs w:val="false"/>
          <w:color w:val="auto"/>
          <w:kern w:val="2"/>
          <w:sz w:val="28"/>
          <w:szCs w:val="28"/>
          <w:lang w:val="ru-RU" w:eastAsia="ar-SA" w:bidi="ar-SA"/>
        </w:rPr>
      </w:pPr>
      <w:r>
        <w:rPr>
          <w:rFonts w:eastAsia="SimSun" w:cs="Times New Roman" w:ascii="Times New Roman" w:hAnsi="Times New Roman"/>
          <w:b w:val="false"/>
          <w:bCs w:val="false"/>
          <w:color w:val="auto"/>
          <w:kern w:val="2"/>
          <w:sz w:val="28"/>
          <w:szCs w:val="28"/>
          <w:lang w:val="ru-RU" w:eastAsia="ar-SA" w:bidi="ar-SA"/>
        </w:rPr>
        <w:t xml:space="preserve">    </w:t>
      </w:r>
      <w:r>
        <w:rPr>
          <w:rFonts w:eastAsia="SimSun" w:cs="Times New Roman" w:ascii="Times New Roman" w:hAnsi="Times New Roman"/>
          <w:b w:val="false"/>
          <w:bCs w:val="false"/>
          <w:color w:val="auto"/>
          <w:kern w:val="2"/>
          <w:sz w:val="28"/>
          <w:szCs w:val="28"/>
          <w:lang w:val="ru-RU" w:eastAsia="ar-SA" w:bidi="ar-SA"/>
        </w:rPr>
        <w:tab/>
        <w:t>36,5% респондентов-потребителей доверяют больше всего печатным средствам массовой информации о состоянии конкурентной среды на рынках товаров, работ и услуг Краснодарского края и деятельности по содействию развитию конкуренции, 50,8% - телевидению, 44,3% - блогам, порталам и прочим электронным ресурсам, 38,2% - официальной информации, размещенной на официальном сайте уполномоченного органа в сети Интернет.</w:t>
      </w:r>
    </w:p>
    <w:p>
      <w:pPr>
        <w:pStyle w:val="Normal"/>
        <w:widowControl/>
        <w:numPr>
          <w:ilvl w:val="0"/>
          <w:numId w:val="0"/>
        </w:numPr>
        <w:suppressAutoHyphens w:val="false"/>
        <w:bidi w:val="0"/>
        <w:spacing w:lineRule="auto" w:line="240" w:before="0" w:after="0"/>
        <w:ind w:hanging="0" w:left="0" w:right="0"/>
        <w:jc w:val="both"/>
        <w:textAlignment w:val="auto"/>
        <w:rPr>
          <w:rFonts w:ascii="Times New Roman" w:hAnsi="Times New Roman" w:eastAsia="SimSun" w:cs="Times New Roman"/>
          <w:b w:val="false"/>
          <w:bCs w:val="false"/>
          <w:color w:val="auto"/>
          <w:kern w:val="2"/>
          <w:sz w:val="28"/>
          <w:szCs w:val="28"/>
          <w:lang w:val="ru-RU" w:eastAsia="ar-SA" w:bidi="ar-SA"/>
        </w:rPr>
      </w:pPr>
      <w:r>
        <w:rPr>
          <w:rFonts w:eastAsia="SimSun" w:cs="Times New Roman" w:ascii="Times New Roman" w:hAnsi="Times New Roman"/>
          <w:b w:val="false"/>
          <w:bCs w:val="false"/>
          <w:color w:val="auto"/>
          <w:kern w:val="2"/>
          <w:sz w:val="28"/>
          <w:szCs w:val="28"/>
          <w:lang w:val="ru-RU" w:eastAsia="ar-SA" w:bidi="ar-SA"/>
        </w:rPr>
        <w:tab/>
        <w:t>69 % респондентов-предпринимателей пользуются информацией, размещенной на официальных сайтах, информацией, размещенной на интернет-порталах об инвестиционной деятельности, 75,1% - официальной информацией, размещенной на сайте Федеральной антимонопольной службы, 44,2% - получают информацию посредством телевидения, печатных СМИ, радио, прочих электронных ресурсов.</w:t>
      </w:r>
    </w:p>
    <w:p>
      <w:pPr>
        <w:pStyle w:val="Normal"/>
        <w:widowControl/>
        <w:numPr>
          <w:ilvl w:val="0"/>
          <w:numId w:val="0"/>
        </w:numPr>
        <w:tabs>
          <w:tab w:val="clear" w:pos="708"/>
          <w:tab w:val="left" w:pos="2145" w:leader="none"/>
        </w:tabs>
        <w:suppressAutoHyphens w:val="true"/>
        <w:bidi w:val="0"/>
        <w:spacing w:lineRule="auto" w:line="240" w:before="0" w:after="0"/>
        <w:ind w:hanging="0" w:left="0" w:right="0"/>
        <w:jc w:val="both"/>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widowControl/>
        <w:numPr>
          <w:ilvl w:val="0"/>
          <w:numId w:val="0"/>
        </w:numPr>
        <w:suppressAutoHyphens w:val="true"/>
        <w:bidi w:val="0"/>
        <w:spacing w:lineRule="auto" w:line="240" w:before="0" w:after="0"/>
        <w:ind w:hanging="0" w:left="0" w:right="0"/>
        <w:jc w:val="both"/>
        <w:textAlignment w:val="baseline"/>
        <w:rPr/>
      </w:pPr>
      <w:r>
        <w:rPr>
          <w:rFonts w:cs="Times New Roman" w:ascii="Times New Roman" w:hAnsi="Times New Roman"/>
          <w:sz w:val="28"/>
          <w:szCs w:val="28"/>
        </w:rPr>
        <w:tab/>
      </w:r>
      <w:r>
        <w:rPr>
          <w:rFonts w:cs="Times New Roman" w:ascii="Times New Roman" w:hAnsi="Times New Roman"/>
          <w:b/>
          <w:bCs/>
          <w:sz w:val="28"/>
          <w:szCs w:val="28"/>
        </w:rPr>
        <w:t>1.4. Результаты мониторинга развития передовых производственных технологий и их внедрения, а также процесса цифровизации экономики и формирования новых рынков и секторов.</w:t>
      </w:r>
    </w:p>
    <w:p>
      <w:pPr>
        <w:pStyle w:val="Normal"/>
        <w:widowControl/>
        <w:numPr>
          <w:ilvl w:val="0"/>
          <w:numId w:val="0"/>
        </w:numPr>
        <w:suppressAutoHyphens w:val="true"/>
        <w:bidi w:val="0"/>
        <w:spacing w:lineRule="auto" w:line="240" w:before="0" w:after="0"/>
        <w:ind w:hanging="0" w:left="0" w:right="0"/>
        <w:jc w:val="both"/>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widowControl/>
        <w:numPr>
          <w:ilvl w:val="0"/>
          <w:numId w:val="0"/>
        </w:numPr>
        <w:suppressAutoHyphens w:val="false"/>
        <w:bidi w:val="0"/>
        <w:spacing w:lineRule="auto" w:line="240" w:before="0" w:after="0"/>
        <w:ind w:hanging="0" w:left="0" w:right="0"/>
        <w:jc w:val="both"/>
        <w:textAlignment w:val="baseline"/>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ab/>
        <w:t>Основной сферой применения цифровизации является экономика, которая сегодня постепенно становится «цифровой». То есть все данные обрабатываются цифровыми способами. Это и онлайн-услуги, торговля через интернет, электронные платежи, реклама в интернете, электронный документооборот и многое другое.</w:t>
      </w:r>
    </w:p>
    <w:p>
      <w:pPr>
        <w:pStyle w:val="Normal"/>
        <w:widowControl/>
        <w:numPr>
          <w:ilvl w:val="0"/>
          <w:numId w:val="0"/>
        </w:numPr>
        <w:tabs>
          <w:tab w:val="clear" w:pos="708"/>
          <w:tab w:val="left" w:pos="2145" w:leader="none"/>
        </w:tabs>
        <w:suppressAutoHyphens w:val="false"/>
        <w:bidi w:val="0"/>
        <w:spacing w:lineRule="auto" w:line="240" w:before="0" w:after="0"/>
        <w:ind w:hanging="0" w:left="0" w:right="0"/>
        <w:jc w:val="both"/>
        <w:textAlignment w:val="baseline"/>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Трансформация в цифровую экономику позволяет гражданам получать доступ к услугам и товарам быстрее и проще.</w:t>
      </w:r>
    </w:p>
    <w:p>
      <w:pPr>
        <w:pStyle w:val="Normal"/>
        <w:numPr>
          <w:ilvl w:val="0"/>
          <w:numId w:val="0"/>
        </w:numPr>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Цифровые технологии помогают оптимизировать все процессы так, чтобы людям было комфортно жить, работать и отдыхать. Кроме того, они положительно влияют на развитие экономики страны и промышленности.</w:t>
      </w:r>
    </w:p>
    <w:p>
      <w:pPr>
        <w:pStyle w:val="Normal"/>
        <w:numPr>
          <w:ilvl w:val="0"/>
          <w:numId w:val="0"/>
        </w:numPr>
        <w:spacing w:lineRule="auto" w:line="240" w:before="0" w:after="0"/>
        <w:ind w:hanging="0" w:left="0" w:right="0"/>
        <w:jc w:val="both"/>
        <w:rPr/>
      </w:pPr>
      <w:r>
        <w:rPr>
          <w:rFonts w:cs="Times New Roman" w:ascii="Times New Roman" w:hAnsi="Times New Roman"/>
          <w:sz w:val="28"/>
          <w:szCs w:val="28"/>
        </w:rPr>
        <w:t xml:space="preserve">    </w:t>
      </w:r>
      <w:r>
        <w:rPr>
          <w:rFonts w:eastAsia="SimSun" w:cs="Times New Roman" w:ascii="Times New Roman" w:hAnsi="Times New Roman"/>
          <w:color w:val="auto"/>
          <w:kern w:val="2"/>
          <w:sz w:val="28"/>
          <w:szCs w:val="28"/>
          <w:lang w:val="ru-RU" w:eastAsia="ar-SA" w:bidi="ar-SA"/>
        </w:rPr>
        <w:t xml:space="preserve">Удовлетворенность доступностью и качеством цифровых услуг на территории Краснодарского края предпринимателей:    </w:t>
      </w:r>
    </w:p>
    <w:tbl>
      <w:tblPr>
        <w:tblW w:w="9645" w:type="dxa"/>
        <w:jc w:val="left"/>
        <w:tblInd w:w="108" w:type="dxa"/>
        <w:tblLayout w:type="fixed"/>
        <w:tblCellMar>
          <w:top w:w="55" w:type="dxa"/>
          <w:left w:w="108" w:type="dxa"/>
          <w:bottom w:w="55" w:type="dxa"/>
          <w:right w:w="108" w:type="dxa"/>
        </w:tblCellMar>
      </w:tblPr>
      <w:tblGrid>
        <w:gridCol w:w="4409"/>
        <w:gridCol w:w="1815"/>
        <w:gridCol w:w="1875"/>
        <w:gridCol w:w="1545"/>
      </w:tblGrid>
      <w:tr>
        <w:trPr/>
        <w:tc>
          <w:tcPr>
            <w:tcW w:w="4409" w:type="dxa"/>
            <w:tcBorders>
              <w:top w:val="single" w:sz="4" w:space="0" w:color="000000"/>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Цифровая услуга</w:t>
            </w:r>
          </w:p>
        </w:tc>
        <w:tc>
          <w:tcPr>
            <w:tcW w:w="1815" w:type="dxa"/>
            <w:tcBorders>
              <w:top w:val="single" w:sz="4" w:space="0" w:color="000000"/>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Удовлетворен</w:t>
            </w:r>
          </w:p>
        </w:tc>
        <w:tc>
          <w:tcPr>
            <w:tcW w:w="1875" w:type="dxa"/>
            <w:tcBorders>
              <w:top w:val="single" w:sz="4" w:space="0" w:color="000000"/>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Не удовлетворен</w:t>
            </w:r>
          </w:p>
        </w:tc>
        <w:tc>
          <w:tcPr>
            <w:tcW w:w="1545" w:type="dxa"/>
            <w:tcBorders>
              <w:top w:val="single" w:sz="4" w:space="0" w:color="000000"/>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Не сталкивался</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Портал инспекции федеральной налоговой службы по Краснодарскому краю</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84,2</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5,8</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10</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Портал государственных услуг Российской Федерации</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91,4</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3,7</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4,9</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Единый портал Многофункциональных центров предоставления государственных и муниципальных услуг Краснодарского края</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81,0</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4,9</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14,1</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Интернет-банкинг</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81,7</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10,6</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7,7</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 xml:space="preserve"> </w:t>
            </w:r>
            <w:r>
              <w:rPr>
                <w:rFonts w:eastAsia="SimSun" w:cs="Times New Roman" w:ascii="Times New Roman" w:hAnsi="Times New Roman"/>
                <w:color w:val="auto"/>
                <w:sz w:val="20"/>
                <w:szCs w:val="20"/>
                <w:lang w:val="ru-RU" w:eastAsia="ar-SA" w:bidi="ar-SA"/>
              </w:rPr>
              <w:t>Инвестиционный портал Краснодарского края</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75</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2,6</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22,4</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 xml:space="preserve"> </w:t>
            </w:r>
            <w:r>
              <w:rPr>
                <w:rFonts w:eastAsia="SimSun" w:cs="Times New Roman" w:ascii="Times New Roman" w:hAnsi="Times New Roman"/>
                <w:color w:val="auto"/>
                <w:sz w:val="20"/>
                <w:szCs w:val="20"/>
                <w:lang w:val="ru-RU" w:eastAsia="ar-SA" w:bidi="ar-SA"/>
              </w:rPr>
              <w:t>Онлайн-торговля (реализация товаров и услуг (операции которые совершаются удаленно), таких как реализация электронных билетов, различные личные кабинеты и т.д.)</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79,2</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6,8</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14</w:t>
            </w:r>
          </w:p>
        </w:tc>
      </w:tr>
      <w:tr>
        <w:trPr/>
        <w:tc>
          <w:tcPr>
            <w:tcW w:w="4409" w:type="dxa"/>
            <w:tcBorders>
              <w:left w:val="single" w:sz="4" w:space="0" w:color="000000"/>
              <w:bottom w:val="single" w:sz="4" w:space="0" w:color="000000"/>
            </w:tcBorders>
          </w:tcPr>
          <w:p>
            <w:pPr>
              <w:pStyle w:val="Normal"/>
              <w:bidi w:val="0"/>
              <w:spacing w:before="0" w:after="160"/>
              <w:jc w:val="left"/>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Информационные порталы Администрации и органов исполнительной власти Краснодарского края</w:t>
            </w:r>
          </w:p>
        </w:tc>
        <w:tc>
          <w:tcPr>
            <w:tcW w:w="181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89,4</w:t>
            </w:r>
          </w:p>
        </w:tc>
        <w:tc>
          <w:tcPr>
            <w:tcW w:w="1875" w:type="dxa"/>
            <w:tcBorders>
              <w:left w:val="single" w:sz="4" w:space="0" w:color="000000"/>
              <w:bottom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1,2</w:t>
            </w:r>
          </w:p>
        </w:tc>
        <w:tc>
          <w:tcPr>
            <w:tcW w:w="1545" w:type="dxa"/>
            <w:tcBorders>
              <w:left w:val="single" w:sz="4" w:space="0" w:color="000000"/>
              <w:bottom w:val="single" w:sz="4" w:space="0" w:color="000000"/>
              <w:right w:val="single" w:sz="4" w:space="0" w:color="000000"/>
            </w:tcBorders>
          </w:tcPr>
          <w:p>
            <w:pPr>
              <w:pStyle w:val="Style26"/>
              <w:spacing w:before="0" w:after="160"/>
              <w:rPr>
                <w:rFonts w:ascii="Times New Roman" w:hAnsi="Times New Roman" w:eastAsia="SimSun" w:cs="Times New Roman"/>
                <w:color w:val="auto"/>
                <w:sz w:val="20"/>
                <w:szCs w:val="20"/>
                <w:lang w:val="ru-RU" w:eastAsia="ar-SA" w:bidi="ar-SA"/>
              </w:rPr>
            </w:pPr>
            <w:r>
              <w:rPr>
                <w:rFonts w:eastAsia="SimSun" w:cs="Times New Roman" w:ascii="Times New Roman" w:hAnsi="Times New Roman"/>
                <w:color w:val="auto"/>
                <w:sz w:val="20"/>
                <w:szCs w:val="20"/>
                <w:lang w:val="ru-RU" w:eastAsia="ar-SA" w:bidi="ar-SA"/>
              </w:rPr>
              <w:t>9,4</w:t>
            </w:r>
          </w:p>
        </w:tc>
      </w:tr>
    </w:tbl>
    <w:p>
      <w:pPr>
        <w:pStyle w:val="Normal"/>
        <w:numPr>
          <w:ilvl w:val="0"/>
          <w:numId w:val="0"/>
        </w:numPr>
        <w:tabs>
          <w:tab w:val="clear" w:pos="708"/>
          <w:tab w:val="left" w:pos="2145" w:leader="none"/>
        </w:tabs>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clear" w:pos="708"/>
          <w:tab w:val="left" w:pos="2145" w:leader="none"/>
        </w:tabs>
        <w:spacing w:lineRule="auto" w:line="240" w:before="0" w:after="0"/>
        <w:ind w:hanging="0" w:left="0" w:right="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Большинство респондентов 64,1 % ответили, что не пользовались новыми технологиями в 2025 году. </w:t>
      </w:r>
      <w:r>
        <w:rPr>
          <w:rFonts w:cs="Times New Roman" w:ascii="Times New Roman" w:hAnsi="Times New Roman"/>
          <w:b/>
          <w:sz w:val="28"/>
          <w:szCs w:val="28"/>
        </w:rPr>
        <w:t xml:space="preserve"> </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2,8% респондентов отметили, что уровень производительности труда на их предприятии увеличился. У 31,2% респондентов уровень производительности труда не изменился, и 1,8% респондентов сообщили о снижении уровня производительности труда</w:t>
      </w:r>
    </w:p>
    <w:p>
      <w:pPr>
        <w:pStyle w:val="Normal"/>
        <w:numPr>
          <w:ilvl w:val="0"/>
          <w:numId w:val="0"/>
        </w:numPr>
        <w:tabs>
          <w:tab w:val="clear" w:pos="708"/>
          <w:tab w:val="left" w:pos="2145" w:leader="none"/>
        </w:tabs>
        <w:spacing w:lineRule="auto" w:line="240" w:before="0" w:after="0"/>
        <w:ind w:hanging="0" w:left="0" w:right="0"/>
        <w:jc w:val="both"/>
        <w:rPr/>
      </w:pPr>
      <w:r>
        <w:rPr>
          <w:rFonts w:cs="Times New Roman" w:ascii="Times New Roman" w:hAnsi="Times New Roman"/>
          <w:sz w:val="28"/>
          <w:szCs w:val="28"/>
        </w:rPr>
        <w:t xml:space="preserve">   </w:t>
      </w:r>
      <w:r>
        <w:rPr>
          <w:rFonts w:cs="Times New Roman" w:ascii="Times New Roman" w:hAnsi="Times New Roman"/>
          <w:sz w:val="28"/>
          <w:szCs w:val="28"/>
        </w:rPr>
        <w:t>Большинство респондентов-представителей бизнеса, считают, что препятствия при разработке при разработке передовых производственных технологий отсутствуют, однако небольшая часть респондентов 6,4 % считают, что не хватает квалифицированных кадров.</w:t>
      </w:r>
      <w:r>
        <w:rPr>
          <w:rFonts w:cs="Times New Roman" w:ascii="Times New Roman" w:hAnsi="Times New Roman"/>
          <w:b w:val="false"/>
          <w:i w:val="false"/>
          <w:strike w:val="false"/>
          <w:dstrike w:val="false"/>
          <w:outline w:val="false"/>
          <w:shadow w:val="false"/>
          <w:color w:val="000000"/>
          <w:sz w:val="22"/>
          <w:szCs w:val="28"/>
          <w:u w:val="none"/>
          <w:em w:val="none"/>
        </w:rPr>
        <w:t xml:space="preserve"> </w:t>
      </w:r>
    </w:p>
    <w:p>
      <w:pPr>
        <w:pStyle w:val="Normal"/>
        <w:bidi w:val="0"/>
        <w:spacing w:lineRule="auto" w:line="240" w:before="0" w:after="0"/>
        <w:ind w:firstLine="709" w:right="0"/>
        <w:jc w:val="both"/>
        <w:rPr>
          <w:rFonts w:ascii="Times New Roman" w:hAnsi="Times New Roman" w:eastAsia="SimSun" w:cs="Times New Roman"/>
          <w:b w:val="false"/>
          <w:bCs w:val="false"/>
          <w:i w:val="false"/>
          <w:i w:val="false"/>
          <w:strike w:val="false"/>
          <w:dstrike w:val="false"/>
          <w:outline w:val="false"/>
          <w:shadow w:val="false"/>
          <w:color w:val="00000A"/>
          <w:kern w:val="2"/>
          <w:sz w:val="28"/>
          <w:szCs w:val="28"/>
          <w:u w:val="none"/>
          <w:shd w:fill="FFFFFF" w:val="clear"/>
          <w:em w:val="none"/>
          <w:lang w:val="ru-RU" w:eastAsia="ar-SA" w:bidi="ar-SA"/>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Раздел 2. Результаты мониторинга деятельности хозяйствующих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субъектов, доля участия муниципального образования в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которых составляет 50 и более процентов</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suppressAutoHyphens w:val="false"/>
        <w:bidi w:val="0"/>
        <w:spacing w:lineRule="auto" w:line="240" w:before="0" w:after="0"/>
        <w:ind w:firstLine="709" w:right="0"/>
        <w:jc w:val="both"/>
        <w:textAlignment w:val="baseline"/>
        <w:rPr>
          <w:rFonts w:ascii="Times New Roman" w:hAnsi="Times New Roman" w:eastAsia="SimSun" w:cs="Times New Roman"/>
          <w:color w:val="000000"/>
          <w:kern w:val="2"/>
          <w:sz w:val="28"/>
          <w:szCs w:val="28"/>
          <w:shd w:fill="auto" w:val="clear"/>
          <w:lang w:val="ru-RU" w:eastAsia="ar-SA" w:bidi="ar-SA"/>
        </w:rPr>
      </w:pPr>
      <w:r>
        <w:rPr>
          <w:rFonts w:eastAsia="SimSun" w:cs="Times New Roman" w:ascii="Times New Roman" w:hAnsi="Times New Roman"/>
          <w:color w:val="000000"/>
          <w:kern w:val="2"/>
          <w:sz w:val="28"/>
          <w:szCs w:val="28"/>
          <w:shd w:fill="auto" w:val="clear"/>
          <w:lang w:val="ru-RU" w:eastAsia="ar-SA" w:bidi="ar-SA"/>
        </w:rPr>
        <w:t>На территории муниципального образования Кореновский муниципальный район Краснодарского края в деятельности товарных рынков задействовано 104 хозяйствующих субъекта муниципальной формы собственности, 91,3 процента из которых составляют муниципальные учреждения социальной сферы.</w:t>
      </w:r>
    </w:p>
    <w:p>
      <w:pPr>
        <w:pStyle w:val="Normal"/>
        <w:widowControl/>
        <w:suppressAutoHyphens w:val="false"/>
        <w:bidi w:val="0"/>
        <w:spacing w:lineRule="auto" w:line="240" w:before="0" w:after="0"/>
        <w:ind w:firstLine="709" w:right="0"/>
        <w:jc w:val="both"/>
        <w:textAlignment w:val="baseline"/>
        <w:rPr>
          <w:rFonts w:ascii="Times New Roman" w:hAnsi="Times New Roman" w:eastAsia="SimSun" w:cs="Times New Roman"/>
          <w:color w:val="auto"/>
          <w:kern w:val="2"/>
          <w:sz w:val="28"/>
          <w:szCs w:val="28"/>
          <w:lang w:val="ru-RU" w:eastAsia="ar-SA" w:bidi="ar-SA"/>
        </w:rPr>
      </w:pPr>
      <w:r>
        <w:rPr>
          <w:rFonts w:eastAsia="SimSun" w:cs="Times New Roman" w:ascii="Times New Roman" w:hAnsi="Times New Roman"/>
          <w:color w:val="auto"/>
          <w:kern w:val="2"/>
          <w:sz w:val="28"/>
          <w:szCs w:val="28"/>
          <w:lang w:val="ru-RU" w:eastAsia="ar-SA" w:bidi="ar-SA"/>
        </w:rPr>
        <w:t>В общем объеме хозяйствующих субъектов муниципальной формы собственности 9 муниципальных унитарных предприятий, задействованных на  рынке водоснабжения и водоотведения, рынке теплоснабжения. Реорганизация или ликвидация муниципальных унитарных предприятий в 2025 году не проводилась, так как все 9 предприятий являются субъектами естественных монополий.</w:t>
      </w:r>
    </w:p>
    <w:p>
      <w:pPr>
        <w:pStyle w:val="Normal"/>
        <w:suppressAutoHyphens w:val="false"/>
        <w:bidi w:val="0"/>
        <w:spacing w:lineRule="auto" w:line="240" w:before="0" w:after="0"/>
        <w:ind w:firstLine="709" w:right="0"/>
        <w:jc w:val="both"/>
        <w:rPr/>
      </w:pPr>
      <w:r>
        <w:rPr>
          <w:rFonts w:eastAsia="SimSun" w:cs="Times New Roman" w:ascii="Times New Roman" w:hAnsi="Times New Roman"/>
          <w:color w:val="000000"/>
          <w:kern w:val="2"/>
          <w:sz w:val="28"/>
          <w:szCs w:val="28"/>
          <w:shd w:fill="auto" w:val="clear"/>
          <w:lang w:val="ru-RU" w:eastAsia="ar-SA" w:bidi="ar-SA"/>
        </w:rPr>
        <w:t>Анализируя рыночные доли хозяйствующих субъектов муниципальной формы собственности на товарных рынках муниципального образования Кореновский муниципальный район Краснодарского края, можно сказать, что наибольший удельный вес присутствия муниципальных учреждений наблюдаем на рынке общего образования (100%), консультирование в сфере АПК (100%), рынке услуг дошкольного образования (100,%), рынке культуры (82%), рынке водоснабжения и водоотведения (93,6%), рынке  спортивных услуг (84,1%).</w:t>
      </w:r>
      <w:r>
        <w:rPr>
          <w:rFonts w:eastAsia="SimSun" w:cs="Times New Roman" w:ascii="Times New Roman" w:hAnsi="Times New Roman"/>
          <w:b w:val="false"/>
          <w:bCs w:val="false"/>
          <w:color w:val="000000"/>
          <w:kern w:val="2"/>
          <w:sz w:val="28"/>
          <w:szCs w:val="28"/>
          <w:shd w:fill="auto" w:val="clear"/>
          <w:lang w:val="ru-RU" w:eastAsia="ar-SA" w:bidi="ar-SA"/>
        </w:rPr>
        <w:t>Детальный анализ присутствия муниципальных учреждений Кореновского района на товарных рынках муниципального образования Кореновский район представлен в приложении 1.</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Раздел 3. Создание и реализация механизмов общественного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контроля за деятельностью субъектов естественных монополий.</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uppressAutoHyphens w:val="false"/>
        <w:bidi w:val="0"/>
        <w:spacing w:lineRule="auto" w:line="240" w:before="0" w:after="0"/>
        <w:ind w:firstLine="709" w:right="0"/>
        <w:jc w:val="both"/>
        <w:rPr>
          <w:rFonts w:ascii="Times New Roman" w:hAnsi="Times New Roman" w:eastAsia="Times New Roman" w:cs="Times New Roman"/>
          <w:sz w:val="28"/>
          <w:szCs w:val="28"/>
          <w:shd w:fill="auto" w:val="clear"/>
          <w:lang w:eastAsia="ru-RU"/>
        </w:rPr>
      </w:pPr>
      <w:r>
        <w:rPr>
          <w:rFonts w:eastAsia="Times New Roman" w:cs="Times New Roman" w:ascii="Times New Roman" w:hAnsi="Times New Roman"/>
          <w:sz w:val="28"/>
          <w:szCs w:val="28"/>
          <w:shd w:fill="auto" w:val="clear"/>
          <w:lang w:eastAsia="ru-RU"/>
        </w:rPr>
        <w:t>В Кореновском районе развиваются 4 рынка, на которых присутствуют субъекты естественных монополий: рынок услуг водоснабжения и водоотведения, рынок теплоснабжения (производства тепловой энергии), рынок услуг связи, в том числе услуг по предоставлению широкополосного доступа к информационно-телекоммуникационной сети «Интернет», рынок электроэнергетики.</w:t>
      </w:r>
    </w:p>
    <w:p>
      <w:pPr>
        <w:pStyle w:val="Normal"/>
        <w:tabs>
          <w:tab w:val="clear" w:pos="708"/>
          <w:tab w:val="left" w:pos="709" w:leader="none"/>
        </w:tabs>
        <w:suppressAutoHyphens w:val="false"/>
        <w:bidi w:val="0"/>
        <w:spacing w:lineRule="auto" w:line="240" w:before="0" w:after="0"/>
        <w:ind w:firstLine="709"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Согласно реестра субъектов естественных монополий, опубликованных на официальном сайте Федеральной антимонопольной службы, в муниципальном образовании Кореновский район присутствуют:</w:t>
      </w:r>
    </w:p>
    <w:p>
      <w:pPr>
        <w:pStyle w:val="Normal"/>
        <w:tabs>
          <w:tab w:val="clear" w:pos="708"/>
          <w:tab w:val="left" w:pos="709" w:leader="none"/>
        </w:tabs>
        <w:suppressAutoHyphens w:val="false"/>
        <w:bidi w:val="0"/>
        <w:spacing w:lineRule="auto" w:line="240" w:before="0" w:after="0"/>
        <w:ind w:firstLine="709" w:right="0"/>
        <w:jc w:val="both"/>
        <w:rPr/>
      </w:pPr>
      <w:r>
        <w:rPr>
          <w:rFonts w:cs="Times New Roman" w:ascii="Times New Roman" w:hAnsi="Times New Roman"/>
          <w:sz w:val="28"/>
          <w:szCs w:val="28"/>
          <w:shd w:fill="auto" w:val="clear"/>
          <w:lang w:eastAsia="ru-RU"/>
        </w:rPr>
        <w:t>1. В топливно — энергетическом комплексе по разделу «Транспортировка газа по трубопроводам» осуществляет деятельность АО «Газпром газораспределение Краснодар» - АО «Кореновскрайгаз». Предприятие осуществляет вес</w:t>
      </w:r>
      <w:r>
        <w:rPr>
          <w:rFonts w:cs="Times New Roman" w:ascii="Times New Roman" w:hAnsi="Times New Roman"/>
          <w:sz w:val="28"/>
          <w:shd w:fill="auto" w:val="clear"/>
        </w:rPr>
        <w:t xml:space="preserve">ь комплекс работ и услуг, необходимый для газификации: от выдачи технических условий на подключение к существующим газопроводам до ввода в эксплуатацию и обеспечение технического обслуживания газовых сетей и оборудования, обеспечивая стабильную транспортировку природного газа по распределительным сетям. </w:t>
      </w:r>
      <w:r>
        <w:rPr>
          <w:rFonts w:cs="Times New Roman" w:ascii="Times New Roman" w:hAnsi="Times New Roman"/>
          <w:sz w:val="28"/>
          <w:szCs w:val="28"/>
          <w:shd w:fill="auto" w:val="clear"/>
          <w:lang w:eastAsia="ru-RU"/>
        </w:rPr>
        <w:t xml:space="preserve">Конкуренция отсутствует. Стоимость услуг различается по видам потребителей (юридические лица, физические лица, бюджетные организации, коммерческие предприятия) и регулируется РЭК ДЦиТ Краснодарского края. </w:t>
      </w:r>
    </w:p>
    <w:p>
      <w:pPr>
        <w:pStyle w:val="Normal"/>
        <w:tabs>
          <w:tab w:val="clear" w:pos="708"/>
          <w:tab w:val="left" w:pos="709" w:leader="none"/>
        </w:tabs>
        <w:suppressAutoHyphens w:val="false"/>
        <w:bidi w:val="0"/>
        <w:spacing w:lineRule="auto" w:line="240" w:before="0" w:after="0"/>
        <w:ind w:firstLine="709" w:right="0"/>
        <w:jc w:val="both"/>
        <w:rPr/>
      </w:pPr>
      <w:r>
        <w:rPr>
          <w:rFonts w:cs="Times New Roman" w:ascii="Times New Roman" w:hAnsi="Times New Roman"/>
          <w:sz w:val="28"/>
          <w:szCs w:val="28"/>
          <w:shd w:fill="auto" w:val="clear"/>
          <w:lang w:eastAsia="ru-RU"/>
        </w:rPr>
        <w:t>2. В топливно — энергетическом комплексе по разделу «Услуги по пер</w:t>
      </w:r>
      <w:r>
        <w:rPr>
          <w:rFonts w:cs="Times New Roman" w:ascii="Times New Roman" w:hAnsi="Times New Roman"/>
          <w:sz w:val="28"/>
          <w:szCs w:val="28"/>
          <w:lang w:eastAsia="ru-RU"/>
        </w:rPr>
        <w:t>едаче электрической и (или) тепловой энергии» осуществляют деятельность ПАО «Россети Кубань», АО «НЭСК-электросети», МУП «Тепловые сети Кореновского городского поселения».</w:t>
      </w:r>
    </w:p>
    <w:p>
      <w:pPr>
        <w:pStyle w:val="Normal"/>
        <w:tabs>
          <w:tab w:val="clear" w:pos="708"/>
          <w:tab w:val="left" w:pos="709" w:leader="none"/>
        </w:tabs>
        <w:suppressAutoHyphens w:val="false"/>
        <w:bidi w:val="0"/>
        <w:spacing w:lineRule="auto" w:line="240" w:before="0" w:after="0"/>
        <w:ind w:firstLine="709" w:right="0"/>
        <w:jc w:val="both"/>
        <w:rPr/>
      </w:pP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lang w:eastAsia="ru-RU"/>
        </w:rPr>
        <w:t xml:space="preserve">Основными видами деятельности АО </w:t>
      </w:r>
      <w:r>
        <w:rPr>
          <w:rFonts w:cs="Times New Roman" w:ascii="Times New Roman" w:hAnsi="Times New Roman"/>
          <w:sz w:val="28"/>
          <w:szCs w:val="28"/>
          <w:lang w:val="en-US" w:eastAsia="ru-RU"/>
        </w:rPr>
        <w:t>“</w:t>
      </w:r>
      <w:r>
        <w:rPr>
          <w:rFonts w:cs="Times New Roman" w:ascii="Times New Roman" w:hAnsi="Times New Roman"/>
          <w:sz w:val="28"/>
          <w:szCs w:val="28"/>
          <w:lang w:val="ru-RU" w:eastAsia="ru-RU"/>
        </w:rPr>
        <w:t>Россети Кубань»</w:t>
      </w:r>
      <w:r>
        <w:rPr>
          <w:rFonts w:cs="Times New Roman" w:ascii="Times New Roman" w:hAnsi="Times New Roman"/>
          <w:sz w:val="28"/>
          <w:szCs w:val="28"/>
          <w:lang w:eastAsia="ru-RU"/>
        </w:rPr>
        <w:t>, АО «НЭСК-электросети» являются: транспортировка (приём, передача и распределение) электроэнергии по электрическим сетям; технологические присоединения к электросетям; эксплуатация и обслуживание электрических сетей. Конкуренция отсутствует. Стоимость услуг различается по видам потребителей (юридические лица, физические лица, бюджетные организации, коммерческие предприятия) и регулируется РЭК ДЦиТ Краснодарского края.</w:t>
      </w:r>
    </w:p>
    <w:p>
      <w:pPr>
        <w:pStyle w:val="Normal"/>
        <w:tabs>
          <w:tab w:val="clear" w:pos="708"/>
          <w:tab w:val="left" w:pos="709" w:leader="none"/>
        </w:tabs>
        <w:suppressAutoHyphens w:val="false"/>
        <w:bidi w:val="0"/>
        <w:spacing w:lineRule="auto" w:line="240" w:before="0" w:after="0"/>
        <w:ind w:firstLine="709" w:right="0"/>
        <w:jc w:val="both"/>
        <w:rPr/>
      </w:pPr>
      <w:r>
        <w:rPr>
          <w:rFonts w:cs="Times New Roman" w:ascii="Times New Roman" w:hAnsi="Times New Roman"/>
          <w:sz w:val="28"/>
          <w:szCs w:val="28"/>
          <w:lang w:eastAsia="ru-RU"/>
        </w:rPr>
        <w:t xml:space="preserve">Услуги по технологическому присоединению оказывает Филиал «Кореновскэлектросеть» - АО «НЭСК-электросети». Существует возможность подать заявку на технологическое присоединение через сайт:  </w:t>
      </w:r>
      <w:hyperlink r:id="rId7">
        <w:r>
          <w:rPr>
            <w:rStyle w:val="Hyperlink"/>
            <w:rFonts w:cs="Times New Roman" w:ascii="Times New Roman" w:hAnsi="Times New Roman"/>
            <w:sz w:val="28"/>
            <w:szCs w:val="28"/>
            <w:lang w:eastAsia="ru-RU"/>
          </w:rPr>
          <w:t>https://www.nesk-elseti.ru/tehnologicheskoe-prisoedinenie/</w:t>
        </w:r>
      </w:hyperlink>
      <w:r>
        <w:rPr>
          <w:rFonts w:cs="Times New Roman" w:ascii="Times New Roman" w:hAnsi="Times New Roman"/>
          <w:sz w:val="28"/>
          <w:szCs w:val="28"/>
          <w:lang w:eastAsia="ru-RU"/>
        </w:rPr>
        <w:t>.</w:t>
      </w:r>
    </w:p>
    <w:p>
      <w:pPr>
        <w:pStyle w:val="Normal"/>
        <w:tabs>
          <w:tab w:val="clear" w:pos="708"/>
          <w:tab w:val="left" w:pos="709" w:leader="none"/>
        </w:tabs>
        <w:suppressAutoHyphens w:val="false"/>
        <w:bidi w:val="0"/>
        <w:spacing w:lineRule="auto" w:line="240" w:before="0" w:after="0"/>
        <w:ind w:firstLine="709"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Возможность подачи заявления АО «Россети Кубани» на технологическое присоединение на сайте или через МФЦ отсутствует.</w:t>
      </w:r>
    </w:p>
    <w:p>
      <w:pPr>
        <w:pStyle w:val="Normal"/>
        <w:tabs>
          <w:tab w:val="clear" w:pos="708"/>
          <w:tab w:val="left" w:pos="709" w:leader="none"/>
        </w:tabs>
        <w:suppressAutoHyphens w:val="false"/>
        <w:bidi w:val="0"/>
        <w:spacing w:lineRule="auto" w:line="240" w:before="0" w:after="0"/>
        <w:ind w:firstLine="709"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МУП «Тепловые сети» Кореновского городского поселения является поставщиком тепловой энергии и горячего водоснабжения на территории муниципального образования Кореновский район. Возможность подачи заявления на технологическое присоединение на сайте или через МФЦ отсутствует.</w:t>
      </w:r>
    </w:p>
    <w:p>
      <w:pPr>
        <w:pStyle w:val="Normal"/>
        <w:tabs>
          <w:tab w:val="clear" w:pos="708"/>
          <w:tab w:val="left" w:pos="709" w:leader="none"/>
        </w:tabs>
        <w:suppressAutoHyphens w:val="false"/>
        <w:bidi w:val="0"/>
        <w:spacing w:lineRule="auto" w:line="240" w:before="0" w:after="0"/>
        <w:ind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ab/>
        <w:t>3. В реестре субъектов области связи по разделу «Услуги общедоступной почтовой связи» осуществляет деятельность АО «Почта России» - Динской почтамт. Осуществляемые виды деятельности в условиях естественной монополии: пересылка внутренней корреспонденции (почтовых карточек, писем, бандеролей). Конкуренция отсутствует. Тарифы на пересылку регулируются локально - нормативными актами АО «Почта России» и различаются по видам отправлений и услуг.</w:t>
      </w:r>
    </w:p>
    <w:p>
      <w:pPr>
        <w:pStyle w:val="Normal"/>
        <w:tabs>
          <w:tab w:val="clear" w:pos="708"/>
          <w:tab w:val="left" w:pos="709" w:leader="none"/>
        </w:tabs>
        <w:suppressAutoHyphens w:val="false"/>
        <w:bidi w:val="0"/>
        <w:spacing w:lineRule="auto" w:line="240" w:before="0" w:after="0"/>
        <w:ind w:firstLine="709" w:right="0"/>
        <w:jc w:val="both"/>
        <w:rPr/>
      </w:pP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lang w:eastAsia="ru-RU"/>
        </w:rPr>
        <w:t>По разделу «Услуги общедоступной электросвязи» на территории Кореновского района осуществляет свою деятельность ПАО междугородной и международной электрической связи «Ростелеком». Осуществляемые виды деятельности в условиях естественной монополии: предоставление доступа к сети местной телефонной связи; предоставление местного телефонного соединения; предоставление внутризонового соединения; передача внутренних телеграмм. Конкуренция отсутствует. Тарифы различаются по видам услуг.</w:t>
      </w:r>
    </w:p>
    <w:p>
      <w:pPr>
        <w:pStyle w:val="Normal"/>
        <w:tabs>
          <w:tab w:val="clear" w:pos="708"/>
          <w:tab w:val="left" w:pos="709" w:leader="none"/>
        </w:tabs>
        <w:bidi w:val="0"/>
        <w:spacing w:lineRule="auto" w:line="240" w:before="0" w:after="0"/>
        <w:jc w:val="both"/>
        <w:rPr/>
      </w:pPr>
      <w:r>
        <w:rPr>
          <w:rFonts w:cs="Times New Roman" w:ascii="Times New Roman" w:hAnsi="Times New Roman"/>
          <w:sz w:val="28"/>
          <w:szCs w:val="28"/>
          <w:lang w:eastAsia="ru-RU"/>
        </w:rPr>
        <w:tab/>
        <w:t xml:space="preserve">4. В реестре субъектов водоснабжения по разделу </w:t>
      </w:r>
      <w:r>
        <w:rPr>
          <w:rFonts w:cs="Times New Roman" w:ascii="Times New Roman" w:hAnsi="Times New Roman"/>
          <w:b w:val="false"/>
          <w:i w:val="false"/>
          <w:strike w:val="false"/>
          <w:dstrike w:val="false"/>
          <w:outline w:val="false"/>
          <w:shadow w:val="false"/>
          <w:sz w:val="28"/>
          <w:szCs w:val="28"/>
          <w:u w:val="none"/>
          <w:em w:val="none"/>
          <w:lang w:eastAsia="ru-RU"/>
        </w:rPr>
        <w:t>«Водоснабжение и водоотведение с использованием централизованных систем, систем коммунальной инфраструктуры» осуществляют деятельность:</w:t>
      </w:r>
    </w:p>
    <w:p>
      <w:pPr>
        <w:pStyle w:val="Style26"/>
        <w:tabs>
          <w:tab w:val="clear" w:pos="708"/>
          <w:tab w:val="left" w:pos="709" w:leader="none"/>
        </w:tabs>
        <w:suppressAutoHyphens w:val="false"/>
        <w:bidi w:val="0"/>
        <w:spacing w:lineRule="auto" w:line="240" w:before="0" w:after="0"/>
        <w:jc w:val="both"/>
        <w:rPr>
          <w:rFonts w:ascii="Times New Roman" w:hAnsi="Times New Roman" w:cs="Times New Roman"/>
          <w:b w:val="false"/>
          <w:i w:val="false"/>
          <w:i w:val="false"/>
          <w:strike w:val="false"/>
          <w:dstrike w:val="false"/>
          <w:outline w:val="false"/>
          <w:shadow w:val="false"/>
          <w:sz w:val="28"/>
          <w:szCs w:val="28"/>
          <w:u w:val="none"/>
          <w:em w:val="none"/>
          <w:lang w:eastAsia="ru-RU"/>
        </w:rPr>
      </w:pPr>
      <w:r>
        <w:rPr>
          <w:rFonts w:cs="Times New Roman" w:ascii="Times New Roman" w:hAnsi="Times New Roman"/>
          <w:b w:val="false"/>
          <w:i w:val="false"/>
          <w:strike w:val="false"/>
          <w:dstrike w:val="false"/>
          <w:outline w:val="false"/>
          <w:shadow w:val="false"/>
          <w:sz w:val="28"/>
          <w:szCs w:val="28"/>
          <w:u w:val="none"/>
          <w:em w:val="none"/>
          <w:lang w:eastAsia="ru-RU"/>
        </w:rPr>
        <w:tab/>
        <w:t xml:space="preserve">- МУП жилищно-коммунального хозяйства «Станица» Дядьковского сельского поселения Кореновского муниципального района Краснодарского края. Возможна подача заявления на технологическое присоединение к централизованным системам водоснабжения и водоотведения электронно или через МФЦ. В отчетном периоде технологическое присоединение к сетям не осуществлялось.  </w:t>
      </w:r>
    </w:p>
    <w:p>
      <w:pPr>
        <w:pStyle w:val="Style26"/>
        <w:tabs>
          <w:tab w:val="clear" w:pos="708"/>
          <w:tab w:val="left" w:pos="709" w:leader="none"/>
        </w:tabs>
        <w:suppressAutoHyphens w:val="false"/>
        <w:bidi w:val="0"/>
        <w:spacing w:lineRule="auto" w:line="240" w:before="0" w:after="0"/>
        <w:jc w:val="both"/>
        <w:rPr>
          <w:rFonts w:ascii="Times New Roman" w:hAnsi="Times New Roman" w:cs="Times New Roman"/>
          <w:b w:val="false"/>
          <w:i w:val="false"/>
          <w:i w:val="false"/>
          <w:strike w:val="false"/>
          <w:dstrike w:val="false"/>
          <w:outline w:val="false"/>
          <w:shadow w:val="false"/>
          <w:sz w:val="28"/>
          <w:szCs w:val="28"/>
          <w:u w:val="none"/>
          <w:em w:val="none"/>
          <w:lang w:eastAsia="ru-RU"/>
        </w:rPr>
      </w:pPr>
      <w:r>
        <w:rPr>
          <w:rFonts w:cs="Times New Roman" w:ascii="Times New Roman" w:hAnsi="Times New Roman"/>
          <w:b w:val="false"/>
          <w:i w:val="false"/>
          <w:strike w:val="false"/>
          <w:dstrike w:val="false"/>
          <w:outline w:val="false"/>
          <w:shadow w:val="false"/>
          <w:sz w:val="28"/>
          <w:szCs w:val="28"/>
          <w:u w:val="none"/>
          <w:em w:val="none"/>
          <w:lang w:eastAsia="ru-RU"/>
        </w:rPr>
        <w:tab/>
        <w:t xml:space="preserve">- МУП Платнировского сельского поселения Кореновского муниципального района Краснодарского края «Универсал». Возможность подачи заявления на технологическое присоединение к централизованным системам водоснабжения и водоотведения электронно или через МФЦ отсутствует. В отчетном периоде технологическое присоединение к сетям не осуществлялось. </w:t>
      </w:r>
    </w:p>
    <w:p>
      <w:pPr>
        <w:pStyle w:val="Style26"/>
        <w:tabs>
          <w:tab w:val="clear" w:pos="708"/>
          <w:tab w:val="left" w:pos="709" w:leader="none"/>
        </w:tabs>
        <w:suppressAutoHyphens w:val="false"/>
        <w:bidi w:val="0"/>
        <w:spacing w:lineRule="auto" w:line="240" w:before="0" w:after="0"/>
        <w:jc w:val="both"/>
        <w:rPr/>
      </w:pPr>
      <w:r>
        <w:rPr>
          <w:rFonts w:cs="Times New Roman" w:ascii="Times New Roman" w:hAnsi="Times New Roman"/>
          <w:b w:val="false"/>
          <w:i w:val="false"/>
          <w:strike w:val="false"/>
          <w:dstrike w:val="false"/>
          <w:outline w:val="false"/>
          <w:shadow w:val="false"/>
          <w:sz w:val="28"/>
          <w:szCs w:val="28"/>
          <w:u w:val="none"/>
          <w:em w:val="none"/>
          <w:lang w:eastAsia="ru-RU"/>
        </w:rPr>
        <w:tab/>
        <w:t xml:space="preserve">- МУП Журавского сельского поселения Кореновского муниципального района Краснодарского края «Жилищно-коммунальное хозяйство». Возможность подачи заявления на технологическое присоединение к централизованным системам водоснабжения и водоотведения электронно присутствует </w:t>
      </w:r>
      <w:r>
        <w:rPr>
          <w:rFonts w:cs="Times New Roman" w:ascii="Times New Roman" w:hAnsi="Times New Roman"/>
          <w:b w:val="false"/>
          <w:i w:val="false"/>
          <w:strike w:val="false"/>
          <w:dstrike w:val="false"/>
          <w:outline w:val="false"/>
          <w:shadow w:val="false"/>
          <w:sz w:val="28"/>
          <w:szCs w:val="28"/>
          <w:u w:val="none"/>
          <w:em w:val="none"/>
          <w:lang w:val="ru-RU" w:eastAsia="ru-RU"/>
        </w:rPr>
        <w:t xml:space="preserve">на сайте организации </w:t>
      </w:r>
      <w:hyperlink r:id="rId8">
        <w:r>
          <w:rPr>
            <w:rStyle w:val="Hyperlink"/>
            <w:rFonts w:cs="Times New Roman" w:ascii="Times New Roman" w:hAnsi="Times New Roman"/>
            <w:b w:val="false"/>
            <w:i w:val="false"/>
            <w:strike w:val="false"/>
            <w:dstrike w:val="false"/>
            <w:outline w:val="false"/>
            <w:shadow w:val="false"/>
            <w:sz w:val="28"/>
            <w:szCs w:val="28"/>
            <w:u w:val="none"/>
            <w:em w:val="none"/>
            <w:lang w:val="ru-RU" w:eastAsia="ru-RU"/>
          </w:rPr>
          <w:t>https://mupzhkh.nethouse.ru/</w:t>
        </w:r>
      </w:hyperlink>
      <w:r>
        <w:rPr>
          <w:rFonts w:cs="Times New Roman" w:ascii="Times New Roman" w:hAnsi="Times New Roman"/>
          <w:b w:val="false"/>
          <w:i w:val="false"/>
          <w:strike w:val="false"/>
          <w:dstrike w:val="false"/>
          <w:outline w:val="false"/>
          <w:shadow w:val="false"/>
          <w:sz w:val="28"/>
          <w:szCs w:val="28"/>
          <w:u w:val="none"/>
          <w:em w:val="none"/>
          <w:lang w:eastAsia="ru-RU"/>
        </w:rPr>
        <w:t xml:space="preserve">. </w:t>
      </w:r>
    </w:p>
    <w:p>
      <w:pPr>
        <w:pStyle w:val="Style26"/>
        <w:tabs>
          <w:tab w:val="clear" w:pos="708"/>
          <w:tab w:val="left" w:pos="709" w:leader="none"/>
        </w:tabs>
        <w:suppressAutoHyphens w:val="false"/>
        <w:bidi w:val="0"/>
        <w:spacing w:lineRule="auto" w:line="240" w:before="0" w:after="0"/>
        <w:contextualSpacing/>
        <w:jc w:val="both"/>
        <w:rPr/>
      </w:pPr>
      <w:r>
        <w:rPr>
          <w:rFonts w:cs="Times New Roman" w:ascii="Times New Roman" w:hAnsi="Times New Roman"/>
          <w:b w:val="false"/>
          <w:i w:val="false"/>
          <w:strike w:val="false"/>
          <w:dstrike w:val="false"/>
          <w:outline w:val="false"/>
          <w:shadow w:val="false"/>
          <w:sz w:val="24"/>
          <w:szCs w:val="24"/>
          <w:u w:val="none"/>
          <w:em w:val="none"/>
          <w:lang w:eastAsia="ru-RU"/>
        </w:rPr>
        <w:tab/>
        <w:t xml:space="preserve">- </w:t>
      </w: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 xml:space="preserve">МУП «Жилищно-коммунальное хозяйство» Сергиевского сельского поселения Кореновского муниципального района Краснодарского края. Существует возможность подачи заявления на технологическое присоединение на сайте поставщика услуг: </w:t>
      </w:r>
      <w:hyperlink r:id="rId9">
        <w:r>
          <w:rPr>
            <w:rStyle w:val="Hyperlink"/>
            <w:rFonts w:eastAsia="SimSun" w:cs="Times New Roman" w:ascii="Times New Roman" w:hAnsi="Times New Roman"/>
            <w:b w:val="false"/>
            <w:i w:val="false"/>
            <w:strike w:val="false"/>
            <w:dstrike w:val="false"/>
            <w:outline w:val="false"/>
            <w:shadow w:val="false"/>
            <w:kern w:val="2"/>
            <w:sz w:val="28"/>
            <w:szCs w:val="28"/>
            <w:u w:val="none"/>
            <w:em w:val="none"/>
            <w:lang w:eastAsia="ru-RU"/>
          </w:rPr>
          <w:t>http://gkhsergievka.ru/порядок-подключения/</w:t>
        </w:r>
      </w:hyperlink>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 xml:space="preserve">. Прием заявлений посредством подачи через МФЦ не осуществляется. В отчетном периоде технологическое присоединение к сетям не осуществлялось. </w:t>
      </w:r>
    </w:p>
    <w:p>
      <w:pPr>
        <w:pStyle w:val="Style26"/>
        <w:tabs>
          <w:tab w:val="clear" w:pos="708"/>
          <w:tab w:val="left" w:pos="709" w:leader="none"/>
        </w:tabs>
        <w:suppressAutoHyphens w:val="false"/>
        <w:bidi w:val="0"/>
        <w:spacing w:lineRule="auto" w:line="240" w:before="0" w:after="0"/>
        <w:contextualSpacing/>
        <w:jc w:val="both"/>
        <w:rPr/>
      </w:pPr>
      <w:r>
        <w:rPr>
          <w:rFonts w:eastAsia="SimSun" w:cs="Times New Roman" w:ascii="Times New Roman" w:hAnsi="Times New Roman"/>
          <w:b w:val="false"/>
          <w:i w:val="false"/>
          <w:strike w:val="false"/>
          <w:dstrike w:val="false"/>
          <w:outline w:val="false"/>
          <w:shadow w:val="false"/>
          <w:kern w:val="2"/>
          <w:sz w:val="24"/>
          <w:szCs w:val="24"/>
          <w:u w:val="none"/>
          <w:em w:val="none"/>
          <w:lang w:eastAsia="ru-RU"/>
        </w:rPr>
        <w:tab/>
        <w:t xml:space="preserve">- </w:t>
      </w: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МУП «Жилищно-коммунальное хозяйство» Раздольненского сельского поселения Кореновского муниципального района Краснодарского края. Отсутствует возможность подачи заявления на технологическое присоединение на сайте поставщика услуг или в МФЦ. В отчетном периоде технологическое присоединение к сетям не осуществлялось.</w:t>
      </w:r>
    </w:p>
    <w:p>
      <w:pPr>
        <w:pStyle w:val="Style26"/>
        <w:tabs>
          <w:tab w:val="clear" w:pos="708"/>
          <w:tab w:val="left" w:pos="709" w:leader="none"/>
        </w:tabs>
        <w:suppressAutoHyphens w:val="false"/>
        <w:bidi w:val="0"/>
        <w:spacing w:lineRule="auto" w:line="240" w:before="0" w:after="0"/>
        <w:contextualSpacing/>
        <w:jc w:val="both"/>
        <w:rPr/>
      </w:pPr>
      <w:r>
        <w:rPr>
          <w:rFonts w:eastAsia="SimSun" w:cs="Times New Roman" w:ascii="Times New Roman" w:hAnsi="Times New Roman"/>
          <w:b w:val="false"/>
          <w:i w:val="false"/>
          <w:strike w:val="false"/>
          <w:dstrike w:val="false"/>
          <w:outline w:val="false"/>
          <w:shadow w:val="false"/>
          <w:kern w:val="2"/>
          <w:sz w:val="24"/>
          <w:szCs w:val="24"/>
          <w:u w:val="none"/>
          <w:em w:val="none"/>
          <w:lang w:eastAsia="ru-RU"/>
        </w:rPr>
        <w:tab/>
        <w:t xml:space="preserve">- </w:t>
      </w: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МУП «Жилищно-коммунальное хозяйство» Пролетарского сельского поселения Кореновского муниципального района Краснодарского края. Отсутствует возможность подачи заявления на технологическое присоединение на сайте поставщика услуг или в МФЦ. В отчетном периоде технологическое присоединение к сетям не осуществлялось.</w:t>
      </w:r>
    </w:p>
    <w:p>
      <w:pPr>
        <w:pStyle w:val="Style26"/>
        <w:tabs>
          <w:tab w:val="clear" w:pos="708"/>
          <w:tab w:val="left" w:pos="709" w:leader="none"/>
        </w:tabs>
        <w:suppressAutoHyphens w:val="false"/>
        <w:bidi w:val="0"/>
        <w:spacing w:lineRule="auto" w:line="240" w:before="0" w:after="0"/>
        <w:contextualSpacing/>
        <w:jc w:val="both"/>
        <w:rPr>
          <w:rFonts w:ascii="Times New Roman" w:hAnsi="Times New Roman" w:eastAsia="SimSun" w:cs="Times New Roman"/>
          <w:b w:val="false"/>
          <w:i w:val="false"/>
          <w:i w:val="false"/>
          <w:strike w:val="false"/>
          <w:dstrike w:val="false"/>
          <w:outline w:val="false"/>
          <w:shadow w:val="false"/>
          <w:kern w:val="2"/>
          <w:sz w:val="28"/>
          <w:szCs w:val="28"/>
          <w:u w:val="none"/>
          <w:em w:val="none"/>
          <w:lang w:eastAsia="ru-RU"/>
        </w:rPr>
      </w:pP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ab/>
        <w:t xml:space="preserve">- МУП Кореновского городского поселения «ЖКХ». Возможность подачи заявления на технологическое присоединение к централизованным системам водоснабжения и водоотведения электронно или через МФЦ отсутствует. </w:t>
      </w:r>
    </w:p>
    <w:p>
      <w:pPr>
        <w:pStyle w:val="Style26"/>
        <w:tabs>
          <w:tab w:val="clear" w:pos="708"/>
          <w:tab w:val="left" w:pos="709" w:leader="none"/>
        </w:tabs>
        <w:suppressAutoHyphens w:val="false"/>
        <w:bidi w:val="0"/>
        <w:spacing w:lineRule="auto" w:line="240" w:before="0" w:after="0"/>
        <w:contextualSpacing/>
        <w:jc w:val="both"/>
        <w:rPr>
          <w:rFonts w:ascii="Times New Roman" w:hAnsi="Times New Roman" w:eastAsia="SimSun" w:cs="Times New Roman"/>
          <w:b w:val="false"/>
          <w:i w:val="false"/>
          <w:i w:val="false"/>
          <w:strike w:val="false"/>
          <w:dstrike w:val="false"/>
          <w:outline w:val="false"/>
          <w:shadow w:val="false"/>
          <w:kern w:val="2"/>
          <w:sz w:val="28"/>
          <w:szCs w:val="28"/>
          <w:u w:val="none"/>
          <w:em w:val="none"/>
          <w:lang w:eastAsia="ru-RU"/>
        </w:rPr>
      </w:pP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ab/>
        <w:t>Тарифы на услуги, предоставляемые субъектами естественных монополий, осуществляющими деятельность на территории муниципального образования Кореновский район, в 2025 году изменились по отношению к уровню 2024 года:</w:t>
      </w:r>
    </w:p>
    <w:tbl>
      <w:tblPr>
        <w:tblW w:w="9645" w:type="dxa"/>
        <w:jc w:val="left"/>
        <w:tblInd w:w="25" w:type="dxa"/>
        <w:tblLayout w:type="fixed"/>
        <w:tblCellMar>
          <w:top w:w="55" w:type="dxa"/>
          <w:left w:w="55" w:type="dxa"/>
          <w:bottom w:w="55" w:type="dxa"/>
          <w:right w:w="55" w:type="dxa"/>
        </w:tblCellMar>
      </w:tblPr>
      <w:tblGrid>
        <w:gridCol w:w="3015"/>
        <w:gridCol w:w="840"/>
        <w:gridCol w:w="915"/>
        <w:gridCol w:w="1470"/>
        <w:gridCol w:w="854"/>
        <w:gridCol w:w="900"/>
        <w:gridCol w:w="1650"/>
      </w:tblGrid>
      <w:tr>
        <w:trPr>
          <w:trHeight w:val="300" w:hRule="atLeast"/>
        </w:trPr>
        <w:tc>
          <w:tcPr>
            <w:tcW w:w="3015" w:type="dxa"/>
            <w:vMerge w:val="restart"/>
            <w:tcBorders>
              <w:top w:val="single" w:sz="4" w:space="0" w:color="000000"/>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наименование предприятия</w:t>
            </w:r>
          </w:p>
        </w:tc>
        <w:tc>
          <w:tcPr>
            <w:tcW w:w="3225" w:type="dxa"/>
            <w:gridSpan w:val="3"/>
            <w:tcBorders>
              <w:top w:val="single" w:sz="4" w:space="0" w:color="000000"/>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водоснабжение, руб/куб.м</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водоотведение, руб/куб.м</w:t>
            </w:r>
          </w:p>
        </w:tc>
      </w:tr>
      <w:tr>
        <w:trPr>
          <w:trHeight w:val="256" w:hRule="atLeast"/>
        </w:trPr>
        <w:tc>
          <w:tcPr>
            <w:tcW w:w="3015" w:type="dxa"/>
            <w:vMerge w:val="continue"/>
            <w:tcBorders>
              <w:top w:val="single" w:sz="4" w:space="0" w:color="000000"/>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r>
          </w:p>
        </w:tc>
        <w:tc>
          <w:tcPr>
            <w:tcW w:w="840" w:type="dxa"/>
            <w:tcBorders>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2025</w:t>
            </w:r>
          </w:p>
        </w:tc>
        <w:tc>
          <w:tcPr>
            <w:tcW w:w="915" w:type="dxa"/>
            <w:tcBorders>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2024</w:t>
            </w:r>
          </w:p>
        </w:tc>
        <w:tc>
          <w:tcPr>
            <w:tcW w:w="1470" w:type="dxa"/>
            <w:tcBorders>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темп роста, %</w:t>
            </w:r>
          </w:p>
        </w:tc>
        <w:tc>
          <w:tcPr>
            <w:tcW w:w="854" w:type="dxa"/>
            <w:tcBorders>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2025</w:t>
            </w:r>
          </w:p>
        </w:tc>
        <w:tc>
          <w:tcPr>
            <w:tcW w:w="900" w:type="dxa"/>
            <w:tcBorders>
              <w:left w:val="single" w:sz="4" w:space="0" w:color="000000"/>
              <w:bottom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2024</w:t>
            </w:r>
          </w:p>
        </w:tc>
        <w:tc>
          <w:tcPr>
            <w:tcW w:w="1650" w:type="dxa"/>
            <w:tcBorders>
              <w:left w:val="single" w:sz="4" w:space="0" w:color="000000"/>
              <w:bottom w:val="single" w:sz="4" w:space="0" w:color="000000"/>
              <w:right w:val="single" w:sz="4" w:space="0" w:color="000000"/>
            </w:tcBorders>
            <w:vAlign w:val="center"/>
          </w:tcPr>
          <w:p>
            <w:pPr>
              <w:pStyle w:val="Normal"/>
              <w:tabs>
                <w:tab w:val="clear" w:pos="708"/>
              </w:tabs>
              <w:spacing w:before="0" w:after="160"/>
              <w:jc w:val="center"/>
              <w:rPr>
                <w:rFonts w:ascii="Times New Roman" w:hAnsi="Times New Roman"/>
              </w:rPr>
            </w:pPr>
            <w:r>
              <w:rPr>
                <w:rFonts w:ascii="Times New Roman" w:hAnsi="Times New Roman"/>
              </w:rPr>
              <w:t>темп роста, %</w:t>
            </w:r>
          </w:p>
        </w:tc>
      </w:tr>
      <w:tr>
        <w:trPr>
          <w:trHeight w:val="318"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КГП «ЖКХ»</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30,78</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30,78</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100,0</w:t>
            </w:r>
          </w:p>
        </w:tc>
        <w:tc>
          <w:tcPr>
            <w:tcW w:w="854"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26,93</w:t>
            </w:r>
          </w:p>
        </w:tc>
        <w:tc>
          <w:tcPr>
            <w:tcW w:w="90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23,02</w:t>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117,0</w:t>
            </w:r>
          </w:p>
        </w:tc>
      </w:tr>
      <w:tr>
        <w:trPr>
          <w:trHeight w:val="300"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«ЖКХ» Журавского СП</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34,39</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34,10</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100,9</w:t>
            </w:r>
          </w:p>
        </w:tc>
        <w:tc>
          <w:tcPr>
            <w:tcW w:w="854"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900"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r>
      <w:tr>
        <w:trPr>
          <w:trHeight w:val="300"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Дядьковского СП «Станица»</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37,38</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36,54</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102,3</w:t>
            </w:r>
          </w:p>
        </w:tc>
        <w:tc>
          <w:tcPr>
            <w:tcW w:w="854"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900"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r>
      <w:tr>
        <w:trPr>
          <w:trHeight w:val="318"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Новоберезанского СП «ЖКХ»</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27,63</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23,94</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115,4</w:t>
            </w:r>
          </w:p>
        </w:tc>
        <w:tc>
          <w:tcPr>
            <w:tcW w:w="854"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23,47</w:t>
            </w:r>
          </w:p>
        </w:tc>
        <w:tc>
          <w:tcPr>
            <w:tcW w:w="90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23,47</w:t>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100,0</w:t>
            </w:r>
          </w:p>
        </w:tc>
      </w:tr>
      <w:tr>
        <w:trPr>
          <w:trHeight w:val="318"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«Универсал» Платнировского сп</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35,65</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34,58</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103,1</w:t>
            </w:r>
          </w:p>
        </w:tc>
        <w:tc>
          <w:tcPr>
            <w:tcW w:w="854"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46,33</w:t>
            </w:r>
          </w:p>
        </w:tc>
        <w:tc>
          <w:tcPr>
            <w:tcW w:w="90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39,6</w:t>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117</w:t>
            </w:r>
          </w:p>
        </w:tc>
      </w:tr>
      <w:tr>
        <w:trPr>
          <w:trHeight w:val="300"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«ЖКХ» Пролетарского сп</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27,45</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27,45</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100,0</w:t>
            </w:r>
          </w:p>
        </w:tc>
        <w:tc>
          <w:tcPr>
            <w:tcW w:w="854"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900"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r>
      <w:tr>
        <w:trPr>
          <w:trHeight w:val="300"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«ЖКХ» Раздольненского сп</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26,55</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26,55</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100,0</w:t>
            </w:r>
          </w:p>
        </w:tc>
        <w:tc>
          <w:tcPr>
            <w:tcW w:w="854"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900"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Times New Roman" w:hAnsi="Times New Roman"/>
                <w:i/>
                <w:i/>
              </w:rPr>
            </w:pPr>
            <w:r>
              <w:rPr>
                <w:rFonts w:ascii="Times New Roman" w:hAnsi="Times New Roman"/>
                <w:i/>
              </w:rPr>
            </w:r>
          </w:p>
        </w:tc>
      </w:tr>
      <w:tr>
        <w:trPr>
          <w:trHeight w:val="318" w:hRule="atLeast"/>
        </w:trPr>
        <w:tc>
          <w:tcPr>
            <w:tcW w:w="3015" w:type="dxa"/>
            <w:tcBorders>
              <w:left w:val="single" w:sz="4" w:space="0" w:color="000000"/>
              <w:bottom w:val="single" w:sz="4" w:space="0" w:color="000000"/>
            </w:tcBorders>
            <w:vAlign w:val="bottom"/>
          </w:tcPr>
          <w:p>
            <w:pPr>
              <w:pStyle w:val="Normal"/>
              <w:tabs>
                <w:tab w:val="clear" w:pos="708"/>
              </w:tabs>
              <w:spacing w:before="0" w:after="160"/>
              <w:jc w:val="left"/>
              <w:rPr>
                <w:rFonts w:ascii="Times New Roman" w:hAnsi="Times New Roman"/>
              </w:rPr>
            </w:pPr>
            <w:r>
              <w:rPr>
                <w:rFonts w:ascii="Times New Roman" w:hAnsi="Times New Roman"/>
              </w:rPr>
              <w:t>МУП «ЖКХ» Сергиевского сп</w:t>
            </w:r>
          </w:p>
        </w:tc>
        <w:tc>
          <w:tcPr>
            <w:tcW w:w="84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38,74</w:t>
            </w:r>
          </w:p>
        </w:tc>
        <w:tc>
          <w:tcPr>
            <w:tcW w:w="915"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34,7</w:t>
            </w:r>
          </w:p>
        </w:tc>
        <w:tc>
          <w:tcPr>
            <w:tcW w:w="147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111,6</w:t>
            </w:r>
          </w:p>
        </w:tc>
        <w:tc>
          <w:tcPr>
            <w:tcW w:w="854"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49,98</w:t>
            </w:r>
          </w:p>
        </w:tc>
        <w:tc>
          <w:tcPr>
            <w:tcW w:w="900" w:type="dxa"/>
            <w:tcBorders>
              <w:left w:val="single" w:sz="4" w:space="0" w:color="000000"/>
              <w:bottom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42,72</w:t>
            </w:r>
          </w:p>
        </w:tc>
        <w:tc>
          <w:tcPr>
            <w:tcW w:w="1650"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right"/>
              <w:rPr>
                <w:rFonts w:ascii="Times New Roman" w:hAnsi="Times New Roman"/>
              </w:rPr>
            </w:pPr>
            <w:r>
              <w:rPr>
                <w:rFonts w:ascii="Times New Roman" w:hAnsi="Times New Roman"/>
                <w:i/>
              </w:rPr>
              <w:t>117</w:t>
            </w:r>
          </w:p>
        </w:tc>
      </w:tr>
    </w:tbl>
    <w:p>
      <w:pPr>
        <w:pStyle w:val="Normal"/>
        <w:tabs>
          <w:tab w:val="clear" w:pos="708"/>
          <w:tab w:val="left" w:pos="709" w:leader="none"/>
        </w:tabs>
        <w:suppressAutoHyphens w:val="false"/>
        <w:bidi w:val="0"/>
        <w:spacing w:lineRule="auto" w:line="240" w:before="0" w:after="0"/>
        <w:ind w:firstLine="709" w:right="0"/>
        <w:jc w:val="both"/>
        <w:rPr/>
      </w:pPr>
      <w:r>
        <w:rPr>
          <w:rFonts w:eastAsia="SimSun" w:cs="Times New Roman" w:ascii="Times New Roman" w:hAnsi="Times New Roman"/>
          <w:b w:val="false"/>
          <w:i w:val="false"/>
          <w:strike w:val="false"/>
          <w:dstrike w:val="false"/>
          <w:outline w:val="false"/>
          <w:shadow w:val="false"/>
          <w:color w:val="auto"/>
          <w:kern w:val="2"/>
          <w:sz w:val="28"/>
          <w:szCs w:val="28"/>
          <w:u w:val="none"/>
          <w:em w:val="none"/>
          <w:lang w:val="ru-RU" w:eastAsia="ru-RU" w:bidi="ar-SA"/>
        </w:rPr>
        <w:t>Н</w:t>
      </w:r>
      <w:r>
        <w:rPr>
          <w:rFonts w:eastAsia="SimSun" w:cs="Times New Roman" w:ascii="Times New Roman" w:hAnsi="Times New Roman"/>
          <w:b w:val="false"/>
          <w:i w:val="false"/>
          <w:strike w:val="false"/>
          <w:dstrike w:val="false"/>
          <w:outline w:val="false"/>
          <w:shadow w:val="false"/>
          <w:kern w:val="2"/>
          <w:sz w:val="28"/>
          <w:szCs w:val="28"/>
          <w:u w:val="none"/>
          <w:em w:val="none"/>
          <w:lang w:eastAsia="ru-RU"/>
        </w:rPr>
        <w:t>арушения субъектами естественных 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указанным видам инфраструктуры в 2025 году отсутствуют.</w:t>
      </w:r>
    </w:p>
    <w:p>
      <w:pPr>
        <w:pStyle w:val="Normal"/>
        <w:tabs>
          <w:tab w:val="clear" w:pos="708"/>
          <w:tab w:val="left" w:pos="709" w:leader="none"/>
        </w:tabs>
        <w:bidi w:val="0"/>
        <w:spacing w:lineRule="auto" w:line="240" w:before="0" w:after="0"/>
        <w:contextualSpacing/>
        <w:jc w:val="both"/>
        <w:rPr/>
      </w:pPr>
      <w:r>
        <w:rPr>
          <w:rFonts w:cs="Times New Roman" w:ascii="Times New Roman" w:hAnsi="Times New Roman"/>
          <w:b w:val="false"/>
          <w:i w:val="false"/>
          <w:strike w:val="false"/>
          <w:dstrike w:val="false"/>
          <w:outline w:val="false"/>
          <w:shadow w:val="false"/>
          <w:sz w:val="28"/>
          <w:szCs w:val="28"/>
          <w:u w:val="none"/>
          <w:em w:val="none"/>
          <w:lang w:eastAsia="ru-RU"/>
        </w:rPr>
        <w:tab/>
      </w:r>
      <w:r>
        <w:rPr>
          <w:rFonts w:cs="serif;Times New Roman" w:ascii="serif;Times New Roman" w:hAnsi="serif;Times New Roman"/>
          <w:sz w:val="28"/>
          <w:szCs w:val="28"/>
        </w:rPr>
        <w:t xml:space="preserve">Реестр субъектов естественных монополий </w:t>
      </w:r>
      <w:r>
        <w:rPr>
          <w:rFonts w:cs="Times New Roman" w:ascii="Times New Roman" w:hAnsi="Times New Roman"/>
          <w:sz w:val="28"/>
          <w:szCs w:val="28"/>
        </w:rPr>
        <w:t xml:space="preserve">размещен на официальном портале администрации муниципального образования в разделе </w:t>
      </w:r>
      <w:r>
        <w:rPr>
          <w:rStyle w:val="FontStyle23"/>
          <w:sz w:val="28"/>
          <w:szCs w:val="28"/>
          <w:lang w:eastAsia="ru-RU"/>
        </w:rPr>
        <w:t>«Экономика» в подразделе «Стандарт развития конкуренции» (</w:t>
      </w:r>
      <w:hyperlink r:id="rId10">
        <w:r>
          <w:rPr>
            <w:rStyle w:val="Hyperlink"/>
            <w:rFonts w:cs="Times New Roman" w:ascii="Times New Roman" w:hAnsi="Times New Roman"/>
            <w:sz w:val="26"/>
          </w:rPr>
          <w:t>http://www.korenovsk.ru/?page_id=071947</w:t>
        </w:r>
      </w:hyperlink>
      <w:r>
        <w:rPr>
          <w:rStyle w:val="FontStyle23"/>
          <w:sz w:val="28"/>
          <w:szCs w:val="28"/>
          <w:lang w:eastAsia="ru-RU"/>
        </w:rPr>
        <w:t>).</w:t>
      </w:r>
    </w:p>
    <w:p>
      <w:pPr>
        <w:pStyle w:val="Normal"/>
        <w:tabs>
          <w:tab w:val="clear" w:pos="708"/>
          <w:tab w:val="left" w:pos="0" w:leader="none"/>
          <w:tab w:val="left" w:pos="1276" w:leader="none"/>
          <w:tab w:val="left" w:pos="1418" w:leader="none"/>
        </w:tabs>
        <w:bidi w:val="0"/>
        <w:spacing w:lineRule="auto" w:line="240" w:before="0" w:after="0"/>
        <w:ind w:firstLine="709" w:right="0"/>
        <w:contextualSpacing/>
        <w:jc w:val="both"/>
        <w:rPr>
          <w:rFonts w:ascii="Times New Roman" w:hAnsi="Times New Roman" w:eastAsia="SimSun" w:cs="Times New Roman"/>
          <w:kern w:val="2"/>
          <w:sz w:val="28"/>
          <w:szCs w:val="28"/>
          <w:lang w:eastAsia="ar-SA"/>
        </w:rPr>
      </w:pPr>
      <w:r>
        <w:rPr>
          <w:rFonts w:eastAsia="SimSun" w:cs="Times New Roman" w:ascii="Times New Roman" w:hAnsi="Times New Roman"/>
          <w:kern w:val="2"/>
          <w:sz w:val="28"/>
          <w:szCs w:val="28"/>
          <w:lang w:eastAsia="ar-SA"/>
        </w:rPr>
        <w:t>Потребители услуг оценивают уровень качества услуг субъектов естественных монополий в Кореновском районе следующим образом:</w:t>
      </w:r>
    </w:p>
    <w:tbl>
      <w:tblPr>
        <w:tblW w:w="9632" w:type="dxa"/>
        <w:jc w:val="left"/>
        <w:tblInd w:w="0" w:type="dxa"/>
        <w:tblLayout w:type="fixed"/>
        <w:tblCellMar>
          <w:top w:w="55" w:type="dxa"/>
          <w:left w:w="108" w:type="dxa"/>
          <w:bottom w:w="55" w:type="dxa"/>
          <w:right w:w="108" w:type="dxa"/>
        </w:tblCellMar>
      </w:tblPr>
      <w:tblGrid>
        <w:gridCol w:w="3167"/>
        <w:gridCol w:w="2662"/>
        <w:gridCol w:w="2204"/>
        <w:gridCol w:w="1598"/>
      </w:tblGrid>
      <w:tr>
        <w:trPr/>
        <w:tc>
          <w:tcPr>
            <w:tcW w:w="3167"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napToGrid w:val="false"/>
              <w:spacing w:lineRule="auto" w:line="276" w:before="0" w:after="0"/>
              <w:ind w:left="0" w:right="0"/>
              <w:contextualSpacing/>
              <w:jc w:val="left"/>
              <w:rPr>
                <w:rFonts w:ascii="Times New Roman" w:hAnsi="Times New Roman" w:cs="Times New Roman"/>
                <w:sz w:val="20"/>
                <w:szCs w:val="20"/>
              </w:rPr>
            </w:pPr>
            <w:r>
              <w:rPr>
                <w:rFonts w:cs="Times New Roman" w:ascii="Times New Roman" w:hAnsi="Times New Roman"/>
                <w:sz w:val="20"/>
                <w:szCs w:val="20"/>
              </w:rPr>
              <w:t>Наименование субъекта</w:t>
            </w:r>
          </w:p>
        </w:tc>
        <w:tc>
          <w:tcPr>
            <w:tcW w:w="2662"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false"/>
              <w:bidi w:val="0"/>
              <w:spacing w:lineRule="auto" w:line="276" w:before="0" w:after="0"/>
              <w:ind w:left="0" w:right="0"/>
              <w:contextualSpacing/>
              <w:jc w:val="center"/>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Удовлетворительно</w:t>
            </w:r>
          </w:p>
        </w:tc>
        <w:tc>
          <w:tcPr>
            <w:tcW w:w="2204"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false"/>
              <w:bidi w:val="0"/>
              <w:spacing w:lineRule="auto" w:line="276" w:before="0" w:after="0"/>
              <w:ind w:left="0" w:right="0"/>
              <w:contextualSpacing/>
              <w:jc w:val="center"/>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Не удовлетворительно</w:t>
            </w:r>
          </w:p>
        </w:tc>
        <w:tc>
          <w:tcPr>
            <w:tcW w:w="1598"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false"/>
              <w:bidi w:val="0"/>
              <w:spacing w:lineRule="auto" w:line="276" w:before="0" w:after="0"/>
              <w:ind w:left="0" w:right="0"/>
              <w:contextualSpacing/>
              <w:jc w:val="center"/>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Затрудняюсь ответить</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Водоснабжение, водоотведение</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kern w:val="2"/>
                <w:sz w:val="20"/>
                <w:szCs w:val="20"/>
                <w:lang w:eastAsia="ar-SA"/>
              </w:rPr>
            </w:pPr>
            <w:r>
              <w:rPr>
                <w:rFonts w:eastAsia="SimSun" w:cs="Times New Roman" w:ascii="Times New Roman" w:hAnsi="Times New Roman"/>
                <w:kern w:val="2"/>
                <w:sz w:val="20"/>
                <w:szCs w:val="20"/>
                <w:lang w:eastAsia="ar-SA"/>
              </w:rPr>
              <w:t>83,6</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6,3</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10,1</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Водоочистка</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77,8</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5,7</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16,5</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Газоснабжение</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86,5</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3,5</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10</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Электроснабжение</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84,5</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6,9</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8,6</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Теплоснабжение</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77,9</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3,2</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18,9</w:t>
            </w:r>
          </w:p>
        </w:tc>
      </w:tr>
      <w:tr>
        <w:trPr/>
        <w:tc>
          <w:tcPr>
            <w:tcW w:w="3167"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cs="Times New Roman"/>
                <w:kern w:val="0"/>
                <w:sz w:val="20"/>
                <w:szCs w:val="20"/>
                <w:lang w:val="ru-RU" w:bidi="ar-SA"/>
              </w:rPr>
            </w:pPr>
            <w:r>
              <w:rPr>
                <w:rFonts w:cs="Times New Roman" w:ascii="Times New Roman" w:hAnsi="Times New Roman"/>
                <w:kern w:val="0"/>
                <w:sz w:val="20"/>
                <w:szCs w:val="20"/>
                <w:lang w:val="ru-RU" w:bidi="ar-SA"/>
              </w:rPr>
              <w:t>Телефонная связь</w:t>
            </w:r>
          </w:p>
        </w:tc>
        <w:tc>
          <w:tcPr>
            <w:tcW w:w="2662"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76,4</w:t>
            </w:r>
          </w:p>
        </w:tc>
        <w:tc>
          <w:tcPr>
            <w:tcW w:w="2204"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10,8</w:t>
            </w:r>
          </w:p>
        </w:tc>
        <w:tc>
          <w:tcPr>
            <w:tcW w:w="1598"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cs="Times New Roman"/>
                <w:sz w:val="20"/>
                <w:szCs w:val="20"/>
              </w:rPr>
            </w:pPr>
            <w:r>
              <w:rPr>
                <w:rFonts w:cs="Times New Roman" w:ascii="Times New Roman" w:hAnsi="Times New Roman"/>
                <w:sz w:val="20"/>
                <w:szCs w:val="20"/>
              </w:rPr>
              <w:t>9,8</w:t>
            </w:r>
          </w:p>
        </w:tc>
      </w:tr>
    </w:tbl>
    <w:p>
      <w:pPr>
        <w:pStyle w:val="Normal"/>
        <w:tabs>
          <w:tab w:val="clear" w:pos="708"/>
          <w:tab w:val="left" w:pos="0" w:leader="none"/>
          <w:tab w:val="left" w:pos="1276" w:leader="none"/>
          <w:tab w:val="left" w:pos="1418" w:leader="none"/>
        </w:tabs>
        <w:bidi w:val="0"/>
        <w:spacing w:lineRule="auto" w:line="240" w:before="0" w:after="0"/>
        <w:ind w:firstLine="709" w:right="0"/>
        <w:jc w:val="both"/>
        <w:rPr>
          <w:color w:val="00000A"/>
        </w:rPr>
      </w:pPr>
      <w:r>
        <w:rPr>
          <w:rFonts w:eastAsia="SimSun" w:cs="Times New Roman" w:ascii="Times New Roman" w:hAnsi="Times New Roman"/>
          <w:color w:val="00000A"/>
          <w:kern w:val="2"/>
          <w:sz w:val="28"/>
          <w:szCs w:val="28"/>
          <w:shd w:fill="FFFFFF" w:val="clear"/>
          <w:lang w:eastAsia="ar-SA"/>
        </w:rPr>
        <w:t>65,9 % опрошенных не сталкивались с проблемами при взаимодействии с субъектами естественных монополий, 8,4 % отметили факт навязывания дополнительных услуг при взаимодействии с данными субъектами, 9,0 % отметили взимание дополнительной платы, проблемы с заменой приборов учета возникли у 7,4%, 23,6 % опрошенных в 2025 году не взаимодействовали с субъектами естественных монополий.</w:t>
      </w:r>
    </w:p>
    <w:p>
      <w:pPr>
        <w:pStyle w:val="Normal"/>
        <w:tabs>
          <w:tab w:val="clear" w:pos="708"/>
          <w:tab w:val="left" w:pos="0" w:leader="none"/>
          <w:tab w:val="left" w:pos="1276" w:leader="none"/>
          <w:tab w:val="left" w:pos="1418" w:leader="none"/>
        </w:tabs>
        <w:bidi w:val="0"/>
        <w:spacing w:lineRule="auto" w:line="240" w:before="0" w:after="0"/>
        <w:ind w:firstLine="709" w:right="0"/>
        <w:jc w:val="both"/>
        <w:rPr/>
      </w:pPr>
      <w:r>
        <w:rPr>
          <w:rFonts w:eastAsia="SimSun" w:cs="Times New Roman" w:ascii="Times New Roman" w:hAnsi="Times New Roman"/>
          <w:color w:val="00000A"/>
          <w:kern w:val="2"/>
          <w:sz w:val="28"/>
          <w:szCs w:val="28"/>
          <w:shd w:fill="FFFFFF" w:val="clear"/>
          <w:lang w:eastAsia="ar-SA"/>
        </w:rPr>
        <w:t>По результатам проведенного опроса</w:t>
      </w:r>
      <w:r>
        <w:rPr>
          <w:rFonts w:eastAsia="SimSun" w:cs="Times New Roman" w:ascii="Times New Roman" w:hAnsi="Times New Roman"/>
          <w:b w:val="false"/>
          <w:bCs w:val="false"/>
          <w:color w:val="00000A"/>
          <w:kern w:val="2"/>
          <w:sz w:val="28"/>
          <w:szCs w:val="28"/>
          <w:shd w:fill="FFFFFF" w:val="clear"/>
          <w:lang w:eastAsia="ar-SA"/>
        </w:rPr>
        <w:t xml:space="preserve"> респонденты-предприниматели</w:t>
      </w:r>
      <w:r>
        <w:rPr>
          <w:rFonts w:eastAsia="SimSun" w:cs="Times New Roman" w:ascii="Times New Roman" w:hAnsi="Times New Roman"/>
          <w:color w:val="00000A"/>
          <w:kern w:val="2"/>
          <w:sz w:val="28"/>
          <w:szCs w:val="28"/>
          <w:shd w:fill="FFFFFF" w:val="clear"/>
          <w:lang w:eastAsia="ar-SA"/>
        </w:rPr>
        <w:t xml:space="preserve"> следующим образом оценили (в процентах):</w:t>
      </w:r>
      <w:r>
        <w:rPr>
          <w:rFonts w:eastAsia="SimSun" w:cs="Times New Roman" w:ascii="Times New Roman" w:hAnsi="Times New Roman"/>
          <w:color w:val="00000A"/>
          <w:kern w:val="2"/>
          <w:sz w:val="28"/>
          <w:szCs w:val="28"/>
          <w:shd w:fill="FFFFFF" w:val="clear"/>
          <w:lang w:val="ru-RU" w:eastAsia="ar-SA" w:bidi="ar-SA"/>
        </w:rPr>
        <w:t xml:space="preserve"> </w:t>
      </w:r>
      <w:r>
        <w:rPr>
          <w:rFonts w:eastAsia="SimSun" w:cs="Times New Roman" w:ascii="Times New Roman" w:hAnsi="Times New Roman"/>
          <w:b w:val="false"/>
          <w:bCs w:val="false"/>
          <w:color w:val="00000A"/>
          <w:kern w:val="2"/>
          <w:sz w:val="28"/>
          <w:szCs w:val="28"/>
          <w:shd w:fill="FFFFFF" w:val="clear"/>
          <w:lang w:val="ru-RU" w:eastAsia="ar-SA" w:bidi="ar-SA"/>
        </w:rPr>
        <w:t>сложность (количество) процедур подключения услуг субъектов естественных монополий, предоставляемых по месту ведения Вашего бизнеса, за последние 5 лет:</w:t>
      </w:r>
    </w:p>
    <w:tbl>
      <w:tblPr>
        <w:tblW w:w="9632" w:type="dxa"/>
        <w:jc w:val="left"/>
        <w:tblInd w:w="0" w:type="dxa"/>
        <w:tblLayout w:type="fixed"/>
        <w:tblCellMar>
          <w:top w:w="55" w:type="dxa"/>
          <w:left w:w="108" w:type="dxa"/>
          <w:bottom w:w="55" w:type="dxa"/>
          <w:right w:w="108" w:type="dxa"/>
        </w:tblCellMar>
      </w:tblPr>
      <w:tblGrid>
        <w:gridCol w:w="2408"/>
        <w:gridCol w:w="2408"/>
        <w:gridCol w:w="2408"/>
        <w:gridCol w:w="2407"/>
      </w:tblGrid>
      <w:tr>
        <w:trPr/>
        <w:tc>
          <w:tcPr>
            <w:tcW w:w="2408"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napToGrid w:val="false"/>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r>
          </w:p>
        </w:tc>
        <w:tc>
          <w:tcPr>
            <w:tcW w:w="2408"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Снизилось</w:t>
            </w:r>
          </w:p>
        </w:tc>
        <w:tc>
          <w:tcPr>
            <w:tcW w:w="2408" w:type="dxa"/>
            <w:tcBorders>
              <w:top w:val="single" w:sz="4" w:space="0" w:color="000000"/>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Увеличилось</w:t>
            </w:r>
          </w:p>
        </w:tc>
        <w:tc>
          <w:tcPr>
            <w:tcW w:w="2407"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Не изменилось</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Водоснабжение, водоотведение</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82,2</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10,6</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7,2</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Водоочистка</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82,8</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10,3</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6,9</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Газоснабжение</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81,9</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7,6</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11,5</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Электроснабжение</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79,5</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7,9</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13,6</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Теплоснабжение</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82,3</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7,1</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10,6</w:t>
            </w:r>
          </w:p>
        </w:tc>
      </w:tr>
      <w:tr>
        <w:trPr/>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Телефонная связь</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81,4</w:t>
            </w:r>
          </w:p>
        </w:tc>
        <w:tc>
          <w:tcPr>
            <w:tcW w:w="2408" w:type="dxa"/>
            <w:tcBorders>
              <w:left w:val="single" w:sz="4" w:space="0" w:color="000000"/>
              <w:bottom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8,4</w:t>
            </w:r>
          </w:p>
        </w:tc>
        <w:tc>
          <w:tcPr>
            <w:tcW w:w="2407" w:type="dxa"/>
            <w:tcBorders>
              <w:left w:val="single" w:sz="4" w:space="0" w:color="000000"/>
              <w:bottom w:val="single" w:sz="4" w:space="0" w:color="000000"/>
              <w:right w:val="single" w:sz="4" w:space="0" w:color="000000"/>
            </w:tcBorders>
          </w:tcPr>
          <w:p>
            <w:pPr>
              <w:pStyle w:val="ListParagraph"/>
              <w:widowControl w:val="false"/>
              <w:tabs>
                <w:tab w:val="clear" w:pos="708"/>
                <w:tab w:val="left" w:pos="284" w:leader="none"/>
                <w:tab w:val="left" w:pos="426" w:leader="none"/>
              </w:tabs>
              <w:suppressAutoHyphens w:val="true"/>
              <w:bidi w:val="0"/>
              <w:spacing w:lineRule="auto" w:line="276" w:before="0" w:after="0"/>
              <w:ind w:left="0" w:right="0"/>
              <w:contextualSpacing/>
              <w:jc w:val="center"/>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10,2</w:t>
            </w:r>
          </w:p>
        </w:tc>
      </w:tr>
    </w:tbl>
    <w:p>
      <w:pPr>
        <w:pStyle w:val="ListParagraph"/>
        <w:widowControl/>
        <w:numPr>
          <w:ilvl w:val="0"/>
          <w:numId w:val="0"/>
        </w:numPr>
        <w:tabs>
          <w:tab w:val="clear" w:pos="708"/>
          <w:tab w:val="left" w:pos="284" w:leader="none"/>
          <w:tab w:val="left" w:pos="426" w:leader="none"/>
        </w:tabs>
        <w:suppressAutoHyphens w:val="true"/>
        <w:bidi w:val="0"/>
        <w:spacing w:lineRule="auto" w:line="276" w:before="0" w:after="0"/>
        <w:ind w:hanging="0" w:left="0" w:right="0"/>
        <w:contextualSpacing/>
        <w:jc w:val="both"/>
        <w:textAlignment w:val="baseline"/>
        <w:rPr>
          <w:rFonts w:ascii="Times New Roman" w:hAnsi="Times New Roman" w:eastAsia="SimSun" w:cs="Times New Roman"/>
          <w:b w:val="false"/>
          <w:bCs w:val="false"/>
          <w:color w:val="00000A"/>
          <w:kern w:val="2"/>
          <w:sz w:val="28"/>
          <w:szCs w:val="28"/>
          <w:shd w:fill="FFFFFF" w:val="clear"/>
          <w:lang w:val="ru-RU" w:eastAsia="ar-SA" w:bidi="ar-SA"/>
        </w:rPr>
      </w:pPr>
      <w:r>
        <w:rPr>
          <w:rFonts w:eastAsia="SimSun" w:cs="Times New Roman" w:ascii="Times New Roman" w:hAnsi="Times New Roman"/>
          <w:b w:val="false"/>
          <w:bCs w:val="false"/>
          <w:color w:val="00000A"/>
          <w:kern w:val="2"/>
          <w:sz w:val="28"/>
          <w:szCs w:val="28"/>
          <w:shd w:fill="FFFFFF" w:val="clear"/>
          <w:lang w:val="ru-RU" w:eastAsia="ar-SA" w:bidi="ar-SA"/>
        </w:rPr>
        <w:t>проблемы, с которыми столкнулись представители бизнеса при взаимодействии с субъектами естественных монополий:</w:t>
      </w:r>
    </w:p>
    <w:tbl>
      <w:tblPr>
        <w:tblW w:w="9631" w:type="dxa"/>
        <w:jc w:val="left"/>
        <w:tblInd w:w="0" w:type="dxa"/>
        <w:tblLayout w:type="fixed"/>
        <w:tblCellMar>
          <w:top w:w="55" w:type="dxa"/>
          <w:left w:w="108" w:type="dxa"/>
          <w:bottom w:w="55" w:type="dxa"/>
          <w:right w:w="108" w:type="dxa"/>
        </w:tblCellMar>
      </w:tblPr>
      <w:tblGrid>
        <w:gridCol w:w="7363"/>
        <w:gridCol w:w="2267"/>
      </w:tblGrid>
      <w:tr>
        <w:trPr/>
        <w:tc>
          <w:tcPr>
            <w:tcW w:w="7363" w:type="dxa"/>
            <w:tcBorders>
              <w:top w:val="single" w:sz="4" w:space="0" w:color="000000"/>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Взимание дополнительной платы</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6,0</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Навязывание дополнительных услуг</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5,5</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Отказ в установке приборов учета</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4,3</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Проблемы с заменой приборов учета</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3,8</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Требование заказа необходимых работ у подконтрольных коммерческих структур</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2,4</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Не сталкивался с подобными проблемами</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8,2</w:t>
            </w:r>
          </w:p>
        </w:tc>
      </w:tr>
      <w:tr>
        <w:trPr/>
        <w:tc>
          <w:tcPr>
            <w:tcW w:w="7363" w:type="dxa"/>
            <w:tcBorders>
              <w:left w:val="single" w:sz="4" w:space="0" w:color="000000"/>
              <w:bottom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left"/>
              <w:rPr>
                <w:rFonts w:ascii="Times New Roman" w:hAnsi="Times New Roman" w:eastAsia="SimSun" w:cs="Times New Roman"/>
                <w:color w:val="00000A"/>
                <w:kern w:val="2"/>
                <w:sz w:val="20"/>
                <w:szCs w:val="20"/>
                <w:shd w:fill="FFFFFF" w:val="clear"/>
                <w:lang w:val="ru-RU" w:eastAsia="ar-SA" w:bidi="ar-SA"/>
              </w:rPr>
            </w:pPr>
            <w:r>
              <w:rPr>
                <w:rFonts w:eastAsia="SimSun" w:cs="Times New Roman" w:ascii="Times New Roman" w:hAnsi="Times New Roman"/>
                <w:color w:val="00000A"/>
                <w:kern w:val="2"/>
                <w:sz w:val="20"/>
                <w:szCs w:val="20"/>
                <w:shd w:fill="FFFFFF" w:val="clear"/>
                <w:lang w:val="ru-RU" w:eastAsia="ar-SA" w:bidi="ar-SA"/>
              </w:rPr>
              <w:t>Затрудняюсь ответить</w:t>
            </w:r>
          </w:p>
        </w:tc>
        <w:tc>
          <w:tcPr>
            <w:tcW w:w="2267"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426" w:leader="none"/>
              </w:tabs>
              <w:suppressAutoHyphens w:val="true"/>
              <w:bidi w:val="0"/>
              <w:spacing w:lineRule="auto" w:line="276" w:before="0" w:after="0"/>
              <w:ind w:right="0"/>
              <w:jc w:val="center"/>
              <w:rPr>
                <w:rFonts w:ascii="Times New Roman" w:hAnsi="Times New Roman" w:eastAsia="SimSun" w:cs="Times New Roman"/>
                <w:b w:val="false"/>
                <w:bCs w:val="false"/>
                <w:color w:val="00000A"/>
                <w:kern w:val="2"/>
                <w:sz w:val="20"/>
                <w:szCs w:val="20"/>
                <w:shd w:fill="FFFFFF" w:val="clear"/>
                <w:lang w:val="ru-RU" w:eastAsia="ar-SA" w:bidi="ar-SA"/>
              </w:rPr>
            </w:pPr>
            <w:r>
              <w:rPr>
                <w:rFonts w:eastAsia="SimSun" w:cs="Times New Roman" w:ascii="Times New Roman" w:hAnsi="Times New Roman"/>
                <w:b w:val="false"/>
                <w:bCs w:val="false"/>
                <w:color w:val="00000A"/>
                <w:kern w:val="2"/>
                <w:sz w:val="20"/>
                <w:szCs w:val="20"/>
                <w:shd w:fill="FFFFFF" w:val="clear"/>
                <w:lang w:val="ru-RU" w:eastAsia="ar-SA" w:bidi="ar-SA"/>
              </w:rPr>
              <w:t>80,8</w:t>
            </w:r>
          </w:p>
        </w:tc>
      </w:tr>
    </w:tbl>
    <w:p>
      <w:pPr>
        <w:pStyle w:val="Normal"/>
        <w:tabs>
          <w:tab w:val="clear" w:pos="708"/>
          <w:tab w:val="left" w:pos="284" w:leader="none"/>
          <w:tab w:val="left" w:pos="426" w:leader="none"/>
        </w:tabs>
        <w:bidi w:val="0"/>
        <w:spacing w:lineRule="auto" w:line="276" w:before="0" w:after="0"/>
        <w:ind w:firstLine="709" w:right="0"/>
        <w:jc w:val="left"/>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Раздел 4. Административные барьеры, препятствующие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развитию малого и среднего предпринимательства.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284" w:leader="none"/>
        </w:tabs>
        <w:bidi w:val="0"/>
        <w:spacing w:lineRule="auto" w:line="240" w:before="0" w:after="0"/>
        <w:ind w:firstLine="728" w:right="0"/>
        <w:jc w:val="both"/>
        <w:rPr>
          <w:b w:val="false"/>
          <w:bCs w:val="false"/>
        </w:rPr>
      </w:pPr>
      <w:r>
        <w:rPr>
          <w:rFonts w:eastAsia="SimSun" w:cs="Times New Roman" w:ascii="Times New Roman" w:hAnsi="Times New Roman"/>
          <w:b w:val="false"/>
          <w:bCs w:val="false"/>
          <w:color w:val="00000A"/>
          <w:kern w:val="2"/>
          <w:sz w:val="28"/>
          <w:szCs w:val="28"/>
          <w:shd w:fill="FFFFFF" w:val="clear"/>
          <w:lang w:val="ru-RU" w:eastAsia="ar-SA" w:bidi="ar-SA"/>
        </w:rPr>
        <w:t>В 2025 году в опросе мнения предпринимателей о состоянии и развитии конкурентной среды и уровне административных барьеров на региональных рынках товаров и услуг участие приняло 504 респондента, что составляет 18,8% от общего количества зарегистрированных субъектов малого и среднего предпринимательства в районе.</w:t>
      </w:r>
    </w:p>
    <w:p>
      <w:pPr>
        <w:pStyle w:val="Normal"/>
        <w:tabs>
          <w:tab w:val="clear" w:pos="708"/>
          <w:tab w:val="left" w:pos="284" w:leader="none"/>
        </w:tabs>
        <w:bidi w:val="0"/>
        <w:spacing w:lineRule="auto" w:line="240" w:before="0" w:after="0"/>
        <w:ind w:firstLine="728" w:right="0"/>
        <w:jc w:val="both"/>
        <w:rPr/>
      </w:pPr>
      <w:r>
        <w:rPr>
          <w:rFonts w:eastAsia="SimSun" w:cs="Times New Roman" w:ascii="Times New Roman" w:hAnsi="Times New Roman"/>
          <w:b w:val="false"/>
          <w:bCs w:val="false"/>
          <w:color w:val="00000A"/>
          <w:kern w:val="2"/>
          <w:sz w:val="28"/>
          <w:szCs w:val="28"/>
          <w:shd w:fill="FFFFFF" w:val="clear"/>
          <w:lang w:val="ru-RU" w:eastAsia="ar-SA" w:bidi="ar-SA"/>
        </w:rPr>
        <w:t>В структуре опрашиваемых, как и годом ранее, наиболее представленными являются предприниматели, занимающиеся розничной торговлей – 62,5%, доля а</w:t>
      </w:r>
      <w:r>
        <w:rPr>
          <w:rFonts w:eastAsia="SimSun" w:cs="Times New Roman" w:ascii="Times New Roman" w:hAnsi="Times New Roman"/>
          <w:b w:val="false"/>
          <w:bCs w:val="false"/>
          <w:color w:val="000000"/>
          <w:kern w:val="2"/>
          <w:sz w:val="28"/>
          <w:szCs w:val="28"/>
          <w:shd w:fill="FFFFFF" w:val="clear"/>
          <w:lang w:val="ru-RU" w:eastAsia="ar-SA" w:bidi="ar-SA"/>
        </w:rPr>
        <w:t>гропромышленного комплекса — 22,4%, транспортный комплекс занимает 10,5% в общей доле опрошенных, на остальные сферы деятельности приходится 4,6%.</w:t>
      </w:r>
    </w:p>
    <w:p>
      <w:pPr>
        <w:pStyle w:val="Normal"/>
        <w:bidi w:val="0"/>
        <w:spacing w:lineRule="auto" w:line="240" w:before="0" w:after="0"/>
        <w:jc w:val="both"/>
        <w:rPr>
          <w:rFonts w:ascii="Times New Roman" w:hAnsi="Times New Roman" w:eastAsia="SimSun" w:cs="Times New Roman"/>
          <w:b w:val="false"/>
          <w:bCs w:val="false"/>
          <w:color w:val="00000A"/>
          <w:kern w:val="2"/>
          <w:sz w:val="28"/>
          <w:szCs w:val="28"/>
          <w:shd w:fill="FFFFFF" w:val="clear"/>
          <w:lang w:val="ru-RU" w:eastAsia="ar-SA" w:bidi="ar-SA"/>
        </w:rPr>
      </w:pPr>
      <w:r>
        <w:rPr>
          <w:rFonts w:eastAsia="SimSun" w:cs="Times New Roman" w:ascii="Times New Roman" w:hAnsi="Times New Roman"/>
          <w:b w:val="false"/>
          <w:bCs w:val="false"/>
          <w:color w:val="00000A"/>
          <w:kern w:val="2"/>
          <w:sz w:val="28"/>
          <w:szCs w:val="28"/>
          <w:shd w:fill="FFFFFF" w:val="clear"/>
          <w:lang w:val="ru-RU" w:eastAsia="ar-SA" w:bidi="ar-SA"/>
        </w:rPr>
        <w:tab/>
        <w:t>Более 43% предприятий и организаций района, принявших участие в опросе, осуществляют свою деятельность от 1 года до 5 лет, доля увеличилась почти на 10% по сравнению с прошлым годом. Свыше 34% предприятий присутствуют на рынке более 5 лет. Менее 1 года работают 6,6% предприятий. Такая статистика говорит о том, что с одной стороны в целом на исследованных рынках существуют стабильные благоприятные условия для ведения бизнеса, с другой – что эти рынки «открыты» для входа на них новых предпринимателей и, соответственно, для развития конкуренции.</w:t>
      </w:r>
    </w:p>
    <w:p>
      <w:pPr>
        <w:pStyle w:val="Normal"/>
        <w:bidi w:val="0"/>
        <w:spacing w:lineRule="auto" w:line="240" w:before="0" w:after="0"/>
        <w:ind w:firstLine="709" w:right="0"/>
        <w:jc w:val="both"/>
        <w:rPr>
          <w:rFonts w:ascii="Times New Roman" w:hAnsi="Times New Roman" w:eastAsia="SimSun" w:cs="Times New Roman"/>
          <w:b w:val="false"/>
          <w:bCs w:val="false"/>
          <w:color w:val="00000A"/>
          <w:kern w:val="2"/>
          <w:sz w:val="28"/>
          <w:szCs w:val="28"/>
          <w:shd w:fill="FFFFFF" w:val="clear"/>
          <w:lang w:val="ru-RU" w:eastAsia="ar-SA" w:bidi="ar-SA"/>
        </w:rPr>
      </w:pPr>
      <w:r>
        <w:rPr>
          <w:rFonts w:eastAsia="SimSun" w:cs="Times New Roman" w:ascii="Times New Roman" w:hAnsi="Times New Roman"/>
          <w:b w:val="false"/>
          <w:bCs w:val="false"/>
          <w:color w:val="00000A"/>
          <w:kern w:val="2"/>
          <w:sz w:val="28"/>
          <w:szCs w:val="28"/>
          <w:shd w:fill="FFFFFF" w:val="clear"/>
          <w:lang w:val="ru-RU" w:eastAsia="ar-SA" w:bidi="ar-SA"/>
        </w:rPr>
        <w:t xml:space="preserve">Исходя из таких параметров как численность сотрудников и величина годового оборота, в опросе преимущественно приняли участие микропредприятия (98,6% респондентов). 1,4% респондентов – малые предприятия. </w:t>
      </w:r>
    </w:p>
    <w:p>
      <w:pPr>
        <w:pStyle w:val="Normal"/>
        <w:bidi w:val="0"/>
        <w:spacing w:lineRule="auto" w:line="240" w:before="0" w:after="0"/>
        <w:ind w:firstLine="709" w:right="0"/>
        <w:jc w:val="both"/>
        <w:rPr>
          <w:rFonts w:ascii="Times New Roman" w:hAnsi="Times New Roman" w:eastAsia="SimSun" w:cs="Times New Roman"/>
          <w:b w:val="false"/>
          <w:bCs w:val="false"/>
          <w:color w:val="00000A"/>
          <w:kern w:val="2"/>
          <w:sz w:val="28"/>
          <w:szCs w:val="28"/>
          <w:shd w:fill="FFFFFF" w:val="clear"/>
          <w:lang w:val="ru-RU" w:eastAsia="ar-SA" w:bidi="ar-SA"/>
        </w:rPr>
      </w:pPr>
      <w:r>
        <w:rPr>
          <w:rFonts w:eastAsia="SimSun" w:cs="Times New Roman" w:ascii="Times New Roman" w:hAnsi="Times New Roman"/>
          <w:b w:val="false"/>
          <w:bCs w:val="false"/>
          <w:color w:val="00000A"/>
          <w:kern w:val="2"/>
          <w:sz w:val="28"/>
          <w:szCs w:val="28"/>
          <w:shd w:fill="FFFFFF" w:val="clear"/>
          <w:lang w:val="ru-RU" w:eastAsia="ar-SA" w:bidi="ar-SA"/>
        </w:rPr>
        <w:t>На вопрос: «Какой географический рынок (рынки) является основным для бизнеса, который Вы представляете?» установлено, что основная часть респондентов работают на рынках Краснодарского края (61,3%), 34,4% опрошенных имеют доступ к выходу на рынки нескольких субъектов Российской Федерации, и на локальных рынках муниципального образования работают всего (2,4%), при этом лишь 0,6% респондентов имеют выход на рынки Российской Федерации.</w:t>
      </w:r>
    </w:p>
    <w:p>
      <w:pPr>
        <w:pStyle w:val="Normal"/>
        <w:bidi w:val="0"/>
        <w:spacing w:lineRule="auto" w:line="240" w:before="0" w:after="0"/>
        <w:ind w:firstLine="708" w:right="0"/>
        <w:jc w:val="both"/>
        <w:rPr/>
      </w:pPr>
      <w:r>
        <w:rPr>
          <w:rFonts w:eastAsia="SimSun" w:cs="Times New Roman" w:ascii="Times New Roman" w:hAnsi="Times New Roman"/>
          <w:b w:val="false"/>
          <w:bCs w:val="false"/>
          <w:color w:val="00000A"/>
          <w:kern w:val="2"/>
          <w:sz w:val="28"/>
          <w:szCs w:val="28"/>
          <w:shd w:fill="FFFFFF" w:val="clear"/>
          <w:lang w:val="ru-RU" w:eastAsia="ar-SA" w:bidi="ar-SA"/>
        </w:rPr>
        <w:t xml:space="preserve">Необходимо отметить, что ключевым фактором развития бизнеса является изменение числа конкурентов на рынке, поскольку именно увеличение числа конкурентов стимулируют субъектов предпринимательской деятельности применять меры по повышению конкурентоспособности своих товаров с целью удержания конкурентных преимуществ на рынке. Так, респондентам – субъектам предпринимательства предлагалось ответить на вопрос: «Как изменилось число конкурентов бизнеса, который вы представляете на основном рынке товаров и услуг за последние 3 года?». Распределение ответов респондентов в процентах к общему количеству опрошенных следующее: </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у</w:t>
      </w:r>
      <w:r>
        <w:rPr>
          <w:rFonts w:cs="Times New Roman" w:ascii="Times New Roman" w:hAnsi="Times New Roman"/>
          <w:b w:val="false"/>
          <w:i w:val="false"/>
          <w:strike w:val="false"/>
          <w:dstrike w:val="false"/>
          <w:outline w:val="false"/>
          <w:shadow w:val="false"/>
          <w:sz w:val="28"/>
          <w:szCs w:val="28"/>
          <w:u w:val="none"/>
          <w:em w:val="none"/>
        </w:rPr>
        <w:t>величилось более чем на 4 конкурента</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xml:space="preserve"> — 94,8%</w:t>
      </w:r>
      <w:r>
        <w:rPr>
          <w:rFonts w:cs="Times New Roman" w:ascii="Times New Roman" w:hAnsi="Times New Roman"/>
          <w:b w:val="false"/>
          <w:i w:val="false"/>
          <w:strike w:val="false"/>
          <w:dstrike w:val="false"/>
          <w:outline w:val="false"/>
          <w:shadow w:val="false"/>
          <w:sz w:val="28"/>
          <w:szCs w:val="28"/>
          <w:u w:val="none"/>
          <w:em w:val="none"/>
        </w:rPr>
        <w:t xml:space="preserve">, увеличилось на 1-3 конкурента — 3,4%, </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с</w:t>
      </w:r>
      <w:r>
        <w:rPr>
          <w:rFonts w:cs="Times New Roman" w:ascii="Times New Roman" w:hAnsi="Times New Roman"/>
          <w:b w:val="false"/>
          <w:i w:val="false"/>
          <w:strike w:val="false"/>
          <w:dstrike w:val="false"/>
          <w:outline w:val="false"/>
          <w:shadow w:val="false"/>
          <w:sz w:val="28"/>
          <w:szCs w:val="28"/>
          <w:u w:val="none"/>
          <w:em w:val="none"/>
        </w:rPr>
        <w:t>ократилось на 1-3 конкурента — 1,6%.</w:t>
      </w:r>
    </w:p>
    <w:p>
      <w:pPr>
        <w:pStyle w:val="Normal"/>
        <w:bidi w:val="0"/>
        <w:spacing w:lineRule="auto" w:line="240" w:before="0" w:after="0"/>
        <w:ind w:firstLine="709" w:right="0"/>
        <w:jc w:val="both"/>
        <w:rPr>
          <w:rFonts w:ascii="Times New Roman" w:hAnsi="Times New Roman" w:eastAsia="SimSun" w:cs="Times New Roman"/>
          <w:b w:val="false"/>
          <w:bCs w:val="false"/>
          <w:color w:val="00000A"/>
          <w:kern w:val="2"/>
          <w:sz w:val="28"/>
          <w:szCs w:val="28"/>
          <w:shd w:fill="FFFFFF" w:val="clear"/>
          <w:lang w:val="ru-RU" w:eastAsia="ar-SA" w:bidi="ar-SA"/>
        </w:rPr>
      </w:pPr>
      <w:r>
        <w:rPr>
          <w:rFonts w:eastAsia="SimSun" w:cs="Times New Roman" w:ascii="Times New Roman" w:hAnsi="Times New Roman"/>
          <w:b w:val="false"/>
          <w:bCs w:val="false"/>
          <w:color w:val="00000A"/>
          <w:kern w:val="2"/>
          <w:sz w:val="28"/>
          <w:szCs w:val="28"/>
          <w:shd w:fill="FFFFFF" w:val="clear"/>
          <w:lang w:val="ru-RU" w:eastAsia="ar-SA" w:bidi="ar-SA"/>
        </w:rPr>
        <w:t>Также, предприниматели дали оценку тому, как в 2025 году на их предприятии изменилась производительность труда в результате использования ими цифровых технологий (сравните объем работ, выполняемых одним сотрудником до реализации проектов в сфере цифровизации с объемом работ после внедрения проектов в сфере цифровизации).</w:t>
      </w:r>
    </w:p>
    <w:p>
      <w:pPr>
        <w:pStyle w:val="Normal"/>
        <w:bidi w:val="0"/>
        <w:spacing w:lineRule="auto" w:line="240" w:before="0" w:after="0"/>
        <w:ind w:firstLine="709" w:right="0"/>
        <w:jc w:val="both"/>
        <w:rPr/>
      </w:pPr>
      <w:r>
        <w:rPr>
          <w:rFonts w:eastAsia="SimSun" w:cs="Times New Roman" w:ascii="Times New Roman" w:hAnsi="Times New Roman"/>
          <w:b w:val="false"/>
          <w:bCs w:val="false"/>
          <w:color w:val="00000A"/>
          <w:kern w:val="2"/>
          <w:sz w:val="28"/>
          <w:szCs w:val="28"/>
          <w:shd w:fill="FFFFFF" w:val="clear"/>
          <w:lang w:val="ru-RU" w:eastAsia="ar-SA" w:bidi="ar-SA"/>
        </w:rPr>
        <w:t>В итоге, на вопрос изменения «</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xml:space="preserve">Уровня производительности труда» 2,8% респондентов отметили, что уровень производительности труда на их предприятии увеличился. У 31,2% респондентов уровень производительности труда не изменился, и 1,8% респондентов сообщили о снижении уровня производительности труда. Следует отметить, что 64,1% опрошенных не использовали в 2025 году ни одну технологию. </w:t>
      </w:r>
    </w:p>
    <w:p>
      <w:pPr>
        <w:pStyle w:val="Normal"/>
        <w:bidi w:val="0"/>
        <w:spacing w:lineRule="auto" w:line="240" w:before="0" w:after="0"/>
        <w:ind w:firstLine="709" w:right="0"/>
        <w:jc w:val="both"/>
        <w:rPr>
          <w:rFonts w:ascii="Times New Roman" w:hAnsi="Times New Roman" w:eastAsia="SimSun" w:cs="Times New Roman"/>
          <w:b w:val="false"/>
          <w:bCs w:val="false"/>
          <w:i w:val="false"/>
          <w:i w:val="false"/>
          <w:strike w:val="false"/>
          <w:dstrike w:val="false"/>
          <w:outline w:val="false"/>
          <w:shadow w:val="false"/>
          <w:color w:val="00000A"/>
          <w:kern w:val="2"/>
          <w:sz w:val="28"/>
          <w:szCs w:val="28"/>
          <w:u w:val="none"/>
          <w:shd w:fill="FFFFFF" w:val="clear"/>
          <w:em w:val="none"/>
          <w:lang w:val="ru-RU" w:eastAsia="ar-SA" w:bidi="ar-SA"/>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Оценили респонденты и доступность государственной поддержки бизнеса, где 30,6% заявили о том, что для получения поддержки необходимо приложить значительные усилия и только 1% опрошенных считают, что при необходимости можно легко получить поддержку. 67,5% - затруднились ответить на данный вопрос.</w:t>
      </w:r>
    </w:p>
    <w:p>
      <w:pPr>
        <w:pStyle w:val="Normal"/>
        <w:widowControl/>
        <w:suppressAutoHyphens w:val="true"/>
        <w:bidi w:val="0"/>
        <w:spacing w:lineRule="auto" w:line="240" w:before="0" w:after="0"/>
        <w:ind w:right="0"/>
        <w:jc w:val="both"/>
        <w:rPr>
          <w:rFonts w:ascii="Times New Roman" w:hAnsi="Times New Roman" w:eastAsia="SimSun" w:cs="Times New Roman"/>
          <w:b w:val="false"/>
          <w:bCs w:val="false"/>
          <w:i w:val="false"/>
          <w:i w:val="false"/>
          <w:strike w:val="false"/>
          <w:dstrike w:val="false"/>
          <w:outline w:val="false"/>
          <w:shadow w:val="false"/>
          <w:color w:val="00000A"/>
          <w:kern w:val="2"/>
          <w:sz w:val="28"/>
          <w:szCs w:val="28"/>
          <w:u w:val="none"/>
          <w:shd w:fill="FFFFFF" w:val="clear"/>
          <w:em w:val="none"/>
          <w:lang w:val="ru-RU" w:eastAsia="ar-SA" w:bidi="ar-SA"/>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ab/>
        <w:t>Респондентам предлагалось ответить на вопрос: «По Вашей оценке как изменился уровень административных барьеров на рынке, основном для бизнеса, который Вы представляете, в течение последних 3 лет?».</w:t>
      </w:r>
    </w:p>
    <w:p>
      <w:pPr>
        <w:pStyle w:val="Normal"/>
        <w:widowControl/>
        <w:suppressAutoHyphens w:val="true"/>
        <w:bidi w:val="0"/>
        <w:spacing w:lineRule="auto" w:line="240" w:before="0" w:after="0"/>
        <w:ind w:right="0"/>
        <w:jc w:val="both"/>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ab/>
        <w:t>Из полученных ответов следует, что 4,6% респондентов утверждают, что бизнесу стало проще преодолевать существующие барьеры, 2,8% считают, что а</w:t>
      </w:r>
      <w:r>
        <w:rPr>
          <w:rFonts w:eastAsia="SimSun" w:cs="Times New Roman" w:ascii="Times New Roman" w:hAnsi="Times New Roman"/>
          <w:b w:val="false"/>
          <w:bCs w:val="false"/>
          <w:i w:val="false"/>
          <w:strike w:val="false"/>
          <w:dstrike w:val="false"/>
          <w:outline w:val="false"/>
          <w:shadow w:val="false"/>
          <w:color w:val="00000A"/>
          <w:kern w:val="0"/>
          <w:sz w:val="28"/>
          <w:szCs w:val="28"/>
          <w:u w:val="none"/>
          <w:shd w:fill="FFFFFF" w:val="clear"/>
          <w:em w:val="none"/>
          <w:lang w:val="ru-RU" w:eastAsia="ar-SA" w:bidi="ar-SA"/>
        </w:rPr>
        <w:t xml:space="preserve">дминистративные барьеры отсутствуют, как и ранее, и лишь 0,8% заявили, что </w:t>
      </w:r>
      <w:r>
        <w:rPr>
          <w:rFonts w:cs="Times New Roman" w:ascii="Times New Roman" w:hAnsi="Times New Roman"/>
          <w:b w:val="false"/>
          <w:i w:val="false"/>
          <w:strike w:val="false"/>
          <w:dstrike w:val="false"/>
          <w:outline w:val="false"/>
          <w:shadow w:val="false"/>
          <w:sz w:val="28"/>
          <w:szCs w:val="28"/>
          <w:u w:val="none"/>
          <w:em w:val="none"/>
        </w:rPr>
        <w:t>преодолевать административные барьеры стало сложнее, чем раньше.</w:t>
      </w:r>
      <w:r>
        <w:rPr>
          <w:rFonts w:eastAsia="SimSun" w:cs="Times New Roman" w:ascii="Times New Roman" w:hAnsi="Times New Roman"/>
          <w:b w:val="false"/>
          <w:bCs w:val="false"/>
          <w:i w:val="false"/>
          <w:strike w:val="false"/>
          <w:dstrike w:val="false"/>
          <w:outline w:val="false"/>
          <w:shadow w:val="false"/>
          <w:color w:val="00000A"/>
          <w:kern w:val="0"/>
          <w:sz w:val="28"/>
          <w:szCs w:val="28"/>
          <w:u w:val="none"/>
          <w:shd w:fill="FFFFFF" w:val="clear"/>
          <w:em w:val="none"/>
          <w:lang w:val="ru-RU" w:eastAsia="ar-SA" w:bidi="ar-SA"/>
        </w:rPr>
        <w:t xml:space="preserve"> 16,5% опрошенных уверяют о</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xml:space="preserve"> полном устранении административных барьеров. 17,5% респондентов полагают, что у</w:t>
      </w:r>
      <w:r>
        <w:rPr>
          <w:rFonts w:cs="Times New Roman" w:ascii="Times New Roman" w:hAnsi="Times New Roman"/>
          <w:b w:val="false"/>
          <w:i w:val="false"/>
          <w:strike w:val="false"/>
          <w:dstrike w:val="false"/>
          <w:outline w:val="false"/>
          <w:shadow w:val="false"/>
          <w:sz w:val="28"/>
          <w:szCs w:val="28"/>
          <w:u w:val="none"/>
          <w:em w:val="none"/>
        </w:rPr>
        <w:t>ровень и количество административных барьеров не изменилось.</w:t>
      </w:r>
    </w:p>
    <w:p>
      <w:pPr>
        <w:pStyle w:val="Normal"/>
        <w:suppressAutoHyphens w:val="true"/>
        <w:bidi w:val="0"/>
        <w:spacing w:lineRule="auto" w:line="240" w:before="0" w:after="0"/>
        <w:ind w:right="0"/>
        <w:jc w:val="both"/>
        <w:rPr>
          <w:rFonts w:ascii="Times New Roman" w:hAnsi="Times New Roman" w:eastAsia="SimSun" w:cs="Times New Roman"/>
          <w:b w:val="false"/>
          <w:bCs w:val="false"/>
          <w:i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В целях снижения на территории муниципального образования  административных барьеров препятствующих развитию бизнеса, администрацией муниципального образования реализуется комплекс мер, который включает:</w:t>
      </w:r>
    </w:p>
    <w:p>
      <w:pPr>
        <w:pStyle w:val="Normal"/>
        <w:bidi w:val="0"/>
        <w:spacing w:lineRule="auto" w:line="240" w:before="0" w:after="0"/>
        <w:ind w:right="0"/>
        <w:jc w:val="both"/>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 проведение оценки</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xml:space="preserve"> </w:t>
      </w:r>
      <w:r>
        <w:rPr>
          <w:rStyle w:val="Style18"/>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регулирующего воздействия проектов муниципальных нормативных правовых актов муниципального образования Кореновский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2025 году проведена ОРВ в отношении 17 проектов муниципальных НПА;</w:t>
      </w:r>
    </w:p>
    <w:p>
      <w:pPr>
        <w:pStyle w:val="Normal"/>
        <w:bidi w:val="0"/>
        <w:spacing w:lineRule="auto" w:line="240" w:before="0" w:after="0"/>
        <w:ind w:right="0"/>
        <w:jc w:val="both"/>
        <w:rPr/>
      </w:pPr>
      <w:r>
        <w:rPr>
          <w:rStyle w:val="Style18"/>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ab/>
        <w:t xml:space="preserve">- </w:t>
      </w:r>
      <w:r>
        <w:rPr>
          <w:rStyle w:val="FontStyle36"/>
          <w:rFonts w:eastAsia="SimSun" w:cs="Times New Roman"/>
          <w:b w:val="false"/>
          <w:bCs w:val="false"/>
          <w:i w:val="false"/>
          <w:caps w:val="false"/>
          <w:smallCaps w:val="false"/>
          <w:strike w:val="false"/>
          <w:dstrike w:val="false"/>
          <w:outline w:val="false"/>
          <w:shadow w:val="false"/>
          <w:color w:val="00000A"/>
          <w:spacing w:val="0"/>
          <w:w w:val="100"/>
          <w:kern w:val="2"/>
          <w:sz w:val="28"/>
          <w:szCs w:val="28"/>
          <w:u w:val="none"/>
          <w:shd w:fill="FFFFFF" w:val="clear"/>
          <w:em w:val="none"/>
          <w:lang w:val="ru-RU" w:eastAsia="ru-RU" w:bidi="ar-SA"/>
        </w:rPr>
        <w:t>снижение административных барьеров при реализации инвестиционных проектов на территории муниципального образования Кореновский район, унификацию процедуры взаимодействия инвесторов с территориальными органами федеральных органов государственной власти, органами исполнительной власти Краснодарского края, администрацией муниципального образования Кореновский район;</w:t>
      </w:r>
    </w:p>
    <w:p>
      <w:pPr>
        <w:pStyle w:val="Normal"/>
        <w:bidi w:val="0"/>
        <w:spacing w:lineRule="auto" w:line="240" w:before="0" w:after="0"/>
        <w:ind w:right="0"/>
        <w:jc w:val="both"/>
        <w:rPr/>
      </w:pPr>
      <w:r>
        <w:rPr>
          <w:rStyle w:val="FontStyle36"/>
          <w:rFonts w:eastAsia="SimSun" w:cs="Times New Roman"/>
          <w:b w:val="false"/>
          <w:bCs w:val="false"/>
          <w:i w:val="false"/>
          <w:caps w:val="false"/>
          <w:smallCaps w:val="false"/>
          <w:strike w:val="false"/>
          <w:dstrike w:val="false"/>
          <w:outline w:val="false"/>
          <w:shadow w:val="false"/>
          <w:color w:val="00000A"/>
          <w:spacing w:val="0"/>
          <w:w w:val="100"/>
          <w:kern w:val="2"/>
          <w:sz w:val="28"/>
          <w:szCs w:val="28"/>
          <w:u w:val="none"/>
          <w:shd w:fill="FFFFFF" w:val="clear"/>
          <w:em w:val="none"/>
          <w:lang w:val="ru-RU" w:eastAsia="ru-RU" w:bidi="ar-SA"/>
        </w:rPr>
        <w:tab/>
        <w:t>- снижение сроков предоставления муниципальных услуг и увеличение количества оказанных услуг в электронном виде и через МФЦ в рамках внедрения муниципального инвестиционного стандарта;</w:t>
      </w:r>
    </w:p>
    <w:p>
      <w:pPr>
        <w:pStyle w:val="Normal"/>
        <w:suppressAutoHyphens w:val="true"/>
        <w:bidi w:val="0"/>
        <w:spacing w:lineRule="auto" w:line="240" w:before="0" w:after="0"/>
        <w:ind w:right="0"/>
        <w:jc w:val="both"/>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 xml:space="preserve">- оказание консультационной поддержки «Центром поддержки предпринимательства Кореновский район» на базе ООО «Бизнес-центр». </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xml:space="preserve">В 2025 году на финансирование работы «Центра поддержки предпринимательства Кореновский район», в рамках муниципальной программы </w:t>
      </w:r>
      <w:r>
        <w:rPr>
          <w:rFonts w:eastAsia="SimSun" w:cs="Times New Roman" w:ascii="Times New Roman" w:hAnsi="Times New Roman"/>
          <w:b w:val="false"/>
          <w:bCs w:val="false"/>
          <w:i w:val="false"/>
          <w:caps w:val="false"/>
          <w:smallCaps w:val="false"/>
          <w:strike w:val="false"/>
          <w:dstrike w:val="false"/>
          <w:outline w:val="false"/>
          <w:shadow w:val="false"/>
          <w:color w:val="222222"/>
          <w:spacing w:val="0"/>
          <w:kern w:val="2"/>
          <w:sz w:val="28"/>
          <w:szCs w:val="28"/>
          <w:u w:val="none"/>
          <w:shd w:fill="FFFFFF" w:val="clear"/>
          <w:em w:val="none"/>
          <w:lang w:val="ru-RU" w:eastAsia="ar-SA" w:bidi="ar-SA"/>
        </w:rPr>
        <w:t>«Экономическое развитие и инновационная экономика</w:t>
      </w: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 xml:space="preserve"> </w:t>
      </w:r>
      <w:r>
        <w:rPr>
          <w:rFonts w:eastAsia="SimSun" w:cs="Times New Roman" w:ascii="Times New Roman" w:hAnsi="Times New Roman"/>
          <w:b w:val="false"/>
          <w:bCs w:val="false"/>
          <w:i w:val="false"/>
          <w:caps w:val="false"/>
          <w:smallCaps w:val="false"/>
          <w:strike w:val="false"/>
          <w:dstrike w:val="false"/>
          <w:outline w:val="false"/>
          <w:shadow w:val="false"/>
          <w:color w:val="222222"/>
          <w:spacing w:val="0"/>
          <w:kern w:val="2"/>
          <w:sz w:val="28"/>
          <w:szCs w:val="28"/>
          <w:u w:val="none"/>
          <w:shd w:fill="FFFFFF" w:val="clear"/>
          <w:em w:val="none"/>
          <w:lang w:val="ru-RU" w:eastAsia="ar-SA" w:bidi="ar-SA"/>
        </w:rPr>
        <w:t>муниципального образовании Кореновский район» на 2024-2028 годы»</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направлено 180,0 тысяч рублей. В результате, субъектам малого и среднего предпринимательства и самозанятым гражданам оказано 180 бесплатных информационно-консультационных услуг</w:t>
      </w: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w:t>
      </w:r>
    </w:p>
    <w:p>
      <w:pPr>
        <w:pStyle w:val="Normal"/>
        <w:suppressAutoHyphens w:val="true"/>
        <w:bidi w:val="0"/>
        <w:spacing w:lineRule="auto" w:line="240" w:before="0" w:after="0"/>
        <w:ind w:right="0"/>
        <w:jc w:val="both"/>
        <w:rPr>
          <w:rFonts w:ascii="Times New Roman" w:hAnsi="Times New Roman" w:eastAsia="SimSun" w:cs="Times New Roman"/>
          <w:b w:val="false"/>
          <w:bCs w:val="false"/>
          <w:i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 оказание имущественной поддержки предпринимателям района. Во всех поселениях района разработаны и утверждены Перечни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suppressAutoHyphens w:val="true"/>
        <w:bidi w:val="0"/>
        <w:spacing w:lineRule="auto" w:line="240" w:before="0" w:after="0"/>
        <w:ind w:right="0"/>
        <w:jc w:val="both"/>
        <w:rPr>
          <w:rFonts w:ascii="Times New Roman" w:hAnsi="Times New Roman" w:eastAsia="SimSun" w:cs="Times New Roman"/>
          <w:b w:val="false"/>
          <w:bCs w:val="false"/>
          <w:i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В 2025 году в перечнях имущества находится 77 объектов, из них 17 объектов недвижимого имущества и 60 объектов движимого имущества.</w:t>
      </w:r>
    </w:p>
    <w:p>
      <w:pPr>
        <w:pStyle w:val="BodyText"/>
        <w:shd w:val="clear" w:fill="FFFFFF"/>
        <w:suppressAutoHyphens w:val="true"/>
        <w:bidi w:val="0"/>
        <w:spacing w:lineRule="auto" w:line="240" w:before="0" w:after="0"/>
        <w:ind w:firstLine="709" w:right="0"/>
        <w:jc w:val="both"/>
        <w:rPr/>
      </w:pPr>
      <w:r>
        <w:rPr>
          <w:rStyle w:val="Style19"/>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В 2025 году субъекты малого предпринимательства 7 объектов имущества, из них: 5 объектов недвижимого имущества, 2 объекта движимого имущества.</w:t>
      </w:r>
    </w:p>
    <w:p>
      <w:pPr>
        <w:pStyle w:val="Normal"/>
        <w:widowControl w:val="false"/>
        <w:suppressAutoHyphens w:val="true"/>
        <w:bidi w:val="0"/>
        <w:spacing w:lineRule="auto" w:line="240" w:before="0" w:after="0"/>
        <w:ind w:firstLine="709" w:right="0"/>
        <w:jc w:val="both"/>
        <w:rPr/>
      </w:pPr>
      <w:r>
        <w:rPr>
          <w:rStyle w:val="Strong"/>
          <w:rFonts w:eastAsia="SimSun" w:cs="Times New Roman" w:ascii="Times New Roman" w:hAnsi="Times New Roman"/>
          <w:b w:val="false"/>
          <w:bCs w:val="false"/>
          <w:i w:val="false"/>
          <w:iCs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В 2025 году статус социального предприятия получил 1 индивидуальный предприниматель района, оказывающий услуги по реализации товаров для маломобильных категорий граждан.</w:t>
      </w:r>
    </w:p>
    <w:p>
      <w:pPr>
        <w:pStyle w:val="Normal"/>
        <w:suppressAutoHyphens w:val="true"/>
        <w:bidi w:val="0"/>
        <w:spacing w:lineRule="auto" w:line="240" w:before="0" w:after="0"/>
        <w:ind w:right="0"/>
        <w:jc w:val="both"/>
        <w:rPr/>
      </w:pP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Также,</w:t>
      </w:r>
      <w:r>
        <w:rPr>
          <w:rStyle w:val="FontStyle16"/>
          <w:rFonts w:eastAsia="SimSun" w:cs="Times New Roman" w:ascii="Times New Roman" w:hAnsi="Times New Roman"/>
          <w:b w:val="false"/>
          <w:bCs w:val="false"/>
          <w:i w:val="false"/>
          <w:caps w:val="false"/>
          <w:smallCaps w:val="false"/>
          <w:strike w:val="false"/>
          <w:dstrike w:val="false"/>
          <w:outline w:val="false"/>
          <w:shadow w:val="false"/>
          <w:color w:val="00000A"/>
          <w:spacing w:val="0"/>
          <w:w w:val="100"/>
          <w:kern w:val="2"/>
          <w:sz w:val="28"/>
          <w:szCs w:val="28"/>
          <w:u w:val="none"/>
          <w:shd w:fill="FFFFFF" w:val="clear"/>
          <w:em w:val="none"/>
          <w:lang w:val="ru-RU" w:eastAsia="ar-SA" w:bidi="ar-SA"/>
        </w:rPr>
        <w:t xml:space="preserve"> на базе Кореновской межпоселенческой центральной районной библиотеки продолжает функционировать коворкинг - центр муниципального образования Кореновский район </w:t>
      </w:r>
      <w:r>
        <w:rPr>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с рабочими местами, предназначенными для предоставления в безвозмездное пользование субъектам малого и среднего предпринимательства, а так 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pPr>
        <w:pStyle w:val="Normal"/>
        <w:shd w:val="clear" w:fill="FFFFFF"/>
        <w:suppressAutoHyphens w:val="true"/>
        <w:bidi w:val="0"/>
        <w:spacing w:lineRule="auto" w:line="240" w:before="0" w:after="0"/>
        <w:ind w:right="0"/>
        <w:jc w:val="both"/>
        <w:rPr/>
      </w:pPr>
      <w:r>
        <w:rPr>
          <w:rStyle w:val="Style19"/>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ab/>
        <w:t xml:space="preserve">Организовано 2 рабочих места оборудованных мебелью, доступом к электрической сети и сети «Интернет», с возможностью в дальнейшем увеличения до 4 рабочих мест. В 2025 году услугами </w:t>
      </w:r>
      <w:r>
        <w:rPr>
          <w:rStyle w:val="FontStyle16"/>
          <w:rFonts w:eastAsia="SimSun" w:cs="Times New Roman" w:ascii="Times New Roman" w:hAnsi="Times New Roman"/>
          <w:b w:val="false"/>
          <w:bCs w:val="false"/>
          <w:i w:val="false"/>
          <w:caps w:val="false"/>
          <w:smallCaps w:val="false"/>
          <w:strike w:val="false"/>
          <w:dstrike w:val="false"/>
          <w:outline w:val="false"/>
          <w:shadow w:val="false"/>
          <w:color w:val="00000A"/>
          <w:spacing w:val="0"/>
          <w:w w:val="100"/>
          <w:kern w:val="2"/>
          <w:sz w:val="28"/>
          <w:szCs w:val="28"/>
          <w:u w:val="none"/>
          <w:shd w:fill="FFFFFF" w:val="clear"/>
          <w:em w:val="none"/>
          <w:lang w:val="ru-RU" w:eastAsia="ar-SA" w:bidi="ar-SA"/>
        </w:rPr>
        <w:t>коворкинг — центра воспользовался 1 индивидуальный предприниматель</w:t>
      </w:r>
      <w:r>
        <w:rPr>
          <w:rStyle w:val="Style19"/>
          <w:rFonts w:eastAsia="SimSun" w:cs="Times New Roman" w:ascii="Times New Roman" w:hAnsi="Times New Roman"/>
          <w:b w:val="false"/>
          <w:bCs w:val="false"/>
          <w:i w:val="false"/>
          <w:caps w:val="false"/>
          <w:smallCaps w:val="false"/>
          <w:strike w:val="false"/>
          <w:dstrike w:val="false"/>
          <w:outline w:val="false"/>
          <w:shadow w:val="false"/>
          <w:color w:val="00000A"/>
          <w:spacing w:val="0"/>
          <w:kern w:val="2"/>
          <w:sz w:val="28"/>
          <w:szCs w:val="28"/>
          <w:u w:val="none"/>
          <w:shd w:fill="FFFFFF" w:val="clear"/>
          <w:em w:val="none"/>
          <w:lang w:val="ru-RU" w:eastAsia="ar-SA" w:bidi="ar-SA"/>
        </w:rPr>
        <w:t>;</w:t>
      </w:r>
    </w:p>
    <w:p>
      <w:pPr>
        <w:pStyle w:val="Normal"/>
        <w:bidi w:val="0"/>
        <w:spacing w:lineRule="auto" w:line="240" w:before="0" w:after="0"/>
        <w:jc w:val="both"/>
        <w:rPr>
          <w:rFonts w:ascii="Times New Roman" w:hAnsi="Times New Roman" w:eastAsia="SimSun" w:cs="Times New Roman"/>
          <w:b w:val="false"/>
          <w:bCs w:val="false"/>
          <w:i w:val="false"/>
          <w:i w:val="false"/>
          <w:strike w:val="false"/>
          <w:dstrike w:val="false"/>
          <w:outline w:val="false"/>
          <w:shadow w:val="false"/>
          <w:color w:val="00000A"/>
          <w:kern w:val="2"/>
          <w:sz w:val="28"/>
          <w:szCs w:val="28"/>
          <w:u w:val="none"/>
          <w:shd w:fill="FFFFFF" w:val="clear"/>
          <w:em w:val="none"/>
          <w:lang w:val="ru-RU" w:eastAsia="ar-SA" w:bidi="ar-SA"/>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ab/>
        <w:t xml:space="preserve">- проведение информационно-разъяснительной работы с субъектами предпринимательской и инвестиционной деятельности. За 12 месяцев 2025 года на территории муниципального образования Кореновский район проведено: 15 мероприятий для предпринимателей. Общее количество участников мероприятий составило 221 человек. </w:t>
      </w:r>
    </w:p>
    <w:p>
      <w:pPr>
        <w:pStyle w:val="Normal"/>
        <w:bidi w:val="0"/>
        <w:spacing w:lineRule="auto" w:line="240" w:before="0" w:after="0"/>
        <w:ind w:firstLine="709" w:right="0"/>
        <w:jc w:val="both"/>
        <w:rPr/>
      </w:pP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обеспечение участия представителей субъектов предпринимательской и инвестиционной деятельности, а также общественных объединений и иных некоммерческий организаций в работе совещательных органов администрации муниципального образования. В состав «Совета по взаимодействию с малым и средним бизнесом при главе муниципального образования Кореновский район»,  «К</w:t>
      </w:r>
      <w:r>
        <w:rPr>
          <w:rStyle w:val="Style18"/>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онсультативного совета по оценке регулирующего воздействия и экспертизе муниципальных нормативных правовых актов муниципального образования Кореновский район</w:t>
      </w:r>
      <w:r>
        <w:rPr>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 «</w:t>
      </w:r>
      <w:r>
        <w:rPr>
          <w:rStyle w:val="Style19"/>
          <w:rFonts w:eastAsia="SimSun" w:cs="Times New Roman" w:ascii="Times New Roman" w:hAnsi="Times New Roman"/>
          <w:b w:val="false"/>
          <w:bCs w:val="false"/>
          <w:i w:val="false"/>
          <w:strike w:val="false"/>
          <w:dstrike w:val="false"/>
          <w:outline w:val="false"/>
          <w:shadow w:val="false"/>
          <w:color w:val="00000A"/>
          <w:kern w:val="2"/>
          <w:sz w:val="28"/>
          <w:szCs w:val="28"/>
          <w:u w:val="none"/>
          <w:shd w:fill="FFFFFF" w:val="clear"/>
          <w:em w:val="none"/>
          <w:lang w:val="ru-RU" w:eastAsia="ar-SA" w:bidi="ar-SA"/>
        </w:rPr>
        <w:t>Рабочей группы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Кореновский район» включены руководители предприятий, индивидуальные предприниматели, общественный представитель Уполномоченного по правам предпринимателей в Кореновском районе. В 2025 году состоялось 8 заседаний совещательных органов при администрации муниципального образования.</w:t>
      </w:r>
    </w:p>
    <w:p>
      <w:pPr>
        <w:pStyle w:val="Normal"/>
        <w:bidi w:val="0"/>
        <w:spacing w:lineRule="auto" w:line="240" w:before="0" w:after="0"/>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276"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Раздел 5. Результаты реализации мероприятий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«дорожной карты» по содействию развитию </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sz w:val="28"/>
          <w:szCs w:val="28"/>
        </w:rPr>
        <w:t>конкуренции муниципального образования</w:t>
      </w:r>
      <w:r>
        <w:rPr>
          <w:rFonts w:cs="Times New Roman" w:ascii="Times New Roman" w:hAnsi="Times New Roman"/>
          <w:b/>
          <w:color w:val="000000"/>
          <w:sz w:val="28"/>
          <w:szCs w:val="28"/>
        </w:rPr>
        <w:t>.</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67" w:right="0"/>
        <w:jc w:val="both"/>
        <w:rPr/>
      </w:pPr>
      <w:r>
        <w:rPr>
          <w:rFonts w:cs="Times New Roman" w:ascii="Times New Roman" w:hAnsi="Times New Roman"/>
          <w:sz w:val="28"/>
        </w:rPr>
        <w:t xml:space="preserve">Распоряжением администрации муниципального образования Кореновский муниципальный район Краснодарского края от 29 </w:t>
      </w:r>
      <w:r>
        <w:rPr>
          <w:rFonts w:eastAsia="SimSun" w:cs="Times New Roman" w:ascii="Times New Roman" w:hAnsi="Times New Roman"/>
          <w:color w:val="auto"/>
          <w:kern w:val="2"/>
          <w:sz w:val="28"/>
          <w:szCs w:val="22"/>
          <w:lang w:val="ru-RU" w:eastAsia="ar-SA" w:bidi="ar-SA"/>
        </w:rPr>
        <w:t>января</w:t>
      </w:r>
      <w:r>
        <w:rPr>
          <w:rFonts w:cs="Times New Roman" w:ascii="Times New Roman" w:hAnsi="Times New Roman"/>
          <w:sz w:val="28"/>
        </w:rPr>
        <w:t xml:space="preserve"> 2025 года № </w:t>
      </w:r>
      <w:r>
        <w:rPr>
          <w:rFonts w:eastAsia="SimSun" w:cs="Times New Roman" w:ascii="Times New Roman" w:hAnsi="Times New Roman"/>
          <w:color w:val="auto"/>
          <w:kern w:val="2"/>
          <w:sz w:val="28"/>
          <w:szCs w:val="22"/>
          <w:lang w:val="ru-RU" w:eastAsia="ar-SA" w:bidi="ar-SA"/>
        </w:rPr>
        <w:t>504</w:t>
      </w:r>
      <w:r>
        <w:rPr>
          <w:rFonts w:cs="Times New Roman" w:ascii="Times New Roman" w:hAnsi="Times New Roman"/>
          <w:sz w:val="28"/>
        </w:rPr>
        <w:t xml:space="preserve">-р актуализирован План мероприятий («дорожная карта») по содействию развитию конкуренции в муниципальном образовании </w:t>
      </w:r>
      <w:r>
        <w:rPr>
          <w:rFonts w:eastAsia="SimSun" w:cs="Times New Roman" w:ascii="Times New Roman" w:hAnsi="Times New Roman"/>
          <w:color w:val="auto"/>
          <w:kern w:val="2"/>
          <w:sz w:val="28"/>
          <w:szCs w:val="22"/>
          <w:lang w:val="ru-RU" w:eastAsia="ar-SA" w:bidi="ar-SA"/>
        </w:rPr>
        <w:t>Кореновский муниципальный район Краснодарского края</w:t>
      </w:r>
      <w:r>
        <w:rPr>
          <w:rFonts w:cs="Times New Roman" w:ascii="Times New Roman" w:hAnsi="Times New Roman"/>
          <w:sz w:val="28"/>
        </w:rPr>
        <w:t xml:space="preserve"> с ежеквартальной разбивкой (</w:t>
      </w:r>
      <w:hyperlink r:id="rId11">
        <w:r>
          <w:rPr>
            <w:rStyle w:val="Hyperlink"/>
            <w:rFonts w:cs="Times New Roman" w:ascii="Times New Roman" w:hAnsi="Times New Roman"/>
            <w:b w:val="false"/>
            <w:bCs w:val="false"/>
            <w:sz w:val="28"/>
            <w:szCs w:val="28"/>
            <w:lang w:val="ru-RU"/>
          </w:rPr>
          <w:t>https://korenovsk.ru/economy/standart-razvitija-konkurencii/meroprijatija/</w:t>
        </w:r>
      </w:hyperlink>
      <w:r>
        <w:rPr>
          <w:rFonts w:cs="Times New Roman" w:ascii="Times New Roman" w:hAnsi="Times New Roman"/>
          <w:sz w:val="28"/>
          <w:lang w:val="ru-RU"/>
        </w:rPr>
        <w:t>)</w:t>
      </w:r>
    </w:p>
    <w:p>
      <w:pPr>
        <w:pStyle w:val="Normal"/>
        <w:keepNext w:val="true"/>
        <w:bidi w:val="0"/>
        <w:spacing w:lineRule="auto" w:line="240" w:before="0" w:after="0"/>
        <w:jc w:val="both"/>
        <w:rPr/>
      </w:pPr>
      <w:r>
        <w:rPr>
          <w:rStyle w:val="Style19"/>
          <w:rFonts w:eastAsia="SimSun" w:cs="Times New Roman" w:ascii="Times New Roman" w:hAnsi="Times New Roman"/>
          <w:bCs w:val="false"/>
          <w:iCs/>
          <w:color w:val="auto"/>
          <w:kern w:val="2"/>
          <w:sz w:val="28"/>
          <w:szCs w:val="22"/>
          <w:lang w:val="ru-RU" w:eastAsia="ar-SA" w:bidi="ar-SA"/>
        </w:rPr>
        <w:tab/>
        <w:t xml:space="preserve">Перечень товарных рынков для содействия развитию конкуренции в муниципальном образовании Кореновский район включает 43 рынка, в том числе </w:t>
      </w:r>
      <w:r>
        <w:rPr>
          <w:rStyle w:val="Style19"/>
          <w:rFonts w:eastAsia="SimSun" w:cs="Times New Roman" w:ascii="Times New Roman" w:hAnsi="Times New Roman"/>
          <w:b w:val="false"/>
          <w:bCs w:val="false"/>
          <w:iCs/>
          <w:color w:val="auto"/>
          <w:kern w:val="2"/>
          <w:sz w:val="28"/>
          <w:szCs w:val="22"/>
          <w:lang w:val="ru-RU" w:eastAsia="ar-SA" w:bidi="ar-SA"/>
        </w:rPr>
        <w:t xml:space="preserve">12 индивидуальных, которые определены с </w:t>
      </w:r>
      <w:r>
        <w:rPr>
          <w:rStyle w:val="Style19"/>
          <w:rFonts w:eastAsia="SimSun" w:cs="Times New Roman" w:ascii="Times New Roman" w:hAnsi="Times New Roman"/>
          <w:bCs w:val="false"/>
          <w:iCs/>
          <w:color w:val="auto"/>
          <w:kern w:val="2"/>
          <w:sz w:val="28"/>
          <w:szCs w:val="22"/>
          <w:lang w:val="ru-RU" w:eastAsia="ar-SA" w:bidi="ar-SA"/>
        </w:rPr>
        <w:t>учетом географического положения, территориальных особенностей, а также приоритетов социально-экономического и инвестиционного развития:</w:t>
      </w:r>
    </w:p>
    <w:p>
      <w:pPr>
        <w:pStyle w:val="Normal"/>
        <w:bidi w:val="0"/>
        <w:spacing w:lineRule="auto" w:line="240" w:before="0" w:after="0"/>
        <w:jc w:val="both"/>
        <w:rPr/>
      </w:pPr>
      <w:r>
        <w:rPr>
          <w:rStyle w:val="Style19"/>
          <w:rFonts w:eastAsia="SimSun" w:cs="Times New Roman" w:ascii="Times New Roman" w:hAnsi="Times New Roman"/>
          <w:bCs w:val="false"/>
          <w:iCs/>
          <w:color w:val="auto"/>
          <w:kern w:val="2"/>
          <w:sz w:val="28"/>
          <w:szCs w:val="22"/>
          <w:lang w:val="ru-RU" w:eastAsia="ar-SA" w:bidi="ar-SA"/>
        </w:rPr>
        <w:tab/>
        <w:t>Рынок пчеловодства.</w:t>
      </w:r>
    </w:p>
    <w:p>
      <w:pPr>
        <w:pStyle w:val="Normal"/>
        <w:bidi w:val="0"/>
        <w:spacing w:lineRule="auto" w:line="240" w:before="0" w:after="0"/>
        <w:jc w:val="both"/>
        <w:rPr>
          <w:rFonts w:ascii="Times New Roman" w:hAnsi="Times New Roman" w:eastAsia="SimSun" w:cs="Times New Roman"/>
          <w:b w:val="false"/>
          <w:bCs w:val="false"/>
          <w:iCs/>
          <w:color w:val="000000"/>
          <w:kern w:val="2"/>
          <w:sz w:val="28"/>
          <w:szCs w:val="22"/>
          <w:shd w:fill="auto" w:val="clear"/>
          <w:lang w:val="ru-RU" w:eastAsia="ar-SA" w:bidi="ar-SA"/>
        </w:rPr>
      </w:pPr>
      <w:r>
        <w:rPr>
          <w:rFonts w:eastAsia="SimSun" w:cs="Times New Roman" w:ascii="Times New Roman" w:hAnsi="Times New Roman"/>
          <w:b w:val="false"/>
          <w:bCs w:val="false"/>
          <w:iCs/>
          <w:color w:val="000000"/>
          <w:kern w:val="2"/>
          <w:sz w:val="28"/>
          <w:szCs w:val="22"/>
          <w:shd w:fill="auto" w:val="clear"/>
          <w:lang w:val="ru-RU" w:eastAsia="ar-SA" w:bidi="ar-SA"/>
        </w:rPr>
        <w:tab/>
        <w:t>Рынок дополнительного профессионального образования.</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услуг в сфере культуры.</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услуг озеленения и ландшафтного дизайна.</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услуг общественного питания.</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плодоовощной продукции.</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птицеводства.</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ветеринарных услуг.</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оказания дизайнерских услуг.</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услуг по дневному присмотру и уходу за детьми.</w:t>
      </w:r>
    </w:p>
    <w:p>
      <w:pPr>
        <w:pStyle w:val="Normal"/>
        <w:bidi w:val="0"/>
        <w:spacing w:lineRule="auto" w:line="240" w:before="0" w:after="0"/>
        <w:ind w:right="0"/>
        <w:jc w:val="left"/>
        <w:rPr>
          <w:rFonts w:ascii="Times New Roman" w:hAnsi="Times New Roman" w:eastAsia="SimSun" w:cs="Times New Roman"/>
          <w:b w:val="false"/>
          <w:bCs w:val="false"/>
          <w:color w:val="000000"/>
          <w:kern w:val="2"/>
          <w:sz w:val="28"/>
          <w:szCs w:val="22"/>
          <w:shd w:fill="auto" w:val="clear"/>
          <w:lang w:val="ru-RU" w:eastAsia="ar-SA" w:bidi="ar-SA"/>
        </w:rPr>
      </w:pPr>
      <w:r>
        <w:rPr>
          <w:rFonts w:eastAsia="SimSun" w:cs="Times New Roman" w:ascii="Times New Roman" w:hAnsi="Times New Roman"/>
          <w:b w:val="false"/>
          <w:bCs w:val="false"/>
          <w:color w:val="000000"/>
          <w:kern w:val="2"/>
          <w:sz w:val="28"/>
          <w:szCs w:val="22"/>
          <w:shd w:fill="auto" w:val="clear"/>
          <w:lang w:val="ru-RU" w:eastAsia="ar-SA" w:bidi="ar-SA"/>
        </w:rPr>
        <w:tab/>
        <w:t>Рынок пищевой продукции.</w:t>
      </w:r>
    </w:p>
    <w:p>
      <w:pPr>
        <w:pStyle w:val="Normal"/>
        <w:bidi w:val="0"/>
        <w:spacing w:lineRule="auto" w:line="240" w:before="0" w:after="0"/>
        <w:ind w:right="0"/>
        <w:jc w:val="left"/>
        <w:rPr/>
      </w:pPr>
      <w:r>
        <w:rPr>
          <w:rFonts w:eastAsia="SimSun" w:cs="Times New Roman" w:ascii="Times New Roman" w:hAnsi="Times New Roman"/>
          <w:b w:val="false"/>
          <w:bCs w:val="false"/>
          <w:color w:val="000000"/>
          <w:kern w:val="2"/>
          <w:sz w:val="28"/>
          <w:szCs w:val="22"/>
          <w:shd w:fill="auto" w:val="clear"/>
          <w:lang w:val="ru-RU" w:eastAsia="ar-SA" w:bidi="ar-SA"/>
        </w:rPr>
        <w:tab/>
        <w:t>Рынок финансового просвещения.</w:t>
      </w:r>
      <w:r>
        <w:rPr>
          <w:rFonts w:eastAsia="SimSun" w:cs="Times New Roman" w:ascii="Times New Roman" w:hAnsi="Times New Roman"/>
          <w:b w:val="false"/>
          <w:bCs w:val="false"/>
          <w:color w:val="auto"/>
          <w:kern w:val="2"/>
          <w:sz w:val="28"/>
          <w:szCs w:val="22"/>
          <w:lang w:val="ru-RU" w:eastAsia="ar-SA" w:bidi="ar-SA"/>
        </w:rPr>
        <w:tab/>
      </w:r>
    </w:p>
    <w:p>
      <w:pPr>
        <w:pStyle w:val="BodyText"/>
        <w:bidi w:val="0"/>
        <w:spacing w:lineRule="auto" w:line="240" w:before="0" w:after="0"/>
        <w:jc w:val="both"/>
        <w:rPr/>
      </w:pPr>
      <w:r>
        <w:rPr>
          <w:rFonts w:eastAsia="SimSun" w:cs="Times New Roman" w:ascii="Times New Roman" w:hAnsi="Times New Roman"/>
          <w:color w:val="auto"/>
          <w:kern w:val="2"/>
          <w:sz w:val="28"/>
          <w:szCs w:val="22"/>
          <w:lang w:val="ru-RU" w:eastAsia="ar-SA" w:bidi="ar-SA"/>
        </w:rPr>
        <w:tab/>
      </w:r>
      <w:r>
        <w:rPr>
          <w:rFonts w:eastAsia="SimSun" w:cs="Times New Roman" w:ascii="Times New Roman" w:hAnsi="Times New Roman"/>
          <w:b w:val="false"/>
          <w:bCs w:val="false"/>
          <w:color w:val="auto"/>
          <w:kern w:val="2"/>
          <w:sz w:val="28"/>
          <w:szCs w:val="22"/>
          <w:lang w:val="ru-RU" w:eastAsia="ar-SA" w:bidi="ar-SA"/>
        </w:rPr>
        <w:t xml:space="preserve">В Плане муниципального образования Кореновский район на 2024 год утверждены 94 мероприятия (выполнение — 100 процентов), из которых 61 - из краевого Плана и обязательны для включения в План муниципального образования, </w:t>
      </w:r>
      <w:r>
        <w:rPr>
          <w:rStyle w:val="FontStyle23"/>
          <w:rFonts w:eastAsia="SimSun" w:cs="Times New Roman" w:ascii="Times New Roman" w:hAnsi="Times New Roman"/>
          <w:b w:val="false"/>
          <w:bCs w:val="false"/>
          <w:color w:val="000000"/>
          <w:kern w:val="2"/>
          <w:sz w:val="28"/>
          <w:szCs w:val="22"/>
          <w:shd w:fill="FFFFFF" w:val="clear"/>
          <w:lang w:val="ru-RU" w:eastAsia="ar-SA" w:bidi="ar-SA"/>
        </w:rPr>
        <w:t xml:space="preserve">самостоятельно включены 33 мероприятия, направленных на реализацию мероприятий «дорожной карты» по содействию развитию конкуренции и по развитию конкурентной среды. </w:t>
      </w:r>
    </w:p>
    <w:p>
      <w:pPr>
        <w:pStyle w:val="BodyText"/>
        <w:bidi w:val="0"/>
        <w:spacing w:lineRule="auto" w:line="240" w:before="0" w:after="0"/>
        <w:jc w:val="both"/>
        <w:rPr/>
      </w:pPr>
      <w:r>
        <w:rPr>
          <w:rFonts w:eastAsia="SimSun" w:cs="Times New Roman" w:ascii="Times New Roman" w:hAnsi="Times New Roman"/>
          <w:color w:val="auto"/>
          <w:kern w:val="2"/>
          <w:sz w:val="28"/>
          <w:szCs w:val="22"/>
          <w:lang w:val="ru-RU" w:eastAsia="ar-SA" w:bidi="ar-SA"/>
        </w:rPr>
        <w:tab/>
      </w:r>
      <w:r>
        <w:rPr>
          <w:rFonts w:eastAsia="SimSun" w:cs="Times New Roman" w:ascii="Times New Roman" w:hAnsi="Times New Roman"/>
          <w:iCs/>
          <w:color w:val="auto"/>
          <w:kern w:val="2"/>
          <w:sz w:val="28"/>
          <w:szCs w:val="22"/>
          <w:lang w:val="ru-RU" w:eastAsia="ar-SA" w:bidi="ar-SA"/>
        </w:rPr>
        <w:t xml:space="preserve">Управление экономики администрации муниципального образования Кореновский муниципальный район Краснодарского края является уполномоченным органом, координирующим деятельность всех отраслевых управлений и отделов, ответственных за выполнение мероприятий плана. </w:t>
      </w:r>
    </w:p>
    <w:p>
      <w:pPr>
        <w:pStyle w:val="Normal"/>
        <w:bidi w:val="0"/>
        <w:spacing w:lineRule="auto" w:line="240" w:before="0" w:after="0"/>
        <w:ind w:firstLine="708" w:right="0"/>
        <w:jc w:val="both"/>
        <w:rPr/>
      </w:pPr>
      <w:r>
        <w:rPr>
          <w:rFonts w:eastAsia="SimSun" w:cs="Times New Roman" w:ascii="Times New Roman" w:hAnsi="Times New Roman"/>
          <w:color w:val="auto"/>
          <w:kern w:val="2"/>
          <w:sz w:val="28"/>
          <w:szCs w:val="22"/>
          <w:lang w:val="ru-RU" w:eastAsia="ar-SA" w:bidi="ar-SA"/>
        </w:rPr>
        <w:t>Сводная информация по итогам 2025 года о реализации каждого мероприятия, о выполнении запланированных целевых показателей представлены в отчете</w:t>
      </w:r>
      <w:r>
        <w:rPr>
          <w:rFonts w:eastAsia="SimSun" w:cs="Times New Roman" w:ascii="Times New Roman" w:hAnsi="Times New Roman"/>
          <w:iCs/>
          <w:color w:val="auto"/>
          <w:kern w:val="2"/>
          <w:sz w:val="28"/>
          <w:szCs w:val="22"/>
          <w:lang w:val="ru-RU" w:eastAsia="ar-SA" w:bidi="ar-SA"/>
        </w:rPr>
        <w:t xml:space="preserve"> «Сведения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муниципальном образовании Кореновский муниципальный район Краснодарского края» </w:t>
      </w:r>
      <w:r>
        <w:rPr>
          <w:rFonts w:eastAsia="SimSun" w:cs="Times New Roman" w:ascii="Times New Roman" w:hAnsi="Times New Roman"/>
          <w:color w:val="auto"/>
          <w:kern w:val="2"/>
          <w:sz w:val="28"/>
          <w:szCs w:val="22"/>
          <w:lang w:val="ru-RU" w:eastAsia="ar-SA" w:bidi="ar-SA"/>
        </w:rPr>
        <w:t>(приложение №2).</w:t>
      </w:r>
      <w:r>
        <w:rPr>
          <w:rFonts w:eastAsia="SimSun" w:cs="Times New Roman" w:ascii="Times New Roman" w:hAnsi="Times New Roman"/>
          <w:b w:val="false"/>
          <w:bCs w:val="false"/>
          <w:i w:val="false"/>
          <w:strike w:val="false"/>
          <w:dstrike w:val="false"/>
          <w:outline w:val="false"/>
          <w:shadow w:val="false"/>
          <w:color w:val="auto"/>
          <w:kern w:val="2"/>
          <w:sz w:val="28"/>
          <w:szCs w:val="22"/>
          <w:u w:val="none"/>
          <w:em w:val="none"/>
          <w:lang w:val="ru-RU" w:eastAsia="ar-SA" w:bidi="ar-SA"/>
        </w:rPr>
        <w:t xml:space="preserve"> </w:t>
      </w:r>
      <w:r>
        <w:rPr>
          <w:rStyle w:val="FontStyle23"/>
          <w:rFonts w:eastAsia="SimSun" w:cs="Times New Roman" w:ascii="Times New Roman" w:hAnsi="Times New Roman"/>
          <w:b w:val="false"/>
          <w:bCs w:val="false"/>
          <w:i w:val="false"/>
          <w:strike w:val="false"/>
          <w:dstrike w:val="false"/>
          <w:outline w:val="false"/>
          <w:shadow w:val="false"/>
          <w:color w:val="auto"/>
          <w:kern w:val="2"/>
          <w:sz w:val="28"/>
          <w:szCs w:val="22"/>
          <w:u w:val="none"/>
          <w:em w:val="none"/>
          <w:lang w:val="ru-RU" w:eastAsia="ar-SA" w:bidi="ar-SA"/>
        </w:rPr>
        <w:t>Информация о реализации Плана размещается на  официальном портале администрации муниципального образования в разделе «Экономика» в подразделе «Стандарт развития конкуренции»</w:t>
      </w:r>
      <w:r>
        <w:rPr>
          <w:rStyle w:val="FontStyle23"/>
          <w:rFonts w:eastAsia="SimSun" w:cs="Times New Roman" w:ascii="Times New Roman" w:hAnsi="Times New Roman"/>
          <w:b/>
          <w:color w:val="auto"/>
          <w:kern w:val="2"/>
          <w:sz w:val="28"/>
          <w:szCs w:val="22"/>
          <w:lang w:val="ru-RU" w:eastAsia="ar-SA" w:bidi="ar-SA"/>
        </w:rPr>
        <w:t xml:space="preserve"> </w:t>
      </w:r>
      <w:r>
        <w:rPr>
          <w:rStyle w:val="FontStyle23"/>
          <w:rFonts w:eastAsia="SimSun" w:cs="Times New Roman" w:ascii="Times New Roman" w:hAnsi="Times New Roman"/>
          <w:b w:val="false"/>
          <w:bCs w:val="false"/>
          <w:color w:val="auto"/>
          <w:kern w:val="2"/>
          <w:sz w:val="28"/>
          <w:szCs w:val="22"/>
          <w:lang w:val="ru-RU" w:eastAsia="ar-SA" w:bidi="ar-SA"/>
        </w:rPr>
        <w:t>(</w:t>
      </w:r>
      <w:hyperlink r:id="rId12">
        <w:r>
          <w:rPr>
            <w:rStyle w:val="Hyperlink"/>
            <w:rFonts w:eastAsia="SimSun" w:cs="Times New Roman" w:ascii="Times New Roman" w:hAnsi="Times New Roman"/>
            <w:b w:val="false"/>
            <w:bCs w:val="false"/>
            <w:color w:val="auto"/>
            <w:kern w:val="2"/>
            <w:sz w:val="28"/>
            <w:szCs w:val="22"/>
            <w:lang w:val="ru-RU" w:eastAsia="ar-SA" w:bidi="ar-SA"/>
          </w:rPr>
          <w:t>https://www.korenovsk.ru/economy/standart-razvitija-konkurencii/meroprijatija/</w:t>
        </w:r>
      </w:hyperlink>
      <w:r>
        <w:rPr>
          <w:rStyle w:val="Hyperlink"/>
          <w:rFonts w:eastAsia="SimSun" w:cs="Times New Roman" w:ascii="Times New Roman" w:hAnsi="Times New Roman"/>
          <w:b w:val="false"/>
          <w:bCs w:val="false"/>
          <w:color w:val="auto"/>
          <w:kern w:val="2"/>
          <w:sz w:val="28"/>
          <w:szCs w:val="22"/>
          <w:lang w:val="ru-RU" w:eastAsia="ar-SA" w:bidi="ar-SA"/>
        </w:rPr>
        <w:t xml:space="preserve"> </w:t>
      </w:r>
      <w:r>
        <w:rPr>
          <w:rStyle w:val="FontStyle23"/>
          <w:rFonts w:eastAsia="SimSun" w:cs="Times New Roman" w:ascii="Times New Roman" w:hAnsi="Times New Roman"/>
          <w:b w:val="false"/>
          <w:bCs w:val="false"/>
          <w:color w:val="auto"/>
          <w:kern w:val="2"/>
          <w:sz w:val="28"/>
          <w:szCs w:val="22"/>
          <w:lang w:val="ru-RU" w:eastAsia="ar-SA" w:bidi="ar-SA"/>
        </w:rPr>
        <w:t>).</w:t>
      </w:r>
      <w:r>
        <w:rPr>
          <w:rStyle w:val="FontStyle23"/>
          <w:rFonts w:eastAsia="Times New Roman"/>
          <w:b w:val="false"/>
          <w:bCs w:val="false"/>
          <w:sz w:val="28"/>
          <w:szCs w:val="26"/>
          <w:shd w:fill="FFFFFF" w:val="clear"/>
          <w:lang w:eastAsia="ru-RU"/>
        </w:rPr>
        <w:tab/>
      </w:r>
    </w:p>
    <w:p>
      <w:pPr>
        <w:pStyle w:val="Normal"/>
        <w:spacing w:lineRule="auto" w:line="240" w:before="0" w:after="0"/>
        <w:ind w:firstLine="708" w:right="0"/>
        <w:jc w:val="both"/>
        <w:rPr>
          <w:rFonts w:ascii="Times New Roman" w:hAnsi="Times New Roman" w:cs="Times New Roman"/>
          <w:sz w:val="28"/>
        </w:rPr>
      </w:pPr>
      <w:r>
        <w:rPr>
          <w:rFonts w:cs="Times New Roman" w:ascii="Times New Roman" w:hAnsi="Times New Roman"/>
          <w:bCs/>
          <w:sz w:val="28"/>
          <w:szCs w:val="28"/>
        </w:rPr>
        <w:t xml:space="preserve">В части внедрения антимонопольного комплаенса 3 сотрудника администрации муниципального образования Кореновский муниципальный район Краснодарского края прошли курс повышения квалификации.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Информация о реализации системных мероприятий, направленных на развитие конкуренции в муниципальном образовании Кореновский муниципальный район Краснодарского края за 2025г. приведена в приложении 3 к Докладу.</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sz w:val="28"/>
          <w:szCs w:val="28"/>
        </w:rPr>
        <w:t>Раздел 6. Сведения о л</w:t>
      </w:r>
      <w:r>
        <w:rPr>
          <w:rFonts w:cs="Times New Roman" w:ascii="Times New Roman" w:hAnsi="Times New Roman"/>
          <w:b/>
          <w:color w:val="000000"/>
          <w:sz w:val="28"/>
          <w:szCs w:val="28"/>
        </w:rPr>
        <w:t xml:space="preserve">учших региональных практиках </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содействия развитию конкуренции, внедренных в</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муниципальном образовании в</w:t>
      </w:r>
      <w:r>
        <w:rPr>
          <w:rFonts w:cs="Times New Roman" w:ascii="Times New Roman" w:hAnsi="Times New Roman"/>
          <w:b/>
          <w:sz w:val="28"/>
          <w:szCs w:val="28"/>
        </w:rPr>
        <w:t xml:space="preserve"> 2025 году.</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Разработанные и внедренные муниципальным образованием практики по содействию развитию конкуренции на товарных рынках и при реализации комплекса системных мероприятий для формирования регионального перечня лучших практик, а также последующего направления на федеральный уровень (ФАС России и Минэкономразвития России) для внедрения в субъектах Российской Федерации представлены в </w:t>
      </w:r>
      <w:r>
        <w:rPr>
          <w:rFonts w:cs="Times New Roman" w:ascii="Times New Roman" w:hAnsi="Times New Roman"/>
          <w:bCs/>
          <w:sz w:val="28"/>
          <w:szCs w:val="28"/>
        </w:rPr>
        <w:t>приложении 4</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color w:themeColor="background1" w:val="FFFFFF"/>
          <w:sz w:val="28"/>
          <w:szCs w:val="28"/>
        </w:rPr>
      </w:pPr>
      <w:r>
        <w:rPr>
          <w:rFonts w:cs="Times New Roman" w:ascii="Times New Roman" w:hAnsi="Times New Roman"/>
          <w:color w:themeColor="background1" w:val="FFFFFF"/>
          <w:sz w:val="28"/>
          <w:szCs w:val="28"/>
        </w:rPr>
        <w:t xml:space="preserve">Начальник отдела развития </w:t>
      </w:r>
    </w:p>
    <w:p>
      <w:pPr>
        <w:pStyle w:val="Normal"/>
        <w:spacing w:lineRule="auto" w:line="240" w:before="0" w:after="0"/>
        <w:jc w:val="both"/>
        <w:rPr>
          <w:rFonts w:ascii="Times New Roman" w:hAnsi="Times New Roman" w:cs="Times New Roman"/>
          <w:color w:themeColor="background1" w:val="FFFFFF"/>
          <w:sz w:val="28"/>
          <w:szCs w:val="28"/>
        </w:rPr>
      </w:pPr>
      <w:r>
        <w:rPr>
          <w:rFonts w:cs="Times New Roman" w:ascii="Times New Roman" w:hAnsi="Times New Roman"/>
          <w:color w:themeColor="background1" w:val="FFFFFF"/>
          <w:sz w:val="28"/>
          <w:szCs w:val="28"/>
        </w:rPr>
      </w:r>
    </w:p>
    <w:sectPr>
      <w:headerReference w:type="even" r:id="rId13"/>
      <w:headerReference w:type="default" r:id="rId14"/>
      <w:headerReference w:type="first" r:id="rId15"/>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TimesNewRomanPSMT">
    <w:charset w:val="cc"/>
    <w:family w:val="roman"/>
    <w:pitch w:val="variable"/>
  </w:font>
  <w:font w:name="serif">
    <w:altName w:val="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52</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21d0"/>
    <w:pPr>
      <w:widowControl/>
      <w:suppressAutoHyphens w:val="true"/>
      <w:bidi w:val="0"/>
      <w:spacing w:lineRule="auto" w:line="252" w:before="0" w:after="160"/>
      <w:jc w:val="left"/>
      <w:textAlignment w:val="baseline"/>
    </w:pPr>
    <w:rPr>
      <w:rFonts w:ascii="Calibri" w:hAnsi="Calibri" w:eastAsia="SimSun" w:cs="Calibri" w:asciiTheme="minorHAnsi" w:hAnsiTheme="minorHAnsi"/>
      <w:color w:val="auto"/>
      <w:kern w:val="2"/>
      <w:sz w:val="22"/>
      <w:szCs w:val="22"/>
      <w:lang w:val="ru-RU" w:eastAsia="ar-SA"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fe21d0"/>
    <w:rPr/>
  </w:style>
  <w:style w:type="character" w:styleId="Style14" w:customStyle="1">
    <w:name w:val="Текст выноски Знак"/>
    <w:basedOn w:val="DefaultParagraphFont"/>
    <w:link w:val="BalloonText"/>
    <w:uiPriority w:val="99"/>
    <w:semiHidden/>
    <w:qFormat/>
    <w:rsid w:val="009f210a"/>
    <w:rPr>
      <w:rFonts w:ascii="Segoe UI" w:hAnsi="Segoe UI" w:eastAsia="SimSun" w:cs="Segoe UI"/>
      <w:kern w:val="2"/>
      <w:sz w:val="18"/>
      <w:szCs w:val="18"/>
      <w:lang w:eastAsia="ar-SA"/>
    </w:rPr>
  </w:style>
  <w:style w:type="character" w:styleId="Style15" w:customStyle="1">
    <w:name w:val="Верхний колонтитул Знак"/>
    <w:basedOn w:val="DefaultParagraphFont"/>
    <w:uiPriority w:val="99"/>
    <w:qFormat/>
    <w:rsid w:val="007163e6"/>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354b64"/>
    <w:rPr>
      <w:rFonts w:ascii="Calibri" w:hAnsi="Calibri" w:eastAsia="SimSun" w:cs="Calibri"/>
      <w:kern w:val="2"/>
      <w:lang w:eastAsia="ar-SA"/>
    </w:rPr>
  </w:style>
  <w:style w:type="character" w:styleId="Style17" w:customStyle="1">
    <w:name w:val="Текст сноски Знак"/>
    <w:basedOn w:val="DefaultParagraphFont"/>
    <w:uiPriority w:val="99"/>
    <w:qFormat/>
    <w:rsid w:val="00014e0f"/>
    <w:rPr>
      <w:sz w:val="20"/>
      <w:szCs w:val="20"/>
    </w:rPr>
  </w:style>
  <w:style w:type="character" w:styleId="Style18">
    <w:name w:val="Выделение жирным"/>
    <w:qFormat/>
    <w:rPr>
      <w:b/>
      <w:bCs/>
    </w:rPr>
  </w:style>
  <w:style w:type="character" w:styleId="DefaultParagraphFont1">
    <w:name w:val="Default Paragraph Font1"/>
    <w:qFormat/>
    <w:rPr/>
  </w:style>
  <w:style w:type="character" w:styleId="FontStyle36">
    <w:name w:val="Font Style36"/>
    <w:basedOn w:val="DefaultParagraphFont1"/>
    <w:qFormat/>
    <w:rPr>
      <w:rFonts w:ascii="Times New Roman" w:hAnsi="Times New Roman" w:cs="Times New Roman"/>
      <w:sz w:val="26"/>
    </w:rPr>
  </w:style>
  <w:style w:type="character" w:styleId="4">
    <w:name w:val="Основной шрифт абзаца4"/>
    <w:qFormat/>
    <w:rPr/>
  </w:style>
  <w:style w:type="character" w:styleId="Style19">
    <w:name w:val="Гипертекстовая ссылка"/>
    <w:basedOn w:val="4"/>
    <w:qFormat/>
    <w:rPr>
      <w:b w:val="false"/>
      <w:color w:val="106BBE"/>
    </w:rPr>
  </w:style>
  <w:style w:type="character" w:styleId="Strong">
    <w:name w:val="Strong"/>
    <w:qFormat/>
    <w:rPr>
      <w:b/>
      <w:bCs/>
    </w:rPr>
  </w:style>
  <w:style w:type="character" w:styleId="FontStyle16">
    <w:name w:val="Font Style16"/>
    <w:basedOn w:val="DefaultParagraphFont1"/>
    <w:qFormat/>
    <w:rPr>
      <w:rFonts w:ascii="Times New Roman" w:hAnsi="Times New Roman" w:eastAsia="Times New Roman" w:cs="Times New Roman"/>
      <w:sz w:val="26"/>
      <w:szCs w:val="26"/>
    </w:rPr>
  </w:style>
  <w:style w:type="character" w:styleId="Style20">
    <w:name w:val="Основной шрифт абзаца"/>
    <w:qFormat/>
    <w:rPr/>
  </w:style>
  <w:style w:type="character" w:styleId="FontStyle52">
    <w:name w:val="Font Style52"/>
    <w:basedOn w:val="1"/>
    <w:qFormat/>
    <w:rPr>
      <w:rFonts w:cs="Times New Roman"/>
      <w:sz w:val="26"/>
    </w:rPr>
  </w:style>
  <w:style w:type="character" w:styleId="FontStyle50">
    <w:name w:val="Font Style50"/>
    <w:basedOn w:val="1"/>
    <w:qFormat/>
    <w:rPr>
      <w:rFonts w:cs="Times New Roman"/>
      <w:i/>
      <w:sz w:val="22"/>
    </w:rPr>
  </w:style>
  <w:style w:type="character" w:styleId="FontStyle80">
    <w:name w:val="Font Style80"/>
    <w:basedOn w:val="1"/>
    <w:qFormat/>
    <w:rPr>
      <w:rFonts w:cs="Times New Roman"/>
      <w:spacing w:val="-20"/>
      <w:sz w:val="40"/>
    </w:rPr>
  </w:style>
  <w:style w:type="character" w:styleId="Hyperlink">
    <w:name w:val="Hyperlink"/>
    <w:rPr>
      <w:color w:val="000080"/>
      <w:u w:val="single"/>
    </w:rPr>
  </w:style>
  <w:style w:type="character" w:styleId="DefaultParagraphFont2">
    <w:name w:val="Default Paragraph Font2"/>
    <w:qFormat/>
    <w:rPr/>
  </w:style>
  <w:style w:type="character" w:styleId="FollowedHyperlink">
    <w:name w:val="FollowedHyperlink"/>
    <w:basedOn w:val="DefaultParagraphFont2"/>
    <w:rPr>
      <w:color w:val="954F72"/>
      <w:u w:val="single"/>
    </w:rPr>
  </w:style>
  <w:style w:type="character" w:styleId="FontStyle11">
    <w:name w:val="Font Style11"/>
    <w:qFormat/>
    <w:rPr>
      <w:rFonts w:ascii="Times New Roman" w:hAnsi="Times New Roman" w:eastAsia="Times New Roman" w:cs="Times New Roman"/>
      <w:sz w:val="18"/>
      <w:szCs w:val="18"/>
    </w:rPr>
  </w:style>
  <w:style w:type="character" w:styleId="FontStyle17">
    <w:name w:val="Font Style17"/>
    <w:basedOn w:val="DefaultParagraphFont"/>
    <w:qFormat/>
    <w:rPr>
      <w:rFonts w:cs="Times New Roman"/>
      <w:sz w:val="28"/>
    </w:rPr>
  </w:style>
  <w:style w:type="character" w:styleId="FontStyle29">
    <w:name w:val="Font Style29"/>
    <w:basedOn w:val="DefaultParagraphFont"/>
    <w:qFormat/>
    <w:rPr>
      <w:rFonts w:ascii="Times New Roman" w:hAnsi="Times New Roman" w:eastAsia="Times New Roman" w:cs="Times New Roman"/>
      <w:sz w:val="26"/>
      <w:szCs w:val="26"/>
    </w:rPr>
  </w:style>
  <w:style w:type="character" w:styleId="DefaultParagraphFont3">
    <w:name w:val="Default Paragraph Font3"/>
    <w:qFormat/>
    <w:rPr/>
  </w:style>
  <w:style w:type="character" w:styleId="FontStyle47">
    <w:name w:val="Font Style47"/>
    <w:basedOn w:val="DefaultParagraphFont3"/>
    <w:qFormat/>
    <w:rPr>
      <w:rFonts w:ascii="Times New Roman" w:hAnsi="Times New Roman" w:eastAsia="Times New Roman" w:cs="Times New Roman"/>
      <w:sz w:val="22"/>
    </w:rPr>
  </w:style>
  <w:style w:type="character" w:styleId="FontStyle23">
    <w:name w:val="Font Style23"/>
    <w:qFormat/>
    <w:rPr>
      <w:rFonts w:ascii="Times New Roman" w:hAnsi="Times New Roman" w:cs="Times New Roman"/>
      <w:sz w:val="26"/>
    </w:rPr>
  </w:style>
  <w:style w:type="paragraph" w:styleId="Style21">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Noto Sans"/>
    </w:rPr>
  </w:style>
  <w:style w:type="paragraph" w:styleId="Caption1">
    <w:name w:val="caption1"/>
    <w:basedOn w:val="Normal"/>
    <w:qFormat/>
    <w:pPr>
      <w:suppressLineNumbers/>
      <w:spacing w:before="120" w:after="120"/>
    </w:pPr>
    <w:rPr>
      <w:rFonts w:cs="Noto Sans"/>
      <w:i/>
      <w:iCs/>
      <w:sz w:val="24"/>
      <w:szCs w:val="24"/>
    </w:rPr>
  </w:style>
  <w:style w:type="paragraph" w:styleId="ConsPlusNormal" w:customStyle="1">
    <w:name w:val="ConsPlusNormal"/>
    <w:qFormat/>
    <w:rsid w:val="00fe21d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BalloonText">
    <w:name w:val="Balloon Text"/>
    <w:basedOn w:val="Normal"/>
    <w:link w:val="Style14"/>
    <w:uiPriority w:val="99"/>
    <w:semiHidden/>
    <w:unhideWhenUsed/>
    <w:qFormat/>
    <w:rsid w:val="009f210a"/>
    <w:pPr>
      <w:spacing w:lineRule="auto" w:line="240" w:before="0" w:after="0"/>
    </w:pPr>
    <w:rPr>
      <w:rFonts w:ascii="Segoe UI" w:hAnsi="Segoe UI" w:cs="Segoe UI"/>
      <w:sz w:val="18"/>
      <w:szCs w:val="18"/>
    </w:rPr>
  </w:style>
  <w:style w:type="paragraph" w:styleId="Style23">
    <w:name w:val="Колонтитулы"/>
    <w:basedOn w:val="Normal"/>
    <w:qFormat/>
    <w:pPr/>
    <w:rPr/>
  </w:style>
  <w:style w:type="paragraph" w:styleId="Style24">
    <w:name w:val="Колонтитул"/>
    <w:basedOn w:val="Normal"/>
    <w:qFormat/>
    <w:pPr/>
    <w:rPr/>
  </w:style>
  <w:style w:type="paragraph" w:styleId="Header">
    <w:name w:val="Header"/>
    <w:basedOn w:val="Normal"/>
    <w:link w:val="Style15"/>
    <w:uiPriority w:val="99"/>
    <w:rsid w:val="007163e6"/>
    <w:pPr>
      <w:tabs>
        <w:tab w:val="clear" w:pos="708"/>
        <w:tab w:val="center" w:pos="4677" w:leader="none"/>
        <w:tab w:val="right" w:pos="9355" w:leader="none"/>
      </w:tabs>
      <w:suppressAutoHyphens w:val="false"/>
      <w:spacing w:lineRule="auto" w:line="240" w:before="0" w:after="0"/>
      <w:textAlignment w:val="auto"/>
    </w:pPr>
    <w:rPr>
      <w:rFonts w:ascii="Times New Roman" w:hAnsi="Times New Roman" w:eastAsia="Times New Roman" w:cs="Times New Roman"/>
      <w:kern w:val="0"/>
      <w:sz w:val="24"/>
      <w:szCs w:val="24"/>
      <w:lang w:eastAsia="ru-RU"/>
    </w:rPr>
  </w:style>
  <w:style w:type="paragraph" w:styleId="ListParagraph">
    <w:name w:val="List Paragraph"/>
    <w:basedOn w:val="Normal"/>
    <w:uiPriority w:val="34"/>
    <w:qFormat/>
    <w:rsid w:val="004d0f07"/>
    <w:pPr>
      <w:spacing w:before="0" w:after="160"/>
      <w:ind w:left="720"/>
      <w:contextualSpacing/>
    </w:pPr>
    <w:rPr/>
  </w:style>
  <w:style w:type="paragraph" w:styleId="Default" w:customStyle="1">
    <w:name w:val="Default"/>
    <w:qFormat/>
    <w:rsid w:val="00216aae"/>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Footer">
    <w:name w:val="Footer"/>
    <w:basedOn w:val="Normal"/>
    <w:link w:val="Style16"/>
    <w:uiPriority w:val="99"/>
    <w:unhideWhenUsed/>
    <w:rsid w:val="00354b64"/>
    <w:pPr>
      <w:tabs>
        <w:tab w:val="clear" w:pos="708"/>
        <w:tab w:val="center" w:pos="4677" w:leader="none"/>
        <w:tab w:val="right" w:pos="9355" w:leader="none"/>
      </w:tabs>
      <w:spacing w:lineRule="auto" w:line="240" w:before="0" w:after="0"/>
    </w:pPr>
    <w:rPr/>
  </w:style>
  <w:style w:type="paragraph" w:styleId="FootnoteText">
    <w:name w:val="Footnote Text"/>
    <w:basedOn w:val="Normal"/>
    <w:link w:val="Style17"/>
    <w:uiPriority w:val="99"/>
    <w:unhideWhenUsed/>
    <w:rsid w:val="00014e0f"/>
    <w:pPr>
      <w:suppressAutoHyphens w:val="false"/>
      <w:spacing w:lineRule="auto" w:line="240" w:before="0" w:after="0"/>
      <w:textAlignment w:val="auto"/>
    </w:pPr>
    <w:rPr>
      <w:rFonts w:ascii="Calibri" w:hAnsi="Calibri" w:eastAsia="Calibri" w:cs="" w:asciiTheme="minorHAnsi" w:cstheme="minorBidi" w:eastAsiaTheme="minorHAnsi" w:hAnsiTheme="minorHAnsi"/>
      <w:kern w:val="0"/>
      <w:sz w:val="20"/>
      <w:szCs w:val="20"/>
      <w:lang w:eastAsia="en-US"/>
    </w:rPr>
  </w:style>
  <w:style w:type="paragraph" w:styleId="11">
    <w:name w:val="Основной текст1"/>
    <w:basedOn w:val="Normal"/>
    <w:qFormat/>
    <w:pPr>
      <w:widowControl w:val="false"/>
      <w:shd w:val="clear" w:fill="FFFFFF"/>
      <w:spacing w:lineRule="auto" w:line="264" w:before="0" w:after="0"/>
      <w:ind w:firstLine="400" w:left="0" w:right="0"/>
    </w:pPr>
    <w:rPr>
      <w:rFonts w:ascii="Times New Roman" w:hAnsi="Times New Roman" w:eastAsia="Times New Roman" w:cs="Times New Roman"/>
    </w:rPr>
  </w:style>
  <w:style w:type="paragraph" w:styleId="12">
    <w:name w:val="нормальный1"/>
    <w:basedOn w:val="Normal"/>
    <w:qFormat/>
    <w:pPr>
      <w:spacing w:before="0" w:after="60"/>
      <w:ind w:firstLine="720" w:left="0" w:right="0"/>
      <w:jc w:val="both"/>
    </w:pPr>
    <w:rPr>
      <w:sz w:val="26"/>
      <w:szCs w:val="20"/>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61">
    <w:name w:val="Style6"/>
    <w:basedOn w:val="Normal"/>
    <w:next w:val="Normal"/>
    <w:qFormat/>
    <w:pPr>
      <w:spacing w:lineRule="exact" w:line="317"/>
      <w:ind w:firstLine="706" w:left="0" w:right="0"/>
      <w:jc w:val="both"/>
    </w:pPr>
    <w:rPr/>
  </w:style>
  <w:style w:type="paragraph" w:styleId="NormalWeb">
    <w:name w:val="Normal (Web)"/>
    <w:basedOn w:val="Normal"/>
    <w:qFormat/>
    <w:pPr>
      <w:spacing w:before="280" w:after="119"/>
      <w:textAlignment w:val="baseline"/>
    </w:pPr>
    <w:rPr>
      <w:rFonts w:ascii="Times New Roman" w:hAnsi="Times New Roman" w:eastAsia="Times New Roman" w:cs="Times New Roman"/>
      <w:kern w:val="2"/>
    </w:rPr>
  </w:style>
  <w:style w:type="paragraph" w:styleId="Style25">
    <w:name w:val="Обычный"/>
    <w:qFormat/>
    <w:pPr>
      <w:widowControl w:val="false"/>
      <w:suppressAutoHyphens w:val="true"/>
      <w:bidi w:val="0"/>
      <w:spacing w:before="0" w:after="0"/>
      <w:jc w:val="left"/>
    </w:pPr>
    <w:rPr>
      <w:rFonts w:ascii="Liberation Serif;Times New Roman" w:hAnsi="Liberation Serif;Times New Roman" w:eastAsia="NSimSun" w:cs="Mangal"/>
      <w:color w:val="auto"/>
      <w:kern w:val="0"/>
      <w:sz w:val="24"/>
      <w:szCs w:val="24"/>
      <w:lang w:val="ru-RU" w:eastAsia="zh-CN" w:bidi="hi-IN"/>
    </w:rPr>
  </w:style>
  <w:style w:type="paragraph" w:styleId="Style27">
    <w:name w:val="Style27"/>
    <w:basedOn w:val="Normal"/>
    <w:qFormat/>
    <w:pPr>
      <w:spacing w:lineRule="exact" w:line="353"/>
      <w:ind w:firstLine="701" w:left="0" w:right="0"/>
      <w:jc w:val="both"/>
    </w:pPr>
    <w:rPr>
      <w:lang w:eastAsia="ru-RU" w:bidi="ar-SA"/>
    </w:rPr>
  </w:style>
  <w:style w:type="paragraph" w:styleId="Style39">
    <w:name w:val="Style39"/>
    <w:basedOn w:val="Normal"/>
    <w:qFormat/>
    <w:pPr>
      <w:spacing w:lineRule="exact" w:line="354"/>
      <w:ind w:firstLine="696" w:left="0" w:right="0"/>
    </w:pPr>
    <w:rPr>
      <w:lang w:eastAsia="ru-RU" w:bidi="ar-SA"/>
    </w:rPr>
  </w:style>
  <w:style w:type="paragraph" w:styleId="Style211">
    <w:name w:val="Style21"/>
    <w:basedOn w:val="Normal"/>
    <w:qFormat/>
    <w:pPr>
      <w:spacing w:lineRule="exact" w:line="355"/>
      <w:ind w:firstLine="701" w:left="0" w:right="0"/>
      <w:jc w:val="both"/>
    </w:pPr>
    <w:rPr>
      <w:lang w:eastAsia="ru-RU" w:bidi="ar-SA"/>
    </w:rPr>
  </w:style>
  <w:style w:type="paragraph" w:styleId="Style31">
    <w:name w:val="Style31"/>
    <w:basedOn w:val="Normal"/>
    <w:qFormat/>
    <w:pPr>
      <w:spacing w:lineRule="exact" w:line="354"/>
      <w:ind w:firstLine="451" w:left="0" w:right="0"/>
    </w:pPr>
    <w:rPr>
      <w:lang w:eastAsia="ru-RU" w:bidi="ar-SA"/>
    </w:rPr>
  </w:style>
  <w:style w:type="paragraph" w:styleId="21">
    <w:name w:val="Основной текст 21"/>
    <w:basedOn w:val="Normal"/>
    <w:qFormat/>
    <w:pPr>
      <w:jc w:val="both"/>
    </w:pPr>
    <w:rPr>
      <w:sz w:val="28"/>
    </w:rPr>
  </w:style>
  <w:style w:type="paragraph" w:styleId="13">
    <w:name w:val="Обычный1"/>
    <w:qFormat/>
    <w:pPr>
      <w:widowControl/>
      <w:suppressAutoHyphens w:val="true"/>
      <w:overflowPunct w:val="false"/>
      <w:bidi w:val="0"/>
      <w:spacing w:before="0" w:after="0"/>
      <w:jc w:val="left"/>
      <w:textAlignment w:val="baseline"/>
    </w:pPr>
    <w:rPr>
      <w:rFonts w:ascii="Liberation Serif;Times New Roman" w:hAnsi="Liberation Serif;Times New Roman" w:eastAsia="NSimSun" w:cs="Mangal"/>
      <w:color w:val="auto"/>
      <w:kern w:val="2"/>
      <w:sz w:val="24"/>
      <w:szCs w:val="24"/>
      <w:lang w:val="ru-RU" w:eastAsia="zh-CN" w:bidi="hi-IN"/>
    </w:rPr>
  </w:style>
  <w:style w:type="paragraph" w:styleId="Standard">
    <w:name w:val="Standard"/>
    <w:qFormat/>
    <w:pPr>
      <w:widowControl w:val="false"/>
      <w:suppressAutoHyphens w:val="true"/>
      <w:bidi w:val="0"/>
      <w:spacing w:lineRule="auto" w:line="240" w:before="0" w:after="0"/>
      <w:jc w:val="left"/>
      <w:textAlignment w:val="baseline"/>
    </w:pPr>
    <w:rPr>
      <w:rFonts w:ascii="Liberation Serif" w:hAnsi="Liberation Serif" w:eastAsia="SimSun, 宋体" w:cs="Mangal"/>
      <w:color w:val="auto"/>
      <w:kern w:val="2"/>
      <w:sz w:val="24"/>
      <w:szCs w:val="24"/>
      <w:lang w:val="ru-RU" w:eastAsia="zh-CN" w:bidi="hi-IN"/>
    </w:rPr>
  </w:style>
  <w:style w:type="paragraph" w:styleId="Style26">
    <w:name w:val="Содержимое таблицы"/>
    <w:basedOn w:val="Normal"/>
    <w:qFormat/>
    <w:pPr>
      <w:suppressLineNumbers/>
    </w:pPr>
    <w:rPr/>
  </w:style>
  <w:style w:type="paragraph" w:styleId="Style28">
    <w:name w:val="Заголовок таблицы"/>
    <w:basedOn w:val="Style26"/>
    <w:qFormat/>
    <w:pPr>
      <w:suppressLineNumbers/>
      <w:jc w:val="center"/>
    </w:pPr>
    <w:rPr>
      <w:b/>
      <w:bCs/>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690c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orenovsk.ru/" TargetMode="External"/><Relationship Id="rId3" Type="http://schemas.openxmlformats.org/officeDocument/2006/relationships/hyperlink" Target="http://www.korenovsk.ru/" TargetMode="External"/><Relationship Id="rId4" Type="http://schemas.openxmlformats.org/officeDocument/2006/relationships/hyperlink" Target="http://www.korenovsk.ru/" TargetMode="External"/><Relationship Id="rId5" Type="http://schemas.openxmlformats.org/officeDocument/2006/relationships/hyperlink" Target="http://www.korenovsk.ru/" TargetMode="External"/><Relationship Id="rId6" Type="http://schemas.openxmlformats.org/officeDocument/2006/relationships/hyperlink" Target="http://www.korenovsk.ru/" TargetMode="External"/><Relationship Id="rId7" Type="http://schemas.openxmlformats.org/officeDocument/2006/relationships/hyperlink" Target="https://www.nesk-elseti.ru/tehnologicheskoe-prisoedinenie/" TargetMode="External"/><Relationship Id="rId8" Type="http://schemas.openxmlformats.org/officeDocument/2006/relationships/hyperlink" Target="https://mupzhkh.nethouse.ru/" TargetMode="External"/><Relationship Id="rId9" Type="http://schemas.openxmlformats.org/officeDocument/2006/relationships/hyperlink" Target="http://gkhsergievka.ru/&#1087;&#1086;&#1088;&#1103;&#1076;&#1086;&#1082;-&#1087;&#1086;&#1076;&#1082;&#1083;&#1102;&#1095;&#1077;&#1085;&#1080;&#1103;/" TargetMode="External"/><Relationship Id="rId10" Type="http://schemas.openxmlformats.org/officeDocument/2006/relationships/hyperlink" Target="http://www.korenovsk.ru/?page_id=071947" TargetMode="External"/><Relationship Id="rId11" Type="http://schemas.openxmlformats.org/officeDocument/2006/relationships/hyperlink" Target="https://korenovsk.ru/economy/standart-razvitija-konkurencii/meroprijatija/" TargetMode="External"/><Relationship Id="rId12" Type="http://schemas.openxmlformats.org/officeDocument/2006/relationships/hyperlink" Target="https://www.korenovsk.ru/economy/standart-razvitija-konkurencii/meroprijatija/"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363D-D46D-4232-8A71-52E5CE4E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Application>LibreOffice/7.6.4.1$Windows_X86_64 LibreOffice_project/e19e193f88cd6c0525a17fb7a176ed8e6a3e2aa1</Application>
  <AppVersion>15.0000</AppVersion>
  <Pages>52</Pages>
  <Words>15435</Words>
  <Characters>114282</Characters>
  <CharactersWithSpaces>129864</CharactersWithSpaces>
  <Paragraphs>708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2020-01-09T13:06:00Z</dcterms:created>
  <dc:creator>Наталья Ю. Шумко</dc:creator>
  <dc:description/>
  <dc:language>ru-RU</dc:language>
  <cp:lastModifiedBy/>
  <cp:lastPrinted>2026-01-31T17:39:45Z</cp:lastPrinted>
  <dcterms:modified xsi:type="dcterms:W3CDTF">2026-01-31T18:18:45Z</dcterms:modified>
  <cp:revision>161</cp:revision>
  <dc:subject/>
  <dc:title/>
</cp:coreProperties>
</file>

<file path=docProps/custom.xml><?xml version="1.0" encoding="utf-8"?>
<Properties xmlns="http://schemas.openxmlformats.org/officeDocument/2006/custom-properties" xmlns:vt="http://schemas.openxmlformats.org/officeDocument/2006/docPropsVTypes"/>
</file>