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78" w:rsidRPr="00927182" w:rsidRDefault="00293B78" w:rsidP="00441B1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27182">
        <w:rPr>
          <w:rFonts w:ascii="Times New Roman" w:hAnsi="Times New Roman" w:cs="Times New Roman"/>
          <w:b/>
          <w:color w:val="0070C0"/>
          <w:sz w:val="28"/>
          <w:szCs w:val="28"/>
        </w:rPr>
        <w:t>ПАМЯТКА</w:t>
      </w:r>
      <w:r w:rsidR="00084EEE" w:rsidRPr="0092718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РАБОТНИКУ</w:t>
      </w:r>
    </w:p>
    <w:p w:rsidR="00377106" w:rsidRPr="00927182" w:rsidRDefault="00293B78" w:rsidP="00441B1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2718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вопросам оформления трудовых отношений </w:t>
      </w:r>
    </w:p>
    <w:p w:rsidR="00293B78" w:rsidRPr="00927182" w:rsidRDefault="00293B78" w:rsidP="0037710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27182">
        <w:rPr>
          <w:rFonts w:ascii="Times New Roman" w:hAnsi="Times New Roman" w:cs="Times New Roman"/>
          <w:b/>
          <w:color w:val="0070C0"/>
          <w:sz w:val="28"/>
          <w:szCs w:val="28"/>
        </w:rPr>
        <w:t>и выплаты заработной платы</w:t>
      </w:r>
    </w:p>
    <w:p w:rsidR="00441B1A" w:rsidRPr="006C491E" w:rsidRDefault="00441B1A" w:rsidP="00441B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195E" w:rsidRPr="002729FC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1.Трудовые отношения возникают между работником и работодателем на основании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 xml:space="preserve">трудового договора, заключение которого </w:t>
      </w:r>
      <w:r w:rsidRPr="002729FC">
        <w:rPr>
          <w:rFonts w:ascii="Times New Roman" w:hAnsi="Times New Roman" w:cs="Times New Roman"/>
          <w:b/>
          <w:sz w:val="28"/>
          <w:szCs w:val="28"/>
        </w:rPr>
        <w:t>является обязательным условием</w:t>
      </w:r>
      <w:r w:rsidRPr="002729FC">
        <w:rPr>
          <w:rFonts w:ascii="Times New Roman" w:hAnsi="Times New Roman" w:cs="Times New Roman"/>
          <w:sz w:val="28"/>
          <w:szCs w:val="28"/>
        </w:rPr>
        <w:t xml:space="preserve"> при приеме на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работу (статья 16 ТК РФ).</w:t>
      </w:r>
    </w:p>
    <w:p w:rsidR="0030195E" w:rsidRPr="002729FC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9FC">
        <w:rPr>
          <w:rFonts w:ascii="Times New Roman" w:hAnsi="Times New Roman" w:cs="Times New Roman"/>
          <w:sz w:val="28"/>
          <w:szCs w:val="28"/>
        </w:rPr>
        <w:t>Трудовой договор представляет собой соглашение между работодателем и работником, в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соответствии с которым работодатель обязуется предоставить работнику работу по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обусловленной трудовой функции, обеспечить условия труда, предусмотренные трудовым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законодательством и иными нормативными правовыми актами, содержащими нормы трудового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права, коллективным договором, соглашениями, локальными нормативными актами и данным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соглашением, своевременно и в полном размере выплачивать работнику заработную плату, а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работник обязуется лично выполнять</w:t>
      </w:r>
      <w:proofErr w:type="gramEnd"/>
      <w:r w:rsidRPr="002729FC">
        <w:rPr>
          <w:rFonts w:ascii="Times New Roman" w:hAnsi="Times New Roman" w:cs="Times New Roman"/>
          <w:sz w:val="28"/>
          <w:szCs w:val="28"/>
        </w:rPr>
        <w:t xml:space="preserve"> определенную этим соглашением трудовую функцию,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распорядка, действующие у данного работодателя.</w:t>
      </w:r>
    </w:p>
    <w:p w:rsidR="00441B1A" w:rsidRPr="002729FC" w:rsidRDefault="00293B78" w:rsidP="0026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Трудовой договор заключается в письменной форме в двух экземплярах, каждый из которых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подписывается работником и работодателем. Экземпляр, хранящийся у работодателя, должен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содержать подпись работника о получении своего экземпляра договора.</w:t>
      </w:r>
    </w:p>
    <w:p w:rsidR="00261ADA" w:rsidRPr="002729FC" w:rsidRDefault="00261ADA" w:rsidP="00085D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6702"/>
      <w:r w:rsidRPr="002729FC">
        <w:rPr>
          <w:rFonts w:ascii="Times New Roman" w:hAnsi="Times New Roman" w:cs="Times New Roman"/>
          <w:sz w:val="28"/>
          <w:szCs w:val="28"/>
        </w:rPr>
        <w:t xml:space="preserve">Трудовой договор, не оформленный в письменной форме, считается заключенным, если работник приступил к работе с </w:t>
      </w:r>
      <w:proofErr w:type="gramStart"/>
      <w:r w:rsidRPr="002729FC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2729FC">
        <w:rPr>
          <w:rFonts w:ascii="Times New Roman" w:hAnsi="Times New Roman" w:cs="Times New Roman"/>
          <w:sz w:val="28"/>
          <w:szCs w:val="28"/>
        </w:rPr>
        <w:t xml:space="preserve"> или по поручению работодателя или его уполномоченного на это представителя. </w:t>
      </w:r>
      <w:proofErr w:type="gramStart"/>
      <w:r w:rsidRPr="002729FC">
        <w:rPr>
          <w:rFonts w:ascii="Times New Roman" w:hAnsi="Times New Roman" w:cs="Times New Roman"/>
          <w:sz w:val="28"/>
          <w:szCs w:val="28"/>
        </w:rPr>
        <w:t xml:space="preserve">При фактическом допущении работника к работе </w:t>
      </w:r>
      <w:r w:rsidRPr="002729FC">
        <w:rPr>
          <w:rFonts w:ascii="Times New Roman" w:hAnsi="Times New Roman" w:cs="Times New Roman"/>
          <w:b/>
          <w:sz w:val="28"/>
          <w:szCs w:val="28"/>
        </w:rPr>
        <w:t>работодатель обязан оформить с ним трудовой договор в письменной форме</w:t>
      </w:r>
      <w:r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b/>
          <w:sz w:val="28"/>
          <w:szCs w:val="28"/>
        </w:rPr>
        <w:t>не позднее трех рабочих дней со дня фактического допущения работника к работе</w:t>
      </w:r>
      <w:r w:rsidRPr="002729FC">
        <w:rPr>
          <w:rFonts w:ascii="Times New Roman" w:hAnsi="Times New Roman" w:cs="Times New Roman"/>
          <w:sz w:val="28"/>
          <w:szCs w:val="28"/>
        </w:rPr>
        <w:t>, а если отношения, связанные с использованием личного труда, возникли на основании гражданско-правового договора, но впоследствии были признаны трудовыми отношениями, - не позднее трех рабочих дней со дня признания этих отношений трудовыми отношениями, если</w:t>
      </w:r>
      <w:proofErr w:type="gramEnd"/>
      <w:r w:rsidRPr="002729FC">
        <w:rPr>
          <w:rFonts w:ascii="Times New Roman" w:hAnsi="Times New Roman" w:cs="Times New Roman"/>
          <w:sz w:val="28"/>
          <w:szCs w:val="28"/>
        </w:rPr>
        <w:t xml:space="preserve"> иное не установлено судом (статья 67 ТК РФ).</w:t>
      </w:r>
    </w:p>
    <w:p w:rsidR="00261ADA" w:rsidRPr="002729FC" w:rsidRDefault="00261ADA" w:rsidP="00085D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  <w:bookmarkStart w:id="1" w:name="sub_7002"/>
      <w:r w:rsidRPr="002729FC">
        <w:rPr>
          <w:rFonts w:ascii="Times New Roman" w:hAnsi="Times New Roman" w:cs="Times New Roman"/>
          <w:sz w:val="28"/>
          <w:szCs w:val="28"/>
        </w:rPr>
        <w:t xml:space="preserve"> Отсутствие в трудовом договоре условия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договора (</w:t>
      </w:r>
      <w:hyperlink w:anchor="sub_6702" w:history="1">
        <w:r w:rsidRPr="002729FC">
          <w:rPr>
            <w:rFonts w:ascii="Times New Roman" w:hAnsi="Times New Roman" w:cs="Times New Roman"/>
            <w:sz w:val="28"/>
            <w:szCs w:val="28"/>
          </w:rPr>
          <w:t>часть вторая статьи 67</w:t>
        </w:r>
      </w:hyperlink>
      <w:r w:rsidRPr="002729FC">
        <w:rPr>
          <w:rFonts w:ascii="Times New Roman" w:hAnsi="Times New Roman" w:cs="Times New Roman"/>
          <w:sz w:val="28"/>
          <w:szCs w:val="28"/>
        </w:rPr>
        <w:t xml:space="preserve"> настоящего Кодекса), условие об испытании может быть включено в трудовой договор, только если стороны оформили его в виде отдельн</w:t>
      </w:r>
      <w:r w:rsidR="00085D02" w:rsidRPr="002729FC">
        <w:rPr>
          <w:rFonts w:ascii="Times New Roman" w:hAnsi="Times New Roman" w:cs="Times New Roman"/>
          <w:sz w:val="28"/>
          <w:szCs w:val="28"/>
        </w:rPr>
        <w:t xml:space="preserve">ого соглашения до начала работы. </w:t>
      </w:r>
      <w:bookmarkStart w:id="2" w:name="sub_7003"/>
      <w:r w:rsidR="00085D02" w:rsidRPr="002729FC">
        <w:rPr>
          <w:rFonts w:ascii="Times New Roman" w:hAnsi="Times New Roman" w:cs="Times New Roman"/>
          <w:sz w:val="28"/>
          <w:szCs w:val="28"/>
        </w:rPr>
        <w:t>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</w:t>
      </w:r>
      <w:bookmarkEnd w:id="2"/>
      <w:r w:rsidR="00085D02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(статья 70 ТК РФ).</w:t>
      </w:r>
    </w:p>
    <w:bookmarkStart w:id="3" w:name="sub_7005"/>
    <w:bookmarkEnd w:id="1"/>
    <w:p w:rsidR="00261ADA" w:rsidRPr="002729FC" w:rsidRDefault="00261ADA" w:rsidP="0026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729FC">
        <w:rPr>
          <w:rFonts w:ascii="Times New Roman" w:hAnsi="Times New Roman" w:cs="Times New Roman"/>
          <w:b/>
          <w:sz w:val="28"/>
          <w:szCs w:val="28"/>
        </w:rPr>
        <w:instrText>HYPERLINK "garantF1://55071461.2"</w:instrText>
      </w:r>
      <w:r w:rsidRPr="002729F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729FC">
        <w:rPr>
          <w:rFonts w:ascii="Times New Roman" w:hAnsi="Times New Roman" w:cs="Times New Roman"/>
          <w:b/>
          <w:sz w:val="28"/>
          <w:szCs w:val="28"/>
        </w:rPr>
        <w:t>Срок испытания</w:t>
      </w:r>
      <w:r w:rsidRPr="002729F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729FC">
        <w:rPr>
          <w:rFonts w:ascii="Times New Roman" w:hAnsi="Times New Roman" w:cs="Times New Roman"/>
          <w:b/>
          <w:sz w:val="28"/>
          <w:szCs w:val="28"/>
        </w:rPr>
        <w:t xml:space="preserve"> не может превышать трех месяцев</w:t>
      </w:r>
      <w:r w:rsidRPr="002729FC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sub_706"/>
      <w:bookmarkEnd w:id="3"/>
      <w:r w:rsidRPr="002729FC">
        <w:rPr>
          <w:rFonts w:ascii="Times New Roman" w:hAnsi="Times New Roman" w:cs="Times New Roman"/>
          <w:sz w:val="28"/>
          <w:szCs w:val="28"/>
        </w:rPr>
        <w:t>При заключении трудового договора на срок от двух до шести месяцев испытание не может превышать двух недель (статья 70 ТК РФ).</w:t>
      </w:r>
    </w:p>
    <w:bookmarkEnd w:id="0"/>
    <w:bookmarkEnd w:id="4"/>
    <w:p w:rsidR="00293B78" w:rsidRPr="002729FC" w:rsidRDefault="00293B78" w:rsidP="00441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lastRenderedPageBreak/>
        <w:t>ТК РФ не допускается заключение между работником и работодателем гражданско-правового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договора, если фактически между ними имеют место трудовые отношения (часть 2 статьи 15 ТК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РФ).</w:t>
      </w:r>
    </w:p>
    <w:p w:rsidR="00DB3535" w:rsidRPr="002729FC" w:rsidRDefault="00AD5D13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2</w:t>
      </w:r>
      <w:r w:rsidR="00293B78" w:rsidRPr="002729FC">
        <w:rPr>
          <w:rFonts w:ascii="Times New Roman" w:hAnsi="Times New Roman" w:cs="Times New Roman"/>
          <w:sz w:val="28"/>
          <w:szCs w:val="28"/>
        </w:rPr>
        <w:t xml:space="preserve">. Заработная плата выплачивается </w:t>
      </w:r>
      <w:r w:rsidR="00293B78" w:rsidRPr="002729FC">
        <w:rPr>
          <w:rFonts w:ascii="Times New Roman" w:hAnsi="Times New Roman" w:cs="Times New Roman"/>
          <w:b/>
          <w:sz w:val="28"/>
          <w:szCs w:val="28"/>
        </w:rPr>
        <w:t xml:space="preserve">не реже чем каждые полмесяца </w:t>
      </w:r>
      <w:r w:rsidR="00293B78" w:rsidRPr="002729FC">
        <w:rPr>
          <w:rFonts w:ascii="Times New Roman" w:hAnsi="Times New Roman" w:cs="Times New Roman"/>
          <w:sz w:val="28"/>
          <w:szCs w:val="28"/>
        </w:rPr>
        <w:t>в день, установленный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распорядка, коллективным договором, трудовым договором.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>При совпадении дня выплаты с выходным или нерабочим праздничным днем выплата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>заработной платы производится накануне этого дня (ст. 136 ТК РФ).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>Месячная заработная плата работника, полностью отработавшего за этот период норму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 xml:space="preserve">рабочего времени и выполнившего нормы труда, не может быть ниже минимального </w:t>
      </w:r>
      <w:proofErr w:type="gramStart"/>
      <w:r w:rsidR="00293B78" w:rsidRPr="002729FC">
        <w:rPr>
          <w:rFonts w:ascii="Times New Roman" w:hAnsi="Times New Roman" w:cs="Times New Roman"/>
          <w:sz w:val="28"/>
          <w:szCs w:val="28"/>
        </w:rPr>
        <w:t>размера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>оплаты труда</w:t>
      </w:r>
      <w:proofErr w:type="gramEnd"/>
      <w:r w:rsidR="00293B78" w:rsidRPr="002729FC">
        <w:rPr>
          <w:rFonts w:ascii="Times New Roman" w:hAnsi="Times New Roman" w:cs="Times New Roman"/>
          <w:sz w:val="28"/>
          <w:szCs w:val="28"/>
        </w:rPr>
        <w:t xml:space="preserve"> (ст. 133 ТК РФ).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B78" w:rsidRPr="002729FC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3. Основные способы защиты работником своих трудовых прав и свобод:</w:t>
      </w:r>
    </w:p>
    <w:p w:rsidR="00293B78" w:rsidRPr="002729FC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- самозащита работниками трудовых прав;</w:t>
      </w:r>
    </w:p>
    <w:p w:rsidR="00293B78" w:rsidRPr="002729FC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- защита трудовых прав и законных интересов работников профессиональными союзами;</w:t>
      </w:r>
    </w:p>
    <w:p w:rsidR="00293B78" w:rsidRPr="002729FC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- государственный контроль (надзор) за соблюдением трудового законодательства и иных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>нормативных правовых актов, содержащих нормы трудового права;</w:t>
      </w:r>
    </w:p>
    <w:p w:rsidR="00293B78" w:rsidRPr="002729FC" w:rsidRDefault="00293B78" w:rsidP="00441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- судебная защита.</w:t>
      </w:r>
    </w:p>
    <w:p w:rsidR="003721FC" w:rsidRPr="002729FC" w:rsidRDefault="003721FC" w:rsidP="00441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D13" w:rsidRPr="002729FC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29FC">
        <w:rPr>
          <w:rFonts w:ascii="Times New Roman" w:hAnsi="Times New Roman" w:cs="Times New Roman"/>
          <w:sz w:val="28"/>
          <w:szCs w:val="28"/>
        </w:rPr>
        <w:t>Государственный надзор за соблюдением трудового законодательства и иных нормативных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 xml:space="preserve">правовых актов, содержащих нормы трудового права, в </w:t>
      </w:r>
      <w:r w:rsidR="00DB3535" w:rsidRPr="002729FC">
        <w:rPr>
          <w:rFonts w:ascii="Times New Roman" w:hAnsi="Times New Roman" w:cs="Times New Roman"/>
          <w:sz w:val="28"/>
          <w:szCs w:val="28"/>
        </w:rPr>
        <w:t xml:space="preserve">Краснодарском </w:t>
      </w:r>
      <w:r w:rsidR="00AD5D13" w:rsidRPr="002729FC">
        <w:rPr>
          <w:rFonts w:ascii="Times New Roman" w:hAnsi="Times New Roman" w:cs="Times New Roman"/>
          <w:sz w:val="28"/>
          <w:szCs w:val="28"/>
        </w:rPr>
        <w:t xml:space="preserve">крае </w:t>
      </w:r>
      <w:r w:rsidRPr="002729FC">
        <w:rPr>
          <w:rFonts w:ascii="Times New Roman" w:hAnsi="Times New Roman" w:cs="Times New Roman"/>
          <w:sz w:val="28"/>
          <w:szCs w:val="28"/>
        </w:rPr>
        <w:t>осуществляется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AD5D13" w:rsidRPr="002729FC">
        <w:rPr>
          <w:rFonts w:ascii="Times New Roman" w:hAnsi="Times New Roman" w:cs="Times New Roman"/>
          <w:sz w:val="28"/>
          <w:szCs w:val="28"/>
        </w:rPr>
        <w:t xml:space="preserve">Государственной инспекцией труда в </w:t>
      </w:r>
      <w:r w:rsidR="00DB3535" w:rsidRPr="002729FC">
        <w:rPr>
          <w:rFonts w:ascii="Times New Roman" w:hAnsi="Times New Roman" w:cs="Times New Roman"/>
          <w:sz w:val="28"/>
          <w:szCs w:val="28"/>
        </w:rPr>
        <w:t>Краснодарском</w:t>
      </w:r>
      <w:r w:rsidR="00AD5D13" w:rsidRPr="002729FC">
        <w:rPr>
          <w:rFonts w:ascii="Times New Roman" w:hAnsi="Times New Roman" w:cs="Times New Roman"/>
          <w:sz w:val="28"/>
          <w:szCs w:val="28"/>
        </w:rPr>
        <w:t xml:space="preserve"> крае (г. </w:t>
      </w:r>
      <w:r w:rsidR="00DB3535" w:rsidRPr="002729FC">
        <w:rPr>
          <w:rFonts w:ascii="Times New Roman" w:hAnsi="Times New Roman" w:cs="Times New Roman"/>
          <w:sz w:val="28"/>
          <w:szCs w:val="28"/>
        </w:rPr>
        <w:t>Краснодар</w:t>
      </w:r>
      <w:r w:rsidR="00AD5D13" w:rsidRPr="002729FC">
        <w:rPr>
          <w:rFonts w:ascii="Times New Roman" w:hAnsi="Times New Roman" w:cs="Times New Roman"/>
          <w:sz w:val="28"/>
          <w:szCs w:val="28"/>
        </w:rPr>
        <w:t xml:space="preserve">, </w:t>
      </w:r>
      <w:r w:rsidR="00AB54AE" w:rsidRPr="002729FC">
        <w:rPr>
          <w:rFonts w:ascii="SegoeUIRegular" w:hAnsi="SegoeUIRegular" w:cs="Helvetica"/>
          <w:sz w:val="28"/>
          <w:szCs w:val="28"/>
        </w:rPr>
        <w:t>ул. Ставропольская, 77/2</w:t>
      </w:r>
      <w:r w:rsidR="00AD5D13" w:rsidRPr="002729FC">
        <w:rPr>
          <w:rFonts w:ascii="Times New Roman" w:hAnsi="Times New Roman" w:cs="Times New Roman"/>
          <w:sz w:val="28"/>
          <w:szCs w:val="28"/>
        </w:rPr>
        <w:t xml:space="preserve">, тел. </w:t>
      </w:r>
      <w:r w:rsidR="00E43CEF" w:rsidRPr="002729FC">
        <w:rPr>
          <w:rFonts w:ascii="Times New Roman" w:hAnsi="Times New Roman" w:cs="Times New Roman"/>
          <w:sz w:val="28"/>
          <w:szCs w:val="28"/>
        </w:rPr>
        <w:t>8 (</w:t>
      </w:r>
      <w:r w:rsidR="00DB3535" w:rsidRPr="002729FC">
        <w:rPr>
          <w:rFonts w:ascii="Times New Roman" w:hAnsi="Times New Roman" w:cs="Times New Roman"/>
          <w:sz w:val="28"/>
          <w:szCs w:val="28"/>
        </w:rPr>
        <w:t>861</w:t>
      </w:r>
      <w:r w:rsidR="00E43CEF" w:rsidRPr="002729FC">
        <w:rPr>
          <w:rFonts w:ascii="Times New Roman" w:hAnsi="Times New Roman" w:cs="Times New Roman"/>
          <w:sz w:val="28"/>
          <w:szCs w:val="28"/>
        </w:rPr>
        <w:t xml:space="preserve">) </w:t>
      </w:r>
      <w:r w:rsidR="00DB3535" w:rsidRPr="002729FC">
        <w:rPr>
          <w:rFonts w:ascii="Times New Roman" w:hAnsi="Times New Roman" w:cs="Times New Roman"/>
          <w:sz w:val="28"/>
          <w:szCs w:val="28"/>
        </w:rPr>
        <w:t>991-09-55</w:t>
      </w:r>
      <w:r w:rsidR="00AD5D13" w:rsidRPr="002729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5D13" w:rsidRPr="002729FC" w:rsidRDefault="00084EEE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 xml:space="preserve">для проведения внеплановой проверки </w:t>
      </w:r>
      <w:r w:rsidR="00293B78" w:rsidRPr="002729FC">
        <w:rPr>
          <w:rFonts w:ascii="Times New Roman" w:hAnsi="Times New Roman" w:cs="Times New Roman"/>
          <w:b/>
          <w:sz w:val="28"/>
          <w:szCs w:val="28"/>
        </w:rPr>
        <w:t>является обращение или</w:t>
      </w:r>
      <w:r w:rsidR="0030195E" w:rsidRPr="00272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b/>
          <w:sz w:val="28"/>
          <w:szCs w:val="28"/>
        </w:rPr>
        <w:t>заявление работника</w:t>
      </w:r>
      <w:r w:rsidR="00293B78" w:rsidRPr="002729FC">
        <w:rPr>
          <w:rFonts w:ascii="Times New Roman" w:hAnsi="Times New Roman" w:cs="Times New Roman"/>
          <w:sz w:val="28"/>
          <w:szCs w:val="28"/>
        </w:rPr>
        <w:t xml:space="preserve"> о нарушении работодателем его трудовых прав.</w:t>
      </w:r>
    </w:p>
    <w:p w:rsidR="00D71EEF" w:rsidRPr="002729FC" w:rsidRDefault="00D71EEF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D13" w:rsidRPr="002729FC" w:rsidRDefault="00293B78" w:rsidP="00AD5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>В целях информирования государственных (муниципальных) органов власти о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Pr="002729FC">
        <w:rPr>
          <w:rFonts w:ascii="Times New Roman" w:hAnsi="Times New Roman" w:cs="Times New Roman"/>
          <w:sz w:val="28"/>
          <w:szCs w:val="28"/>
        </w:rPr>
        <w:t xml:space="preserve">работодателях, нарушающих нормы трудового законодательства, можно обращаться: </w:t>
      </w:r>
    </w:p>
    <w:p w:rsidR="00AD5D13" w:rsidRPr="002729FC" w:rsidRDefault="00237673" w:rsidP="00F4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 xml:space="preserve">- </w:t>
      </w:r>
      <w:r w:rsidR="00293B78" w:rsidRPr="002729FC">
        <w:rPr>
          <w:rFonts w:ascii="Times New Roman" w:hAnsi="Times New Roman" w:cs="Times New Roman"/>
          <w:sz w:val="28"/>
          <w:szCs w:val="28"/>
        </w:rPr>
        <w:t>по</w:t>
      </w:r>
      <w:r w:rsidR="0030195E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293B78" w:rsidRPr="002729FC">
        <w:rPr>
          <w:rFonts w:ascii="Times New Roman" w:hAnsi="Times New Roman" w:cs="Times New Roman"/>
          <w:sz w:val="28"/>
          <w:szCs w:val="28"/>
        </w:rPr>
        <w:t>телефону «горячей линии»</w:t>
      </w:r>
      <w:r w:rsidR="00E43CEF" w:rsidRPr="002729FC">
        <w:rPr>
          <w:rFonts w:ascii="Times New Roman" w:hAnsi="Times New Roman" w:cs="Times New Roman"/>
          <w:sz w:val="28"/>
          <w:szCs w:val="28"/>
        </w:rPr>
        <w:t xml:space="preserve"> </w:t>
      </w:r>
      <w:r w:rsidR="00DB3535" w:rsidRPr="002729FC">
        <w:rPr>
          <w:rFonts w:ascii="Times New Roman" w:hAnsi="Times New Roman" w:cs="Times New Roman"/>
          <w:sz w:val="28"/>
          <w:szCs w:val="28"/>
        </w:rPr>
        <w:t>8(861</w:t>
      </w:r>
      <w:r w:rsidR="003830EC" w:rsidRPr="002729FC">
        <w:rPr>
          <w:rFonts w:ascii="Times New Roman" w:hAnsi="Times New Roman" w:cs="Times New Roman"/>
          <w:sz w:val="28"/>
          <w:szCs w:val="28"/>
        </w:rPr>
        <w:t>68</w:t>
      </w:r>
      <w:r w:rsidR="00DB3535" w:rsidRPr="002729FC">
        <w:rPr>
          <w:rFonts w:ascii="Times New Roman" w:hAnsi="Times New Roman" w:cs="Times New Roman"/>
          <w:sz w:val="28"/>
          <w:szCs w:val="28"/>
        </w:rPr>
        <w:t>)5-47-51</w:t>
      </w:r>
      <w:r w:rsidRPr="002729FC">
        <w:rPr>
          <w:rFonts w:ascii="Times New Roman" w:hAnsi="Times New Roman" w:cs="Times New Roman"/>
          <w:sz w:val="28"/>
          <w:szCs w:val="28"/>
        </w:rPr>
        <w:t>;</w:t>
      </w:r>
    </w:p>
    <w:p w:rsidR="006C491E" w:rsidRPr="002729FC" w:rsidRDefault="00237673" w:rsidP="00F4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 xml:space="preserve">- </w:t>
      </w:r>
      <w:r w:rsidR="00293B78" w:rsidRPr="002729FC">
        <w:rPr>
          <w:rFonts w:ascii="Times New Roman" w:hAnsi="Times New Roman" w:cs="Times New Roman"/>
          <w:sz w:val="28"/>
          <w:szCs w:val="28"/>
        </w:rPr>
        <w:t xml:space="preserve">электронному адресу: </w:t>
      </w:r>
      <w:r w:rsidR="00DB3535" w:rsidRPr="002729FC">
        <w:rPr>
          <w:rFonts w:ascii="Times New Roman" w:hAnsi="Times New Roman" w:cs="Times New Roman"/>
          <w:sz w:val="28"/>
          <w:szCs w:val="28"/>
        </w:rPr>
        <w:t>https://git23.rostrud.ru/pismo_v_gosudarstvennuyu_inspektsiyu_truda/</w:t>
      </w:r>
      <w:r w:rsidRPr="002729FC">
        <w:rPr>
          <w:rFonts w:ascii="Times New Roman" w:hAnsi="Times New Roman" w:cs="Times New Roman"/>
          <w:sz w:val="28"/>
          <w:szCs w:val="28"/>
        </w:rPr>
        <w:t>;</w:t>
      </w:r>
    </w:p>
    <w:p w:rsidR="0030195E" w:rsidRPr="002729FC" w:rsidRDefault="00237673" w:rsidP="00F4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FC">
        <w:rPr>
          <w:rFonts w:ascii="Times New Roman" w:hAnsi="Times New Roman" w:cs="Times New Roman"/>
          <w:sz w:val="28"/>
          <w:szCs w:val="28"/>
        </w:rPr>
        <w:t xml:space="preserve">- по адресу: </w:t>
      </w:r>
      <w:r w:rsidR="00927182" w:rsidRPr="002729FC">
        <w:rPr>
          <w:rFonts w:ascii="SegoeUIRegular" w:hAnsi="SegoeUIRegular" w:cs="Helvetica"/>
          <w:sz w:val="28"/>
          <w:szCs w:val="28"/>
        </w:rPr>
        <w:t xml:space="preserve">350001, Краснодар, ул. </w:t>
      </w:r>
      <w:proofErr w:type="gramStart"/>
      <w:r w:rsidR="00927182" w:rsidRPr="002729FC">
        <w:rPr>
          <w:rFonts w:ascii="SegoeUIRegular" w:hAnsi="SegoeUIRegular" w:cs="Helvetica"/>
          <w:sz w:val="28"/>
          <w:szCs w:val="28"/>
        </w:rPr>
        <w:t>Ставропольская</w:t>
      </w:r>
      <w:proofErr w:type="gramEnd"/>
      <w:r w:rsidR="00927182" w:rsidRPr="002729FC">
        <w:rPr>
          <w:rFonts w:ascii="SegoeUIRegular" w:hAnsi="SegoeUIRegular" w:cs="Helvetica"/>
          <w:sz w:val="28"/>
          <w:szCs w:val="28"/>
        </w:rPr>
        <w:t>, 77/2</w:t>
      </w:r>
    </w:p>
    <w:p w:rsidR="00377106" w:rsidRPr="002729FC" w:rsidRDefault="00377106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7106" w:rsidRPr="002729FC" w:rsidRDefault="00377106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7106" w:rsidRPr="002729FC" w:rsidRDefault="00377106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06D" w:rsidRPr="002729FC" w:rsidRDefault="0091606D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06D" w:rsidRPr="002729FC" w:rsidRDefault="0091606D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06D" w:rsidRDefault="0091606D" w:rsidP="008403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63FF7" w:rsidRDefault="00063FF7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63FF7" w:rsidRDefault="00063FF7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63FF7" w:rsidRDefault="00063FF7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63FF7" w:rsidRDefault="00063FF7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77106" w:rsidRPr="00063FF7" w:rsidRDefault="00377106" w:rsidP="00746AE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5" w:name="_GoBack"/>
      <w:r w:rsidRPr="00063FF7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Неоформленные официально трудовые отношения</w:t>
      </w:r>
    </w:p>
    <w:p w:rsidR="00377106" w:rsidRPr="00063FF7" w:rsidRDefault="00377106" w:rsidP="00746AE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63FF7">
        <w:rPr>
          <w:rFonts w:ascii="Times New Roman" w:hAnsi="Times New Roman" w:cs="Times New Roman"/>
          <w:b/>
          <w:color w:val="0070C0"/>
          <w:sz w:val="28"/>
          <w:szCs w:val="28"/>
        </w:rPr>
        <w:t>влекут за собой серьезные последствия</w:t>
      </w:r>
    </w:p>
    <w:bookmarkEnd w:id="5"/>
    <w:p w:rsidR="00377106" w:rsidRPr="00336977" w:rsidRDefault="00377106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>Не оформление трудовых отношений лишает работников права на социальное страхование, ряд социальных гарантий, а также других прав, предусмотренных трудовым законодательством. В случае возникновения конфликтных ситуаций и нарушений работодателем данных ранее обещаний, например, по сумме заработной платы, доказать вину работодателя и восстановить права работника практически невозможно.</w:t>
      </w:r>
    </w:p>
    <w:p w:rsidR="00377106" w:rsidRPr="00336977" w:rsidRDefault="00377106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977">
        <w:rPr>
          <w:rFonts w:ascii="Times New Roman" w:hAnsi="Times New Roman" w:cs="Times New Roman"/>
          <w:b/>
          <w:sz w:val="24"/>
          <w:szCs w:val="24"/>
        </w:rPr>
        <w:t>ЭТО ВАЖНО!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>Работникам стоит помнить, что при официально неоформленных трудовых отношениях, в том числе применении «серых схем» выплаты заработной платы: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>- работник не защищен от травматизма и профессиональных заболеваний: при наступлении страхового случая работник лишается выплаты пособия 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>- не идет страховой стаж, в том числе льготный, который установлен для ряда категорий работников в целях досрочного получения трудовой пенсии по старости в соответствии с Федеральным законом «О трудовых пенсиях в Российской Федерации»;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 xml:space="preserve">- работодатель не перечисляет соответствующие суммы в Пенсионный фонд, что в будущем приведет к назначению более низких размеров пенсии и </w:t>
      </w:r>
      <w:proofErr w:type="spellStart"/>
      <w:r w:rsidRPr="00336977">
        <w:rPr>
          <w:rFonts w:ascii="Times New Roman" w:hAnsi="Times New Roman" w:cs="Times New Roman"/>
          <w:sz w:val="24"/>
          <w:szCs w:val="24"/>
        </w:rPr>
        <w:t>малообеспеченности</w:t>
      </w:r>
      <w:proofErr w:type="spellEnd"/>
      <w:r w:rsidRPr="00336977">
        <w:rPr>
          <w:rFonts w:ascii="Times New Roman" w:hAnsi="Times New Roman" w:cs="Times New Roman"/>
          <w:sz w:val="24"/>
          <w:szCs w:val="24"/>
        </w:rPr>
        <w:t xml:space="preserve"> работника в пожилом возрасте;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 xml:space="preserve">- работники лишают себя возможности получать оплачиваемые больничные листы, оформление отпуска по беременности и родам, и отпуск по уходу за ребенком </w:t>
      </w:r>
      <w:proofErr w:type="gramStart"/>
      <w:r w:rsidRPr="0033697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369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977"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 w:rsidRPr="00336977">
        <w:rPr>
          <w:rFonts w:ascii="Times New Roman" w:hAnsi="Times New Roman" w:cs="Times New Roman"/>
          <w:sz w:val="24"/>
          <w:szCs w:val="24"/>
        </w:rPr>
        <w:t xml:space="preserve"> им трехлетнего возраста, пособие по безработице и выходное пособие при увольнении по сокращению штата;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>- работники не смогут получить социальный или имущественный  налоговый вычет по НДФЛ за покупку жилья, за обучение и лечение, взять кредит в банке.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>Неофициальные трудовые отношения, в частности «теневая» заработная плата - это прямые потери бюджета. Вследствие чего происходит уменьшение финансирования социальных программ, сокращение объемов бесплатной медицинской помощи, а так же приводит к сокращению сре</w:t>
      </w:r>
      <w:proofErr w:type="gramStart"/>
      <w:r w:rsidRPr="0033697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36977">
        <w:rPr>
          <w:rFonts w:ascii="Times New Roman" w:hAnsi="Times New Roman" w:cs="Times New Roman"/>
          <w:sz w:val="24"/>
          <w:szCs w:val="24"/>
        </w:rPr>
        <w:t>я увеличения пенсий и пособий.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 xml:space="preserve">Соглашаясь на выполнение работ без официального оформления трудовых отношений, наемный работник не только неуважительно относится к себе, отказываясь от социальной защиты, но и к своим детям и родителям, позволяя работодателю уйти от перечисления обязательных налогов и сборов, либо перечислять их не в полном объеме.  </w:t>
      </w:r>
    </w:p>
    <w:p w:rsidR="00336977" w:rsidRDefault="00336977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106" w:rsidRDefault="00377106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63FF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для работника</w:t>
      </w:r>
    </w:p>
    <w:p w:rsidR="00063FF7" w:rsidRPr="00063FF7" w:rsidRDefault="00063FF7" w:rsidP="003369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 xml:space="preserve">Обязанность по уплате НДФЛ (13% от зарплаты) лежит на самих гражданах, и тот факт, что работодатель по каким-то причинам его не перечислил, не освобождает работников от ответственности. Работник, получивший доход, с которого не был удержан работодателем налог, обязан самостоятельно в срок до 30 апреля следующего года задекларировать такой доход по месту своего жительства и до 15 июля самостоятельно уплатить его. </w:t>
      </w:r>
      <w:proofErr w:type="gramStart"/>
      <w:r w:rsidRPr="00336977">
        <w:rPr>
          <w:rFonts w:ascii="Times New Roman" w:hAnsi="Times New Roman" w:cs="Times New Roman"/>
          <w:sz w:val="24"/>
          <w:szCs w:val="24"/>
        </w:rPr>
        <w:t>В противном случае он несет ответственность, предусмотренную законодательством РФ: штраф в размере 5 % от неуплаченной суммы налога, подлежащей уплате (доплате) на основании этой декларации, за каждый полный или неполный месяц со дня, установленного для ее предоставления, но не более 30% указанной суммы и не менее 1 тыс. руб. (п. 1 ст. 119 НК РФ), а также уголовная ответственность – штраф до</w:t>
      </w:r>
      <w:proofErr w:type="gramEnd"/>
      <w:r w:rsidRPr="00336977">
        <w:rPr>
          <w:rFonts w:ascii="Times New Roman" w:hAnsi="Times New Roman" w:cs="Times New Roman"/>
          <w:sz w:val="24"/>
          <w:szCs w:val="24"/>
        </w:rPr>
        <w:t xml:space="preserve"> 500 тыс. руб. до лишения свободы на срок до трех лет.</w:t>
      </w:r>
    </w:p>
    <w:p w:rsidR="00377106" w:rsidRPr="00336977" w:rsidRDefault="00377106" w:rsidP="00336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977">
        <w:rPr>
          <w:rFonts w:ascii="Times New Roman" w:hAnsi="Times New Roman" w:cs="Times New Roman"/>
          <w:sz w:val="24"/>
          <w:szCs w:val="24"/>
        </w:rPr>
        <w:t>Лица, впервые совершившие преступление по уклонению от уплаты налогов и (или) сборов с физических лиц освобождаются от уголовной ответственности при условии, что они полностью уплатили суммы недоимки и соответствующих пеней, а также сумму штрафа, предусмотренного налоговым законодательством (ст. 198 УК РФ)</w:t>
      </w:r>
    </w:p>
    <w:sectPr w:rsidR="00377106" w:rsidRPr="00336977" w:rsidSect="00063FF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78"/>
    <w:rsid w:val="00063FF7"/>
    <w:rsid w:val="00084EEE"/>
    <w:rsid w:val="00085D02"/>
    <w:rsid w:val="00207CE2"/>
    <w:rsid w:val="00237673"/>
    <w:rsid w:val="00261ADA"/>
    <w:rsid w:val="002639C8"/>
    <w:rsid w:val="002729FC"/>
    <w:rsid w:val="00293B78"/>
    <w:rsid w:val="0030195E"/>
    <w:rsid w:val="00307849"/>
    <w:rsid w:val="00336977"/>
    <w:rsid w:val="003721FC"/>
    <w:rsid w:val="00377106"/>
    <w:rsid w:val="003830EC"/>
    <w:rsid w:val="00441B1A"/>
    <w:rsid w:val="004439E7"/>
    <w:rsid w:val="00675CCC"/>
    <w:rsid w:val="006C491E"/>
    <w:rsid w:val="00746AE2"/>
    <w:rsid w:val="00840331"/>
    <w:rsid w:val="008B1D15"/>
    <w:rsid w:val="008E5A42"/>
    <w:rsid w:val="0091606D"/>
    <w:rsid w:val="00927182"/>
    <w:rsid w:val="00A60A38"/>
    <w:rsid w:val="00AB54AE"/>
    <w:rsid w:val="00AD5D13"/>
    <w:rsid w:val="00D71EEF"/>
    <w:rsid w:val="00DB3535"/>
    <w:rsid w:val="00E43CEF"/>
    <w:rsid w:val="00E640EE"/>
    <w:rsid w:val="00EC7054"/>
    <w:rsid w:val="00F46110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261AD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0A38"/>
    <w:rPr>
      <w:color w:val="800080" w:themeColor="followedHyperlink"/>
      <w:u w:val="single"/>
    </w:rPr>
  </w:style>
  <w:style w:type="character" w:customStyle="1" w:styleId="a5">
    <w:name w:val="Гипертекстовая ссылка"/>
    <w:basedOn w:val="a0"/>
    <w:uiPriority w:val="99"/>
    <w:rsid w:val="00261AD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Нина Е. Беркова</cp:lastModifiedBy>
  <cp:revision>19</cp:revision>
  <dcterms:created xsi:type="dcterms:W3CDTF">2017-06-06T08:47:00Z</dcterms:created>
  <dcterms:modified xsi:type="dcterms:W3CDTF">2018-04-24T12:15:00Z</dcterms:modified>
</cp:coreProperties>
</file>