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textAlignment w:val="baseline"/>
        <w:rPr>
          <w:rFonts w:ascii="Liberation Serif" w:hAnsi="Liberation Serif" w:eastAsia="NSimSun" w:cs="Mangal"/>
          <w:kern w:val="2"/>
          <w:sz w:val="28"/>
          <w:szCs w:val="28"/>
          <w:lang w:eastAsia="zh-CN" w:bidi="hi-IN"/>
        </w:rPr>
      </w:pPr>
      <w:r>
        <w:rPr>
          <w:rFonts w:eastAsia="NSimSun" w:cs="Mangal" w:ascii="Liberation Serif" w:hAnsi="Liberation Serif"/>
          <w:kern w:val="2"/>
          <w:sz w:val="28"/>
          <w:szCs w:val="28"/>
          <w:lang w:eastAsia="zh-CN" w:bidi="hi-IN"/>
        </w:rPr>
        <w:t xml:space="preserve"> </w:t>
      </w:r>
    </w:p>
    <w:p>
      <w:pPr>
        <w:pStyle w:val="P6"/>
        <w:spacing w:before="0" w:after="0"/>
        <w:jc w:val="right"/>
        <w:rPr>
          <w:rFonts w:ascii="Liberation Serif" w:hAnsi="Liberation Serif" w:eastAsia="NSimSun" w:cs="Mangal"/>
          <w:b/>
          <w:kern w:val="2"/>
          <w:sz w:val="28"/>
          <w:szCs w:val="28"/>
          <w:lang w:bidi="hi-IN"/>
        </w:rPr>
      </w:pPr>
      <w:r>
        <w:rPr>
          <w:rFonts w:eastAsia="NSimSun" w:cs="Mangal" w:ascii="Liberation Serif" w:hAnsi="Liberation Serif"/>
          <w:b/>
          <w:kern w:val="2"/>
          <w:sz w:val="28"/>
          <w:szCs w:val="28"/>
          <w:lang w:bidi="hi-IN"/>
        </w:rPr>
        <w:t>ПРОЕКТ</w:t>
      </w:r>
    </w:p>
    <w:p>
      <w:pPr>
        <w:pStyle w:val="P6"/>
        <w:spacing w:before="0" w:after="0"/>
        <w:jc w:val="center"/>
        <w:rPr>
          <w:rFonts w:ascii="Liberation Serif" w:hAnsi="Liberation Serif" w:eastAsia="NSimSun" w:cs="Mangal"/>
          <w:b/>
          <w:kern w:val="2"/>
          <w:sz w:val="28"/>
          <w:szCs w:val="28"/>
          <w:lang w:bidi="hi-IN"/>
        </w:rPr>
      </w:pPr>
      <w:r>
        <w:rPr/>
      </w:r>
    </w:p>
    <w:p>
      <w:pPr>
        <w:pStyle w:val="P6"/>
        <w:spacing w:before="0" w:after="0"/>
        <w:jc w:val="center"/>
        <w:rPr>
          <w:rFonts w:ascii="Liberation Serif" w:hAnsi="Liberation Serif" w:eastAsia="NSimSun" w:cs="Mangal"/>
          <w:b/>
          <w:kern w:val="2"/>
          <w:sz w:val="28"/>
          <w:szCs w:val="28"/>
          <w:lang w:bidi="hi-IN"/>
        </w:rPr>
      </w:pPr>
      <w:r>
        <w:rPr/>
      </w:r>
    </w:p>
    <w:p>
      <w:pPr>
        <w:pStyle w:val="P6"/>
        <w:spacing w:before="0" w:after="0"/>
        <w:jc w:val="center"/>
        <w:rPr>
          <w:b/>
          <w:sz w:val="28"/>
          <w:szCs w:val="28"/>
        </w:rPr>
      </w:pPr>
      <w:r>
        <w:rPr>
          <w:b/>
          <w:sz w:val="28"/>
          <w:szCs w:val="28"/>
        </w:rPr>
        <w:t>постановления администрации муниципального образования</w:t>
      </w:r>
    </w:p>
    <w:p>
      <w:pPr>
        <w:pStyle w:val="Normal"/>
        <w:textAlignment w:val="baseline"/>
        <w:rPr>
          <w:rFonts w:ascii="Liberation Serif" w:hAnsi="Liberation Serif" w:eastAsia="NSimSun" w:cs="Mangal"/>
          <w:kern w:val="2"/>
          <w:sz w:val="28"/>
          <w:szCs w:val="28"/>
          <w:lang w:eastAsia="zh-CN" w:bidi="hi-IN"/>
        </w:rPr>
      </w:pPr>
      <w:r>
        <w:rPr>
          <w:rFonts w:eastAsia="Times New Roman" w:cs="Times New Roman" w:ascii="Times New Roman" w:hAnsi="Times New Roman"/>
          <w:b/>
          <w:sz w:val="28"/>
          <w:szCs w:val="28"/>
          <w:lang w:eastAsia="zh-CN"/>
        </w:rPr>
        <w:t>Кореновский муниципальный район Краснодарского края</w:t>
      </w:r>
    </w:p>
    <w:p>
      <w:pPr>
        <w:pStyle w:val="Standard"/>
        <w:shd w:val="clear" w:color="auto" w:fill="FFFFFF"/>
        <w:jc w:val="center"/>
        <w:rPr>
          <w:rStyle w:val="2"/>
          <w:rFonts w:eastAsia="WenQuanYi Micro Hei"/>
          <w:b/>
          <w:bCs/>
          <w:color w:val="000000"/>
          <w:sz w:val="28"/>
          <w:szCs w:val="28"/>
          <w:lang w:eastAsia="ru-RU"/>
        </w:rPr>
      </w:pPr>
      <w:r>
        <w:rPr>
          <w:rFonts w:eastAsia="Calibri" w:cs="Times New Roman"/>
          <w:b/>
          <w:sz w:val="28"/>
          <w:szCs w:val="28"/>
        </w:rPr>
        <w:t xml:space="preserve">«Об утверждении административного регламента предоставления </w:t>
      </w:r>
      <w:r>
        <w:rPr>
          <w:rFonts w:eastAsia="Andale Sans UI"/>
          <w:b/>
          <w:bCs/>
          <w:sz w:val="28"/>
          <w:szCs w:val="28"/>
          <w:lang w:bidi="fa-IR"/>
        </w:rPr>
        <w:t xml:space="preserve">администрацией муниципального образования Кореновский муниципальный район Краснодарского края муниципальной услуги </w:t>
      </w:r>
      <w:r>
        <w:rPr>
          <w:rStyle w:val="2"/>
          <w:rFonts w:eastAsia="WenQuanYi Micro Hei"/>
          <w:b/>
          <w:bCs/>
          <w:color w:val="000000"/>
          <w:sz w:val="28"/>
          <w:szCs w:val="28"/>
          <w:lang w:eastAsia="ru-RU"/>
        </w:rPr>
        <w:t>«Согласование проведения переустройства и (или)</w:t>
      </w:r>
    </w:p>
    <w:p>
      <w:pPr>
        <w:pStyle w:val="Standard"/>
        <w:shd w:val="clear" w:color="auto" w:fill="FFFFFF"/>
        <w:jc w:val="center"/>
        <w:rPr>
          <w:rStyle w:val="2"/>
          <w:rFonts w:eastAsia="WenQuanYi Micro Hei"/>
          <w:b/>
          <w:bCs/>
          <w:color w:val="000000"/>
          <w:sz w:val="28"/>
          <w:szCs w:val="28"/>
          <w:lang w:eastAsia="ru-RU"/>
        </w:rPr>
      </w:pPr>
      <w:r>
        <w:rPr>
          <w:rStyle w:val="2"/>
          <w:rFonts w:eastAsia="WenQuanYi Micro Hei"/>
          <w:b/>
          <w:bCs/>
          <w:color w:val="000000"/>
          <w:sz w:val="28"/>
          <w:szCs w:val="28"/>
          <w:lang w:eastAsia="ru-RU"/>
        </w:rPr>
        <w:t>перепланировки помещения в многоквартирном доме»</w:t>
      </w:r>
    </w:p>
    <w:p>
      <w:pPr>
        <w:pStyle w:val="Normal"/>
        <w:suppressAutoHyphens w:val="false"/>
        <w:ind w:firstLine="709"/>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suppressAutoHyphens w:val="false"/>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20"/>
        <w:jc w:val="both"/>
        <w:rPr>
          <w:rFonts w:ascii="Times New Roman" w:hAnsi="Times New Roman" w:eastAsia="Calibri" w:cs="font376"/>
          <w:sz w:val="28"/>
          <w:szCs w:val="28"/>
        </w:rPr>
      </w:pPr>
      <w:r>
        <w:rPr>
          <w:rFonts w:eastAsia="Calibri" w:cs="font376"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от 15 августа 2025 года № 1161 «Об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 п о с т а н о в л я е т:</w:t>
      </w:r>
    </w:p>
    <w:p>
      <w:pPr>
        <w:pStyle w:val="Normal"/>
        <w:suppressAutoHyphens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1. </w:t>
      </w:r>
      <w:r>
        <w:rPr>
          <w:rFonts w:eastAsia="Calibri" w:cs="font376" w:ascii="Times New Roman" w:hAnsi="Times New Roman"/>
          <w:sz w:val="28"/>
          <w:szCs w:val="28"/>
        </w:rPr>
        <w:t>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w:t>
      </w:r>
      <w:r>
        <w:rPr>
          <w:rFonts w:eastAsia="Calibri" w:cs="Times New Roman" w:ascii="Times New Roman" w:hAnsi="Times New Roman"/>
          <w:sz w:val="28"/>
          <w:szCs w:val="28"/>
        </w:rPr>
        <w:t xml:space="preserve"> «Согласование проведения переустройства и (или) перепланировки помещения в многоквартирном доме», согласно приложения.</w:t>
      </w:r>
    </w:p>
    <w:p>
      <w:pPr>
        <w:pStyle w:val="Normal"/>
        <w:suppressAutoHyphens w:val="false"/>
        <w:spacing w:before="0" w:after="160"/>
        <w:ind w:firstLine="720"/>
        <w:jc w:val="both"/>
        <w:rPr>
          <w:rFonts w:ascii="Times New Roman" w:hAnsi="Times New Roman" w:eastAsia="Calibri" w:cs="font376"/>
          <w:sz w:val="28"/>
          <w:szCs w:val="28"/>
        </w:rPr>
      </w:pPr>
      <w:r>
        <w:rPr>
          <w:rFonts w:eastAsia="Calibri" w:cs="Times New Roman" w:ascii="Times New Roman" w:hAnsi="Times New Roman"/>
          <w:sz w:val="28"/>
          <w:szCs w:val="28"/>
        </w:rPr>
        <w:t xml:space="preserve">2. </w:t>
      </w:r>
      <w:r>
        <w:rPr>
          <w:rFonts w:eastAsia="Calibri" w:cs="font376" w:ascii="Times New Roman" w:hAnsi="Times New Roman"/>
          <w:sz w:val="28"/>
          <w:szCs w:val="28"/>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w:t>
      </w:r>
    </w:p>
    <w:p>
      <w:pPr>
        <w:pStyle w:val="Normal"/>
        <w:suppressAutoHyphens w:val="false"/>
        <w:spacing w:before="0" w:after="160"/>
        <w:ind w:firstLine="720"/>
        <w:jc w:val="both"/>
        <w:rPr>
          <w:rFonts w:ascii="Times New Roman" w:hAnsi="Times New Roman" w:eastAsia="Calibri" w:cs="font376"/>
          <w:sz w:val="28"/>
          <w:szCs w:val="28"/>
        </w:rPr>
      </w:pPr>
      <w:r>
        <w:rPr>
          <w:rFonts w:eastAsia="Calibri" w:cs="Times New Roman" w:ascii="Times New Roman" w:hAnsi="Times New Roman"/>
          <w:sz w:val="28"/>
          <w:szCs w:val="28"/>
        </w:rPr>
        <w:t xml:space="preserve">4. </w:t>
      </w:r>
      <w:r>
        <w:rPr>
          <w:rFonts w:eastAsia="Calibri" w:cs="font376" w:ascii="Times New Roman" w:hAnsi="Times New Roman"/>
          <w:sz w:val="28"/>
          <w:szCs w:val="28"/>
        </w:rPr>
        <w:t xml:space="preserve">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w:t>
      </w:r>
      <w:r>
        <w:rPr>
          <w:rFonts w:eastAsia="Times New Roman" w:cs="Times New Roman" w:ascii="Times New Roman" w:hAnsi="Times New Roman"/>
          <w:sz w:val="28"/>
          <w:szCs w:val="28"/>
          <w:lang w:eastAsia="zh-CN"/>
        </w:rPr>
        <w:t>Б.И. Сторчун.</w:t>
      </w:r>
    </w:p>
    <w:p>
      <w:pPr>
        <w:pStyle w:val="Normal"/>
        <w:suppressAutoHyphens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5. Постановление вступает в силу после его официального </w:t>
        <w:br/>
        <w:t>обнародования.</w:t>
      </w:r>
    </w:p>
    <w:p>
      <w:pPr>
        <w:pStyle w:val="Normal"/>
        <w:suppressAutoHyphens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false"/>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Глава </w:t>
      </w:r>
    </w:p>
    <w:p>
      <w:pPr>
        <w:pStyle w:val="Normal"/>
        <w:tabs>
          <w:tab w:val="clear" w:pos="708"/>
          <w:tab w:val="left" w:pos="0" w:leader="none"/>
        </w:tabs>
        <w:jc w:val="left"/>
        <w:rPr>
          <w:rFonts w:ascii="Times New Roman" w:hAnsi="Times New Roman" w:eastAsia="Times New Roman" w:cs="Times New Roman"/>
          <w:color w:val="000000"/>
          <w:sz w:val="28"/>
          <w:szCs w:val="28"/>
          <w:shd w:fill="FFFFFF" w:val="clear"/>
          <w:lang w:eastAsia="ar-SA"/>
        </w:rPr>
      </w:pPr>
      <w:r>
        <w:rPr>
          <w:rFonts w:eastAsia="Times New Roman" w:cs="Times New Roman" w:ascii="Times New Roman" w:hAnsi="Times New Roman"/>
          <w:sz w:val="28"/>
          <w:szCs w:val="28"/>
          <w:lang w:eastAsia="ar-SA"/>
        </w:rPr>
        <w:t>муниципального образования</w:t>
      </w:r>
    </w:p>
    <w:p>
      <w:pPr>
        <w:pStyle w:val="Normal"/>
        <w:tabs>
          <w:tab w:val="clear" w:pos="708"/>
          <w:tab w:val="left" w:pos="0" w:leader="none"/>
        </w:tabs>
        <w:jc w:val="left"/>
        <w:rPr>
          <w:rFonts w:ascii="Times New Roman" w:hAnsi="Times New Roman" w:eastAsia="Times New Roman" w:cs="Times New Roman"/>
          <w:color w:val="000000"/>
          <w:sz w:val="28"/>
          <w:szCs w:val="28"/>
          <w:shd w:fill="FFFFFF" w:val="clear"/>
          <w:lang w:eastAsia="ar-SA"/>
        </w:rPr>
      </w:pPr>
      <w:r>
        <w:rPr>
          <w:rFonts w:eastAsia="Times New Roman" w:cs="Times New Roman" w:ascii="Times New Roman" w:hAnsi="Times New Roman"/>
          <w:color w:val="000000"/>
          <w:sz w:val="28"/>
          <w:szCs w:val="28"/>
          <w:shd w:fill="FFFFFF" w:val="clear"/>
          <w:lang w:eastAsia="ar-SA"/>
        </w:rPr>
        <w:t>Кореновский муниципальный район</w:t>
      </w:r>
    </w:p>
    <w:p>
      <w:pPr>
        <w:pStyle w:val="Normal"/>
        <w:tabs>
          <w:tab w:val="clear" w:pos="708"/>
          <w:tab w:val="left" w:pos="0" w:leader="none"/>
        </w:tabs>
        <w:jc w:val="left"/>
        <w:rPr>
          <w:rFonts w:ascii="Times New Roman" w:hAnsi="Times New Roman" w:eastAsia="Times New Roman" w:cs="Times New Roman"/>
          <w:color w:val="000000"/>
          <w:sz w:val="28"/>
          <w:szCs w:val="28"/>
          <w:shd w:fill="FFFFFF" w:val="clear"/>
          <w:lang w:eastAsia="ar-SA"/>
        </w:rPr>
      </w:pPr>
      <w:r>
        <w:rPr>
          <w:rFonts w:eastAsia="Times New Roman" w:cs="Times New Roman" w:ascii="Times New Roman" w:hAnsi="Times New Roman"/>
          <w:color w:val="000000"/>
          <w:sz w:val="28"/>
          <w:szCs w:val="28"/>
          <w:shd w:fill="FFFFFF" w:val="clear"/>
          <w:lang w:eastAsia="ar-SA"/>
        </w:rPr>
        <w:t>Краснодарского края                                                                    С.А. Голобородько</w:t>
      </w:r>
    </w:p>
    <w:p>
      <w:pPr>
        <w:pStyle w:val="Normal"/>
        <w:ind w:firstLine="4962"/>
        <w:textAlignment w:val="baseline"/>
        <w:rPr>
          <w:rFonts w:ascii="Liberation Serif" w:hAnsi="Liberation Serif" w:eastAsia="NSimSun" w:cs="Mangal"/>
          <w:kern w:val="2"/>
          <w:sz w:val="28"/>
          <w:szCs w:val="28"/>
          <w:lang w:eastAsia="zh-CN" w:bidi="hi-IN"/>
        </w:rPr>
      </w:pPr>
      <w:r>
        <w:rPr>
          <w:rFonts w:eastAsia="NSimSun" w:cs="Mangal" w:ascii="Liberation Serif" w:hAnsi="Liberation Serif"/>
          <w:kern w:val="2"/>
          <w:sz w:val="28"/>
          <w:szCs w:val="28"/>
          <w:lang w:eastAsia="zh-CN" w:bidi="hi-IN"/>
        </w:rPr>
      </w:r>
    </w:p>
    <w:p>
      <w:pPr>
        <w:pStyle w:val="Normal"/>
        <w:ind w:firstLine="4962"/>
        <w:textAlignment w:val="baseline"/>
        <w:rPr>
          <w:rFonts w:ascii="Liberation Serif" w:hAnsi="Liberation Serif" w:eastAsia="NSimSun" w:cs="Mangal"/>
          <w:kern w:val="2"/>
          <w:sz w:val="28"/>
          <w:szCs w:val="28"/>
          <w:lang w:eastAsia="zh-CN" w:bidi="hi-IN"/>
        </w:rPr>
      </w:pPr>
      <w:r>
        <w:rPr>
          <w:rFonts w:eastAsia="NSimSun" w:cs="Mangal" w:ascii="Liberation Serif" w:hAnsi="Liberation Serif"/>
          <w:kern w:val="2"/>
          <w:sz w:val="28"/>
          <w:szCs w:val="28"/>
          <w:lang w:eastAsia="zh-CN" w:bidi="hi-IN"/>
        </w:rPr>
        <w:t>УТВЕРЖДЕН</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постановлением администрации</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муниципального образования</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 xml:space="preserve">Кореновский муниципальный </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район Краснодарского края</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________________________</w:t>
      </w:r>
    </w:p>
    <w:p>
      <w:pPr>
        <w:pStyle w:val="Normal"/>
        <w:widowControl w:val="false"/>
        <w:tabs>
          <w:tab w:val="clear" w:pos="708"/>
          <w:tab w:val="left" w:pos="8505" w:leader="none"/>
        </w:tabs>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both"/>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rPr>
          <w:rFonts w:ascii="Times New Roman" w:hAnsi="Times New Roman" w:eastAsia="Andale Sans UI" w:cs="Times New Roman"/>
          <w:b/>
          <w:bCs/>
          <w:kern w:val="2"/>
          <w:sz w:val="32"/>
          <w:szCs w:val="32"/>
          <w:shd w:fill="FFFFFF" w:val="clear"/>
          <w:lang w:bidi="fa-IR"/>
        </w:rPr>
      </w:pPr>
      <w:r>
        <w:rPr>
          <w:rFonts w:eastAsia="Andale Sans UI" w:cs="Times New Roman" w:ascii="Times New Roman" w:hAnsi="Times New Roman"/>
          <w:b/>
          <w:bCs/>
          <w:kern w:val="2"/>
          <w:sz w:val="32"/>
          <w:szCs w:val="32"/>
          <w:shd w:fill="FFFFFF" w:val="clear"/>
          <w:lang w:bidi="fa-IR"/>
        </w:rPr>
      </w:r>
    </w:p>
    <w:p>
      <w:pPr>
        <w:pStyle w:val="Normal"/>
        <w:widowControl w:val="false"/>
        <w:tabs>
          <w:tab w:val="clear" w:pos="708"/>
          <w:tab w:val="left" w:pos="8505" w:leader="none"/>
        </w:tabs>
        <w:rPr>
          <w:rFonts w:ascii="Times New Roman" w:hAnsi="Times New Roman" w:eastAsia="Andale Sans UI" w:cs="Times New Roman"/>
          <w:b/>
          <w:bCs/>
          <w:kern w:val="2"/>
          <w:sz w:val="32"/>
          <w:szCs w:val="32"/>
          <w:shd w:fill="FFFFFF" w:val="clear"/>
          <w:lang w:bidi="fa-IR"/>
        </w:rPr>
      </w:pPr>
      <w:r>
        <w:rPr>
          <w:rFonts w:eastAsia="Andale Sans UI" w:cs="Times New Roman" w:ascii="Times New Roman" w:hAnsi="Times New Roman"/>
          <w:b/>
          <w:bCs/>
          <w:kern w:val="2"/>
          <w:sz w:val="32"/>
          <w:szCs w:val="32"/>
          <w:shd w:fill="FFFFFF" w:val="clear"/>
          <w:lang w:bidi="fa-IR"/>
        </w:rPr>
        <w:t>А</w:t>
      </w:r>
      <w:r>
        <w:rPr>
          <w:rFonts w:eastAsia="Andale Sans UI" w:cs="Times New Roman" w:ascii="Times New Roman" w:hAnsi="Times New Roman"/>
          <w:b/>
          <w:bCs/>
          <w:kern w:val="2"/>
          <w:sz w:val="32"/>
          <w:szCs w:val="32"/>
          <w:shd w:fill="FFFFFF" w:val="clear"/>
          <w:lang w:val="de-DE" w:bidi="fa-IR"/>
        </w:rPr>
        <w:t>дминистративн</w:t>
      </w:r>
      <w:r>
        <w:rPr>
          <w:rFonts w:eastAsia="Andale Sans UI" w:cs="Times New Roman" w:ascii="Times New Roman" w:hAnsi="Times New Roman"/>
          <w:b/>
          <w:bCs/>
          <w:kern w:val="2"/>
          <w:sz w:val="32"/>
          <w:szCs w:val="32"/>
          <w:shd w:fill="FFFFFF" w:val="clear"/>
          <w:lang w:bidi="fa-IR"/>
        </w:rPr>
        <w:t xml:space="preserve">ый </w:t>
      </w:r>
      <w:r>
        <w:rPr>
          <w:rFonts w:eastAsia="Andale Sans UI" w:cs="Times New Roman" w:ascii="Times New Roman" w:hAnsi="Times New Roman"/>
          <w:b/>
          <w:bCs/>
          <w:kern w:val="2"/>
          <w:sz w:val="32"/>
          <w:szCs w:val="32"/>
          <w:shd w:fill="FFFFFF" w:val="clear"/>
          <w:lang w:val="de-DE" w:bidi="fa-IR"/>
        </w:rPr>
        <w:t>регламент</w:t>
      </w:r>
      <w:bookmarkStart w:id="0" w:name="__DdeLink__12496_4096189772"/>
    </w:p>
    <w:p>
      <w:pPr>
        <w:pStyle w:val="Normal"/>
        <w:widowControl w:val="false"/>
        <w:tabs>
          <w:tab w:val="clear" w:pos="708"/>
          <w:tab w:val="left" w:pos="8505" w:leader="none"/>
        </w:tabs>
        <w:rPr>
          <w:rFonts w:ascii="Times New Roman" w:hAnsi="Times New Roman" w:cs="Times New Roman"/>
          <w:b/>
          <w:color w:val="000000" w:themeColor="text1"/>
          <w:sz w:val="28"/>
          <w:szCs w:val="28"/>
        </w:rPr>
      </w:pPr>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0"/>
      <w:r>
        <w:rPr>
          <w:rFonts w:eastAsia="Andale Sans UI" w:cs="Times New Roman" w:ascii="Times New Roman" w:hAnsi="Times New Roman"/>
          <w:b/>
          <w:bCs/>
          <w:color w:val="000000"/>
          <w:kern w:val="2"/>
          <w:sz w:val="28"/>
          <w:szCs w:val="28"/>
          <w:lang w:bidi="fa-IR"/>
        </w:rPr>
        <w:t xml:space="preserve"> </w:t>
      </w:r>
      <w:r>
        <w:rPr>
          <w:rFonts w:cs="Times New Roman" w:ascii="Times New Roman" w:hAnsi="Times New Roman"/>
          <w:b/>
          <w:color w:val="000000" w:themeColor="text1"/>
          <w:sz w:val="28"/>
          <w:szCs w:val="28"/>
        </w:rPr>
        <w:t xml:space="preserve">муниципального </w:t>
      </w:r>
    </w:p>
    <w:p>
      <w:pPr>
        <w:pStyle w:val="Normal"/>
        <w:widowControl w:val="false"/>
        <w:tabs>
          <w:tab w:val="clear" w:pos="708"/>
          <w:tab w:val="left" w:pos="8505" w:leader="none"/>
        </w:tabs>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образования Кореновский муниципальный район</w:t>
      </w:r>
    </w:p>
    <w:p>
      <w:pPr>
        <w:pStyle w:val="Normal"/>
        <w:widowControl w:val="false"/>
        <w:tabs>
          <w:tab w:val="clear" w:pos="708"/>
          <w:tab w:val="left" w:pos="8505" w:leader="none"/>
        </w:tabs>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Краснодарского края муниципальной услуги</w:t>
      </w:r>
    </w:p>
    <w:p>
      <w:pPr>
        <w:pStyle w:val="Standard"/>
        <w:shd w:val="clear" w:color="auto" w:fill="FFFFFF"/>
        <w:jc w:val="center"/>
        <w:rPr>
          <w:rStyle w:val="2"/>
          <w:rFonts w:eastAsia="WenQuanYi Micro Hei"/>
          <w:b/>
          <w:bCs/>
          <w:color w:val="000000"/>
          <w:sz w:val="28"/>
          <w:szCs w:val="28"/>
          <w:lang w:eastAsia="ru-RU"/>
        </w:rPr>
      </w:pPr>
      <w:r>
        <w:rPr>
          <w:rStyle w:val="2"/>
          <w:rFonts w:eastAsia="WenQuanYi Micro Hei"/>
          <w:b/>
          <w:bCs/>
          <w:color w:val="000000"/>
          <w:sz w:val="28"/>
          <w:szCs w:val="28"/>
          <w:lang w:eastAsia="ru-RU"/>
        </w:rPr>
        <w:t xml:space="preserve">«Согласование проведения переустройства и (или) </w:t>
      </w:r>
    </w:p>
    <w:p>
      <w:pPr>
        <w:pStyle w:val="Standard"/>
        <w:shd w:val="clear" w:color="auto" w:fill="FFFFFF"/>
        <w:jc w:val="center"/>
        <w:rPr>
          <w:rStyle w:val="2"/>
          <w:rFonts w:eastAsia="WenQuanYi Micro Hei"/>
          <w:b/>
          <w:bCs/>
          <w:color w:val="000000"/>
          <w:sz w:val="28"/>
          <w:szCs w:val="28"/>
          <w:lang w:eastAsia="ru-RU"/>
        </w:rPr>
      </w:pPr>
      <w:r>
        <w:rPr>
          <w:rStyle w:val="2"/>
          <w:rFonts w:eastAsia="WenQuanYi Micro Hei"/>
          <w:b/>
          <w:bCs/>
          <w:color w:val="000000"/>
          <w:sz w:val="28"/>
          <w:szCs w:val="28"/>
          <w:lang w:eastAsia="ru-RU"/>
        </w:rPr>
        <w:t>перепланировки помещения в многоквартирном доме»</w:t>
      </w:r>
    </w:p>
    <w:p>
      <w:pPr>
        <w:pStyle w:val="Standard"/>
        <w:shd w:val="clear" w:color="auto" w:fill="FFFFFF"/>
        <w:jc w:val="center"/>
        <w:rPr>
          <w:rStyle w:val="2"/>
        </w:rPr>
      </w:pPr>
      <w:r>
        <w:rPr/>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Standard"/>
        <w:shd w:val="clear" w:color="auto" w:fill="FFFFFF"/>
        <w:jc w:val="both"/>
        <w:rPr>
          <w:rFonts w:cs="Times New Roman"/>
        </w:rPr>
      </w:pPr>
      <w:r>
        <w:rPr>
          <w:rFonts w:cs="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Style w:val="2"/>
          <w:rFonts w:eastAsia="WenQuanYi Micro Hei" w:cs="Times New Roman"/>
          <w:bCs/>
          <w:color w:val="000000"/>
          <w:sz w:val="28"/>
          <w:szCs w:val="28"/>
          <w:lang w:eastAsia="ru-RU"/>
        </w:rPr>
        <w:t xml:space="preserve">«Согласование проведения переустройства и (или) перепланировки помещения в многоквартирном доме» </w:t>
      </w:r>
      <w:r>
        <w:rPr>
          <w:rFonts w:cs="Times New Roman"/>
          <w:color w:val="000000" w:themeColor="text1"/>
          <w:sz w:val="28"/>
          <w:szCs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color w:val="000000" w:themeColor="text1"/>
          <w:sz w:val="28"/>
          <w:szCs w:val="28"/>
        </w:rPr>
        <w:t xml:space="preserve">по предоставлению </w:t>
      </w:r>
      <w:r>
        <w:rPr>
          <w:rFonts w:cs="Times New Roman"/>
          <w:sz w:val="28"/>
          <w:szCs w:val="28"/>
        </w:rPr>
        <w:t xml:space="preserve">администрацией </w:t>
      </w:r>
      <w:r>
        <w:rPr>
          <w:rFonts w:cs="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color w:val="000000" w:themeColor="text1"/>
          <w:sz w:val="28"/>
          <w:szCs w:val="28"/>
        </w:rPr>
        <w:t xml:space="preserve"> муниципальной услуги </w:t>
      </w:r>
      <w:r>
        <w:rPr>
          <w:rStyle w:val="2"/>
          <w:rFonts w:eastAsia="WenQuanYi Micro Hei" w:cs="Times New Roman"/>
          <w:bCs/>
          <w:color w:val="000000"/>
          <w:sz w:val="28"/>
          <w:szCs w:val="28"/>
          <w:lang w:eastAsia="ru-RU"/>
        </w:rPr>
        <w:t>«Согласование проведения переустройства и (или) перепланировки помещения в многоквартирном доме»</w:t>
      </w:r>
      <w:r>
        <w:rPr>
          <w:rFonts w:eastAsia="DejaVu Sans" w:cs="Times New Roman"/>
          <w:color w:val="000000" w:themeColor="text1"/>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1.1.2 Действия настоящего административного регламента распространяются на правоотношения: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по согласованию переустройства и (или) перепланировки помещений в многоквартирных домах, расположенных на территории сельских поселений Кореновского муниципального района Краснодарского края;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по оформлению приемочной комиссией акта о завершенном переустройстве и (или) перепланировке помещения в многоквартирном доме;</w:t>
      </w:r>
    </w:p>
    <w:p>
      <w:pPr>
        <w:pStyle w:val="S15"/>
        <w:spacing w:beforeAutospacing="0" w:before="0" w:afterAutospacing="0" w:after="0"/>
        <w:ind w:firstLine="709"/>
        <w:jc w:val="both"/>
        <w:rPr>
          <w:sz w:val="28"/>
          <w:szCs w:val="28"/>
        </w:rPr>
      </w:pPr>
      <w:r>
        <w:rPr>
          <w:color w:val="000000" w:themeColor="text1"/>
          <w:sz w:val="28"/>
          <w:szCs w:val="28"/>
        </w:rPr>
        <w:t>- по исправлению</w:t>
      </w:r>
      <w:r>
        <w:rPr>
          <w:sz w:val="28"/>
          <w:szCs w:val="28"/>
        </w:rPr>
        <w:t xml:space="preserve"> допущенных опечаток и ошибок в ранее выданном документе, а также выдаче дубликата документа, в случае утраты </w:t>
      </w:r>
      <w:r>
        <w:rPr>
          <w:rFonts w:eastAsia="Calibri"/>
          <w:sz w:val="28"/>
          <w:szCs w:val="28"/>
        </w:rPr>
        <w:t xml:space="preserve">(пришедшего в негодность) </w:t>
      </w:r>
      <w:r>
        <w:rPr>
          <w:sz w:val="28"/>
          <w:szCs w:val="28"/>
        </w:rPr>
        <w:t xml:space="preserve">документа, выданного по результату ранее предоставленной муниципальной услуги, </w:t>
      </w:r>
      <w:r>
        <w:rPr>
          <w:rFonts w:eastAsia="Calibri"/>
          <w:sz w:val="28"/>
          <w:szCs w:val="28"/>
        </w:rPr>
        <w:t>в порядке, установленном в</w:t>
      </w:r>
      <w:r>
        <w:rPr>
          <w:sz w:val="28"/>
          <w:szCs w:val="28"/>
        </w:rPr>
        <w:t xml:space="preserve"> администрации муниципального образования</w:t>
      </w:r>
      <w:r>
        <w:rPr>
          <w:color w:val="000000"/>
          <w:sz w:val="28"/>
          <w:szCs w:val="28"/>
        </w:rPr>
        <w:t xml:space="preserve"> Кореновский муниципальный район Краснодарского края</w:t>
      </w:r>
      <w:r>
        <w:rPr>
          <w:rFonts w:eastAsia="Calibri"/>
          <w:color w:val="000000"/>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распространяются в случаях переустройства и перепланировки помещений, находящихся в процессе строительства или реконструкции до момента ввода многоквартирного дома (здания, строения, сооружения) в эксплуатацию.</w:t>
      </w:r>
    </w:p>
    <w:p>
      <w:pPr>
        <w:pStyle w:val="Normal"/>
        <w:ind w:firstLine="709"/>
        <w:jc w:val="both"/>
        <w:rPr>
          <w:rFonts w:ascii="Times New Roman" w:hAnsi="Times New Roman" w:cs="Times New Roman"/>
          <w:b/>
          <w:sz w:val="28"/>
          <w:szCs w:val="28"/>
        </w:rPr>
      </w:pPr>
      <w:r>
        <w:rPr>
          <w:rFonts w:cs="Times New Roman" w:ascii="Times New Roman" w:hAnsi="Times New Roman"/>
          <w:color w:val="000000" w:themeColor="text1"/>
          <w:sz w:val="28"/>
          <w:szCs w:val="28"/>
        </w:rPr>
        <w:t xml:space="preserve">1.1.4 </w:t>
      </w:r>
      <w:bookmarkStart w:id="1" w:name="sub_3028"/>
      <w:bookmarkEnd w:id="1"/>
      <w:r>
        <w:rPr>
          <w:rFonts w:cs="Times New Roman" w:ascii="Times New Roman" w:hAnsi="Times New Roman"/>
          <w:sz w:val="28"/>
          <w:szCs w:val="28"/>
        </w:rPr>
        <w:t>Действия   настоящего административного регламента регулируются положениями Жилищного кодекса Российской Федерации, 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(далее - приказ Минстроя России № 240/пр).</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14"/>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firstLine="708"/>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8"/>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numPr>
          <w:ilvl w:val="1"/>
          <w:numId w:val="1"/>
        </w:numPr>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Круг заявителей</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sz w:val="28"/>
          <w:szCs w:val="28"/>
        </w:rPr>
        <w:t xml:space="preserve">муниципальной </w:t>
      </w:r>
      <w:r>
        <w:rPr>
          <w:rStyle w:val="FontStyle113"/>
          <w:sz w:val="28"/>
          <w:szCs w:val="28"/>
        </w:rPr>
        <w:t xml:space="preserve">услуги, являются собственники помещения или уполномоченные им лица (далее – заявитель). </w:t>
      </w:r>
    </w:p>
    <w:p>
      <w:pPr>
        <w:pStyle w:val="Normal"/>
        <w:ind w:firstLine="708"/>
        <w:jc w:val="both"/>
        <w:rPr>
          <w:rFonts w:ascii="Times New Roman" w:hAnsi="Times New Roman" w:cs="Times New Roman"/>
          <w:sz w:val="28"/>
          <w:szCs w:val="28"/>
        </w:rPr>
      </w:pPr>
      <w:r>
        <w:rPr>
          <w:rStyle w:val="FontStyle113"/>
          <w:sz w:val="28"/>
          <w:szCs w:val="28"/>
        </w:rPr>
        <w:t xml:space="preserve">1.2.2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rPr>
        <w:t>- законные представители (родители, усыновители, опекуны) несовершеннолетних в возрасте до 14 лет;</w:t>
      </w:r>
    </w:p>
    <w:p>
      <w:pPr>
        <w:pStyle w:val="Normal"/>
        <w:ind w:firstLine="708"/>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2" w:name="sub_13"/>
      <w:bookmarkStart w:id="3" w:name="sub_12"/>
      <w:bookmarkEnd w:id="3"/>
      <w:r>
        <w:rPr>
          <w:rFonts w:cs="Times New Roman" w:ascii="Times New Roman" w:hAnsi="Times New Roman"/>
          <w:sz w:val="28"/>
          <w:szCs w:val="28"/>
        </w:rPr>
        <w:t>2) От имени юридического лица заявления могут подавать:</w:t>
      </w:r>
      <w:bookmarkEnd w:id="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 xml:space="preserve">1.2.3 Заявитель имеет право получить муниципальную услугу путём направления комплексного заявления о предоставлении нескольких муниципальных услуг в МФЦ, предусмотренного </w:t>
      </w:r>
      <w:hyperlink r:id="rId2">
        <w:r>
          <w:rPr>
            <w:rFonts w:eastAsia="Calibri" w:ascii="Times New Roman" w:hAnsi="Times New Roman"/>
            <w:color w:val="000000" w:themeColor="text1"/>
            <w:sz w:val="28"/>
            <w:szCs w:val="28"/>
          </w:rPr>
          <w:t>статьёй 15.1</w:t>
        </w:r>
      </w:hyperlink>
      <w:r>
        <w:rPr>
          <w:rFonts w:eastAsia="Calibri" w:cs="Times New Roman" w:ascii="Times New Roman" w:hAnsi="Times New Roman"/>
          <w:color w:val="000000" w:themeColor="text1"/>
          <w:sz w:val="28"/>
          <w:szCs w:val="28"/>
        </w:rPr>
        <w:t xml:space="preserve"> Ф</w:t>
      </w:r>
      <w:r>
        <w:rPr>
          <w:rFonts w:eastAsia="Calibri" w:cs="Times New Roman" w:ascii="Times New Roman" w:hAnsi="Times New Roman"/>
          <w:sz w:val="28"/>
          <w:szCs w:val="28"/>
        </w:rPr>
        <w:t>едерального закона № 210-ФЗ.</w:t>
      </w:r>
    </w:p>
    <w:p>
      <w:pPr>
        <w:pStyle w:val="Normal"/>
        <w:ind w:firstLine="708"/>
        <w:jc w:val="both"/>
        <w:rPr>
          <w:rStyle w:val="FontStyle93"/>
          <w:rFonts w:eastAsia="Calibri"/>
          <w:sz w:val="28"/>
          <w:szCs w:val="28"/>
        </w:rPr>
      </w:pPr>
      <w:r>
        <w:rPr>
          <w:rStyle w:val="FontStyle93"/>
          <w:rFonts w:eastAsia="Calibri"/>
          <w:sz w:val="28"/>
          <w:szCs w:val="28"/>
        </w:rPr>
        <w:t xml:space="preserve">1.2.4 Подача </w:t>
      </w:r>
      <w:r>
        <w:rPr>
          <w:rFonts w:eastAsia="Calibri" w:cs="Times New Roman" w:ascii="Times New Roman" w:hAnsi="Times New Roman"/>
          <w:sz w:val="28"/>
          <w:szCs w:val="28"/>
        </w:rPr>
        <w:t xml:space="preserve">заявления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rPr>
          <w:rStyle w:val="FontStyle113"/>
          <w:sz w:val="28"/>
          <w:szCs w:val="28"/>
        </w:rPr>
      </w:pPr>
      <w:r>
        <w:rPr>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w:t>
      </w:r>
      <w:r>
        <w:rPr>
          <w:rFonts w:cs="Arial" w:ascii="Arial" w:hAnsi="Arial"/>
          <w:color w:val="000000"/>
          <w:shd w:fill="FFFFFF" w:val="clear"/>
        </w:rPr>
        <w:t>,</w:t>
      </w:r>
      <w:r>
        <w:rPr>
          <w:rFonts w:cs="Times New Roman" w:ascii="Times New Roman" w:hAnsi="Times New Roman"/>
          <w:b/>
          <w:sz w:val="28"/>
          <w:szCs w:val="28"/>
        </w:rPr>
        <w:t>Федеральной государственной информационной системе "</w:t>
      </w:r>
      <w:hyperlink r:id="rId3">
        <w:r>
          <w:rPr>
            <w:rStyle w:val="Style14"/>
            <w:rFonts w:cs="Times New Roman" w:ascii="Times New Roman" w:hAnsi="Times New Roman"/>
            <w:b/>
            <w:color w:val="auto"/>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и муниципальных услуг (функций)" и Государственной</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4">
        <w:r>
          <w:rPr>
            <w:rStyle w:val="Style14"/>
            <w:rFonts w:cs="Times New Roman" w:ascii="Times New Roman" w:hAnsi="Times New Roman"/>
            <w:color w:val="auto"/>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 (далее соответственно - категории (признаки) заявителей, реестр услуг, Единый портал или ЕПГУ).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w:t>
      </w:r>
      <w:r>
        <w:rPr>
          <w:rFonts w:cs="Times New Roman" w:ascii="Times New Roman" w:hAnsi="Times New Roman"/>
          <w:sz w:val="28"/>
          <w:szCs w:val="28"/>
          <w:shd w:fill="FFFFFF" w:val="clear"/>
        </w:rPr>
        <w:t>и таблицей № 2 «</w:t>
      </w:r>
      <w:r>
        <w:rPr>
          <w:rFonts w:cs="Times New Roman" w:ascii="Times New Roman" w:hAnsi="Times New Roman"/>
          <w:sz w:val="28"/>
          <w:szCs w:val="28"/>
        </w:rPr>
        <w:t>Перечень отдельных признаков заявителей</w:t>
      </w:r>
      <w:r>
        <w:rPr>
          <w:rStyle w:val="Style15"/>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2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 xml:space="preserve">1.3.2.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Style w:val="2"/>
          <w:rFonts w:eastAsia="WenQuanYi Micro Hei" w:cs="Times New Roman" w:ascii="Times New Roman" w:hAnsi="Times New Roman"/>
          <w:bCs/>
          <w:color w:val="000000"/>
          <w:sz w:val="28"/>
          <w:szCs w:val="28"/>
          <w:lang w:eastAsia="ru-RU"/>
        </w:rPr>
        <w:t>Согласование проведения переустройства и (или) перепланировки помещения в многоквартирном доме</w:t>
      </w:r>
      <w:r>
        <w:rPr>
          <w:rFonts w:cs="Times New Roman" w:ascii="Times New Roman" w:hAnsi="Times New Roman"/>
          <w:sz w:val="28"/>
          <w:szCs w:val="28"/>
          <w:lang w:eastAsia="ru-RU"/>
        </w:rPr>
        <w:t>.</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1)  Согласование (отказ в согласовании) проведения переустройства и (или) перепланировки помещения в многоквартирном доме (далее - согласование переустройства и (или) перепланировки);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Выдача акта (отказ в выдаче акта) приемочной комиссии, подтверждающий завершение переустройства и (или) перепланировки помещения в многоквартирном доме (далее - акт приемочной комиссии).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Исправление технической ошибки в ранее выданном документе.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Выдача дубликата ранее выданного документа.</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suppressAutoHyphens w:val="false"/>
        <w:ind w:firstLine="851"/>
        <w:jc w:val="both"/>
        <w:rPr>
          <w:rFonts w:ascii="Times New Roman" w:hAnsi="Times New Roman" w:cs="Times New Roman"/>
          <w:sz w:val="28"/>
        </w:rPr>
      </w:pPr>
      <w:r>
        <w:rPr>
          <w:rFonts w:eastAsia="Times New Roman" w:cs="Times New Roman" w:ascii="Times New Roman" w:hAnsi="Times New Roman"/>
          <w:spacing w:val="-4"/>
          <w:sz w:val="28"/>
          <w:szCs w:val="28"/>
        </w:rPr>
        <w:t xml:space="preserve">2.2.1 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w:t>
      </w:r>
      <w:r>
        <w:rPr>
          <w:rFonts w:eastAsia="Times New Roman" w:cs="Times New Roman" w:ascii="Times New Roman" w:hAnsi="Times New Roman"/>
          <w:color w:val="000000" w:themeColor="text1"/>
          <w:spacing w:val="-4"/>
          <w:sz w:val="28"/>
          <w:szCs w:val="28"/>
        </w:rPr>
        <w:t>далее – уполномоченный орган</w:t>
      </w:r>
      <w:r>
        <w:rPr>
          <w:rFonts w:eastAsia="Times New Roman" w:cs="Times New Roman" w:ascii="Times New Roman" w:hAnsi="Times New Roman"/>
          <w:spacing w:val="-4"/>
          <w:sz w:val="28"/>
          <w:szCs w:val="28"/>
        </w:rPr>
        <w:t xml:space="preserve">, </w:t>
      </w:r>
      <w:r>
        <w:rPr>
          <w:rFonts w:cs="Times New Roman" w:ascii="Times New Roman" w:hAnsi="Times New Roman"/>
          <w:sz w:val="28"/>
        </w:rPr>
        <w:t>осуществляющий согласование</w:t>
      </w:r>
      <w:r>
        <w:rPr>
          <w:rFonts w:eastAsia="Times New Roman" w:cs="Times New Roman" w:ascii="Times New Roman" w:hAnsi="Times New Roman"/>
          <w:spacing w:val="-4"/>
          <w:sz w:val="28"/>
          <w:szCs w:val="28"/>
        </w:rPr>
        <w:t xml:space="preserve">) </w:t>
      </w:r>
      <w:r>
        <w:rPr>
          <w:rFonts w:cs="Times New Roman" w:ascii="Times New Roman" w:hAnsi="Times New Roman"/>
          <w:spacing w:val="-4"/>
          <w:sz w:val="28"/>
          <w:szCs w:val="28"/>
        </w:rPr>
        <w:t xml:space="preserve">через </w:t>
      </w:r>
      <w:r>
        <w:rPr>
          <w:rFonts w:cs="Times New Roman" w:ascii="Times New Roman" w:hAnsi="Times New Roman"/>
          <w:sz w:val="28"/>
          <w:szCs w:val="28"/>
        </w:rPr>
        <w:t xml:space="preserve">отдел строительства 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(далее – отдел уполномоченного органа, осуществляющего согласование).</w:t>
      </w:r>
    </w:p>
    <w:p>
      <w:pPr>
        <w:pStyle w:val="Normal"/>
        <w:widowControl w:val="false"/>
        <w:tabs>
          <w:tab w:val="clear" w:pos="708"/>
          <w:tab w:val="left" w:pos="709" w:leader="none"/>
        </w:tabs>
        <w:suppressAutoHyphens w:val="false"/>
        <w:ind w:firstLine="851"/>
        <w:jc w:val="both"/>
        <w:rPr>
          <w:rFonts w:ascii="Times New Roman" w:hAnsi="Times New Roman" w:eastAsia="Times New Roman" w:cs="Times New Roman"/>
          <w:spacing w:val="-4"/>
          <w:sz w:val="28"/>
          <w:szCs w:val="28"/>
        </w:rPr>
      </w:pPr>
      <w:r>
        <w:rPr>
          <w:rFonts w:eastAsia="Times New Roman" w:cs="Times New Roman" w:ascii="Times New Roman" w:hAnsi="Times New Roman"/>
          <w:spacing w:val="-4"/>
          <w:sz w:val="28"/>
          <w:szCs w:val="28"/>
        </w:rPr>
      </w:r>
    </w:p>
    <w:p>
      <w:pPr>
        <w:pStyle w:val="Normal"/>
        <w:ind w:firstLine="708"/>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2.3 Результат предоставления муниципальной услуги</w:t>
      </w:r>
    </w:p>
    <w:p>
      <w:pPr>
        <w:pStyle w:val="Normal"/>
        <w:ind w:firstLine="708"/>
        <w:jc w:val="both"/>
        <w:rPr>
          <w:b/>
          <w:color w:val="000000" w:themeColor="text1"/>
          <w:sz w:val="28"/>
          <w:szCs w:val="28"/>
        </w:rPr>
      </w:pPr>
      <w:r>
        <w:rPr>
          <w:b/>
          <w:color w:val="000000" w:themeColor="text1"/>
          <w:sz w:val="28"/>
          <w:szCs w:val="28"/>
        </w:rPr>
      </w:r>
    </w:p>
    <w:p>
      <w:pPr>
        <w:pStyle w:val="NormalWeb"/>
        <w:spacing w:beforeAutospacing="0" w:before="0" w:afterAutospacing="0" w:after="0"/>
        <w:jc w:val="both"/>
        <w:rPr>
          <w:color w:val="000000"/>
          <w:sz w:val="28"/>
          <w:szCs w:val="28"/>
        </w:rPr>
      </w:pPr>
      <w:r>
        <w:rPr>
          <w:sz w:val="28"/>
          <w:szCs w:val="28"/>
        </w:rPr>
        <w:t xml:space="preserve">2.3.1. </w:t>
      </w:r>
      <w:r>
        <w:rPr>
          <w:color w:val="000000"/>
          <w:sz w:val="28"/>
          <w:szCs w:val="28"/>
        </w:rPr>
        <w:t>Результатом предоставления муниципальной услуги в случае</w:t>
        <w:br/>
        <w:t>обращения за согласованием (отказом в согласовании) проведения переустройства и (или) перепланировки помещения в многоквартирном доме (далее - согласование переустройства и (или) перепланировки) является:</w:t>
        <w:br/>
        <w:t xml:space="preserve">             - Решение о согласовании или об отказе в согласовании переустройства и (или) перепланировки помещения в многоквартирном доме (далее – решение о согласовании) по форме утвержденной приказом Минстроя России № 240/пр, на бланке письма администрации муниципального образования Кореновский муниципальный район Краснодарского края.</w:t>
      </w:r>
    </w:p>
    <w:p>
      <w:pPr>
        <w:pStyle w:val="NormalWeb"/>
        <w:spacing w:beforeAutospacing="0" w:before="0" w:afterAutospacing="0" w:after="0"/>
        <w:jc w:val="both"/>
        <w:rPr>
          <w:color w:val="000000"/>
          <w:sz w:val="28"/>
          <w:szCs w:val="28"/>
        </w:rPr>
      </w:pPr>
      <w:r>
        <w:rPr>
          <w:color w:val="000000"/>
          <w:sz w:val="28"/>
          <w:szCs w:val="28"/>
        </w:rPr>
        <w:t>Отказ в согласовании переустройства и (или) перепланировки помещения в многоквартирном доме осуществляется в случае наличия хотя бы одного из оснований для отказа в предоставлении муниципальной услуги, указанных в таблице № 1 приложения № 5 «Перечень оснований для отказа в предоставлении муниципальной подуслуги «Согласование переустройства и (или) перепланировки помещения в многоквартирном доме» настоящего административного регламента (далее — письменный отказ).</w:t>
      </w:r>
    </w:p>
    <w:p>
      <w:pPr>
        <w:pStyle w:val="NormalWeb"/>
        <w:spacing w:beforeAutospacing="0" w:before="0" w:afterAutospacing="0" w:after="0"/>
        <w:jc w:val="both"/>
        <w:rPr>
          <w:color w:val="000000"/>
          <w:sz w:val="28"/>
          <w:szCs w:val="28"/>
        </w:rPr>
      </w:pPr>
      <w:r>
        <w:rPr>
          <w:color w:val="000000"/>
          <w:sz w:val="28"/>
          <w:szCs w:val="28"/>
        </w:rPr>
        <w:t xml:space="preserve">Результат является единым для всех категорий заявителей, предусмотренных подразделом 1.2 раздела </w:t>
      </w:r>
      <w:r>
        <w:rPr>
          <w:color w:val="000000"/>
          <w:sz w:val="28"/>
          <w:szCs w:val="28"/>
          <w:lang w:val="en-US"/>
        </w:rPr>
        <w:t>II</w:t>
      </w:r>
      <w:r>
        <w:rPr>
          <w:color w:val="000000"/>
          <w:sz w:val="28"/>
          <w:szCs w:val="28"/>
        </w:rPr>
        <w:t xml:space="preserve"> настоящего административного регламента.</w:t>
        <w:br/>
        <w:t xml:space="preserve">            2.3.2. Результатом предоставления муниципальной услуги в случае обращения за выдачей акта (отказом в выдаче акта) приемочной комиссии, подтверждающим завершение переустройства и (или) перепланировки помещения в многоквартирном доме является:</w:t>
        <w:br/>
        <w:t xml:space="preserve">            - Акт приёмочной комиссии, подтверждающий завершение переустройства и (или) перепланировки помещения в многоквартирном доме, оформленный по форме, утверждённой Положением о межведомственной комиссии администрации муниципального образования Кореновский муниципальный район Краснодарского края.</w:t>
      </w:r>
    </w:p>
    <w:p>
      <w:pPr>
        <w:pStyle w:val="NormalWeb"/>
        <w:spacing w:beforeAutospacing="0" w:before="0" w:afterAutospacing="0" w:after="0"/>
        <w:jc w:val="both"/>
        <w:rPr>
          <w:rStyle w:val="FontStyle58"/>
          <w:rFonts w:eastAsia="Calibri"/>
          <w:sz w:val="28"/>
          <w:szCs w:val="28"/>
        </w:rPr>
      </w:pPr>
      <w:r>
        <w:rPr>
          <w:color w:val="000000"/>
          <w:sz w:val="28"/>
          <w:szCs w:val="28"/>
        </w:rPr>
        <w:t>Отказ в выдаче акта приемочной комиссии, подтверждающий завершение</w:t>
      </w:r>
      <w:r>
        <w:rPr>
          <w:strike/>
          <w:color w:val="000000"/>
          <w:sz w:val="28"/>
          <w:szCs w:val="28"/>
        </w:rPr>
        <w:t xml:space="preserve"> </w:t>
      </w:r>
      <w:r>
        <w:rPr>
          <w:color w:val="000000"/>
          <w:sz w:val="28"/>
          <w:szCs w:val="28"/>
        </w:rPr>
        <w:t>переустройства и (или) перепланировки помещения в многоквартирном доме осуществляется в случае наличия хотя бы одного из оснований для отказа,</w:t>
      </w:r>
      <w:r>
        <w:rPr>
          <w:rStyle w:val="FontStyle58"/>
          <w:rFonts w:eastAsia="Calibri"/>
          <w:sz w:val="28"/>
          <w:szCs w:val="28"/>
        </w:rPr>
        <w:t xml:space="preserve"> указанных в таблице № 2 приложения № 5 «</w:t>
      </w:r>
      <w:r>
        <w:rPr>
          <w:rFonts w:eastAsia="Calibri"/>
          <w:sz w:val="28"/>
          <w:szCs w:val="28"/>
        </w:rPr>
        <w:t>Перечень оснований для отказа в предоставлении муниципальной подуслуги «</w:t>
      </w:r>
      <w:r>
        <w:rPr>
          <w:sz w:val="28"/>
          <w:szCs w:val="28"/>
        </w:rPr>
        <w:t>Выдача акта (отказ в выдаче акта) приемочной комиссии, подтверждающий завершение переустройства и (или) перепланировки помещения в многоквартирном доме</w:t>
      </w:r>
      <w:r>
        <w:rPr>
          <w:rFonts w:eastAsia="Calibri"/>
          <w:sz w:val="28"/>
          <w:szCs w:val="28"/>
        </w:rPr>
        <w:t xml:space="preserve">» </w:t>
      </w:r>
      <w:r>
        <w:rPr>
          <w:rStyle w:val="FontStyle58"/>
          <w:rFonts w:eastAsia="Calibri"/>
          <w:sz w:val="28"/>
          <w:szCs w:val="28"/>
        </w:rPr>
        <w:t xml:space="preserve">настоящего административного регламента.    </w:t>
      </w:r>
    </w:p>
    <w:p>
      <w:pPr>
        <w:pStyle w:val="NormalWeb"/>
        <w:spacing w:beforeAutospacing="0" w:before="0" w:afterAutospacing="0" w:after="0"/>
        <w:jc w:val="both"/>
        <w:rPr>
          <w:color w:val="000000"/>
          <w:sz w:val="28"/>
          <w:szCs w:val="28"/>
        </w:rPr>
      </w:pPr>
      <w:r>
        <w:rPr>
          <w:rFonts w:eastAsia="Calibri"/>
          <w:sz w:val="28"/>
          <w:szCs w:val="28"/>
        </w:rPr>
        <w:t xml:space="preserve">Результат является единым для всех категорий заявителей, предусмотренных подразделом 1.2 раздела </w:t>
      </w:r>
      <w:r>
        <w:rPr>
          <w:rFonts w:eastAsia="Calibri"/>
          <w:sz w:val="28"/>
          <w:szCs w:val="28"/>
          <w:lang w:val="en-US"/>
        </w:rPr>
        <w:t>II</w:t>
      </w:r>
      <w:r>
        <w:rPr>
          <w:rFonts w:eastAsia="Calibri"/>
          <w:sz w:val="28"/>
          <w:szCs w:val="28"/>
        </w:rPr>
        <w:t xml:space="preserve"> настоящего административного регламента.</w:t>
      </w:r>
    </w:p>
    <w:p>
      <w:pPr>
        <w:pStyle w:val="NormalWeb"/>
        <w:spacing w:beforeAutospacing="0" w:before="0" w:afterAutospacing="0" w:after="0"/>
        <w:jc w:val="both"/>
        <w:rPr>
          <w:color w:val="000000"/>
          <w:sz w:val="28"/>
          <w:szCs w:val="28"/>
        </w:rPr>
      </w:pPr>
      <w:r>
        <w:rPr>
          <w:sz w:val="28"/>
          <w:szCs w:val="28"/>
        </w:rPr>
        <w:t xml:space="preserve">2.3.3 В случае </w:t>
      </w:r>
      <w:r>
        <w:rPr>
          <w:color w:val="000000" w:themeColor="text1"/>
          <w:sz w:val="28"/>
          <w:szCs w:val="28"/>
        </w:rPr>
        <w:t xml:space="preserve">обращения заявителя за </w:t>
      </w:r>
      <w:r>
        <w:rPr>
          <w:rFonts w:eastAsia="Arial"/>
          <w:kern w:val="2"/>
          <w:sz w:val="28"/>
          <w:szCs w:val="28"/>
        </w:rPr>
        <w:t xml:space="preserve">исправлением технической ошибки </w:t>
      </w:r>
      <w:r>
        <w:rPr>
          <w:kern w:val="2"/>
          <w:sz w:val="28"/>
          <w:szCs w:val="28"/>
        </w:rPr>
        <w:t>(отказ в</w:t>
      </w:r>
      <w:r>
        <w:rPr>
          <w:rFonts w:eastAsia="Arial"/>
          <w:kern w:val="2"/>
          <w:sz w:val="28"/>
          <w:szCs w:val="28"/>
        </w:rPr>
        <w:t xml:space="preserve"> исправлении технической ошибки) в ранее выданном документе, </w:t>
      </w:r>
      <w:r>
        <w:rPr>
          <w:sz w:val="28"/>
          <w:szCs w:val="28"/>
        </w:rPr>
        <w:t>результатом является:</w:t>
      </w:r>
    </w:p>
    <w:p>
      <w:pPr>
        <w:pStyle w:val="NormalWeb"/>
        <w:spacing w:beforeAutospacing="0" w:before="0" w:afterAutospacing="0" w:after="0"/>
        <w:jc w:val="both"/>
        <w:rPr>
          <w:color w:val="000000"/>
          <w:sz w:val="28"/>
          <w:szCs w:val="28"/>
        </w:rPr>
      </w:pPr>
      <w:r>
        <w:rPr>
          <w:rFonts w:eastAsia="NSimSun"/>
          <w:kern w:val="2"/>
          <w:sz w:val="28"/>
          <w:szCs w:val="28"/>
          <w:lang w:eastAsia="zh-CN" w:bidi="hi-IN"/>
        </w:rPr>
        <w:t>-</w:t>
      </w:r>
      <w:r>
        <w:rPr>
          <w:rFonts w:eastAsia="NSimSun"/>
          <w:color w:val="000000"/>
          <w:kern w:val="2"/>
          <w:sz w:val="28"/>
          <w:szCs w:val="28"/>
          <w:lang w:eastAsia="zh-CN" w:bidi="hi-IN"/>
        </w:rPr>
        <w:t xml:space="preserve"> исправленный документ без опечаток и ошибок взамен ранее выданного документа, являющегося результатом предоставления муниципальной услуги;</w:t>
      </w:r>
    </w:p>
    <w:p>
      <w:pPr>
        <w:pStyle w:val="NormalWeb"/>
        <w:spacing w:beforeAutospacing="0" w:before="0" w:afterAutospacing="0" w:after="0"/>
        <w:jc w:val="both"/>
        <w:rPr>
          <w:rStyle w:val="FontStyle58"/>
          <w:color w:val="000000"/>
          <w:sz w:val="28"/>
          <w:szCs w:val="28"/>
        </w:rPr>
      </w:pPr>
      <w:r>
        <w:rPr>
          <w:sz w:val="28"/>
          <w:szCs w:val="28"/>
          <w:lang w:eastAsia="ar-SA"/>
        </w:rPr>
        <w:t xml:space="preserve">- письмо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w:t>
      </w:r>
      <w:r>
        <w:rPr>
          <w:sz w:val="28"/>
          <w:szCs w:val="28"/>
          <w:lang w:eastAsia="ar-SA"/>
        </w:rPr>
        <w:t xml:space="preserve">края об отказе в </w:t>
      </w:r>
      <w:r>
        <w:rPr>
          <w:rStyle w:val="FontStyle44"/>
          <w:rFonts w:cs="Times New Roman"/>
          <w:sz w:val="28"/>
          <w:szCs w:val="28"/>
        </w:rPr>
        <w:t>исправлении допущенных опечаток и ошибок в выданном документе</w:t>
      </w:r>
      <w:r>
        <w:rPr>
          <w:sz w:val="28"/>
          <w:szCs w:val="28"/>
          <w:lang w:eastAsia="ar-SA"/>
        </w:rPr>
        <w:t xml:space="preserve">, </w:t>
      </w:r>
      <w:r>
        <w:rPr>
          <w:rStyle w:val="FontStyle58"/>
          <w:sz w:val="28"/>
          <w:szCs w:val="28"/>
        </w:rPr>
        <w:t>в случае наличия хотя бы одного из оснований для отказа в предоставлении муниципальной услуги, указанных в таблице № 3 приложения № 5 «</w:t>
      </w:r>
      <w:r>
        <w:rPr>
          <w:sz w:val="28"/>
          <w:szCs w:val="28"/>
        </w:rPr>
        <w:t>Перечень оснований для отказа в исправлении допущенных опечаток и ошибок в выданных документах, в результате предоставления муниципальной услуги</w:t>
      </w:r>
      <w:r>
        <w:rPr>
          <w:b/>
          <w:sz w:val="28"/>
          <w:szCs w:val="28"/>
        </w:rPr>
        <w:t>»</w:t>
      </w:r>
      <w:r>
        <w:rPr>
          <w:rStyle w:val="FontStyle58"/>
          <w:sz w:val="28"/>
          <w:szCs w:val="28"/>
        </w:rPr>
        <w:t xml:space="preserve"> настоящего административного регламента </w:t>
      </w:r>
      <w:r>
        <w:rPr>
          <w:sz w:val="28"/>
          <w:szCs w:val="28"/>
        </w:rPr>
        <w:t>(далее – письменный отказ)</w:t>
      </w:r>
      <w:r>
        <w:rPr>
          <w:rStyle w:val="FontStyle58"/>
          <w:sz w:val="28"/>
          <w:szCs w:val="28"/>
        </w:rPr>
        <w:t>.</w:t>
      </w:r>
    </w:p>
    <w:p>
      <w:pPr>
        <w:pStyle w:val="NormalWeb"/>
        <w:spacing w:beforeAutospacing="0" w:before="0" w:afterAutospacing="0" w:after="0"/>
        <w:jc w:val="both"/>
        <w:rPr>
          <w:color w:val="000000"/>
          <w:sz w:val="28"/>
          <w:szCs w:val="28"/>
        </w:rPr>
      </w:pPr>
      <w:r>
        <w:rPr>
          <w:sz w:val="28"/>
          <w:szCs w:val="28"/>
        </w:rPr>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pPr>
        <w:pStyle w:val="15"/>
        <w:jc w:val="both"/>
        <w:rPr>
          <w:color w:val="000000" w:themeColor="text1"/>
          <w:sz w:val="28"/>
          <w:szCs w:val="28"/>
        </w:rPr>
      </w:pPr>
      <w:r>
        <w:rPr>
          <w:color w:val="000000" w:themeColor="text1"/>
          <w:sz w:val="28"/>
          <w:szCs w:val="28"/>
        </w:rPr>
        <w:t xml:space="preserve">2.3.4 В случае обращения заявителя за получением </w:t>
      </w:r>
      <w:r>
        <w:rPr>
          <w:rFonts w:eastAsia="NSimSun"/>
          <w:color w:val="000000" w:themeColor="text1"/>
          <w:kern w:val="2"/>
          <w:sz w:val="28"/>
          <w:szCs w:val="28"/>
        </w:rPr>
        <w:t xml:space="preserve">(отказ в выдаче дубликата) </w:t>
      </w:r>
      <w:r>
        <w:rPr>
          <w:color w:val="000000" w:themeColor="text1"/>
          <w:sz w:val="28"/>
          <w:szCs w:val="28"/>
        </w:rPr>
        <w:t>дубликата, результатом является:</w:t>
      </w:r>
    </w:p>
    <w:p>
      <w:pPr>
        <w:pStyle w:val="15"/>
        <w:jc w:val="both"/>
        <w:rPr>
          <w:color w:val="000000" w:themeColor="text1"/>
          <w:sz w:val="28"/>
          <w:szCs w:val="28"/>
        </w:rPr>
      </w:pPr>
      <w:r>
        <w:rPr>
          <w:color w:val="000000" w:themeColor="text1"/>
          <w:sz w:val="28"/>
          <w:szCs w:val="28"/>
        </w:rPr>
        <w:t>- дубликат решения о согласовании или акта приемочной комиссии (далее – дубликат);</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lang w:eastAsia="ar-SA"/>
        </w:rPr>
      </w:pPr>
      <w:r>
        <w:rPr>
          <w:rFonts w:cs="Times New Roman" w:ascii="Times New Roman" w:hAnsi="Times New Roman"/>
          <w:color w:val="000000" w:themeColor="text1"/>
          <w:sz w:val="28"/>
          <w:szCs w:val="28"/>
          <w:lang w:eastAsia="ar-SA"/>
        </w:rPr>
        <w:t xml:space="preserve">- письмо администрации муниципального образования Кореновский </w:t>
      </w:r>
      <w:r>
        <w:rPr>
          <w:rFonts w:cs="Times New Roman" w:ascii="Times New Roman" w:hAnsi="Times New Roman"/>
          <w:color w:val="000000" w:themeColor="text1"/>
          <w:sz w:val="28"/>
          <w:szCs w:val="28"/>
        </w:rPr>
        <w:t>муниципальный район Краснодарского края об отказе в выдаче дубликата документа</w:t>
      </w:r>
      <w:r>
        <w:rPr>
          <w:rStyle w:val="FontStyle58"/>
          <w:color w:val="000000" w:themeColor="text1"/>
          <w:sz w:val="28"/>
          <w:szCs w:val="28"/>
        </w:rPr>
        <w:t>, в случае наличия хотя бы одного из оснований для отказа, указанных в таблице № 4 приложения № 5 «</w:t>
      </w:r>
      <w:r>
        <w:rPr>
          <w:rFonts w:cs="Times New Roman" w:ascii="Times New Roman" w:hAnsi="Times New Roman"/>
          <w:color w:val="000000" w:themeColor="text1"/>
          <w:sz w:val="28"/>
          <w:szCs w:val="28"/>
        </w:rPr>
        <w:t>Перечень оснований для отказа в выдаче дубликата документа, выданного по результатам предоставления муниципальной услуги</w:t>
      </w:r>
      <w:r>
        <w:rPr>
          <w:rFonts w:cs="Times New Roman" w:ascii="Times New Roman" w:hAnsi="Times New Roman"/>
          <w:b/>
          <w:color w:val="000000" w:themeColor="text1"/>
          <w:sz w:val="28"/>
          <w:szCs w:val="28"/>
        </w:rPr>
        <w:t>»</w:t>
      </w:r>
      <w:r>
        <w:rPr>
          <w:rStyle w:val="FontStyle58"/>
          <w:color w:val="000000" w:themeColor="text1"/>
          <w:sz w:val="28"/>
          <w:szCs w:val="28"/>
        </w:rPr>
        <w:t xml:space="preserve"> настоящего административного регламента </w:t>
      </w:r>
      <w:r>
        <w:rPr>
          <w:rFonts w:cs="Times New Roman" w:ascii="Times New Roman" w:hAnsi="Times New Roman"/>
          <w:color w:val="000000" w:themeColor="text1"/>
          <w:sz w:val="28"/>
          <w:szCs w:val="28"/>
        </w:rPr>
        <w:t>(далее – письменный отказ)</w:t>
      </w:r>
      <w:r>
        <w:rPr>
          <w:rStyle w:val="FontStyle58"/>
          <w:color w:val="000000" w:themeColor="text1"/>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color w:val="000000" w:themeColor="text1"/>
          <w:sz w:val="28"/>
          <w:szCs w:val="28"/>
          <w:lang w:val="en-US"/>
        </w:rPr>
        <w:t>II</w:t>
      </w:r>
      <w:r>
        <w:rPr>
          <w:rFonts w:cs="Times New Roman" w:ascii="Times New Roman" w:hAnsi="Times New Roman"/>
          <w:color w:val="000000" w:themeColor="text1"/>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2.3.5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567"/>
        <w:jc w:val="both"/>
        <w:rPr/>
      </w:pPr>
      <w:r>
        <w:rPr>
          <w:rFonts w:cs="Times New Roman" w:ascii="Times New Roman" w:hAnsi="Times New Roman"/>
          <w:sz w:val="28"/>
          <w:szCs w:val="28"/>
        </w:rPr>
        <w:t xml:space="preserve">2.3.6 Документ (результат предоставления муниципальной услуги), указанные в пунктах 2.3.1. – 2.3.4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 путем личного обращения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через </w:t>
      </w:r>
      <w:hyperlink r:id="rId5">
        <w:r>
          <w:rPr>
            <w:rStyle w:val="Style14"/>
            <w:rFonts w:cs="Times New Roman" w:ascii="Times New Roman" w:hAnsi="Times New Roman"/>
            <w:color w:val="auto"/>
            <w:sz w:val="28"/>
            <w:szCs w:val="28"/>
          </w:rPr>
          <w:t>Единый или Региональный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shd w:fill="FFFFFF" w:val="clear"/>
        </w:rPr>
        <w:t xml:space="preserve">2.4.1 Срок принятия решения о согласовании или об отказе в согласовании переустройства и (или) перепланировки помещения в многоквартирном доме не позднее, чем 45 календарных дней </w:t>
      </w:r>
      <w:r>
        <w:rPr>
          <w:rFonts w:cs="Times New Roman" w:ascii="Times New Roman" w:hAnsi="Times New Roman"/>
          <w:sz w:val="28"/>
          <w:szCs w:val="28"/>
        </w:rPr>
        <w:t>со дня предоставления в уполномоченный орган,</w:t>
      </w:r>
      <w:r>
        <w:rPr>
          <w:rFonts w:cs="Times New Roman" w:ascii="Times New Roman" w:hAnsi="Times New Roman"/>
          <w:sz w:val="28"/>
        </w:rPr>
        <w:t xml:space="preserve"> осуществляющий согласование</w:t>
      </w:r>
      <w:r>
        <w:rPr>
          <w:rFonts w:cs="Times New Roman" w:ascii="Times New Roman" w:hAnsi="Times New Roman"/>
          <w:sz w:val="28"/>
          <w:szCs w:val="28"/>
        </w:rPr>
        <w:t xml:space="preserve"> документов, обязанность по представлению которых возложена на заявителя. В случае  предоставления заявителем документов через МФЦ срок приятия решения о согласовании  или об отказе в согласовании исчисляется со дня передачи МФЦ таких документов в уполномоченный орган,</w:t>
      </w:r>
      <w:r>
        <w:rPr>
          <w:rFonts w:cs="Times New Roman" w:ascii="Times New Roman" w:hAnsi="Times New Roman"/>
          <w:sz w:val="28"/>
        </w:rPr>
        <w:t xml:space="preserve"> осуществляющий согласование</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согласования акта приемочной комиссии или об отказе в согласовании акта приемочной комиссии не должен превышать 30 календарных дней со дня регистрации уведомления, документов и (или) информации о завершении работ по переустройству и (или) перепланировке помещения в многоквартирном доме, необходимых для предоставления муниципальной услуги, в отделе уполномоченного органа.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документе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 xml:space="preserve">не более чем 5 рабочих дней со дня регистрации заявления, документов, необходимых для предоставления муниципальной услуги, </w:t>
      </w:r>
      <w:r>
        <w:rPr>
          <w:rFonts w:cs="Times New Roman" w:ascii="Times New Roman" w:hAnsi="Times New Roman"/>
          <w:sz w:val="28"/>
          <w:szCs w:val="28"/>
          <w:shd w:fill="FFFFFF" w:val="clear"/>
        </w:rPr>
        <w:t xml:space="preserve">в </w:t>
      </w:r>
      <w:r>
        <w:rPr>
          <w:rFonts w:cs="Times New Roman" w:ascii="Times New Roman" w:hAnsi="Times New Roman"/>
          <w:sz w:val="28"/>
          <w:szCs w:val="28"/>
        </w:rPr>
        <w:t>отделе 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shd w:fill="FFFFFF" w:val="clear"/>
        </w:rPr>
        <w:t xml:space="preserve">2.4.3 Максимальный срок </w:t>
      </w:r>
      <w:r>
        <w:rPr>
          <w:rFonts w:cs="Times New Roman" w:ascii="Times New Roman" w:hAnsi="Times New Roman"/>
          <w:color w:val="000000" w:themeColor="text1"/>
          <w:sz w:val="28"/>
          <w:szCs w:val="28"/>
        </w:rPr>
        <w:t xml:space="preserve">выдачи дубликата документа </w:t>
      </w:r>
      <w:r>
        <w:rPr>
          <w:rFonts w:cs="Times New Roman" w:ascii="Times New Roman" w:hAnsi="Times New Roman"/>
          <w:color w:val="000000" w:themeColor="text1"/>
          <w:sz w:val="28"/>
          <w:szCs w:val="28"/>
          <w:shd w:fill="FFFFFF" w:val="clear"/>
        </w:rPr>
        <w:t xml:space="preserve">составляет </w:t>
      </w:r>
      <w:r>
        <w:rPr>
          <w:rFonts w:cs="Times New Roman" w:ascii="Times New Roman" w:hAnsi="Times New Roman"/>
          <w:color w:val="000000" w:themeColor="text1"/>
          <w:sz w:val="28"/>
          <w:szCs w:val="28"/>
        </w:rPr>
        <w:t>не более чем 5 рабочих дней со дня регистрации заявления, документов, необходимых для предоставления муниципальной услуги, отделе уполномоченного органа</w:t>
      </w:r>
      <w:r>
        <w:rPr>
          <w:rFonts w:cs="Times New Roman" w:ascii="Times New Roman" w:hAnsi="Times New Roman"/>
          <w:color w:val="000000" w:themeColor="text1"/>
          <w:sz w:val="28"/>
          <w:szCs w:val="28"/>
          <w:shd w:fill="FFFFFF" w:val="clear"/>
        </w:rPr>
        <w:t>, предоставляющего муниципальную услугу.</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shd w:fill="FFFFFF" w:val="clear"/>
        </w:rPr>
        <w:t>Максимальный срок</w:t>
      </w:r>
      <w:r>
        <w:rPr>
          <w:rFonts w:cs="Times New Roman" w:ascii="Times New Roman" w:hAnsi="Times New Roman"/>
          <w:color w:val="000000" w:themeColor="text1"/>
          <w:sz w:val="28"/>
          <w:szCs w:val="28"/>
        </w:rPr>
        <w:t xml:space="preserve"> выдачи дубликата единый:</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для всех категорий заявителей, указанных в </w:t>
      </w:r>
      <w:r>
        <w:rPr>
          <w:rFonts w:eastAsia="Times New Roman" w:cs="Times New Roman" w:ascii="Times New Roman" w:hAnsi="Times New Roman"/>
          <w:color w:val="000000" w:themeColor="text1"/>
          <w:sz w:val="28"/>
          <w:szCs w:val="28"/>
        </w:rPr>
        <w:t xml:space="preserve">подразделе 1.2 раздела </w:t>
      </w:r>
      <w:r>
        <w:rPr>
          <w:rFonts w:eastAsia="Times New Roman" w:cs="Times New Roman" w:ascii="Times New Roman" w:hAnsi="Times New Roman"/>
          <w:color w:val="000000" w:themeColor="text1"/>
          <w:sz w:val="28"/>
          <w:szCs w:val="28"/>
          <w:lang w:val="en-US"/>
        </w:rPr>
        <w:t>II</w:t>
      </w:r>
    </w:p>
    <w:p>
      <w:pPr>
        <w:pStyle w:val="Normal"/>
        <w:ind w:firstLine="708"/>
        <w:jc w:val="both"/>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rPr>
        <w:t>- для всех способов подачи заявления и документов, необходимых для предоставления муниципальной услуги</w:t>
      </w:r>
      <w:r>
        <w:rPr>
          <w:rStyle w:val="FontStyle58"/>
          <w:color w:val="000000" w:themeColor="text1"/>
          <w:sz w:val="28"/>
          <w:szCs w:val="28"/>
        </w:rPr>
        <w:t>,</w:t>
      </w:r>
      <w:r>
        <w:rPr>
          <w:rFonts w:cs="Times New Roman" w:ascii="Times New Roman" w:hAnsi="Times New Roman"/>
          <w:color w:val="000000" w:themeColor="text1"/>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bookmarkStart w:id="4" w:name="_Hlk192847844"/>
      <w:r>
        <w:rPr>
          <w:rFonts w:cs="Times New Roman" w:ascii="Times New Roman" w:hAnsi="Times New Roman"/>
          <w:b/>
          <w:color w:val="000000" w:themeColor="text1"/>
          <w:sz w:val="28"/>
          <w:szCs w:val="28"/>
        </w:rPr>
        <w:t xml:space="preserve">заявления о предоставлении муниципальной услуги и </w:t>
      </w:r>
      <w:bookmarkEnd w:id="4"/>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и документов, необходимых для предоставления муниципальной услуги </w:t>
      </w:r>
      <w:r>
        <w:rPr>
          <w:rStyle w:val="FontStyle58"/>
          <w:sz w:val="28"/>
          <w:szCs w:val="28"/>
        </w:rPr>
        <w:t xml:space="preserve">указан в приложении № 4 </w:t>
      </w:r>
      <w:r>
        <w:rPr>
          <w:rFonts w:cs="Times New Roman" w:ascii="Times New Roman" w:hAnsi="Times New Roman"/>
          <w:color w:val="000000" w:themeColor="text1"/>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3"/>
        <w:contextualSpacing/>
        <w:jc w:val="both"/>
        <w:rPr>
          <w:rFonts w:ascii="Times New Roman" w:hAnsi="Times New Roman" w:cs="Times New Roman"/>
          <w:sz w:val="28"/>
          <w:szCs w:val="28"/>
        </w:rPr>
      </w:pPr>
      <w:r>
        <w:rPr>
          <w:rFonts w:cs="Times New Roman" w:ascii="Times New Roman" w:hAnsi="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tabs>
          <w:tab w:val="clear" w:pos="708"/>
          <w:tab w:val="left" w:pos="8505" w:leader="none"/>
        </w:tabs>
        <w:ind w:firstLine="993"/>
        <w:jc w:val="both"/>
        <w:rPr>
          <w:rStyle w:val="FontStyle58"/>
          <w:sz w:val="28"/>
          <w:szCs w:val="28"/>
        </w:rPr>
      </w:pPr>
      <w:r>
        <w:rPr>
          <w:rStyle w:val="FontStyle58"/>
          <w:sz w:val="28"/>
          <w:szCs w:val="28"/>
        </w:rPr>
        <w:t>2.5.3 П</w:t>
      </w:r>
      <w:r>
        <w:rPr>
          <w:rFonts w:cs="Times New Roman" w:ascii="Times New Roman" w:hAnsi="Times New Roman"/>
          <w:sz w:val="28"/>
          <w:szCs w:val="28"/>
        </w:rPr>
        <w:t xml:space="preserve">еречень оснований для отказа в согласовании проведения переустройства и (или) перепланировки помещения в многоквартирном доме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993"/>
        <w:jc w:val="both"/>
        <w:rPr>
          <w:rStyle w:val="FontStyle58"/>
          <w:sz w:val="28"/>
          <w:szCs w:val="28"/>
        </w:rPr>
      </w:pPr>
      <w:r>
        <w:rPr>
          <w:rStyle w:val="FontStyle58"/>
          <w:sz w:val="28"/>
          <w:szCs w:val="28"/>
        </w:rPr>
        <w:t xml:space="preserve">2.5.4 </w:t>
      </w:r>
      <w:r>
        <w:rPr>
          <w:rFonts w:eastAsia="Calibri" w:cs="Times New Roman" w:ascii="Times New Roman" w:hAnsi="Times New Roman"/>
          <w:sz w:val="28"/>
          <w:szCs w:val="28"/>
        </w:rPr>
        <w:t xml:space="preserve">Перечень оснований для отказа в выдаче акта о завершении переустройства и (или) перепланировки жилого (нежилого) помещения </w:t>
      </w:r>
      <w:r>
        <w:rPr>
          <w:rStyle w:val="FontStyle58"/>
          <w:sz w:val="28"/>
          <w:szCs w:val="28"/>
        </w:rPr>
        <w:t>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993"/>
        <w:jc w:val="both"/>
        <w:rPr>
          <w:rStyle w:val="FontStyle58"/>
          <w:sz w:val="28"/>
          <w:szCs w:val="28"/>
        </w:rPr>
      </w:pPr>
      <w:r>
        <w:rPr>
          <w:rStyle w:val="FontStyle58"/>
          <w:sz w:val="28"/>
          <w:szCs w:val="28"/>
        </w:rPr>
        <w:t xml:space="preserve">2.5.5 Перечень оснований для отказа в </w:t>
      </w:r>
      <w:r>
        <w:rPr>
          <w:rFonts w:cs="Times New Roman" w:ascii="Times New Roman" w:hAnsi="Times New Roman"/>
          <w:sz w:val="28"/>
          <w:szCs w:val="28"/>
        </w:rPr>
        <w:t xml:space="preserve">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указан в таблице № 3 приложения № 5 к настоящему административному регламенту.</w:t>
      </w:r>
    </w:p>
    <w:p>
      <w:pPr>
        <w:pStyle w:val="Normal"/>
        <w:ind w:right="-1" w:firstLine="993"/>
        <w:jc w:val="both"/>
        <w:rPr>
          <w:rStyle w:val="FontStyle58"/>
          <w:color w:val="000000" w:themeColor="text1"/>
          <w:sz w:val="28"/>
          <w:szCs w:val="28"/>
        </w:rPr>
      </w:pPr>
      <w:r>
        <w:rPr>
          <w:rStyle w:val="FontStyle58"/>
          <w:color w:val="000000" w:themeColor="text1"/>
          <w:sz w:val="28"/>
          <w:szCs w:val="28"/>
        </w:rPr>
        <w:t xml:space="preserve">2.5.6 Перечень оснований для отказа в </w:t>
      </w:r>
      <w:r>
        <w:rPr>
          <w:rFonts w:cs="Times New Roman" w:ascii="Times New Roman" w:hAnsi="Times New Roman"/>
          <w:color w:val="000000" w:themeColor="text1"/>
          <w:sz w:val="28"/>
          <w:szCs w:val="28"/>
        </w:rPr>
        <w:t xml:space="preserve">выдаче дубликата документа, выданного по результатам предоставления муниципальной услуги, указан в таблице № 4 </w:t>
      </w:r>
      <w:r>
        <w:rPr>
          <w:rStyle w:val="FontStyle58"/>
          <w:color w:val="000000" w:themeColor="text1"/>
          <w:sz w:val="28"/>
          <w:szCs w:val="28"/>
        </w:rPr>
        <w:t>приложения № 5 к настоящему административному регламенту.</w:t>
      </w:r>
    </w:p>
    <w:p>
      <w:pPr>
        <w:pStyle w:val="Normal"/>
        <w:ind w:right="-1" w:firstLine="993"/>
        <w:jc w:val="both"/>
        <w:rPr>
          <w:rStyle w:val="FontStyle58"/>
          <w:rFonts w:eastAsia="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firstLine="993"/>
        <w:jc w:val="both"/>
        <w:rPr>
          <w:rFonts w:ascii="Times New Roman" w:hAnsi="Times New Roman" w:eastAsia="Times New Roman" w:cs="Times New Roman"/>
          <w:sz w:val="28"/>
          <w:szCs w:val="28"/>
        </w:rPr>
      </w:pPr>
      <w:r>
        <w:rPr>
          <w:rFonts w:cs="Times New Roman" w:ascii="Times New Roman" w:hAnsi="Times New Roman"/>
          <w:sz w:val="28"/>
          <w:szCs w:val="28"/>
        </w:rPr>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5" w:name="sub_10184"/>
      <w:bookmarkEnd w:id="5"/>
      <w:r>
        <w:rPr>
          <w:rFonts w:cs="Times New Roman" w:ascii="Times New Roman" w:hAnsi="Times New Roman"/>
          <w:sz w:val="28"/>
          <w:szCs w:val="28"/>
        </w:rPr>
        <w:t>.</w:t>
      </w:r>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b/>
          <w:i/>
          <w:i/>
          <w:color w:val="C00000"/>
          <w:sz w:val="26"/>
          <w:szCs w:val="26"/>
        </w:rPr>
      </w:pPr>
      <w:bookmarkStart w:id="6" w:name="sub_3047"/>
      <w:bookmarkEnd w:id="6"/>
      <w:r>
        <w:rPr>
          <w:rFonts w:cs="Times New Roman" w:ascii="Times New Roman" w:hAnsi="Times New Roman"/>
          <w:sz w:val="28"/>
          <w:szCs w:val="28"/>
        </w:rPr>
        <w:t xml:space="preserve">- на </w:t>
      </w:r>
      <w:r>
        <w:rPr>
          <w:rFonts w:cs="Times New Roman" w:ascii="Times New Roman" w:hAnsi="Times New Roman"/>
          <w:color w:val="000000" w:themeColor="text1"/>
          <w:sz w:val="28"/>
          <w:szCs w:val="28"/>
          <w:lang w:eastAsia="ru-RU"/>
        </w:rPr>
        <w:t>Едином портале (www.gosuslugi.ru)</w:t>
      </w:r>
      <w:r>
        <w:rPr>
          <w:rFonts w:cs="Times New Roman" w:ascii="Times New Roman" w:hAnsi="Times New Roman"/>
          <w:color w:val="000000" w:themeColor="text1"/>
          <w:sz w:val="24"/>
          <w:szCs w:val="24"/>
        </w:rPr>
        <w:t xml:space="preserve">; </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4"/>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края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S1"/>
        <w:spacing w:beforeAutospacing="0" w:before="0" w:afterAutospacing="0" w:after="0"/>
        <w:jc w:val="center"/>
        <w:rPr>
          <w:b/>
          <w:color w:val="000000" w:themeColor="text1"/>
          <w:sz w:val="28"/>
          <w:szCs w:val="28"/>
        </w:rPr>
      </w:pPr>
      <w:r>
        <w:rPr>
          <w:b/>
          <w:color w:val="000000" w:themeColor="text1"/>
          <w:sz w:val="28"/>
          <w:szCs w:val="28"/>
        </w:rPr>
        <w:t>2.7 Срок регистрации запроса </w:t>
      </w:r>
      <w:r>
        <w:fldChar w:fldCharType="begin"/>
      </w:r>
      <w:r>
        <w:rPr>
          <w:rStyle w:val="-"/>
          <w:sz w:val="28"/>
          <w:u w:val="none"/>
          <w:b/>
          <w:szCs w:val="28"/>
          <w:color w:val="000000"/>
        </w:rPr>
        <w:instrText xml:space="preserve"> HYPERLINK "https://internet.garant.ru/" \l "/document/12177515/entry/2003"</w:instrText>
      </w:r>
      <w:r>
        <w:rPr>
          <w:rStyle w:val="-"/>
          <w:sz w:val="28"/>
          <w:u w:val="none"/>
          <w:b/>
          <w:szCs w:val="28"/>
          <w:color w:val="000000"/>
        </w:rPr>
        <w:fldChar w:fldCharType="separate"/>
      </w:r>
      <w:r>
        <w:rPr>
          <w:rStyle w:val="-"/>
          <w:b/>
          <w:color w:val="000000" w:themeColor="text1"/>
          <w:sz w:val="28"/>
          <w:szCs w:val="28"/>
          <w:u w:val="none"/>
        </w:rPr>
        <w:t>заявителя</w:t>
      </w:r>
      <w:r>
        <w:rPr>
          <w:rStyle w:val="-"/>
          <w:sz w:val="28"/>
          <w:u w:val="none"/>
          <w:b/>
          <w:szCs w:val="28"/>
          <w:color w:val="000000"/>
        </w:rPr>
        <w:fldChar w:fldCharType="end"/>
      </w:r>
      <w:r>
        <w:rPr>
          <w:b/>
          <w:color w:val="000000" w:themeColor="text1"/>
          <w:sz w:val="28"/>
          <w:szCs w:val="28"/>
        </w:rPr>
        <w:t> 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муниципальной услуги</w:t>
      </w:r>
    </w:p>
    <w:p>
      <w:pPr>
        <w:pStyle w:val="S1"/>
        <w:spacing w:beforeAutospacing="0" w:before="0" w:afterAutospacing="0" w:after="0"/>
        <w:jc w:val="center"/>
        <w:rPr>
          <w:b/>
          <w:color w:val="000000" w:themeColor="text1"/>
          <w:sz w:val="28"/>
          <w:szCs w:val="28"/>
        </w:rPr>
      </w:pPr>
      <w:r>
        <w:rPr>
          <w:b/>
          <w:color w:val="000000" w:themeColor="text1"/>
          <w:sz w:val="28"/>
          <w:szCs w:val="28"/>
        </w:rPr>
      </w:r>
    </w:p>
    <w:p>
      <w:pPr>
        <w:pStyle w:val="Formattext"/>
        <w:spacing w:beforeAutospacing="0" w:before="0" w:afterAutospacing="0" w:after="0"/>
        <w:jc w:val="both"/>
        <w:textAlignment w:val="baseline"/>
        <w:rPr>
          <w:strike/>
          <w:sz w:val="28"/>
          <w:szCs w:val="28"/>
        </w:rPr>
      </w:pPr>
      <w:r>
        <w:rPr>
          <w:sz w:val="28"/>
          <w:szCs w:val="28"/>
        </w:rPr>
        <w:t>2.7.1 Срок регистрации заявления и прилагаемых к нему документов, предоставленных заявителем (представителем заявителя) лично в уполномоченный орган,</w:t>
      </w:r>
      <w:r>
        <w:rPr>
          <w:color w:val="FF0000"/>
          <w:sz w:val="28"/>
        </w:rPr>
        <w:t xml:space="preserve"> </w:t>
      </w:r>
      <w:r>
        <w:rPr>
          <w:sz w:val="28"/>
        </w:rPr>
        <w:t>осуществляющий согласование</w:t>
      </w:r>
      <w:r>
        <w:rPr>
          <w:sz w:val="28"/>
          <w:szCs w:val="28"/>
        </w:rPr>
        <w:t xml:space="preserve">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z w:val="28"/>
          <w:szCs w:val="28"/>
        </w:rPr>
      </w:pPr>
      <w:r>
        <w:rPr>
          <w:sz w:val="28"/>
          <w:szCs w:val="28"/>
        </w:rPr>
        <w:t xml:space="preserve">2.7.2 При поступлении заявления в уполномоченный орган, </w:t>
      </w:r>
      <w:r>
        <w:rPr>
          <w:sz w:val="28"/>
        </w:rPr>
        <w:t>осуществляющий согласование</w:t>
      </w:r>
      <w:r>
        <w:rPr>
          <w:sz w:val="28"/>
          <w:szCs w:val="28"/>
        </w:rPr>
        <w:t xml:space="preserve"> по почте, в электронном виде посредством ЕПГУ -  заявление регистрируется в течение     1 рабочего дня.</w:t>
      </w:r>
    </w:p>
    <w:p>
      <w:pPr>
        <w:pStyle w:val="Style31"/>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муниципальная услуга </w:t>
      </w:r>
    </w:p>
    <w:p>
      <w:pPr>
        <w:pStyle w:val="S1"/>
        <w:spacing w:beforeAutospacing="0" w:before="0" w:afterAutospacing="0" w:after="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6">
        <w:r>
          <w:rPr>
            <w:rStyle w:val="Style14"/>
            <w:rFonts w:cs="Times New Roman" w:ascii="Times New Roman" w:hAnsi="Times New Roman"/>
            <w:color w:val="auto"/>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//www.korenovsk.ru;</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7">
        <w:r>
          <w:rPr>
            <w:rStyle w:val="-"/>
            <w:rFonts w:cs="Times New Roman" w:ascii="Times New Roman" w:hAnsi="Times New Roman"/>
            <w:sz w:val="28"/>
            <w:szCs w:val="28"/>
          </w:rPr>
          <w:t>http://</w:t>
        </w:r>
        <w:r>
          <w:rPr>
            <w:rStyle w:val="-"/>
            <w:rFonts w:cs="Times New Roman" w:ascii="Times New Roman" w:hAnsi="Times New Roman"/>
            <w:sz w:val="28"/>
            <w:szCs w:val="28"/>
            <w:lang w:eastAsia="ru-RU"/>
          </w:rPr>
          <w:t>gosuslugi.ru</w:t>
        </w:r>
      </w:hyperlink>
      <w:r>
        <w:rPr>
          <w:rFonts w:cs="Times New Roman" w:ascii="Times New Roman" w:hAnsi="Times New Roman"/>
          <w:sz w:val="28"/>
          <w:szCs w:val="28"/>
          <w:lang w:eastAsia="ru-RU"/>
        </w:rPr>
        <w:t>;</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8">
        <w:r>
          <w:rPr>
            <w:rStyle w:val="-"/>
            <w:rFonts w:cs="Times New Roman" w:ascii="Times New Roman" w:hAnsi="Times New Roman"/>
            <w:sz w:val="28"/>
            <w:szCs w:val="28"/>
          </w:rPr>
          <w:t>http://</w:t>
        </w:r>
        <w:r>
          <w:rPr>
            <w:rStyle w:val="-"/>
            <w:rFonts w:cs="Times New Roman" w:ascii="Times New Roman" w:hAnsi="Times New Roman"/>
            <w:sz w:val="28"/>
            <w:szCs w:val="28"/>
            <w:lang w:eastAsia="ru-RU"/>
          </w:rPr>
          <w:t>gosuslugi.ru</w:t>
        </w:r>
      </w:hyperlink>
      <w:r>
        <w:rPr>
          <w:rFonts w:cs="Times New Roman" w:ascii="Times New Roman" w:hAnsi="Times New Roman"/>
          <w:sz w:val="28"/>
          <w:szCs w:val="28"/>
          <w:lang w:eastAsia="ru-RU"/>
        </w:rPr>
        <w:t>;</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2.10 Иные требования к предоставлению муниципальной услуги</w:t>
      </w:r>
    </w:p>
    <w:p>
      <w:pPr>
        <w:pStyle w:val="Normal"/>
        <w:ind w:firstLine="708"/>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 xml:space="preserve">2.10.1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2.10.1.1 В случае обращения за решением о согласовании переустройства и (или) перепланировки помещения в многоквартирном доме:</w:t>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подготовка и выдача проекта переустройства и (или) перепланировки помещения.</w:t>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2.10.1.2 В случае обращения за выдачей акта приемочной комиссии, подтверждающий завершение переустройства и (или) перепланировки помещения в многоквартирном доме:</w:t>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 подготовка и выдача технического плана перепланированного помещения (с приложением экспликации помещений).</w:t>
      </w:r>
    </w:p>
    <w:p>
      <w:pPr>
        <w:pStyle w:val="Normal"/>
        <w:ind w:firstLine="567"/>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Заявители вправе самостоятельно выбирать субъект, исполняющий услуги, </w:t>
      </w:r>
      <w:r>
        <w:rPr>
          <w:rFonts w:cs="Times New Roman" w:ascii="Times New Roman" w:hAnsi="Times New Roman"/>
          <w:sz w:val="28"/>
          <w:szCs w:val="28"/>
        </w:rPr>
        <w:t>которые являются необходимыми и обязательными для предоставления муниципальной услуги.</w:t>
      </w:r>
      <w:r>
        <w:rPr>
          <w:rFonts w:cs="Times New Roman" w:ascii="Times New Roman" w:hAnsi="Times New Roman"/>
          <w:color w:val="000000" w:themeColor="text1"/>
          <w:sz w:val="28"/>
          <w:szCs w:val="28"/>
        </w:rPr>
        <w:t xml:space="preserve"> Плата за оказание услуг определяется в соответствие с рыночными условиями или </w:t>
      </w:r>
      <w:r>
        <w:rPr>
          <w:rFonts w:cs="Times New Roman" w:ascii="Times New Roman" w:hAnsi="Times New Roman"/>
          <w:sz w:val="28"/>
          <w:szCs w:val="28"/>
        </w:rPr>
        <w:t xml:space="preserve">в соответствии с </w:t>
      </w:r>
      <w:r>
        <w:rPr>
          <w:rFonts w:cs="Times New Roman" w:ascii="Times New Roman" w:hAnsi="Times New Roman"/>
          <w:sz w:val="28"/>
          <w:szCs w:val="28"/>
          <w:shd w:fill="FFFFFF" w:val="clear"/>
        </w:rPr>
        <w:t>Налоговым кодексом РФ</w:t>
      </w:r>
      <w:r>
        <w:rPr>
          <w:rFonts w:cs="Times New Roman" w:ascii="Times New Roman" w:hAnsi="Times New Roman"/>
          <w:sz w:val="28"/>
          <w:szCs w:val="28"/>
        </w:rPr>
        <w:t xml:space="preserve"> или действующим законодательством Российской Федерации.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Fonts w:cs="Times New Roman"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муниципальный район Краснодарского края.</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color w:val="7030A0"/>
        </w:rPr>
      </w:pPr>
      <w:r>
        <w:rPr>
          <w:rFonts w:cs="Times New Roman" w:ascii="Times New Roman" w:hAnsi="Times New Roman"/>
          <w:color w:val="000000" w:themeColor="text1"/>
          <w:sz w:val="28"/>
          <w:szCs w:val="28"/>
        </w:rPr>
        <w:t xml:space="preserve">2.10.3 </w:t>
      </w:r>
      <w:r>
        <w:rPr>
          <w:rFonts w:cs="Times New Roman" w:ascii="Times New Roman" w:hAnsi="Times New Roman"/>
          <w:sz w:val="28"/>
          <w:szCs w:val="28"/>
        </w:rPr>
        <w:t>При предоставлении муниципальных услуг используются следующие основные информационные системы:</w:t>
      </w:r>
    </w:p>
    <w:p>
      <w:pPr>
        <w:pStyle w:val="Normal"/>
        <w:widowControl w:val="false"/>
        <w:ind w:right="-1" w:firstLine="708"/>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p>
    <w:p>
      <w:pPr>
        <w:pStyle w:val="Normal"/>
        <w:ind w:firstLine="709"/>
        <w:jc w:val="both"/>
        <w:rPr>
          <w:rStyle w:val="FontStyle58"/>
          <w:color w:val="000000" w:themeColor="text1"/>
          <w:sz w:val="28"/>
          <w:szCs w:val="28"/>
        </w:rPr>
      </w:pPr>
      <w:r>
        <w:rPr>
          <w:rFonts w:eastAsia="Times New Roman" w:cs="Times New Roman" w:ascii="Times New Roman" w:hAnsi="Times New Roman"/>
          <w:color w:val="000000" w:themeColor="text1"/>
          <w:sz w:val="28"/>
          <w:szCs w:val="28"/>
        </w:rPr>
        <w:t>-</w:t>
      </w:r>
      <w:r>
        <w:rPr>
          <w:rStyle w:val="Style14"/>
          <w:rFonts w:ascii="Times New Roman" w:hAnsi="Times New Roman"/>
          <w:color w:val="000000" w:themeColor="text1"/>
          <w:sz w:val="28"/>
          <w:szCs w:val="28"/>
        </w:rPr>
        <w:t xml:space="preserve"> Региональный портал </w:t>
      </w:r>
      <w:hyperlink r:id="rId9">
        <w:r>
          <w:rPr>
            <w:rStyle w:val="-"/>
            <w:rFonts w:ascii="Times New Roman" w:hAnsi="Times New Roman"/>
            <w:color w:val="000000" w:themeColor="text1"/>
            <w:sz w:val="28"/>
            <w:szCs w:val="28"/>
            <w:u w:val="none"/>
          </w:rPr>
          <w:t>http://pgu.krasnodar.ru</w:t>
        </w:r>
      </w:hyperlink>
      <w:r>
        <w:rPr>
          <w:rStyle w:val="FontStyle58"/>
          <w:color w:val="000000" w:themeColor="text1"/>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10">
        <w:r>
          <w:rPr>
            <w:rStyle w:val="Style14"/>
            <w:rFonts w:cs="Times New Roman" w:ascii="Times New Roman" w:hAnsi="Times New Roman"/>
            <w:bCs/>
            <w:color w:val="auto"/>
            <w:sz w:val="28"/>
            <w:szCs w:val="28"/>
          </w:rPr>
          <w:t>Закон Краснодарского края от 6 ноября 2024 г. №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Style w:val="Style14"/>
          <w:rFonts w:cs="Times New Roman" w:ascii="Times New Roman" w:hAnsi="Times New Roman"/>
          <w:bCs/>
          <w:color w:val="auto"/>
          <w:sz w:val="28"/>
          <w:szCs w:val="28"/>
        </w:rPr>
        <w:t xml:space="preserve"> </w:t>
      </w:r>
      <w:r>
        <w:rPr>
          <w:rFonts w:cs="Times New Roman" w:ascii="Times New Roman" w:hAnsi="Times New Roman"/>
          <w:sz w:val="28"/>
          <w:szCs w:val="28"/>
        </w:rPr>
        <w:t xml:space="preserve">законные представители несовершеннолетнего, которые не являются заявителем,  </w:t>
      </w:r>
      <w:r>
        <w:rPr>
          <w:rFonts w:cs="Times New Roman" w:ascii="Times New Roman" w:hAnsi="Times New Roman"/>
          <w:sz w:val="28"/>
          <w:szCs w:val="28"/>
          <w:shd w:fill="FFFFFF" w:val="clear"/>
        </w:rPr>
        <w:t xml:space="preserve"> смогут получить результат муниципальной услуги </w:t>
      </w:r>
      <w:r>
        <w:rPr>
          <w:rFonts w:cs="Times New Roman" w:ascii="Times New Roman" w:hAnsi="Times New Roman"/>
          <w:sz w:val="28"/>
          <w:szCs w:val="28"/>
        </w:rPr>
        <w:t>на бумажном носителе</w:t>
      </w:r>
      <w:r>
        <w:rPr>
          <w:rFonts w:cs="Times New Roman" w:ascii="Times New Roman" w:hAnsi="Times New Roman"/>
          <w:sz w:val="28"/>
          <w:szCs w:val="28"/>
          <w:shd w:fill="FFFFFF" w:val="clear"/>
        </w:rPr>
        <w:t xml:space="preserve"> в отношении несовершеннолетнего независимо от того, кто является заявителем.</w:t>
      </w:r>
    </w:p>
    <w:p>
      <w:pPr>
        <w:pStyle w:val="111"/>
        <w:spacing w:beforeAutospacing="0" w:before="0" w:afterAutospacing="0" w:after="0"/>
        <w:ind w:firstLine="851"/>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tabs>
          <w:tab w:val="clear" w:pos="708"/>
          <w:tab w:val="left" w:pos="993" w:leader="none"/>
        </w:tabs>
        <w:spacing w:before="0" w:after="0"/>
        <w:ind w:firstLine="85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ind w:firstLine="851"/>
        <w:jc w:val="both"/>
        <w:rPr>
          <w:rFonts w:ascii="Times New Roman" w:hAnsi="Times New Roman" w:cs="Times New Roman"/>
          <w:sz w:val="28"/>
          <w:szCs w:val="28"/>
        </w:rPr>
      </w:pPr>
      <w:r>
        <w:rPr>
          <w:rFonts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851"/>
        <w:jc w:val="both"/>
        <w:rPr>
          <w:rFonts w:ascii="Times New Roman" w:hAnsi="Times New Roman" w:cs="Times New Roman"/>
          <w:sz w:val="28"/>
          <w:szCs w:val="28"/>
        </w:rPr>
      </w:pPr>
      <w:r>
        <w:rPr>
          <w:rFonts w:eastAsia="Times New Roman" w:cs="Times New Roman" w:ascii="Times New Roman" w:hAnsi="Times New Roman"/>
          <w:sz w:val="28"/>
          <w:szCs w:val="28"/>
          <w:lang w:eastAsia="ru-RU"/>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111"/>
        <w:spacing w:beforeAutospacing="0" w:before="0" w:afterAutospacing="0" w:after="0"/>
        <w:ind w:firstLine="709"/>
        <w:jc w:val="both"/>
        <w:rPr>
          <w:b w:val="false"/>
          <w:sz w:val="28"/>
          <w:szCs w:val="28"/>
          <w:shd w:fill="FFFFFF" w:val="clear"/>
        </w:rPr>
      </w:pPr>
      <w:r>
        <w:rPr>
          <w:b w:val="false"/>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отделе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вправе обратиться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 в выданном ранее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приложения №12, образец заполнения заявления представлен в приложении № 13 (далее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Style w:val="FontStyle58"/>
          <w:sz w:val="28"/>
          <w:szCs w:val="28"/>
        </w:rPr>
        <w:t xml:space="preserve"> </w:t>
      </w:r>
      <w:r>
        <w:rPr>
          <w:rFonts w:cs="Times New Roman" w:ascii="Times New Roman" w:hAnsi="Times New Roman"/>
          <w:sz w:val="28"/>
          <w:szCs w:val="28"/>
        </w:rPr>
        <w:t>настоящего административного регламента.</w:t>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приложения № 4 «</w:t>
      </w:r>
      <w:r>
        <w:rPr>
          <w:rFonts w:cs="Times New Roman" w:ascii="Times New Roman" w:hAnsi="Times New Roman"/>
          <w:sz w:val="28"/>
          <w:szCs w:val="28"/>
        </w:rPr>
        <w:t xml:space="preserve">Исчерпывающий перечень оснований для отказа в приеме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муниципальной услуги выдается заявителю непосредственно в уполномоченном органе или в МФЦ 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предоставления результата муниципальной услуги размещены в пункте 2.3.6 подраздела 2.3   раздела </w:t>
      </w:r>
      <w:r>
        <w:rPr>
          <w:rStyle w:val="FontStyle58"/>
          <w:sz w:val="28"/>
          <w:szCs w:val="28"/>
          <w:lang w:val="en-US"/>
        </w:rPr>
        <w:t>II</w:t>
      </w:r>
      <w:r>
        <w:rPr>
          <w:rStyle w:val="FontStyle58"/>
          <w:sz w:val="28"/>
          <w:szCs w:val="28"/>
        </w:rPr>
        <w:t xml:space="preserve"> </w:t>
      </w:r>
      <w:r>
        <w:rPr>
          <w:rFonts w:cs="Times New Roman" w:ascii="Times New Roman" w:hAnsi="Times New Roman"/>
          <w:sz w:val="28"/>
          <w:szCs w:val="28"/>
        </w:rPr>
        <w:t xml:space="preserve">настоящего административного регламента. </w:t>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sz w:val="28"/>
          <w:szCs w:val="28"/>
        </w:rPr>
        <w:br/>
      </w:r>
      <w:r>
        <w:rPr>
          <w:rFonts w:cs="Times New Roman" w:ascii="Times New Roman" w:hAnsi="Times New Roman"/>
          <w:b/>
          <w:color w:val="000000" w:themeColor="text1"/>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Заявитель вправе обратиться в отдел уполномоченного органа, </w:t>
      </w:r>
      <w:r>
        <w:rPr>
          <w:rFonts w:cs="Times New Roman" w:ascii="Times New Roman" w:hAnsi="Times New Roman"/>
          <w:sz w:val="28"/>
        </w:rPr>
        <w:t>осуществляющего согласование</w:t>
      </w:r>
      <w:r>
        <w:rPr>
          <w:rFonts w:cs="Times New Roman" w:ascii="Times New Roman" w:hAnsi="Times New Roman"/>
          <w:sz w:val="28"/>
          <w:szCs w:val="28"/>
        </w:rPr>
        <w:t xml:space="preserve"> </w:t>
      </w:r>
      <w:r>
        <w:rPr>
          <w:rFonts w:cs="Times New Roman" w:ascii="Times New Roman" w:hAnsi="Times New Roman"/>
          <w:color w:val="000000" w:themeColor="text1"/>
          <w:sz w:val="28"/>
          <w:szCs w:val="28"/>
        </w:rPr>
        <w:t>с заявлением о выдаче дубликата документа по рекомендуемой форме приложения № 15 к настоящему административному регламенту, образец заполнения заявления представлен в приложении № 16 (далее - заявление о выдаче дубликата).</w:t>
      </w:r>
    </w:p>
    <w:p>
      <w:pPr>
        <w:pStyle w:val="NormalWeb"/>
        <w:shd w:val="clear" w:color="auto" w:fill="FFFFFF"/>
        <w:spacing w:beforeAutospacing="0" w:before="0" w:afterAutospacing="0" w:after="0"/>
        <w:jc w:val="both"/>
        <w:rPr>
          <w:color w:val="000000" w:themeColor="text1"/>
          <w:sz w:val="28"/>
          <w:szCs w:val="28"/>
        </w:rPr>
      </w:pPr>
      <w:r>
        <w:rPr>
          <w:color w:val="000000" w:themeColor="text1"/>
          <w:sz w:val="28"/>
          <w:szCs w:val="28"/>
        </w:rPr>
        <w:t xml:space="preserve">Перечень документов, прилагаемые к заявлению, которые заявитель должен представить самостоятельно, приведен в таблице № 5 приложения № 3 к </w:t>
      </w:r>
      <w:r>
        <w:rPr>
          <w:rStyle w:val="FontStyle58"/>
          <w:color w:val="000000" w:themeColor="text1"/>
          <w:sz w:val="28"/>
          <w:szCs w:val="28"/>
        </w:rPr>
        <w:t>настоящему административному регламенту.</w:t>
      </w:r>
    </w:p>
    <w:p>
      <w:pPr>
        <w:pStyle w:val="Normal"/>
        <w:ind w:firstLine="709"/>
        <w:jc w:val="both"/>
        <w:rPr>
          <w:rFonts w:ascii="Times New Roman" w:hAnsi="Times New Roman" w:cs="Times New Roman"/>
          <w:color w:val="000000" w:themeColor="text1"/>
        </w:rPr>
      </w:pPr>
      <w:r>
        <w:rPr>
          <w:rFonts w:cs="Times New Roman" w:ascii="Times New Roman" w:hAnsi="Times New Roman"/>
          <w:color w:val="000000" w:themeColor="text1"/>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color w:val="000000" w:themeColor="text1"/>
          <w:sz w:val="28"/>
          <w:szCs w:val="28"/>
          <w:lang w:val="en-US"/>
        </w:rPr>
        <w:t>II</w:t>
      </w:r>
      <w:r>
        <w:rPr>
          <w:rFonts w:cs="Times New Roman" w:ascii="Times New Roman" w:hAnsi="Times New Roman"/>
          <w:color w:val="000000" w:themeColor="text1"/>
          <w:sz w:val="28"/>
          <w:szCs w:val="28"/>
        </w:rPr>
        <w:t xml:space="preserve"> настоящего административного регламента. </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приложения № 4 «</w:t>
      </w:r>
      <w:r>
        <w:rPr>
          <w:rFonts w:cs="Times New Roman" w:ascii="Times New Roman" w:hAnsi="Times New Roman"/>
          <w:sz w:val="28"/>
          <w:szCs w:val="28"/>
        </w:rPr>
        <w:t xml:space="preserve">Исчерпывающий перечень оснований для отказа в приеме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Style w:val="FontStyle58"/>
          <w:sz w:val="28"/>
          <w:szCs w:val="28"/>
        </w:rPr>
        <w:t xml:space="preserve"> настоящего административного регламента.</w:t>
      </w:r>
    </w:p>
    <w:p>
      <w:pPr>
        <w:pStyle w:val="Formattext"/>
        <w:spacing w:beforeAutospacing="0" w:before="0" w:afterAutospacing="0" w:after="0"/>
        <w:jc w:val="both"/>
        <w:textAlignment w:val="baseline"/>
        <w:rPr>
          <w:color w:val="000000" w:themeColor="text1"/>
          <w:sz w:val="28"/>
          <w:szCs w:val="28"/>
        </w:rPr>
      </w:pPr>
      <w:r>
        <w:rPr>
          <w:color w:val="000000" w:themeColor="text1"/>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color w:val="000000" w:themeColor="text1"/>
          <w:sz w:val="28"/>
          <w:szCs w:val="28"/>
        </w:rPr>
      </w:pPr>
      <w:r>
        <w:rPr>
          <w:color w:val="000000" w:themeColor="text1"/>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Style w:val="FontStyle58"/>
          <w:b/>
          <w:color w:val="000000" w:themeColor="text1"/>
          <w:sz w:val="28"/>
          <w:szCs w:val="28"/>
        </w:rPr>
      </w:pPr>
      <w:r>
        <w:rPr>
          <w:rFonts w:cs="Times New Roman" w:ascii="Times New Roman" w:hAnsi="Times New Roman"/>
          <w:color w:val="000000" w:themeColor="text1"/>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rStyle w:val="FontStyle58"/>
          <w:color w:val="000000" w:themeColor="text1"/>
          <w:sz w:val="28"/>
          <w:szCs w:val="28"/>
        </w:rPr>
      </w:pPr>
      <w:r>
        <w:rPr>
          <w:rStyle w:val="FontStyle58"/>
          <w:color w:val="000000" w:themeColor="text1"/>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color w:val="000000" w:themeColor="text1"/>
          <w:sz w:val="28"/>
          <w:szCs w:val="28"/>
        </w:rPr>
        <w:t>Исчерпывающий перечень оснований для отказа в предоставлении муниципальной услуги</w:t>
      </w:r>
      <w:r>
        <w:rPr>
          <w:rFonts w:cs="Times New Roman" w:ascii="Times New Roman" w:hAnsi="Times New Roman"/>
          <w:b/>
          <w:color w:val="000000" w:themeColor="text1"/>
          <w:sz w:val="28"/>
          <w:szCs w:val="28"/>
        </w:rPr>
        <w:t>»</w:t>
      </w:r>
      <w:r>
        <w:rPr>
          <w:rStyle w:val="FontStyle58"/>
          <w:color w:val="000000" w:themeColor="text1"/>
          <w:sz w:val="28"/>
          <w:szCs w:val="28"/>
        </w:rPr>
        <w:t xml:space="preserve"> настоящему административному регламенту.</w:t>
      </w:r>
    </w:p>
    <w:p>
      <w:pPr>
        <w:pStyle w:val="Normal"/>
        <w:spacing w:before="0" w:after="0"/>
        <w:ind w:firstLine="709"/>
        <w:contextualSpacing/>
        <w:jc w:val="both"/>
        <w:rPr>
          <w:rFonts w:ascii="Times New Roman" w:hAnsi="Times New Roman" w:cs="Times New Roman"/>
          <w:color w:val="000000" w:themeColor="text1"/>
          <w:sz w:val="28"/>
        </w:rPr>
      </w:pPr>
      <w:r>
        <w:rPr>
          <w:rFonts w:cs="Times New Roman" w:ascii="Times New Roman" w:hAnsi="Times New Roman"/>
          <w:color w:val="000000" w:themeColor="text1"/>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color w:val="000000" w:themeColor="text1"/>
          <w:sz w:val="28"/>
        </w:rPr>
      </w:pPr>
      <w:r>
        <w:rPr>
          <w:rFonts w:cs="Times New Roman" w:ascii="Times New Roman" w:hAnsi="Times New Roman"/>
          <w:color w:val="000000" w:themeColor="text1"/>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Срок </w:t>
      </w:r>
      <w:r>
        <w:rPr>
          <w:rFonts w:cs="Times New Roman" w:ascii="Times New Roman" w:hAnsi="Times New Roman"/>
          <w:color w:val="000000" w:themeColor="text1"/>
          <w:sz w:val="28"/>
        </w:rPr>
        <w:t xml:space="preserve">подготовки документа </w:t>
      </w:r>
      <w:r>
        <w:rPr>
          <w:rFonts w:cs="Times New Roman" w:ascii="Times New Roman" w:hAnsi="Times New Roman"/>
          <w:color w:val="000000" w:themeColor="text1"/>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color w:val="000000" w:themeColor="text1"/>
          <w:sz w:val="28"/>
          <w:szCs w:val="28"/>
        </w:rPr>
        <w:t>технической ошибки</w:t>
      </w:r>
      <w:r>
        <w:rPr>
          <w:rFonts w:cs="Times New Roman" w:ascii="Times New Roman" w:hAnsi="Times New Roman"/>
          <w:color w:val="000000" w:themeColor="text1"/>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Результат предоставления муниципальной услуги выдается заявителю непосредственно в отделе уполномоченного органа или в МФЦ 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Способы предоставления результата муниципальной услуги размещены в пункте 2.3.6 подраздела 2.3 раздела </w:t>
      </w:r>
      <w:r>
        <w:rPr>
          <w:rStyle w:val="FontStyle58"/>
          <w:color w:val="000000" w:themeColor="text1"/>
          <w:sz w:val="28"/>
          <w:szCs w:val="28"/>
          <w:lang w:val="en-US"/>
        </w:rPr>
        <w:t>II</w:t>
      </w:r>
      <w:r>
        <w:rPr>
          <w:rStyle w:val="FontStyle58"/>
          <w:color w:val="000000" w:themeColor="text1"/>
          <w:sz w:val="28"/>
          <w:szCs w:val="28"/>
        </w:rPr>
        <w:t xml:space="preserve"> </w:t>
      </w:r>
      <w:r>
        <w:rPr>
          <w:rFonts w:cs="Times New Roman" w:ascii="Times New Roman" w:hAnsi="Times New Roman"/>
          <w:color w:val="000000" w:themeColor="text1"/>
          <w:sz w:val="28"/>
          <w:szCs w:val="28"/>
        </w:rPr>
        <w:t>настоящего административного регламента.</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2.10.7.1 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eastAsia="Calibri" w:cs="Times New Roman" w:ascii="Times New Roman" w:hAnsi="Times New Roman"/>
          <w:color w:val="000000" w:themeColor="text1"/>
          <w:sz w:val="28"/>
          <w:szCs w:val="28"/>
        </w:rPr>
        <w:t xml:space="preserve">оставлении </w:t>
      </w:r>
      <w:r>
        <w:rPr>
          <w:rFonts w:eastAsia="Calibri" w:cs="Times New Roman" w:ascii="Times New Roman" w:hAnsi="Times New Roman"/>
          <w:bCs/>
          <w:color w:val="000000" w:themeColor="text1"/>
          <w:sz w:val="28"/>
          <w:szCs w:val="28"/>
        </w:rPr>
        <w:t xml:space="preserve">заявления о </w:t>
      </w:r>
      <w:r>
        <w:rPr>
          <w:rFonts w:ascii="Times New Roman" w:hAnsi="Times New Roman"/>
          <w:color w:val="000000" w:themeColor="text1"/>
          <w:sz w:val="28"/>
          <w:szCs w:val="28"/>
          <w:shd w:fill="FFFFFF" w:val="clear"/>
          <w:lang w:eastAsia="ru-RU"/>
        </w:rPr>
        <w:t>согласовании проведения переустройства и (или) перепланировки помещения в многоквартирном доме</w:t>
      </w:r>
      <w:r>
        <w:rPr>
          <w:rFonts w:eastAsia="Calibri" w:cs="Times New Roman" w:ascii="Times New Roman" w:hAnsi="Times New Roman"/>
          <w:bCs/>
          <w:color w:val="000000" w:themeColor="text1"/>
          <w:sz w:val="28"/>
          <w:szCs w:val="28"/>
        </w:rPr>
        <w:t xml:space="preserve"> без рассмотрения</w:t>
      </w:r>
      <w:r>
        <w:rPr>
          <w:rFonts w:cs="Times New Roman" w:ascii="Times New Roman" w:hAnsi="Times New Roman"/>
          <w:color w:val="000000" w:themeColor="text1"/>
          <w:sz w:val="28"/>
          <w:szCs w:val="28"/>
        </w:rPr>
        <w:t xml:space="preserve"> (далее – заявление о предоставлении муниципальной услуги без рассмотрения) по форме согласно приложению № 18 к настоящему административному регламенту, образец заполнения заявления представлен в приложении № 19 к  настоящему административному регламенту.</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 xml:space="preserve">К заявлению о предоставлении муниципальной услуги без рассмотрения </w:t>
      </w:r>
      <w:r>
        <w:rPr>
          <w:rFonts w:eastAsia="Times New Roman" w:cs="Times New Roman" w:ascii="Times New Roman" w:hAnsi="Times New Roman"/>
          <w:color w:val="000000" w:themeColor="text1"/>
          <w:sz w:val="28"/>
          <w:szCs w:val="28"/>
          <w:lang w:eastAsia="ru-RU"/>
        </w:rPr>
        <w:t>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 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themeColor="text1"/>
          <w:sz w:val="28"/>
          <w:szCs w:val="28"/>
        </w:rPr>
      </w:pPr>
      <w:r>
        <w:rPr>
          <w:rFonts w:eastAsia="Calibri" w:cs="Times New Roman" w:ascii="Times New Roman" w:hAnsi="Times New Roman"/>
          <w:bCs/>
          <w:color w:val="000000" w:themeColor="text1"/>
          <w:sz w:val="28"/>
          <w:szCs w:val="28"/>
        </w:rPr>
        <w:t>На основании поступившего заявления без рассмотрения отдел уполномоченного органа,</w:t>
      </w:r>
      <w:r>
        <w:rPr>
          <w:rFonts w:cs="Times New Roman" w:ascii="Times New Roman" w:hAnsi="Times New Roman"/>
          <w:color w:val="FF0000"/>
          <w:sz w:val="28"/>
        </w:rPr>
        <w:t xml:space="preserve"> </w:t>
      </w:r>
      <w:r>
        <w:rPr>
          <w:rFonts w:cs="Times New Roman" w:ascii="Times New Roman" w:hAnsi="Times New Roman"/>
          <w:sz w:val="28"/>
        </w:rPr>
        <w:t>осуществляющего согласование</w:t>
      </w:r>
      <w:r>
        <w:rPr>
          <w:rFonts w:eastAsia="Calibri" w:cs="Times New Roman" w:ascii="Times New Roman" w:hAnsi="Times New Roman"/>
          <w:bCs/>
          <w:sz w:val="28"/>
          <w:szCs w:val="28"/>
        </w:rPr>
        <w:t xml:space="preserve">, </w:t>
      </w:r>
      <w:r>
        <w:rPr>
          <w:rFonts w:eastAsia="Calibri" w:cs="Times New Roman" w:ascii="Times New Roman" w:hAnsi="Times New Roman"/>
          <w:bCs/>
          <w:color w:val="000000" w:themeColor="text1"/>
          <w:sz w:val="28"/>
          <w:szCs w:val="28"/>
        </w:rPr>
        <w:t xml:space="preserve">принимает решение о приеме заявления без рассмотрения и направляет заявителю </w:t>
      </w:r>
      <w:r>
        <w:rPr>
          <w:rFonts w:cs="Times New Roman" w:ascii="Times New Roman" w:hAnsi="Times New Roman"/>
          <w:color w:val="000000" w:themeColor="text1"/>
          <w:sz w:val="28"/>
          <w:szCs w:val="28"/>
          <w:lang w:eastAsia="ar-SA"/>
        </w:rPr>
        <w:t xml:space="preserve">письмо администрации </w:t>
      </w:r>
      <w:r>
        <w:rPr>
          <w:rFonts w:cs="Times New Roman" w:ascii="Times New Roman" w:hAnsi="Times New Roman"/>
          <w:color w:val="000000" w:themeColor="text1"/>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themeColor="text1"/>
          <w:sz w:val="28"/>
          <w:szCs w:val="28"/>
        </w:rPr>
        <w:t>в порядке</w:t>
      </w:r>
      <w:r>
        <w:rPr>
          <w:rFonts w:eastAsia="Calibri" w:cs="Times New Roman" w:ascii="Times New Roman" w:hAnsi="Times New Roman"/>
          <w:color w:val="000000" w:themeColor="text1"/>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themeColor="text1"/>
          <w:sz w:val="28"/>
          <w:szCs w:val="28"/>
        </w:rPr>
        <w:t>без рассмотрения</w:t>
      </w:r>
      <w:r>
        <w:rPr>
          <w:rFonts w:eastAsia="Calibri" w:cs="Times New Roman" w:ascii="Times New Roman" w:hAnsi="Times New Roman"/>
          <w:color w:val="000000" w:themeColor="text1"/>
          <w:sz w:val="28"/>
          <w:szCs w:val="28"/>
        </w:rPr>
        <w:t xml:space="preserve">, </w:t>
      </w:r>
      <w:r>
        <w:rPr>
          <w:rFonts w:eastAsia="Calibri" w:cs="Times New Roman" w:ascii="Times New Roman" w:hAnsi="Times New Roman"/>
          <w:bCs/>
          <w:color w:val="000000" w:themeColor="text1"/>
          <w:sz w:val="28"/>
          <w:szCs w:val="28"/>
        </w:rPr>
        <w:t xml:space="preserve">не позднее рабочего дня, следующего за днем поступления </w:t>
      </w:r>
      <w:r>
        <w:rPr>
          <w:rFonts w:eastAsia="Calibri" w:cs="Times New Roman" w:ascii="Times New Roman" w:hAnsi="Times New Roman"/>
          <w:color w:val="000000" w:themeColor="text1"/>
          <w:sz w:val="28"/>
          <w:szCs w:val="28"/>
        </w:rPr>
        <w:t>заявления</w:t>
      </w:r>
      <w:r>
        <w:rPr>
          <w:rFonts w:cs="Times New Roman" w:ascii="Times New Roman" w:hAnsi="Times New Roman"/>
          <w:color w:val="000000" w:themeColor="text1"/>
          <w:sz w:val="28"/>
          <w:szCs w:val="28"/>
        </w:rPr>
        <w:t xml:space="preserve"> без рассмотрения</w:t>
      </w:r>
      <w:r>
        <w:rPr>
          <w:rFonts w:eastAsia="Calibri" w:cs="Times New Roman" w:ascii="Times New Roman" w:hAnsi="Times New Roman"/>
          <w:color w:val="000000" w:themeColor="text1"/>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отдел уполномоченного органа за предоставлением услуги.</w:t>
      </w:r>
    </w:p>
    <w:p>
      <w:pPr>
        <w:pStyle w:val="NormalWeb"/>
        <w:shd w:val="clear" w:color="auto" w:fill="FFFFFF"/>
        <w:spacing w:beforeAutospacing="0" w:before="0" w:afterAutospacing="0" w:after="0"/>
        <w:jc w:val="both"/>
        <w:textAlignment w:val="baseline"/>
        <w:rPr>
          <w:color w:val="000000" w:themeColor="text1"/>
          <w:sz w:val="28"/>
          <w:szCs w:val="28"/>
        </w:rPr>
      </w:pPr>
      <w:r>
        <w:rPr>
          <w:color w:val="000000" w:themeColor="text1"/>
          <w:sz w:val="28"/>
          <w:szCs w:val="28"/>
        </w:rPr>
        <w:t>Направление уведомления об оставлении заявления заявителя о предоставлении муниципальной услуги без рассмотрения осуществляется в день принятия уполномоченным органом</w:t>
      </w:r>
      <w:r>
        <w:rPr>
          <w:sz w:val="28"/>
          <w:szCs w:val="28"/>
        </w:rPr>
        <w:t xml:space="preserve">, </w:t>
      </w:r>
      <w:r>
        <w:rPr>
          <w:sz w:val="28"/>
        </w:rPr>
        <w:t>осуществляющим согласование</w:t>
      </w:r>
      <w:r>
        <w:rPr>
          <w:sz w:val="28"/>
          <w:szCs w:val="28"/>
        </w:rPr>
        <w:t xml:space="preserve"> </w:t>
      </w:r>
      <w:r>
        <w:rPr>
          <w:color w:val="000000" w:themeColor="text1"/>
          <w:sz w:val="28"/>
          <w:szCs w:val="28"/>
        </w:rPr>
        <w:t>решения об оставлении запроса заявителя о предоставлении услуги без рассмотрения.</w:t>
      </w:r>
    </w:p>
    <w:p>
      <w:pPr>
        <w:pStyle w:val="Normal"/>
        <w:shd w:val="clear" w:color="auto" w:fill="FFFFFF"/>
        <w:ind w:firstLine="708"/>
        <w:jc w:val="both"/>
        <w:rPr>
          <w:rFonts w:ascii="Times New Roman" w:hAnsi="Times New Roman" w:cs="Times New Roman"/>
          <w:color w:val="000000" w:themeColor="text1"/>
          <w:sz w:val="28"/>
          <w:szCs w:val="28"/>
          <w:shd w:fill="FFFFFF" w:val="clear"/>
        </w:rPr>
      </w:pPr>
      <w:r>
        <w:rPr>
          <w:rFonts w:eastAsia="Calibri" w:cs="Times New Roman" w:ascii="Times New Roman" w:hAnsi="Times New Roman"/>
          <w:color w:val="000000" w:themeColor="text1"/>
          <w:sz w:val="28"/>
          <w:szCs w:val="28"/>
          <w:shd w:fill="FFFFFF" w:val="clear"/>
        </w:rPr>
        <w:t xml:space="preserve">Уведомление </w:t>
      </w:r>
      <w:r>
        <w:rPr>
          <w:rFonts w:cs="Times New Roman" w:ascii="Times New Roman" w:hAnsi="Times New Roman"/>
          <w:color w:val="000000" w:themeColor="text1"/>
          <w:sz w:val="28"/>
          <w:szCs w:val="28"/>
        </w:rPr>
        <w:t>об оставлении заявления заявителя о предоставлении муниципальной услуги без рассмотрения</w:t>
      </w:r>
      <w:r>
        <w:rPr>
          <w:rFonts w:eastAsia="Calibri" w:cs="Times New Roman" w:ascii="Times New Roman" w:hAnsi="Times New Roman"/>
          <w:color w:val="000000" w:themeColor="text1"/>
          <w:sz w:val="28"/>
          <w:szCs w:val="28"/>
          <w:shd w:fill="FFFFFF" w:val="clear"/>
        </w:rPr>
        <w:t xml:space="preserve"> может быть направлено заявителю:</w:t>
      </w:r>
    </w:p>
    <w:p>
      <w:pPr>
        <w:pStyle w:val="Normal"/>
        <w:shd w:val="clear" w:color="auto" w:fill="FFFFFF"/>
        <w:ind w:firstLine="709"/>
        <w:jc w:val="both"/>
        <w:rPr>
          <w:rFonts w:ascii="Times New Roman" w:hAnsi="Times New Roman" w:cs="Times New Roman"/>
          <w:color w:val="000000" w:themeColor="text1"/>
          <w:sz w:val="28"/>
          <w:szCs w:val="28"/>
          <w:shd w:fill="FFFFFF" w:val="clear"/>
        </w:rPr>
      </w:pPr>
      <w:r>
        <w:rPr>
          <w:rFonts w:eastAsia="Calibri" w:cs="Times New Roman" w:ascii="Times New Roman" w:hAnsi="Times New Roman"/>
          <w:color w:val="000000" w:themeColor="text1"/>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themeColor="text1"/>
          <w:sz w:val="28"/>
          <w:szCs w:val="28"/>
        </w:rPr>
        <w:t>- посредством почтовой связи на бумажном носителе;</w:t>
      </w:r>
    </w:p>
    <w:p>
      <w:pPr>
        <w:pStyle w:val="Normal"/>
        <w:ind w:firstLine="709"/>
        <w:jc w:val="both"/>
        <w:rPr>
          <w:rFonts w:ascii="Times New Roman" w:hAnsi="Times New Roman" w:cs="Times New Roman"/>
          <w:color w:val="000000" w:themeColor="text1"/>
          <w:sz w:val="28"/>
          <w:szCs w:val="28"/>
        </w:rPr>
      </w:pPr>
      <w:r>
        <w:rPr>
          <w:rFonts w:eastAsia="Times New Roman" w:cs="Times New Roman" w:ascii="Times New Roman" w:hAnsi="Times New Roman"/>
          <w:color w:val="000000" w:themeColor="text1"/>
          <w:sz w:val="28"/>
          <w:szCs w:val="28"/>
          <w:lang w:eastAsia="ru-RU"/>
        </w:rPr>
        <w:t>- в электронной форме через «Личный кабинет» заявителя ЕПГУ, РПГУ</w:t>
      </w:r>
      <w:r>
        <w:rPr>
          <w:rFonts w:eastAsia="Calibri" w:cs="Times New Roman" w:ascii="Times New Roman" w:hAnsi="Times New Roman"/>
          <w:color w:val="000000" w:themeColor="text1"/>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lang w:eastAsia="ru-RU"/>
        </w:rPr>
        <w:t xml:space="preserve">в электронной форме </w:t>
      </w:r>
      <w:r>
        <w:rPr>
          <w:rFonts w:eastAsia="Calibri" w:cs="Times New Roman" w:ascii="Times New Roman" w:hAnsi="Times New Roman"/>
          <w:color w:val="000000" w:themeColor="text1"/>
          <w:sz w:val="28"/>
          <w:szCs w:val="28"/>
        </w:rPr>
        <w:t>по e-mail электронной почты.</w:t>
      </w:r>
    </w:p>
    <w:p>
      <w:pPr>
        <w:pStyle w:val="Normal"/>
        <w:ind w:firstLine="708"/>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r>
    </w:p>
    <w:p>
      <w:pPr>
        <w:pStyle w:val="Normal"/>
        <w:ind w:firstLine="708"/>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 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 xml:space="preserve">Уполномоченный орган, </w:t>
      </w:r>
      <w:r>
        <w:rPr>
          <w:sz w:val="28"/>
        </w:rPr>
        <w:t>осуществляющий согласование</w:t>
      </w:r>
      <w:r>
        <w:rPr>
          <w:rStyle w:val="FontStyle16"/>
          <w:sz w:val="28"/>
          <w:szCs w:val="28"/>
        </w:rPr>
        <w:t xml:space="preserve">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Срок передачи заявления и документов на бумажном носителе посредством почтового отправления «Почтой России» из МФЦ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 </w:t>
      </w:r>
      <w:r>
        <w:rPr>
          <w:rFonts w:cs="Times New Roman" w:ascii="Times New Roman" w:hAnsi="Times New Roman"/>
          <w:sz w:val="28"/>
        </w:rPr>
        <w:t>осуществляющим согласование</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муниципальной услуги по экстерриториальному принципу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1"/>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1">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93"/>
          <w:sz w:val="28"/>
          <w:szCs w:val="28"/>
        </w:rPr>
        <w:t xml:space="preserve">Подача </w:t>
      </w:r>
      <w:r>
        <w:rPr>
          <w:rFonts w:cs="Times New Roman" w:ascii="Times New Roman" w:hAnsi="Times New Roman"/>
          <w:sz w:val="28"/>
          <w:szCs w:val="28"/>
        </w:rPr>
        <w:t xml:space="preserve">заявления </w:t>
      </w:r>
      <w:r>
        <w:rPr>
          <w:rStyle w:val="FontStyle93"/>
          <w:sz w:val="28"/>
          <w:szCs w:val="28"/>
        </w:rPr>
        <w:t xml:space="preserve">о предоставлении услуги </w:t>
      </w:r>
      <w:r>
        <w:rPr>
          <w:rFonts w:cs="Times New Roman" w:ascii="Times New Roman" w:hAnsi="Times New Roman"/>
          <w:sz w:val="28"/>
          <w:szCs w:val="28"/>
        </w:rPr>
        <w:t xml:space="preserve">путём направления комплексного запроса о предоставлении нескольких муниципальных услуг в МФЦ </w:t>
      </w:r>
      <w:r>
        <w:rPr>
          <w:rStyle w:val="FontStyle93"/>
          <w:sz w:val="28"/>
          <w:szCs w:val="28"/>
        </w:rPr>
        <w:t>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both"/>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 xml:space="preserve">6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Style31"/>
        <w:rPr>
          <w:sz w:val="28"/>
          <w:szCs w:val="28"/>
        </w:rPr>
      </w:pPr>
      <w:r>
        <w:rPr>
          <w:color w:val="000000" w:themeColor="text1"/>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pPr>
        <w:pStyle w:val="Style31"/>
        <w:rPr>
          <w:sz w:val="28"/>
          <w:szCs w:val="28"/>
        </w:rPr>
      </w:pPr>
      <w:r>
        <w:rPr>
          <w:sz w:val="28"/>
          <w:szCs w:val="28"/>
        </w:rPr>
      </w:r>
    </w:p>
    <w:p>
      <w:pPr>
        <w:pStyle w:val="Normal"/>
        <w:numPr>
          <w:ilvl w:val="0"/>
          <w:numId w:val="0"/>
        </w:numPr>
        <w:tabs>
          <w:tab w:val="clear" w:pos="708"/>
          <w:tab w:val="left" w:pos="993" w:leader="none"/>
        </w:tabs>
        <w:spacing w:before="0" w:after="0"/>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right="-1" w:firstLine="708"/>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right="-1" w:firstLine="708"/>
        <w:jc w:val="both"/>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8"/>
          <w:szCs w:val="28"/>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2">
        <w:r>
          <w:rPr>
            <w:rFonts w:cs="Times New Roman" w:ascii="Times New Roman" w:hAnsi="Times New Roman"/>
            <w:sz w:val="28"/>
            <w:szCs w:val="28"/>
          </w:rPr>
          <w:t>ЕПГУ</w:t>
        </w:r>
      </w:hyperlink>
      <w:r>
        <w:rPr/>
        <w:t xml:space="preserve"> </w:t>
      </w:r>
      <w:r>
        <w:rPr>
          <w:rFonts w:cs="Times New Roman" w:ascii="Times New Roman" w:hAnsi="Times New Roman"/>
          <w:sz w:val="28"/>
          <w:szCs w:val="28"/>
        </w:rPr>
        <w:t>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3">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4">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 210-ФЗ.</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заявлений и документов в электронной форме </w:t>
        <w:br/>
        <w:t xml:space="preserve">с использованием </w:t>
      </w:r>
      <w:r>
        <w:rPr>
          <w:rStyle w:val="Style14"/>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  в соответствии с требованиями</w:t>
      </w:r>
    </w:p>
    <w:p>
      <w:pPr>
        <w:pStyle w:val="Normal"/>
        <w:ind w:right="-1" w:hanging="0"/>
        <w:jc w:val="both"/>
        <w:rPr>
          <w:rFonts w:ascii="Times New Roman" w:hAnsi="Times New Roman" w:cs="Times New Roman"/>
          <w:i/>
          <w:i/>
          <w:sz w:val="28"/>
          <w:szCs w:val="28"/>
        </w:rPr>
      </w:pPr>
      <w:r>
        <w:rPr>
          <w:rFonts w:cs="Times New Roman" w:ascii="Times New Roman" w:hAnsi="Times New Roman"/>
          <w:sz w:val="28"/>
          <w:szCs w:val="28"/>
        </w:rPr>
        <w:t>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 2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 xml:space="preserve">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заявления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Style w:val="FontStyle58"/>
          <w:sz w:val="28"/>
          <w:szCs w:val="28"/>
        </w:rPr>
      </w:pPr>
      <w:r>
        <w:rPr>
          <w:rFonts w:cs="Times New Roman" w:ascii="Times New Roman" w:hAnsi="Times New Roman"/>
          <w:sz w:val="28"/>
          <w:szCs w:val="28"/>
        </w:rPr>
        <w:t xml:space="preserve">2.12.1 Перечень способов подачи запроса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 6 приложения № 3 к </w:t>
      </w:r>
      <w:r>
        <w:rPr>
          <w:rStyle w:val="FontStyle58"/>
          <w:sz w:val="28"/>
          <w:szCs w:val="28"/>
        </w:rPr>
        <w:t>настоящему административному регламенту.</w:t>
      </w:r>
    </w:p>
    <w:p>
      <w:pPr>
        <w:pStyle w:val="Normal"/>
        <w:ind w:firstLine="708"/>
        <w:jc w:val="both"/>
        <w:rPr>
          <w:rStyle w:val="FontStyle58"/>
          <w:sz w:val="28"/>
          <w:szCs w:val="28"/>
        </w:rPr>
      </w:pPr>
      <w:r>
        <w:rPr>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Style31"/>
        <w:rPr>
          <w:sz w:val="28"/>
          <w:szCs w:val="28"/>
        </w:rPr>
      </w:pPr>
      <w:r>
        <w:rPr>
          <w:sz w:val="28"/>
          <w:szCs w:val="28"/>
        </w:rPr>
        <w:t xml:space="preserve">2.13.1 Формы заявлений о </w:t>
      </w:r>
      <w:r>
        <w:rPr>
          <w:rStyle w:val="2"/>
          <w:rFonts w:eastAsia="WenQuanYi Micro Hei"/>
          <w:bCs/>
          <w:color w:val="000000"/>
          <w:sz w:val="28"/>
          <w:szCs w:val="28"/>
        </w:rPr>
        <w:t xml:space="preserve">согласование переустройства и (или) перепланировки помещения в многоквартирном доме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Приложение № 6 Образец заявления о </w:t>
      </w:r>
      <w:r>
        <w:rPr>
          <w:rStyle w:val="2"/>
          <w:rFonts w:eastAsia="WenQuanYi Micro Hei" w:cs="Times New Roman" w:ascii="Times New Roman" w:hAnsi="Times New Roman"/>
          <w:bCs/>
          <w:color w:val="000000" w:themeColor="text1"/>
          <w:sz w:val="28"/>
          <w:szCs w:val="28"/>
          <w:lang w:eastAsia="ru-RU"/>
        </w:rPr>
        <w:t>согласование переустройства и (или) перепланировки помещения в многоквартирном доме</w:t>
      </w:r>
      <w:r>
        <w:rPr>
          <w:rFonts w:eastAsia="Andale Sans UI" w:cs="Times New Roman" w:ascii="Times New Roman" w:hAnsi="Times New Roman"/>
          <w:bCs/>
          <w:color w:val="000000" w:themeColor="text1"/>
          <w:kern w:val="2"/>
          <w:sz w:val="28"/>
          <w:szCs w:val="28"/>
          <w:lang w:bidi="fa-IR"/>
        </w:rPr>
        <w:t xml:space="preserve"> по форме, утвержденной </w:t>
      </w:r>
      <w:r>
        <w:rPr>
          <w:rFonts w:cs="Times New Roman" w:ascii="Times New Roman" w:hAnsi="Times New Roman"/>
          <w:color w:val="000000" w:themeColor="text1"/>
          <w:sz w:val="28"/>
          <w:szCs w:val="28"/>
        </w:rPr>
        <w:t xml:space="preserve">Приказом Министерства строительства и жилищно-коммунального хозяйства Российской Федерации от 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w:t>
      </w:r>
      <w:r>
        <w:rPr>
          <w:rFonts w:eastAsia="Andale Sans UI" w:cs="Times New Roman" w:ascii="Times New Roman" w:hAnsi="Times New Roman"/>
          <w:bCs/>
          <w:color w:val="000000" w:themeColor="text1"/>
          <w:kern w:val="2"/>
          <w:sz w:val="28"/>
          <w:szCs w:val="28"/>
          <w:lang w:bidi="fa-IR"/>
        </w:rPr>
        <w:t>(далее – заявление).</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Приложение № 7 Образец заполнения заявления о </w:t>
      </w:r>
      <w:r>
        <w:rPr>
          <w:rFonts w:cs="Times New Roman" w:ascii="Times New Roman" w:hAnsi="Times New Roman"/>
          <w:bCs/>
          <w:sz w:val="28"/>
          <w:szCs w:val="28"/>
        </w:rPr>
        <w:t>согласовании проведения переустройства и (или) перепланировки помещения в многоквартирном доме</w:t>
      </w:r>
      <w:r>
        <w:rPr>
          <w:rFonts w:cs="Times New Roman" w:ascii="Times New Roman" w:hAnsi="Times New Roman"/>
          <w:sz w:val="28"/>
          <w:szCs w:val="28"/>
        </w:rPr>
        <w:t>.</w:t>
      </w:r>
    </w:p>
    <w:p>
      <w:pPr>
        <w:pStyle w:val="Normal"/>
        <w:ind w:right="-1" w:firstLine="708"/>
        <w:jc w:val="both"/>
        <w:rPr>
          <w:rFonts w:ascii="Times New Roman" w:hAnsi="Times New Roman"/>
          <w:color w:val="000000" w:themeColor="text1"/>
          <w:sz w:val="28"/>
        </w:rPr>
      </w:pPr>
      <w:r>
        <w:rPr>
          <w:rFonts w:cs="Times New Roman" w:ascii="Times New Roman" w:hAnsi="Times New Roman"/>
          <w:color w:val="000000" w:themeColor="text1"/>
          <w:sz w:val="28"/>
          <w:szCs w:val="28"/>
        </w:rPr>
        <w:t xml:space="preserve">Приложение № 8 Форма согласия </w:t>
      </w:r>
      <w:r>
        <w:rPr>
          <w:rFonts w:ascii="Times New Roman" w:hAnsi="Times New Roman"/>
          <w:color w:val="000000" w:themeColor="text1"/>
          <w:sz w:val="28"/>
        </w:rPr>
        <w:t>на обработку персональных данных.</w:t>
      </w:r>
    </w:p>
    <w:p>
      <w:pPr>
        <w:pStyle w:val="Normal"/>
        <w:ind w:right="-1" w:firstLine="708"/>
        <w:jc w:val="both"/>
        <w:rPr>
          <w:rFonts w:ascii="Times New Roman" w:hAnsi="Times New Roman" w:eastAsia="Andale Sans UI" w:cs="Times New Roman"/>
          <w:bCs/>
          <w:kern w:val="2"/>
          <w:sz w:val="28"/>
          <w:szCs w:val="28"/>
          <w:lang w:bidi="fa-IR"/>
        </w:rPr>
      </w:pPr>
      <w:r>
        <w:rPr>
          <w:rFonts w:cs="Times New Roman" w:ascii="Times New Roman" w:hAnsi="Times New Roman"/>
          <w:sz w:val="28"/>
          <w:szCs w:val="28"/>
        </w:rPr>
        <w:t>Приложение № 9 Образец заявления о выдаче акта приемочной комиссии о завершении переустройства и (или) перепланировки жилого помещения</w:t>
      </w:r>
      <w:r>
        <w:rPr>
          <w:rFonts w:eastAsia="Andale Sans UI" w:cs="Times New Roman" w:ascii="Times New Roman" w:hAnsi="Times New Roman"/>
          <w:bCs/>
          <w:kern w:val="2"/>
          <w:sz w:val="28"/>
          <w:szCs w:val="28"/>
          <w:lang w:bidi="fa-IR"/>
        </w:rPr>
        <w:t xml:space="preserve"> (далее – заявление</w:t>
      </w:r>
      <w:r>
        <w:rPr>
          <w:rFonts w:cs="Times New Roman" w:ascii="Times New Roman" w:hAnsi="Times New Roman"/>
          <w:sz w:val="28"/>
          <w:szCs w:val="28"/>
        </w:rPr>
        <w:t xml:space="preserve"> акта приемочной комиссии</w:t>
      </w:r>
      <w:r>
        <w:rPr>
          <w:rFonts w:eastAsia="Andale Sans UI" w:cs="Times New Roman" w:ascii="Times New Roman" w:hAnsi="Times New Roman"/>
          <w:bCs/>
          <w:kern w:val="2"/>
          <w:sz w:val="28"/>
          <w:szCs w:val="28"/>
          <w:lang w:bidi="fa-IR"/>
        </w:rPr>
        <w:t>).</w:t>
      </w:r>
    </w:p>
    <w:p>
      <w:pPr>
        <w:pStyle w:val="Normal"/>
        <w:ind w:right="-1" w:firstLine="708"/>
        <w:jc w:val="both"/>
        <w:rPr>
          <w:rFonts w:ascii="Times New Roman" w:hAnsi="Times New Roman" w:eastAsia="Andale Sans UI" w:cs="Times New Roman"/>
          <w:bCs/>
          <w:kern w:val="2"/>
          <w:sz w:val="28"/>
          <w:szCs w:val="28"/>
          <w:lang w:bidi="fa-IR"/>
        </w:rPr>
      </w:pPr>
      <w:r>
        <w:rPr>
          <w:rFonts w:eastAsia="Andale Sans UI" w:cs="Times New Roman" w:ascii="Times New Roman" w:hAnsi="Times New Roman"/>
          <w:bCs/>
          <w:kern w:val="2"/>
          <w:sz w:val="28"/>
          <w:szCs w:val="28"/>
          <w:lang w:bidi="fa-IR"/>
        </w:rPr>
        <w:t>Приложение № 10 Образец заполнения заявления о выдаче акта приемочной комиссии о завершении переустройства и (или) перепланировки жилого помещения.</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Приложение № 11 Форма согласия </w:t>
      </w:r>
      <w:r>
        <w:rPr>
          <w:rFonts w:ascii="Times New Roman" w:hAnsi="Times New Roman"/>
          <w:color w:val="000000" w:themeColor="text1"/>
          <w:sz w:val="28"/>
        </w:rPr>
        <w:t>на обработку персональных данных.</w:t>
      </w:r>
    </w:p>
    <w:p>
      <w:pPr>
        <w:pStyle w:val="Normal"/>
        <w:tabs>
          <w:tab w:val="clear" w:pos="708"/>
          <w:tab w:val="left" w:pos="993" w:leader="none"/>
        </w:tabs>
        <w:spacing w:before="0" w:after="0"/>
        <w:ind w:firstLine="709"/>
        <w:contextualSpacing/>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12 Образец заявления об </w:t>
      </w:r>
      <w:r>
        <w:rPr>
          <w:rStyle w:val="FontStyle44"/>
          <w:rFonts w:cs="Times New Roman" w:ascii="Times New Roman" w:hAnsi="Times New Roman"/>
          <w:sz w:val="28"/>
          <w:szCs w:val="28"/>
        </w:rPr>
        <w:t xml:space="preserve">исправлении допущенных опечаток и ошибок в выданном результате предоставления муниципальной услуги </w:t>
      </w:r>
      <w:r>
        <w:rPr>
          <w:rFonts w:cs="Times New Roman" w:ascii="Times New Roman" w:hAnsi="Times New Roman"/>
          <w:sz w:val="28"/>
          <w:szCs w:val="28"/>
        </w:rPr>
        <w:t xml:space="preserve">в письменной форме оформляется по рекомендуемому образцу, утвержденному настоящим административным регламентом (далее – заявление об исправлении </w:t>
      </w:r>
      <w:r>
        <w:rPr>
          <w:rStyle w:val="FontStyle44"/>
          <w:rFonts w:cs="Times New Roman" w:ascii="Times New Roman" w:hAnsi="Times New Roman"/>
          <w:sz w:val="28"/>
          <w:szCs w:val="28"/>
        </w:rPr>
        <w:t>технической ошибки);</w:t>
      </w:r>
    </w:p>
    <w:p>
      <w:pPr>
        <w:pStyle w:val="Normal"/>
        <w:ind w:firstLine="709"/>
        <w:jc w:val="both"/>
        <w:rPr>
          <w:rFonts w:ascii="Times New Roman" w:hAnsi="Times New Roman" w:eastAsia="Calibri" w:cs="Times New Roman"/>
          <w:sz w:val="28"/>
        </w:rPr>
      </w:pPr>
      <w:r>
        <w:rPr>
          <w:rFonts w:cs="Times New Roman" w:ascii="Times New Roman" w:hAnsi="Times New Roman"/>
          <w:sz w:val="28"/>
          <w:szCs w:val="28"/>
        </w:rPr>
        <w:t xml:space="preserve">Приложение № 13 Образец заполнения заявления </w:t>
      </w:r>
      <w:r>
        <w:rPr>
          <w:rFonts w:eastAsia="Calibri" w:cs="Times New Roman" w:ascii="Times New Roman" w:hAnsi="Times New Roman"/>
          <w:sz w:val="28"/>
        </w:rPr>
        <w:t>об исправлении допущенных опечаток и (или) ошибок в выданных документах;</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Приложение № 14 Форма согласия </w:t>
      </w:r>
      <w:r>
        <w:rPr>
          <w:rFonts w:ascii="Times New Roman" w:hAnsi="Times New Roman"/>
          <w:color w:val="000000" w:themeColor="text1"/>
          <w:sz w:val="28"/>
        </w:rPr>
        <w:t>на обработку персональных данных.</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Приложение № 15 Образец заявления о выдаче дубликата документа, выданного по результатам предоставления муниципальной услуги в письменной форме оформляется по рекомендуемому образцу, утвержденному настоящим административным регламентом (далее – заявление о выдаче дубликата);</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Приложение № 16 Образец заполнения заявления о выдаче дубликата.</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Приложение № 17 Форма согласия </w:t>
      </w:r>
      <w:r>
        <w:rPr>
          <w:rFonts w:ascii="Times New Roman" w:hAnsi="Times New Roman"/>
          <w:color w:val="000000" w:themeColor="text1"/>
          <w:sz w:val="28"/>
        </w:rPr>
        <w:t>на обработку персональных данных.</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Приложение № 18 Образец заявления об оставлении заявления о согласовании переустройства и (или) перепланировки помещения в многоквартирном доме.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Приложение № 19 Образец заполнения заявления об оставлении заявления о согласовании переустройства и (или) перепланировки помещения в многоквартирном доме.</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Приложение № 20 Форма согласия </w:t>
      </w:r>
      <w:r>
        <w:rPr>
          <w:rFonts w:ascii="Times New Roman" w:hAnsi="Times New Roman"/>
          <w:color w:val="000000" w:themeColor="text1"/>
          <w:sz w:val="28"/>
        </w:rPr>
        <w:t>на обработку персональных данных.</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numPr>
          <w:ilvl w:val="0"/>
          <w:numId w:val="0"/>
        </w:numPr>
        <w:tabs>
          <w:tab w:val="clear" w:pos="708"/>
          <w:tab w:val="left" w:pos="993" w:leader="none"/>
        </w:tabs>
        <w:spacing w:before="0" w:after="0"/>
        <w:contextualSpacing/>
        <w:outlineLvl w:val="2"/>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right="-1" w:hanging="0"/>
        <w:rPr>
          <w:rFonts w:ascii="Times New Roman" w:hAnsi="Times New Roman" w:cs="Times New Roman"/>
          <w:b/>
          <w:i/>
          <w:i/>
          <w:color w:val="0070C0"/>
          <w:sz w:val="26"/>
          <w:szCs w:val="26"/>
        </w:rPr>
      </w:pPr>
      <w:r>
        <w:rPr>
          <w:rFonts w:cs="Times New Roman" w:ascii="Times New Roman" w:hAnsi="Times New Roman"/>
          <w:b/>
          <w:i/>
          <w:color w:val="0070C0"/>
          <w:sz w:val="26"/>
          <w:szCs w:val="26"/>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3.1 Перечень осуществляемых при предоставлении муниципальной услуги административных процедур</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rFonts w:cs="Times New Roman" w:ascii="Times New Roman" w:hAnsi="Times New Roman"/>
          <w:sz w:val="28"/>
        </w:rPr>
        <w:tab/>
        <w:t xml:space="preserve">3.1.1 Перечень административных процедур </w:t>
      </w:r>
      <w:r>
        <w:rPr>
          <w:rFonts w:cs="Times New Roman" w:ascii="Times New Roman" w:hAnsi="Times New Roman"/>
          <w:sz w:val="28"/>
          <w:szCs w:val="28"/>
        </w:rPr>
        <w:t>в случае принятия решения о согласовании (отказе в согласовании) проведения переустройства и (или) перепланировки помещения в многоквартирном доме</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r>
      <w:r>
        <w:rPr>
          <w:rFonts w:cs="Times New Roman" w:ascii="Times New Roman" w:hAnsi="Times New Roman"/>
          <w:sz w:val="28"/>
          <w:szCs w:val="28"/>
        </w:rPr>
        <w:t>- профилирование заявителя;</w:t>
      </w:r>
    </w:p>
    <w:p>
      <w:pPr>
        <w:pStyle w:val="Style31"/>
        <w:rPr/>
      </w:pPr>
      <w:r>
        <w:rPr>
          <w:sz w:val="28"/>
        </w:rPr>
        <w:t>- прием</w:t>
      </w:r>
      <w:r>
        <w:rPr>
          <w:sz w:val="28"/>
          <w:szCs w:val="28"/>
        </w:rPr>
        <w:t xml:space="preserve">, рассмотрение заявления </w:t>
      </w:r>
      <w:r>
        <w:rPr>
          <w:sz w:val="28"/>
        </w:rPr>
        <w:t xml:space="preserve">и пакета документов, необходимых для предоставления </w:t>
      </w:r>
      <w:r>
        <w:rPr>
          <w:rStyle w:val="FontStyle83"/>
          <w:sz w:val="28"/>
          <w:szCs w:val="28"/>
        </w:rPr>
        <w:t xml:space="preserve">муниципальной </w:t>
      </w:r>
      <w:r>
        <w:rPr>
          <w:sz w:val="28"/>
        </w:rPr>
        <w:t xml:space="preserve">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формирование и направление межведомственных запросов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принятие решения о согласовании (об отказе в согласовании) проведения переустройства и (или) перепланировки помещения в многоквартирном доме; </w:t>
      </w:r>
    </w:p>
    <w:p>
      <w:pPr>
        <w:pStyle w:val="Style31"/>
        <w:rPr>
          <w:sz w:val="28"/>
          <w:szCs w:val="28"/>
        </w:rPr>
      </w:pPr>
      <w:r>
        <w:rPr>
          <w:sz w:val="28"/>
        </w:rPr>
        <w:t>-</w:t>
      </w:r>
      <w:r>
        <w:rPr>
          <w:sz w:val="28"/>
          <w:szCs w:val="28"/>
        </w:rPr>
        <w:t xml:space="preserve">передача результата предоставления муниципальной подуслуги в МФЦ для выдачи заявителю (в случае обращения за получением муниципальной услуги через МФЦ), 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 xml:space="preserve">В пункте </w:t>
      </w:r>
      <w:r>
        <w:rPr>
          <w:rFonts w:cs="Times New Roman" w:ascii="Times New Roman" w:hAnsi="Times New Roman"/>
          <w:sz w:val="28"/>
        </w:rPr>
        <w:t xml:space="preserve">3.1.1 подраздела 3.1 раздела </w:t>
      </w:r>
      <w:r>
        <w:rPr>
          <w:rFonts w:cs="Times New Roman" w:ascii="Times New Roman" w:hAnsi="Times New Roman"/>
          <w:sz w:val="28"/>
          <w:lang w:val="en-US"/>
        </w:rPr>
        <w:t>III</w:t>
      </w:r>
      <w:r>
        <w:rPr>
          <w:rFonts w:cs="Times New Roman" w:ascii="Times New Roman" w:hAnsi="Times New Roman"/>
          <w:sz w:val="28"/>
        </w:rPr>
        <w:t xml:space="preserve"> </w:t>
      </w:r>
      <w:r>
        <w:rPr>
          <w:rFonts w:eastAsia="Calibri" w:cs="Times New Roman" w:ascii="Times New Roman" w:hAnsi="Times New Roman"/>
          <w:sz w:val="28"/>
          <w:szCs w:val="28"/>
        </w:rPr>
        <w:t>настоящего административного регламента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widowControl w:val="false"/>
        <w:ind w:right="-1" w:firstLine="708"/>
        <w:jc w:val="both"/>
        <w:rPr>
          <w:rFonts w:ascii="Times New Roman" w:hAnsi="Times New Roman" w:cs="Times New Roman"/>
          <w:color w:val="000000" w:themeColor="text1"/>
          <w:sz w:val="28"/>
          <w:szCs w:val="28"/>
        </w:rPr>
      </w:pPr>
      <w:r>
        <w:rPr>
          <w:rFonts w:cs="Times New Roman" w:ascii="Times New Roman" w:hAnsi="Times New Roman"/>
          <w:sz w:val="28"/>
        </w:rPr>
        <w:t xml:space="preserve">3.1.2 Перечень административных процедур </w:t>
      </w:r>
      <w:r>
        <w:rPr>
          <w:rFonts w:cs="Times New Roman" w:ascii="Times New Roman" w:hAnsi="Times New Roman"/>
          <w:sz w:val="28"/>
          <w:szCs w:val="28"/>
        </w:rPr>
        <w:t xml:space="preserve">в </w:t>
      </w:r>
      <w:r>
        <w:rPr>
          <w:rFonts w:cs="Times New Roman" w:ascii="Times New Roman" w:hAnsi="Times New Roman"/>
          <w:color w:val="000000" w:themeColor="text1"/>
          <w:sz w:val="28"/>
          <w:szCs w:val="28"/>
        </w:rPr>
        <w:t xml:space="preserve">принятия решения об утверждении акта приемочной комиссии </w:t>
      </w:r>
      <w:r>
        <w:rPr>
          <w:rFonts w:cs="Times New Roman" w:ascii="Times New Roman" w:hAnsi="Times New Roman"/>
          <w:sz w:val="28"/>
          <w:szCs w:val="28"/>
        </w:rPr>
        <w:t>по переустройству и (или) перепланировке помещения в многоквартирном доме:</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подготовка акта </w:t>
      </w:r>
      <w:r>
        <w:rPr>
          <w:rFonts w:eastAsia="Times New Roman" w:cs="Times New Roman" w:ascii="Times New Roman" w:hAnsi="Times New Roman"/>
          <w:bCs/>
          <w:sz w:val="28"/>
          <w:szCs w:val="28"/>
          <w:lang w:eastAsia="ru-RU"/>
        </w:rPr>
        <w:t>приемочной комиссии</w:t>
      </w:r>
      <w:r>
        <w:rPr>
          <w:rFonts w:cs="Times New Roman" w:ascii="Times New Roman" w:hAnsi="Times New Roman"/>
          <w:sz w:val="28"/>
          <w:szCs w:val="28"/>
        </w:rPr>
        <w:t>;</w:t>
      </w:r>
    </w:p>
    <w:p>
      <w:pPr>
        <w:pStyle w:val="Style31"/>
        <w:rPr>
          <w:sz w:val="28"/>
          <w:szCs w:val="28"/>
        </w:rPr>
      </w:pPr>
      <w:r>
        <w:rPr>
          <w:sz w:val="28"/>
        </w:rPr>
        <w:t xml:space="preserve">- </w:t>
      </w:r>
      <w:r>
        <w:rPr>
          <w:sz w:val="28"/>
          <w:szCs w:val="28"/>
        </w:rPr>
        <w:t xml:space="preserve">передача </w:t>
      </w:r>
      <w:r>
        <w:rPr>
          <w:bCs/>
          <w:color w:val="000000" w:themeColor="text1"/>
          <w:sz w:val="28"/>
          <w:szCs w:val="28"/>
        </w:rPr>
        <w:t xml:space="preserve">акт приемочной комиссии в отдел уполномоченного органа, </w:t>
      </w:r>
      <w:r>
        <w:rPr>
          <w:sz w:val="28"/>
        </w:rPr>
        <w:t>осуществляющего согласование</w:t>
      </w:r>
      <w:r>
        <w:rPr>
          <w:sz w:val="28"/>
          <w:szCs w:val="28"/>
        </w:rPr>
        <w:t>.</w:t>
      </w:r>
    </w:p>
    <w:p>
      <w:pPr>
        <w:pStyle w:val="Style31"/>
        <w:rPr>
          <w:sz w:val="28"/>
          <w:szCs w:val="28"/>
          <w:shd w:fill="FFFFFF" w:val="clear"/>
        </w:rPr>
      </w:pPr>
      <w:r>
        <w:rPr>
          <w:sz w:val="28"/>
          <w:szCs w:val="28"/>
        </w:rPr>
        <w:t xml:space="preserve">3.1.2 Настоящим регламентом </w:t>
      </w:r>
      <w:r>
        <w:rPr>
          <w:color w:val="000000" w:themeColor="text1"/>
          <w:sz w:val="28"/>
          <w:szCs w:val="28"/>
        </w:rPr>
        <w:t>не предусмотрено</w:t>
      </w:r>
      <w:r>
        <w:rPr>
          <w:sz w:val="28"/>
          <w:szCs w:val="28"/>
        </w:rPr>
        <w:t xml:space="preserve"> осуществление </w:t>
      </w:r>
      <w:r>
        <w:rPr>
          <w:sz w:val="28"/>
          <w:szCs w:val="28"/>
          <w:shd w:fill="FFFFFF" w:val="clear"/>
        </w:rPr>
        <w:t>административной процедуры:</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1.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Style31"/>
        <w:rPr>
          <w:sz w:val="28"/>
          <w:szCs w:val="28"/>
          <w:shd w:fill="FFFFFF" w:val="clear"/>
        </w:rPr>
      </w:pPr>
      <w:r>
        <w:rPr>
          <w:sz w:val="28"/>
          <w:szCs w:val="28"/>
          <w:shd w:fill="FFFFFF" w:val="clear"/>
        </w:rPr>
        <w:t xml:space="preserve">    </w:t>
      </w:r>
      <w:r>
        <w:rPr>
          <w:sz w:val="28"/>
          <w:szCs w:val="28"/>
          <w:shd w:fill="FFFFFF" w:val="clear"/>
        </w:rPr>
        <w:t xml:space="preserve">2.  распределения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Pr>
          <w:sz w:val="28"/>
          <w:szCs w:val="28"/>
        </w:rPr>
        <w:t>муниципальной</w:t>
      </w:r>
      <w:r>
        <w:rPr>
          <w:sz w:val="28"/>
          <w:szCs w:val="28"/>
          <w:shd w:fill="FFFFFF" w:val="clear"/>
        </w:rPr>
        <w:t xml:space="preserve">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3.1.2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3.1.3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3.2 Предоставление муниципальной услуги в упреждающем</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(проактивном) режиме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Style w:val="FontStyle91"/>
          <w:color w:val="000000" w:themeColor="text1"/>
          <w:sz w:val="28"/>
          <w:szCs w:val="28"/>
        </w:rPr>
        <w:t xml:space="preserve">3.2.1 </w:t>
      </w:r>
      <w:r>
        <w:rPr>
          <w:rFonts w:cs="Times New Roman" w:ascii="Times New Roman" w:hAnsi="Times New Roman"/>
          <w:color w:val="000000" w:themeColor="text1"/>
          <w:sz w:val="28"/>
          <w:szCs w:val="28"/>
        </w:rPr>
        <w:t xml:space="preserve">Проактивная регистрация изменений в Росреестре после осуществления перепланировки без участия пользователя в соответствии с </w:t>
      </w:r>
      <w:r>
        <w:rPr>
          <w:rFonts w:cs="Times New Roman" w:ascii="Times New Roman" w:hAnsi="Times New Roman"/>
          <w:color w:val="000000" w:themeColor="text1"/>
          <w:sz w:val="28"/>
          <w:szCs w:val="28"/>
          <w:shd w:fill="FFFFFF" w:val="clear"/>
        </w:rPr>
        <w:t>Федеральным законом от 19.132.2023 № 608-ФЗ «О внесении изменений в Жилищный кодекс РФ и Федеральный закон «О государственной регистрации недвижимости».</w:t>
      </w:r>
    </w:p>
    <w:p>
      <w:pPr>
        <w:pStyle w:val="Normal"/>
        <w:ind w:firstLine="708"/>
        <w:jc w:val="both"/>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shd w:fill="FFFFFF" w:val="clear"/>
        </w:rPr>
        <w:t>После перепланировки помещений в многоквартирном доме специалист отдела уполномоченного органа</w:t>
      </w:r>
      <w:r>
        <w:rPr>
          <w:rFonts w:cs="Times New Roman" w:ascii="Times New Roman" w:hAnsi="Times New Roman"/>
          <w:sz w:val="28"/>
          <w:szCs w:val="28"/>
          <w:shd w:fill="FFFFFF" w:val="clear"/>
        </w:rPr>
        <w:t xml:space="preserve">, </w:t>
      </w:r>
      <w:r>
        <w:rPr>
          <w:rFonts w:cs="Times New Roman" w:ascii="Times New Roman" w:hAnsi="Times New Roman"/>
          <w:sz w:val="28"/>
        </w:rPr>
        <w:t>осуществляющего согласование</w:t>
      </w:r>
      <w:r>
        <w:rPr>
          <w:rFonts w:cs="Times New Roman" w:ascii="Times New Roman" w:hAnsi="Times New Roman"/>
          <w:sz w:val="28"/>
          <w:szCs w:val="28"/>
          <w:shd w:fill="FFFFFF" w:val="clear"/>
        </w:rPr>
        <w:t xml:space="preserve"> </w:t>
      </w:r>
      <w:r>
        <w:rPr>
          <w:rFonts w:cs="Times New Roman" w:ascii="Times New Roman" w:hAnsi="Times New Roman"/>
          <w:color w:val="000000" w:themeColor="text1"/>
          <w:sz w:val="28"/>
          <w:szCs w:val="28"/>
          <w:shd w:fill="FFFFFF" w:val="clear"/>
        </w:rPr>
        <w:t>в порядке межведомственного взаимодействия в электронном виде направляет документы в Росреестр об изменении границ и (или) площади помещения, и (или) образование новых помещений, в том числе в случаях, предусмотренных статьей 40 Жилищного Кодекса, и (или) изменение его внутренней планировки (в том числе без изменения границ и (или) площади помещения):</w:t>
      </w:r>
    </w:p>
    <w:p>
      <w:pPr>
        <w:pStyle w:val="Normal"/>
        <w:ind w:firstLine="708"/>
        <w:jc w:val="both"/>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shd w:fill="FFFFFF" w:val="clear"/>
        </w:rPr>
        <w:t>- заявление администрации муниципального образования Кореновский муниципальный район Краснодарского края о государственном кадастровом учете и регистрации права заявителя на перепланированное помещение;</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rPr>
        <w:t>решение о согласовании перепланировки помещений в многоквартирном доме;</w:t>
      </w:r>
    </w:p>
    <w:p>
      <w:pPr>
        <w:pStyle w:val="Normal"/>
        <w:jc w:val="both"/>
        <w:rPr>
          <w:rFonts w:ascii="Times New Roman" w:hAnsi="Times New Roman" w:cs="Times New Roman"/>
          <w:sz w:val="28"/>
          <w:szCs w:val="28"/>
        </w:rPr>
      </w:pPr>
      <w:r>
        <w:rPr>
          <w:rFonts w:cs="Times New Roman" w:ascii="Times New Roman" w:hAnsi="Times New Roman"/>
          <w:color w:val="000000" w:themeColor="text1"/>
          <w:sz w:val="28"/>
          <w:szCs w:val="28"/>
        </w:rPr>
        <w:tab/>
      </w:r>
      <w:r>
        <w:rPr>
          <w:rFonts w:cs="Times New Roman" w:ascii="Times New Roman" w:hAnsi="Times New Roman"/>
          <w:sz w:val="28"/>
          <w:szCs w:val="28"/>
        </w:rPr>
        <w:t xml:space="preserve">- акт приемочной комиссии; </w:t>
      </w:r>
    </w:p>
    <w:p>
      <w:pPr>
        <w:pStyle w:val="Normal"/>
        <w:ind w:firstLine="708"/>
        <w:jc w:val="both"/>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rPr>
        <w:t>- технический план перепланированного помещения.</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ab/>
        <w:t xml:space="preserve">Срок передачи данных не более 15 рабочих дней с момента поступления </w:t>
      </w:r>
      <w:r>
        <w:rPr>
          <w:rFonts w:cs="Times New Roman" w:ascii="Times New Roman" w:hAnsi="Times New Roman"/>
          <w:color w:val="000000" w:themeColor="text1"/>
          <w:sz w:val="28"/>
          <w:szCs w:val="28"/>
          <w:shd w:fill="FFFFFF" w:val="clear"/>
        </w:rPr>
        <w:t>технического плана по итогам перепланировки и подготовки акта приемочной комиссии при приемке завершенных ремонтно-строительных работ.</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Style w:val="FontStyle91"/>
          <w:color w:val="000000" w:themeColor="text1"/>
          <w:sz w:val="28"/>
          <w:szCs w:val="28"/>
        </w:rPr>
        <w:tab/>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ind w:firstLine="709"/>
        <w:jc w:val="both"/>
        <w:rPr>
          <w:rFonts w:ascii="Times New Roman" w:hAnsi="Times New Roman" w:cs="Times New Roman"/>
          <w:sz w:val="28"/>
          <w:szCs w:val="28"/>
          <w:shd w:fill="FFFFFF" w:val="clear"/>
        </w:rPr>
      </w:pPr>
      <w:r>
        <w:rPr>
          <w:rFonts w:eastAsia="Times New Roman" w:cs="Times New Roman" w:ascii="Times New Roman" w:hAnsi="Times New Roman"/>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sz w:val="28"/>
          <w:szCs w:val="28"/>
          <w:shd w:fill="FFFFFF" w:val="clear"/>
        </w:rPr>
        <w:t xml:space="preserve">анализа содержания запроса заявителя </w:t>
      </w:r>
      <w:r>
        <w:rPr>
          <w:rFonts w:eastAsia="Times New Roman" w:cs="Times New Roman" w:ascii="Times New Roman" w:hAnsi="Times New Roman"/>
          <w:sz w:val="28"/>
          <w:szCs w:val="28"/>
          <w:lang w:eastAsia="ru-RU"/>
        </w:rPr>
        <w:t xml:space="preserve">уполномоченный орган определяет </w:t>
      </w:r>
      <w:r>
        <w:rPr>
          <w:rFonts w:cs="Times New Roman" w:ascii="Times New Roman" w:hAnsi="Times New Roman"/>
          <w:sz w:val="28"/>
          <w:szCs w:val="28"/>
          <w:shd w:fill="FFFFFF" w:val="clear"/>
        </w:rPr>
        <w:t>результат муниципальной услуги, за которым обратился заявитель, а также признаки заявителя.</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sz w:val="28"/>
          <w:szCs w:val="28"/>
          <w:lang w:eastAsia="ru-RU"/>
        </w:rPr>
        <w:t xml:space="preserve">Профилирование осуществляется при обращении заявителя за предоставлением муниципальной услуги в личном кабинете </w:t>
      </w:r>
      <w:r>
        <w:rPr>
          <w:rFonts w:eastAsia="Times New Roman" w:cs="Times New Roman" w:ascii="Times New Roman" w:hAnsi="Times New Roman"/>
          <w:color w:val="000000" w:themeColor="text1"/>
          <w:sz w:val="28"/>
          <w:szCs w:val="28"/>
          <w:lang w:eastAsia="ru-RU"/>
        </w:rPr>
        <w:t xml:space="preserve">на Едином портале, Региональном портале.  </w:t>
      </w:r>
      <w:r>
        <w:rPr>
          <w:rFonts w:cs="Times New Roman" w:ascii="Times New Roman" w:hAnsi="Times New Roman"/>
          <w:i/>
          <w:color w:val="000000" w:themeColor="text1"/>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color w:val="000000" w:themeColor="text1"/>
        </w:rPr>
        <w:t xml:space="preserve">По результатам получения ответов от заявителя на Едином портале, </w:t>
      </w:r>
      <w:r>
        <w:rPr>
          <w:color w:val="000000" w:themeColor="text1"/>
          <w:shd w:fill="FFFFFF" w:val="clear"/>
        </w:rPr>
        <w:t>Региональном портале автоматически подбирается под конкретного </w:t>
      </w:r>
      <w:r>
        <w:rPr>
          <w:bCs/>
          <w:color w:val="000000" w:themeColor="text1"/>
          <w:shd w:fill="FFFFFF" w:val="clear"/>
        </w:rPr>
        <w:t>заявителя</w:t>
      </w:r>
      <w:r>
        <w:rPr>
          <w:color w:val="000000" w:themeColor="text1"/>
          <w:shd w:fill="FFFFFF" w:val="clear"/>
        </w:rPr>
        <w:t xml:space="preserve"> результат муниципальной</w:t>
      </w:r>
      <w:r>
        <w:rPr>
          <w:shd w:fill="FFFFFF" w:val="clear"/>
        </w:rPr>
        <w:t xml:space="preserve">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Результаты профилирования отображаются в </w:t>
      </w:r>
      <w:r>
        <w:rPr>
          <w:rFonts w:cs="Times New Roman" w:ascii="Times New Roman" w:hAnsi="Times New Roman"/>
          <w:sz w:val="28"/>
          <w:szCs w:val="28"/>
          <w:shd w:fill="FFFFFF" w:val="clear"/>
        </w:rPr>
        <w:t>таблице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w:t>
      </w:r>
      <w:r>
        <w:rPr>
          <w:rFonts w:cs="Times New Roman" w:ascii="Times New Roman" w:hAnsi="Times New Roman"/>
          <w:sz w:val="28"/>
          <w:szCs w:val="28"/>
          <w:shd w:fill="FFFFFF" w:val="clear"/>
        </w:rPr>
        <w:t>и таблице №2 «</w:t>
      </w:r>
      <w:r>
        <w:rPr>
          <w:rFonts w:cs="Times New Roman" w:ascii="Times New Roman" w:hAnsi="Times New Roman"/>
          <w:sz w:val="28"/>
          <w:szCs w:val="28"/>
        </w:rPr>
        <w:t>Перечень отдельных признаков заявителей</w:t>
      </w:r>
      <w:r>
        <w:rPr>
          <w:rStyle w:val="Style15"/>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709" w:leader="none"/>
        </w:tabs>
        <w:spacing w:before="0" w:after="0"/>
        <w:ind w:right="-1" w:hanging="0"/>
        <w:contextualSpacing/>
        <w:rPr>
          <w:rFonts w:ascii="Times New Roman" w:hAnsi="Times New Roman" w:cs="Times New Roman"/>
          <w:b/>
          <w:sz w:val="28"/>
          <w:szCs w:val="28"/>
        </w:rPr>
      </w:pPr>
      <w:r>
        <w:rPr>
          <w:rFonts w:cs="Times New Roman" w:ascii="Times New Roman" w:hAnsi="Times New Roman"/>
          <w:b/>
          <w:sz w:val="28"/>
          <w:szCs w:val="28"/>
        </w:rPr>
        <w:t>3.4 Административные процедуры принятия решения о согласовании (отказе в согласовании) проведения переустройства и (или) перепланировки помещения в многоквартирном доме</w:t>
      </w:r>
    </w:p>
    <w:p>
      <w:pPr>
        <w:pStyle w:val="S1"/>
        <w:shd w:val="clear" w:color="auto" w:fill="FFFFFF"/>
        <w:spacing w:before="280" w:after="280"/>
        <w:jc w:val="center"/>
        <w:rPr>
          <w:b/>
          <w:color w:val="000000" w:themeColor="text1"/>
          <w:sz w:val="28"/>
          <w:szCs w:val="28"/>
        </w:rPr>
      </w:pPr>
      <w:r>
        <w:rPr>
          <w:b/>
          <w:color w:val="000000" w:themeColor="text1"/>
          <w:sz w:val="28"/>
          <w:szCs w:val="28"/>
        </w:rPr>
        <w:t>3.4.1 Прием заявления и документов и (или) информации, необходимых для предоставления муниципальной услуги</w:t>
      </w:r>
      <w:bookmarkStart w:id="7" w:name="sub_3061"/>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3.4.1.1 Подача заявления и документов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3.4.1.2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w:t>
      </w:r>
      <w:r>
        <w:rPr>
          <w:rFonts w:cs="Times New Roman" w:ascii="Times New Roman" w:hAnsi="Times New Roman"/>
          <w:color w:val="000000" w:themeColor="text1"/>
          <w:sz w:val="28"/>
          <w:szCs w:val="28"/>
        </w:rPr>
        <w:t>приведены в приложении № 3 к настоящему</w:t>
      </w:r>
      <w:r>
        <w:rPr>
          <w:rFonts w:cs="Times New Roman" w:ascii="Times New Roman" w:hAnsi="Times New Roman"/>
          <w:sz w:val="28"/>
          <w:szCs w:val="28"/>
        </w:rPr>
        <w:t xml:space="preserve"> административному регламенту.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3.4.1.3 Формы и состав заявлений о предоставлении муниципальной услуги приведены в приложениях № 6 - № 20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3.4.1.4 При подаче заявления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или МФЦ</w:t>
      </w:r>
      <w:r>
        <w:rPr>
          <w:rFonts w:cs="Times New Roman" w:ascii="Times New Roman" w:hAnsi="Times New Roman"/>
          <w:sz w:val="28"/>
          <w:szCs w:val="28"/>
          <w:shd w:fill="FFFFFF" w:val="clear"/>
        </w:rPr>
        <w:t xml:space="preserve"> установление личности заявителя, его представ</w:t>
      </w:r>
      <w:r>
        <w:rPr>
          <w:rFonts w:cs="Times New Roman" w:ascii="Times New Roman" w:hAnsi="Times New Roman"/>
          <w:color w:val="000000"/>
          <w:sz w:val="28"/>
          <w:szCs w:val="28"/>
          <w:shd w:fill="FFFFFF" w:val="clear"/>
        </w:rPr>
        <w:t xml:space="preserve">ителя в ходе личного приема производится на основании </w:t>
      </w:r>
      <w:r>
        <w:rPr>
          <w:rFonts w:cs="Times New Roman" w:ascii="Times New Roman" w:hAnsi="Times New Roman"/>
          <w:sz w:val="28"/>
          <w:szCs w:val="28"/>
          <w:shd w:fill="FFFFFF" w:val="clear"/>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bookmarkEnd w:id="7"/>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3.4.1.5 МФЦ для установления личности заявителя, его представителя, </w:t>
      </w:r>
      <w:r>
        <w:rPr>
          <w:rFonts w:eastAsia="Times New Roman" w:cs="Times New Roman" w:ascii="Times New Roman" w:hAnsi="Times New Roman"/>
          <w:sz w:val="28"/>
          <w:szCs w:val="28"/>
          <w:lang w:eastAsia="ru-RU"/>
        </w:rPr>
        <w:t>при наличии технической возможности</w:t>
      </w:r>
      <w:r>
        <w:rPr>
          <w:rFonts w:cs="Times New Roman" w:ascii="Times New Roman" w:hAnsi="Times New Roman"/>
          <w:sz w:val="28"/>
          <w:szCs w:val="28"/>
          <w:shd w:fill="FFFFFF" w:val="clear"/>
        </w:rPr>
        <w:t xml:space="preserve"> использует:</w:t>
      </w:r>
    </w:p>
    <w:p>
      <w:pPr>
        <w:pStyle w:val="S1"/>
        <w:shd w:val="clear" w:color="auto" w:fill="FFFFFF"/>
        <w:spacing w:beforeAutospacing="0" w:before="0" w:afterAutospacing="0" w:after="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rPr>
        <w:instrText xml:space="preserve"> HYPERLINK "https://internet.garant.ru/" \l "/document/406051675/entry/9"</w:instrText>
      </w:r>
      <w:r>
        <w:rPr>
          <w:sz w:val="28"/>
          <w:shd w:fill="FFFFFF" w:val="clear"/>
          <w:szCs w:val="28"/>
          <w:rFonts w:cs="Times New Roman" w:ascii="Times New Roman" w:hAnsi="Times New Roman"/>
        </w:rPr>
        <w:fldChar w:fldCharType="separate"/>
      </w:r>
      <w:r>
        <w:rPr>
          <w:rFonts w:cs="Times New Roman" w:ascii="Times New Roman" w:hAnsi="Times New Roman"/>
          <w:sz w:val="28"/>
          <w:szCs w:val="28"/>
          <w:shd w:fill="FFFFFF" w:val="clear"/>
        </w:rPr>
        <w:t xml:space="preserve">статьями  9, 10 и 14  </w:t>
      </w:r>
      <w:r>
        <w:rPr>
          <w:sz w:val="28"/>
          <w:shd w:fill="FFFFFF" w:val="clear"/>
          <w:szCs w:val="28"/>
          <w:rFonts w:cs="Times New Roman" w:ascii="Times New Roman" w:hAnsi="Times New Roman"/>
        </w:rPr>
        <w:fldChar w:fldCharType="end"/>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0" w:afterAutospacing="0" w:after="0"/>
        <w:ind w:firstLine="709"/>
        <w:jc w:val="both"/>
        <w:rPr>
          <w:sz w:val="28"/>
          <w:szCs w:val="28"/>
        </w:rPr>
      </w:pPr>
      <w:r>
        <w:rPr>
          <w:sz w:val="28"/>
          <w:szCs w:val="28"/>
        </w:rPr>
        <w:t>3.4.1.6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0" w:afterAutospacing="0" w:after="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sz w:val="28"/>
          <w:szCs w:val="28"/>
        </w:rPr>
      </w:pPr>
      <w:r>
        <w:rPr>
          <w:sz w:val="28"/>
          <w:szCs w:val="28"/>
        </w:rPr>
        <w:t>2) информационных технологий, предусмотренных </w:t>
      </w:r>
      <w:r>
        <w:fldChar w:fldCharType="begin"/>
      </w:r>
      <w:r>
        <w:rPr>
          <w:sz w:val="28"/>
          <w:szCs w:val="28"/>
        </w:rPr>
        <w:instrText xml:space="preserve"> HYPERLINK "https://internet.garant.ru/" \l "/document/406051675/entry/9"</w:instrText>
      </w:r>
      <w:r>
        <w:rPr>
          <w:sz w:val="28"/>
          <w:szCs w:val="28"/>
        </w:rPr>
        <w:fldChar w:fldCharType="separate"/>
      </w:r>
      <w:r>
        <w:rPr>
          <w:sz w:val="28"/>
          <w:szCs w:val="28"/>
        </w:rPr>
        <w:t>статьями 9</w:t>
      </w:r>
      <w:r>
        <w:rPr>
          <w:sz w:val="28"/>
          <w:szCs w:val="28"/>
        </w:rPr>
        <w:fldChar w:fldCharType="end"/>
      </w:r>
      <w:r>
        <w:rPr>
          <w:sz w:val="28"/>
          <w:szCs w:val="28"/>
        </w:rPr>
        <w:t>, </w:t>
      </w:r>
      <w:r>
        <w:fldChar w:fldCharType="begin"/>
      </w:r>
      <w:r>
        <w:rPr>
          <w:sz w:val="28"/>
          <w:szCs w:val="28"/>
        </w:rPr>
        <w:instrText xml:space="preserve"> HYPERLINK "https://internet.garant.ru/" \l "/document/406051675/entry/10"</w:instrText>
      </w:r>
      <w:r>
        <w:rPr>
          <w:sz w:val="28"/>
          <w:szCs w:val="28"/>
        </w:rPr>
        <w:fldChar w:fldCharType="separate"/>
      </w:r>
      <w:r>
        <w:rPr>
          <w:sz w:val="28"/>
          <w:szCs w:val="28"/>
        </w:rPr>
        <w:t>10</w:t>
      </w:r>
      <w:r>
        <w:rPr>
          <w:sz w:val="28"/>
          <w:szCs w:val="28"/>
        </w:rPr>
        <w:fldChar w:fldCharType="end"/>
      </w:r>
      <w:r>
        <w:rPr>
          <w:sz w:val="28"/>
          <w:szCs w:val="28"/>
        </w:rPr>
        <w:t> и </w:t>
      </w:r>
      <w:r>
        <w:fldChar w:fldCharType="begin"/>
      </w:r>
      <w:r>
        <w:rPr>
          <w:sz w:val="28"/>
          <w:szCs w:val="28"/>
        </w:rPr>
        <w:instrText xml:space="preserve"> HYPERLINK "https://internet.garant.ru/" \l "/document/406051675/entry/14"</w:instrText>
      </w:r>
      <w:r>
        <w:rPr>
          <w:sz w:val="28"/>
          <w:szCs w:val="28"/>
        </w:rPr>
        <w:fldChar w:fldCharType="separate"/>
      </w:r>
      <w:r>
        <w:rPr>
          <w:sz w:val="28"/>
          <w:szCs w:val="28"/>
        </w:rPr>
        <w:t>14</w:t>
      </w:r>
      <w:r>
        <w:rPr>
          <w:sz w:val="28"/>
          <w:szCs w:val="28"/>
        </w:rPr>
        <w:fldChar w:fldCharType="end"/>
      </w:r>
      <w:r>
        <w:rPr>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i/>
          <w:sz w:val="28"/>
          <w:szCs w:val="28"/>
        </w:rPr>
        <w:t>(использование вышеуказанных технологий проводится при наличии технической возможности).</w:t>
      </w:r>
    </w:p>
    <w:p>
      <w:pPr>
        <w:pStyle w:val="Normal"/>
        <w:ind w:firstLine="709"/>
        <w:jc w:val="both"/>
        <w:rPr>
          <w:rFonts w:ascii="Times New Roman" w:hAnsi="Times New Roman" w:cs="Times New Roman"/>
          <w:i/>
          <w:i/>
          <w:sz w:val="28"/>
          <w:szCs w:val="28"/>
        </w:rPr>
      </w:pPr>
      <w:r>
        <w:rPr>
          <w:rFonts w:cs="Times New Roman" w:ascii="Times New Roman" w:hAnsi="Times New Roman"/>
          <w:sz w:val="28"/>
          <w:szCs w:val="28"/>
        </w:rPr>
        <w:t xml:space="preserve">Заявления и документы, направленные в электронной форме </w:t>
        <w:br/>
        <w:t xml:space="preserve">с использованием </w:t>
      </w:r>
      <w:r>
        <w:rPr>
          <w:rFonts w:eastAsia="Times New Roman" w:cs="Times New Roman" w:ascii="Times New Roman" w:hAnsi="Times New Roman"/>
          <w:sz w:val="28"/>
          <w:szCs w:val="28"/>
          <w:lang w:eastAsia="ru-RU"/>
        </w:rPr>
        <w:t xml:space="preserve">Единого портала,  </w:t>
      </w:r>
      <w:r>
        <w:rPr>
          <w:rStyle w:val="Style14"/>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сертифицированном центре,  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p>
    <w:p>
      <w:pPr>
        <w:pStyle w:val="ConsPlusNormal1"/>
        <w:suppressAutoHyphens w:val="false"/>
        <w:jc w:val="both"/>
        <w:rPr>
          <w:highlight w:val="white"/>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ind w:right="-1" w:firstLine="709"/>
        <w:jc w:val="both"/>
        <w:rPr>
          <w:rFonts w:ascii="Times New Roman" w:hAnsi="Times New Roman" w:cs="Times New Roman"/>
        </w:rPr>
      </w:pPr>
      <w:r>
        <w:rPr>
          <w:rFonts w:cs="Times New Roman" w:ascii="Times New Roman" w:hAnsi="Times New Roman"/>
          <w:sz w:val="28"/>
          <w:szCs w:val="28"/>
        </w:rPr>
        <w:t xml:space="preserve">3.4.1.7 </w:t>
      </w:r>
      <w:r>
        <w:rPr>
          <w:rFonts w:eastAsia="Calibri" w:cs="Times New Roman" w:ascii="Times New Roman" w:hAnsi="Times New Roman"/>
          <w:sz w:val="28"/>
          <w:szCs w:val="28"/>
        </w:rPr>
        <w:t xml:space="preserve">При наличии </w:t>
      </w:r>
      <w:r>
        <w:rPr>
          <w:rFonts w:cs="Times New Roman" w:ascii="Times New Roman" w:hAnsi="Times New Roman"/>
          <w:sz w:val="28"/>
          <w:szCs w:val="28"/>
        </w:rPr>
        <w:t xml:space="preserve">хотя бы одного из </w:t>
      </w:r>
      <w:r>
        <w:rPr>
          <w:rFonts w:eastAsia="Calibri" w:cs="Times New Roman" w:ascii="Times New Roman" w:hAnsi="Times New Roman"/>
          <w:sz w:val="28"/>
          <w:szCs w:val="28"/>
        </w:rPr>
        <w:t xml:space="preserve">оснований для отказа в приеме документов </w:t>
      </w:r>
      <w:r>
        <w:rPr>
          <w:rFonts w:cs="Times New Roman" w:ascii="Times New Roman" w:hAnsi="Times New Roman"/>
          <w:sz w:val="28"/>
          <w:szCs w:val="28"/>
        </w:rPr>
        <w:t>должностное лицо</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right="-1" w:firstLine="709"/>
        <w:jc w:val="both"/>
        <w:rPr>
          <w:rFonts w:ascii="Times New Roman" w:hAnsi="Times New Roman" w:cs="Times New Roman"/>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w:t>
      </w:r>
      <w:r>
        <w:rPr>
          <w:rFonts w:eastAsia="Times New Roman" w:cs="Times New Roman" w:ascii="Times New Roman" w:hAnsi="Times New Roman"/>
          <w:sz w:val="28"/>
          <w:szCs w:val="28"/>
        </w:rPr>
        <w:t xml:space="preserve"> уполномоченного органа или </w:t>
      </w:r>
      <w:r>
        <w:rPr>
          <w:rFonts w:cs="Times New Roman" w:ascii="Times New Roman" w:hAnsi="Times New Roman"/>
          <w:sz w:val="28"/>
          <w:szCs w:val="28"/>
        </w:rPr>
        <w:t>работником МФЦ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3.4.1.8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3.4.1.9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этом 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sz w:val="28"/>
          <w:szCs w:val="28"/>
          <w:lang w:eastAsia="ru-RU"/>
        </w:rPr>
        <w:t xml:space="preserve">ной услуги распространяется как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sz w:val="28"/>
          <w:szCs w:val="28"/>
          <w:lang w:eastAsia="ru-RU"/>
        </w:rPr>
        <w:t>, так и представленные в форме электронного документа с использованием ЕПГУ, РПГУ.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уполномоченным органом или МФЦ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бумажном носителе посредством почтового отправления с уведомлением;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в форме электронных документов и (или) электронных образов документов через </w:t>
      </w:r>
      <w:r>
        <w:rPr>
          <w:rFonts w:eastAsia="Times New Roman" w:cs="Times New Roman" w:ascii="Times New Roman" w:hAnsi="Times New Roman"/>
          <w:sz w:val="28"/>
          <w:szCs w:val="28"/>
          <w:lang w:eastAsia="ru-RU"/>
        </w:rPr>
        <w:t xml:space="preserve">ЕПГУ, РПГУ или </w:t>
      </w:r>
      <w:r>
        <w:rPr>
          <w:rFonts w:cs="Times New Roman" w:ascii="Times New Roman" w:hAnsi="Times New Roman"/>
          <w:sz w:val="28"/>
          <w:szCs w:val="28"/>
        </w:rPr>
        <w:t>на  e-mail электронной почты заявителя.</w:t>
      </w:r>
      <w:r>
        <w:rPr>
          <w:sz w:val="28"/>
          <w:szCs w:val="28"/>
        </w:rPr>
        <w:br/>
      </w:r>
      <w:r>
        <w:rPr>
          <w:rFonts w:cs="Times New Roman" w:ascii="Times New Roman" w:hAnsi="Times New Roman"/>
          <w:sz w:val="28"/>
          <w:szCs w:val="28"/>
        </w:rPr>
        <w:t xml:space="preserve">         3.4.1.10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3.4.2 Межведомственное информационное взаимодействие</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3.4.2.1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 1</w:t>
        </w:r>
      </w:hyperlink>
      <w:r>
        <w:rPr>
          <w:rFonts w:cs="Times New Roman" w:ascii="Times New Roman" w:hAnsi="Times New Roman"/>
          <w:sz w:val="28"/>
          <w:szCs w:val="28"/>
        </w:rPr>
        <w:t>, № 2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3.4.2.2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5" w:tgtFrame="contents">
        <w:r>
          <w:rPr>
            <w:rStyle w:val="Cmd"/>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3.4.2.3 </w:t>
      </w:r>
      <w:r>
        <w:rPr>
          <w:rFonts w:cs="Times New Roman" w:ascii="Times New Roman" w:hAnsi="Times New Roman"/>
          <w:sz w:val="28"/>
          <w:szCs w:val="28"/>
        </w:rPr>
        <w:t>При предоставлении муниципальной услуги в рамках СМЭВ запросы направляются:</w:t>
      </w:r>
    </w:p>
    <w:p>
      <w:pPr>
        <w:pStyle w:val="ConsPlusTitle"/>
        <w:numPr>
          <w:ilvl w:val="0"/>
          <w:numId w:val="0"/>
        </w:numPr>
        <w:ind w:firstLine="709"/>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Normal"/>
        <w:ind w:firstLine="709"/>
        <w:jc w:val="both"/>
        <w:rPr>
          <w:rFonts w:ascii="Times New Roman" w:hAnsi="Times New Roman" w:cs="Times New Roman"/>
          <w:sz w:val="28"/>
          <w:szCs w:val="28"/>
        </w:rPr>
      </w:pPr>
      <w:r>
        <w:rPr>
          <w:rFonts w:ascii="Times New Roman" w:hAnsi="Times New Roman"/>
          <w:b/>
          <w:sz w:val="28"/>
          <w:szCs w:val="28"/>
        </w:rPr>
        <w:t xml:space="preserve">-  </w:t>
      </w:r>
      <w:r>
        <w:rPr>
          <w:rStyle w:val="FontStyle30"/>
          <w:sz w:val="28"/>
          <w:szCs w:val="28"/>
        </w:rPr>
        <w:t xml:space="preserve">выписка из Единого государственного реестра юридических лиц (ЕГРЮЛ) </w:t>
      </w:r>
      <w:r>
        <w:rPr>
          <w:rFonts w:ascii="Times New Roman" w:hAnsi="Times New Roman"/>
          <w:sz w:val="28"/>
          <w:szCs w:val="28"/>
        </w:rPr>
        <w:t>в случае, если заявителем является юридическое лицо.</w:t>
      </w:r>
    </w:p>
    <w:p>
      <w:pPr>
        <w:pStyle w:val="ConsPlusTitle"/>
        <w:numPr>
          <w:ilvl w:val="0"/>
          <w:numId w:val="0"/>
        </w:numPr>
        <w:ind w:firstLine="709"/>
        <w:jc w:val="both"/>
        <w:outlineLvl w:val="2"/>
        <w:rPr>
          <w:rFonts w:ascii="Times New Roman" w:hAnsi="Times New Roman"/>
          <w:b w:val="false"/>
          <w:sz w:val="28"/>
          <w:szCs w:val="28"/>
        </w:rPr>
      </w:pPr>
      <w:r>
        <w:rPr>
          <w:rFonts w:ascii="Times New Roman" w:hAnsi="Times New Roman"/>
          <w:b w:val="false"/>
          <w:color w:val="auto"/>
          <w:sz w:val="28"/>
          <w:szCs w:val="28"/>
        </w:rPr>
        <w:t xml:space="preserve">- </w:t>
      </w:r>
      <w:r>
        <w:rPr>
          <w:rStyle w:val="FontStyle30"/>
          <w:b w:val="false"/>
          <w:sz w:val="28"/>
          <w:szCs w:val="28"/>
        </w:rPr>
        <w:t>выписка из Единого государственного реестра индивидуальных предпринимателей (ЕГРИП)</w:t>
      </w:r>
      <w:r>
        <w:rPr>
          <w:rFonts w:ascii="Times New Roman" w:hAnsi="Times New Roman"/>
          <w:b w:val="false"/>
          <w:sz w:val="28"/>
          <w:szCs w:val="28"/>
        </w:rPr>
        <w:t xml:space="preserve"> в случае, если заявителем является физическое лицо, зарегистрированное в качестве индивидуального предпринимателя;</w:t>
      </w:r>
    </w:p>
    <w:p>
      <w:pPr>
        <w:pStyle w:val="Formattext"/>
        <w:spacing w:beforeAutospacing="0" w:before="0" w:afterAutospacing="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sz w:val="28"/>
          <w:szCs w:val="28"/>
        </w:rPr>
      </w:pPr>
      <w:r>
        <w:rPr>
          <w:sz w:val="28"/>
          <w:szCs w:val="28"/>
        </w:rPr>
        <w:t>- «Сведения об ИНН юридического лица»</w:t>
      </w:r>
    </w:p>
    <w:p>
      <w:pPr>
        <w:pStyle w:val="Formattext"/>
        <w:spacing w:beforeAutospacing="0" w:before="0" w:afterAutospacing="0" w:after="0"/>
        <w:jc w:val="both"/>
        <w:textAlignment w:val="baseline"/>
        <w:rPr>
          <w:sz w:val="28"/>
          <w:szCs w:val="28"/>
        </w:rPr>
      </w:pPr>
      <w:r>
        <w:rPr>
          <w:sz w:val="28"/>
          <w:szCs w:val="28"/>
        </w:rPr>
        <w:t>- «Сведения об ИНН индивидуальных предпринимателей».</w:t>
      </w:r>
    </w:p>
    <w:p>
      <w:pPr>
        <w:pStyle w:val="Normal"/>
        <w:ind w:firstLine="709"/>
        <w:jc w:val="both"/>
        <w:rPr>
          <w:rStyle w:val="FontStyle63"/>
          <w:sz w:val="28"/>
          <w:szCs w:val="28"/>
        </w:rPr>
      </w:pPr>
      <w:r>
        <w:rPr>
          <w:rFonts w:cs="Times New Roman" w:ascii="Times New Roman" w:hAnsi="Times New Roman"/>
          <w:sz w:val="28"/>
          <w:szCs w:val="28"/>
        </w:rPr>
        <w:t xml:space="preserve">2) В </w:t>
      </w:r>
      <w:r>
        <w:rPr>
          <w:rFonts w:cs="Times New Roman" w:ascii="Times New Roman" w:hAnsi="Times New Roman"/>
          <w:color w:val="2D2D2D"/>
          <w:sz w:val="28"/>
          <w:szCs w:val="28"/>
        </w:rPr>
        <w:t>Федеральную службу государственной регистрации, кадастра и картографии (Росреестр)</w:t>
      </w:r>
      <w:r>
        <w:rPr>
          <w:rStyle w:val="FontStyle63"/>
          <w:sz w:val="28"/>
          <w:szCs w:val="28"/>
        </w:rPr>
        <w:t>:</w:t>
      </w:r>
    </w:p>
    <w:p>
      <w:pPr>
        <w:pStyle w:val="Normal"/>
        <w:ind w:firstLine="709"/>
        <w:jc w:val="both"/>
        <w:rPr>
          <w:rStyle w:val="FontStyle30"/>
          <w:sz w:val="28"/>
          <w:szCs w:val="28"/>
        </w:rPr>
      </w:pPr>
      <w:r>
        <w:rPr>
          <w:rStyle w:val="FontStyle63"/>
          <w:sz w:val="28"/>
          <w:szCs w:val="28"/>
        </w:rPr>
        <w:t xml:space="preserve">-  </w:t>
      </w:r>
      <w:r>
        <w:rPr>
          <w:rStyle w:val="FontStyle30"/>
          <w:sz w:val="28"/>
          <w:szCs w:val="28"/>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p>
      <w:pPr>
        <w:pStyle w:val="Normal"/>
        <w:ind w:firstLine="709"/>
        <w:jc w:val="both"/>
        <w:rPr>
          <w:rFonts w:ascii="Times New Roman" w:hAnsi="Times New Roman" w:eastAsia="Arial" w:cs="Times New Roman"/>
          <w:sz w:val="28"/>
          <w:szCs w:val="28"/>
          <w:lang w:eastAsia="ru-RU"/>
        </w:rPr>
      </w:pPr>
      <w:r>
        <w:rPr>
          <w:rStyle w:val="FontStyle30"/>
          <w:sz w:val="28"/>
          <w:szCs w:val="28"/>
        </w:rPr>
        <w:t xml:space="preserve">3) В </w:t>
      </w:r>
      <w:r>
        <w:rPr>
          <w:rFonts w:eastAsia="Arial" w:cs="Times New Roman" w:ascii="Times New Roman" w:hAnsi="Times New Roman"/>
          <w:sz w:val="28"/>
          <w:szCs w:val="28"/>
          <w:shd w:fill="FFFFFF" w:val="clear"/>
          <w:lang w:eastAsia="ru-RU"/>
        </w:rPr>
        <w:t xml:space="preserve">органы (организации) Российской Федерации, осуществляющие государственную регистрацию актов гражданского состояния (орган регистрации прав) – запрос копии свидетельства о рождении, копии </w:t>
      </w:r>
      <w:r>
        <w:rPr>
          <w:rFonts w:eastAsia="Arial" w:cs="Times New Roman" w:ascii="Times New Roman" w:hAnsi="Times New Roman"/>
          <w:sz w:val="28"/>
          <w:szCs w:val="28"/>
          <w:lang w:eastAsia="ru-RU"/>
        </w:rPr>
        <w:t>свидетельства</w:t>
      </w:r>
      <w:r>
        <w:rPr>
          <w:rStyle w:val="2"/>
          <w:rFonts w:cs="Times New Roman" w:ascii="Times New Roman" w:hAnsi="Times New Roman"/>
          <w:sz w:val="28"/>
          <w:szCs w:val="28"/>
        </w:rPr>
        <w:t xml:space="preserve"> об усыновлении;</w:t>
      </w:r>
      <w:r>
        <w:rPr>
          <w:rFonts w:eastAsia="Arial" w:cs="Times New Roman" w:ascii="Times New Roman" w:hAnsi="Times New Roman"/>
          <w:b/>
          <w:bCs/>
          <w:sz w:val="28"/>
          <w:szCs w:val="28"/>
          <w:shd w:fill="FFFF00" w:val="clear"/>
          <w:lang w:eastAsia="ru-RU"/>
        </w:rPr>
        <w:t xml:space="preserve"> </w:t>
      </w:r>
    </w:p>
    <w:p>
      <w:pPr>
        <w:pStyle w:val="Normal"/>
        <w:ind w:firstLine="708"/>
        <w:jc w:val="both"/>
        <w:rPr>
          <w:rStyle w:val="2"/>
          <w:rFonts w:ascii="Times New Roman" w:hAnsi="Times New Roman" w:cs="Times New Roman"/>
          <w:sz w:val="28"/>
          <w:szCs w:val="28"/>
        </w:rPr>
      </w:pPr>
      <w:r>
        <w:rPr>
          <w:rFonts w:cs="Times New Roman" w:ascii="Times New Roman" w:hAnsi="Times New Roman"/>
          <w:sz w:val="28"/>
          <w:szCs w:val="28"/>
        </w:rPr>
        <w:t xml:space="preserve">Вместо направления запроса в орган регистрации прав сведения </w:t>
      </w:r>
      <w:r>
        <w:rPr>
          <w:rStyle w:val="2"/>
          <w:rFonts w:eastAsia="Times New Roman" w:cs="Times New Roman" w:ascii="Times New Roman" w:hAnsi="Times New Roman"/>
          <w:kern w:val="2"/>
          <w:sz w:val="28"/>
          <w:szCs w:val="28"/>
          <w:lang w:eastAsia="zh-CN"/>
        </w:rPr>
        <w:t>о</w:t>
      </w:r>
      <w:r>
        <w:rPr>
          <w:rStyle w:val="2"/>
          <w:rFonts w:cs="Times New Roman" w:ascii="Times New Roman" w:hAnsi="Times New Roman"/>
          <w:sz w:val="28"/>
          <w:szCs w:val="28"/>
        </w:rPr>
        <w:t xml:space="preserve"> государственной регистрации актов гражданского состояния</w:t>
      </w:r>
      <w:r>
        <w:rPr>
          <w:rFonts w:cs="Times New Roman" w:ascii="Times New Roman" w:hAnsi="Times New Roman"/>
          <w:sz w:val="28"/>
          <w:szCs w:val="28"/>
        </w:rPr>
        <w:t xml:space="preserve"> можно получить:</w:t>
      </w:r>
      <w:r>
        <w:rPr>
          <w:rFonts w:eastAsia="Arial" w:cs="Times New Roman" w:ascii="Times New Roman" w:hAnsi="Times New Roman"/>
          <w:sz w:val="28"/>
          <w:szCs w:val="28"/>
          <w:lang w:eastAsia="ru-RU"/>
        </w:rPr>
        <w:t xml:space="preserve">       </w:t>
      </w:r>
      <w:r>
        <w:rPr>
          <w:rStyle w:val="2"/>
          <w:rFonts w:eastAsia="Times New Roman" w:cs="Times New Roman" w:ascii="Times New Roman" w:hAnsi="Times New Roman"/>
          <w:kern w:val="2"/>
          <w:sz w:val="28"/>
          <w:szCs w:val="28"/>
          <w:lang w:eastAsia="zh-CN"/>
        </w:rPr>
        <w:t xml:space="preserve"> </w:t>
      </w:r>
    </w:p>
    <w:p>
      <w:pPr>
        <w:pStyle w:val="Normal"/>
        <w:ind w:firstLine="708"/>
        <w:jc w:val="both"/>
        <w:rPr>
          <w:rStyle w:val="2"/>
          <w:rFonts w:ascii="Times New Roman" w:hAnsi="Times New Roman" w:cs="Times New Roman"/>
          <w:sz w:val="28"/>
          <w:szCs w:val="28"/>
        </w:rPr>
      </w:pPr>
      <w:r>
        <w:rPr>
          <w:rStyle w:val="2"/>
          <w:rFonts w:eastAsia="Times New Roman" w:cs="Times New Roman" w:ascii="Times New Roman" w:hAnsi="Times New Roman"/>
          <w:kern w:val="2"/>
          <w:sz w:val="28"/>
          <w:szCs w:val="28"/>
          <w:lang w:eastAsia="zh-CN"/>
        </w:rPr>
        <w:t xml:space="preserve">- из Единого государственного реестра записей актов гражданского состояния </w:t>
      </w:r>
      <w:r>
        <w:rPr>
          <w:rStyle w:val="2"/>
          <w:rFonts w:cs="Times New Roman" w:ascii="Times New Roman" w:hAnsi="Times New Roman"/>
          <w:sz w:val="28"/>
          <w:szCs w:val="28"/>
        </w:rPr>
        <w:t xml:space="preserve">-  запрос </w:t>
      </w:r>
      <w:r>
        <w:rPr>
          <w:rStyle w:val="FontStyle95"/>
          <w:sz w:val="28"/>
          <w:szCs w:val="28"/>
        </w:rPr>
        <w:t xml:space="preserve">выписки </w:t>
      </w:r>
      <w:r>
        <w:rPr>
          <w:rStyle w:val="2"/>
          <w:rFonts w:cs="Times New Roman" w:ascii="Times New Roman" w:hAnsi="Times New Roman"/>
          <w:sz w:val="28"/>
          <w:szCs w:val="28"/>
        </w:rPr>
        <w:t xml:space="preserve">о рождении детей, выданные на территории Российской Федерации. </w:t>
      </w:r>
    </w:p>
    <w:p>
      <w:pPr>
        <w:pStyle w:val="Normal"/>
        <w:ind w:firstLine="708"/>
        <w:jc w:val="both"/>
        <w:rPr>
          <w:rFonts w:ascii="Times New Roman" w:hAnsi="Times New Roman" w:cs="Times New Roman"/>
          <w:sz w:val="28"/>
          <w:szCs w:val="28"/>
        </w:rPr>
      </w:pPr>
      <w:r>
        <w:rPr>
          <w:rStyle w:val="2"/>
          <w:rFonts w:cs="Times New Roman" w:ascii="Times New Roman" w:hAnsi="Times New Roman"/>
          <w:sz w:val="28"/>
          <w:szCs w:val="28"/>
        </w:rPr>
        <w:t xml:space="preserve">- из </w:t>
      </w:r>
      <w:r>
        <w:rPr>
          <w:rFonts w:eastAsia="Arial" w:cs="Times New Roman" w:ascii="Times New Roman" w:hAnsi="Times New Roman"/>
          <w:sz w:val="28"/>
          <w:szCs w:val="28"/>
          <w:lang w:eastAsia="ru-RU"/>
        </w:rPr>
        <w:t xml:space="preserve">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 запрос о предоставлении </w:t>
      </w:r>
      <w:r>
        <w:rPr>
          <w:rStyle w:val="2"/>
          <w:rFonts w:cs="Times New Roman" w:ascii="Times New Roman" w:hAnsi="Times New Roman"/>
          <w:sz w:val="28"/>
          <w:szCs w:val="28"/>
        </w:rPr>
        <w:t>сведений о рождении детей, об усыновлении, выданные на территории Российской Федерации.</w:t>
      </w:r>
    </w:p>
    <w:p>
      <w:pPr>
        <w:pStyle w:val="4"/>
        <w:shd w:val="clear" w:color="auto" w:fill="FFFFFF"/>
        <w:spacing w:before="0" w:after="0"/>
        <w:ind w:firstLine="708"/>
        <w:jc w:val="left"/>
        <w:rPr>
          <w:rFonts w:ascii="Times New Roman" w:hAnsi="Times New Roman" w:cs="Times New Roman"/>
          <w:b w:val="false"/>
          <w:bCs w:val="false"/>
          <w:i w:val="false"/>
          <w:i w:val="false"/>
          <w:color w:val="auto"/>
          <w:sz w:val="28"/>
          <w:szCs w:val="28"/>
        </w:rPr>
      </w:pPr>
      <w:r>
        <w:rPr>
          <w:rFonts w:eastAsia="Arial" w:cs="Times New Roman" w:ascii="Times New Roman" w:hAnsi="Times New Roman"/>
          <w:b w:val="false"/>
          <w:i w:val="false"/>
          <w:color w:val="auto"/>
          <w:sz w:val="28"/>
          <w:szCs w:val="28"/>
          <w:lang w:eastAsia="ru-RU"/>
        </w:rPr>
        <w:t xml:space="preserve">4) </w:t>
      </w:r>
      <w:r>
        <w:rPr>
          <w:rFonts w:cs="Times New Roman" w:ascii="Times New Roman" w:hAnsi="Times New Roman"/>
          <w:b w:val="false"/>
          <w:i w:val="false"/>
          <w:color w:val="auto"/>
          <w:sz w:val="28"/>
          <w:szCs w:val="28"/>
        </w:rPr>
        <w:t xml:space="preserve">В органы опеки и попечительства  - запрос акта о назначении опекуна или попечителя или </w:t>
      </w:r>
      <w:r>
        <w:rPr>
          <w:rFonts w:cs="Times New Roman" w:ascii="Times New Roman" w:hAnsi="Times New Roman"/>
          <w:b w:val="false"/>
          <w:bCs w:val="false"/>
          <w:i w:val="false"/>
          <w:color w:val="auto"/>
          <w:sz w:val="28"/>
          <w:szCs w:val="28"/>
        </w:rPr>
        <w:t xml:space="preserve">копию </w:t>
      </w:r>
      <w:r>
        <w:rPr>
          <w:rFonts w:cs="Times New Roman" w:ascii="Times New Roman" w:hAnsi="Times New Roman"/>
          <w:b w:val="false"/>
          <w:i w:val="false"/>
          <w:color w:val="000000"/>
          <w:sz w:val="28"/>
          <w:szCs w:val="28"/>
          <w:shd w:fill="FFFFFF" w:val="clear"/>
        </w:rPr>
        <w:t xml:space="preserve">решения суда и любые последующие поправки или обновления записи об усыновлении </w:t>
      </w:r>
      <w:r>
        <w:rPr>
          <w:rFonts w:cs="Times New Roman" w:ascii="Times New Roman" w:hAnsi="Times New Roman"/>
          <w:b w:val="false"/>
          <w:i w:val="false"/>
          <w:color w:val="auto"/>
          <w:sz w:val="28"/>
          <w:szCs w:val="28"/>
        </w:rPr>
        <w:t>(удочерении</w:t>
      </w:r>
      <w:r>
        <w:rPr>
          <w:rFonts w:cs="Times New Roman" w:ascii="Times New Roman" w:hAnsi="Times New Roman"/>
          <w:b w:val="false"/>
          <w:bCs w:val="false"/>
          <w:i w:val="false"/>
          <w:color w:val="auto"/>
          <w:sz w:val="28"/>
          <w:szCs w:val="28"/>
        </w:rPr>
        <w:t>)</w:t>
      </w:r>
      <w:r>
        <w:rPr>
          <w:rFonts w:cs="Times New Roman" w:ascii="Times New Roman" w:hAnsi="Times New Roman"/>
          <w:b w:val="false"/>
          <w:i w:val="false"/>
          <w:color w:val="auto"/>
          <w:sz w:val="28"/>
          <w:szCs w:val="28"/>
        </w:rPr>
        <w:t xml:space="preserve"> детей;</w:t>
      </w:r>
    </w:p>
    <w:p>
      <w:pPr>
        <w:pStyle w:val="Normal"/>
        <w:ind w:firstLine="709"/>
        <w:jc w:val="both"/>
        <w:rPr>
          <w:rStyle w:val="2"/>
          <w:rFonts w:ascii="Times New Roman" w:hAnsi="Times New Roman" w:eastAsia="Times New Roman" w:cs="Times New Roman"/>
          <w:kern w:val="2"/>
          <w:sz w:val="28"/>
          <w:szCs w:val="28"/>
          <w:lang w:eastAsia="zh-CN"/>
        </w:rPr>
      </w:pPr>
      <w:r>
        <w:rPr>
          <w:rFonts w:cs="Times New Roman" w:ascii="Times New Roman" w:hAnsi="Times New Roman"/>
          <w:sz w:val="28"/>
          <w:szCs w:val="28"/>
        </w:rPr>
        <w:t>Вместо направления запроса в органы опеки и попечительства  можно получить:</w:t>
      </w:r>
      <w:r>
        <w:rPr>
          <w:rFonts w:eastAsia="Arial" w:cs="Times New Roman" w:ascii="Times New Roman" w:hAnsi="Times New Roman"/>
          <w:sz w:val="28"/>
          <w:szCs w:val="28"/>
          <w:lang w:eastAsia="ru-RU"/>
        </w:rPr>
        <w:t xml:space="preserve">       </w:t>
      </w:r>
      <w:r>
        <w:rPr>
          <w:rStyle w:val="2"/>
          <w:rFonts w:eastAsia="Times New Roman" w:cs="Times New Roman" w:ascii="Times New Roman" w:hAnsi="Times New Roman"/>
          <w:kern w:val="2"/>
          <w:sz w:val="28"/>
          <w:szCs w:val="28"/>
          <w:lang w:eastAsia="zh-CN"/>
        </w:rPr>
        <w:t xml:space="preserve"> </w:t>
      </w:r>
    </w:p>
    <w:p>
      <w:pPr>
        <w:pStyle w:val="Normal"/>
        <w:ind w:firstLine="709"/>
        <w:jc w:val="both"/>
        <w:rPr>
          <w:rFonts w:ascii="Times New Roman" w:hAnsi="Times New Roman" w:eastAsia="Times New Roman" w:cs="Times New Roman"/>
          <w:kern w:val="2"/>
          <w:sz w:val="28"/>
          <w:szCs w:val="28"/>
          <w:lang w:eastAsia="zh-CN"/>
        </w:rPr>
      </w:pPr>
      <w:r>
        <w:rPr>
          <w:rStyle w:val="2"/>
          <w:rFonts w:eastAsia="Times New Roman" w:cs="Times New Roman" w:ascii="Times New Roman" w:hAnsi="Times New Roman"/>
          <w:kern w:val="2"/>
          <w:sz w:val="28"/>
          <w:szCs w:val="28"/>
          <w:lang w:eastAsia="zh-CN"/>
        </w:rPr>
        <w:t>- выписку из Единого государственного реестра записей актов гражданского состояния о</w:t>
      </w:r>
      <w:r>
        <w:rPr>
          <w:rStyle w:val="2"/>
          <w:rFonts w:cs="Times New Roman" w:ascii="Times New Roman" w:hAnsi="Times New Roman"/>
          <w:sz w:val="28"/>
          <w:szCs w:val="28"/>
        </w:rPr>
        <w:t xml:space="preserve"> государственной регистрации актов гражданского состояния: об усыновлении </w:t>
      </w:r>
      <w:r>
        <w:rPr>
          <w:rFonts w:cs="Times New Roman" w:ascii="Times New Roman" w:hAnsi="Times New Roman"/>
          <w:sz w:val="28"/>
          <w:szCs w:val="28"/>
        </w:rPr>
        <w:t>(удочерении) детей</w:t>
      </w:r>
      <w:r>
        <w:rPr>
          <w:rStyle w:val="2"/>
          <w:rFonts w:cs="Times New Roman" w:ascii="Times New Roman" w:hAnsi="Times New Roman"/>
          <w:sz w:val="28"/>
          <w:szCs w:val="28"/>
        </w:rPr>
        <w:t>, выданные на территории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lang w:eastAsia="ru-RU"/>
        </w:rPr>
        <w:t xml:space="preserve">Срок предоставления сведений </w:t>
      </w:r>
      <w:r>
        <w:rPr>
          <w:rFonts w:cs="Times New Roman" w:ascii="Times New Roman" w:hAnsi="Times New Roman"/>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rFonts w:cs="Times New Roman" w:ascii="Times New Roman" w:hAnsi="Times New Roman"/>
          <w:sz w:val="28"/>
          <w:szCs w:val="28"/>
          <w:lang w:eastAsia="ru-RU"/>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shd w:val="clear" w:color="auto" w:fill="FFFFFF"/>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3.4.2.4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 xml:space="preserve">по почте, факсу, посредством курьера </w:t>
      </w:r>
      <w:r>
        <w:rPr>
          <w:rFonts w:eastAsia="Times New Roman" w:cs="Times New Roman" w:ascii="Times New Roman" w:hAnsi="Times New Roman"/>
          <w:color w:val="000000"/>
          <w:sz w:val="28"/>
          <w:szCs w:val="28"/>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3.4.2.5 При осуществлении межведомственного информационного взаимодействия без использования СМЭВ запросы направляются:</w:t>
      </w:r>
    </w:p>
    <w:p>
      <w:pPr>
        <w:pStyle w:val="Standard"/>
        <w:tabs>
          <w:tab w:val="clear" w:pos="708"/>
          <w:tab w:val="left" w:pos="2842" w:leader="none"/>
        </w:tabs>
        <w:jc w:val="both"/>
        <w:rPr>
          <w:rFonts w:cs="Times New Roman"/>
          <w:sz w:val="28"/>
          <w:szCs w:val="28"/>
        </w:rPr>
      </w:pPr>
      <w:r>
        <w:rPr>
          <w:rStyle w:val="FontStyle30"/>
          <w:sz w:val="28"/>
          <w:szCs w:val="28"/>
        </w:rPr>
        <w:t>В Краснодарский филиал ФГУП "Ростехинвентаризация - Фе</w:t>
        <w:softHyphen/>
        <w:t>деральное бюро технической инвентаризации по Красно</w:t>
        <w:softHyphen/>
        <w:t>дарскому краю":</w:t>
      </w:r>
    </w:p>
    <w:p>
      <w:pPr>
        <w:pStyle w:val="Normal"/>
        <w:ind w:firstLine="851"/>
        <w:jc w:val="left"/>
        <w:rPr>
          <w:rStyle w:val="FontStyle63"/>
          <w:sz w:val="28"/>
          <w:szCs w:val="28"/>
        </w:rPr>
      </w:pPr>
      <w:r>
        <w:rPr>
          <w:rFonts w:cs="Times New Roman" w:ascii="Times New Roman" w:hAnsi="Times New Roman"/>
          <w:sz w:val="28"/>
          <w:szCs w:val="28"/>
        </w:rPr>
        <w:t xml:space="preserve">– </w:t>
      </w:r>
      <w:r>
        <w:rPr>
          <w:rStyle w:val="FontStyle30"/>
          <w:sz w:val="28"/>
          <w:szCs w:val="28"/>
        </w:rPr>
        <w:t>копия технического паспорта жилого помещения;</w:t>
      </w:r>
    </w:p>
    <w:p>
      <w:pPr>
        <w:pStyle w:val="Normal"/>
        <w:ind w:right="-1" w:firstLine="709"/>
        <w:jc w:val="both"/>
        <w:rPr>
          <w:rFonts w:ascii="Times New Roman" w:hAnsi="Times New Roman" w:cs="Times New Roman"/>
          <w:b/>
          <w:color w:val="0070C0"/>
          <w:sz w:val="28"/>
          <w:szCs w:val="28"/>
        </w:rPr>
      </w:pPr>
      <w:r>
        <w:rPr>
          <w:rFonts w:cs="Times New Roman" w:ascii="Times New Roman" w:hAnsi="Times New Roman"/>
          <w:sz w:val="28"/>
          <w:szCs w:val="28"/>
        </w:rPr>
        <w:t xml:space="preserve">Срок направления информационного запроса с момента регистрации </w:t>
      </w:r>
      <w:r>
        <w:rPr>
          <w:rStyle w:val="FontStyle45"/>
          <w:sz w:val="28"/>
          <w:szCs w:val="28"/>
        </w:rPr>
        <w:t xml:space="preserve">заявления </w:t>
      </w:r>
      <w:r>
        <w:rPr>
          <w:rFonts w:cs="Times New Roman" w:ascii="Times New Roman" w:hAnsi="Times New Roman"/>
          <w:sz w:val="28"/>
          <w:szCs w:val="28"/>
        </w:rPr>
        <w:t xml:space="preserve">заявителя о предоставлении муниципальной услуги </w:t>
      </w:r>
      <w:r>
        <w:rPr>
          <w:rStyle w:val="FontStyle45"/>
          <w:sz w:val="28"/>
          <w:szCs w:val="28"/>
        </w:rPr>
        <w:t>в течение одного рабочего дня со дня получения заявления и пакета документов от заявителя.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themeColor="text1"/>
          <w:sz w:val="28"/>
          <w:szCs w:val="28"/>
        </w:rPr>
        <w:t>ной услуги</w:t>
      </w:r>
    </w:p>
    <w:p>
      <w:pPr>
        <w:pStyle w:val="Normal"/>
        <w:spacing w:before="0" w:after="0"/>
        <w:ind w:firstLine="709"/>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 xml:space="preserve">3.6.1 Должностное лицо отдела </w:t>
      </w:r>
      <w:r>
        <w:rPr>
          <w:rFonts w:cs="Times New Roman" w:ascii="Times New Roman" w:hAnsi="Times New Roman"/>
          <w:color w:val="000000" w:themeColor="text1"/>
          <w:sz w:val="28"/>
          <w:szCs w:val="28"/>
          <w:lang w:eastAsia="ru-RU"/>
        </w:rPr>
        <w:t>уполномоченного органа,</w:t>
      </w:r>
      <w:r>
        <w:rPr>
          <w:rFonts w:cs="Times New Roman" w:ascii="Times New Roman" w:hAnsi="Times New Roman"/>
          <w:b/>
          <w:color w:val="000000" w:themeColor="text1"/>
          <w:sz w:val="28"/>
        </w:rPr>
        <w:t xml:space="preserve"> </w:t>
      </w:r>
      <w:r>
        <w:rPr>
          <w:rFonts w:cs="Times New Roman" w:ascii="Times New Roman" w:hAnsi="Times New Roman"/>
          <w:sz w:val="28"/>
        </w:rPr>
        <w:t>осуществляющего согласование</w:t>
      </w:r>
      <w:r>
        <w:rPr>
          <w:rFonts w:cs="Times New Roman" w:ascii="Times New Roman" w:hAnsi="Times New Roman"/>
          <w:sz w:val="28"/>
          <w:szCs w:val="28"/>
          <w:lang w:eastAsia="ru-RU"/>
        </w:rPr>
        <w:t xml:space="preserve"> 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val="000000" w:themeColor="text1"/>
          <w:sz w:val="28"/>
          <w:szCs w:val="28"/>
        </w:rPr>
        <w:t>в течение 3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готовит решение о согласовании (отказе в согласовании) проведения переустройства и (или) перепланировки помещения в многоквартирном доме</w:t>
      </w:r>
      <w:r>
        <w:rPr>
          <w:rFonts w:cs="Times New Roman" w:ascii="Times New Roman" w:hAnsi="Times New Roman"/>
          <w:kern w:val="2"/>
          <w:sz w:val="28"/>
          <w:szCs w:val="28"/>
        </w:rPr>
        <w:t xml:space="preserve">, </w:t>
      </w:r>
      <w:r>
        <w:rPr>
          <w:rFonts w:eastAsia="Times New Roman" w:cs="Times New Roman" w:ascii="Times New Roman" w:hAnsi="Times New Roman"/>
          <w:color w:val="000000" w:themeColor="text1"/>
          <w:sz w:val="28"/>
          <w:szCs w:val="28"/>
        </w:rPr>
        <w:t xml:space="preserve">согласовывает  с  начальником </w:t>
      </w:r>
      <w:r>
        <w:rPr>
          <w:rFonts w:cs="Times New Roman" w:ascii="Times New Roman" w:hAnsi="Times New Roman"/>
          <w:sz w:val="28"/>
        </w:rPr>
        <w:t>отдела</w:t>
      </w:r>
      <w:r>
        <w:rPr>
          <w:rFonts w:eastAsia="Times New Roman" w:cs="Times New Roman" w:ascii="Times New Roman" w:hAnsi="Times New Roman"/>
          <w:color w:val="000000" w:themeColor="text1"/>
          <w:sz w:val="28"/>
          <w:szCs w:val="28"/>
        </w:rPr>
        <w:t xml:space="preserve"> 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S1"/>
        <w:shd w:val="clear" w:color="auto" w:fill="FFFFFF"/>
        <w:spacing w:beforeAutospacing="0" w:before="0" w:afterAutospacing="0" w:after="0"/>
        <w:ind w:firstLine="708"/>
        <w:jc w:val="both"/>
        <w:rPr>
          <w:rFonts w:eastAsia="Calibri"/>
          <w:sz w:val="28"/>
          <w:szCs w:val="28"/>
        </w:rPr>
      </w:pPr>
      <w:r>
        <w:rPr>
          <w:rFonts w:eastAsia="Calibri"/>
          <w:sz w:val="28"/>
          <w:szCs w:val="28"/>
        </w:rPr>
        <w:t xml:space="preserve">3.6.2 При наличии </w:t>
      </w:r>
      <w:r>
        <w:rPr>
          <w:sz w:val="28"/>
          <w:szCs w:val="28"/>
        </w:rPr>
        <w:t>хотя бы одного из</w:t>
      </w:r>
      <w:r>
        <w:rPr>
          <w:rFonts w:cs="Arial" w:ascii="Arial" w:hAnsi="Arial"/>
          <w:sz w:val="28"/>
          <w:szCs w:val="28"/>
        </w:rPr>
        <w:t xml:space="preserve"> </w:t>
      </w:r>
      <w:r>
        <w:rPr>
          <w:rFonts w:eastAsia="Calibri"/>
          <w:sz w:val="28"/>
          <w:szCs w:val="28"/>
        </w:rPr>
        <w:t>оснований для отказа в предоставлении муниципальной услуги (</w:t>
      </w:r>
      <w:r>
        <w:rPr>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5 к настоящему административному регламенту) </w:t>
      </w:r>
      <w:r>
        <w:rPr>
          <w:sz w:val="28"/>
          <w:szCs w:val="28"/>
        </w:rPr>
        <w:t xml:space="preserve">должностное лицо в течение 1 рабочего дня </w:t>
      </w:r>
      <w:r>
        <w:rPr>
          <w:rFonts w:eastAsia="Calibri"/>
          <w:sz w:val="28"/>
          <w:szCs w:val="28"/>
        </w:rPr>
        <w:t xml:space="preserve">подготавливает проект письма администрации муниципального образования </w:t>
      </w:r>
      <w:r>
        <w:rPr>
          <w:sz w:val="28"/>
          <w:szCs w:val="28"/>
        </w:rPr>
        <w:t>согласовании переустройства и (или) перепланировки помещения в многоквартирном доме.</w:t>
      </w:r>
    </w:p>
    <w:p>
      <w:pPr>
        <w:pStyle w:val="S1"/>
        <w:shd w:val="clear" w:color="auto" w:fill="FFFFFF"/>
        <w:spacing w:beforeAutospacing="0" w:before="0" w:afterAutospacing="0" w:after="0"/>
        <w:ind w:firstLine="708"/>
        <w:jc w:val="both"/>
        <w:rPr>
          <w:sz w:val="28"/>
          <w:szCs w:val="28"/>
        </w:rPr>
      </w:pPr>
      <w:r>
        <w:rPr>
          <w:rStyle w:val="FontStyle58"/>
          <w:sz w:val="28"/>
          <w:szCs w:val="28"/>
        </w:rPr>
        <w:t>3.6.3 В</w:t>
      </w:r>
      <w:r>
        <w:rPr>
          <w:sz w:val="28"/>
          <w:szCs w:val="28"/>
        </w:rPr>
        <w:t xml:space="preserve"> случае, если в отдел уполномоченного органа, осуществляющего согласование, поступил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и  если соответствующий документ не был представлен заявителем по собственной инициативе, должностное лицо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w:t>
      </w:r>
    </w:p>
    <w:p>
      <w:pPr>
        <w:pStyle w:val="S1"/>
        <w:shd w:val="clear" w:color="auto" w:fill="FFFFFF"/>
        <w:spacing w:beforeAutospacing="0" w:before="0" w:afterAutospacing="0" w:after="0"/>
        <w:ind w:firstLine="708"/>
        <w:jc w:val="both"/>
        <w:rPr>
          <w:sz w:val="28"/>
          <w:szCs w:val="28"/>
        </w:rPr>
      </w:pPr>
      <w:r>
        <w:rPr>
          <w:sz w:val="28"/>
          <w:szCs w:val="28"/>
        </w:rPr>
        <w:t xml:space="preserve">Должностное лицо, в течение 1 рабочего дня </w:t>
      </w:r>
      <w:r>
        <w:rPr>
          <w:rFonts w:eastAsia="Calibri"/>
          <w:sz w:val="28"/>
          <w:szCs w:val="28"/>
        </w:rPr>
        <w:t xml:space="preserve">подготавливает проект письма администрации муниципального образования Кореновский </w:t>
      </w:r>
      <w:r>
        <w:rPr>
          <w:sz w:val="28"/>
          <w:szCs w:val="28"/>
        </w:rPr>
        <w:t>муниципальный район Краснодарского края об отказе в</w:t>
      </w:r>
      <w:r>
        <w:rPr>
          <w:b/>
        </w:rPr>
        <w:t xml:space="preserve"> </w:t>
      </w:r>
      <w:r>
        <w:rPr>
          <w:sz w:val="28"/>
          <w:szCs w:val="28"/>
        </w:rPr>
        <w:t>согласовании переустройства и (или) перепланировки помещения в многоквартирном доме, если в течение пятнадцати рабочих дней со дня направления уведомления от заявителя не получен документ и (или) информация, необходимые для проведения переустройства и (или) перепланировки помещения в многоквартирном доме.</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3.6.4 Проект</w:t>
      </w:r>
      <w:r>
        <w:rPr>
          <w:rFonts w:eastAsia="Times New Roman" w:cs="Times New Roman" w:ascii="Times New Roman" w:hAnsi="Times New Roman"/>
          <w:color w:val="000000" w:themeColor="text1"/>
          <w:sz w:val="28"/>
          <w:szCs w:val="28"/>
        </w:rPr>
        <w:t xml:space="preserve"> согласовывается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 xml:space="preserve">письма администрации муниципального образования Кореновский </w:t>
      </w:r>
      <w:r>
        <w:rPr>
          <w:rFonts w:cs="Times New Roman"/>
          <w:color w:val="000000" w:themeColor="text1"/>
          <w:sz w:val="28"/>
          <w:szCs w:val="28"/>
        </w:rPr>
        <w:t xml:space="preserve">муниципальный </w:t>
      </w:r>
      <w:r>
        <w:rPr>
          <w:rFonts w:cs="Times New Roman"/>
          <w:sz w:val="28"/>
          <w:szCs w:val="28"/>
        </w:rPr>
        <w:t>район Краснодарского края</w:t>
      </w:r>
      <w:r>
        <w:rPr>
          <w:rFonts w:eastAsia="Calibri" w:cs="Times New Roman"/>
          <w:sz w:val="28"/>
          <w:szCs w:val="28"/>
        </w:rPr>
        <w:t xml:space="preserve"> </w:t>
      </w:r>
      <w:r>
        <w:rPr>
          <w:rFonts w:eastAsia="Times New Roman" w:cs="Times New Roman"/>
          <w:sz w:val="28"/>
          <w:szCs w:val="28"/>
        </w:rPr>
        <w:t>и направляется в «Личный кабинет» заявителя ЕПГУ, РПГУ не позднее первого рабочего дня, следующего за днем подачи заявления</w:t>
      </w:r>
      <w:r>
        <w:rPr>
          <w:rFonts w:eastAsia="Times New Roman" w:cs="Times New Roman"/>
          <w:color w:val="000000"/>
          <w:sz w:val="28"/>
          <w:szCs w:val="28"/>
        </w:rPr>
        <w:t>.</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8" w:name="sub_1031"/>
      <w:bookmarkEnd w:id="8"/>
    </w:p>
    <w:p>
      <w:pPr>
        <w:pStyle w:val="Normal"/>
        <w:tabs>
          <w:tab w:val="clear" w:pos="708"/>
          <w:tab w:val="left" w:pos="993"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w:t>
      </w:r>
      <w:r>
        <w:rPr>
          <w:rFonts w:cs="Times New Roman" w:ascii="Times New Roman" w:hAnsi="Times New Roman"/>
          <w:color w:val="FF0000"/>
          <w:sz w:val="28"/>
        </w:rPr>
        <w:t xml:space="preserve"> </w:t>
      </w:r>
      <w:r>
        <w:rPr>
          <w:rFonts w:cs="Times New Roman" w:ascii="Times New Roman" w:hAnsi="Times New Roman"/>
          <w:sz w:val="28"/>
        </w:rPr>
        <w:t xml:space="preserve">осуществляющем согласование или </w:t>
      </w:r>
      <w:r>
        <w:rPr>
          <w:rFonts w:cs="Times New Roman" w:ascii="Times New Roman" w:hAnsi="Times New Roman"/>
          <w:sz w:val="28"/>
          <w:szCs w:val="28"/>
        </w:rPr>
        <w:t>МФЦ производится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r>
    </w:p>
    <w:p>
      <w:pPr>
        <w:pStyle w:val="Normal"/>
        <w:ind w:firstLine="708"/>
        <w:rPr>
          <w:rFonts w:ascii="Times New Roman" w:hAnsi="Times New Roman" w:cs="Times New Roman"/>
          <w:b/>
          <w:sz w:val="28"/>
          <w:szCs w:val="28"/>
        </w:rPr>
      </w:pPr>
      <w:r>
        <w:rPr>
          <w:rFonts w:cs="Times New Roman" w:ascii="Times New Roman" w:hAnsi="Times New Roman"/>
          <w:b/>
          <w:sz w:val="28"/>
          <w:szCs w:val="28"/>
        </w:rPr>
        <w:t>3.5 Административные процедуры принятия решения о выдаче акта (отказ в выдаче акта) приемочной комиссии о завершении работ по переустройству и (или) перепланировке помещения в многоквартирном доме</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r>
    </w:p>
    <w:p>
      <w:pPr>
        <w:pStyle w:val="Normal"/>
        <w:ind w:firstLine="709"/>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3.5.1 Оценка сведений о заявителе и (или) объектах, </w:t>
      </w:r>
    </w:p>
    <w:p>
      <w:pPr>
        <w:pStyle w:val="Normal"/>
        <w:ind w:firstLine="709"/>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принадлежащих заявителю</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Formattext"/>
        <w:spacing w:beforeAutospacing="0" w:before="0" w:afterAutospacing="0" w:after="0"/>
        <w:ind w:firstLine="708"/>
        <w:jc w:val="both"/>
        <w:textAlignment w:val="baseline"/>
        <w:rPr>
          <w:sz w:val="28"/>
          <w:szCs w:val="28"/>
        </w:rPr>
      </w:pPr>
      <w:r>
        <w:rPr>
          <w:sz w:val="28"/>
          <w:szCs w:val="28"/>
          <w:shd w:fill="FFFFFF" w:val="clear"/>
        </w:rPr>
        <w:t xml:space="preserve">3.5.1.1 Для получения результата </w:t>
      </w:r>
      <w:r>
        <w:rPr>
          <w:sz w:val="28"/>
          <w:szCs w:val="28"/>
        </w:rPr>
        <w:t>муниципальной</w:t>
      </w:r>
      <w:r>
        <w:rPr>
          <w:sz w:val="28"/>
          <w:szCs w:val="28"/>
          <w:shd w:fill="FFFFFF" w:val="clear"/>
        </w:rPr>
        <w:t xml:space="preserve"> услуги необходимо проведение процедуры оценки объекта, принадлежащего заявителю. </w:t>
      </w:r>
      <w:r>
        <w:rPr>
          <w:sz w:val="28"/>
          <w:szCs w:val="28"/>
        </w:rPr>
        <w:t xml:space="preserve"> </w:t>
      </w:r>
    </w:p>
    <w:p>
      <w:pPr>
        <w:pStyle w:val="Formattext"/>
        <w:spacing w:beforeAutospacing="0" w:before="0" w:afterAutospacing="0" w:after="0"/>
        <w:ind w:firstLine="708"/>
        <w:jc w:val="both"/>
        <w:textAlignment w:val="baseline"/>
        <w:rPr>
          <w:sz w:val="28"/>
          <w:szCs w:val="28"/>
        </w:rPr>
      </w:pPr>
      <w:r>
        <w:rPr>
          <w:rStyle w:val="Strong"/>
          <w:b w:val="false"/>
          <w:sz w:val="28"/>
          <w:szCs w:val="28"/>
        </w:rPr>
        <w:t xml:space="preserve">3.5.1.2 </w:t>
      </w:r>
      <w:r>
        <w:rPr>
          <w:bCs/>
          <w:sz w:val="28"/>
          <w:szCs w:val="28"/>
        </w:rPr>
        <w:t>Оценка сведений о заявителе</w:t>
      </w:r>
      <w:r>
        <w:rPr>
          <w:b/>
          <w:bCs/>
          <w:sz w:val="28"/>
          <w:szCs w:val="28"/>
        </w:rPr>
        <w:t xml:space="preserve"> </w:t>
      </w:r>
      <w:r>
        <w:rPr>
          <w:sz w:val="28"/>
          <w:szCs w:val="28"/>
        </w:rPr>
        <w:t>– это </w:t>
      </w:r>
      <w:r>
        <w:rPr>
          <w:bCs/>
          <w:sz w:val="28"/>
          <w:szCs w:val="28"/>
        </w:rPr>
        <w:t>деятельность</w:t>
      </w:r>
      <w:r>
        <w:rPr>
          <w:b/>
          <w:sz w:val="28"/>
          <w:szCs w:val="28"/>
        </w:rPr>
        <w:t xml:space="preserve"> </w:t>
      </w:r>
      <w:r>
        <w:rPr>
          <w:sz w:val="28"/>
          <w:szCs w:val="28"/>
        </w:rPr>
        <w:t>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 (далее - межведомственная комиссия) по обследованию помещений, специальной документации.</w:t>
      </w:r>
    </w:p>
    <w:p>
      <w:pPr>
        <w:pStyle w:val="Futurismarkdown-paragraph"/>
        <w:shd w:val="clear" w:color="auto" w:fill="FFFFFF"/>
        <w:spacing w:beforeAutospacing="0" w:before="0" w:afterAutospacing="0" w:after="0"/>
        <w:ind w:firstLine="708"/>
        <w:jc w:val="both"/>
        <w:rPr>
          <w:sz w:val="28"/>
          <w:szCs w:val="28"/>
        </w:rPr>
      </w:pPr>
      <w:r>
        <w:rPr>
          <w:sz w:val="28"/>
          <w:szCs w:val="28"/>
        </w:rPr>
        <w:t xml:space="preserve">В   настоящем административном регламенте проводится процедура </w:t>
      </w:r>
      <w:r>
        <w:rPr>
          <w:rStyle w:val="FontStyle58"/>
          <w:sz w:val="28"/>
          <w:szCs w:val="28"/>
        </w:rPr>
        <w:t>оценки и обследования</w:t>
      </w:r>
      <w:r>
        <w:rPr>
          <w:sz w:val="28"/>
          <w:szCs w:val="28"/>
        </w:rPr>
        <w:t xml:space="preserve"> помещения в многоквартирном доме в целях </w:t>
      </w:r>
      <w:r>
        <w:rPr>
          <w:bCs/>
          <w:sz w:val="28"/>
          <w:szCs w:val="28"/>
        </w:rPr>
        <w:t xml:space="preserve">согласования проведения переустройства и (или) перепланировки помещения в многоквартирном доме, </w:t>
      </w:r>
      <w:r>
        <w:rPr>
          <w:sz w:val="28"/>
          <w:szCs w:val="28"/>
        </w:rPr>
        <w:t>а также проверки соответствия выполненных работ согласованному проекту.</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3.5.1.3 Продолжительность процедуры оценки составляет не более 30 рабочих дней.</w:t>
      </w:r>
      <w:bookmarkStart w:id="9" w:name="sub_13211"/>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3.5.1.4 К объектам процедуры оценки относятся: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жилые помещения для выявления оснований о </w:t>
      </w:r>
      <w:r>
        <w:rPr>
          <w:rFonts w:eastAsia="DejaVu Sans" w:cs="Times New Roman" w:ascii="Times New Roman" w:hAnsi="Times New Roman"/>
          <w:bCs/>
          <w:color w:val="000000"/>
          <w:kern w:val="2"/>
          <w:sz w:val="28"/>
          <w:szCs w:val="28"/>
          <w:lang w:eastAsia="zh-CN" w:bidi="hi-IN"/>
        </w:rPr>
        <w:t>согласовании переустройства и (или) перепланировки помещения в многоквартирном доме, а также</w:t>
      </w:r>
      <w:r>
        <w:rPr>
          <w:rFonts w:cs="Times New Roman" w:ascii="Times New Roman" w:hAnsi="Times New Roman"/>
          <w:sz w:val="28"/>
          <w:szCs w:val="28"/>
        </w:rPr>
        <w:t xml:space="preserve"> в</w:t>
      </w:r>
      <w:r>
        <w:rPr/>
        <w:t xml:space="preserve"> </w:t>
      </w:r>
      <w:r>
        <w:rPr>
          <w:rFonts w:eastAsia="DejaVu Sans" w:cs="Times New Roman" w:ascii="Times New Roman" w:hAnsi="Times New Roman"/>
          <w:bCs/>
          <w:color w:val="000000"/>
          <w:kern w:val="2"/>
          <w:sz w:val="28"/>
          <w:szCs w:val="28"/>
          <w:lang w:eastAsia="zh-CN" w:bidi="hi-IN"/>
        </w:rPr>
        <w:t>выдаче акта о завершении переустройства и (или) перепланировки помещения</w:t>
      </w:r>
      <w:r>
        <w:rPr>
          <w:rFonts w:cs="Times New Roman" w:ascii="Times New Roman" w:hAnsi="Times New Roman"/>
          <w:color w:val="000000" w:themeColor="text1"/>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жилые помещения инвалида и общего имущества в многоквартирном доме, в котором проживает инвалид для выявления оснований возможности приспособления с учетом потребностей инвалида и обеспечения условий их доступности для инвалида,  в соответствии с </w:t>
      </w:r>
      <w:hyperlink r:id="rId16">
        <w:r>
          <w:rPr>
            <w:rStyle w:val="Style14"/>
            <w:rFonts w:ascii="Times New Roman" w:hAnsi="Times New Roman"/>
            <w:color w:val="auto"/>
            <w:sz w:val="28"/>
            <w:szCs w:val="28"/>
          </w:rPr>
          <w:t>пунктом 20</w:t>
        </w:r>
      </w:hyperlink>
      <w:r>
        <w:rPr>
          <w:rFonts w:cs="Times New Roman" w:ascii="Times New Roman" w:hAnsi="Times New Roman"/>
          <w:sz w:val="28"/>
          <w:szCs w:val="28"/>
        </w:rPr>
        <w:t xml:space="preserve"> Правил обеспечения условий доступности для инвалидов жилых помещений и общего имущества в многоквартирном доме, утвержденных </w:t>
      </w:r>
      <w:hyperlink r:id="rId17">
        <w:r>
          <w:rPr>
            <w:rStyle w:val="Style14"/>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3.5.1.5 При предоставлении муниципальной услуги  отдел уполномоченного органа,</w:t>
      </w:r>
      <w:r>
        <w:rPr>
          <w:rFonts w:cs="Times New Roman" w:ascii="Times New Roman" w:hAnsi="Times New Roman"/>
          <w:sz w:val="28"/>
        </w:rPr>
        <w:t xml:space="preserve"> осуществляющий согласование</w:t>
      </w:r>
      <w:r>
        <w:rPr>
          <w:rFonts w:cs="Times New Roman" w:ascii="Times New Roman" w:hAnsi="Times New Roman"/>
          <w:sz w:val="28"/>
          <w:szCs w:val="28"/>
        </w:rPr>
        <w:t>, Межведомственная комиссия  взаимодействует  с органами государственной власти Краснодарского края,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местного самоуправления и организациями в порядке, предусмотренном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Состав Межведомственной комиссии утверждается постановлением администрации муниципального образования Кореновский муниципальный район Краснодарского края.</w:t>
      </w:r>
    </w:p>
    <w:p>
      <w:pPr>
        <w:pStyle w:val="Futurismarkdown-paragraph"/>
        <w:shd w:val="clear" w:color="auto" w:fill="FFFFFF"/>
        <w:spacing w:beforeAutospacing="0" w:before="0" w:afterAutospacing="0" w:after="0"/>
        <w:ind w:firstLine="708"/>
        <w:jc w:val="both"/>
        <w:rPr>
          <w:sz w:val="28"/>
          <w:szCs w:val="28"/>
        </w:rPr>
      </w:pPr>
      <w:r>
        <w:rPr>
          <w:sz w:val="28"/>
          <w:szCs w:val="28"/>
        </w:rPr>
        <w:t xml:space="preserve">3.5.1.6 Проведение обследования технического состояния объекта заявителя проводится по месту его нахождения. Межведомственная комиссия имеет право доступа в помещение, в котором проведены работы по переустройству и (или) перепланировке в сроки и время, согласованные с заявителем, с целью получения от заявителя разъяснений по вопросам порядка проведения работ, сведений о лицах, выполнявших работы, а также проверки технической документации. Проведение осмотра осуществляется в рабочие дни и рабочие часы. Заявитель в уведомлении о завершении переустройства и (или) перепланировки указывает желаемое время и дату проведения осмотра. </w:t>
      </w:r>
    </w:p>
    <w:p>
      <w:pPr>
        <w:pStyle w:val="Formattext"/>
        <w:spacing w:beforeAutospacing="0" w:before="0" w:afterAutospacing="0" w:after="0"/>
        <w:ind w:firstLine="708"/>
        <w:jc w:val="both"/>
        <w:textAlignment w:val="baseline"/>
        <w:rPr>
          <w:sz w:val="28"/>
          <w:szCs w:val="28"/>
        </w:rPr>
      </w:pPr>
      <w:r>
        <w:rPr>
          <w:sz w:val="28"/>
          <w:szCs w:val="28"/>
        </w:rPr>
        <w:t> </w:t>
      </w:r>
      <w:r>
        <w:rPr>
          <w:sz w:val="28"/>
          <w:szCs w:val="28"/>
        </w:rPr>
        <w:t xml:space="preserve">Межведомственная комиссия проводит </w:t>
      </w:r>
      <w:r>
        <w:rPr>
          <w:sz w:val="28"/>
          <w:szCs w:val="28"/>
          <w:shd w:fill="FFFFFF" w:val="clear"/>
        </w:rPr>
        <w:t xml:space="preserve">оценку </w:t>
      </w:r>
      <w:r>
        <w:rPr>
          <w:sz w:val="28"/>
          <w:szCs w:val="28"/>
        </w:rPr>
        <w:t>и обследование помещений в соответствии с требованиями Жилищного Кодекса Российской Федерации и постановлением Госстроя №170 от 27.09.2003.</w:t>
      </w:r>
    </w:p>
    <w:p>
      <w:pPr>
        <w:pStyle w:val="Formattext"/>
        <w:spacing w:beforeAutospacing="0" w:before="0" w:afterAutospacing="0" w:after="0"/>
        <w:ind w:firstLine="708"/>
        <w:jc w:val="both"/>
        <w:textAlignment w:val="baseline"/>
        <w:rPr>
          <w:sz w:val="28"/>
          <w:szCs w:val="28"/>
        </w:rPr>
      </w:pPr>
      <w:r>
        <w:rPr>
          <w:sz w:val="28"/>
          <w:szCs w:val="28"/>
        </w:rPr>
        <w:t>3.6.1.7 Документы, являющиеся результатом процедуры оценки (не являющиеся результатом предоставления муниципальной услуги):</w:t>
      </w:r>
    </w:p>
    <w:p>
      <w:pPr>
        <w:pStyle w:val="Formattext"/>
        <w:spacing w:beforeAutospacing="0" w:before="0" w:afterAutospacing="0" w:after="0"/>
        <w:ind w:firstLine="708"/>
        <w:jc w:val="both"/>
        <w:textAlignment w:val="baseline"/>
        <w:rPr>
          <w:sz w:val="28"/>
          <w:szCs w:val="28"/>
        </w:rPr>
      </w:pPr>
      <w:r>
        <w:rPr>
          <w:sz w:val="28"/>
          <w:szCs w:val="28"/>
        </w:rPr>
        <w:t>- решение о согласовании переустройства и (или) перепланировки помещения в многоквартирном доме;</w:t>
      </w:r>
    </w:p>
    <w:p>
      <w:pPr>
        <w:pStyle w:val="Formattext"/>
        <w:spacing w:beforeAutospacing="0" w:before="0" w:afterAutospacing="0" w:after="0"/>
        <w:ind w:firstLine="708"/>
        <w:jc w:val="both"/>
        <w:textAlignment w:val="baseline"/>
        <w:rPr>
          <w:sz w:val="28"/>
          <w:szCs w:val="28"/>
        </w:rPr>
      </w:pPr>
      <w:r>
        <w:rPr>
          <w:sz w:val="28"/>
          <w:szCs w:val="28"/>
        </w:rPr>
        <w:t>- акт приемочной комиссии по переустройству и (или) перепланировке помещения в многоквартирном доме</w:t>
      </w:r>
    </w:p>
    <w:p>
      <w:pPr>
        <w:pStyle w:val="Normal"/>
        <w:ind w:firstLine="708"/>
        <w:jc w:val="both"/>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rPr>
        <w:t>В случае отказа Заявителя от осмотра помещения приемочной комиссией оформляется решение об отказе в выдаче акта о завершении переустройства и (или) перепланировки помещения.</w:t>
      </w:r>
      <w:bookmarkEnd w:id="9"/>
    </w:p>
    <w:p>
      <w:pPr>
        <w:pStyle w:val="Normal"/>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color w:val="000000" w:themeColor="text1"/>
          <w:sz w:val="28"/>
          <w:szCs w:val="28"/>
        </w:rPr>
        <w:t xml:space="preserve">3.5.2 Принятие решения о подготовке в выдаче (отказе в подготовке) </w:t>
      </w:r>
      <w:r>
        <w:rPr>
          <w:rFonts w:cs="Times New Roman" w:ascii="Times New Roman" w:hAnsi="Times New Roman"/>
          <w:b/>
          <w:sz w:val="28"/>
          <w:szCs w:val="28"/>
        </w:rPr>
        <w:t xml:space="preserve">акта о завершении переустройства и (или) перепланировки помещения </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sz w:val="28"/>
          <w:szCs w:val="28"/>
        </w:rPr>
        <w:t>в многоквартирном доме</w:t>
      </w:r>
    </w:p>
    <w:p>
      <w:pPr>
        <w:pStyle w:val="Normal"/>
        <w:ind w:firstLine="708"/>
        <w:jc w:val="left"/>
        <w:rPr>
          <w:rFonts w:ascii="Times New Roman" w:hAnsi="Times New Roman" w:cs="Times New Roman"/>
          <w:sz w:val="26"/>
          <w:szCs w:val="26"/>
        </w:rPr>
      </w:pPr>
      <w:r>
        <w:rPr>
          <w:rFonts w:cs="Times New Roman" w:ascii="Times New Roman" w:hAnsi="Times New Roman"/>
          <w:sz w:val="26"/>
          <w:szCs w:val="26"/>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3.5.1.1 </w:t>
      </w:r>
      <w:r>
        <w:rPr>
          <w:rFonts w:cs="Times New Roman" w:ascii="Times New Roman" w:hAnsi="Times New Roman"/>
          <w:color w:val="000000" w:themeColor="text1"/>
          <w:sz w:val="28"/>
          <w:szCs w:val="28"/>
        </w:rPr>
        <w:t>По результатам работы Межведомственной комиссии принимается решение о приемке завершенных работ или об отказе в приемке завершенных работ.</w:t>
      </w:r>
    </w:p>
    <w:p>
      <w:pPr>
        <w:pStyle w:val="Normal"/>
        <w:ind w:firstLine="708"/>
        <w:jc w:val="both"/>
        <w:rPr>
          <w:rFonts w:ascii="Times New Roman" w:hAnsi="Times New Roman" w:eastAsia="Times New Roman" w:cs="Times New Roman"/>
          <w:bCs/>
          <w:color w:val="000000" w:themeColor="text1"/>
          <w:sz w:val="28"/>
          <w:szCs w:val="28"/>
          <w:lang w:eastAsia="ru-RU"/>
        </w:rPr>
      </w:pPr>
      <w:r>
        <w:rPr>
          <w:rFonts w:cs="Times New Roman" w:ascii="Times New Roman" w:hAnsi="Times New Roman"/>
          <w:sz w:val="28"/>
          <w:szCs w:val="28"/>
        </w:rPr>
        <w:t>При отсутствии оснований для отказа в подготовке акта о завершении переустройства и (или) перепланировки помещения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результатом процедуры является </w:t>
      </w:r>
      <w:r>
        <w:rPr>
          <w:rFonts w:eastAsia="Times New Roman" w:cs="Times New Roman" w:ascii="Times New Roman" w:hAnsi="Times New Roman"/>
          <w:bCs/>
          <w:sz w:val="28"/>
          <w:szCs w:val="28"/>
          <w:lang w:eastAsia="ru-RU"/>
        </w:rPr>
        <w:t xml:space="preserve">оформленный и подписанный </w:t>
      </w:r>
      <w:r>
        <w:rPr>
          <w:rFonts w:eastAsia="Times New Roman" w:cs="Times New Roman" w:ascii="Times New Roman" w:hAnsi="Times New Roman"/>
          <w:bCs/>
          <w:color w:val="000000" w:themeColor="text1"/>
          <w:sz w:val="28"/>
          <w:szCs w:val="28"/>
          <w:lang w:eastAsia="ru-RU"/>
        </w:rPr>
        <w:t xml:space="preserve">акт приемочной комиссии, который направляется </w:t>
      </w:r>
      <w:r>
        <w:rPr>
          <w:rFonts w:cs="Times New Roman" w:ascii="Times New Roman" w:hAnsi="Times New Roman"/>
          <w:color w:val="000000" w:themeColor="text1"/>
          <w:sz w:val="28"/>
          <w:szCs w:val="28"/>
        </w:rPr>
        <w:t xml:space="preserve">в отдел уполномоченный орган. </w:t>
      </w:r>
    </w:p>
    <w:p>
      <w:pPr>
        <w:pStyle w:val="Normal"/>
        <w:spacing w:before="0" w:after="0"/>
        <w:ind w:firstLine="709"/>
        <w:contextualSpacing/>
        <w:jc w:val="both"/>
        <w:rPr>
          <w:rFonts w:ascii="Times New Roman" w:hAnsi="Times New Roman" w:eastAsia="Times New Roman" w:cs="Times New Roman"/>
          <w:bCs/>
          <w:color w:val="000000" w:themeColor="text1"/>
          <w:sz w:val="28"/>
          <w:szCs w:val="28"/>
          <w:lang w:eastAsia="ru-RU"/>
        </w:rPr>
      </w:pPr>
      <w:r>
        <w:rPr>
          <w:rFonts w:eastAsia="Times New Roman" w:cs="Times New Roman" w:ascii="Times New Roman" w:hAnsi="Times New Roman"/>
          <w:bCs/>
          <w:color w:val="000000" w:themeColor="text1"/>
          <w:sz w:val="28"/>
          <w:szCs w:val="28"/>
          <w:lang w:eastAsia="ru-RU"/>
        </w:rPr>
        <w:t xml:space="preserve">В случае </w:t>
      </w:r>
      <w:r>
        <w:rPr>
          <w:rFonts w:cs="Times New Roman" w:ascii="Times New Roman" w:hAnsi="Times New Roman"/>
          <w:color w:val="000000" w:themeColor="text1"/>
          <w:sz w:val="28"/>
          <w:szCs w:val="28"/>
        </w:rPr>
        <w:t>несоответствия произведенного переустройства и (или) перепланировки помещения согласованному проекту переустройства и (или) перепланировки помещения</w:t>
      </w:r>
      <w:r>
        <w:rPr>
          <w:rFonts w:eastAsia="Times New Roman" w:cs="Times New Roman" w:ascii="Times New Roman" w:hAnsi="Times New Roman"/>
          <w:bCs/>
          <w:color w:val="000000" w:themeColor="text1"/>
          <w:sz w:val="28"/>
          <w:szCs w:val="28"/>
          <w:lang w:eastAsia="ru-RU"/>
        </w:rPr>
        <w:t xml:space="preserve"> отказа в предоставлении муниципальной услуги</w:t>
      </w:r>
    </w:p>
    <w:p>
      <w:pPr>
        <w:pStyle w:val="Normal"/>
        <w:spacing w:before="0" w:after="0"/>
        <w:ind w:firstLine="709"/>
        <w:contextualSpacing/>
        <w:jc w:val="both"/>
        <w:rPr>
          <w:rFonts w:ascii="Times New Roman" w:hAnsi="Times New Roman" w:eastAsia="Times New Roman" w:cs="Times New Roman"/>
          <w:bCs/>
          <w:color w:val="000000" w:themeColor="text1"/>
          <w:sz w:val="28"/>
          <w:szCs w:val="28"/>
          <w:lang w:eastAsia="ru-RU"/>
        </w:rPr>
      </w:pPr>
      <w:r>
        <w:rPr>
          <w:rFonts w:eastAsia="Times New Roman" w:cs="Times New Roman" w:ascii="Times New Roman" w:hAnsi="Times New Roman"/>
          <w:bCs/>
          <w:color w:val="000000" w:themeColor="text1"/>
          <w:sz w:val="28"/>
          <w:szCs w:val="28"/>
          <w:lang w:eastAsia="ru-RU"/>
        </w:rPr>
        <w:t xml:space="preserve"> </w:t>
      </w:r>
      <w:r>
        <w:rPr>
          <w:rFonts w:eastAsia="Times New Roman" w:cs="Times New Roman" w:ascii="Times New Roman" w:hAnsi="Times New Roman"/>
          <w:bCs/>
          <w:color w:val="000000" w:themeColor="text1"/>
          <w:sz w:val="28"/>
          <w:szCs w:val="28"/>
          <w:lang w:eastAsia="ru-RU"/>
        </w:rPr>
        <w:t>- письменное уведомление администрации муниципального образования Кореновский муниципальный район Краснодарского края об отказе в выдаче акта приемочной комиссии.</w:t>
      </w:r>
    </w:p>
    <w:p>
      <w:pPr>
        <w:pStyle w:val="Standard"/>
        <w:jc w:val="both"/>
        <w:rPr>
          <w:rFonts w:eastAsia="Times New Roman" w:cs="Times New Roman"/>
          <w:sz w:val="28"/>
          <w:szCs w:val="28"/>
        </w:rPr>
      </w:pPr>
      <w:r>
        <w:rPr>
          <w:rFonts w:eastAsia="Calibri" w:cs="Times New Roman"/>
          <w:sz w:val="28"/>
          <w:szCs w:val="28"/>
        </w:rPr>
        <w:t>Письменный отказ</w:t>
      </w:r>
      <w:r>
        <w:rPr>
          <w:rFonts w:eastAsia="Times New Roman" w:cs="Times New Roman"/>
          <w:sz w:val="28"/>
          <w:szCs w:val="28"/>
        </w:rPr>
        <w:t xml:space="preserve"> в </w:t>
      </w:r>
      <w:r>
        <w:rPr>
          <w:rFonts w:cs="Times New Roman"/>
          <w:sz w:val="28"/>
          <w:szCs w:val="28"/>
        </w:rPr>
        <w:t>предоставлении муниципальной услуги</w:t>
      </w:r>
      <w:r>
        <w:rPr>
          <w:rFonts w:eastAsia="Times New Roman" w:cs="Times New Roman"/>
          <w:sz w:val="28"/>
          <w:szCs w:val="28"/>
        </w:rPr>
        <w:t xml:space="preserve"> в электронной форме оформляется в виде электронного </w:t>
      </w:r>
      <w:r>
        <w:rPr>
          <w:rFonts w:eastAsia="Calibri" w:cs="Times New Roman"/>
          <w:sz w:val="28"/>
          <w:szCs w:val="28"/>
        </w:rPr>
        <w:t xml:space="preserve">письма администрации муниципального образования Кореновский </w:t>
      </w:r>
      <w:r>
        <w:rPr>
          <w:rFonts w:cs="Times New Roman"/>
          <w:sz w:val="28"/>
          <w:szCs w:val="28"/>
        </w:rPr>
        <w:t xml:space="preserve">муниципальный район Краснодарского края </w:t>
      </w:r>
      <w:r>
        <w:rPr>
          <w:rFonts w:eastAsia="Times New Roman" w:cs="Times New Roman"/>
          <w:sz w:val="28"/>
          <w:szCs w:val="28"/>
        </w:rPr>
        <w:t>и направляется в «Личный кабинет» заявителя ЕПГУ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bookmarkStart w:id="10" w:name="sub_3066"/>
      <w:bookmarkEnd w:id="10"/>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eastAsia="Times New Roman" w:cs="Times New Roman" w:ascii="Times New Roman" w:hAnsi="Times New Roman"/>
          <w:b/>
          <w:sz w:val="28"/>
          <w:szCs w:val="28"/>
        </w:rPr>
        <w:t xml:space="preserve">3.5.3 Предоставление </w:t>
      </w:r>
      <w:r>
        <w:rPr>
          <w:rFonts w:cs="Times New Roman" w:ascii="Times New Roman" w:hAnsi="Times New Roman"/>
          <w:b/>
          <w:color w:val="000000" w:themeColor="text1"/>
          <w:sz w:val="28"/>
          <w:szCs w:val="28"/>
        </w:rPr>
        <w:t xml:space="preserve">(об отказе в предоставлении) </w:t>
      </w:r>
      <w:r>
        <w:rPr>
          <w:rFonts w:cs="Times New Roman" w:ascii="Times New Roman" w:hAnsi="Times New Roman"/>
          <w:b/>
          <w:sz w:val="28"/>
          <w:szCs w:val="28"/>
        </w:rPr>
        <w:t>акта о завершении переустройства и (или) перепланировки помещения</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в многоквартирном доме</w:t>
      </w:r>
    </w:p>
    <w:p>
      <w:pPr>
        <w:pStyle w:val="Normal"/>
        <w:ind w:firstLine="709"/>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3.5.3.1 Срок предоставления в отдел уполномоченного органа,</w:t>
      </w:r>
      <w:r>
        <w:rPr>
          <w:rFonts w:cs="Times New Roman" w:ascii="Times New Roman" w:hAnsi="Times New Roman"/>
          <w:sz w:val="28"/>
        </w:rPr>
        <w:t xml:space="preserve"> осуществляющего согласование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акта о завершении переустройства и (или) перепланировки помещения </w:t>
      </w:r>
      <w:r>
        <w:rPr>
          <w:rFonts w:eastAsia="Times New Roman" w:cs="Times New Roman" w:ascii="Times New Roman" w:hAnsi="Times New Roman"/>
          <w:sz w:val="28"/>
          <w:szCs w:val="28"/>
        </w:rPr>
        <w:t>не более 1 рабочего дня.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Выдача документа, являющегося результатом предоставления муниципальной услуги, в уполномоченном органе, </w:t>
      </w:r>
      <w:r>
        <w:rPr>
          <w:rFonts w:cs="Times New Roman" w:ascii="Times New Roman" w:hAnsi="Times New Roman"/>
          <w:sz w:val="28"/>
        </w:rPr>
        <w:t>осуществляющим согласование</w:t>
      </w:r>
      <w:r>
        <w:rPr>
          <w:rFonts w:eastAsia="Times New Roman" w:cs="Times New Roman" w:ascii="Times New Roman" w:hAnsi="Times New Roman"/>
          <w:sz w:val="28"/>
          <w:szCs w:val="28"/>
        </w:rPr>
        <w:t>,  МФЦ осуществляется в день обращения заявителя за результатом предоставлении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3.5.3.2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в виде электронных документов и (или) электронных образов документов, являющихся результатом предоставления муниципальной услуги через МФЦ, через «Личный кабинет» заявителя ЕПГУ или на e-mail электронной почты заявителя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tabs>
          <w:tab w:val="clear" w:pos="708"/>
          <w:tab w:val="left" w:pos="834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IY</w:t>
      </w:r>
      <w:r>
        <w:rPr>
          <w:rFonts w:cs="Times New Roman" w:ascii="Times New Roman" w:hAnsi="Times New Roman"/>
          <w:b/>
          <w:color w:val="000000" w:themeColor="text1"/>
          <w:sz w:val="28"/>
          <w:szCs w:val="28"/>
        </w:rPr>
        <w:t>. Способы информирования заявителя об изменении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статуса рассмотрения запроса о предоставлении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муниципальной услуги</w:t>
      </w:r>
    </w:p>
    <w:p>
      <w:pPr>
        <w:pStyle w:val="Normal"/>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ind w:firstLine="708"/>
        <w:rPr>
          <w:rFonts w:ascii="Times New Roman" w:hAnsi="Times New Roman" w:cs="Times New Roman"/>
          <w:b/>
          <w:sz w:val="28"/>
          <w:szCs w:val="28"/>
        </w:rPr>
      </w:pPr>
      <w:r>
        <w:rPr>
          <w:rFonts w:cs="Times New Roman" w:ascii="Times New Roman" w:hAnsi="Times New Roman"/>
          <w:b/>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rPr/>
      </w:pPr>
      <w:r>
        <w:rPr/>
      </w:r>
    </w:p>
    <w:p>
      <w:pPr>
        <w:pStyle w:val="Normal"/>
        <w:shd w:val="clear" w:color="auto" w:fill="FFFFFF"/>
        <w:ind w:firstLine="993"/>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993"/>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непосредственно при личном приеме Заявителя в уполномоченном органе, </w:t>
      </w:r>
      <w:r>
        <w:rPr>
          <w:rFonts w:cs="Times New Roman" w:ascii="Times New Roman" w:hAnsi="Times New Roman"/>
          <w:sz w:val="28"/>
        </w:rPr>
        <w:t>осуществляющим согласование</w:t>
      </w:r>
      <w:r>
        <w:rPr>
          <w:rFonts w:eastAsia="Times New Roman" w:cs="Times New Roman" w:ascii="Times New Roman" w:hAnsi="Times New Roman"/>
          <w:sz w:val="28"/>
          <w:szCs w:val="28"/>
          <w:lang w:eastAsia="ru-RU"/>
        </w:rPr>
        <w:t xml:space="preserve"> или МФЦ;</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993"/>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993"/>
        <w:jc w:val="both"/>
        <w:rPr>
          <w:sz w:val="28"/>
          <w:szCs w:val="28"/>
        </w:rPr>
      </w:pPr>
      <w:r>
        <w:rPr>
          <w:sz w:val="28"/>
          <w:szCs w:val="28"/>
        </w:rPr>
        <w:t>- по почтовому адресу, указанному в обращении;</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факсимильной связи (в случае, если в запросе был указан номер факса);</w:t>
      </w:r>
    </w:p>
    <w:p>
      <w:pPr>
        <w:pStyle w:val="Normal"/>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РПГУ.</w:t>
      </w:r>
    </w:p>
    <w:p>
      <w:pPr>
        <w:pStyle w:val="S1"/>
        <w:shd w:val="clear" w:color="auto" w:fill="FFFFFF"/>
        <w:spacing w:beforeAutospacing="0" w:before="0" w:afterAutospacing="0" w:after="0"/>
        <w:ind w:firstLine="993"/>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4.1.5 Заявителю направляется:</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993"/>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993"/>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993"/>
        <w:jc w:val="both"/>
        <w:rPr>
          <w:bCs/>
          <w:sz w:val="28"/>
          <w:szCs w:val="28"/>
        </w:rPr>
      </w:pPr>
      <w:r>
        <w:rPr>
          <w:sz w:val="28"/>
          <w:szCs w:val="28"/>
        </w:rPr>
        <w:t xml:space="preserve">4.1.6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993"/>
        <w:jc w:val="both"/>
        <w:rPr>
          <w:rFonts w:ascii="Times New Roman" w:hAnsi="Times New Roman" w:cs="Times New Roman"/>
          <w:sz w:val="28"/>
          <w:szCs w:val="28"/>
        </w:rPr>
      </w:pPr>
      <w:r>
        <w:rPr>
          <w:rStyle w:val="Strong"/>
          <w:rFonts w:cs="Times New Roman" w:ascii="Times New Roman" w:hAnsi="Times New Roman"/>
          <w:b w:val="false"/>
          <w:sz w:val="28"/>
          <w:szCs w:val="28"/>
        </w:rPr>
        <w:t xml:space="preserve">- Через портал «РПГУ» </w:t>
      </w:r>
      <w:r>
        <w:rPr>
          <w:rFonts w:cs="Times New Roman" w:ascii="Times New Roman" w:hAnsi="Times New Roman"/>
          <w:sz w:val="28"/>
          <w:szCs w:val="28"/>
        </w:rPr>
        <w:t>в личном кабинете по логину с паролем в разделе «Заявления»;</w:t>
      </w:r>
    </w:p>
    <w:p>
      <w:pPr>
        <w:pStyle w:val="Normal"/>
        <w:shd w:val="clear" w:color="auto" w:fill="FFFFFF"/>
        <w:ind w:firstLine="993"/>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993"/>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993"/>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 xml:space="preserve">Лично в МФЦ </w:t>
      </w:r>
      <w:r>
        <w:rPr>
          <w:rFonts w:cs="Times New Roman" w:ascii="Times New Roman" w:hAnsi="Times New Roman"/>
          <w:sz w:val="28"/>
          <w:szCs w:val="28"/>
        </w:rPr>
        <w:t>по документу, удостоверяющему личность заявителя;</w:t>
      </w:r>
    </w:p>
    <w:p>
      <w:pPr>
        <w:pStyle w:val="Futurismarkdown-paragraph"/>
        <w:shd w:val="clear" w:color="auto" w:fill="FFFFFF"/>
        <w:spacing w:beforeAutospacing="0" w:before="0" w:afterAutospacing="0" w:after="0"/>
        <w:ind w:firstLine="993"/>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993"/>
        <w:jc w:val="both"/>
        <w:rPr>
          <w:sz w:val="28"/>
          <w:szCs w:val="28"/>
        </w:rPr>
      </w:pPr>
      <w:r>
        <w:rPr>
          <w:rStyle w:val="Strong"/>
          <w:b w:val="false"/>
          <w:sz w:val="28"/>
          <w:szCs w:val="28"/>
        </w:rPr>
        <w:t xml:space="preserve">4.1.7 Проверить статус рассмотрения заявления может осуществить   самостоятельно </w:t>
      </w:r>
      <w:r>
        <w:rPr>
          <w:sz w:val="28"/>
          <w:szCs w:val="28"/>
        </w:rPr>
        <w:t>через портал РПГУ 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S1"/>
        <w:shd w:val="clear" w:color="auto" w:fill="FFFFFF"/>
        <w:spacing w:beforeAutospacing="0" w:before="0" w:afterAutospacing="0" w:after="0"/>
        <w:ind w:firstLine="709"/>
        <w:jc w:val="both"/>
        <w:rPr>
          <w:sz w:val="28"/>
          <w:szCs w:val="28"/>
        </w:rPr>
      </w:pPr>
      <w:r>
        <w:rPr>
          <w:sz w:val="28"/>
          <w:szCs w:val="28"/>
        </w:rPr>
      </w:r>
    </w:p>
    <w:p>
      <w:pPr>
        <w:pStyle w:val="S1"/>
        <w:shd w:val="clear" w:color="auto" w:fill="FFFFFF"/>
        <w:spacing w:beforeAutospacing="0" w:before="0" w:afterAutospacing="0" w:after="0"/>
        <w:ind w:firstLine="709"/>
        <w:jc w:val="both"/>
        <w:rPr>
          <w:sz w:val="28"/>
          <w:szCs w:val="28"/>
        </w:rPr>
      </w:pPr>
      <w:r>
        <w:rPr>
          <w:sz w:val="28"/>
          <w:szCs w:val="28"/>
        </w:rPr>
      </w:r>
    </w:p>
    <w:p>
      <w:pPr>
        <w:pStyle w:val="S1"/>
        <w:shd w:val="clear" w:color="auto" w:fill="FFFFFF"/>
        <w:spacing w:beforeAutospacing="0" w:before="0" w:afterAutospacing="0" w:after="0"/>
        <w:ind w:firstLine="709"/>
        <w:jc w:val="both"/>
        <w:rPr>
          <w:sz w:val="28"/>
          <w:szCs w:val="28"/>
        </w:rPr>
      </w:pPr>
      <w:r>
        <w:rPr>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w:t>
      </w:r>
      <w:r>
        <w:rPr>
          <w:rFonts w:cs="Times New Roman" w:ascii="Times New Roman" w:hAnsi="Times New Roman"/>
          <w:sz w:val="28"/>
          <w:szCs w:val="28"/>
        </w:rPr>
        <w:t>Б.И. Сторчун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район Краснодарского края</w:t>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DejaVu Sans" w:cs="Times New Roman" w:ascii="Times New Roman" w:hAnsi="Times New Roman"/>
                <w:bCs/>
                <w:color w:val="000000"/>
                <w:kern w:val="2"/>
                <w:sz w:val="28"/>
                <w:szCs w:val="28"/>
                <w:lang w:val="ru-RU" w:eastAsia="zh-CN" w:bidi="hi-IN"/>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5"/>
        <w:gridCol w:w="7478"/>
      </w:tblGrid>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7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478"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37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Межведомственная комиссия (МВК)</w:t>
            </w:r>
          </w:p>
        </w:tc>
        <w:tc>
          <w:tcPr>
            <w:tcW w:w="7478"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Межведомственная комиссия администрации муниципального образования Кореновский муниципальный район Краснодарского края по использованию жилищного фонда</w:t>
            </w:r>
          </w:p>
        </w:tc>
      </w:tr>
      <w:tr>
        <w:trPr/>
        <w:tc>
          <w:tcPr>
            <w:tcW w:w="237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Многоквартирный дом</w:t>
            </w:r>
          </w:p>
        </w:tc>
        <w:tc>
          <w:tcPr>
            <w:tcW w:w="7478"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Здание, состоящее из двух и более квартир, включающее в себя имущество, указанное в пунктах 1 - 3 части 1 статьи 36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tc>
      </w:tr>
      <w:tr>
        <w:trPr/>
        <w:tc>
          <w:tcPr>
            <w:tcW w:w="237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Квартира</w:t>
            </w:r>
          </w:p>
        </w:tc>
        <w:tc>
          <w:tcPr>
            <w:tcW w:w="7478"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tc>
      </w:tr>
      <w:tr>
        <w:trPr/>
        <w:tc>
          <w:tcPr>
            <w:tcW w:w="237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Жилое помещение</w:t>
            </w:r>
          </w:p>
        </w:tc>
        <w:tc>
          <w:tcPr>
            <w:tcW w:w="7478"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Изолированное помещение, которое является недвижимым имуществом, предназначено и пригодно для постоянного проживания граждан (отвечает установленным санитарным и техническим правилам и нормам, иным требованиям законодательства Российской Федерации).</w:t>
            </w:r>
          </w:p>
        </w:tc>
      </w:tr>
      <w:tr>
        <w:trPr/>
        <w:tc>
          <w:tcPr>
            <w:tcW w:w="237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Комната</w:t>
            </w:r>
          </w:p>
        </w:tc>
        <w:tc>
          <w:tcPr>
            <w:tcW w:w="7478"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tc>
      </w:tr>
      <w:tr>
        <w:trPr/>
        <w:tc>
          <w:tcPr>
            <w:tcW w:w="237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Переустройство помещения</w:t>
            </w:r>
          </w:p>
        </w:tc>
        <w:tc>
          <w:tcPr>
            <w:tcW w:w="7478"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Установка, замена или перенос инженерных сетей, санитарно-технического, электрического или другого оборудования, требующие внесения изменений в технический паспорт помещения в многоквартирном доме</w:t>
            </w:r>
          </w:p>
        </w:tc>
      </w:tr>
      <w:tr>
        <w:trPr/>
        <w:tc>
          <w:tcPr>
            <w:tcW w:w="237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Перепланировка помещения</w:t>
            </w:r>
          </w:p>
        </w:tc>
        <w:tc>
          <w:tcPr>
            <w:tcW w:w="7478"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и (или) изменение его внутренней планировки (в том числе без изменения границ 3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478"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47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4"/>
                <w:rFonts w:eastAsia="Calibri" w:cs="Times New Roman" w:ascii="Times New Roman" w:hAnsi="Times New Roman"/>
                <w:color w:val="auto"/>
                <w:kern w:val="0"/>
                <w:sz w:val="24"/>
                <w:szCs w:val="24"/>
                <w:lang w:val="ru-RU" w:eastAsia="en-US" w:bidi="ar-SA"/>
              </w:rPr>
              <w:t>Региональный портал</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58"/>
                <w:rFonts w:eastAsia="Calibri" w:cs=""/>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75"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478"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95"/>
                <w:rFonts w:eastAsia="Calibri" w:cs=""/>
                <w:kern w:val="0"/>
                <w:sz w:val="24"/>
                <w:szCs w:val="24"/>
                <w:lang w:val="ru-RU" w:eastAsia="en-US" w:bidi="ar-SA"/>
              </w:rPr>
              <w:t>ЕГРН</w:t>
            </w:r>
          </w:p>
        </w:tc>
        <w:tc>
          <w:tcPr>
            <w:tcW w:w="7478"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cs=""/>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478" w:type="dxa"/>
            <w:tcBorders/>
          </w:tcPr>
          <w:p>
            <w:pPr>
              <w:pStyle w:val="Normal"/>
              <w:widowControl/>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115"/>
                <w:rFonts w:eastAsia="Calibri" w:cs=""/>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478"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7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478"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478"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75"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78"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w:t>
      </w:r>
      <w:r>
        <w:rPr>
          <w:rFonts w:cs="Times New Roman" w:ascii="Times New Roman" w:hAnsi="Times New Roman"/>
          <w:sz w:val="28"/>
          <w:szCs w:val="28"/>
        </w:rPr>
        <w:t>Б.И. Сторчун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район Краснодарского края</w:t>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suppressAutoHyphens w:val="true"/>
              <w:spacing w:before="120" w:after="0"/>
              <w:jc w:val="left"/>
              <w:rPr>
                <w:rFonts w:ascii="Times New Roman" w:hAnsi="Times New Roman"/>
              </w:rPr>
            </w:pPr>
            <w:r>
              <w:rPr>
                <w:rFonts w:eastAsia="Calibri" w:cs="" w:ascii="Times New Roman" w:hAnsi="Times New Roman"/>
                <w:kern w:val="0"/>
                <w:sz w:val="22"/>
                <w:szCs w:val="22"/>
                <w:lang w:val="ru-RU" w:eastAsia="en-US" w:bidi="ar-SA"/>
              </w:rPr>
            </w:r>
          </w:p>
          <w:p>
            <w:pPr>
              <w:pStyle w:val="Normal"/>
              <w:widowControl/>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DejaVu Sans" w:cs="Times New Roman" w:ascii="Times New Roman" w:hAnsi="Times New Roman"/>
                <w:bCs/>
                <w:color w:val="000000"/>
                <w:kern w:val="2"/>
                <w:sz w:val="28"/>
                <w:szCs w:val="28"/>
                <w:lang w:val="ru-RU" w:eastAsia="zh-CN" w:bidi="hi-IN"/>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widowControl w:val="false"/>
        <w:numPr>
          <w:ilvl w:val="0"/>
          <w:numId w:val="0"/>
        </w:numP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c"/>
        <w:tblW w:w="985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099"/>
        <w:gridCol w:w="8754"/>
      </w:tblGrid>
      <w:tr>
        <w:trPr/>
        <w:tc>
          <w:tcPr>
            <w:tcW w:w="9853" w:type="dxa"/>
            <w:gridSpan w:val="2"/>
            <w:tcBorders/>
          </w:tcPr>
          <w:p>
            <w:pPr>
              <w:pStyle w:val="ListParagraph"/>
              <w:widowControl/>
              <w:suppressAutoHyphens w:val="true"/>
              <w:spacing w:before="0" w:after="0"/>
              <w:ind w:left="0" w:right="-1" w:firstLine="709"/>
              <w:contextualSpacing/>
              <w:jc w:val="center"/>
              <w:rPr>
                <w:rFonts w:ascii="Times New Roman" w:hAnsi="Times New Roman"/>
                <w:b/>
                <w:color w:val="000000" w:themeColor="text1"/>
                <w:sz w:val="24"/>
                <w:szCs w:val="24"/>
                <w:lang w:eastAsia="ru-RU"/>
              </w:rPr>
            </w:pPr>
            <w:r>
              <w:rPr>
                <w:rFonts w:eastAsia="Calibri" w:cs="" w:ascii="Times New Roman" w:hAnsi="Times New Roman"/>
                <w:b/>
                <w:bCs/>
                <w:color w:val="000000" w:themeColor="text1"/>
                <w:kern w:val="0"/>
                <w:sz w:val="24"/>
                <w:szCs w:val="24"/>
                <w:lang w:val="ru-RU" w:eastAsia="en-US" w:bidi="ar-SA"/>
              </w:rPr>
              <w:t>«Согласование (отказ в согласовании) проведения переустройства и (или) перепланировки помещения в многоквартирном доме»</w:t>
            </w:r>
          </w:p>
        </w:tc>
      </w:tr>
      <w:tr>
        <w:trPr/>
        <w:tc>
          <w:tcPr>
            <w:tcW w:w="1099" w:type="dxa"/>
            <w:tcBorders/>
            <w:vAlign w:val="center"/>
          </w:tcPr>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8754" w:type="dxa"/>
            <w:tcBorders/>
          </w:tcPr>
          <w:p>
            <w:pPr>
              <w:pStyle w:val="Normal"/>
              <w:widowControl/>
              <w:suppressAutoHyphens w:val="true"/>
              <w:spacing w:before="0" w:after="0"/>
              <w:ind w:right="-1" w:hanging="0"/>
              <w:jc w:val="both"/>
              <w:rPr>
                <w:rFonts w:ascii="Times New Roman" w:hAnsi="Times New Roman"/>
                <w:color w:val="000000" w:themeColor="text1"/>
                <w:sz w:val="24"/>
                <w:szCs w:val="24"/>
                <w:lang w:eastAsia="ru-RU"/>
              </w:rPr>
            </w:pPr>
            <w:r>
              <w:rPr>
                <w:rFonts w:eastAsia="Calibri" w:cs="" w:ascii="Times New Roman" w:hAnsi="Times New Roman"/>
                <w:color w:val="000000" w:themeColor="text1"/>
                <w:kern w:val="0"/>
                <w:sz w:val="24"/>
                <w:szCs w:val="24"/>
                <w:lang w:val="ru-RU" w:eastAsia="ru-RU" w:bidi="ar-SA"/>
              </w:rPr>
              <w:t xml:space="preserve"> </w:t>
            </w:r>
            <w:r>
              <w:rPr>
                <w:rFonts w:eastAsia="Calibri" w:cs="" w:ascii="Times New Roman" w:hAnsi="Times New Roman"/>
                <w:color w:val="000000" w:themeColor="text1"/>
                <w:kern w:val="0"/>
                <w:sz w:val="24"/>
                <w:szCs w:val="24"/>
                <w:lang w:val="ru-RU" w:eastAsia="ru-RU" w:bidi="ar-SA"/>
              </w:rPr>
              <w:t>Решение о согласовании или об отказе в согласовании переустройства и (или) перепланировки помещения в многоквартирном доме (далее – решение о согласовании) по форме утвержденной приказом Минстроя России № 240/пр, на бланке письма администрации муниципального образования Кореновский муниципальный район Краснодарского края.</w:t>
            </w:r>
          </w:p>
          <w:p>
            <w:pPr>
              <w:pStyle w:val="Normal"/>
              <w:widowControl/>
              <w:suppressAutoHyphens w:val="true"/>
              <w:spacing w:before="0" w:after="0"/>
              <w:ind w:right="-1" w:hanging="0"/>
              <w:jc w:val="both"/>
              <w:rPr>
                <w:rFonts w:ascii="Times New Roman" w:hAnsi="Times New Roman"/>
                <w:color w:val="000000" w:themeColor="text1"/>
                <w:sz w:val="24"/>
                <w:szCs w:val="24"/>
                <w:lang w:eastAsia="ru-RU"/>
              </w:rPr>
            </w:pPr>
            <w:r>
              <w:rPr>
                <w:rFonts w:eastAsia="Calibri" w:cs="" w:ascii="Times New Roman" w:hAnsi="Times New Roman"/>
                <w:color w:val="000000" w:themeColor="text1"/>
                <w:kern w:val="0"/>
                <w:sz w:val="24"/>
                <w:szCs w:val="24"/>
                <w:lang w:val="ru-RU" w:eastAsia="ru-RU" w:bidi="ar-SA"/>
              </w:rPr>
              <w:t>Отказ в согласовании переустройства и (или) перепланировки помещения в многоквартирном доме осуществляется в случае наличия хотя бы одного из оснований для отказа в предоставлении муниципальной услуги, указанных в таблице № 1 приложения № 5 «Перечень оснований для отказа в предоставлении муниципальной подуслуги «Согласование (отказ в согласовании) проведения переустройства и (или) перепланировки помещения в многоквартирном доме» настоящего административного регламента</w:t>
            </w:r>
          </w:p>
        </w:tc>
      </w:tr>
      <w:tr>
        <w:trPr/>
        <w:tc>
          <w:tcPr>
            <w:tcW w:w="9853" w:type="dxa"/>
            <w:gridSpan w:val="2"/>
            <w:tcBorders/>
          </w:tcPr>
          <w:p>
            <w:pPr>
              <w:pStyle w:val="Normal"/>
              <w:widowControl w:val="false"/>
              <w:suppressAutoHyphens w:val="true"/>
              <w:spacing w:before="0" w:after="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акта (отказ в выдаче акта) приемочной комиссии, подтверждающий завершение переустройства и (или) перепланировки</w:t>
            </w:r>
          </w:p>
          <w:p>
            <w:pPr>
              <w:pStyle w:val="Normal"/>
              <w:widowControl w:val="false"/>
              <w:suppressAutoHyphens w:val="true"/>
              <w:spacing w:before="0" w:after="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помещения в многоквартирном доме»</w:t>
            </w:r>
          </w:p>
        </w:tc>
      </w:tr>
      <w:tr>
        <w:trPr/>
        <w:tc>
          <w:tcPr>
            <w:tcW w:w="1099" w:type="dxa"/>
            <w:tcBorders/>
          </w:tcPr>
          <w:p>
            <w:pPr>
              <w:pStyle w:val="Normal"/>
              <w:widowControl/>
              <w:suppressAutoHyphens w:val="true"/>
              <w:spacing w:before="0" w:after="0"/>
              <w:rPr>
                <w:rFonts w:ascii="Times New Roman" w:hAnsi="Times New Roman"/>
                <w:color w:val="000000" w:themeColor="text1"/>
                <w:sz w:val="28"/>
                <w:szCs w:val="28"/>
                <w:lang w:eastAsia="ar-SA"/>
              </w:rPr>
            </w:pPr>
            <w:r>
              <w:rPr>
                <w:rFonts w:eastAsia="Calibri" w:cs="" w:ascii="Times New Roman" w:hAnsi="Times New Roman"/>
                <w:color w:val="000000" w:themeColor="text1"/>
                <w:kern w:val="0"/>
                <w:sz w:val="28"/>
                <w:szCs w:val="28"/>
                <w:lang w:val="ru-RU" w:eastAsia="ar-SA" w:bidi="ar-SA"/>
              </w:rPr>
            </w:r>
          </w:p>
          <w:p>
            <w:pPr>
              <w:pStyle w:val="Normal"/>
              <w:widowControl/>
              <w:suppressAutoHyphens w:val="true"/>
              <w:spacing w:before="0" w:after="0"/>
              <w:rPr>
                <w:rFonts w:ascii="Times New Roman" w:hAnsi="Times New Roman"/>
                <w:sz w:val="28"/>
                <w:szCs w:val="28"/>
                <w:lang w:eastAsia="ar-SA"/>
              </w:rPr>
            </w:pPr>
            <w:r>
              <w:rPr>
                <w:rFonts w:eastAsia="Calibri" w:cs="" w:ascii="Times New Roman" w:hAnsi="Times New Roman"/>
                <w:kern w:val="0"/>
                <w:sz w:val="28"/>
                <w:szCs w:val="28"/>
                <w:lang w:val="ru-RU" w:eastAsia="ar-SA" w:bidi="ar-SA"/>
              </w:rPr>
              <w:t>1</w:t>
            </w:r>
          </w:p>
          <w:p>
            <w:pPr>
              <w:pStyle w:val="Normal"/>
              <w:widowControl/>
              <w:suppressAutoHyphens w:val="true"/>
              <w:spacing w:before="0" w:after="0"/>
              <w:rPr>
                <w:rFonts w:ascii="Times New Roman" w:hAnsi="Times New Roman"/>
                <w:sz w:val="28"/>
                <w:szCs w:val="28"/>
                <w:lang w:eastAsia="ar-SA"/>
              </w:rPr>
            </w:pPr>
            <w:r>
              <w:rPr>
                <w:rFonts w:eastAsia="Calibri" w:cs="" w:ascii="Times New Roman" w:hAnsi="Times New Roman"/>
                <w:kern w:val="0"/>
                <w:sz w:val="28"/>
                <w:szCs w:val="28"/>
                <w:lang w:val="ru-RU" w:eastAsia="ar-SA" w:bidi="ar-SA"/>
              </w:rPr>
            </w:r>
          </w:p>
          <w:p>
            <w:pPr>
              <w:pStyle w:val="Normal"/>
              <w:widowControl/>
              <w:suppressAutoHyphens w:val="true"/>
              <w:spacing w:before="0" w:after="0"/>
              <w:rPr>
                <w:rFonts w:ascii="Times New Roman" w:hAnsi="Times New Roman"/>
                <w:sz w:val="28"/>
                <w:szCs w:val="28"/>
                <w:lang w:eastAsia="ar-SA"/>
              </w:rPr>
            </w:pPr>
            <w:r>
              <w:rPr>
                <w:rFonts w:eastAsia="Calibri" w:cs="" w:ascii="Times New Roman" w:hAnsi="Times New Roman"/>
                <w:kern w:val="0"/>
                <w:sz w:val="28"/>
                <w:szCs w:val="28"/>
                <w:lang w:val="ru-RU" w:eastAsia="ar-SA" w:bidi="ar-SA"/>
              </w:rPr>
            </w:r>
          </w:p>
        </w:tc>
        <w:tc>
          <w:tcPr>
            <w:tcW w:w="8754" w:type="dxa"/>
            <w:tcBorders/>
          </w:tcPr>
          <w:p>
            <w:pPr>
              <w:pStyle w:val="15"/>
              <w:widowControl w:val="false"/>
              <w:suppressAutoHyphens w:val="true"/>
              <w:spacing w:before="0" w:after="29"/>
              <w:ind w:hanging="0"/>
              <w:jc w:val="left"/>
              <w:rPr>
                <w:color w:val="000000" w:themeColor="text1"/>
                <w:lang w:eastAsia="ar-SA"/>
              </w:rPr>
            </w:pPr>
            <w:r>
              <w:rPr>
                <w:color w:val="000000" w:themeColor="text1"/>
                <w:kern w:val="0"/>
                <w:lang w:val="ru-RU" w:eastAsia="ar-SA"/>
              </w:rPr>
              <w:t>Акт приёмочной комиссии, подтверждающий завершение переустройства и (или) перепланировки помещения в многоквартирном доме (далее — акт приёмочной комиссии), оформленный по форме, утверждённой Положением о межведомственной комиссии администрации муниципального образования Кореновский муниципальный район Краснодарского края.</w:t>
            </w:r>
          </w:p>
          <w:p>
            <w:pPr>
              <w:pStyle w:val="15"/>
              <w:widowControl w:val="false"/>
              <w:suppressAutoHyphens w:val="true"/>
              <w:spacing w:before="0" w:after="29"/>
              <w:ind w:hanging="0"/>
              <w:jc w:val="left"/>
              <w:rPr>
                <w:color w:val="000000" w:themeColor="text1"/>
                <w:lang w:eastAsia="ar-SA"/>
              </w:rPr>
            </w:pPr>
            <w:r>
              <w:rPr>
                <w:color w:val="000000" w:themeColor="text1"/>
                <w:kern w:val="0"/>
                <w:lang w:val="ru-RU" w:eastAsia="ar-SA"/>
              </w:rPr>
              <w:t>Отказ в согласовании работ по переустройству и (или) перепланировке жилого помещения в многоквартирном доме осуществляется в случае наличия хотя бы одного из оснований для отказа, указанных в таблице № 2 приложения № 5 «Перечень оснований для отказа в предоставлении муниципальной подуслуги «Согласование акта (отказ в согласовании) завершения работ по переустройству и (или) перепланировке помещения в многоквартирном доме» настоящего административного регламента.</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технической ошибки в ранее выданном документе</w:t>
            </w:r>
          </w:p>
        </w:tc>
      </w:tr>
      <w:tr>
        <w:trPr/>
        <w:tc>
          <w:tcPr>
            <w:tcW w:w="109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54" w:type="dxa"/>
            <w:tcBorders/>
          </w:tcPr>
          <w:p>
            <w:pPr>
              <w:pStyle w:val="Normal"/>
              <w:widowControl w:val="false"/>
              <w:suppressAutoHyphens w:val="true"/>
              <w:spacing w:before="0" w:after="0"/>
              <w:ind w:firstLine="346"/>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 xml:space="preserve">без опечаток и ошибок </w:t>
            </w:r>
            <w:r>
              <w:rPr>
                <w:rFonts w:eastAsia="Calibri" w:cs="Times New Roman" w:ascii="Times New Roman" w:hAnsi="Times New Roman"/>
                <w:color w:val="000000" w:themeColor="text1"/>
                <w:kern w:val="0"/>
                <w:sz w:val="24"/>
                <w:szCs w:val="24"/>
                <w:lang w:val="ru-RU" w:eastAsia="en-US" w:bidi="ar-SA"/>
              </w:rPr>
              <w:t>взамен ранее выданного документа, являющегося результатом предоставления муниципальной услуги.</w:t>
            </w:r>
          </w:p>
        </w:tc>
      </w:tr>
      <w:tr>
        <w:trPr/>
        <w:tc>
          <w:tcPr>
            <w:tcW w:w="109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54" w:type="dxa"/>
            <w:tcBorders/>
          </w:tcPr>
          <w:p>
            <w:pPr>
              <w:pStyle w:val="Normal"/>
              <w:widowControl w:val="false"/>
              <w:suppressAutoHyphens w:val="true"/>
              <w:spacing w:before="0" w:after="0"/>
              <w:ind w:firstLine="346"/>
              <w:jc w:val="both"/>
              <w:rPr>
                <w:rFonts w:ascii="Times New Roman" w:hAnsi="Times New Roman" w:cs="Times New Roman"/>
                <w:sz w:val="24"/>
                <w:szCs w:val="24"/>
                <w:lang w:eastAsia="ar-SA"/>
              </w:rPr>
            </w:pPr>
            <w:r>
              <w:rPr>
                <w:rFonts w:eastAsia="Calibri" w:cs="Times New Roman" w:ascii="Times New Roman" w:hAnsi="Times New Roman"/>
                <w:kern w:val="0"/>
                <w:sz w:val="24"/>
                <w:szCs w:val="24"/>
                <w:lang w:val="ru-RU" w:eastAsia="ar-SA" w:bidi="ar-SA"/>
              </w:rPr>
              <w:t xml:space="preserve">Письмо администрации муниципального образования Кореновский </w:t>
            </w:r>
            <w:r>
              <w:rPr>
                <w:rFonts w:eastAsia="Calibri" w:cs="Times New Roman" w:ascii="Times New Roman" w:hAnsi="Times New Roman"/>
                <w:bCs/>
                <w:kern w:val="0"/>
                <w:sz w:val="24"/>
                <w:szCs w:val="24"/>
                <w:lang w:val="ru-RU" w:eastAsia="ar-SA" w:bidi="ar-SA"/>
              </w:rPr>
              <w:t xml:space="preserve">муниципальный район Краснодарского </w:t>
            </w:r>
            <w:r>
              <w:rPr>
                <w:rFonts w:eastAsia="Calibri" w:cs="Times New Roman" w:ascii="Times New Roman" w:hAnsi="Times New Roman"/>
                <w:kern w:val="0"/>
                <w:sz w:val="24"/>
                <w:szCs w:val="24"/>
                <w:lang w:val="ru-RU" w:eastAsia="ar-SA" w:bidi="ar-SA"/>
              </w:rPr>
              <w:t>края об отказе в исправлении допущенных опечаток и ошибок в выданном документе, в случае наличия хотя бы одного из оснований для отказа в предоставлении муниципальной услуги, указанных в таблице № 2 приложения № 5 «Перечень оснований для отказа в предоставлении муниципальной услуги</w:t>
            </w:r>
            <w:r>
              <w:rPr>
                <w:rFonts w:eastAsia="Calibri" w:cs="Times New Roman" w:ascii="Times New Roman" w:hAnsi="Times New Roman"/>
                <w:b/>
                <w:kern w:val="0"/>
                <w:sz w:val="24"/>
                <w:szCs w:val="24"/>
                <w:lang w:val="ru-RU" w:eastAsia="ar-SA" w:bidi="ar-SA"/>
              </w:rPr>
              <w:t>»</w:t>
            </w:r>
            <w:r>
              <w:rPr>
                <w:rFonts w:eastAsia="Calibri" w:cs="Times New Roman" w:ascii="Times New Roman" w:hAnsi="Times New Roman"/>
                <w:kern w:val="0"/>
                <w:sz w:val="24"/>
                <w:szCs w:val="24"/>
                <w:lang w:val="ru-RU" w:eastAsia="ar-SA" w:bidi="ar-SA"/>
              </w:rPr>
              <w:t xml:space="preserve"> настоящего административного регламента (далее – письменный отказ).</w:t>
            </w:r>
          </w:p>
          <w:p>
            <w:pPr>
              <w:pStyle w:val="Normal"/>
              <w:widowControl w:val="false"/>
              <w:suppressAutoHyphens w:val="true"/>
              <w:spacing w:before="0" w:after="0"/>
              <w:ind w:firstLine="346"/>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Выдача дубликата ранее выданного документа</w:t>
            </w:r>
          </w:p>
        </w:tc>
      </w:tr>
      <w:tr>
        <w:trPr/>
        <w:tc>
          <w:tcPr>
            <w:tcW w:w="109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54" w:type="dxa"/>
            <w:tcBorders/>
          </w:tcPr>
          <w:p>
            <w:pPr>
              <w:pStyle w:val="Pboth"/>
              <w:widowControl/>
              <w:suppressAutoHyphens w:val="true"/>
              <w:spacing w:before="0" w:after="0"/>
              <w:ind w:right="-1" w:firstLine="346"/>
              <w:jc w:val="both"/>
              <w:rPr>
                <w:color w:val="000000" w:themeColor="text1"/>
              </w:rPr>
            </w:pPr>
            <w:r>
              <w:rPr>
                <w:color w:val="000000" w:themeColor="text1"/>
                <w:kern w:val="0"/>
                <w:lang w:val="ru-RU" w:bidi="ar-SA"/>
              </w:rPr>
              <w:t>Дубликат  документа, выданного по результатам ранее предоставленной муниципальной услуги (далее – дубликат)</w:t>
            </w:r>
          </w:p>
        </w:tc>
      </w:tr>
      <w:tr>
        <w:trPr/>
        <w:tc>
          <w:tcPr>
            <w:tcW w:w="109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54" w:type="dxa"/>
            <w:tcBorders/>
          </w:tcPr>
          <w:p>
            <w:pPr>
              <w:pStyle w:val="Normal"/>
              <w:widowControl/>
              <w:tabs>
                <w:tab w:val="clear" w:pos="708"/>
                <w:tab w:val="left" w:pos="993" w:leader="none"/>
              </w:tabs>
              <w:suppressAutoHyphens w:val="true"/>
              <w:spacing w:before="0" w:after="0"/>
              <w:ind w:firstLine="346"/>
              <w:contextualSpacing/>
              <w:jc w:val="both"/>
              <w:rPr>
                <w:rFonts w:ascii="Times New Roman" w:hAnsi="Times New Roman" w:cs="Times New Roman"/>
                <w:sz w:val="24"/>
                <w:szCs w:val="24"/>
                <w:lang w:eastAsia="ar-SA"/>
              </w:rPr>
            </w:pPr>
            <w:r>
              <w:rPr>
                <w:rFonts w:eastAsia="Calibri" w:cs="Times New Roman" w:ascii="Times New Roman" w:hAnsi="Times New Roman"/>
                <w:kern w:val="0"/>
                <w:sz w:val="24"/>
                <w:szCs w:val="24"/>
                <w:lang w:val="ru-RU" w:eastAsia="ar-SA" w:bidi="ar-SA"/>
              </w:rPr>
              <w:t xml:space="preserve">Письмо администрации муниципального образования Кореновский </w:t>
            </w:r>
            <w:r>
              <w:rPr>
                <w:rFonts w:eastAsia="Calibri" w:cs="Times New Roman" w:ascii="Times New Roman" w:hAnsi="Times New Roman"/>
                <w:color w:val="000000" w:themeColor="text1"/>
                <w:kern w:val="0"/>
                <w:sz w:val="24"/>
                <w:szCs w:val="24"/>
                <w:lang w:val="ru-RU" w:eastAsia="en-US" w:bidi="ar-SA"/>
              </w:rPr>
              <w:t>муниципальный район Краснодарского края об отказе в выдаче дубликата постановления</w:t>
            </w:r>
            <w:r>
              <w:rPr>
                <w:rStyle w:val="FontStyle58"/>
                <w:rFonts w:eastAsia="Calibri" w:cs=""/>
                <w:kern w:val="0"/>
                <w:sz w:val="24"/>
                <w:szCs w:val="24"/>
                <w:lang w:val="ru-RU" w:eastAsia="en-US" w:bidi="ar-SA"/>
              </w:rPr>
              <w:t>, в случае наличия хотя бы одного из оснований для отказа, указанных в таблице № 3 приложения № 5 «</w:t>
            </w:r>
            <w:r>
              <w:rPr>
                <w:rFonts w:eastAsia="Calibri" w:cs="Times New Roman" w:ascii="Times New Roman" w:hAnsi="Times New Roman"/>
                <w:kern w:val="0"/>
                <w:sz w:val="24"/>
                <w:szCs w:val="24"/>
                <w:lang w:val="ru-RU" w:eastAsia="en-US" w:bidi="ar-SA"/>
              </w:rPr>
              <w:t>Перечень оснований для отказа в предоставлении муниципальной услуги</w:t>
            </w:r>
            <w:r>
              <w:rPr>
                <w:rFonts w:eastAsia="Calibri" w:cs="Times New Roman" w:ascii="Times New Roman" w:hAnsi="Times New Roman"/>
                <w:b/>
                <w:kern w:val="0"/>
                <w:sz w:val="24"/>
                <w:szCs w:val="24"/>
                <w:lang w:val="ru-RU" w:eastAsia="en-US" w:bidi="ar-SA"/>
              </w:rPr>
              <w:t>»</w:t>
            </w:r>
            <w:r>
              <w:rPr>
                <w:rStyle w:val="FontStyle58"/>
                <w:rFonts w:eastAsia="Calibri" w:cs=""/>
                <w:kern w:val="0"/>
                <w:sz w:val="24"/>
                <w:szCs w:val="24"/>
                <w:lang w:val="ru-RU" w:eastAsia="en-US" w:bidi="ar-SA"/>
              </w:rPr>
              <w:t xml:space="preserve"> настоящего административного регламента </w:t>
            </w:r>
            <w:r>
              <w:rPr>
                <w:rFonts w:eastAsia="Calibri" w:cs="Times New Roman" w:ascii="Times New Roman" w:hAnsi="Times New Roman"/>
                <w:kern w:val="0"/>
                <w:sz w:val="24"/>
                <w:szCs w:val="24"/>
                <w:lang w:val="ru-RU" w:eastAsia="en-US" w:bidi="ar-SA"/>
              </w:rPr>
              <w:t>(далее – письменный отказ)</w:t>
            </w:r>
            <w:r>
              <w:rPr>
                <w:rStyle w:val="FontStyle58"/>
                <w:rFonts w:eastAsia="Calibri" w:cs=""/>
                <w:kern w:val="0"/>
                <w:sz w:val="24"/>
                <w:szCs w:val="24"/>
                <w:lang w:val="ru-RU" w:eastAsia="en-US" w:bidi="ar-SA"/>
              </w:rPr>
              <w:t>.</w:t>
            </w:r>
          </w:p>
          <w:p>
            <w:pPr>
              <w:pStyle w:val="15"/>
              <w:widowControl w:val="false"/>
              <w:suppressAutoHyphens w:val="true"/>
              <w:spacing w:before="0" w:after="0"/>
              <w:ind w:firstLine="346"/>
              <w:jc w:val="both"/>
              <w:rPr>
                <w:kern w:val="0"/>
                <w:lang w:val="ru-RU"/>
              </w:rPr>
            </w:pPr>
            <w:r>
              <w:rPr>
                <w:kern w:val="0"/>
                <w:lang w:val="ru-RU"/>
              </w:rPr>
            </w:r>
          </w:p>
        </w:tc>
      </w:tr>
    </w:tbl>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outlineLvl w:val="2"/>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numPr>
          <w:ilvl w:val="0"/>
          <w:numId w:val="0"/>
        </w:numPr>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outlineLvl w:val="2"/>
        <w:rPr>
          <w:rFonts w:ascii="Times New Roman" w:hAnsi="Times New Roman" w:cs="Times New Roman"/>
          <w:sz w:val="28"/>
          <w:szCs w:val="28"/>
        </w:rPr>
      </w:pPr>
      <w:r>
        <w:rPr>
          <w:rFonts w:cs="Times New Roman" w:ascii="Times New Roman" w:hAnsi="Times New Roman"/>
          <w:sz w:val="28"/>
          <w:szCs w:val="28"/>
        </w:rPr>
      </w:r>
    </w:p>
    <w:tbl>
      <w:tblPr>
        <w:tblStyle w:val="afc"/>
        <w:tblW w:w="999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73"/>
        <w:gridCol w:w="3263"/>
        <w:gridCol w:w="6060"/>
      </w:tblGrid>
      <w:tr>
        <w:trPr>
          <w:trHeight w:val="717" w:hRule="atLeast"/>
        </w:trPr>
        <w:tc>
          <w:tcPr>
            <w:tcW w:w="673" w:type="dxa"/>
            <w:tcBorders/>
          </w:tcPr>
          <w:p>
            <w:pPr>
              <w:pStyle w:val="Normal"/>
              <w:widowControl w:val="false"/>
              <w:numPr>
                <w:ilvl w:val="0"/>
                <w:numId w:val="0"/>
              </w:numPr>
              <w:suppressAutoHyphens w:val="true"/>
              <w:spacing w:before="0" w:after="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263" w:type="dxa"/>
            <w:tcBorders/>
          </w:tcPr>
          <w:p>
            <w:pPr>
              <w:pStyle w:val="Normal"/>
              <w:widowControl/>
              <w:suppressAutoHyphens w:val="true"/>
              <w:spacing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r>
          </w:p>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000000" w:themeColor="text1"/>
                <w:kern w:val="0"/>
                <w:sz w:val="24"/>
                <w:szCs w:val="24"/>
                <w:lang w:val="ru-RU" w:eastAsia="ru-RU" w:bidi="ar-SA"/>
              </w:rPr>
              <w:t>Признак заявителя</w:t>
            </w:r>
          </w:p>
        </w:tc>
        <w:tc>
          <w:tcPr>
            <w:tcW w:w="6060"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r>
          </w:p>
          <w:p>
            <w:pPr>
              <w:pStyle w:val="Normal"/>
              <w:widowControl/>
              <w:suppressAutoHyphens w:val="true"/>
              <w:spacing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Значения признака заявителя</w:t>
            </w:r>
          </w:p>
        </w:tc>
      </w:tr>
      <w:tr>
        <w:trPr/>
        <w:tc>
          <w:tcPr>
            <w:tcW w:w="9996" w:type="dxa"/>
            <w:gridSpan w:val="3"/>
            <w:tcBorders/>
          </w:tcPr>
          <w:p>
            <w:pPr>
              <w:pStyle w:val="Normal"/>
              <w:widowControl/>
              <w:suppressAutoHyphens w:val="true"/>
              <w:spacing w:before="0" w:after="0"/>
              <w:rPr>
                <w:rFonts w:ascii="Times New Roman" w:hAnsi="Times New Roman" w:eastAsia="NSimSun" w:cs="Times New Roman"/>
                <w:b/>
                <w:color w:val="000000"/>
                <w:kern w:val="2"/>
                <w:sz w:val="24"/>
                <w:szCs w:val="24"/>
                <w:lang w:eastAsia="zh-CN" w:bidi="hi-IN"/>
              </w:rPr>
            </w:pPr>
            <w:r>
              <w:rPr>
                <w:rFonts w:eastAsia="NSimSun" w:cs="Times New Roman" w:ascii="Times New Roman" w:hAnsi="Times New Roman"/>
                <w:b/>
                <w:color w:val="000000"/>
                <w:kern w:val="2"/>
                <w:sz w:val="24"/>
                <w:szCs w:val="24"/>
                <w:lang w:val="ru-RU" w:eastAsia="zh-CN" w:bidi="hi-IN"/>
              </w:rPr>
              <w:t>«Согласование (отказ в согласовании) проведения переустройства и (или) перепланировки помещения в многоквартирном доме»</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jc w:val="left"/>
              <w:rPr>
                <w:rFonts w:ascii="Times New Roman" w:hAnsi="Times New Roman" w:cs="Times New Roman"/>
                <w:sz w:val="24"/>
                <w:szCs w:val="24"/>
              </w:rPr>
            </w:pPr>
            <w:r>
              <w:rPr>
                <w:rStyle w:val="FontStyle113"/>
                <w:rFonts w:eastAsia="Calibri" w:cs=""/>
                <w:kern w:val="0"/>
                <w:sz w:val="24"/>
                <w:szCs w:val="24"/>
                <w:lang w:val="ru-RU" w:eastAsia="en-US" w:bidi="ar-SA"/>
              </w:rPr>
              <w:t>Собственник  помещения в многоквартирном жилом доме</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3</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4</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5</w:t>
            </w:r>
          </w:p>
        </w:tc>
        <w:tc>
          <w:tcPr>
            <w:tcW w:w="326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6</w:t>
            </w:r>
          </w:p>
        </w:tc>
        <w:tc>
          <w:tcPr>
            <w:tcW w:w="326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собственности</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Помещение в многоквартирном жилом доме</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7</w:t>
            </w:r>
          </w:p>
        </w:tc>
        <w:tc>
          <w:tcPr>
            <w:tcW w:w="326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жилое  помещение</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3263"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Утвержденный проект переустройства и (или) перепланировки помещения.</w:t>
            </w:r>
          </w:p>
        </w:tc>
      </w:tr>
      <w:tr>
        <w:trPr>
          <w:trHeight w:val="1431" w:hRule="atLeast"/>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Решение о согласовании переустройства и (или) перепланировки помещения многоквартирном доме;</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Решение об отказе в согласовании  переустройства и (или) перепланировки  помещения многоквартирном доме</w:t>
            </w:r>
          </w:p>
        </w:tc>
      </w:tr>
      <w:tr>
        <w:trPr/>
        <w:tc>
          <w:tcPr>
            <w:tcW w:w="9996" w:type="dxa"/>
            <w:gridSpan w:val="3"/>
            <w:tcBorders/>
          </w:tcPr>
          <w:p>
            <w:pPr>
              <w:pStyle w:val="Normal"/>
              <w:widowControl w:val="false"/>
              <w:suppressAutoHyphens w:val="true"/>
              <w:spacing w:before="0" w:after="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акта (отказ в выдаче акта) приемочной комиссии, подтверждающий завершение переустройства и (или) перепланировки</w:t>
            </w:r>
          </w:p>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b/>
                <w:kern w:val="0"/>
                <w:sz w:val="24"/>
                <w:szCs w:val="24"/>
                <w:lang w:val="ru-RU" w:eastAsia="en-US" w:bidi="ar-SA"/>
              </w:rPr>
              <w:t>помещения в многоквартирном доме»</w:t>
            </w:r>
          </w:p>
        </w:tc>
      </w:tr>
      <w:tr>
        <w:trPr>
          <w:trHeight w:val="677" w:hRule="atLeast"/>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rFonts w:ascii="Times New Roman" w:hAnsi="Times New Roman" w:eastAsia="Calibri" w:cs="Times New Roman"/>
                <w:b/>
                <w:sz w:val="24"/>
                <w:szCs w:val="24"/>
              </w:rPr>
            </w:pPr>
            <w:r>
              <w:rPr>
                <w:rFonts w:eastAsia="Times New Roman" w:cs="Times New Roman" w:ascii="Times New Roman" w:hAnsi="Times New Roman"/>
                <w:color w:val="000000" w:themeColor="text1"/>
                <w:kern w:val="0"/>
                <w:sz w:val="24"/>
                <w:szCs w:val="24"/>
                <w:lang w:val="ru-RU" w:eastAsia="ru-RU" w:bidi="ar-SA"/>
              </w:rPr>
              <w:t>Собственник  помещения в многоквартирном жилом доме</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Лицо имеет право действовать от имени физического лица/индивидуального предпринимателя по доверенности</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Лицо имеет право действовать от имени юридического лица без доверенности.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 Лицо имеет право действовать от имени юридического лица по доверенности</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Тип собственности</w:t>
            </w:r>
          </w:p>
        </w:tc>
        <w:tc>
          <w:tcPr>
            <w:tcW w:w="6060" w:type="dxa"/>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Помещение в многоквартирном жилом доме</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Типы права на жилое  помещение</w:t>
            </w:r>
          </w:p>
        </w:tc>
        <w:tc>
          <w:tcPr>
            <w:tcW w:w="606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Право зарегистрировано в ЕГРН</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 Право не зарегистрировано в ЕГРН</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3263"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606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Утвержденный технический план перепланированного помещения (с приложением экспликации помещений).</w:t>
            </w:r>
          </w:p>
        </w:tc>
      </w:tr>
      <w:tr>
        <w:trPr/>
        <w:tc>
          <w:tcPr>
            <w:tcW w:w="67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Оформленный и подписанный акт приемочной комиссии о приеме в эксплуатацию помещения после переустройства и (или) перепланировки;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Оформленный и подписанный акт об отказе в приеме в эксплуатацию помещения после переустройства и (или) перепланировки.</w:t>
            </w:r>
          </w:p>
        </w:tc>
      </w:tr>
      <w:tr>
        <w:trPr/>
        <w:tc>
          <w:tcPr>
            <w:tcW w:w="9996" w:type="dxa"/>
            <w:gridSpan w:val="3"/>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технической ошибки в ранее выданном документе</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jc w:val="left"/>
              <w:rPr>
                <w:rFonts w:ascii="Times New Roman" w:hAnsi="Times New Roman" w:cs="Times New Roman"/>
                <w:sz w:val="24"/>
                <w:szCs w:val="24"/>
              </w:rPr>
            </w:pPr>
            <w:r>
              <w:rPr>
                <w:rStyle w:val="FontStyle113"/>
                <w:rFonts w:eastAsia="Calibri" w:cs=""/>
                <w:kern w:val="0"/>
                <w:sz w:val="24"/>
                <w:szCs w:val="24"/>
                <w:lang w:val="ru-RU" w:eastAsia="en-US" w:bidi="ar-SA"/>
              </w:rPr>
              <w:t>Собственник  помещения в многоквартирном жилом доме</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jc w:val="both"/>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3</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5</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Заявитель лично (дополнительных документов не требуется)</w:t>
            </w:r>
          </w:p>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6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жилое помещение</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left="0" w:hanging="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Fonts w:eastAsia="Calibri" w:cs="Times New Roman" w:ascii="Times New Roman" w:hAnsi="Times New Roman"/>
                <w:kern w:val="0"/>
                <w:sz w:val="24"/>
                <w:szCs w:val="24"/>
                <w:lang w:val="ru-RU" w:eastAsia="en-US" w:bidi="ar-SA"/>
              </w:rPr>
              <w:t>документе</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Fonts w:eastAsia="Calibri" w:cs="Times New Roman" w:ascii="Times New Roman" w:hAnsi="Times New Roman"/>
                <w:kern w:val="0"/>
                <w:sz w:val="24"/>
                <w:szCs w:val="24"/>
                <w:lang w:val="ru-RU" w:eastAsia="en-US" w:bidi="ar-SA"/>
              </w:rPr>
              <w:t>документе</w:t>
            </w:r>
          </w:p>
        </w:tc>
      </w:tr>
      <w:tr>
        <w:trPr/>
        <w:tc>
          <w:tcPr>
            <w:tcW w:w="9996" w:type="dxa"/>
            <w:gridSpan w:val="3"/>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Выдача дубликата ранее выданного документа</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Собственник  помещения в многоквартирном жилом доме</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3</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r>
          </w:p>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6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6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жилое помещение</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73"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263"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дубликата документа</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дубликата документа</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w:t>
      </w:r>
      <w:r>
        <w:rPr>
          <w:rFonts w:cs="Times New Roman" w:ascii="Times New Roman" w:hAnsi="Times New Roman"/>
          <w:sz w:val="28"/>
          <w:szCs w:val="28"/>
        </w:rPr>
        <w:t>Б.И. Сторчун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район Краснодарского края</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 w:ascii="Times New Roman" w:hAnsi="Times New Roman"/>
                <w:kern w:val="0"/>
                <w:sz w:val="22"/>
                <w:szCs w:val="22"/>
                <w:lang w:val="ru-RU" w:eastAsia="en-US" w:bidi="ar-SA"/>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предоставления муниципальной подуслуги </w:t>
      </w:r>
      <w:r>
        <w:rPr>
          <w:rFonts w:eastAsia="Calibri" w:cs="Times New Roman" w:ascii="Times New Roman" w:hAnsi="Times New Roman"/>
          <w:b/>
          <w:color w:val="000000" w:themeColor="text1"/>
          <w:sz w:val="28"/>
          <w:szCs w:val="28"/>
        </w:rPr>
        <w:t>«Согласование (отказ в согласовании) проведения переустройства и (или) перепланировки помещения в многоквартирном доме»</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77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r>
      <w:tr>
        <w:trPr/>
        <w:tc>
          <w:tcPr>
            <w:tcW w:w="9770" w:type="dxa"/>
            <w:gridSpan w:val="3"/>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b/>
                <w:color w:val="000000" w:themeColor="text1"/>
                <w:kern w:val="0"/>
                <w:sz w:val="24"/>
                <w:szCs w:val="24"/>
                <w:lang w:val="ru-RU" w:eastAsia="en-US" w:bidi="ar-SA"/>
              </w:rPr>
              <w:t>«Согласование (отказ в согласовании) проведения переустройства и (или) перепланировки помещения в многоквартирном доме»</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Заявление </w:t>
            </w:r>
            <w:r>
              <w:rPr>
                <w:rFonts w:eastAsia="Calibri" w:cs="" w:ascii="Times New Roman" w:hAnsi="Times New Roman"/>
                <w:kern w:val="0"/>
                <w:sz w:val="24"/>
                <w:szCs w:val="24"/>
                <w:lang w:val="ru-RU" w:eastAsia="en-US" w:bidi="ar-SA"/>
              </w:rPr>
              <w:t xml:space="preserve">о  </w:t>
            </w:r>
            <w:r>
              <w:rPr>
                <w:rFonts w:eastAsia="Calibri" w:cs="Times New Roman" w:ascii="Times New Roman" w:hAnsi="Times New Roman"/>
                <w:kern w:val="0"/>
                <w:sz w:val="24"/>
                <w:szCs w:val="24"/>
                <w:lang w:val="ru-RU" w:eastAsia="en-US" w:bidi="ar-SA"/>
              </w:rPr>
              <w:t>согласование переустройства и (или) перепланировки помещения в многоквартирном доме (далее – заявление)</w:t>
            </w:r>
          </w:p>
        </w:tc>
        <w:tc>
          <w:tcPr>
            <w:tcW w:w="3993" w:type="dxa"/>
            <w:tcBorders/>
          </w:tcPr>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w:t>
            </w:r>
            <w:r>
              <w:rPr>
                <w:rFonts w:eastAsia="Calibri" w:cs="Times New Roman" w:ascii="Times New Roman" w:hAnsi="Times New Roman"/>
                <w:kern w:val="0"/>
                <w:sz w:val="24"/>
                <w:szCs w:val="24"/>
                <w:lang w:val="ru-RU" w:bidi="ar-SA"/>
              </w:rPr>
              <w:t>по форме, утвержденной Приказом Министерства строительства и жилищно-коммунального хозяйства Российской Федерации от 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8">
              <w:r>
                <w:rPr>
                  <w:rStyle w:val="Style14"/>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9">
              <w:r>
                <w:rPr>
                  <w:rStyle w:val="Style14"/>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случае представления документов в электронной форме посредством</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hyperlink r:id="rId20">
              <w:r>
                <w:rPr>
                  <w:rStyle w:val="Style14"/>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1">
              <w:r>
                <w:rPr>
                  <w:rStyle w:val="Style14"/>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(избрании) физического лица на должность</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w:t>
            </w:r>
          </w:p>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Обязательно для всех категорий заявителей</w:t>
            </w:r>
          </w:p>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2">
              <w:r>
                <w:rPr>
                  <w:rStyle w:val="Style14"/>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w:t>
            </w:r>
          </w:p>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3">
              <w:r>
                <w:rPr>
                  <w:rStyle w:val="Style14"/>
                  <w:rFonts w:cs="Times New Roman" w:ascii="Times New Roman" w:hAnsi="Times New Roman"/>
                  <w:color w:val="auto"/>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suppressAutoHyphens w:val="true"/>
              <w:spacing w:before="0" w:after="0"/>
              <w:jc w:val="left"/>
              <w:rPr>
                <w:rFonts w:ascii="Times New Roman" w:hAnsi="Times New Roman" w:cs="Times New Roman"/>
                <w:sz w:val="24"/>
                <w:szCs w:val="24"/>
                <w:shd w:fill="FFFFFF" w:val="clear"/>
              </w:rPr>
            </w:pPr>
            <w:r>
              <w:rPr>
                <w:rFonts w:eastAsia="Calibri" w:cs="Times New Roman" w:ascii="Times New Roman" w:hAnsi="Times New Roman"/>
                <w:color w:val="000000"/>
                <w:kern w:val="0"/>
                <w:sz w:val="24"/>
                <w:szCs w:val="24"/>
                <w:lang w:val="ru-RU" w:eastAsia="en-US" w:bidi="ar-SA"/>
              </w:rPr>
              <w:t xml:space="preserve">Правоустанавливающие документы на переустраиваемое и (или) перепланируемое </w:t>
            </w:r>
            <w:r>
              <w:rPr>
                <w:rFonts w:eastAsia="Calibri" w:cs="Times New Roman" w:ascii="Times New Roman" w:hAnsi="Times New Roman"/>
                <w:kern w:val="0"/>
                <w:sz w:val="24"/>
                <w:szCs w:val="24"/>
                <w:lang w:val="ru-RU" w:eastAsia="en-US" w:bidi="ar-SA"/>
              </w:rPr>
              <w:t>помещение в многоквартирном доме,</w:t>
            </w:r>
            <w:r>
              <w:rPr>
                <w:rFonts w:eastAsia="Calibri" w:cs="" w:ascii="Times New Roman" w:hAnsi="Times New Roman"/>
                <w:kern w:val="0"/>
                <w:sz w:val="24"/>
                <w:szCs w:val="24"/>
                <w:lang w:val="ru-RU" w:eastAsia="en-US" w:bidi="ar-SA"/>
              </w:rPr>
              <w:t xml:space="preserve"> принадлежащее заявителю</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право на которое не зарегистрировано в ЕГРН:</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121212"/>
                <w:kern w:val="0"/>
                <w:sz w:val="24"/>
                <w:szCs w:val="24"/>
                <w:lang w:val="ru-RU" w:eastAsia="en-US" w:bidi="ar-SA"/>
              </w:rPr>
              <w:t>Документы, дающие право считаться собственником недвижимости (</w:t>
            </w:r>
            <w:r>
              <w:rPr>
                <w:rStyle w:val="Strong"/>
                <w:rFonts w:eastAsia="Calibri" w:cs=""/>
                <w:b w:val="false"/>
                <w:kern w:val="0"/>
                <w:sz w:val="22"/>
                <w:szCs w:val="22"/>
                <w:lang w:val="ru-RU" w:eastAsia="en-US" w:bidi="ar-SA"/>
              </w:rPr>
              <w:t>д</w:t>
            </w:r>
            <w:r>
              <w:rPr>
                <w:rStyle w:val="Strong"/>
                <w:rFonts w:eastAsia="Calibri" w:cs="Times New Roman" w:ascii="Times New Roman" w:hAnsi="Times New Roman"/>
                <w:b w:val="false"/>
                <w:color w:val="121212"/>
                <w:kern w:val="0"/>
                <w:sz w:val="24"/>
                <w:szCs w:val="24"/>
                <w:lang w:val="ru-RU" w:eastAsia="en-US" w:bidi="ar-SA"/>
              </w:rPr>
              <w:t>оговор купли-продажи, договор аренды, договор дарения, свидетельство о праве на наследство, договор мены, решение суда</w:t>
            </w:r>
            <w:r>
              <w:rPr>
                <w:rFonts w:eastAsia="Calibri" w:cs="Times New Roman" w:ascii="Times New Roman" w:hAnsi="Times New Roman"/>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 xml:space="preserve">остановление органов власти о предоставлении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объект имущественного комплекса и т.п)</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перевода на русский язык документов, нотариально заверенный или сделанный переводчиком, подлинность подписи которого свидетельствует нотариус,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themeColor="text1"/>
                <w:kern w:val="0"/>
                <w:sz w:val="24"/>
                <w:szCs w:val="24"/>
                <w:lang w:val="ru-RU" w:eastAsia="en-US" w:bidi="ar-SA"/>
              </w:rPr>
              <w:t>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или копия нотариально заверенная;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Предоставляется в случае, если переустройство и (или) перепланировка помещения в многоквартирном доме не возможны без присоединения к данному помещению части общего имущества в многоквартирном доме</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Times New Roman" w:cs="Times New Roman" w:ascii="Times New Roman" w:hAnsi="Times New Roman"/>
                <w:kern w:val="0"/>
                <w:sz w:val="24"/>
                <w:szCs w:val="24"/>
                <w:lang w:val="ru-RU" w:eastAsia="ru-RU" w:bidi="ar-SA"/>
              </w:rPr>
              <w:t>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проекты устройства из легких конструкций доступа к помещению</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tc>
        <w:tc>
          <w:tcPr>
            <w:tcW w:w="3993" w:type="dxa"/>
            <w:tcBorders/>
          </w:tcPr>
          <w:p>
            <w:pPr>
              <w:pStyle w:val="Normal"/>
              <w:widowControl/>
              <w:shd w:val="clear" w:color="auto" w:fill="FFFFFF"/>
              <w:suppressAutoHyphens w:val="false"/>
              <w:spacing w:beforeAutospacing="1" w:afterAutospacing="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или засвидетельствованные в нотариальном порядке копии;</w:t>
            </w:r>
          </w:p>
          <w:p>
            <w:pPr>
              <w:pStyle w:val="Normal"/>
              <w:widowControl/>
              <w:shd w:val="clear" w:color="auto" w:fill="FFFFFF"/>
              <w:suppressAutoHyphens w:val="false"/>
              <w:spacing w:beforeAutospacing="1"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Предоставляется в случае</w:t>
            </w:r>
            <w:r>
              <w:rPr>
                <w:rFonts w:eastAsia="Calibri" w:cs="Times New Roman" w:ascii="Times New Roman" w:hAnsi="Times New Roman"/>
                <w:kern w:val="0"/>
                <w:sz w:val="24"/>
                <w:szCs w:val="24"/>
                <w:shd w:fill="FFFFFF" w:val="clear"/>
                <w:lang w:val="ru-RU" w:eastAsia="en-US" w:bidi="ar-SA"/>
              </w:rPr>
              <w:t>, если заявителем является уполномоченный наймодателем на представление документов наниматель переустраиваемого и (или) перепланируемого жилого помещения по договору социального найма</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подуслуги «</w:t>
      </w:r>
      <w:r>
        <w:rPr>
          <w:rFonts w:cs="Times New Roman" w:ascii="Times New Roman" w:hAnsi="Times New Roman"/>
          <w:b/>
          <w:color w:val="000000" w:themeColor="text1"/>
          <w:sz w:val="28"/>
          <w:szCs w:val="28"/>
        </w:rPr>
        <w:t>Выдача акта (отказ в выдаче акта) приемочной комиссии, подтверждающий завершение переустройства и (или) перепланировки помещения в многоквартирном доме</w:t>
      </w:r>
      <w:r>
        <w:rPr>
          <w:rStyle w:val="FontStyle63"/>
          <w:b/>
          <w:color w:val="000000" w:themeColor="text1"/>
          <w:sz w:val="28"/>
          <w:szCs w:val="28"/>
        </w:rPr>
        <w:t>»</w:t>
      </w:r>
      <w:r>
        <w:rPr>
          <w:rFonts w:cs="Times New Roman" w:ascii="Times New Roman" w:hAnsi="Times New Roman"/>
          <w:b/>
          <w:color w:val="000000" w:themeColor="text1"/>
          <w:sz w:val="28"/>
          <w:szCs w:val="28"/>
        </w:rPr>
        <w:t xml:space="preserve">, </w:t>
      </w:r>
      <w:r>
        <w:rPr>
          <w:rFonts w:cs="Times New Roman" w:ascii="Times New Roman" w:hAnsi="Times New Roman"/>
          <w:b/>
          <w:sz w:val="28"/>
          <w:szCs w:val="28"/>
        </w:rPr>
        <w:t>которые заявитель должен представить самостоятельно</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tbl>
      <w:tblPr>
        <w:tblStyle w:val="afc"/>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9"/>
        <w:gridCol w:w="5108"/>
        <w:gridCol w:w="3851"/>
      </w:tblGrid>
      <w:tr>
        <w:trPr/>
        <w:tc>
          <w:tcPr>
            <w:tcW w:w="6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5108" w:type="dxa"/>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Наименование документа</w:t>
            </w:r>
          </w:p>
        </w:tc>
        <w:tc>
          <w:tcPr>
            <w:tcW w:w="385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r>
        <w:trPr/>
        <w:tc>
          <w:tcPr>
            <w:tcW w:w="9628" w:type="dxa"/>
            <w:gridSpan w:val="3"/>
            <w:tcBorders/>
          </w:tcPr>
          <w:p>
            <w:pPr>
              <w:pStyle w:val="Normal"/>
              <w:widowControl w:val="false"/>
              <w:suppressAutoHyphens w:val="true"/>
              <w:spacing w:before="0" w:after="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акта (отказ в выдаче акта) приемочной комиссии, подтверждающий завершение переустройства и (или) перепланировки</w:t>
            </w:r>
          </w:p>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b/>
                <w:kern w:val="0"/>
                <w:sz w:val="24"/>
                <w:szCs w:val="24"/>
                <w:lang w:val="ru-RU" w:eastAsia="en-US" w:bidi="ar-SA"/>
              </w:rPr>
              <w:t>помещения в многоквартирном доме»</w:t>
            </w:r>
          </w:p>
        </w:tc>
      </w:tr>
      <w:tr>
        <w:trPr/>
        <w:tc>
          <w:tcPr>
            <w:tcW w:w="669" w:type="dxa"/>
            <w:tcBorders/>
          </w:tcPr>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5108" w:type="dxa"/>
            <w:tcBorders/>
          </w:tcPr>
          <w:p>
            <w:pPr>
              <w:pStyle w:val="Normal"/>
              <w:widowControl/>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 xml:space="preserve">Уведомление о </w:t>
            </w:r>
            <w:r>
              <w:rPr>
                <w:rFonts w:eastAsia="Calibri" w:cs="Times New Roman" w:ascii="Times New Roman" w:hAnsi="Times New Roman"/>
                <w:color w:val="000000" w:themeColor="text1"/>
                <w:kern w:val="0"/>
                <w:sz w:val="24"/>
                <w:szCs w:val="24"/>
                <w:lang w:val="ru-RU" w:eastAsia="en-US" w:bidi="ar-SA"/>
              </w:rPr>
              <w:t>завершении переустройства и (или) перепланировки помещения в многоквартирном доме</w:t>
            </w:r>
          </w:p>
        </w:tc>
        <w:tc>
          <w:tcPr>
            <w:tcW w:w="3851" w:type="dxa"/>
            <w:tcBorders/>
          </w:tcPr>
          <w:p>
            <w:pPr>
              <w:pStyle w:val="Style32"/>
              <w:widowControl w:val="false"/>
              <w:suppressAutoHyphens w:val="true"/>
              <w:spacing w:before="0" w:after="0"/>
              <w:ind w:hanging="0"/>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1 экз., в форме документа на бумажном носителе.</w:t>
            </w:r>
          </w:p>
          <w:p>
            <w:pPr>
              <w:pStyle w:val="Normal"/>
              <w:widowControl/>
              <w:suppressAutoHyphens w:val="true"/>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в электронной форме (интерактивную форму </w:t>
            </w:r>
            <w:hyperlink r:id="rId24">
              <w:r>
                <w:rPr>
                  <w:rStyle w:val="Style14"/>
                  <w:rFonts w:eastAsia="Calibri" w:cs="Times New Roman" w:ascii="Times New Roman" w:hAnsi="Times New Roman"/>
                  <w:color w:val="000000" w:themeColor="text1"/>
                  <w:kern w:val="0"/>
                  <w:sz w:val="24"/>
                  <w:szCs w:val="24"/>
                  <w:lang w:val="ru-RU" w:eastAsia="en-US" w:bidi="ar-SA"/>
                </w:rPr>
                <w:t>ЕПГУ</w:t>
              </w:r>
            </w:hyperlink>
            <w:r>
              <w:rPr>
                <w:rFonts w:eastAsia="Calibri" w:cs="Times New Roman" w:ascii="Times New Roman" w:hAnsi="Times New Roman"/>
                <w:color w:val="000000" w:themeColor="text1"/>
                <w:kern w:val="0"/>
                <w:sz w:val="24"/>
                <w:szCs w:val="24"/>
                <w:lang w:val="ru-RU" w:eastAsia="en-US" w:bidi="ar-SA"/>
              </w:rPr>
              <w:t>,РГПУ.</w:t>
            </w:r>
          </w:p>
        </w:tc>
      </w:tr>
      <w:tr>
        <w:trPr/>
        <w:tc>
          <w:tcPr>
            <w:tcW w:w="669" w:type="dxa"/>
            <w:tcBorders/>
          </w:tcPr>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5108"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tc>
        <w:tc>
          <w:tcPr>
            <w:tcW w:w="3851" w:type="dxa"/>
            <w:tcBorders/>
          </w:tcPr>
          <w:p>
            <w:pPr>
              <w:pStyle w:val="Normal"/>
              <w:widowControl/>
              <w:numPr>
                <w:ilvl w:val="0"/>
                <w:numId w:val="0"/>
              </w:numPr>
              <w:shd w:val="clear" w:color="auto" w:fill="FFFFFF"/>
              <w:suppressAutoHyphens w:val="false"/>
              <w:spacing w:before="0" w:after="0"/>
              <w:jc w:val="left"/>
              <w:textAlignment w:val="baseline"/>
              <w:outlineLvl w:val="1"/>
              <w:rPr>
                <w:rFonts w:ascii="Times New Roman" w:hAnsi="Times New Roman" w:eastAsia="Times New Roman" w:cs="Times New Roman"/>
                <w:color w:val="000000"/>
                <w:sz w:val="24"/>
                <w:szCs w:val="24"/>
                <w:lang w:eastAsia="ru-RU"/>
              </w:rPr>
            </w:pPr>
            <w:r>
              <w:rPr>
                <w:rFonts w:eastAsia="Calibri" w:cs="Times New Roman" w:ascii="Times New Roman" w:hAnsi="Times New Roman"/>
                <w:color w:val="000000" w:themeColor="text1"/>
                <w:kern w:val="0"/>
                <w:sz w:val="24"/>
                <w:szCs w:val="24"/>
                <w:lang w:val="ru-RU" w:eastAsia="en-US" w:bidi="ar-SA"/>
              </w:rPr>
              <w:t xml:space="preserve">1 экз., подлинник, согласно письму </w:t>
            </w:r>
            <w:r>
              <w:rPr>
                <w:rFonts w:eastAsia="Times New Roman" w:cs="Times New Roman" w:ascii="Times New Roman" w:hAnsi="Times New Roman"/>
                <w:color w:val="000000"/>
                <w:kern w:val="0"/>
                <w:sz w:val="24"/>
                <w:szCs w:val="24"/>
                <w:lang w:val="ru-RU" w:eastAsia="ru-RU" w:bidi="ar-SA"/>
              </w:rPr>
              <w:t>Федеральной службы государственной регистрации, кадастра и картографии от 21 февраля 2025 г. № 13-00187/25</w:t>
            </w:r>
          </w:p>
          <w:p>
            <w:pPr>
              <w:pStyle w:val="Normal"/>
              <w:widowControl/>
              <w:numPr>
                <w:ilvl w:val="0"/>
                <w:numId w:val="0"/>
              </w:numPr>
              <w:shd w:val="clear" w:color="auto" w:fill="FFFFFF"/>
              <w:suppressAutoHyphens w:val="false"/>
              <w:spacing w:before="0" w:after="0"/>
              <w:jc w:val="left"/>
              <w:textAlignment w:val="baseline"/>
              <w:outlineLvl w:val="1"/>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об уплате государственной пошлины.</w:t>
            </w:r>
          </w:p>
          <w:p>
            <w:pPr>
              <w:pStyle w:val="Normal"/>
              <w:widowControl/>
              <w:suppressAutoHyphens w:val="true"/>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3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85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0"/>
        <w:gridCol w:w="5073"/>
        <w:gridCol w:w="2008"/>
        <w:gridCol w:w="2152"/>
      </w:tblGrid>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15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73" w:type="dxa"/>
            <w:tcBorders/>
          </w:tcPr>
          <w:p>
            <w:pPr>
              <w:pStyle w:val="Normal"/>
              <w:widowControl/>
              <w:suppressAutoHyphens w:val="true"/>
              <w:spacing w:before="0" w:after="0"/>
              <w:jc w:val="left"/>
              <w:rPr>
                <w:rFonts w:ascii="Times New Roman" w:hAnsi="Times New Roman" w:cs="Times New Roman"/>
                <w:sz w:val="24"/>
                <w:szCs w:val="24"/>
              </w:rPr>
            </w:pPr>
            <w:r>
              <w:rPr>
                <w:rStyle w:val="FontStyle30"/>
                <w:rFonts w:eastAsia="Calibri" w:cs=""/>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cs=""/>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cs=""/>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cs=""/>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w:t>
            </w:r>
            <w:r>
              <w:rPr>
                <w:rFonts w:eastAsia="Calibri" w:cs=""/>
                <w:kern w:val="0"/>
                <w:sz w:val="22"/>
                <w:szCs w:val="22"/>
                <w:lang w:val="ru-RU" w:eastAsia="en-US" w:bidi="ar-SA"/>
              </w:rPr>
              <w:t xml:space="preserve">, </w:t>
            </w: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5073" w:type="dxa"/>
            <w:tcBorders/>
          </w:tcPr>
          <w:p>
            <w:pPr>
              <w:pStyle w:val="Normal"/>
              <w:widowControl/>
              <w:suppressAutoHyphens w:val="true"/>
              <w:spacing w:before="0" w:after="0"/>
              <w:jc w:val="both"/>
              <w:rPr>
                <w:rFonts w:ascii="Times New Roman" w:hAnsi="Times New Roman" w:cs="Times New Roman"/>
                <w:color w:val="FF0000"/>
                <w:sz w:val="24"/>
                <w:szCs w:val="24"/>
              </w:rPr>
            </w:pPr>
            <w:r>
              <w:fldChar w:fldCharType="begin"/>
            </w:r>
            <w:r>
              <w:rPr>
                <w:rStyle w:val="-"/>
                <w:sz w:val="24"/>
                <w:u w:val="none"/>
                <w:kern w:val="0"/>
                <w:shd w:fill="FFFFFF" w:val="clear"/>
                <w:szCs w:val="24"/>
                <w:rFonts w:eastAsia="Calibri" w:cs="Times New Roman" w:ascii="Times New Roman" w:hAnsi="Times New Roman"/>
                <w:color w:val="000000"/>
                <w:lang w:val="ru-RU" w:eastAsia="en-US" w:bidi="ar-SA"/>
              </w:rPr>
              <w:instrText xml:space="preserve"> HYPERLINK "https://internet.garant.ru/" \l "/document/2306280/entry/13000"</w:instrText>
            </w:r>
            <w:r>
              <w:rPr>
                <w:rStyle w:val="-"/>
                <w:sz w:val="24"/>
                <w:u w:val="none"/>
                <w:kern w:val="0"/>
                <w:shd w:fill="FFFFFF" w:val="clear"/>
                <w:szCs w:val="24"/>
                <w:rFonts w:eastAsia="Calibri" w:cs="Times New Roman" w:ascii="Times New Roman" w:hAnsi="Times New Roman"/>
                <w:color w:val="000000"/>
                <w:lang w:val="ru-RU" w:eastAsia="en-US" w:bidi="ar-SA"/>
              </w:rPr>
              <w:fldChar w:fldCharType="separate"/>
            </w:r>
            <w:r>
              <w:rPr>
                <w:rStyle w:val="-"/>
                <w:rFonts w:eastAsia="Calibri" w:cs="Times New Roman" w:ascii="Times New Roman" w:hAnsi="Times New Roman"/>
                <w:color w:val="000000"/>
                <w:kern w:val="0"/>
                <w:sz w:val="24"/>
                <w:szCs w:val="24"/>
                <w:u w:val="none"/>
                <w:shd w:fill="FFFFFF" w:val="clear"/>
                <w:lang w:val="ru-RU" w:eastAsia="en-US" w:bidi="ar-SA"/>
              </w:rPr>
              <w:t>Технический паспорт</w:t>
            </w:r>
            <w:r>
              <w:rPr>
                <w:rStyle w:val="-"/>
                <w:sz w:val="24"/>
                <w:u w:val="none"/>
                <w:kern w:val="0"/>
                <w:shd w:fill="FFFFFF" w:val="clear"/>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kern w:val="0"/>
                <w:sz w:val="24"/>
                <w:szCs w:val="24"/>
                <w:shd w:fill="FFFFFF" w:val="clear"/>
                <w:lang w:val="ru-RU" w:eastAsia="en-US" w:bidi="ar-SA"/>
              </w:rPr>
              <w:t xml:space="preserve"> переустраиваемого и (или) перепланируемого помещения в многоквартирном доме, </w:t>
            </w:r>
            <w:r>
              <w:rPr>
                <w:rFonts w:eastAsia="Calibri" w:cs="Times New Roman" w:ascii="Times New Roman" w:hAnsi="Times New Roman"/>
                <w:color w:val="000000" w:themeColor="text1"/>
                <w:kern w:val="0"/>
                <w:sz w:val="24"/>
                <w:szCs w:val="24"/>
                <w:lang w:val="ru-RU" w:eastAsia="en-US" w:bidi="ar-SA"/>
              </w:rPr>
              <w:t>подготовленный в соответствии с Федеральным законом от 13.07.2015 № 218-ФЗ "О государственной регистрации недвижимости"</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или копия нотариально заверенная;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color w:val="FF0000"/>
                <w:sz w:val="24"/>
                <w:szCs w:val="24"/>
              </w:rPr>
            </w:pPr>
            <w:r>
              <w:rPr>
                <w:rFonts w:eastAsia="Calibri" w:cs="Times New Roman" w:ascii="Times New Roman" w:hAnsi="Times New Roman"/>
                <w:kern w:val="0"/>
                <w:sz w:val="24"/>
                <w:szCs w:val="24"/>
                <w:lang w:val="ru-RU" w:eastAsia="en-US" w:bidi="ar-SA"/>
              </w:rPr>
              <w:t>1 экз.</w:t>
            </w:r>
            <w:r>
              <w:rPr>
                <w:rFonts w:eastAsia="Calibri" w:cs="Times New Roman" w:ascii="Times New Roman" w:hAnsi="Times New Roman"/>
                <w:color w:val="FF0000"/>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Если такое помещение или дом, в котором оно находится, является памятником архитектуры, истории или культуры</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073" w:type="dxa"/>
            <w:tcBorders/>
          </w:tcPr>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color w:val="22272F"/>
                <w:kern w:val="0"/>
                <w:sz w:val="24"/>
                <w:szCs w:val="24"/>
                <w:shd w:fill="FFFFFF" w:val="clear"/>
                <w:lang w:val="ru-RU" w:eastAsia="en-US" w:bidi="ar-SA"/>
              </w:rPr>
              <w:t xml:space="preserve">Документ, содержащий сведения о рождении </w:t>
            </w:r>
            <w:r>
              <w:rPr>
                <w:rFonts w:eastAsia="Calibri" w:cs="Times New Roman" w:ascii="Times New Roman" w:hAnsi="Times New Roman"/>
                <w:kern w:val="0"/>
                <w:sz w:val="24"/>
                <w:szCs w:val="24"/>
                <w:lang w:val="ru-RU" w:eastAsia="en-US" w:bidi="ar-SA"/>
              </w:rPr>
              <w:t>несовершеннолетнего ребенка до 14 лет:</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Свидетельство о рождении несовершеннолетнего ребенка до 14 лет</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или</w:t>
            </w:r>
          </w:p>
          <w:p>
            <w:pPr>
              <w:pStyle w:val="Normal"/>
              <w:widowControl/>
              <w:suppressAutoHyphens w:val="true"/>
              <w:spacing w:before="0" w:after="0"/>
              <w:jc w:val="both"/>
              <w:rPr>
                <w:rStyle w:val="2"/>
                <w:rFonts w:ascii="Times New Roman" w:hAnsi="Times New Roman" w:cs="Times New Roman"/>
                <w:sz w:val="24"/>
                <w:szCs w:val="24"/>
              </w:rPr>
            </w:pPr>
            <w:r>
              <w:rPr>
                <w:rStyle w:val="2"/>
                <w:rFonts w:eastAsia="Times New Roman" w:cs="Times New Roman" w:ascii="Times New Roman" w:hAnsi="Times New Roman"/>
                <w:kern w:val="2"/>
                <w:sz w:val="24"/>
                <w:szCs w:val="24"/>
                <w:lang w:val="ru-RU" w:eastAsia="zh-CN" w:bidi="ar-SA"/>
              </w:rPr>
              <w:t>выписка из Единого государственного реестра записей актов гражданского состояния о</w:t>
            </w:r>
            <w:r>
              <w:rPr>
                <w:rStyle w:val="2"/>
                <w:rFonts w:eastAsia="Calibri" w:cs="Times New Roman" w:ascii="Times New Roman" w:hAnsi="Times New Roman"/>
                <w:kern w:val="0"/>
                <w:sz w:val="24"/>
                <w:szCs w:val="24"/>
                <w:lang w:val="ru-RU" w:eastAsia="en-US" w:bidi="ar-SA"/>
              </w:rPr>
              <w:t xml:space="preserve"> государственной регистрации актов гражданского состояния о рождении </w:t>
            </w:r>
            <w:r>
              <w:rPr>
                <w:rFonts w:eastAsia="Calibri" w:cs="Times New Roman" w:ascii="Times New Roman" w:hAnsi="Times New Roman"/>
                <w:kern w:val="0"/>
                <w:sz w:val="24"/>
                <w:szCs w:val="24"/>
                <w:lang w:val="ru-RU" w:eastAsia="en-US" w:bidi="ar-SA"/>
              </w:rPr>
              <w:t>несовершеннолетнего ребенка до 14 лет,</w:t>
            </w:r>
          </w:p>
          <w:p>
            <w:pPr>
              <w:pStyle w:val="Normal"/>
              <w:widowControl/>
              <w:suppressAutoHyphens w:val="true"/>
              <w:spacing w:before="0" w:after="0"/>
              <w:jc w:val="both"/>
              <w:rPr>
                <w:rStyle w:val="2"/>
                <w:rFonts w:ascii="Times New Roman" w:hAnsi="Times New Roman" w:cs="Times New Roman"/>
                <w:sz w:val="24"/>
                <w:szCs w:val="24"/>
              </w:rPr>
            </w:pPr>
            <w:r>
              <w:rPr>
                <w:rStyle w:val="2"/>
                <w:rFonts w:eastAsia="Calibri" w:cs="Times New Roman" w:ascii="Times New Roman" w:hAnsi="Times New Roman"/>
                <w:kern w:val="0"/>
                <w:sz w:val="24"/>
                <w:szCs w:val="24"/>
                <w:lang w:val="ru-RU" w:eastAsia="en-US" w:bidi="ar-SA"/>
              </w:rPr>
              <w:t>выданные на территории Российской Федерации.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4160" w:type="dxa"/>
            <w:gridSpan w:val="2"/>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опекунов недееспособных граждан.</w:t>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073" w:type="dxa"/>
            <w:tcBorders/>
          </w:tcPr>
          <w:p>
            <w:pPr>
              <w:pStyle w:val="4"/>
              <w:widowControl/>
              <w:shd w:val="clear" w:color="auto" w:fill="FFFFFF"/>
              <w:suppressAutoHyphens w:val="true"/>
              <w:spacing w:before="0" w:after="0"/>
              <w:jc w:val="left"/>
              <w:rPr>
                <w:rFonts w:ascii="Times New Roman" w:hAnsi="Times New Roman" w:cs="Times New Roman"/>
                <w:b w:val="false"/>
                <w:i w:val="false"/>
                <w:i w:val="false"/>
                <w:color w:val="auto"/>
                <w:sz w:val="24"/>
                <w:szCs w:val="24"/>
              </w:rPr>
            </w:pPr>
            <w:r>
              <w:rPr>
                <w:rFonts w:cs="Times New Roman" w:ascii="Times New Roman" w:hAnsi="Times New Roman"/>
                <w:b w:val="false"/>
                <w:i w:val="false"/>
                <w:color w:val="auto"/>
                <w:kern w:val="0"/>
                <w:sz w:val="24"/>
                <w:szCs w:val="24"/>
                <w:lang w:val="ru-RU" w:eastAsia="en-US" w:bidi="ar-SA"/>
              </w:rPr>
              <w:t xml:space="preserve">Акт о назначении опекуна или попечителя </w:t>
              <w:br/>
            </w:r>
            <w:r>
              <w:rPr>
                <w:rFonts w:cs="Times New Roman" w:ascii="Times New Roman" w:hAnsi="Times New Roman"/>
                <w:b w:val="false"/>
                <w:bCs w:val="false"/>
                <w:i w:val="false"/>
                <w:color w:val="auto"/>
                <w:kern w:val="0"/>
                <w:sz w:val="24"/>
                <w:szCs w:val="24"/>
                <w:lang w:val="ru-RU" w:eastAsia="en-US" w:bidi="ar-SA"/>
              </w:rPr>
              <w:t xml:space="preserve">или  копию </w:t>
            </w:r>
            <w:r>
              <w:rPr>
                <w:rFonts w:cs="Times New Roman" w:ascii="Times New Roman" w:hAnsi="Times New Roman"/>
                <w:b w:val="false"/>
                <w:i w:val="false"/>
                <w:color w:val="000000"/>
                <w:kern w:val="0"/>
                <w:sz w:val="24"/>
                <w:szCs w:val="24"/>
                <w:shd w:fill="FFFFFF" w:val="clear"/>
                <w:lang w:val="ru-RU" w:eastAsia="en-US" w:bidi="ar-SA"/>
              </w:rPr>
              <w:t xml:space="preserve">решения суда и любые последующие поправки или обновления записи об усыновлении </w:t>
            </w:r>
            <w:r>
              <w:rPr>
                <w:rFonts w:cs="Times New Roman" w:ascii="Times New Roman" w:hAnsi="Times New Roman"/>
                <w:b w:val="false"/>
                <w:i w:val="false"/>
                <w:color w:val="auto"/>
                <w:kern w:val="0"/>
                <w:sz w:val="24"/>
                <w:szCs w:val="24"/>
                <w:lang w:val="ru-RU" w:eastAsia="en-US" w:bidi="ar-SA"/>
              </w:rPr>
              <w:t>(удочерении</w:t>
            </w:r>
            <w:r>
              <w:rPr>
                <w:rFonts w:cs="Times New Roman" w:ascii="Times New Roman" w:hAnsi="Times New Roman"/>
                <w:b w:val="false"/>
                <w:bCs w:val="false"/>
                <w:i w:val="false"/>
                <w:color w:val="auto"/>
                <w:kern w:val="0"/>
                <w:sz w:val="24"/>
                <w:szCs w:val="24"/>
                <w:lang w:val="ru-RU" w:eastAsia="en-US" w:bidi="ar-SA"/>
              </w:rPr>
              <w:t>)</w:t>
            </w:r>
            <w:r>
              <w:rPr>
                <w:rFonts w:cs="Times New Roman" w:ascii="Times New Roman" w:hAnsi="Times New Roman"/>
                <w:b w:val="false"/>
                <w:i w:val="false"/>
                <w:color w:val="auto"/>
                <w:kern w:val="0"/>
                <w:sz w:val="24"/>
                <w:szCs w:val="24"/>
                <w:lang w:val="ru-RU" w:eastAsia="en-US" w:bidi="ar-SA"/>
              </w:rPr>
              <w:t xml:space="preserve"> детей;</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Или </w:t>
            </w:r>
            <w:r>
              <w:rPr>
                <w:rStyle w:val="2"/>
                <w:rFonts w:eastAsia="Times New Roman" w:cs="Times New Roman" w:ascii="Times New Roman" w:hAnsi="Times New Roman"/>
                <w:kern w:val="2"/>
                <w:sz w:val="24"/>
                <w:szCs w:val="24"/>
                <w:lang w:val="ru-RU" w:eastAsia="zh-CN" w:bidi="ar-SA"/>
              </w:rPr>
              <w:t>выписка из Единого государственного реестра записей актов гражданского состояния о</w:t>
            </w:r>
            <w:r>
              <w:rPr>
                <w:rStyle w:val="2"/>
                <w:rFonts w:eastAsia="Calibri" w:cs="Times New Roman" w:ascii="Times New Roman" w:hAnsi="Times New Roman"/>
                <w:kern w:val="0"/>
                <w:sz w:val="24"/>
                <w:szCs w:val="24"/>
                <w:lang w:val="ru-RU" w:eastAsia="en-US" w:bidi="ar-SA"/>
              </w:rPr>
              <w:t xml:space="preserve"> государственной регистрации актов гражданского состояния: об усыновлении </w:t>
            </w:r>
            <w:r>
              <w:rPr>
                <w:rFonts w:eastAsia="Calibri" w:cs="Times New Roman" w:ascii="Times New Roman" w:hAnsi="Times New Roman"/>
                <w:kern w:val="0"/>
                <w:sz w:val="24"/>
                <w:szCs w:val="24"/>
                <w:lang w:val="ru-RU" w:eastAsia="en-US" w:bidi="ar-SA"/>
              </w:rPr>
              <w:t>(удочерении) детей</w:t>
            </w:r>
            <w:r>
              <w:rPr>
                <w:rStyle w:val="2"/>
                <w:rFonts w:eastAsia="Calibri" w:cs="Times New Roman" w:ascii="Times New Roman" w:hAnsi="Times New Roman"/>
                <w:kern w:val="0"/>
                <w:sz w:val="24"/>
                <w:szCs w:val="24"/>
                <w:lang w:val="ru-RU" w:eastAsia="en-US" w:bidi="ar-SA"/>
              </w:rPr>
              <w:t>, выданные на территории Российской Федерации.</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color w:val="FF0000"/>
              </w:rPr>
            </w:pPr>
            <w:r>
              <w:rPr>
                <w:rFonts w:eastAsia="Calibri" w:cs="Times New Roman" w:ascii="Times New Roman" w:hAnsi="Times New Roman"/>
                <w:kern w:val="0"/>
                <w:sz w:val="22"/>
                <w:szCs w:val="22"/>
                <w:lang w:val="ru-RU" w:eastAsia="en-US" w:bidi="ar-SA"/>
              </w:rPr>
              <w:t>1 экз. копия</w:t>
            </w:r>
          </w:p>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Запрос документа с целью подтверждения полномочий законного представителя физического лица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4</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85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0"/>
        <w:gridCol w:w="5072"/>
        <w:gridCol w:w="4162"/>
      </w:tblGrid>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62" w:type="dxa"/>
            <w:tcBorders/>
          </w:tcPr>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приложению № 13 </w:t>
              </w:r>
            </w:hyperlink>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5">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26">
              <w:r>
                <w:rPr>
                  <w:rStyle w:val="Style14"/>
                  <w:rFonts w:eastAsia="Calibri" w:cs="Times New Roman" w:ascii="Times New Roman" w:hAnsi="Times New Roman"/>
                  <w:color w:val="auto"/>
                  <w:kern w:val="0"/>
                  <w:sz w:val="24"/>
                  <w:szCs w:val="24"/>
                  <w:lang w:val="ru-RU" w:eastAsia="en-US" w:bidi="ar-SA"/>
                </w:rPr>
                <w:t>ЕПГУ</w:t>
              </w:r>
            </w:hyperlink>
            <w:r>
              <w:rPr>
                <w:rFonts w:eastAsia="Calibri" w:cs=""/>
                <w:kern w:val="0"/>
                <w:sz w:val="22"/>
                <w:szCs w:val="22"/>
                <w:lang w:val="ru-RU" w:eastAsia="en-US" w:bidi="ar-SA"/>
              </w:rPr>
              <w:t xml:space="preserve"> </w:t>
            </w:r>
            <w:r>
              <w:rPr>
                <w:rFonts w:eastAsia="Calibri" w:cs="Times New Roman" w:ascii="Times New Roman" w:hAnsi="Times New Roman"/>
                <w:kern w:val="0"/>
                <w:sz w:val="24"/>
                <w:szCs w:val="24"/>
                <w:lang w:val="ru-RU" w:eastAsia="en-US" w:bidi="ar-SA"/>
              </w:rPr>
              <w:t>представление указанного документа не требуется.</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2" w:type="dxa"/>
            <w:tcBorders/>
          </w:tcPr>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7">
              <w:r>
                <w:rPr>
                  <w:rStyle w:val="Style14"/>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w:t>
            </w:r>
          </w:p>
          <w:p>
            <w:pPr>
              <w:pStyle w:val="Style32"/>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8">
              <w:r>
                <w:rPr>
                  <w:rStyle w:val="Style14"/>
                  <w:rFonts w:cs="Times New Roman" w:ascii="Times New Roman" w:hAnsi="Times New Roman"/>
                  <w:color w:val="auto"/>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документов и информации, которые заявитель должен представить самостоятельно при подаче заявления </w:t>
      </w:r>
      <w:r>
        <w:rPr>
          <w:rFonts w:ascii="Times New Roman" w:hAnsi="Times New Roman"/>
          <w:b/>
          <w:color w:val="000000" w:themeColor="text1"/>
          <w:sz w:val="28"/>
        </w:rPr>
        <w:t xml:space="preserve">о </w:t>
      </w:r>
      <w:r>
        <w:rPr>
          <w:rFonts w:cs="Times New Roman" w:ascii="Times New Roman" w:hAnsi="Times New Roman"/>
          <w:b/>
          <w:color w:val="000000" w:themeColor="text1"/>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c"/>
        <w:tblW w:w="985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0"/>
        <w:gridCol w:w="5072"/>
        <w:gridCol w:w="4162"/>
      </w:tblGrid>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Наименование документа</w:t>
            </w:r>
          </w:p>
        </w:tc>
        <w:tc>
          <w:tcPr>
            <w:tcW w:w="41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Количество экземпляров, форма документа</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Заявление о выдаче дубликата</w:t>
            </w:r>
          </w:p>
        </w:tc>
        <w:tc>
          <w:tcPr>
            <w:tcW w:w="4162" w:type="dxa"/>
            <w:tcBorders/>
          </w:tcPr>
          <w:p>
            <w:pPr>
              <w:pStyle w:val="Style32"/>
              <w:widowControl w:val="false"/>
              <w:suppressAutoHyphens w:val="true"/>
              <w:spacing w:before="0" w:after="0"/>
              <w:ind w:hanging="0"/>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themeColor="text1"/>
                  <w:kern w:val="0"/>
                  <w:sz w:val="24"/>
                  <w:szCs w:val="24"/>
                  <w:lang w:val="ru-RU" w:bidi="ar-SA"/>
                </w:rPr>
                <w:t>приложению № </w:t>
              </w:r>
            </w:hyperlink>
            <w:r>
              <w:rPr>
                <w:rFonts w:cs="Times New Roman" w:ascii="Times New Roman" w:hAnsi="Times New Roman"/>
                <w:color w:val="000000" w:themeColor="text1"/>
                <w:kern w:val="0"/>
                <w:sz w:val="24"/>
                <w:szCs w:val="24"/>
                <w:lang w:val="ru-RU" w:bidi="ar-SA"/>
              </w:rPr>
              <w:t>13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в электронной форме (интерактивную форму </w:t>
            </w:r>
            <w:hyperlink r:id="rId29">
              <w:r>
                <w:rPr>
                  <w:rFonts w:eastAsia="Calibri" w:cs="Times New Roman" w:ascii="Times New Roman" w:hAnsi="Times New Roman"/>
                  <w:color w:val="000000" w:themeColor="text1"/>
                  <w:kern w:val="0"/>
                  <w:sz w:val="24"/>
                  <w:szCs w:val="24"/>
                  <w:lang w:val="ru-RU" w:eastAsia="en-US" w:bidi="ar-SA"/>
                </w:rPr>
                <w:t>ЕПГУ</w:t>
              </w:r>
            </w:hyperlink>
            <w:r>
              <w:rPr>
                <w:rFonts w:eastAsia="Calibri" w:cs="Times New Roman" w:ascii="Times New Roman" w:hAnsi="Times New Roman"/>
                <w:color w:val="000000" w:themeColor="text1"/>
                <w:kern w:val="0"/>
                <w:sz w:val="24"/>
                <w:szCs w:val="24"/>
                <w:lang w:val="ru-RU" w:eastAsia="en-US" w:bidi="ar-SA"/>
              </w:rPr>
              <w:t>)</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В случае представления документов в электронной форме посредством </w:t>
            </w:r>
            <w:hyperlink r:id="rId30">
              <w:r>
                <w:rPr>
                  <w:rStyle w:val="Style14"/>
                  <w:rFonts w:eastAsia="Calibri" w:cs="Times New Roman" w:ascii="Times New Roman" w:hAnsi="Times New Roman"/>
                  <w:color w:val="000000" w:themeColor="text1"/>
                  <w:kern w:val="0"/>
                  <w:sz w:val="24"/>
                  <w:szCs w:val="24"/>
                  <w:lang w:val="ru-RU" w:eastAsia="en-US" w:bidi="ar-SA"/>
                </w:rPr>
                <w:t>ЕПГУ</w:t>
              </w:r>
            </w:hyperlink>
            <w:r>
              <w:rPr>
                <w:rFonts w:eastAsia="Calibri" w:cs="Times New Roman" w:ascii="Times New Roman" w:hAnsi="Times New Roman"/>
                <w:color w:val="000000" w:themeColor="text1"/>
                <w:kern w:val="0"/>
                <w:sz w:val="24"/>
                <w:szCs w:val="24"/>
                <w:lang w:val="ru-RU" w:eastAsia="en-US" w:bidi="ar-SA"/>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приказ о назначении (избрании) физического лица на должность</w:t>
            </w:r>
          </w:p>
        </w:tc>
        <w:tc>
          <w:tcPr>
            <w:tcW w:w="4162" w:type="dxa"/>
            <w:tcBorders/>
          </w:tcPr>
          <w:p>
            <w:pPr>
              <w:pStyle w:val="Style32"/>
              <w:widowControl w:val="false"/>
              <w:suppressAutoHyphens w:val="true"/>
              <w:spacing w:before="0" w:after="0"/>
              <w:ind w:hanging="0"/>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1 экз., подлинник</w:t>
            </w:r>
          </w:p>
          <w:p>
            <w:pPr>
              <w:pStyle w:val="Style32"/>
              <w:widowControl w:val="false"/>
              <w:suppressAutoHyphens w:val="true"/>
              <w:spacing w:before="0" w:after="0"/>
              <w:ind w:hanging="0"/>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 xml:space="preserve">В случае представления документов в электронной форме посредством </w:t>
            </w:r>
            <w:hyperlink r:id="rId31">
              <w:r>
                <w:rPr>
                  <w:rStyle w:val="Style14"/>
                  <w:rFonts w:cs="Times New Roman" w:ascii="Times New Roman" w:hAnsi="Times New Roman"/>
                  <w:color w:val="000000" w:themeColor="text1"/>
                  <w:kern w:val="0"/>
                  <w:sz w:val="24"/>
                  <w:szCs w:val="24"/>
                  <w:lang w:val="ru-RU" w:bidi="ar-SA"/>
                </w:rPr>
                <w:t>ЕПГУ</w:t>
              </w:r>
            </w:hyperlink>
            <w:r>
              <w:rPr>
                <w:color w:val="000000" w:themeColor="text1"/>
                <w:kern w:val="0"/>
                <w:lang w:val="ru-RU" w:bidi="ar-SA"/>
              </w:rPr>
              <w:t>.</w:t>
            </w:r>
          </w:p>
          <w:p>
            <w:pPr>
              <w:pStyle w:val="Style32"/>
              <w:widowControl w:val="false"/>
              <w:suppressAutoHyphens w:val="true"/>
              <w:spacing w:before="0" w:after="0"/>
              <w:ind w:hanging="0"/>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 xml:space="preserve">- юридическим лицом, документы удостоверяется усиленной квалифицированной </w:t>
            </w:r>
            <w:hyperlink r:id="rId32">
              <w:r>
                <w:rPr>
                  <w:rStyle w:val="Style14"/>
                  <w:rFonts w:cs="Times New Roman" w:ascii="Times New Roman" w:hAnsi="Times New Roman"/>
                  <w:color w:val="000000" w:themeColor="text1"/>
                  <w:kern w:val="0"/>
                  <w:sz w:val="24"/>
                  <w:szCs w:val="24"/>
                  <w:lang w:val="ru-RU" w:bidi="ar-SA"/>
                </w:rPr>
                <w:t>электронной подписью</w:t>
              </w:r>
            </w:hyperlink>
            <w:r>
              <w:rPr>
                <w:rFonts w:cs="Times New Roman" w:ascii="Times New Roman" w:hAnsi="Times New Roman"/>
                <w:color w:val="000000" w:themeColor="text1"/>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32"/>
              <w:widowControl w:val="false"/>
              <w:suppressAutoHyphens w:val="true"/>
              <w:spacing w:before="0" w:after="0"/>
              <w:ind w:hanging="0"/>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6</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Перечень способов подачи запроса о предоставлении</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c"/>
        <w:tblW w:w="985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374"/>
        <w:gridCol w:w="2977"/>
        <w:gridCol w:w="4503"/>
      </w:tblGrid>
      <w:tr>
        <w:trPr/>
        <w:tc>
          <w:tcPr>
            <w:tcW w:w="5351"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w:t>
            </w:r>
            <w:r>
              <w:rPr>
                <w:rFonts w:eastAsia="Times New Roman" w:cs="Times New Roman" w:ascii="Times New Roman" w:hAnsi="Times New Roman"/>
                <w:kern w:val="0"/>
                <w:sz w:val="24"/>
                <w:szCs w:val="24"/>
                <w:lang w:val="ru-RU" w:eastAsia="ru-RU" w:bidi="ar-SA"/>
              </w:rPr>
              <w:t xml:space="preserve">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03"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74"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Style w:val="Style15"/>
                <w:rFonts w:eastAsia="Calibri" w:cs=""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3"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на получение муниципальной услуги с комплектом документов 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74"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5"/>
                <w:rFonts w:eastAsia="Calibri" w:cs=""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0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2374"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rHeight w:val="1666" w:hRule="atLeast"/>
        </w:trPr>
        <w:tc>
          <w:tcPr>
            <w:tcW w:w="2374"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03" w:type="dxa"/>
            <w:vMerge w:val="restart"/>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left"/>
              <w:rPr>
                <w:rFonts w:ascii="Times New Roman" w:hAnsi="Times New Roman" w:cs="Times New Roman"/>
                <w:sz w:val="24"/>
                <w:szCs w:val="24"/>
              </w:rPr>
            </w:pP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left"/>
              <w:rPr>
                <w:rFonts w:ascii="Times New Roman" w:hAnsi="Times New Roman" w:cs="Times New Roman"/>
                <w:sz w:val="24"/>
                <w:szCs w:val="24"/>
              </w:rPr>
            </w:pP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4"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w:t>
            </w:r>
          </w:p>
        </w:tc>
        <w:tc>
          <w:tcPr>
            <w:tcW w:w="4503"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2374"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jc w:val="left"/>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03" w:type="dxa"/>
            <w:vMerge w:val="restart"/>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4"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//www. korenovsk.ru</w:t>
            </w:r>
          </w:p>
        </w:tc>
        <w:tc>
          <w:tcPr>
            <w:tcW w:w="4503"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2374"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 xml:space="preserve">почтового отправления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5"/>
                <w:rFonts w:eastAsia="Calibri" w:cs=""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3"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74"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w:t>
      </w:r>
      <w:r>
        <w:rPr>
          <w:rFonts w:cs="Times New Roman" w:ascii="Times New Roman" w:hAnsi="Times New Roman"/>
          <w:sz w:val="28"/>
          <w:szCs w:val="28"/>
        </w:rPr>
        <w:t>Б.И. Сторчун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район Краснодарского края</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Исчерпывающий 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jc w:val="both"/>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color w:val="000000" w:themeColor="text1"/>
                <w:sz w:val="24"/>
                <w:szCs w:val="24"/>
              </w:rPr>
            </w:pPr>
            <w:r>
              <w:rPr>
                <w:rFonts w:eastAsia="Calibri" w:cs="Times New Roman" w:ascii="Times New Roman" w:hAnsi="Times New Roman"/>
                <w:kern w:val="0"/>
                <w:sz w:val="24"/>
                <w:szCs w:val="24"/>
                <w:lang w:val="ru-RU" w:eastAsia="en-US" w:bidi="ar-SA"/>
              </w:rPr>
              <w:t>Представление документов в ненадлежащий орган</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S1"/>
              <w:widowControl/>
              <w:shd w:val="clear" w:color="auto" w:fill="FFFFFF"/>
              <w:suppressAutoHyphens w:val="true"/>
              <w:spacing w:beforeAutospacing="0" w:before="0" w:afterAutospacing="0" w:after="0"/>
              <w:jc w:val="both"/>
              <w:rPr>
                <w:kern w:val="0"/>
                <w:lang w:val="ru-RU" w:bidi="ar-SA"/>
              </w:rPr>
            </w:pPr>
            <w:r>
              <w:rPr>
                <w:kern w:val="0"/>
                <w:lang w:val="ru-RU" w:bidi="ar-SA"/>
              </w:rPr>
              <w:t>Непредставление документов, обязанность по представлению которых возложена на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заявителя,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9"/>
                <w:rFonts w:eastAsia="Calibri" w:cs=""/>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 xml:space="preserve">Заявление (запрос) и иные документы в электронной форме подписаны с использованием электронной подписи в нарушение </w:t>
            </w:r>
            <w:r>
              <w:rPr>
                <w:rFonts w:eastAsia="Calibri" w:cs="Times New Roman" w:ascii="Times New Roman" w:hAnsi="Times New Roman"/>
                <w:kern w:val="0"/>
                <w:sz w:val="24"/>
                <w:szCs w:val="24"/>
                <w:lang w:val="ru-RU" w:eastAsia="en-US" w:bidi="ar-SA"/>
              </w:rPr>
              <w:t>статьей 11 Федерального закона от 06.04.2011 № 63-ФЗ «Об электронной подписи»</w:t>
            </w:r>
          </w:p>
        </w:tc>
      </w:tr>
    </w:tbl>
    <w:p>
      <w:pPr>
        <w:pStyle w:val="Normal"/>
        <w:ind w:right="-1" w:hanging="0"/>
        <w:jc w:val="both"/>
        <w:rPr>
          <w:rFonts w:ascii="Times New Roman" w:hAnsi="Times New Roman" w:cs="Times New Roman"/>
          <w:strike/>
          <w:color w:val="000000"/>
          <w:sz w:val="28"/>
          <w:szCs w:val="28"/>
        </w:rPr>
      </w:pPr>
      <w:r>
        <w:rPr>
          <w:rFonts w:cs="Times New Roman" w:ascii="Times New Roman" w:hAnsi="Times New Roman"/>
          <w:strike/>
          <w:color w:val="000000"/>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w:t>
      </w:r>
      <w:r>
        <w:rPr>
          <w:rFonts w:cs="Times New Roman" w:ascii="Times New Roman" w:hAnsi="Times New Roman"/>
          <w:sz w:val="28"/>
          <w:szCs w:val="28"/>
        </w:rPr>
        <w:t>Б.И. Сторчун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район Краснодарского края</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val="de-DE" w:bidi="fa-IR"/>
        </w:rPr>
      </w:pPr>
      <w:r>
        <w:rPr>
          <w:rFonts w:cs="Times New Roman" w:ascii="Times New Roman" w:hAnsi="Times New Roman"/>
          <w:b/>
          <w:sz w:val="28"/>
          <w:szCs w:val="28"/>
        </w:rPr>
        <w:t xml:space="preserve">Перечень оснований для отказа в предоставлении муниципальной подуслуги </w:t>
      </w:r>
      <w:r>
        <w:rPr>
          <w:rFonts w:eastAsia="Andale Sans UI" w:cs="Times New Roman" w:ascii="Times New Roman" w:hAnsi="Times New Roman"/>
          <w:b/>
          <w:bCs/>
          <w:kern w:val="2"/>
          <w:sz w:val="28"/>
          <w:szCs w:val="28"/>
          <w:lang w:val="de-DE" w:bidi="fa-IR"/>
        </w:rPr>
        <w:t xml:space="preserve">«Согласование (отказ в согласовании) проведения переустройства и (или) перепланировки помещения </w:t>
      </w:r>
    </w:p>
    <w:p>
      <w:pPr>
        <w:pStyle w:val="Normal"/>
        <w:widowControl w:val="false"/>
        <w:tabs>
          <w:tab w:val="clear" w:pos="708"/>
          <w:tab w:val="left" w:pos="8505" w:leader="none"/>
        </w:tabs>
        <w:ind w:firstLine="720"/>
        <w:rPr>
          <w:rFonts w:ascii="Times New Roman" w:hAnsi="Times New Roman" w:cs="Times New Roman"/>
          <w:b/>
        </w:rPr>
      </w:pPr>
      <w:r>
        <w:rPr>
          <w:rFonts w:eastAsia="Andale Sans UI" w:cs="Times New Roman" w:ascii="Times New Roman" w:hAnsi="Times New Roman"/>
          <w:b/>
          <w:bCs/>
          <w:kern w:val="2"/>
          <w:sz w:val="28"/>
          <w:szCs w:val="28"/>
          <w:lang w:val="de-DE" w:bidi="fa-IR"/>
        </w:rPr>
        <w:t>в многоквартирном доме»</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c"/>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04"/>
        <w:gridCol w:w="8901"/>
      </w:tblGrid>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8901" w:type="dxa"/>
            <w:tcBorders/>
          </w:tcPr>
          <w:p>
            <w:pPr>
              <w:pStyle w:val="Normal"/>
              <w:widowControl/>
              <w:suppressAutoHyphens w:val="true"/>
              <w:spacing w:before="0" w:after="0"/>
              <w:ind w:right="-1" w:hanging="0"/>
              <w:rPr>
                <w:rFonts w:ascii="Times New Roman" w:hAnsi="Times New Roman" w:eastAsia="Times New Roman" w:cs="Times New Roman"/>
                <w:b/>
                <w:sz w:val="24"/>
                <w:szCs w:val="24"/>
              </w:rPr>
            </w:pPr>
            <w:r>
              <w:rPr>
                <w:rFonts w:eastAsia="Calibri" w:cs="Times New Roman" w:ascii="Times New Roman" w:hAnsi="Times New Roman"/>
                <w:b/>
                <w:color w:val="000000" w:themeColor="text1"/>
                <w:kern w:val="0"/>
                <w:sz w:val="24"/>
                <w:szCs w:val="24"/>
                <w:lang w:val="ru-RU" w:eastAsia="en-US" w:bidi="ar-SA"/>
              </w:rPr>
              <w:t>«Согласование (отказ в согласовании) проведения переустройства и (или) перепланировки помещения в многоквартирном доме»</w:t>
            </w:r>
          </w:p>
        </w:tc>
      </w:tr>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8901" w:type="dxa"/>
            <w:tcBorders/>
          </w:tcPr>
          <w:p>
            <w:pPr>
              <w:pStyle w:val="Normal"/>
              <w:widowControl/>
              <w:suppressAutoHyphens w:val="true"/>
              <w:spacing w:before="0" w:after="0"/>
              <w:ind w:right="-1" w:hanging="0"/>
              <w:jc w:val="left"/>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Непредставление документов, обязанность по представлению которых возложена на заявителя</w:t>
            </w:r>
          </w:p>
        </w:tc>
      </w:tr>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2</w:t>
            </w:r>
          </w:p>
        </w:tc>
        <w:tc>
          <w:tcPr>
            <w:tcW w:w="8901" w:type="dxa"/>
            <w:tcBorders/>
          </w:tcPr>
          <w:p>
            <w:pPr>
              <w:pStyle w:val="Normal"/>
              <w:widowControl/>
              <w:shd w:val="clear" w:color="auto" w:fill="FFFFFF"/>
              <w:suppressAutoHyphens w:val="false"/>
              <w:spacing w:beforeAutospacing="1" w:after="0"/>
              <w:jc w:val="left"/>
              <w:rPr>
                <w:rFonts w:ascii="Times New Roman" w:hAnsi="Times New Roman" w:cs="Times New Roman"/>
                <w:b/>
                <w:color w:val="22272F"/>
                <w:sz w:val="24"/>
                <w:szCs w:val="24"/>
              </w:rPr>
            </w:pPr>
            <w:r>
              <w:rPr>
                <w:rFonts w:eastAsia="Times New Roman" w:cs="Times New Roman" w:ascii="Times New Roman" w:hAnsi="Times New Roman"/>
                <w:kern w:val="0"/>
                <w:sz w:val="24"/>
                <w:szCs w:val="24"/>
                <w:lang w:val="ru-RU" w:eastAsia="ru-RU" w:bidi="ar-SA"/>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ЖК РФ, если соответствующий документ не был представлен заявителем по собственной инициативе.</w:t>
            </w:r>
          </w:p>
        </w:tc>
      </w:tr>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themeColor="text1"/>
                <w:sz w:val="24"/>
                <w:szCs w:val="24"/>
              </w:rPr>
            </w:pPr>
            <w:r>
              <w:rPr>
                <w:rFonts w:eastAsia="Calibri" w:cs="Times New Roman" w:ascii="Times New Roman" w:hAnsi="Times New Roman"/>
                <w:kern w:val="0"/>
                <w:sz w:val="24"/>
                <w:szCs w:val="24"/>
                <w:lang w:val="ru-RU" w:eastAsia="en-US" w:bidi="ar-SA"/>
              </w:rPr>
              <w:t>3</w:t>
            </w:r>
          </w:p>
        </w:tc>
        <w:tc>
          <w:tcPr>
            <w:tcW w:w="890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Несоответствия проекта переустройства и (или) перепланировки помещения в</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многоквартирном доме требованиям законодательства.</w:t>
            </w:r>
          </w:p>
        </w:tc>
      </w:tr>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8901" w:type="dxa"/>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tabs>
          <w:tab w:val="clear" w:pos="708"/>
          <w:tab w:val="left" w:pos="8505" w:leader="none"/>
        </w:tabs>
        <w:ind w:firstLine="720"/>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предоставлении муниципальной подуслуги «Выдача акта (отказ в выдаче акта) приемочной комиссии, подтверждающий завершение переустройства и (или) перепланировки </w:t>
      </w:r>
    </w:p>
    <w:p>
      <w:pPr>
        <w:pStyle w:val="Normal"/>
        <w:widowControl w:val="false"/>
        <w:tabs>
          <w:tab w:val="clear" w:pos="708"/>
          <w:tab w:val="left" w:pos="8505" w:leader="none"/>
        </w:tabs>
        <w:ind w:firstLine="720"/>
        <w:rPr>
          <w:rFonts w:ascii="Times New Roman" w:hAnsi="Times New Roman" w:cs="Times New Roman"/>
          <w:b/>
          <w:sz w:val="28"/>
          <w:szCs w:val="28"/>
        </w:rPr>
      </w:pPr>
      <w:r>
        <w:rPr>
          <w:rFonts w:cs="Times New Roman" w:ascii="Times New Roman" w:hAnsi="Times New Roman"/>
          <w:b/>
          <w:sz w:val="28"/>
          <w:szCs w:val="28"/>
        </w:rPr>
        <w:t>помещения в многоквартирном доме»</w:t>
      </w:r>
    </w:p>
    <w:p>
      <w:pPr>
        <w:pStyle w:val="Normal"/>
        <w:widowControl w:val="false"/>
        <w:tabs>
          <w:tab w:val="clear" w:pos="708"/>
          <w:tab w:val="left" w:pos="8505" w:leader="none"/>
        </w:tabs>
        <w:ind w:firstLine="720"/>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6"/>
        <w:gridCol w:w="9037"/>
      </w:tblGrid>
      <w:tr>
        <w:trPr/>
        <w:tc>
          <w:tcPr>
            <w:tcW w:w="9853" w:type="dxa"/>
            <w:gridSpan w:val="2"/>
            <w:tcBorders/>
          </w:tcPr>
          <w:p>
            <w:pPr>
              <w:pStyle w:val="Normal"/>
              <w:widowControl/>
              <w:suppressAutoHyphens w:val="true"/>
              <w:spacing w:before="0" w:after="0"/>
              <w:ind w:right="-1" w:hanging="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акта (отказ в выдаче акта) приемочной комиссии, подтверждающий завершение переустройства и (или) перепланировки</w:t>
            </w:r>
          </w:p>
          <w:p>
            <w:pPr>
              <w:pStyle w:val="Normal"/>
              <w:widowControl/>
              <w:suppressAutoHyphens w:val="true"/>
              <w:spacing w:before="0" w:after="0"/>
              <w:ind w:right="-1" w:hanging="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помещения в многоквартирном доме»</w:t>
            </w:r>
          </w:p>
        </w:tc>
      </w:tr>
      <w:tr>
        <w:trPr/>
        <w:tc>
          <w:tcPr>
            <w:tcW w:w="816" w:type="dxa"/>
            <w:tcBorders/>
          </w:tcPr>
          <w:p>
            <w:pPr>
              <w:pStyle w:val="Normal"/>
              <w:widowControl/>
              <w:suppressAutoHyphens w:val="true"/>
              <w:spacing w:before="0" w:after="0"/>
              <w:ind w:right="-1" w:hanging="0"/>
              <w:jc w:val="both"/>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1</w:t>
            </w:r>
          </w:p>
        </w:tc>
        <w:tc>
          <w:tcPr>
            <w:tcW w:w="9037" w:type="dxa"/>
            <w:tcBorders/>
          </w:tcPr>
          <w:p>
            <w:pPr>
              <w:pStyle w:val="Normal"/>
              <w:widowControl/>
              <w:shd w:val="clear" w:color="auto" w:fill="FFFFFF"/>
              <w:suppressAutoHyphens w:val="false"/>
              <w:spacing w:beforeAutospacing="1"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Неисполнение условий решения о согласовании проведения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tc>
      </w:tr>
      <w:tr>
        <w:trPr/>
        <w:tc>
          <w:tcPr>
            <w:tcW w:w="816" w:type="dxa"/>
            <w:tcBorders/>
          </w:tcPr>
          <w:p>
            <w:pPr>
              <w:pStyle w:val="Normal"/>
              <w:widowControl/>
              <w:suppressAutoHyphens w:val="true"/>
              <w:spacing w:before="0" w:after="0"/>
              <w:ind w:right="-1" w:hanging="0"/>
              <w:jc w:val="both"/>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2</w:t>
            </w:r>
          </w:p>
        </w:tc>
        <w:tc>
          <w:tcPr>
            <w:tcW w:w="9037" w:type="dxa"/>
            <w:tcBorders/>
          </w:tcPr>
          <w:p>
            <w:pPr>
              <w:pStyle w:val="Normal"/>
              <w:widowControl/>
              <w:shd w:val="clear" w:color="auto" w:fill="FFFFFF"/>
              <w:suppressAutoHyphens w:val="false"/>
              <w:spacing w:beforeAutospacing="1"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Непредоставление заявителем при необходимости доступа в помещение в многоквартирном доме для приемки выполненных ремонтно-строительных работ в установленные день и время</w:t>
            </w:r>
          </w:p>
        </w:tc>
      </w:tr>
    </w:tbl>
    <w:p>
      <w:pPr>
        <w:pStyle w:val="Normal"/>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выдаче дубликата документа,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c"/>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w:t>
      </w:r>
      <w:r>
        <w:rPr>
          <w:rFonts w:cs="Times New Roman" w:ascii="Times New Roman" w:hAnsi="Times New Roman"/>
          <w:sz w:val="28"/>
          <w:szCs w:val="28"/>
        </w:rPr>
        <w:t>Б.И. Сторчун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район Краснодарского края</w:t>
      </w:r>
    </w:p>
    <w:p>
      <w:pPr>
        <w:pStyle w:val="S1"/>
        <w:shd w:val="clear" w:color="auto" w:fill="FFFFFF"/>
        <w:spacing w:beforeAutospacing="0" w:before="0" w:afterAutospacing="0" w:after="0"/>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color w:val="000000" w:themeColor="text1"/>
          <w:sz w:val="28"/>
          <w:szCs w:val="28"/>
        </w:rPr>
      </w:pPr>
      <w:r>
        <w:rPr>
          <w:color w:val="000000" w:themeColor="text1"/>
          <w:sz w:val="28"/>
          <w:szCs w:val="28"/>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jc w:val="left"/>
              <w:rPr>
                <w:rFonts w:ascii="Times New Roman" w:hAnsi="Times New Roman"/>
              </w:rPr>
            </w:pPr>
            <w:r>
              <w:rPr>
                <w:rFonts w:eastAsia="Calibri" w:cs="" w:ascii="Times New Roman" w:hAnsi="Times New Roman"/>
                <w:kern w:val="0"/>
                <w:sz w:val="22"/>
                <w:szCs w:val="22"/>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 w:ascii="Times New Roman" w:hAnsi="Times New Roman"/>
                <w:kern w:val="0"/>
                <w:sz w:val="22"/>
                <w:szCs w:val="22"/>
                <w:lang w:val="ru-RU" w:eastAsia="en-US" w:bidi="ar-SA"/>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УТВЕРЖДЕНА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Приказом Министерства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строительства и</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жилищно-коммунального</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хозяйства Российской Федерации</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от 4 апреля 2024 г. № 240/пр</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textAlignment w:val="baseline"/>
        <w:rPr>
          <w:rFonts w:ascii="Liberation Mono" w:hAnsi="Liberation Mono" w:eastAsia="NSimSun" w:cs="Liberation Mono"/>
          <w:kern w:val="2"/>
          <w:sz w:val="20"/>
          <w:szCs w:val="20"/>
          <w:lang w:eastAsia="zh-CN" w:bidi="hi-IN"/>
        </w:rPr>
      </w:pPr>
      <w:r>
        <w:rPr>
          <w:rFonts w:eastAsia="NSimSun" w:cs="Times New Roman" w:ascii="Times New Roman" w:hAnsi="Times New Roman"/>
          <w:b/>
          <w:kern w:val="2"/>
          <w:sz w:val="28"/>
          <w:szCs w:val="28"/>
          <w:lang w:eastAsia="zh-CN" w:bidi="hi-IN"/>
        </w:rPr>
        <w:t>Форма заявления о переустройстве и (или) перепланировке</w:t>
      </w:r>
    </w:p>
    <w:p>
      <w:pPr>
        <w:pStyle w:val="Normal"/>
        <w:spacing w:before="0" w:after="283"/>
        <w:textAlignment w:val="baseline"/>
        <w:rPr>
          <w:rFonts w:ascii="Liberation Mono" w:hAnsi="Liberation Mono" w:eastAsia="NSimSun" w:cs="Liberation Mono"/>
          <w:kern w:val="2"/>
          <w:sz w:val="20"/>
          <w:szCs w:val="20"/>
          <w:lang w:eastAsia="zh-CN" w:bidi="hi-IN"/>
        </w:rPr>
      </w:pPr>
      <w:bookmarkStart w:id="11" w:name="p_14"/>
      <w:bookmarkEnd w:id="11"/>
      <w:r>
        <w:rPr>
          <w:rFonts w:eastAsia="NSimSun" w:cs="Times New Roman" w:ascii="Times New Roman" w:hAnsi="Times New Roman"/>
          <w:b/>
          <w:bCs/>
          <w:kern w:val="2"/>
          <w:sz w:val="28"/>
          <w:szCs w:val="28"/>
          <w:lang w:eastAsia="zh-CN" w:bidi="hi-IN"/>
        </w:rPr>
        <w:t>помещения в многоквартирном доме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 xml:space="preserve">____________________________________________                                   </w:t>
      </w:r>
    </w:p>
    <w:p>
      <w:pPr>
        <w:pStyle w:val="Normal"/>
        <w:jc w:val="righ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____________________________________________</w:t>
      </w:r>
    </w:p>
    <w:p>
      <w:pPr>
        <w:pStyle w:val="Normal"/>
        <w:jc w:val="righ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w:t>
      </w:r>
    </w:p>
    <w:p>
      <w:pPr>
        <w:pStyle w:val="Normal"/>
        <w:jc w:val="righ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xml:space="preserve">                                                                       </w:t>
      </w:r>
      <w:r>
        <w:rPr>
          <w:rFonts w:eastAsia="NSimSun" w:cs="Times New Roman" w:ascii="Times New Roman" w:hAnsi="Times New Roman"/>
          <w:kern w:val="2"/>
          <w:sz w:val="20"/>
          <w:szCs w:val="20"/>
          <w:lang w:eastAsia="zh-CN" w:bidi="hi-IN"/>
        </w:rPr>
        <w:t>наименование органа местного самоуправленияпо</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xml:space="preserve">                                                                          </w:t>
      </w:r>
      <w:r>
        <w:rPr>
          <w:rFonts w:eastAsia="NSimSun" w:cs="Times New Roman" w:ascii="Times New Roman" w:hAnsi="Times New Roman"/>
          <w:kern w:val="2"/>
          <w:sz w:val="20"/>
          <w:szCs w:val="20"/>
          <w:lang w:eastAsia="zh-CN" w:bidi="hi-IN"/>
        </w:rPr>
        <w:t>месту нахождения переустраиваемого и (или) перепланируемого</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xml:space="preserve">                                                                         </w:t>
      </w:r>
      <w:r>
        <w:rPr>
          <w:rFonts w:eastAsia="NSimSun" w:cs="Times New Roman" w:ascii="Times New Roman" w:hAnsi="Times New Roman"/>
          <w:kern w:val="2"/>
          <w:sz w:val="20"/>
          <w:szCs w:val="20"/>
          <w:lang w:eastAsia="zh-CN" w:bidi="hi-IN"/>
        </w:rPr>
        <w:t>помещенияв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ЗАЯВЛЕНИЕ</w:t>
      </w:r>
    </w:p>
    <w:p>
      <w:pPr>
        <w:pStyle w:val="Normal"/>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о переустройстве и (или) перепланировке помещения</w:t>
      </w:r>
    </w:p>
    <w:p>
      <w:pPr>
        <w:pStyle w:val="Normal"/>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в многоквартирном доме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от</w:t>
      </w:r>
      <w:r>
        <w:rPr>
          <w:rFonts w:eastAsia="NSimSun" w:cs="Times New Roman" w:ascii="Times New Roman" w:hAnsi="Times New Roman"/>
          <w:b/>
          <w:kern w:val="2"/>
          <w:sz w:val="28"/>
          <w:szCs w:val="28"/>
          <w:lang w:eastAsia="zh-CN" w:bidi="hi-IN"/>
        </w:rPr>
        <w:t>______________________________________________________________________________________________________________________________________</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pPr>
        <w:pStyle w:val="Normal"/>
        <w:jc w:val="left"/>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Прошу согласовать проведение</w:t>
      </w:r>
      <w:r>
        <w:rPr>
          <w:rFonts w:eastAsia="NSimSun" w:cs="Times New Roman" w:ascii="Times New Roman" w:hAnsi="Times New Roman"/>
          <w:b/>
          <w:kern w:val="2"/>
          <w:sz w:val="28"/>
          <w:szCs w:val="28"/>
          <w:lang w:eastAsia="zh-CN" w:bidi="hi-IN"/>
        </w:rPr>
        <w:t xml:space="preserve"> ____________________________________________________________________</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________________________________________________________________________________________________________________________________________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(переустройство, перепланировка или переустройство и перепланировка)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помещения в многоквартирном доме по адресу:</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________________________________________________________________________________________________________________________________________</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(субъект Российской Федерации, муниципальное образование, улица, дом, корпус, строение, квартира (комната), номер помещения (последнее -для нежилых помещений), кадастровый номер объекта недвижимого имущества)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согласно представленному проекту</w:t>
      </w:r>
      <w:r>
        <w:rPr>
          <w:rFonts w:eastAsia="NSimSun" w:cs="Times New Roman" w:ascii="Times New Roman" w:hAnsi="Times New Roman"/>
          <w:b/>
          <w:kern w:val="2"/>
          <w:sz w:val="28"/>
          <w:szCs w:val="28"/>
          <w:lang w:eastAsia="zh-CN" w:bidi="hi-IN"/>
        </w:rPr>
        <w:t>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(переустройство, перепланировка илипереустройство и перепланировка)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помещения в многоквартирном доме.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К заявлению о переустройстве и (или) перепланировке помещения в</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многоквартирном доме прилагаются следующие документы:</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1) _________________________________________________________________</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(вид, номер и дата правоустанавливающих документов на переустраиваемое и (или) перепланируемое помещение в многоквартирном доме (если право напереустраиваемое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2) проект</w:t>
      </w:r>
      <w:r>
        <w:rPr>
          <w:rFonts w:eastAsia="NSimSun" w:cs="Times New Roman" w:ascii="Times New Roman" w:hAnsi="Times New Roman"/>
          <w:b/>
          <w:kern w:val="2"/>
          <w:sz w:val="28"/>
          <w:szCs w:val="28"/>
          <w:lang w:eastAsia="zh-CN" w:bidi="hi-IN"/>
        </w:rPr>
        <w:t xml:space="preserve"> __________________________________________________________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w:t>
      </w:r>
      <w:r>
        <w:rPr>
          <w:rFonts w:eastAsia="NSimSun" w:cs="Times New Roman" w:ascii="Times New Roman" w:hAnsi="Times New Roman"/>
          <w:kern w:val="2"/>
          <w:sz w:val="28"/>
          <w:szCs w:val="28"/>
          <w:lang w:eastAsia="zh-CN" w:bidi="hi-IN"/>
        </w:rPr>
        <w:t>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3) протокол общего собрания собственников помещений в</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многоквартирном доме</w:t>
      </w:r>
      <w:r>
        <w:rPr>
          <w:rFonts w:eastAsia="NSimSun" w:cs="Times New Roman" w:ascii="Times New Roman" w:hAnsi="Times New Roman"/>
          <w:b/>
          <w:kern w:val="2"/>
          <w:sz w:val="28"/>
          <w:szCs w:val="28"/>
          <w:lang w:eastAsia="zh-CN" w:bidi="hi-IN"/>
        </w:rPr>
        <w:t xml:space="preserve"> 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(наименование (при наличии), номер и дата протокола общего собрания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собственников помещений в многоквартирном доме о согласии всех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собственников помещений в многоквартирном доме на переустройство и (или) перепланировку помещения в многоквартирном дом в случае, предусмотренном частью 2 статьи 40 Жилищного кодекса Российской Федерации)</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4) технический паспорт 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(номер и дата выдачи технического паспорта переустраиваемого и (или)</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перепланируемого помещения 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(документ представляется по инициативе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5) согласие всех членов семьи нанимателя, занимающих жилое помещение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 договору социального найма, на _________листах;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6) заключение 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(номер, дата выдачи и наименование органа по охране памятниковархитектуры, истории и культуры, выдавшего заключение о допустимости проведения переустройства и (или) перепланировки помещения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7) _________________________________________________________________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 на ______ листах.</w:t>
      </w:r>
    </w:p>
    <w:p>
      <w:pPr>
        <w:pStyle w:val="Normal"/>
        <w:jc w:val="both"/>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(вид, номер и дата документа, подтверждающего полномочия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"___"_________20___г. _____________________       ________________________</w:t>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t>(подпись заявителя илиуполномоченного им лица)(фамилия, имя, отчество</w:t>
      </w:r>
    </w:p>
    <w:p>
      <w:pPr>
        <w:pStyle w:val="Normal"/>
        <w:ind w:left="7080" w:firstLine="708"/>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t>(при наличии)</w:t>
      </w:r>
    </w:p>
    <w:p>
      <w:pPr>
        <w:sectPr>
          <w:headerReference w:type="default" r:id="rId33"/>
          <w:type w:val="nextPage"/>
          <w:pgSz w:w="11906" w:h="16838"/>
          <w:pgMar w:left="1701" w:right="567" w:gutter="0" w:header="720" w:top="1134" w:footer="0" w:bottom="1134"/>
          <w:pgNumType w:fmt="decimal"/>
          <w:formProt w:val="false"/>
          <w:textDirection w:val="lrTb"/>
          <w:docGrid w:type="default" w:linePitch="100" w:charSpace="4096"/>
        </w:sectPr>
        <w:pStyle w:val="Normal"/>
        <w:jc w:val="left"/>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bookmarkStart w:id="12" w:name="p_122"/>
      <w:bookmarkStart w:id="13" w:name="p_122"/>
      <w:bookmarkEnd w:id="13"/>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 w:ascii="Times New Roman" w:hAnsi="Times New Roman"/>
                <w:kern w:val="0"/>
                <w:sz w:val="22"/>
                <w:szCs w:val="22"/>
                <w:lang w:val="ru-RU" w:eastAsia="en-US" w:bidi="ar-SA"/>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textAlignment w:val="baseline"/>
        <w:rPr>
          <w:rFonts w:ascii="Times New Roman" w:hAnsi="Times New Roman" w:eastAsia="NSimSun" w:cs="Times New Roman"/>
          <w:b/>
          <w:bCs/>
          <w:kern w:val="2"/>
          <w:sz w:val="28"/>
          <w:szCs w:val="28"/>
          <w:lang w:eastAsia="zh-CN" w:bidi="hi-IN"/>
        </w:rPr>
      </w:pPr>
      <w:r>
        <w:rPr>
          <w:rFonts w:eastAsia="NSimSun" w:cs="Times New Roman" w:ascii="Times New Roman" w:hAnsi="Times New Roman"/>
          <w:b/>
          <w:kern w:val="2"/>
          <w:sz w:val="28"/>
          <w:szCs w:val="28"/>
          <w:lang w:eastAsia="zh-CN" w:bidi="hi-IN"/>
        </w:rPr>
        <w:t>Образец заполнения заявления о переустройстве и (или) перепланировк</w:t>
      </w:r>
      <w:bookmarkStart w:id="14" w:name="p_142"/>
      <w:bookmarkEnd w:id="14"/>
      <w:r>
        <w:rPr>
          <w:rFonts w:eastAsia="NSimSun" w:cs="Times New Roman" w:ascii="Times New Roman" w:hAnsi="Times New Roman"/>
          <w:b/>
          <w:kern w:val="2"/>
          <w:sz w:val="28"/>
          <w:szCs w:val="28"/>
          <w:lang w:eastAsia="zh-CN" w:bidi="hi-IN"/>
        </w:rPr>
        <w:t xml:space="preserve">е </w:t>
      </w:r>
      <w:r>
        <w:rPr>
          <w:rFonts w:eastAsia="NSimSun" w:cs="Times New Roman" w:ascii="Times New Roman" w:hAnsi="Times New Roman"/>
          <w:b/>
          <w:bCs/>
          <w:kern w:val="2"/>
          <w:sz w:val="28"/>
          <w:szCs w:val="28"/>
          <w:lang w:eastAsia="zh-CN" w:bidi="hi-IN"/>
        </w:rPr>
        <w:t>жилого помещения</w:t>
      </w:r>
    </w:p>
    <w:p>
      <w:pPr>
        <w:pStyle w:val="Normal"/>
        <w:ind w:firstLine="709"/>
        <w:textAlignment w:val="baseline"/>
        <w:rPr>
          <w:rFonts w:ascii="Times New Roman" w:hAnsi="Times New Roman" w:eastAsia="NSimSun" w:cs="Times New Roman"/>
          <w:b/>
          <w:bCs/>
          <w:kern w:val="2"/>
          <w:sz w:val="28"/>
          <w:szCs w:val="28"/>
          <w:lang w:eastAsia="zh-CN" w:bidi="hi-IN"/>
        </w:rPr>
      </w:pPr>
      <w:r>
        <w:rPr>
          <w:rFonts w:eastAsia="NSimSun" w:cs="Times New Roman" w:ascii="Times New Roman" w:hAnsi="Times New Roman"/>
          <w:b/>
          <w:bCs/>
          <w:kern w:val="2"/>
          <w:sz w:val="28"/>
          <w:szCs w:val="28"/>
          <w:lang w:eastAsia="zh-CN" w:bidi="hi-IN"/>
        </w:rPr>
      </w:r>
    </w:p>
    <w:p>
      <w:pPr>
        <w:pStyle w:val="Normal"/>
        <w:ind w:firstLine="709"/>
        <w:textAlignment w:val="baseline"/>
        <w:rPr>
          <w:rFonts w:ascii="Liberation Mono" w:hAnsi="Liberation Mono" w:eastAsia="NSimSun" w:cs="Liberation Mono"/>
          <w:kern w:val="2"/>
          <w:sz w:val="20"/>
          <w:szCs w:val="20"/>
          <w:lang w:eastAsia="zh-CN" w:bidi="hi-IN"/>
        </w:rPr>
      </w:pPr>
      <w:r>
        <w:rPr>
          <w:rFonts w:eastAsia="NSimSun" w:cs="Liberation Mono" w:ascii="Liberation Mono" w:hAnsi="Liberation Mono"/>
          <w:kern w:val="2"/>
          <w:sz w:val="20"/>
          <w:szCs w:val="20"/>
          <w:lang w:eastAsia="zh-CN" w:bidi="hi-IN"/>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В администрацию</w:t>
            </w:r>
          </w:p>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rPr>
          <w:rFonts w:ascii="Times New Roman" w:hAnsi="Times New Roman" w:cs="Times New Roman"/>
          <w:b/>
          <w:bCs/>
          <w:sz w:val="28"/>
          <w:szCs w:val="28"/>
        </w:rPr>
      </w:pPr>
      <w:r>
        <w:rPr>
          <w:rFonts w:eastAsia="NSimSun" w:cs="Times New Roman" w:ascii="Times New Roman" w:hAnsi="Times New Roman"/>
          <w:b/>
          <w:kern w:val="2"/>
          <w:sz w:val="28"/>
          <w:szCs w:val="28"/>
          <w:lang w:eastAsia="zh-CN" w:bidi="hi-IN"/>
        </w:rPr>
        <w:t>о переустройстве и (или) перепланировке</w:t>
      </w:r>
    </w:p>
    <w:p>
      <w:pPr>
        <w:pStyle w:val="Normal"/>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помещения в многоквартирном доме</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jc w:val="left"/>
        <w:rPr>
          <w:rFonts w:ascii="Times New Roman" w:hAnsi="Times New Roman" w:cs="Times New Roman"/>
        </w:rPr>
      </w:pPr>
      <w:r>
        <w:rPr>
          <w:rFonts w:cs="Times New Roman" w:ascii="Times New Roman" w:hAnsi="Times New Roman"/>
        </w:rPr>
      </w:r>
    </w:p>
    <w:p>
      <w:pPr>
        <w:pStyle w:val="Normal"/>
        <w:textAlignment w:val="baseline"/>
        <w:rPr>
          <w:rFonts w:ascii="Liberation Mono" w:hAnsi="Liberation Mono" w:eastAsia="NSimSun" w:cs="Liberation Mono"/>
          <w:kern w:val="2"/>
          <w:sz w:val="20"/>
          <w:szCs w:val="20"/>
          <w:lang w:eastAsia="zh-CN" w:bidi="hi-IN"/>
        </w:rPr>
      </w:pPr>
      <w:r>
        <w:rPr>
          <w:rFonts w:eastAsia="NSimSun" w:cs="Times New Roman" w:ascii="Times New Roman" w:hAnsi="Times New Roman"/>
          <w:kern w:val="2"/>
          <w:sz w:val="28"/>
          <w:szCs w:val="28"/>
          <w:lang w:eastAsia="zh-CN" w:bidi="hi-IN"/>
        </w:rPr>
        <w:t>от И</w:t>
      </w:r>
      <w:r>
        <w:rPr>
          <w:rFonts w:eastAsia="NSimSun" w:cs="Times New Roman" w:ascii="Times New Roman" w:hAnsi="Times New Roman"/>
          <w:kern w:val="2"/>
          <w:sz w:val="28"/>
          <w:szCs w:val="28"/>
          <w:u w:val="single"/>
          <w:lang w:eastAsia="zh-CN" w:bidi="hi-IN"/>
        </w:rPr>
        <w:t>ванова Ивана Ивановича, паспорт 0101 223366, выдан 28.01.2020 года</w:t>
      </w:r>
      <w:bookmarkStart w:id="15" w:name="p_221"/>
      <w:bookmarkEnd w:id="15"/>
    </w:p>
    <w:p>
      <w:pPr>
        <w:pStyle w:val="Normal"/>
        <w:textAlignment w:val="baseline"/>
        <w:rPr>
          <w:rFonts w:ascii="Liberation Mono" w:hAnsi="Liberation Mono" w:eastAsia="NSimSun" w:cs="Liberation Mono"/>
          <w:kern w:val="2"/>
          <w:sz w:val="20"/>
          <w:szCs w:val="20"/>
          <w:lang w:eastAsia="zh-CN" w:bidi="hi-IN"/>
        </w:rPr>
      </w:pPr>
      <w:r>
        <w:rPr>
          <w:rFonts w:eastAsia="NSimSun" w:cs="Times New Roman" w:ascii="Times New Roman" w:hAnsi="Times New Roman"/>
          <w:kern w:val="2"/>
          <w:sz w:val="28"/>
          <w:szCs w:val="28"/>
          <w:u w:val="single"/>
          <w:lang w:eastAsia="zh-CN" w:bidi="hi-IN"/>
        </w:rPr>
        <w:t>ГУ МВД России по Краснодарскому краю.</w:t>
      </w:r>
    </w:p>
    <w:p>
      <w:pPr>
        <w:pStyle w:val="Normal"/>
        <w:textAlignment w:val="baseline"/>
        <w:rPr>
          <w:rFonts w:ascii="Times New Roman" w:hAnsi="Times New Roman" w:eastAsia="NSimSun" w:cs="Times New Roman"/>
          <w:kern w:val="2"/>
          <w:sz w:val="20"/>
          <w:szCs w:val="20"/>
          <w:lang w:eastAsia="zh-CN" w:bidi="hi-IN"/>
        </w:rPr>
      </w:pPr>
      <w:bookmarkStart w:id="16" w:name="entry_11001"/>
      <w:bookmarkStart w:id="17" w:name="p_371"/>
      <w:bookmarkEnd w:id="16"/>
      <w:bookmarkEnd w:id="17"/>
      <w:r>
        <w:rPr>
          <w:rFonts w:eastAsia="NSimSun" w:cs="Times New Roman" w:ascii="Times New Roman" w:hAnsi="Times New Roman"/>
          <w:kern w:val="2"/>
          <w:sz w:val="20"/>
          <w:szCs w:val="20"/>
          <w:lang w:eastAsia="zh-CN" w:bidi="hi-IN"/>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pPr>
        <w:pStyle w:val="Normal"/>
        <w:textAlignment w:val="baseline"/>
        <w:rPr>
          <w:rFonts w:ascii="Times New Roman" w:hAnsi="Times New Roman" w:eastAsia="NSimSun" w:cs="Times New Roman"/>
          <w:kern w:val="2"/>
          <w:sz w:val="20"/>
          <w:szCs w:val="20"/>
          <w:u w:val="single"/>
          <w:lang w:eastAsia="zh-CN" w:bidi="hi-IN"/>
        </w:rPr>
      </w:pPr>
      <w:r>
        <w:rPr>
          <w:rFonts w:eastAsia="NSimSun" w:cs="Times New Roman" w:ascii="Times New Roman" w:hAnsi="Times New Roman"/>
          <w:kern w:val="2"/>
          <w:sz w:val="20"/>
          <w:szCs w:val="20"/>
          <w:u w:val="single"/>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bookmarkStart w:id="18" w:name="p_461"/>
      <w:bookmarkEnd w:id="18"/>
      <w:r>
        <w:rPr>
          <w:rFonts w:eastAsia="NSimSun" w:cs="Times New Roman" w:ascii="Times New Roman" w:hAnsi="Times New Roman"/>
          <w:kern w:val="2"/>
          <w:sz w:val="28"/>
          <w:szCs w:val="28"/>
          <w:lang w:eastAsia="zh-CN" w:bidi="hi-IN"/>
        </w:rPr>
        <w:t xml:space="preserve">Прошу согласовать проведение </w:t>
      </w:r>
      <w:r>
        <w:rPr>
          <w:rFonts w:eastAsia="NSimSun" w:cs="Times New Roman" w:ascii="Times New Roman" w:hAnsi="Times New Roman"/>
          <w:kern w:val="2"/>
          <w:sz w:val="28"/>
          <w:szCs w:val="28"/>
          <w:u w:val="single"/>
          <w:lang w:eastAsia="zh-CN" w:bidi="hi-IN"/>
        </w:rPr>
        <w:t>переустройства и перепланировки______________________________________________________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u w:val="single"/>
          <w:lang w:eastAsia="zh-CN" w:bidi="hi-IN"/>
        </w:rPr>
      </w:pPr>
      <w:r>
        <w:rPr>
          <w:rFonts w:eastAsia="NSimSun" w:cs="Times New Roman" w:ascii="Times New Roman" w:hAnsi="Times New Roman"/>
          <w:kern w:val="2"/>
          <w:sz w:val="28"/>
          <w:szCs w:val="28"/>
          <w:lang w:eastAsia="zh-CN" w:bidi="hi-IN"/>
        </w:rPr>
        <w:t>помещения в многоквартирном доме по адресу:</w:t>
      </w:r>
      <w:r>
        <w:rPr>
          <w:rFonts w:eastAsia="NSimSun" w:cs="Times New Roman" w:ascii="Times New Roman" w:hAnsi="Times New Roman"/>
          <w:kern w:val="2"/>
          <w:sz w:val="28"/>
          <w:szCs w:val="28"/>
          <w:u w:val="single"/>
          <w:lang w:eastAsia="zh-CN" w:bidi="hi-IN"/>
        </w:rPr>
        <w:t>Кореновский район, ст. Платнировская, ул. Красная, дом 8, кв45.___________________________________________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(субъект Российской Федерации, муниципальное образование, улица, дом, корпус, строение, квартира (комната), номер помещения (последнее -для нежилых помещений), кадастровый номер объекта недвижимого имущества)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u w:val="single"/>
          <w:lang w:eastAsia="zh-CN" w:bidi="hi-IN"/>
        </w:rPr>
      </w:pPr>
      <w:r>
        <w:rPr>
          <w:rFonts w:eastAsia="NSimSun" w:cs="Times New Roman" w:ascii="Times New Roman" w:hAnsi="Times New Roman"/>
          <w:kern w:val="2"/>
          <w:sz w:val="28"/>
          <w:szCs w:val="28"/>
          <w:lang w:eastAsia="zh-CN" w:bidi="hi-IN"/>
        </w:rPr>
        <w:t xml:space="preserve">согласно представленному проекту </w:t>
      </w:r>
      <w:r>
        <w:rPr>
          <w:rFonts w:eastAsia="NSimSun" w:cs="Times New Roman" w:ascii="Times New Roman" w:hAnsi="Times New Roman"/>
          <w:kern w:val="2"/>
          <w:sz w:val="28"/>
          <w:szCs w:val="28"/>
          <w:u w:val="single"/>
          <w:lang w:eastAsia="zh-CN" w:bidi="hi-IN"/>
        </w:rPr>
        <w:t>переустройства и перепланировки______________________________________________________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(переустройство, перепланировка илипереустройство и перепланировка)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помещения в многоквартирном доме.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К заявлению о переустройстве и (или) перепланировке помещения в</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многоквартирном доме прилагаются следующие документы:</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 xml:space="preserve">1) </w:t>
      </w:r>
      <w:r>
        <w:rPr>
          <w:rFonts w:eastAsia="NSimSun" w:cs="Times New Roman" w:ascii="Times New Roman" w:hAnsi="Times New Roman"/>
          <w:kern w:val="2"/>
          <w:sz w:val="28"/>
          <w:szCs w:val="28"/>
          <w:u w:val="single"/>
          <w:lang w:eastAsia="zh-CN" w:bidi="hi-IN"/>
        </w:rPr>
        <w:t>Выписка из ЕГРН на жилое помещение от___________________________ 22.02.2020_______________________________________________на 4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(вид, номер и дата правоустанавливающих документов на переустраиваемое и (или) перепланируемое помещение в многоквартирном доме (если право напереустраиваемое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2) проект</w:t>
      </w:r>
      <w:r>
        <w:rPr>
          <w:rFonts w:eastAsia="NSimSun" w:cs="Times New Roman" w:ascii="Times New Roman" w:hAnsi="Times New Roman"/>
          <w:b/>
          <w:kern w:val="2"/>
          <w:sz w:val="28"/>
          <w:szCs w:val="28"/>
          <w:lang w:eastAsia="zh-CN" w:bidi="hi-IN"/>
        </w:rPr>
        <w:t xml:space="preserve"> _</w:t>
      </w:r>
      <w:r>
        <w:rPr>
          <w:rFonts w:eastAsia="NSimSun" w:cs="Times New Roman" w:ascii="Times New Roman" w:hAnsi="Times New Roman"/>
          <w:kern w:val="2"/>
          <w:sz w:val="28"/>
          <w:szCs w:val="28"/>
          <w:u w:val="single"/>
          <w:lang w:eastAsia="zh-CN" w:bidi="hi-IN"/>
        </w:rPr>
        <w:t>переустройства и перепланировки №48 от_____________________ 25.02.2020__________________________</w:t>
      </w:r>
      <w:r>
        <w:rPr>
          <w:rFonts w:eastAsia="NSimSun" w:cs="Times New Roman" w:ascii="Times New Roman" w:hAnsi="Times New Roman"/>
          <w:b/>
          <w:kern w:val="2"/>
          <w:sz w:val="28"/>
          <w:szCs w:val="28"/>
          <w:lang w:eastAsia="zh-CN" w:bidi="hi-IN"/>
        </w:rPr>
        <w:t>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w:t>
      </w:r>
      <w:r>
        <w:rPr>
          <w:rFonts w:eastAsia="NSimSun" w:cs="Times New Roman" w:ascii="Times New Roman" w:hAnsi="Times New Roman"/>
          <w:kern w:val="2"/>
          <w:sz w:val="28"/>
          <w:szCs w:val="28"/>
          <w:lang w:eastAsia="zh-CN" w:bidi="hi-IN"/>
        </w:rPr>
        <w:t xml:space="preserve">на </w:t>
      </w:r>
      <w:r>
        <w:rPr>
          <w:rFonts w:eastAsia="NSimSun" w:cs="Times New Roman" w:ascii="Times New Roman" w:hAnsi="Times New Roman"/>
          <w:kern w:val="2"/>
          <w:sz w:val="28"/>
          <w:szCs w:val="28"/>
          <w:u w:val="single"/>
          <w:lang w:eastAsia="zh-CN" w:bidi="hi-IN"/>
        </w:rPr>
        <w:t>__25____</w:t>
      </w:r>
      <w:r>
        <w:rPr>
          <w:rFonts w:eastAsia="NSimSun" w:cs="Times New Roman" w:ascii="Times New Roman" w:hAnsi="Times New Roman"/>
          <w:kern w:val="2"/>
          <w:sz w:val="28"/>
          <w:szCs w:val="28"/>
          <w:lang w:eastAsia="zh-CN" w:bidi="hi-IN"/>
        </w:rPr>
        <w:t xml:space="preserve">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3) протокол общего собрания собственников помещений в</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многоквартирном доме</w:t>
      </w:r>
      <w:r>
        <w:rPr>
          <w:rFonts w:eastAsia="NSimSun" w:cs="Times New Roman" w:ascii="Times New Roman" w:hAnsi="Times New Roman"/>
          <w:b/>
          <w:kern w:val="2"/>
          <w:sz w:val="28"/>
          <w:szCs w:val="28"/>
          <w:lang w:eastAsia="zh-CN" w:bidi="hi-IN"/>
        </w:rPr>
        <w:t xml:space="preserve"> 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(наименование (при наличии), номер и дата протокола общего собрания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собственников помещений в многоквартирном доме о согласии всех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собственников помещений в многоквартирном доме на переустройство и (или) перепланировку помещения в многоквартирном дом в случае, предусмотренном частью 2 статьи 40 Жилищного кодекса Российской Федерации)</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4) технический паспорт № ТЗ-254/02/25__________________________________________ на </w:t>
      </w:r>
      <w:r>
        <w:rPr>
          <w:rFonts w:eastAsia="NSimSun" w:cs="Times New Roman" w:ascii="Times New Roman" w:hAnsi="Times New Roman"/>
          <w:kern w:val="2"/>
          <w:sz w:val="28"/>
          <w:szCs w:val="28"/>
          <w:u w:val="single"/>
          <w:lang w:eastAsia="zh-CN" w:bidi="hi-IN"/>
        </w:rPr>
        <w:t>___20___</w:t>
      </w:r>
      <w:r>
        <w:rPr>
          <w:rFonts w:eastAsia="NSimSun" w:cs="Times New Roman" w:ascii="Times New Roman" w:hAnsi="Times New Roman"/>
          <w:kern w:val="2"/>
          <w:sz w:val="28"/>
          <w:szCs w:val="28"/>
          <w:lang w:eastAsia="zh-CN" w:bidi="hi-IN"/>
        </w:rPr>
        <w:t xml:space="preserve">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(номер и дата выдачи технического паспорта переустраиваемого и (или)</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перепланируемого помещения 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(документ представляется по инициативе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5) согласие всех членов семьи нанимателя, занимающих жилое помещение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 договору социального найма, на _________листах;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6) заключение 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7) _________________________________________________________________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 на ______ листах.</w:t>
      </w:r>
    </w:p>
    <w:p>
      <w:pPr>
        <w:pStyle w:val="Normal"/>
        <w:jc w:val="both"/>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(вид, номер и дата документа, подтверждающего полномочия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"28" марта__2020__г. _____________________       ________________</w:t>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t xml:space="preserve">                                                              </w:t>
      </w:r>
      <w:r>
        <w:rPr>
          <w:rFonts w:eastAsia="NSimSun" w:cs="Times New Roman" w:ascii="Times New Roman" w:hAnsi="Times New Roman"/>
          <w:kern w:val="2"/>
          <w:sz w:val="24"/>
          <w:szCs w:val="20"/>
          <w:vertAlign w:val="subscript"/>
          <w:lang w:eastAsia="zh-CN" w:bidi="hi-IN"/>
        </w:rPr>
        <w:t>(подпись заявителя или уполномоченного им лица)  (фамилия, имя, отчество (при наличии)</w:t>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«Согласование проведения переустройства и (или) перепланировки помещения в многоквартирном доме»</w:t>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4"/>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Normal"/>
        <w:rPr>
          <w:lang w:eastAsia="ru-RU"/>
        </w:rPr>
      </w:pPr>
      <w:r>
        <w:rPr>
          <w:lang w:eastAsia="ru-RU"/>
        </w:rPr>
      </w:r>
    </w:p>
    <w:p>
      <w:pPr>
        <w:pStyle w:val="Style3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tc>
      </w:tr>
      <w:tr>
        <w:trPr/>
        <w:tc>
          <w:tcPr>
            <w:tcW w:w="1786" w:type="dxa"/>
            <w:vMerge w:val="restart"/>
            <w:tcBorders/>
          </w:tcPr>
          <w:p>
            <w:pPr>
              <w:pStyle w:val="Normal"/>
              <w:widowControl/>
              <w:suppressAutoHyphens w:val="true"/>
              <w:spacing w:before="0" w:after="0"/>
              <w:rPr>
                <w:rFonts w:ascii="Times New Roman" w:hAnsi="Times New Roman" w:cs="Times New Roman"/>
                <w:b/>
                <w:color w:val="000000" w:themeColor="text1"/>
              </w:rPr>
            </w:pPr>
            <w:r>
              <w:rPr>
                <w:rStyle w:val="Style18"/>
                <w:rFonts w:eastAsia="Calibri" w:cs="Times New Roman" w:ascii="Times New Roman" w:hAnsi="Times New Roman"/>
                <w:b w:val="false"/>
                <w:color w:val="000000" w:themeColor="text1"/>
                <w:kern w:val="0"/>
                <w:sz w:val="22"/>
                <w:szCs w:val="22"/>
                <w:lang w:val="ru-RU" w:eastAsia="en-US" w:bidi="ar-SA"/>
              </w:rPr>
              <w:t>Другая информация, относящаяся к субъекту персональных данных</w:t>
            </w:r>
          </w:p>
        </w:tc>
        <w:tc>
          <w:tcPr>
            <w:tcW w:w="8067" w:type="dxa"/>
            <w:tcBorders/>
          </w:tcPr>
          <w:p>
            <w:pPr>
              <w:pStyle w:val="Normal"/>
              <w:widowControl/>
              <w:suppressAutoHyphens w:val="true"/>
              <w:spacing w:before="0" w:after="0"/>
              <w:jc w:val="both"/>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86" w:type="dxa"/>
            <w:vMerge w:val="continue"/>
            <w:tcBorders/>
          </w:tcPr>
          <w:p>
            <w:pPr>
              <w:pStyle w:val="Normal"/>
              <w:widowControl/>
              <w:suppressAutoHyphens w:val="true"/>
              <w:spacing w:before="0" w:after="0"/>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r>
          </w:p>
        </w:tc>
        <w:tc>
          <w:tcPr>
            <w:tcW w:w="806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34"/>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3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34"/>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sectPr>
          <w:headerReference w:type="default" r:id="rId34"/>
          <w:headerReference w:type="first" r:id="rId35"/>
          <w:type w:val="nextPage"/>
          <w:pgSz w:w="11906" w:h="16838"/>
          <w:pgMar w:left="1701" w:right="567" w:gutter="0" w:header="720" w:top="1134" w:footer="0" w:bottom="1134"/>
          <w:pgNumType w:fmt="decimal"/>
          <w:formProt w:val="false"/>
          <w:textDirection w:val="lrTb"/>
          <w:docGrid w:type="default" w:linePitch="100" w:charSpace="4096"/>
        </w:sectPr>
        <w:pStyle w:val="Normal"/>
        <w:jc w:val="both"/>
        <w:rPr>
          <w:rFonts w:ascii="Times New Roman" w:hAnsi="Times New Roman" w:cs="Times New Roman"/>
        </w:rPr>
      </w:pPr>
      <w:r>
        <w:rPr>
          <w:rFonts w:cs="Times New Roman" w:ascii="Times New Roman" w:hAnsi="Times New Roman"/>
          <w:bCs/>
          <w:iCs/>
        </w:rPr>
        <w:t xml:space="preserve">(Подпись) </w:t>
        <w:tab/>
        <w:tab/>
        <w:tab/>
        <w:t xml:space="preserve">               (Расшифровка подпись</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bookmarkStart w:id="19" w:name="p_1221"/>
      <w:bookmarkStart w:id="20" w:name="p_1221"/>
      <w:bookmarkEnd w:id="20"/>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themeColor="text1"/>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themeColor="text1"/>
                <w:kern w:val="0"/>
                <w:sz w:val="28"/>
                <w:szCs w:val="28"/>
                <w:lang w:val="ru-RU" w:eastAsia="en-US" w:bidi="ar-SA"/>
              </w:rPr>
              <w:t>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Форма заявления о выдаче акта приемочной комиссии о завершении переустройства и (или) перепланировки жилого помещения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в многоквартирном доме</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_____________________________________________________________________________________________</w:t>
            </w:r>
          </w:p>
          <w:p>
            <w:pPr>
              <w:pStyle w:val="Normal"/>
              <w:widowControl/>
              <w:suppressAutoHyphens w:val="true"/>
              <w:spacing w:before="0" w:after="0"/>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от__________________________________________________________________________________________</w:t>
            </w:r>
          </w:p>
          <w:p>
            <w:pPr>
              <w:pStyle w:val="Normal"/>
              <w:widowControl/>
              <w:suppressAutoHyphens w:val="true"/>
              <w:spacing w:before="0" w:after="0"/>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Ф.И.О. собственника/нанимателя помещения проживающего (ей) по    адресу:______________________________________________________________________________________________________________________ тел:____________________________</w:t>
            </w:r>
          </w:p>
          <w:p>
            <w:pPr>
              <w:pStyle w:val="Normal"/>
              <w:widowControl/>
              <w:suppressAutoHyphens w:val="true"/>
              <w:spacing w:before="0" w:after="0"/>
              <w:rPr>
                <w:rFonts w:ascii="Times New Roman" w:hAnsi="Times New Roman" w:eastAsia="Calibri" w:cs="Times New Roman"/>
                <w:color w:val="000000"/>
                <w:sz w:val="20"/>
                <w:szCs w:val="20"/>
              </w:rPr>
            </w:pPr>
            <w:r>
              <w:rPr>
                <w:rFonts w:eastAsia="Calibri" w:cs="Times New Roman" w:ascii="Times New Roman" w:hAnsi="Times New Roman"/>
                <w:color w:val="000000"/>
                <w:kern w:val="0"/>
                <w:sz w:val="20"/>
                <w:szCs w:val="20"/>
                <w:lang w:val="ru-RU" w:eastAsia="en-US" w:bidi="ar-SA"/>
              </w:rPr>
            </w:r>
          </w:p>
          <w:p>
            <w:pPr>
              <w:pStyle w:val="Normal"/>
              <w:widowControl/>
              <w:suppressAutoHyphens w:val="true"/>
              <w:spacing w:before="0" w:after="0"/>
              <w:rPr>
                <w:rFonts w:ascii="Times New Roman" w:hAnsi="Times New Roman" w:eastAsia="Calibri" w:cs="Times New Roman"/>
                <w:color w:val="000000"/>
                <w:sz w:val="20"/>
                <w:szCs w:val="20"/>
              </w:rPr>
            </w:pPr>
            <w:r>
              <w:rPr>
                <w:rFonts w:eastAsia="Calibri" w:cs="Times New Roman" w:ascii="Times New Roman" w:hAnsi="Times New Roman"/>
                <w:color w:val="000000"/>
                <w:kern w:val="0"/>
                <w:sz w:val="20"/>
                <w:szCs w:val="20"/>
                <w:lang w:val="ru-RU" w:eastAsia="en-US" w:bidi="ar-SA"/>
              </w:rPr>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Заявление о выдаче акта приемочной комиссии о завершении переустройства и (или) перепланировки жилого помещения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в многоквартирного дома</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Прошу Вас выдать акт о приемке жилого помещения после завершения переустройства и перепланировки помещения, находящегося по адресу: ______</w:t>
      </w:r>
    </w:p>
    <w:p>
      <w:pPr>
        <w:pStyle w:val="Normal"/>
        <w:jc w:val="lef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Прилагаю:</w:t>
      </w:r>
    </w:p>
    <w:p>
      <w:pPr>
        <w:pStyle w:val="Normal"/>
        <w:jc w:val="left"/>
        <w:rPr>
          <w:rFonts w:ascii="Times New Roman" w:hAnsi="Times New Roman" w:cs="Times New Roman"/>
          <w:sz w:val="28"/>
          <w:szCs w:val="28"/>
        </w:rPr>
      </w:pPr>
      <w:r>
        <w:rPr>
          <w:rFonts w:cs="Times New Roman" w:ascii="Times New Roman" w:hAnsi="Times New Roman"/>
          <w:sz w:val="28"/>
          <w:szCs w:val="28"/>
        </w:rPr>
        <w:t>1.</w:t>
        <w:tab/>
        <w:t>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2.</w:t>
        <w:tab/>
        <w:t>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3.</w:t>
        <w:tab/>
        <w:t>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Заявитель:                     ____________________                     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(дата)                                                   (подпись)</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администрации муниципального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образования Кореновский</w:t>
      </w:r>
    </w:p>
    <w:p>
      <w:pPr>
        <w:pStyle w:val="Normal"/>
        <w:shd w:val="clear" w:color="auto" w:fill="FFFFFF"/>
        <w:jc w:val="both"/>
        <w:rPr>
          <w:rFonts w:ascii="Times New Roman" w:hAnsi="Times New Roman" w:cs="Times New Roman"/>
          <w:sz w:val="28"/>
          <w:szCs w:val="28"/>
        </w:rPr>
      </w:pPr>
      <w:r>
        <w:rPr>
          <w:rFonts w:eastAsia="Calibri" w:cs="Times New Roman" w:ascii="Times New Roman" w:hAnsi="Times New Roman"/>
          <w:color w:val="000000"/>
          <w:sz w:val="28"/>
          <w:szCs w:val="28"/>
        </w:rPr>
        <w:t xml:space="preserve">муниципальный   район                                                                      </w:t>
      </w:r>
      <w:r>
        <w:rPr>
          <w:rFonts w:cs="Times New Roman" w:ascii="Times New Roman" w:hAnsi="Times New Roman"/>
          <w:sz w:val="28"/>
          <w:szCs w:val="28"/>
        </w:rPr>
        <w:t>С.Ю. Байгин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b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themeColor="text1"/>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themeColor="text1"/>
                <w:kern w:val="0"/>
                <w:sz w:val="28"/>
                <w:szCs w:val="28"/>
                <w:lang w:val="ru-RU" w:eastAsia="en-US" w:bidi="ar-SA"/>
              </w:rPr>
              <w:t>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rFonts w:ascii="Times New Roman" w:hAnsi="Times New Roman" w:cs="Times New Roman"/>
                <w:color w:val="auto"/>
                <w:sz w:val="28"/>
                <w:szCs w:val="28"/>
                <w:u w:val="single"/>
              </w:rPr>
            </w:pPr>
            <w:r>
              <w:rPr>
                <w:rFonts w:cs="Times New Roman" w:ascii="Times New Roman" w:hAnsi="Times New Roman"/>
                <w:color w:val="auto"/>
                <w:kern w:val="0"/>
                <w:sz w:val="28"/>
                <w:szCs w:val="28"/>
                <w:u w:val="single"/>
                <w:lang w:val="ru-RU" w:bidi="ar-SA"/>
              </w:rPr>
              <w:t>Главе</w:t>
            </w:r>
          </w:p>
          <w:p>
            <w:pPr>
              <w:pStyle w:val="Style33"/>
              <w:widowControl w:val="false"/>
              <w:suppressAutoHyphens w:val="true"/>
              <w:spacing w:before="0" w:after="0"/>
              <w:ind w:hanging="0"/>
              <w:jc w:val="left"/>
              <w:rPr>
                <w:rFonts w:ascii="Times New Roman" w:hAnsi="Times New Roman" w:cs="Times New Roman"/>
                <w:color w:val="auto"/>
                <w:sz w:val="28"/>
                <w:szCs w:val="28"/>
                <w:u w:val="single"/>
              </w:rPr>
            </w:pPr>
            <w:r>
              <w:rPr>
                <w:rFonts w:cs="Times New Roman" w:ascii="Times New Roman" w:hAnsi="Times New Roman"/>
                <w:color w:val="auto"/>
                <w:kern w:val="0"/>
                <w:sz w:val="28"/>
                <w:szCs w:val="28"/>
                <w:u w:val="single"/>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sz w:val="28"/>
                <w:szCs w:val="28"/>
                <w:u w:val="single"/>
              </w:rPr>
            </w:pPr>
            <w:r>
              <w:rPr>
                <w:rFonts w:eastAsia="Calibri" w:cs="Times New Roman" w:ascii="Times New Roman" w:hAnsi="Times New Roman"/>
                <w:kern w:val="0"/>
                <w:sz w:val="28"/>
                <w:szCs w:val="28"/>
                <w:u w:val="single"/>
                <w:lang w:val="ru-RU" w:eastAsia="en-US" w:bidi="ar-SA"/>
              </w:rPr>
              <w:t>Кореновский муниципальный                                                                     район Краснодарского края</w:t>
            </w:r>
          </w:p>
          <w:p>
            <w:pPr>
              <w:pStyle w:val="Normal"/>
              <w:widowControl/>
              <w:suppressAutoHyphens w:val="true"/>
              <w:spacing w:before="0" w:after="0"/>
              <w:jc w:val="left"/>
              <w:rPr>
                <w:rFonts w:ascii="Times New Roman" w:hAnsi="Times New Roman" w:cs="Times New Roman"/>
                <w:sz w:val="28"/>
                <w:szCs w:val="28"/>
              </w:rPr>
            </w:pPr>
            <w:r>
              <w:rPr>
                <w:rFonts w:eastAsia="Calibri" w:cs="Times New Roman" w:ascii="Times New Roman" w:hAnsi="Times New Roman"/>
                <w:kern w:val="0"/>
                <w:sz w:val="28"/>
                <w:szCs w:val="28"/>
                <w:u w:val="single"/>
                <w:lang w:val="ru-RU" w:eastAsia="en-US" w:bidi="ar-SA"/>
              </w:rPr>
              <w:t>Голобородько Сергею Анатольевичу</w:t>
            </w:r>
          </w:p>
          <w:p>
            <w:pPr>
              <w:pStyle w:val="Normal"/>
              <w:widowControl/>
              <w:suppressAutoHyphens w:val="true"/>
              <w:spacing w:before="0" w:after="0"/>
              <w:jc w:val="left"/>
              <w:rPr>
                <w:rFonts w:ascii="Times New Roman" w:hAnsi="Times New Roman" w:eastAsia="Calibri" w:cs="Times New Roman"/>
                <w:color w:val="000000"/>
                <w:sz w:val="28"/>
                <w:szCs w:val="28"/>
                <w:u w:val="single"/>
              </w:rPr>
            </w:pPr>
            <w:r>
              <w:rPr>
                <w:rFonts w:eastAsia="Calibri" w:cs="Times New Roman" w:ascii="Times New Roman" w:hAnsi="Times New Roman"/>
                <w:color w:val="000000"/>
                <w:kern w:val="0"/>
                <w:sz w:val="28"/>
                <w:szCs w:val="28"/>
                <w:lang w:val="ru-RU" w:eastAsia="en-US" w:bidi="ar-SA"/>
              </w:rPr>
              <w:t xml:space="preserve">От </w:t>
            </w:r>
            <w:r>
              <w:rPr>
                <w:rFonts w:eastAsia="Calibri" w:cs="Times New Roman" w:ascii="Times New Roman" w:hAnsi="Times New Roman"/>
                <w:color w:val="000000"/>
                <w:kern w:val="0"/>
                <w:sz w:val="28"/>
                <w:szCs w:val="28"/>
                <w:u w:val="single"/>
                <w:lang w:val="ru-RU" w:eastAsia="en-US" w:bidi="ar-SA"/>
              </w:rPr>
              <w:t>Иванова Ивана Ивановича</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u w:val="single"/>
                <w:lang w:val="ru-RU" w:eastAsia="en-US" w:bidi="ar-SA"/>
              </w:rPr>
              <w:t>проживающий по адресу:</w:t>
            </w:r>
          </w:p>
          <w:p>
            <w:pPr>
              <w:pStyle w:val="Normal"/>
              <w:widowControl/>
              <w:suppressAutoHyphens w:val="true"/>
              <w:spacing w:before="0" w:after="0"/>
              <w:jc w:val="left"/>
              <w:rPr>
                <w:rFonts w:ascii="Times New Roman" w:hAnsi="Times New Roman" w:eastAsia="Calibri" w:cs="Times New Roman"/>
                <w:color w:val="000000"/>
                <w:sz w:val="28"/>
                <w:szCs w:val="28"/>
                <w:u w:val="single"/>
              </w:rPr>
            </w:pPr>
            <w:r>
              <w:rPr>
                <w:rFonts w:eastAsia="Calibri" w:cs="Times New Roman" w:ascii="Times New Roman" w:hAnsi="Times New Roman"/>
                <w:color w:val="000000"/>
                <w:kern w:val="0"/>
                <w:sz w:val="28"/>
                <w:szCs w:val="28"/>
                <w:u w:val="single"/>
                <w:lang w:val="ru-RU" w:eastAsia="en-US" w:bidi="ar-SA"/>
              </w:rPr>
              <w:t>ст. Платнировская, ул. Красная, дом 8, кв. 45</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u w:val="single"/>
                <w:lang w:val="ru-RU" w:eastAsia="en-US" w:bidi="ar-SA"/>
              </w:rPr>
              <w:t>тел: 89180366636</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uppressAutoHyphens w:val="false"/>
        <w:ind w:firstLine="709"/>
        <w:rPr>
          <w:rFonts w:ascii="Times New Roman" w:hAnsi="Times New Roman" w:cs="Times New Roman"/>
          <w:b/>
          <w:color w:val="000000"/>
          <w:sz w:val="28"/>
          <w:szCs w:val="28"/>
        </w:rPr>
      </w:pPr>
      <w:r>
        <w:rPr>
          <w:rFonts w:cs="Times New Roman" w:ascii="Times New Roman" w:hAnsi="Times New Roman"/>
          <w:b/>
          <w:color w:val="000000"/>
          <w:sz w:val="28"/>
          <w:szCs w:val="28"/>
        </w:rPr>
        <w:t>ЗАЯВЛЕНИЕ</w:t>
      </w:r>
    </w:p>
    <w:p>
      <w:pPr>
        <w:pStyle w:val="Normal"/>
        <w:suppressAutoHyphens w:val="false"/>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b/>
          <w:sz w:val="28"/>
          <w:szCs w:val="28"/>
        </w:rPr>
      </w:pPr>
      <w:r>
        <w:rPr>
          <w:rFonts w:eastAsia="Calibri" w:cs="Times New Roman" w:ascii="Times New Roman" w:hAnsi="Times New Roman"/>
          <w:b/>
          <w:sz w:val="28"/>
          <w:szCs w:val="28"/>
        </w:rPr>
        <w:t xml:space="preserve"> </w:t>
      </w:r>
      <w:r>
        <w:rPr>
          <w:rFonts w:eastAsia="Calibri" w:cs="Times New Roman" w:ascii="Times New Roman" w:hAnsi="Times New Roman"/>
          <w:b/>
          <w:sz w:val="28"/>
          <w:szCs w:val="28"/>
        </w:rPr>
        <w:t xml:space="preserve">о выдаче акта приемочной комиссии о завершении переустройства и (или) перепланировки жилого помещения </w:t>
      </w:r>
    </w:p>
    <w:p>
      <w:pPr>
        <w:pStyle w:val="Normal"/>
        <w:rPr>
          <w:rFonts w:ascii="Times New Roman" w:hAnsi="Times New Roman" w:eastAsia="Calibri" w:cs="Times New Roman"/>
          <w:b/>
          <w:sz w:val="28"/>
          <w:szCs w:val="28"/>
        </w:rPr>
      </w:pPr>
      <w:r>
        <w:rPr>
          <w:rFonts w:eastAsia="Calibri" w:cs="Times New Roman" w:ascii="Times New Roman" w:hAnsi="Times New Roman"/>
          <w:b/>
          <w:sz w:val="28"/>
          <w:szCs w:val="28"/>
        </w:rPr>
        <w:t>в многоквартирном доме</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uppressAutoHyphens w:val="false"/>
        <w:ind w:right="-6" w:firstLine="540"/>
        <w:jc w:val="both"/>
        <w:rPr>
          <w:rFonts w:ascii="Times New Roman" w:hAnsi="Times New Roman" w:eastAsia="Calibri" w:cs="Times New Roman"/>
          <w:color w:val="000000"/>
          <w:sz w:val="28"/>
          <w:szCs w:val="28"/>
          <w:u w:val="single"/>
        </w:rPr>
      </w:pPr>
      <w:r>
        <w:rPr>
          <w:rFonts w:eastAsia="Calibri" w:cs="Times New Roman" w:ascii="Times New Roman" w:hAnsi="Times New Roman"/>
          <w:color w:val="000000"/>
          <w:sz w:val="28"/>
          <w:szCs w:val="28"/>
        </w:rPr>
        <w:t xml:space="preserve">Прошу Вас выдать акт о приемке жилого помещения после завершения переустройства и перепланировки помещения, находящегося по адресу: </w:t>
      </w:r>
      <w:r>
        <w:rPr>
          <w:rFonts w:eastAsia="Calibri" w:cs="Times New Roman" w:ascii="Times New Roman" w:hAnsi="Times New Roman"/>
          <w:color w:val="000000"/>
          <w:sz w:val="28"/>
          <w:szCs w:val="28"/>
          <w:u w:val="single"/>
        </w:rPr>
        <w:t>Краснодарский край, Кореновский район, ст. Платнировская, ул. Красная, дом 8, квартира 45.</w:t>
      </w:r>
    </w:p>
    <w:p>
      <w:pPr>
        <w:pStyle w:val="Normal"/>
        <w:suppressAutoHyphens w:val="false"/>
        <w:ind w:right="-6" w:hanging="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uppressAutoHyphens w:val="false"/>
        <w:ind w:right="-6" w:firstLine="54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Прилагаю:</w:t>
      </w:r>
    </w:p>
    <w:p>
      <w:pPr>
        <w:pStyle w:val="Normal"/>
        <w:ind w:left="426" w:right="-6" w:hanging="0"/>
        <w:jc w:val="both"/>
        <w:rPr>
          <w:rFonts w:ascii="Times New Roman" w:hAnsi="Times New Roman" w:eastAsia="Calibri" w:cs="Times New Roman"/>
          <w:color w:val="000000"/>
          <w:sz w:val="28"/>
          <w:szCs w:val="28"/>
          <w:u w:val="single"/>
        </w:rPr>
      </w:pPr>
      <w:r>
        <w:rPr>
          <w:rFonts w:eastAsia="Calibri" w:cs="Times New Roman" w:ascii="Times New Roman" w:hAnsi="Times New Roman"/>
          <w:color w:val="000000"/>
          <w:sz w:val="28"/>
          <w:szCs w:val="28"/>
        </w:rPr>
        <w:t>1</w:t>
      </w:r>
      <w:r>
        <w:rPr>
          <w:rFonts w:eastAsia="Calibri" w:cs="Times New Roman" w:ascii="Times New Roman" w:hAnsi="Times New Roman"/>
          <w:color w:val="000000"/>
          <w:sz w:val="28"/>
          <w:szCs w:val="28"/>
          <w:u w:val="single"/>
        </w:rPr>
        <w:t xml:space="preserve"> Копия паспорта</w:t>
      </w:r>
    </w:p>
    <w:p>
      <w:pPr>
        <w:pStyle w:val="Normal"/>
        <w:ind w:left="426" w:right="-6" w:hanging="0"/>
        <w:jc w:val="both"/>
        <w:rPr>
          <w:rFonts w:ascii="Times New Roman" w:hAnsi="Times New Roman" w:eastAsia="Calibri" w:cs="Times New Roman"/>
          <w:color w:val="000000"/>
          <w:sz w:val="28"/>
          <w:szCs w:val="28"/>
          <w:u w:val="single"/>
        </w:rPr>
      </w:pPr>
      <w:r>
        <w:rPr>
          <w:rFonts w:eastAsia="Calibri" w:cs="Times New Roman" w:ascii="Times New Roman" w:hAnsi="Times New Roman"/>
          <w:color w:val="000000"/>
          <w:sz w:val="28"/>
          <w:szCs w:val="28"/>
          <w:u w:val="single"/>
        </w:rPr>
        <w:t>2 Технический план перепланированного помещения</w:t>
      </w:r>
    </w:p>
    <w:p>
      <w:pPr>
        <w:pStyle w:val="Normal"/>
        <w:ind w:left="426" w:right="-6" w:hanging="0"/>
        <w:jc w:val="both"/>
        <w:rPr>
          <w:rFonts w:ascii="Times New Roman" w:hAnsi="Times New Roman" w:eastAsia="Calibri" w:cs="Times New Roman"/>
          <w:color w:val="000000"/>
          <w:sz w:val="28"/>
          <w:szCs w:val="28"/>
          <w:u w:val="single"/>
        </w:rPr>
      </w:pPr>
      <w:r>
        <w:rPr>
          <w:rFonts w:eastAsia="Calibri" w:cs="Times New Roman" w:ascii="Times New Roman" w:hAnsi="Times New Roman"/>
          <w:color w:val="000000"/>
          <w:sz w:val="28"/>
          <w:szCs w:val="28"/>
          <w:u w:val="single"/>
        </w:rPr>
        <w:t>3 Копия решения о согласования переустройства и перепланировки жилого помещения от 20 января 2021 г. № 2</w:t>
      </w:r>
    </w:p>
    <w:p>
      <w:pPr>
        <w:pStyle w:val="Normal"/>
        <w:suppressAutoHyphens w:val="false"/>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uppressAutoHyphens w:val="false"/>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uppressAutoHyphens w:val="false"/>
        <w:ind w:left="720" w:hanging="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Заявитель:                     ____________________                     ___________</w:t>
      </w:r>
    </w:p>
    <w:p>
      <w:pPr>
        <w:pStyle w:val="Normal"/>
        <w:suppressAutoHyphens w:val="false"/>
        <w:jc w:val="both"/>
        <w:rPr>
          <w:rFonts w:ascii="Times New Roman" w:hAnsi="Times New Roman" w:eastAsia="Calibri" w:cs="Times New Roman"/>
          <w:color w:val="000000"/>
          <w:sz w:val="24"/>
          <w:szCs w:val="28"/>
        </w:rPr>
      </w:pPr>
      <w:r>
        <w:rPr>
          <w:rFonts w:eastAsia="Calibri" w:cs="Times New Roman" w:ascii="Times New Roman" w:hAnsi="Times New Roman"/>
          <w:color w:val="000000"/>
          <w:sz w:val="24"/>
          <w:szCs w:val="28"/>
        </w:rPr>
        <w:t xml:space="preserve">                                                                        </w:t>
      </w:r>
      <w:r>
        <w:rPr>
          <w:rFonts w:eastAsia="Calibri" w:cs="Times New Roman" w:ascii="Times New Roman" w:hAnsi="Times New Roman"/>
          <w:color w:val="000000"/>
          <w:sz w:val="24"/>
          <w:szCs w:val="28"/>
        </w:rPr>
        <w:t>(подпись)                                                 (дата)</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6360" w:leader="none"/>
        </w:tabs>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tabs>
          <w:tab w:val="clear" w:pos="708"/>
          <w:tab w:val="left" w:pos="6360" w:leader="none"/>
        </w:tabs>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администрации муниципального </w:t>
      </w:r>
    </w:p>
    <w:p>
      <w:pPr>
        <w:pStyle w:val="Normal"/>
        <w:tabs>
          <w:tab w:val="clear" w:pos="708"/>
          <w:tab w:val="left" w:pos="6360" w:leader="none"/>
        </w:tabs>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Кореновский</w:t>
      </w:r>
    </w:p>
    <w:p>
      <w:pPr>
        <w:pStyle w:val="Normal"/>
        <w:tabs>
          <w:tab w:val="clear" w:pos="708"/>
          <w:tab w:val="left" w:pos="6360" w:leader="none"/>
        </w:tabs>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муниципальный   район                                                                        С.Ю. Байгин Краснодарскогокрая</w:t>
      </w:r>
      <w:r>
        <w:rPr>
          <w:rFonts w:eastAsia="Times New Roman" w:cs="Times New Roman" w:ascii="Times New Roman" w:hAnsi="Times New Roman"/>
          <w:color w:val="000000" w:themeColor="text1"/>
          <w:sz w:val="28"/>
          <w:szCs w:val="28"/>
          <w:lang w:eastAsia="ru-RU"/>
        </w:rPr>
        <w:b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в многоквартирном доме»</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4"/>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3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tc>
      </w:tr>
      <w:tr>
        <w:trPr/>
        <w:tc>
          <w:tcPr>
            <w:tcW w:w="1786" w:type="dxa"/>
            <w:vMerge w:val="restart"/>
            <w:tcBorders/>
          </w:tcPr>
          <w:p>
            <w:pPr>
              <w:pStyle w:val="Normal"/>
              <w:widowControl/>
              <w:suppressAutoHyphens w:val="true"/>
              <w:spacing w:before="0" w:after="0"/>
              <w:rPr>
                <w:rFonts w:ascii="Times New Roman" w:hAnsi="Times New Roman" w:cs="Times New Roman"/>
                <w:b/>
                <w:color w:val="000000" w:themeColor="text1"/>
              </w:rPr>
            </w:pPr>
            <w:r>
              <w:rPr>
                <w:rStyle w:val="Style18"/>
                <w:rFonts w:eastAsia="Calibri" w:cs="Times New Roman" w:ascii="Times New Roman" w:hAnsi="Times New Roman"/>
                <w:b w:val="false"/>
                <w:color w:val="000000" w:themeColor="text1"/>
                <w:kern w:val="0"/>
                <w:sz w:val="22"/>
                <w:szCs w:val="22"/>
                <w:lang w:val="ru-RU" w:eastAsia="en-US" w:bidi="ar-SA"/>
              </w:rPr>
              <w:t>Другая информация, относящаяся к субъекту персональных данных</w:t>
            </w:r>
          </w:p>
        </w:tc>
        <w:tc>
          <w:tcPr>
            <w:tcW w:w="8067" w:type="dxa"/>
            <w:tcBorders/>
          </w:tcPr>
          <w:p>
            <w:pPr>
              <w:pStyle w:val="Normal"/>
              <w:widowControl/>
              <w:suppressAutoHyphens w:val="true"/>
              <w:spacing w:before="0" w:after="0"/>
              <w:jc w:val="both"/>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86" w:type="dxa"/>
            <w:vMerge w:val="continue"/>
            <w:tcBorders/>
          </w:tcPr>
          <w:p>
            <w:pPr>
              <w:pStyle w:val="Normal"/>
              <w:widowControl/>
              <w:suppressAutoHyphens w:val="true"/>
              <w:spacing w:before="0" w:after="0"/>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r>
          </w:p>
        </w:tc>
        <w:tc>
          <w:tcPr>
            <w:tcW w:w="806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34"/>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3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34"/>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themeColor="text1"/>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Согласование (отказ в согласовании)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themeColor="text1"/>
                <w:kern w:val="0"/>
                <w:sz w:val="28"/>
                <w:szCs w:val="28"/>
                <w:lang w:val="ru-RU" w:eastAsia="en-US" w:bidi="ar-SA"/>
              </w:rPr>
              <w:t>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выданных ранее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(наименование, реквизиты документа, являющегося результатом предоставления муниципальной услуги, в котором допущена ошибка или опечатка)</w:t>
      </w:r>
    </w:p>
    <w:p>
      <w:pPr>
        <w:pStyle w:val="Normal"/>
        <w:widowControl w:val="false"/>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eastAsia="Calibri" w:cs="Times New Roman"/>
        </w:rPr>
      </w:pPr>
      <w:r>
        <w:rPr>
          <w:rFonts w:eastAsia="Calibri" w:cs="Times New Roman" w:ascii="Times New Roman" w:hAnsi="Times New Roman"/>
        </w:rPr>
        <w:t>прилагаются материалы, обосновывающие наличие опечатки и (или) ошибки</w:t>
      </w:r>
    </w:p>
    <w:p>
      <w:pPr>
        <w:pStyle w:val="Normal"/>
        <w:jc w:val="left"/>
        <w:rPr>
          <w:rFonts w:ascii="Times New Roman" w:hAnsi="Times New Roman" w:cs="Times New Roman"/>
        </w:rPr>
      </w:pPr>
      <w:r>
        <w:rPr>
          <w:rFonts w:cs="Times New Roman" w:ascii="Times New Roman" w:hAnsi="Times New Roman"/>
        </w:rPr>
      </w:r>
    </w:p>
    <w:p>
      <w:pPr>
        <w:pStyle w:val="Style3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«____» ________ 20____г.  _________________    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jc w:val="lef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администрации муниципального </w:t>
      </w:r>
    </w:p>
    <w:p>
      <w:pPr>
        <w:pStyle w:val="Normal"/>
        <w:jc w:val="lef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Кореновский</w:t>
      </w:r>
    </w:p>
    <w:p>
      <w:pPr>
        <w:pStyle w:val="Normal"/>
        <w:jc w:val="lef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муниципальный   район                                                                          С.Ю. Байгин</w:t>
      </w:r>
    </w:p>
    <w:p>
      <w:pPr>
        <w:pStyle w:val="Normal"/>
        <w:jc w:val="left"/>
        <w:rPr>
          <w:rFonts w:ascii="Times New Roman" w:hAnsi="Times New Roman" w:eastAsia="Calibri" w:cs="Times New Roman"/>
          <w:color w:val="000000"/>
          <w:sz w:val="28"/>
          <w:szCs w:val="28"/>
          <w:shd w:fill="FDFBFB" w:val="clear"/>
        </w:rPr>
      </w:pPr>
      <w:r>
        <w:rPr>
          <w:rFonts w:eastAsia="Times New Roman" w:cs="Times New Roman" w:ascii="Times New Roman" w:hAnsi="Times New Roman"/>
          <w:sz w:val="28"/>
          <w:szCs w:val="28"/>
          <w:lang w:eastAsia="ru-RU"/>
        </w:rPr>
        <w:t>Краснодарского края</w:t>
      </w:r>
      <w:r>
        <w:rPr>
          <w:rFonts w:eastAsia="Calibri" w:cs="Times New Roman" w:ascii="Times New Roman" w:hAnsi="Times New Roman"/>
          <w:color w:val="000000"/>
          <w:sz w:val="28"/>
          <w:szCs w:val="28"/>
          <w:shd w:fill="FDFBFB" w:val="clear"/>
        </w:rPr>
        <w:t xml:space="preserve">                                                                             </w:t>
      </w:r>
    </w:p>
    <w:p>
      <w:pPr>
        <w:pStyle w:val="Normal"/>
        <w:jc w:val="left"/>
        <w:rPr>
          <w:shd w:fill="FDFBFB" w:val="clear"/>
        </w:rPr>
      </w:pPr>
      <w:r>
        <w:rPr>
          <w:rFonts w:eastAsia="Calibri" w:cs="Times New Roman" w:ascii="Times New Roman" w:hAnsi="Times New Roman"/>
          <w:color w:val="000000"/>
          <w:sz w:val="28"/>
          <w:szCs w:val="28"/>
          <w:shd w:fill="FDFBFB" w:val="clear"/>
        </w:rPr>
        <w:t xml:space="preserve">                                                                              </w:t>
      </w:r>
      <w:r>
        <w:rPr>
          <w:rFonts w:eastAsia="Calibri" w:cs="Times New Roman" w:ascii="Times New Roman" w:hAnsi="Times New Roman"/>
          <w:color w:val="000000"/>
          <w:sz w:val="28"/>
          <w:szCs w:val="28"/>
          <w:shd w:fill="FDFBFB" w:val="clear"/>
        </w:rPr>
        <w:t>Приложение № 13</w:t>
      </w:r>
    </w:p>
    <w:p>
      <w:pPr>
        <w:pStyle w:val="Normal"/>
        <w:jc w:val="right"/>
        <w:rPr>
          <w:shd w:fill="FDFBFB" w:val="clear"/>
        </w:rPr>
      </w:pPr>
      <w:r>
        <w:rPr>
          <w:shd w:fill="FDFBFB" w:val="clear"/>
        </w:rPr>
      </w:r>
    </w:p>
    <w:p>
      <w:pPr>
        <w:pStyle w:val="Normal"/>
        <w:tabs>
          <w:tab w:val="clear" w:pos="708"/>
          <w:tab w:val="left" w:pos="3094" w:leader="none"/>
        </w:tabs>
        <w:ind w:left="5443" w:hanging="0"/>
        <w:jc w:val="left"/>
        <w:rPr>
          <w:rFonts w:ascii="Times New Roman" w:hAnsi="Times New Roman" w:eastAsia="Calibri" w:cs="Times New Roman"/>
          <w:color w:val="000000" w:themeColor="text1"/>
          <w:sz w:val="28"/>
          <w:szCs w:val="28"/>
          <w:shd w:fill="FDFBFB" w:val="clear"/>
        </w:rPr>
      </w:pPr>
      <w:r>
        <w:rPr>
          <w:rFonts w:eastAsia="Calibri" w:cs="Times New Roman" w:ascii="Times New Roman" w:hAnsi="Times New Roman"/>
          <w:color w:val="000000"/>
          <w:sz w:val="28"/>
          <w:szCs w:val="28"/>
          <w:shd w:fill="FDFBFB" w:val="clear"/>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sz w:val="28"/>
          <w:szCs w:val="28"/>
          <w:shd w:fill="FDFBFB" w:val="clear"/>
        </w:rPr>
        <w:t>Согласование проведения переустройства и (или) перепланировки помещения</w:t>
      </w:r>
    </w:p>
    <w:p>
      <w:pPr>
        <w:pStyle w:val="Normal"/>
        <w:tabs>
          <w:tab w:val="clear" w:pos="708"/>
          <w:tab w:val="left" w:pos="3094" w:leader="none"/>
        </w:tabs>
        <w:ind w:left="5443" w:hanging="0"/>
        <w:jc w:val="left"/>
        <w:rPr>
          <w:shd w:fill="FDFBFB" w:val="clear"/>
        </w:rPr>
      </w:pPr>
      <w:r>
        <w:rPr>
          <w:rFonts w:eastAsia="Calibri" w:cs="Times New Roman" w:ascii="Times New Roman" w:hAnsi="Times New Roman"/>
          <w:color w:val="000000" w:themeColor="text1"/>
          <w:sz w:val="28"/>
          <w:szCs w:val="28"/>
          <w:shd w:fill="FDFBFB" w:val="clear"/>
        </w:rPr>
        <w:t>в многоквартирном доме</w:t>
      </w:r>
      <w:r>
        <w:rPr>
          <w:rFonts w:eastAsia="Calibri" w:cs="Times New Roman" w:ascii="Times New Roman" w:hAnsi="Times New Roman"/>
          <w:color w:val="000000"/>
          <w:sz w:val="28"/>
          <w:szCs w:val="28"/>
          <w:shd w:fill="FDFBFB" w:val="clear"/>
        </w:rPr>
        <w:t xml:space="preserve">»  </w:t>
      </w:r>
    </w:p>
    <w:p>
      <w:pPr>
        <w:pStyle w:val="Normal"/>
        <w:rPr>
          <w:rFonts w:ascii="Times New Roman" w:hAnsi="Times New Roman" w:eastAsia="Calibri" w:cs="Times New Roman"/>
          <w:color w:val="000000"/>
          <w:sz w:val="28"/>
          <w:szCs w:val="28"/>
          <w:shd w:fill="FDFBFB" w:val="clear"/>
        </w:rPr>
      </w:pPr>
      <w:r>
        <w:rPr>
          <w:rFonts w:eastAsia="Calibri" w:cs="Times New Roman" w:ascii="Times New Roman" w:hAnsi="Times New Roman"/>
          <w:color w:val="000000"/>
          <w:sz w:val="28"/>
          <w:szCs w:val="28"/>
          <w:shd w:fill="FDFBFB" w:val="clear"/>
        </w:rPr>
      </w:r>
    </w:p>
    <w:p>
      <w:pPr>
        <w:pStyle w:val="Normal"/>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выданных ранее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Голобородько Сергею Анатольевичу</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Платнировская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8, кв 45.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2020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eastAsia="Calibri" w:cs="Times New Roman"/>
          <w:color w:val="000000"/>
          <w:sz w:val="28"/>
          <w:szCs w:val="28"/>
          <w:u w:val="single"/>
        </w:rPr>
      </w:pPr>
      <w:r>
        <w:rPr>
          <w:rFonts w:cs="Times New Roman" w:ascii="Times New Roman" w:hAnsi="Times New Roman"/>
          <w:sz w:val="28"/>
          <w:szCs w:val="28"/>
        </w:rPr>
        <w:t xml:space="preserve">Прошу исправить опечатку и (или) ошибку в </w:t>
      </w:r>
      <w:r>
        <w:rPr>
          <w:rFonts w:eastAsia="Calibri" w:cs="Times New Roman" w:ascii="Times New Roman" w:hAnsi="Times New Roman"/>
          <w:color w:val="000000"/>
          <w:sz w:val="28"/>
          <w:szCs w:val="28"/>
          <w:u w:val="single"/>
        </w:rPr>
        <w:t>акте приемочной комиссии о завершении переустройства и (или) перепланировки жилого помещения в многоквартирном доме</w:t>
      </w:r>
      <w:r>
        <w:rPr>
          <w:rFonts w:cs="Times New Roman" w:ascii="Times New Roman" w:hAnsi="Times New Roman"/>
          <w:sz w:val="28"/>
          <w:szCs w:val="28"/>
          <w:u w:val="single"/>
        </w:rPr>
        <w:t>, выданного 22.02.2021 г.</w:t>
      </w:r>
    </w:p>
    <w:p>
      <w:pPr>
        <w:pStyle w:val="Normal"/>
        <w:ind w:firstLine="708"/>
        <w:jc w:val="both"/>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Calibri" w:cs="Times New Roman"/>
          <w:sz w:val="28"/>
        </w:rPr>
      </w:pPr>
      <w:r>
        <w:rPr>
          <w:rFonts w:eastAsia="Calibri" w:cs="Times New Roman" w:ascii="Times New Roman" w:hAnsi="Times New Roman"/>
          <w:sz w:val="28"/>
        </w:rPr>
        <w:t>Приложение (при наличии):____________________________________________</w:t>
      </w:r>
    </w:p>
    <w:p>
      <w:pPr>
        <w:pStyle w:val="Normal"/>
        <w:jc w:val="left"/>
        <w:rPr>
          <w:rFonts w:ascii="Times New Roman" w:hAnsi="Times New Roman" w:cs="Times New Roman"/>
        </w:rPr>
      </w:pPr>
      <w:r>
        <w:rPr>
          <w:rFonts w:cs="Times New Roman" w:ascii="Times New Roman" w:hAnsi="Times New Roman"/>
        </w:rPr>
      </w:r>
    </w:p>
    <w:p>
      <w:pPr>
        <w:pStyle w:val="Style3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eastAsia="Calibri"/>
          <w:b/>
          <w:sz w:val="28"/>
          <w:szCs w:val="28"/>
        </w:rPr>
      </w:pPr>
      <w:r>
        <w:rPr>
          <w:rFonts w:eastAsia="Calibri"/>
          <w:b/>
          <w:sz w:val="28"/>
          <w:szCs w:val="28"/>
        </w:rPr>
      </w:r>
    </w:p>
    <w:p>
      <w:pPr>
        <w:pStyle w:val="Normal"/>
        <w:jc w:val="left"/>
        <w:rPr>
          <w:rFonts w:eastAsia="Calibri"/>
          <w:b/>
          <w:sz w:val="28"/>
          <w:szCs w:val="28"/>
        </w:rPr>
      </w:pPr>
      <w:r>
        <w:rPr>
          <w:rFonts w:eastAsia="Calibri"/>
          <w:b/>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администрации муниципального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образования Кореновский</w:t>
      </w:r>
    </w:p>
    <w:p>
      <w:pPr>
        <w:pStyle w:val="Normal"/>
        <w:shd w:val="clear" w:color="auto" w:fill="FFFFFF"/>
        <w:jc w:val="both"/>
        <w:rPr>
          <w:rFonts w:ascii="Times New Roman" w:hAnsi="Times New Roman" w:cs="Times New Roman"/>
          <w:sz w:val="28"/>
          <w:szCs w:val="28"/>
        </w:rPr>
      </w:pPr>
      <w:r>
        <w:rPr>
          <w:rFonts w:eastAsia="Calibri" w:cs="Times New Roman" w:ascii="Times New Roman" w:hAnsi="Times New Roman"/>
          <w:color w:val="000000"/>
          <w:sz w:val="28"/>
          <w:szCs w:val="28"/>
        </w:rPr>
        <w:t xml:space="preserve">муниципальный   район                                                                          </w:t>
      </w:r>
      <w:r>
        <w:rPr>
          <w:rFonts w:cs="Times New Roman" w:ascii="Times New Roman" w:hAnsi="Times New Roman"/>
          <w:sz w:val="28"/>
          <w:szCs w:val="28"/>
        </w:rPr>
        <w:t>С.Ю. Байгин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br/>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в многоквартирном доме»</w:t>
            </w:r>
          </w:p>
        </w:tc>
      </w:tr>
    </w:tbl>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4"/>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3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tc>
      </w:tr>
      <w:tr>
        <w:trPr/>
        <w:tc>
          <w:tcPr>
            <w:tcW w:w="1786" w:type="dxa"/>
            <w:vMerge w:val="restart"/>
            <w:tcBorders/>
          </w:tcPr>
          <w:p>
            <w:pPr>
              <w:pStyle w:val="Normal"/>
              <w:widowControl/>
              <w:suppressAutoHyphens w:val="true"/>
              <w:spacing w:before="0" w:after="0"/>
              <w:rPr>
                <w:rFonts w:ascii="Times New Roman" w:hAnsi="Times New Roman" w:cs="Times New Roman"/>
                <w:b/>
                <w:color w:val="000000" w:themeColor="text1"/>
              </w:rPr>
            </w:pPr>
            <w:r>
              <w:rPr>
                <w:rStyle w:val="Style18"/>
                <w:rFonts w:eastAsia="Calibri" w:cs="Times New Roman" w:ascii="Times New Roman" w:hAnsi="Times New Roman"/>
                <w:b w:val="false"/>
                <w:color w:val="000000" w:themeColor="text1"/>
                <w:kern w:val="0"/>
                <w:sz w:val="22"/>
                <w:szCs w:val="22"/>
                <w:lang w:val="ru-RU" w:eastAsia="en-US" w:bidi="ar-SA"/>
              </w:rPr>
              <w:t>Другая информация, относящаяся к субъекту персональных данных</w:t>
            </w:r>
          </w:p>
        </w:tc>
        <w:tc>
          <w:tcPr>
            <w:tcW w:w="8067" w:type="dxa"/>
            <w:tcBorders/>
          </w:tcPr>
          <w:p>
            <w:pPr>
              <w:pStyle w:val="Normal"/>
              <w:widowControl/>
              <w:suppressAutoHyphens w:val="true"/>
              <w:spacing w:before="0" w:after="0"/>
              <w:jc w:val="both"/>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86" w:type="dxa"/>
            <w:vMerge w:val="continue"/>
            <w:tcBorders/>
          </w:tcPr>
          <w:p>
            <w:pPr>
              <w:pStyle w:val="Normal"/>
              <w:widowControl/>
              <w:suppressAutoHyphens w:val="true"/>
              <w:spacing w:before="0" w:after="0"/>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r>
          </w:p>
        </w:tc>
        <w:tc>
          <w:tcPr>
            <w:tcW w:w="806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34"/>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3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34"/>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bCs/>
          <w:iCs/>
        </w:rPr>
        <w:t xml:space="preserve">(Подпись) </w:t>
        <w:tab/>
        <w:tab/>
        <w:tab/>
        <w:t xml:space="preserve">               (Расшифровка подписи)</w:t>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themeColor="text1"/>
                <w:sz w:val="28"/>
                <w:szCs w:val="28"/>
                <w:shd w:fill="FDFBFB" w:val="clear"/>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kern w:val="0"/>
                <w:sz w:val="28"/>
                <w:szCs w:val="28"/>
                <w:shd w:fill="FDFBFB" w:val="clear"/>
                <w:lang w:val="ru-RU" w:eastAsia="en-US" w:bidi="ar-SA"/>
              </w:rPr>
              <w:t>«</w:t>
            </w:r>
            <w:r>
              <w:rPr>
                <w:rFonts w:eastAsia="Calibri" w:cs="Times New Roman" w:ascii="Times New Roman" w:hAnsi="Times New Roman"/>
                <w:color w:val="000000" w:themeColor="text1"/>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themeColor="text1"/>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shd w:fill="FDFBFB"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b/>
          <w:color w:val="000000"/>
          <w:sz w:val="28"/>
          <w:szCs w:val="28"/>
        </w:rPr>
      </w:pPr>
      <w:r>
        <w:rPr>
          <w:rFonts w:ascii="Times New Roman" w:hAnsi="Times New Roman"/>
          <w:b/>
          <w:color w:val="000000"/>
          <w:sz w:val="28"/>
          <w:szCs w:val="28"/>
        </w:rPr>
        <w:t>ОБРАЗЕЦ ЗАЯВЛЕНИЯ</w:t>
      </w:r>
    </w:p>
    <w:p>
      <w:pPr>
        <w:pStyle w:val="Normal"/>
        <w:rPr>
          <w:rFonts w:ascii="Times New Roman" w:hAnsi="Times New Roman"/>
          <w:b/>
          <w:color w:val="000000"/>
          <w:sz w:val="28"/>
          <w:szCs w:val="28"/>
        </w:rPr>
      </w:pPr>
      <w:r>
        <w:rPr>
          <w:rFonts w:ascii="Times New Roman" w:hAnsi="Times New Roman"/>
          <w:b/>
          <w:color w:val="000000"/>
          <w:sz w:val="28"/>
          <w:szCs w:val="28"/>
        </w:rPr>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5"/>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kern w:val="0"/>
                <w:sz w:val="28"/>
                <w:szCs w:val="28"/>
                <w:lang w:val="ru-RU" w:bidi="ar-SA"/>
              </w:rPr>
            </w:r>
          </w:p>
          <w:p>
            <w:pPr>
              <w:pStyle w:val="Style33"/>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kern w:val="0"/>
                <w:sz w:val="28"/>
                <w:szCs w:val="28"/>
                <w:lang w:val="ru-RU" w:bidi="ar-SA"/>
              </w:rPr>
            </w:r>
          </w:p>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ListParagraph"/>
        <w:jc w:val="center"/>
        <w:rPr>
          <w:rFonts w:ascii="Times New Roman" w:hAnsi="Times New Roman"/>
          <w:b/>
          <w:sz w:val="28"/>
          <w:szCs w:val="28"/>
        </w:rPr>
      </w:pPr>
      <w:r>
        <w:rPr>
          <w:rFonts w:ascii="Times New Roman" w:hAnsi="Times New Roman"/>
          <w:b/>
          <w:sz w:val="28"/>
          <w:szCs w:val="28"/>
        </w:rP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выданного____________________________года.</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3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themeColor="text1"/>
                <w:sz w:val="28"/>
                <w:szCs w:val="28"/>
                <w:shd w:fill="FDFBFB" w:val="clear"/>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kern w:val="0"/>
                <w:sz w:val="28"/>
                <w:szCs w:val="28"/>
                <w:shd w:fill="FDFBFB" w:val="clear"/>
                <w:lang w:val="ru-RU" w:eastAsia="en-US" w:bidi="ar-SA"/>
              </w:rPr>
              <w:t>«</w:t>
            </w:r>
            <w:r>
              <w:rPr>
                <w:rFonts w:eastAsia="Calibri" w:cs="Times New Roman" w:ascii="Times New Roman" w:hAnsi="Times New Roman"/>
                <w:color w:val="000000" w:themeColor="text1"/>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themeColor="text1"/>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shd w:fill="FDFBFB"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b/>
          <w:color w:val="000000"/>
          <w:sz w:val="28"/>
          <w:szCs w:val="28"/>
        </w:rPr>
      </w:pPr>
      <w:r>
        <w:rPr>
          <w:rFonts w:ascii="Times New Roman" w:hAnsi="Times New Roman"/>
          <w:b/>
          <w:color w:val="000000"/>
          <w:sz w:val="28"/>
          <w:szCs w:val="28"/>
        </w:rPr>
        <w:t>ОБРАЗЕЦ ЗАПОЛНЕНИЯ ЗАЯВЛЕНИЯ</w:t>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5"/>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jc w:val="left"/>
        <w:rPr>
          <w:rFonts w:ascii="Times New Roman" w:hAnsi="Times New Roman"/>
          <w:sz w:val="28"/>
          <w:szCs w:val="28"/>
        </w:rPr>
      </w:pPr>
      <w:r>
        <w:rPr>
          <w:rFonts w:ascii="Times New Roman" w:hAnsi="Times New Roman"/>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33"/>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Платнировская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8, кв 45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b/>
          <w:sz w:val="28"/>
          <w:szCs w:val="28"/>
        </w:rPr>
      </w:pPr>
      <w:r>
        <w:rPr>
          <w:rFonts w:ascii="Times New Roman" w:hAnsi="Times New Roman"/>
          <w:b/>
          <w:sz w:val="28"/>
          <w:szCs w:val="28"/>
        </w:rPr>
        <w:t>ЗАЯВЛЕНИЕ</w:t>
      </w:r>
    </w:p>
    <w:p>
      <w:pPr>
        <w:pStyle w:val="Normal"/>
        <w:rPr>
          <w:rFonts w:ascii="Times New Roman" w:hAnsi="Times New Roman" w:eastAsia="Times New Roman"/>
          <w:b/>
          <w:color w:val="000000"/>
          <w:sz w:val="28"/>
          <w:szCs w:val="28"/>
          <w:lang w:eastAsia="ru-RU"/>
        </w:rPr>
      </w:pPr>
      <w:r>
        <w:rPr>
          <w:rFonts w:eastAsia="Times New Roman" w:ascii="Times New Roman" w:hAnsi="Times New Roman"/>
          <w:b/>
          <w:color w:val="000000"/>
          <w:sz w:val="28"/>
          <w:szCs w:val="28"/>
          <w:lang w:eastAsia="ru-RU"/>
        </w:rPr>
      </w:r>
    </w:p>
    <w:p>
      <w:pPr>
        <w:pStyle w:val="Normal"/>
        <w:ind w:firstLine="142"/>
        <w:jc w:val="both"/>
        <w:rPr>
          <w:rFonts w:ascii="Times New Roman" w:hAnsi="Times New Roman" w:eastAsia="Times New Roman"/>
          <w:b/>
          <w:color w:val="000000"/>
          <w:sz w:val="28"/>
          <w:szCs w:val="28"/>
          <w:lang w:eastAsia="ru-RU"/>
        </w:rPr>
      </w:pPr>
      <w:r>
        <w:rPr>
          <w:rFonts w:ascii="Times New Roman" w:hAnsi="Times New Roman"/>
          <w:sz w:val="28"/>
          <w:szCs w:val="28"/>
        </w:rPr>
        <w:t xml:space="preserve">Прошу выдать дубликат акта приемочной комиссии о завершении переустройства и (или) перепланировки жилого помещения </w:t>
      </w:r>
    </w:p>
    <w:p>
      <w:pPr>
        <w:pStyle w:val="Normal"/>
        <w:jc w:val="both"/>
        <w:rPr>
          <w:rFonts w:ascii="Times New Roman" w:hAnsi="Times New Roman" w:cs="Times New Roman"/>
          <w:sz w:val="28"/>
          <w:szCs w:val="28"/>
        </w:rPr>
      </w:pPr>
      <w:r>
        <w:rPr>
          <w:rFonts w:ascii="Times New Roman" w:hAnsi="Times New Roman"/>
          <w:sz w:val="28"/>
          <w:szCs w:val="28"/>
        </w:rPr>
        <w:t xml:space="preserve">в многоквартирном доме, выданного 21.02.2026 </w:t>
      </w:r>
      <w:r>
        <w:rPr>
          <w:rFonts w:cs="Times New Roman" w:ascii="Times New Roman" w:hAnsi="Times New Roman"/>
          <w:sz w:val="28"/>
          <w:szCs w:val="28"/>
        </w:rPr>
        <w:t>года.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Style3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221"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lang w:eastAsia="zh-CN"/>
              </w:rPr>
            </w:pPr>
            <w:r>
              <w:rPr>
                <w:lang w:eastAsia="zh-CN"/>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szCs w:val="28"/>
        </w:rPr>
      </w:pPr>
      <w:r>
        <w:rPr>
          <w:rFonts w:ascii="Times New Roman" w:hAnsi="Times New Roman"/>
          <w:sz w:val="28"/>
          <w:szCs w:val="28"/>
        </w:rPr>
      </w:r>
    </w:p>
    <w:p>
      <w:pPr>
        <w:pStyle w:val="S1"/>
        <w:shd w:val="clear" w:color="auto" w:fill="FFFFFF"/>
        <w:spacing w:beforeAutospacing="0" w:before="0" w:afterAutospacing="0" w:after="0"/>
        <w:jc w:val="both"/>
        <w:rPr>
          <w:color w:val="000000" w:themeColor="text1"/>
          <w:sz w:val="28"/>
          <w:szCs w:val="28"/>
        </w:rPr>
      </w:pPr>
      <w:r>
        <w:rPr>
          <w:color w:val="000000" w:themeColor="text1"/>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администрации муниципального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образования Кореновский</w:t>
      </w:r>
    </w:p>
    <w:p>
      <w:pPr>
        <w:pStyle w:val="Normal"/>
        <w:shd w:val="clear" w:color="auto" w:fill="FFFFFF"/>
        <w:jc w:val="both"/>
        <w:rPr>
          <w:rFonts w:ascii="Times New Roman" w:hAnsi="Times New Roman" w:cs="Times New Roman"/>
          <w:sz w:val="28"/>
          <w:szCs w:val="28"/>
        </w:rPr>
      </w:pPr>
      <w:r>
        <w:rPr>
          <w:rFonts w:eastAsia="Calibri" w:cs="Times New Roman" w:ascii="Times New Roman" w:hAnsi="Times New Roman"/>
          <w:color w:val="000000"/>
          <w:sz w:val="28"/>
          <w:szCs w:val="28"/>
        </w:rPr>
        <w:t xml:space="preserve">муниципальный   район                                                                          </w:t>
      </w:r>
      <w:r>
        <w:rPr>
          <w:rFonts w:cs="Times New Roman" w:ascii="Times New Roman" w:hAnsi="Times New Roman"/>
          <w:sz w:val="28"/>
          <w:szCs w:val="28"/>
        </w:rPr>
        <w:t>С.Ю. Байгин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b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themeColor="text1"/>
                <w:sz w:val="28"/>
                <w:szCs w:val="28"/>
                <w:shd w:fill="FDFBFB" w:val="clear"/>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themeColor="text1"/>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4"/>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Normal"/>
        <w:rPr>
          <w:lang w:eastAsia="ru-RU"/>
        </w:rPr>
      </w:pPr>
      <w:r>
        <w:rPr>
          <w:lang w:eastAsia="ru-RU"/>
        </w:rPr>
      </w:r>
    </w:p>
    <w:p>
      <w:pPr>
        <w:pStyle w:val="Style3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tc>
      </w:tr>
      <w:tr>
        <w:trPr/>
        <w:tc>
          <w:tcPr>
            <w:tcW w:w="1786" w:type="dxa"/>
            <w:vMerge w:val="restart"/>
            <w:tcBorders/>
          </w:tcPr>
          <w:p>
            <w:pPr>
              <w:pStyle w:val="Normal"/>
              <w:widowControl/>
              <w:suppressAutoHyphens w:val="true"/>
              <w:spacing w:before="0" w:after="0"/>
              <w:rPr>
                <w:rFonts w:ascii="Times New Roman" w:hAnsi="Times New Roman" w:cs="Times New Roman"/>
                <w:b/>
                <w:color w:val="000000" w:themeColor="text1"/>
              </w:rPr>
            </w:pPr>
            <w:r>
              <w:rPr>
                <w:rStyle w:val="Style18"/>
                <w:rFonts w:eastAsia="Calibri" w:cs="Times New Roman" w:ascii="Times New Roman" w:hAnsi="Times New Roman"/>
                <w:b w:val="false"/>
                <w:color w:val="000000" w:themeColor="text1"/>
                <w:kern w:val="0"/>
                <w:sz w:val="22"/>
                <w:szCs w:val="22"/>
                <w:lang w:val="ru-RU" w:eastAsia="en-US" w:bidi="ar-SA"/>
              </w:rPr>
              <w:t>Другая информация, относящаяся к субъекту персональных данных</w:t>
            </w:r>
          </w:p>
        </w:tc>
        <w:tc>
          <w:tcPr>
            <w:tcW w:w="8067" w:type="dxa"/>
            <w:tcBorders/>
          </w:tcPr>
          <w:p>
            <w:pPr>
              <w:pStyle w:val="Normal"/>
              <w:widowControl/>
              <w:suppressAutoHyphens w:val="true"/>
              <w:spacing w:before="0" w:after="0"/>
              <w:jc w:val="both"/>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86" w:type="dxa"/>
            <w:vMerge w:val="continue"/>
            <w:tcBorders/>
          </w:tcPr>
          <w:p>
            <w:pPr>
              <w:pStyle w:val="Normal"/>
              <w:widowControl/>
              <w:suppressAutoHyphens w:val="true"/>
              <w:spacing w:before="0" w:after="0"/>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r>
          </w:p>
        </w:tc>
        <w:tc>
          <w:tcPr>
            <w:tcW w:w="806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themeColor="text1"/>
              </w:rPr>
            </w:pPr>
            <w:r>
              <w:rPr>
                <w:rFonts w:eastAsia="Calibri" w:cs="Times New Roman" w:ascii="Times New Roman" w:hAnsi="Times New Roman"/>
                <w:color w:val="000000" w:themeColor="text1"/>
                <w:kern w:val="0"/>
                <w:sz w:val="22"/>
                <w:szCs w:val="22"/>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34"/>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3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34"/>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themeColor="text1"/>
                <w:sz w:val="28"/>
                <w:szCs w:val="28"/>
                <w:shd w:fill="FDFBFB" w:val="clear"/>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kern w:val="0"/>
                <w:sz w:val="28"/>
                <w:szCs w:val="28"/>
                <w:shd w:fill="FDFBFB" w:val="clear"/>
                <w:lang w:val="ru-RU" w:eastAsia="en-US" w:bidi="ar-SA"/>
              </w:rPr>
              <w:t>«</w:t>
            </w:r>
            <w:r>
              <w:rPr>
                <w:rFonts w:eastAsia="Calibri" w:cs="Times New Roman" w:ascii="Times New Roman" w:hAnsi="Times New Roman"/>
                <w:color w:val="000000" w:themeColor="text1"/>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shd w:fill="FDFBFB" w:val="clear"/>
              </w:rPr>
            </w:pPr>
            <w:r>
              <w:rPr>
                <w:rFonts w:eastAsia="Calibri" w:cs="Times New Roman" w:ascii="Times New Roman" w:hAnsi="Times New Roman"/>
                <w:color w:val="000000" w:themeColor="text1"/>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shd w:fill="FDFBFB" w:val="clear"/>
                <w:lang w:val="ru-RU" w:eastAsia="en-US" w:bidi="ar-SA"/>
              </w:rPr>
              <w:t>»</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 w:ascii="Times New Roman" w:hAnsi="Times New Roman"/>
                <w:kern w:val="0"/>
                <w:sz w:val="22"/>
                <w:szCs w:val="22"/>
                <w:lang w:val="ru-RU" w:eastAsia="en-US" w:bidi="ar-SA"/>
              </w:rPr>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tabs>
          <w:tab w:val="clear" w:pos="708"/>
          <w:tab w:val="left" w:pos="851" w:leader="none"/>
        </w:tabs>
        <w:rPr>
          <w:rFonts w:ascii="Times New Roman" w:hAnsi="Times New Roman" w:eastAsia="Calibri" w:cs="Times New Roman"/>
          <w:b/>
          <w:color w:val="000000" w:themeColor="text1"/>
          <w:sz w:val="28"/>
          <w:szCs w:val="28"/>
          <w:shd w:fill="FDFBFB" w:val="clear"/>
        </w:rPr>
      </w:pPr>
      <w:r>
        <w:rPr>
          <w:rFonts w:cs="Times New Roman" w:ascii="Times New Roman" w:hAnsi="Times New Roman"/>
          <w:b/>
          <w:bCs/>
          <w:sz w:val="28"/>
          <w:szCs w:val="28"/>
        </w:rPr>
        <w:t xml:space="preserve">об оставлении заявления </w:t>
      </w:r>
      <w:r>
        <w:rPr>
          <w:rFonts w:eastAsia="Calibri" w:cs="Times New Roman" w:ascii="Times New Roman" w:hAnsi="Times New Roman"/>
          <w:b/>
          <w:color w:val="000000" w:themeColor="text1"/>
          <w:sz w:val="28"/>
          <w:szCs w:val="28"/>
          <w:shd w:fill="FDFBFB" w:val="clear"/>
        </w:rPr>
        <w:t>согласовании проведения переустройства и (или) перепланировки помещения в многоквартирном доме</w:t>
      </w:r>
      <w:r>
        <w:rPr>
          <w:rFonts w:eastAsia="Calibri" w:cs="Times New Roman" w:ascii="Times New Roman" w:hAnsi="Times New Roman"/>
          <w:b/>
          <w:color w:val="000000"/>
          <w:sz w:val="28"/>
          <w:szCs w:val="28"/>
          <w:shd w:fill="FDFBFB" w:val="clear"/>
        </w:rPr>
        <w:t>»</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kern w:val="0"/>
                <w:sz w:val="28"/>
                <w:szCs w:val="28"/>
                <w:lang w:val="ru-RU" w:bidi="ar-SA"/>
              </w:rPr>
            </w:r>
          </w:p>
          <w:p>
            <w:pPr>
              <w:pStyle w:val="Style33"/>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33"/>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tabs>
          <w:tab w:val="clear" w:pos="708"/>
          <w:tab w:val="left" w:pos="851" w:leader="none"/>
        </w:tabs>
        <w:jc w:val="both"/>
        <w:rPr>
          <w:rFonts w:ascii="Times New Roman" w:hAnsi="Times New Roman" w:cs="Times New Roman"/>
          <w:sz w:val="28"/>
          <w:szCs w:val="28"/>
        </w:rPr>
      </w:pPr>
      <w:r>
        <w:rPr>
          <w:rFonts w:cs="Times New Roman" w:ascii="Times New Roman" w:hAnsi="Times New Roman"/>
          <w:sz w:val="28"/>
          <w:szCs w:val="28"/>
        </w:rPr>
        <w:t>Прошу оставить заявление о согласовании проведения переустройства и (или) перепланировки помещения в многоквартирном доме № 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3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0"/>
          <w:szCs w:val="20"/>
        </w:rPr>
      </w:pPr>
      <w:r>
        <w:rPr>
          <w:rFonts w:eastAsia="Calibri" w:ascii="Times New Roman" w:hAnsi="Times New Roman"/>
          <w:sz w:val="20"/>
          <w:szCs w:val="20"/>
        </w:rPr>
        <w:t>(выбрать один из предложенного способа получения результата,</w:t>
      </w:r>
    </w:p>
    <w:p>
      <w:pPr>
        <w:pStyle w:val="Normal"/>
        <w:widowControl w:val="false"/>
        <w:rPr>
          <w:rFonts w:ascii="Times New Roman" w:hAnsi="Times New Roman" w:eastAsia="Calibri"/>
          <w:sz w:val="20"/>
          <w:szCs w:val="20"/>
          <w:highlight w:val="yellow"/>
        </w:rPr>
      </w:pPr>
      <w:r>
        <w:rPr>
          <w:rFonts w:eastAsia="Calibri" w:ascii="Times New Roman" w:hAnsi="Times New Roman"/>
          <w:sz w:val="20"/>
          <w:szCs w:val="20"/>
        </w:rPr>
        <w:t>нужное отметить «</w:t>
      </w:r>
      <w:r>
        <w:rPr>
          <w:rFonts w:eastAsia="Calibri" w:ascii="Times New Roman" w:hAnsi="Times New Roman"/>
          <w:sz w:val="20"/>
          <w:szCs w:val="20"/>
          <w:lang w:val="en-US"/>
        </w:rPr>
        <w:t>V</w:t>
      </w:r>
      <w:r>
        <w:rPr>
          <w:rFonts w:eastAsia="Calibri" w:ascii="Times New Roman" w:hAnsi="Times New Roman"/>
          <w:sz w:val="20"/>
          <w:szCs w:val="20"/>
        </w:rPr>
        <w:t>»)</w:t>
      </w:r>
    </w:p>
    <w:p>
      <w:pPr>
        <w:pStyle w:val="Normal"/>
        <w:jc w:val="left"/>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sz w:val="28"/>
          <w:szCs w:val="28"/>
        </w:rPr>
      </w:pP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19</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themeColor="text1"/>
                <w:sz w:val="28"/>
                <w:szCs w:val="28"/>
                <w:shd w:fill="FDFBFB" w:val="clear"/>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kern w:val="0"/>
                <w:sz w:val="28"/>
                <w:szCs w:val="28"/>
                <w:shd w:fill="FDFBFB" w:val="clear"/>
                <w:lang w:val="ru-RU" w:eastAsia="en-US" w:bidi="ar-SA"/>
              </w:rPr>
              <w:t>«</w:t>
            </w:r>
            <w:r>
              <w:rPr>
                <w:rFonts w:eastAsia="Calibri" w:cs="Times New Roman" w:ascii="Times New Roman" w:hAnsi="Times New Roman"/>
                <w:color w:val="000000" w:themeColor="text1"/>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themeColor="text1"/>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shd w:fill="FDFBFB"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tabs>
          <w:tab w:val="clear" w:pos="708"/>
          <w:tab w:val="left" w:pos="851" w:leader="none"/>
        </w:tabs>
        <w:rPr>
          <w:rFonts w:ascii="Times New Roman" w:hAnsi="Times New Roman" w:eastAsia="Calibri" w:cs="Times New Roman"/>
          <w:b/>
          <w:color w:val="000000"/>
          <w:sz w:val="28"/>
          <w:szCs w:val="28"/>
          <w:shd w:fill="FDFBFB" w:val="clear"/>
        </w:rPr>
      </w:pPr>
      <w:r>
        <w:rPr>
          <w:rFonts w:cs="Times New Roman" w:ascii="Times New Roman" w:hAnsi="Times New Roman"/>
          <w:b/>
          <w:bCs/>
          <w:sz w:val="28"/>
          <w:szCs w:val="28"/>
        </w:rPr>
        <w:t xml:space="preserve">об оставлении заявления о </w:t>
      </w:r>
      <w:r>
        <w:rPr>
          <w:rFonts w:eastAsia="Calibri" w:cs="Times New Roman" w:ascii="Times New Roman" w:hAnsi="Times New Roman"/>
          <w:b/>
          <w:color w:val="000000"/>
          <w:sz w:val="28"/>
          <w:szCs w:val="28"/>
          <w:shd w:fill="FDFBFB" w:val="clear"/>
        </w:rPr>
        <w:t>с</w:t>
      </w:r>
      <w:r>
        <w:rPr>
          <w:rFonts w:eastAsia="Calibri" w:cs="Times New Roman" w:ascii="Times New Roman" w:hAnsi="Times New Roman"/>
          <w:b/>
          <w:color w:val="000000" w:themeColor="text1"/>
          <w:sz w:val="28"/>
          <w:szCs w:val="28"/>
          <w:shd w:fill="FDFBFB" w:val="clear"/>
        </w:rPr>
        <w:t>огласовании проведения переустройства и (или) перепланировки помещения в многоквартирном доме</w:t>
      </w:r>
      <w:r>
        <w:rPr>
          <w:rFonts w:eastAsia="Calibri" w:cs="Times New Roman" w:ascii="Times New Roman" w:hAnsi="Times New Roman"/>
          <w:b/>
          <w:color w:val="000000"/>
          <w:sz w:val="28"/>
          <w:szCs w:val="28"/>
          <w:shd w:fill="FDFBFB" w:val="clear"/>
        </w:rPr>
        <w:t>»</w:t>
      </w:r>
    </w:p>
    <w:p>
      <w:pPr>
        <w:pStyle w:val="Normal"/>
        <w:tabs>
          <w:tab w:val="clear" w:pos="708"/>
          <w:tab w:val="left" w:pos="851" w:leader="none"/>
        </w:tabs>
        <w:rPr>
          <w:rFonts w:ascii="Times New Roman" w:hAnsi="Times New Roman" w:eastAsia="Calibri" w:cs="Times New Roman"/>
          <w:b/>
          <w:color w:val="000000" w:themeColor="text1"/>
          <w:sz w:val="28"/>
          <w:szCs w:val="28"/>
          <w:shd w:fill="FDFBFB" w:val="clear"/>
        </w:rPr>
      </w:pPr>
      <w:r>
        <w:rPr>
          <w:rFonts w:eastAsia="Calibri" w:cs="Times New Roman" w:ascii="Times New Roman" w:hAnsi="Times New Roman"/>
          <w:b/>
          <w:color w:val="000000" w:themeColor="text1"/>
          <w:sz w:val="28"/>
          <w:szCs w:val="28"/>
          <w:shd w:fill="FDFBFB" w:val="clea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3"/>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33"/>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Платнировская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8, кв. 45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tc>
      </w:tr>
    </w:tbl>
    <w:p>
      <w:pPr>
        <w:pStyle w:val="Normal"/>
        <w:rPr>
          <w:rFonts w:ascii="Times New Roman" w:hAnsi="Times New Roman"/>
          <w:b/>
          <w:sz w:val="28"/>
          <w:szCs w:val="28"/>
        </w:rPr>
      </w:pPr>
      <w:r>
        <w:rPr>
          <w:rFonts w:ascii="Times New Roman" w:hAnsi="Times New Roman"/>
          <w:b/>
          <w:sz w:val="28"/>
          <w:szCs w:val="28"/>
        </w:rPr>
        <w:t>ЗАЯВЛЕНИЕ</w:t>
      </w:r>
    </w:p>
    <w:p>
      <w:pPr>
        <w:pStyle w:val="Normal"/>
        <w:rPr>
          <w:rFonts w:ascii="Times New Roman" w:hAnsi="Times New Roman" w:eastAsia="Times New Roman"/>
          <w:b/>
          <w:color w:val="000000"/>
          <w:sz w:val="28"/>
          <w:szCs w:val="28"/>
          <w:lang w:eastAsia="ru-RU"/>
        </w:rPr>
      </w:pPr>
      <w:r>
        <w:rPr>
          <w:rFonts w:eastAsia="Times New Roman" w:ascii="Times New Roman" w:hAnsi="Times New Roman"/>
          <w:b/>
          <w:color w:val="000000"/>
          <w:sz w:val="28"/>
          <w:szCs w:val="28"/>
          <w:lang w:eastAsia="ru-RU"/>
        </w:rPr>
      </w:r>
    </w:p>
    <w:p>
      <w:pPr>
        <w:pStyle w:val="Normal"/>
        <w:jc w:val="both"/>
        <w:rPr>
          <w:rFonts w:ascii="Times New Roman" w:hAnsi="Times New Roman"/>
          <w:b/>
          <w:sz w:val="28"/>
          <w:szCs w:val="28"/>
        </w:rPr>
      </w:pPr>
      <w:r>
        <w:rPr>
          <w:rFonts w:ascii="Times New Roman" w:hAnsi="Times New Roman"/>
          <w:b/>
          <w:sz w:val="28"/>
          <w:szCs w:val="28"/>
        </w:rPr>
      </w:r>
    </w:p>
    <w:p>
      <w:pPr>
        <w:pStyle w:val="Normal"/>
        <w:tabs>
          <w:tab w:val="clear" w:pos="708"/>
          <w:tab w:val="left" w:pos="851" w:leader="none"/>
        </w:tabs>
        <w:jc w:val="left"/>
        <w:rPr>
          <w:rFonts w:ascii="Times New Roman" w:hAnsi="Times New Roman" w:eastAsia="Calibri" w:cs="Times New Roman"/>
          <w:color w:val="000000" w:themeColor="text1"/>
          <w:sz w:val="28"/>
          <w:szCs w:val="28"/>
          <w:shd w:fill="FDFBFB" w:val="clear"/>
        </w:rPr>
      </w:pPr>
      <w:r>
        <w:rPr>
          <w:rFonts w:cs="Times New Roman" w:ascii="Times New Roman" w:hAnsi="Times New Roman"/>
          <w:sz w:val="28"/>
          <w:szCs w:val="28"/>
        </w:rPr>
        <w:t xml:space="preserve">Прошу оставить заявление </w:t>
      </w:r>
      <w:r>
        <w:rPr>
          <w:rFonts w:cs="Times New Roman" w:ascii="Times New Roman" w:hAnsi="Times New Roman"/>
          <w:bCs/>
          <w:sz w:val="28"/>
          <w:szCs w:val="28"/>
        </w:rPr>
        <w:t xml:space="preserve">о </w:t>
      </w:r>
      <w:r>
        <w:rPr>
          <w:rFonts w:eastAsia="Calibri" w:cs="Times New Roman" w:ascii="Times New Roman" w:hAnsi="Times New Roman"/>
          <w:color w:val="000000"/>
          <w:sz w:val="28"/>
          <w:szCs w:val="28"/>
          <w:shd w:fill="FDFBFB" w:val="clear"/>
        </w:rPr>
        <w:t>с</w:t>
      </w:r>
      <w:r>
        <w:rPr>
          <w:rFonts w:eastAsia="Calibri" w:cs="Times New Roman" w:ascii="Times New Roman" w:hAnsi="Times New Roman"/>
          <w:color w:val="000000" w:themeColor="text1"/>
          <w:sz w:val="28"/>
          <w:szCs w:val="28"/>
          <w:shd w:fill="FDFBFB" w:val="clear"/>
        </w:rPr>
        <w:t>огласовании проведения переустройства и (или) перепланировки помещения в многоквартирном доме</w:t>
      </w:r>
      <w:r>
        <w:rPr>
          <w:rFonts w:cs="Times New Roman" w:ascii="Times New Roman" w:hAnsi="Times New Roman"/>
          <w:bCs/>
          <w:sz w:val="28"/>
          <w:szCs w:val="28"/>
        </w:rPr>
        <w:t xml:space="preserve">, </w:t>
      </w:r>
      <w:r>
        <w:rPr>
          <w:rFonts w:cs="Times New Roman" w:ascii="Times New Roman" w:hAnsi="Times New Roman"/>
          <w:sz w:val="28"/>
          <w:szCs w:val="28"/>
        </w:rPr>
        <w:t>расположенного по адресу: 353180 Краснодарский край, ст. Платнировская, ул. Красная, 8, кв. 45.</w:t>
      </w:r>
    </w:p>
    <w:p>
      <w:pPr>
        <w:pStyle w:val="Style34"/>
        <w:ind w:hanging="0"/>
        <w:rPr>
          <w:rFonts w:ascii="Times New Roman" w:hAnsi="Times New Roman" w:cs="Times New Roman"/>
          <w:sz w:val="28"/>
          <w:szCs w:val="28"/>
        </w:rPr>
      </w:pPr>
      <w:r>
        <w:rPr>
          <w:rFonts w:cs="Times New Roman" w:ascii="Times New Roman" w:hAnsi="Times New Roman"/>
          <w:sz w:val="28"/>
          <w:szCs w:val="28"/>
        </w:rPr>
      </w:r>
    </w:p>
    <w:p>
      <w:pPr>
        <w:pStyle w:val="Style3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33"/>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spacing w:before="0" w:after="0"/>
        <w:contextualSpacing/>
        <w:jc w:val="left"/>
        <w:rPr>
          <w:rFonts w:ascii="Times New Roman" w:hAnsi="Times New Roman" w:cs="Times New Roman"/>
        </w:rPr>
      </w:pPr>
      <w:r>
        <w:rPr>
          <w:rFonts w:cs="Times New Roman" w:ascii="Times New Roman" w:hAnsi="Times New Roman"/>
        </w:rPr>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rPr>
      </w:pPr>
      <w:r>
        <w:rPr>
          <w:rFonts w:ascii="Times New Roman" w:hAnsi="Times New Roman"/>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администрации муниципального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образования Кореновский</w:t>
      </w:r>
    </w:p>
    <w:p>
      <w:pPr>
        <w:pStyle w:val="Normal"/>
        <w:shd w:val="clear" w:color="auto" w:fill="FFFFFF"/>
        <w:jc w:val="both"/>
        <w:rPr>
          <w:rFonts w:ascii="Times New Roman" w:hAnsi="Times New Roman" w:cs="Times New Roman"/>
          <w:sz w:val="28"/>
          <w:szCs w:val="28"/>
        </w:rPr>
      </w:pPr>
      <w:r>
        <w:rPr>
          <w:rFonts w:eastAsia="Calibri" w:cs="Times New Roman" w:ascii="Times New Roman" w:hAnsi="Times New Roman"/>
          <w:color w:val="000000"/>
          <w:sz w:val="28"/>
          <w:szCs w:val="28"/>
        </w:rPr>
        <w:t xml:space="preserve">муниципальный   район                                                                          </w:t>
      </w:r>
      <w:r>
        <w:rPr>
          <w:rFonts w:cs="Times New Roman" w:ascii="Times New Roman" w:hAnsi="Times New Roman"/>
          <w:sz w:val="28"/>
          <w:szCs w:val="28"/>
        </w:rPr>
        <w:t>С.Ю. Байгин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b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shd w:color="auto" w:fill="auto" w:val="clear"/>
          </w:tcPr>
          <w:p>
            <w:pPr>
              <w:pStyle w:val="Normal"/>
              <w:widowControl/>
              <w:suppressAutoHyphens w:val="true"/>
              <w:spacing w:before="0" w:after="0"/>
              <w:jc w:val="left"/>
              <w:rPr>
                <w:rFonts w:ascii="Times New Roman" w:hAnsi="Times New Roman" w:cs="Times New Roman"/>
                <w:color w:val="000000"/>
                <w:sz w:val="28"/>
                <w:szCs w:val="28"/>
              </w:rPr>
            </w:pPr>
            <w:bookmarkStart w:id="21" w:name="_GoBack"/>
            <w:r>
              <w:rPr>
                <w:rFonts w:eastAsia="Calibri" w:cs="Times New Roman" w:ascii="Times New Roman" w:hAnsi="Times New Roman"/>
                <w:color w:val="000000"/>
                <w:kern w:val="0"/>
                <w:sz w:val="28"/>
                <w:szCs w:val="28"/>
                <w:lang w:val="ru-RU" w:eastAsia="en-US" w:bidi="ar-SA"/>
              </w:rPr>
              <w:t>Приложение № 20</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bookmarkStart w:id="22" w:name="_GoBack"/>
            <w:r>
              <w:rPr>
                <w:rFonts w:eastAsia="Calibri" w:cs="Times New Roman" w:ascii="Times New Roman" w:hAnsi="Times New Roman"/>
                <w:color w:val="000000"/>
                <w:kern w:val="0"/>
                <w:sz w:val="28"/>
                <w:szCs w:val="28"/>
                <w:lang w:val="ru-RU" w:eastAsia="en-US" w:bidi="ar-SA"/>
              </w:rPr>
              <w:t>в многоквартирном доме»</w:t>
            </w:r>
            <w:bookmarkEnd w:id="22"/>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4"/>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3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t>N</w:t>
            </w:r>
            <w:r>
              <w:rPr>
                <w:rFonts w:eastAsia="Calibri" w:cs="Times New Roman" w:ascii="Times New Roman" w:hAnsi="Times New Roman"/>
                <w:kern w:val="0"/>
                <w:sz w:val="23"/>
                <w:szCs w:val="23"/>
                <w:lang w:val="ru-RU" w:eastAsia="en-US" w:bidi="ar-SA"/>
              </w:rPr>
              <w:t xml:space="preserve"> п/п</w:t>
            </w:r>
          </w:p>
        </w:tc>
        <w:tc>
          <w:tcPr>
            <w:tcW w:w="8067"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Style32"/>
              <w:widowControl w:val="false"/>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Style34"/>
              <w:widowControl w:val="false"/>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r>
          </w:p>
        </w:tc>
        <w:tc>
          <w:tcPr>
            <w:tcW w:w="8067" w:type="dxa"/>
            <w:tcBorders/>
          </w:tcPr>
          <w:p>
            <w:pPr>
              <w:pStyle w:val="Normal"/>
              <w:widowControl/>
              <w:suppressAutoHyphens w:val="true"/>
              <w:spacing w:before="0" w:after="0"/>
              <w:jc w:val="left"/>
              <w:rPr>
                <w:rFonts w:ascii="Times New Roman" w:hAnsi="Times New Roman" w:cs="Times New Roman"/>
                <w:sz w:val="23"/>
                <w:szCs w:val="23"/>
              </w:rPr>
            </w:pPr>
            <w:r>
              <w:rPr>
                <w:rFonts w:eastAsia="Calibri" w:cs="Times New Roman" w:ascii="Times New Roman" w:hAnsi="Times New Roman"/>
                <w:color w:val="000000"/>
                <w:kern w:val="0"/>
                <w:sz w:val="23"/>
                <w:szCs w:val="23"/>
                <w:lang w:val="en-US" w:eastAsia="en-US" w:bidi="ar-SA"/>
              </w:rPr>
              <w:t>E</w:t>
            </w:r>
            <w:r>
              <w:rPr>
                <w:rFonts w:eastAsia="Calibri" w:cs="Times New Roman" w:ascii="Times New Roman" w:hAnsi="Times New Roman"/>
                <w:color w:val="000000"/>
                <w:kern w:val="0"/>
                <w:sz w:val="23"/>
                <w:szCs w:val="23"/>
                <w:lang w:val="ru-RU" w:eastAsia="en-US" w:bidi="ar-SA"/>
              </w:rPr>
              <w:t>-</w:t>
            </w:r>
            <w:r>
              <w:rPr>
                <w:rFonts w:eastAsia="Calibri" w:cs="Times New Roman" w:ascii="Times New Roman" w:hAnsi="Times New Roman"/>
                <w:color w:val="000000"/>
                <w:kern w:val="0"/>
                <w:sz w:val="23"/>
                <w:szCs w:val="23"/>
                <w:lang w:val="en-US" w:eastAsia="en-US" w:bidi="ar-SA"/>
              </w:rPr>
              <w:t>mail</w:t>
            </w:r>
          </w:p>
        </w:tc>
      </w:tr>
      <w:tr>
        <w:trPr/>
        <w:tc>
          <w:tcPr>
            <w:tcW w:w="1786" w:type="dxa"/>
            <w:vMerge w:val="restart"/>
            <w:tcBorders/>
          </w:tcPr>
          <w:p>
            <w:pPr>
              <w:pStyle w:val="Normal"/>
              <w:widowControl/>
              <w:suppressAutoHyphens w:val="true"/>
              <w:spacing w:before="0" w:after="0"/>
              <w:rPr>
                <w:rFonts w:ascii="Times New Roman" w:hAnsi="Times New Roman" w:cs="Times New Roman"/>
                <w:b/>
                <w:color w:val="000000" w:themeColor="text1"/>
                <w:sz w:val="23"/>
                <w:szCs w:val="23"/>
              </w:rPr>
            </w:pPr>
            <w:r>
              <w:rPr>
                <w:rStyle w:val="Style18"/>
                <w:rFonts w:eastAsia="Calibri" w:cs="Times New Roman" w:ascii="Times New Roman" w:hAnsi="Times New Roman"/>
                <w:b w:val="false"/>
                <w:color w:val="000000" w:themeColor="text1"/>
                <w:kern w:val="0"/>
                <w:sz w:val="23"/>
                <w:szCs w:val="23"/>
                <w:lang w:val="ru-RU" w:eastAsia="en-US" w:bidi="ar-SA"/>
              </w:rPr>
              <w:t>Другая информация, относящаяся к субъекту персональных данных</w:t>
            </w:r>
          </w:p>
        </w:tc>
        <w:tc>
          <w:tcPr>
            <w:tcW w:w="8067" w:type="dxa"/>
            <w:tcBorders/>
          </w:tcPr>
          <w:p>
            <w:pPr>
              <w:pStyle w:val="Normal"/>
              <w:widowControl/>
              <w:suppressAutoHyphens w:val="true"/>
              <w:spacing w:before="0" w:after="0"/>
              <w:jc w:val="both"/>
              <w:rPr>
                <w:rFonts w:ascii="Times New Roman" w:hAnsi="Times New Roman" w:cs="Times New Roman"/>
                <w:color w:val="000000" w:themeColor="text1"/>
                <w:sz w:val="23"/>
                <w:szCs w:val="23"/>
              </w:rPr>
            </w:pPr>
            <w:r>
              <w:rPr>
                <w:rFonts w:eastAsia="Calibri" w:cs="Times New Roman" w:ascii="Times New Roman" w:hAnsi="Times New Roman"/>
                <w:color w:val="000000" w:themeColor="text1"/>
                <w:kern w:val="0"/>
                <w:sz w:val="23"/>
                <w:szCs w:val="23"/>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86" w:type="dxa"/>
            <w:vMerge w:val="continue"/>
            <w:tcBorders/>
          </w:tcPr>
          <w:p>
            <w:pPr>
              <w:pStyle w:val="Normal"/>
              <w:widowControl/>
              <w:suppressAutoHyphens w:val="true"/>
              <w:spacing w:before="0" w:after="0"/>
              <w:rPr>
                <w:rFonts w:ascii="Times New Roman" w:hAnsi="Times New Roman" w:cs="Times New Roman"/>
                <w:color w:val="000000" w:themeColor="text1"/>
                <w:sz w:val="23"/>
                <w:szCs w:val="23"/>
              </w:rPr>
            </w:pPr>
            <w:r>
              <w:rPr>
                <w:rFonts w:eastAsia="Calibri" w:cs="Times New Roman" w:ascii="Times New Roman" w:hAnsi="Times New Roman"/>
                <w:color w:val="000000" w:themeColor="text1"/>
                <w:kern w:val="0"/>
                <w:sz w:val="23"/>
                <w:szCs w:val="23"/>
                <w:lang w:val="ru-RU" w:eastAsia="en-US" w:bidi="ar-SA"/>
              </w:rPr>
            </w:r>
          </w:p>
        </w:tc>
        <w:tc>
          <w:tcPr>
            <w:tcW w:w="806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themeColor="text1"/>
                <w:sz w:val="23"/>
                <w:szCs w:val="23"/>
              </w:rPr>
            </w:pPr>
            <w:r>
              <w:rPr>
                <w:rFonts w:eastAsia="Calibri" w:cs="Times New Roman" w:ascii="Times New Roman" w:hAnsi="Times New Roman"/>
                <w:color w:val="000000" w:themeColor="text1"/>
                <w:kern w:val="0"/>
                <w:sz w:val="23"/>
                <w:szCs w:val="23"/>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34"/>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3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34"/>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bCs/>
          <w:iCs/>
          <w:sz w:val="20"/>
          <w:szCs w:val="20"/>
        </w:rPr>
      </w:pPr>
      <w:r>
        <w:rPr>
          <w:rFonts w:cs="Times New Roman" w:ascii="Times New Roman" w:hAnsi="Times New Roman"/>
          <w:bCs/>
          <w:iCs/>
          <w:sz w:val="20"/>
          <w:szCs w:val="20"/>
        </w:rPr>
        <w:t xml:space="preserve">(Подпись) </w:t>
        <w:tab/>
        <w:tab/>
        <w:tab/>
        <w:t xml:space="preserve">               (Расшифровка подписи)</w:t>
      </w:r>
    </w:p>
    <w:p>
      <w:pPr>
        <w:pStyle w:val="Normal"/>
        <w:jc w:val="both"/>
        <w:rPr>
          <w:rFonts w:ascii="Times New Roman" w:hAnsi="Times New Roman" w:cs="Times New Roman"/>
          <w:sz w:val="20"/>
          <w:szCs w:val="20"/>
        </w:rPr>
      </w:pPr>
      <w:r>
        <w:rPr/>
      </w:r>
    </w:p>
    <w:sectPr>
      <w:headerReference w:type="default" r:id="rId36"/>
      <w:headerReference w:type="first" r:id="rId37"/>
      <w:type w:val="nextPage"/>
      <w:pgSz w:w="11906" w:h="16838"/>
      <w:pgMar w:left="1701" w:right="567" w:gutter="0" w:header="0" w:top="1386"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Arial">
    <w:charset w:val="cc"/>
    <w:family w:val="roman"/>
    <w:pitch w:val="variable"/>
  </w:font>
  <w:font w:name="Times New Roman CYR">
    <w:charset w:val="cc"/>
    <w:family w:val="roman"/>
    <w:pitch w:val="variable"/>
  </w:font>
  <w:font w:name="Segoe U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8"/>
      <w:tabs>
        <w:tab w:val="left" w:pos="401" w:leader="none"/>
        <w:tab w:val="center" w:pos="4677" w:leader="none"/>
        <w:tab w:val="center" w:pos="4819" w:leader="none"/>
        <w:tab w:val="right" w:pos="9355"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8"/>
      <w:tabs>
        <w:tab w:val="left" w:pos="401" w:leader="none"/>
        <w:tab w:val="center" w:pos="4677" w:leader="none"/>
        <w:tab w:val="center" w:pos="4819" w:leader="none"/>
        <w:tab w:val="right" w:pos="9355" w:leader="none"/>
      </w:tabs>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8"/>
      <w:tabs>
        <w:tab w:val="left" w:pos="401" w:leader="none"/>
        <w:tab w:val="center" w:pos="4677" w:leader="none"/>
        <w:tab w:val="center" w:pos="4819" w:leader="none"/>
        <w:tab w:val="right" w:pos="9355" w:leader="none"/>
      </w:tabs>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4c87"/>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Normal"/>
    <w:next w:val="Normal"/>
    <w:link w:val="42"/>
    <w:uiPriority w:val="9"/>
    <w:unhideWhenUsed/>
    <w:qFormat/>
    <w:rsid w:val="00aa267a"/>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3">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4"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5"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6"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7">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link w:val="111"/>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1"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8"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Основной шрифт абзаца2"/>
    <w:qFormat/>
    <w:rsid w:val="00c676fe"/>
    <w:rPr/>
  </w:style>
  <w:style w:type="character" w:styleId="Style19" w:customStyle="1">
    <w:name w:val="Основной текст Знак"/>
    <w:basedOn w:val="DefaultParagraphFont"/>
    <w:uiPriority w:val="99"/>
    <w:semiHidden/>
    <w:qFormat/>
    <w:rsid w:val="002a08f4"/>
    <w:rPr/>
  </w:style>
  <w:style w:type="character" w:styleId="Style20" w:customStyle="1">
    <w:name w:val="Верхний колонтитул Знак"/>
    <w:basedOn w:val="DefaultParagraphFont"/>
    <w:link w:val="16"/>
    <w:uiPriority w:val="99"/>
    <w:semiHidden/>
    <w:qFormat/>
    <w:rsid w:val="00994aee"/>
    <w:rPr/>
  </w:style>
  <w:style w:type="character" w:styleId="Style21" w:customStyle="1">
    <w:name w:val="Нижний колонтитул Знак"/>
    <w:basedOn w:val="DefaultParagraphFont"/>
    <w:link w:val="17"/>
    <w:uiPriority w:val="99"/>
    <w:semiHidden/>
    <w:qFormat/>
    <w:rsid w:val="00994aee"/>
    <w:rPr/>
  </w:style>
  <w:style w:type="character" w:styleId="Style22" w:customStyle="1">
    <w:name w:val="Основной текст с отступом Знак"/>
    <w:basedOn w:val="DefaultParagraphFont"/>
    <w:uiPriority w:val="99"/>
    <w:semiHidden/>
    <w:qFormat/>
    <w:rsid w:val="00973844"/>
    <w:rPr/>
  </w:style>
  <w:style w:type="character" w:styleId="11" w:customStyle="1">
    <w:name w:val="Нижний колонтитул Знак1"/>
    <w:basedOn w:val="DefaultParagraphFont"/>
    <w:uiPriority w:val="99"/>
    <w:qFormat/>
    <w:rsid w:val="00566b8e"/>
    <w:rPr/>
  </w:style>
  <w:style w:type="character" w:styleId="12" w:customStyle="1">
    <w:name w:val="Верхний колонтитул Знак1"/>
    <w:basedOn w:val="DefaultParagraphFont"/>
    <w:uiPriority w:val="99"/>
    <w:qFormat/>
    <w:rsid w:val="00566b8e"/>
    <w:rPr/>
  </w:style>
  <w:style w:type="character" w:styleId="Internetlink" w:customStyle="1">
    <w:name w:val="Internet link"/>
    <w:qFormat/>
    <w:rsid w:val="00c81388"/>
    <w:rPr>
      <w:color w:val="0000FF"/>
      <w:u w:val="single"/>
    </w:rPr>
  </w:style>
  <w:style w:type="character" w:styleId="Style23" w:customStyle="1">
    <w:name w:val="Текст выноски Знак"/>
    <w:basedOn w:val="DefaultParagraphFont"/>
    <w:link w:val="BalloonText"/>
    <w:uiPriority w:val="99"/>
    <w:semiHidden/>
    <w:qFormat/>
    <w:rsid w:val="00396c64"/>
    <w:rPr>
      <w:rFonts w:ascii="Segoe UI" w:hAnsi="Segoe UI" w:cs="Segoe UI"/>
      <w:sz w:val="18"/>
      <w:szCs w:val="18"/>
    </w:rPr>
  </w:style>
  <w:style w:type="character" w:styleId="42" w:customStyle="1">
    <w:name w:val="Заголовок 4 Знак"/>
    <w:basedOn w:val="DefaultParagraphFont"/>
    <w:uiPriority w:val="9"/>
    <w:qFormat/>
    <w:rsid w:val="00aa267a"/>
    <w:rPr>
      <w:rFonts w:ascii="Cambria" w:hAnsi="Cambria" w:eastAsia="" w:cs="" w:asciiTheme="majorHAnsi" w:cstheme="majorBidi" w:eastAsiaTheme="majorEastAsia" w:hAnsiTheme="majorHAnsi"/>
      <w:b/>
      <w:bCs/>
      <w:i/>
      <w:iCs/>
      <w:color w:val="4F81BD" w:themeColor="accent1"/>
    </w:rPr>
  </w:style>
  <w:style w:type="paragraph" w:styleId="Style24">
    <w:name w:val="Заголовок"/>
    <w:basedOn w:val="Normal"/>
    <w:next w:val="Style25"/>
    <w:qFormat/>
    <w:pPr>
      <w:keepNext w:val="true"/>
      <w:spacing w:before="240" w:after="120"/>
    </w:pPr>
    <w:rPr>
      <w:rFonts w:ascii="Liberation Sans" w:hAnsi="Liberation Sans" w:eastAsia="Microsoft YaHei" w:cs="Arial"/>
      <w:sz w:val="28"/>
      <w:szCs w:val="28"/>
    </w:rPr>
  </w:style>
  <w:style w:type="paragraph" w:styleId="Style25">
    <w:name w:val="Body Text"/>
    <w:basedOn w:val="Normal"/>
    <w:link w:val="Style19"/>
    <w:uiPriority w:val="99"/>
    <w:semiHidden/>
    <w:unhideWhenUsed/>
    <w:rsid w:val="002a08f4"/>
    <w:pPr>
      <w:spacing w:before="0" w:after="120"/>
    </w:pPr>
    <w:rPr/>
  </w:style>
  <w:style w:type="paragraph" w:styleId="Style26">
    <w:name w:val="List"/>
    <w:basedOn w:val="Style25"/>
    <w:rsid w:val="00032308"/>
    <w:pPr/>
    <w:rPr>
      <w:rFonts w:cs="Mangal"/>
    </w:rPr>
  </w:style>
  <w:style w:type="paragraph" w:styleId="Style27">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rPr>
  </w:style>
  <w:style w:type="paragraph" w:styleId="111" w:customStyle="1">
    <w:name w:val="Заголовок 1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13" w:customStyle="1">
    <w:name w:val="Заголовок1"/>
    <w:basedOn w:val="Normal"/>
    <w:next w:val="Style25"/>
    <w:qFormat/>
    <w:rsid w:val="002a08f4"/>
    <w:pPr>
      <w:keepNext w:val="true"/>
      <w:spacing w:before="240" w:after="120"/>
      <w:jc w:val="left"/>
    </w:pPr>
    <w:rPr>
      <w:rFonts w:ascii="Liberation Sans" w:hAnsi="Liberation Sans" w:eastAsia="Microsoft YaHei" w:cs="Mangal"/>
      <w:kern w:val="2"/>
      <w:sz w:val="28"/>
      <w:szCs w:val="28"/>
      <w:lang w:eastAsia="zh-CN" w:bidi="hi-IN"/>
    </w:rPr>
  </w:style>
  <w:style w:type="paragraph" w:styleId="14" w:customStyle="1">
    <w:name w:val="Название объекта1"/>
    <w:basedOn w:val="Normal"/>
    <w:qFormat/>
    <w:rsid w:val="00032308"/>
    <w:pPr>
      <w:suppressLineNumbers/>
      <w:spacing w:before="120" w:after="120"/>
    </w:pPr>
    <w:rPr>
      <w:rFonts w:cs="Mangal"/>
      <w:i/>
      <w:iCs/>
      <w:sz w:val="24"/>
      <w:szCs w:val="24"/>
    </w:rPr>
  </w:style>
  <w:style w:type="paragraph" w:styleId="Indexheading">
    <w:name w:val="index heading"/>
    <w:basedOn w:val="Normal"/>
    <w:qFormat/>
    <w:rsid w:val="00032308"/>
    <w:pPr>
      <w:suppressLineNumbers/>
    </w:pPr>
    <w:rPr>
      <w:rFonts w:cs="Mang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9"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30" w:customStyle="1">
    <w:name w:val="Информация о версии"/>
    <w:basedOn w:val="Style29"/>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5"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eastAsia="zh-CN" w:bidi="hi-IN" w:val="ru-RU"/>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eastAsia="ru-RU" w:val="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31"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eastAsia="zh-CN" w:bidi="hi-IN" w:val="ru-RU"/>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eastAsia="ru-RU" w:val="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32"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33"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34"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35" w:customStyle="1">
    <w:name w:val="Колонтитул"/>
    <w:basedOn w:val="Normal"/>
    <w:qFormat/>
    <w:rsid w:val="00032308"/>
    <w:pPr/>
    <w:rPr/>
  </w:style>
  <w:style w:type="paragraph" w:styleId="16" w:customStyle="1">
    <w:name w:val="Верхний колонтитул1"/>
    <w:basedOn w:val="Normal"/>
    <w:link w:val="Style20"/>
    <w:uiPriority w:val="99"/>
    <w:semiHidden/>
    <w:unhideWhenUsed/>
    <w:qFormat/>
    <w:rsid w:val="00994aee"/>
    <w:pPr>
      <w:tabs>
        <w:tab w:val="clear" w:pos="708"/>
        <w:tab w:val="center" w:pos="4677" w:leader="none"/>
        <w:tab w:val="right" w:pos="9355" w:leader="none"/>
      </w:tabs>
    </w:pPr>
    <w:rPr/>
  </w:style>
  <w:style w:type="paragraph" w:styleId="17" w:customStyle="1">
    <w:name w:val="Нижний колонтитул1"/>
    <w:basedOn w:val="Normal"/>
    <w:link w:val="Style21"/>
    <w:uiPriority w:val="99"/>
    <w:semiHidden/>
    <w:unhideWhenUsed/>
    <w:qFormat/>
    <w:rsid w:val="00994aee"/>
    <w:pPr>
      <w:tabs>
        <w:tab w:val="clear" w:pos="708"/>
        <w:tab w:val="center" w:pos="4677" w:leader="none"/>
        <w:tab w:val="right" w:pos="9355" w:leader="none"/>
      </w:tabs>
    </w:pPr>
    <w:rPr/>
  </w:style>
  <w:style w:type="paragraph" w:styleId="Style36">
    <w:name w:val="Body Text Indent"/>
    <w:basedOn w:val="Normal"/>
    <w:link w:val="Style22"/>
    <w:uiPriority w:val="99"/>
    <w:semiHidden/>
    <w:unhideWhenUsed/>
    <w:rsid w:val="00973844"/>
    <w:pPr>
      <w:spacing w:before="0" w:after="120"/>
      <w:ind w:left="283" w:hanging="0"/>
    </w:pPr>
    <w:rPr/>
  </w:style>
  <w:style w:type="paragraph" w:styleId="Standard1" w:customStyle="1">
    <w:name w:val="Standard1"/>
    <w:qFormat/>
    <w:rsid w:val="00a73969"/>
    <w:pPr>
      <w:widowControl w:val="false"/>
      <w:suppressAutoHyphens w:val="true"/>
      <w:bidi w:val="0"/>
      <w:spacing w:before="0" w:after="0"/>
      <w:ind w:firstLine="709"/>
      <w:jc w:val="left"/>
      <w:textAlignment w:val="baseline"/>
    </w:pPr>
    <w:rPr>
      <w:rFonts w:ascii="Times New Roman" w:hAnsi="Times New Roman" w:eastAsia="NSimSun" w:cs="DejaVu Sans;Arial"/>
      <w:color w:val="auto"/>
      <w:kern w:val="2"/>
      <w:sz w:val="24"/>
      <w:szCs w:val="24"/>
      <w:lang w:eastAsia="zh-CN" w:bidi="hi-IN" w:val="ru-RU"/>
    </w:rPr>
  </w:style>
  <w:style w:type="paragraph" w:styleId="StandardWW" w:customStyle="1">
    <w:name w:val="Standard (WW)"/>
    <w:qFormat/>
    <w:rsid w:val="00ce75b3"/>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eastAsia="zh-CN" w:bidi="hi-IN" w:val="ru-RU"/>
    </w:rPr>
  </w:style>
  <w:style w:type="paragraph" w:styleId="Style37">
    <w:name w:val="Footer"/>
    <w:basedOn w:val="Normal"/>
    <w:link w:val="11"/>
    <w:uiPriority w:val="99"/>
    <w:unhideWhenUsed/>
    <w:rsid w:val="00566b8e"/>
    <w:pPr>
      <w:tabs>
        <w:tab w:val="clear" w:pos="708"/>
        <w:tab w:val="center" w:pos="4677" w:leader="none"/>
        <w:tab w:val="right" w:pos="9355" w:leader="none"/>
      </w:tabs>
    </w:pPr>
    <w:rPr/>
  </w:style>
  <w:style w:type="paragraph" w:styleId="Style38">
    <w:name w:val="Header"/>
    <w:basedOn w:val="Normal"/>
    <w:link w:val="12"/>
    <w:uiPriority w:val="99"/>
    <w:unhideWhenUsed/>
    <w:rsid w:val="00566b8e"/>
    <w:pPr>
      <w:tabs>
        <w:tab w:val="clear" w:pos="708"/>
        <w:tab w:val="center" w:pos="4677" w:leader="none"/>
        <w:tab w:val="right" w:pos="9355" w:leader="none"/>
      </w:tabs>
    </w:pPr>
    <w:rPr/>
  </w:style>
  <w:style w:type="paragraph" w:styleId="Style39" w:customStyle="1">
    <w:name w:val="Текст в заданном формате"/>
    <w:basedOn w:val="Standard"/>
    <w:qFormat/>
    <w:rsid w:val="00c81388"/>
    <w:pPr>
      <w:widowControl/>
      <w:ind w:hanging="0"/>
    </w:pPr>
    <w:rPr>
      <w:rFonts w:ascii="Liberation Mono" w:hAnsi="Liberation Mono" w:eastAsia="NSimSun" w:cs="Liberation Mono"/>
      <w:kern w:val="2"/>
      <w:sz w:val="20"/>
      <w:szCs w:val="20"/>
    </w:rPr>
  </w:style>
  <w:style w:type="paragraph" w:styleId="BalloonText">
    <w:name w:val="Balloon Text"/>
    <w:basedOn w:val="Normal"/>
    <w:link w:val="Style23"/>
    <w:uiPriority w:val="99"/>
    <w:semiHidden/>
    <w:unhideWhenUsed/>
    <w:qFormat/>
    <w:rsid w:val="00396c64"/>
    <w:pPr/>
    <w:rPr>
      <w:rFonts w:ascii="Segoe UI" w:hAnsi="Segoe UI" w:cs="Segoe UI"/>
      <w:sz w:val="18"/>
      <w:szCs w:val="18"/>
    </w:rPr>
  </w:style>
  <w:style w:type="paragraph" w:styleId="P6" w:customStyle="1">
    <w:name w:val="p6"/>
    <w:basedOn w:val="Normal"/>
    <w:qFormat/>
    <w:rsid w:val="00380317"/>
    <w:pPr>
      <w:spacing w:before="0" w:after="280"/>
      <w:jc w:val="left"/>
    </w:pPr>
    <w:rPr>
      <w:rFonts w:ascii="Times New Roman" w:hAnsi="Times New Roman" w:eastAsia="Times New Roman" w:cs="Times New Roman"/>
      <w:sz w:val="24"/>
      <w:szCs w:val="24"/>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77515/151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30331527/598" TargetMode="External"/><Relationship Id="rId6" Type="http://schemas.openxmlformats.org/officeDocument/2006/relationships/hyperlink" Target="https://internet.garant.ru/document/redirect/10164504/3" TargetMode="External"/><Relationship Id="rId7" Type="http://schemas.openxmlformats.org/officeDocument/2006/relationships/hyperlink" Target="http://gosuslugi.ru/" TargetMode="External"/><Relationship Id="rId8" Type="http://schemas.openxmlformats.org/officeDocument/2006/relationships/hyperlink" Target="http://gosuslugi.ru/" TargetMode="External"/><Relationship Id="rId9" Type="http://schemas.openxmlformats.org/officeDocument/2006/relationships/hyperlink" Target="http://pgu.krasnodar.ru/" TargetMode="External"/><Relationship Id="rId10" Type="http://schemas.openxmlformats.org/officeDocument/2006/relationships/hyperlink" Target="https://internet.garant.ru/document/redirect/410687828/0" TargetMode="External"/><Relationship Id="rId11" Type="http://schemas.openxmlformats.org/officeDocument/2006/relationships/hyperlink" Target="https://internet.garant.ru/document/redirect/12177515/1510" TargetMode="External"/><Relationship Id="rId12" Type="http://schemas.openxmlformats.org/officeDocument/2006/relationships/hyperlink" Target="https://internet.garant.ru/document/redirect/990941/2770" TargetMode="External"/><Relationship Id="rId13" Type="http://schemas.openxmlformats.org/officeDocument/2006/relationships/hyperlink" Target="https://internet.garant.ru/document/redirect/12184522/21" TargetMode="External"/><Relationship Id="rId14" Type="http://schemas.openxmlformats.org/officeDocument/2006/relationships/hyperlink" Target="https://internet.garant.ru/document/redirect/12177515/21102" TargetMode="External"/><Relationship Id="rId15" Type="http://schemas.openxmlformats.org/officeDocument/2006/relationships/hyperlink" Target="http://pravo.gov.ru/proxy/ips/?docbody=&amp;prevDoc=602256908&amp;backlink=1&amp;&amp;nd=102141235" TargetMode="External"/><Relationship Id="rId16" Type="http://schemas.openxmlformats.org/officeDocument/2006/relationships/hyperlink" Target="https://internet.garant.ru/document/redirect/71444830/20" TargetMode="External"/><Relationship Id="rId17" Type="http://schemas.openxmlformats.org/officeDocument/2006/relationships/hyperlink" Target="https://internet.garant.ru/document/redirect/71444830/0"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12184522/21"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12184522/21"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12184522/21" TargetMode="Externa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header" Target="header4.xml"/><Relationship Id="rId37" Type="http://schemas.openxmlformats.org/officeDocument/2006/relationships/header" Target="header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7E73B-0297-46ED-9AB5-102E2BE8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5946</TotalTime>
  <Application>LibreOffice/7.5.4.2$Windows_X86_64 LibreOffice_project/36ccfdc35048b057fd9854c757a8b67ec53977b6</Application>
  <AppVersion>15.0000</AppVersion>
  <Pages>88</Pages>
  <Words>28611</Words>
  <Characters>163083</Characters>
  <CharactersWithSpaces>191312</CharactersWithSpaces>
  <Paragraphs>382</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2026-02-12T13:36:00Z</dcterms:created>
  <dc:creator>User</dc:creator>
  <dc:description/>
  <dc:language>ru-RU</dc:language>
  <cp:lastModifiedBy/>
  <cp:lastPrinted>2026-04-03T08:04:00Z</cp:lastPrinted>
  <dcterms:modified xsi:type="dcterms:W3CDTF">2026-04-03T11:12:12Z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