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eastAsia="Calibri"/>
          <w:sz w:val="28"/>
          <w:szCs w:val="28"/>
          <w:lang w:eastAsia="en-US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 w:ascii="Times New Roman" w:hAnsi="Times New Roman"/>
          <w:sz w:val="26"/>
          <w:szCs w:val="26"/>
          <w:lang w:eastAsia="en-US"/>
        </w:rPr>
        <w:t xml:space="preserve">Сводный реестр затрат </w:t>
      </w:r>
    </w:p>
    <w:p>
      <w:pPr>
        <w:pStyle w:val="Normal"/>
        <w:suppressAutoHyphens w:val="true"/>
        <w:bidi w:val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  <w:lang w:eastAsia="en-US"/>
        </w:rPr>
        <w:t xml:space="preserve"> </w:t>
      </w:r>
      <w:r>
        <w:rPr>
          <w:rFonts w:eastAsia="Calibri" w:ascii="Times New Roman" w:hAnsi="Times New Roman"/>
          <w:sz w:val="26"/>
          <w:szCs w:val="26"/>
          <w:lang w:eastAsia="en-US"/>
        </w:rPr>
        <w:t>подтверждающих часть фактически понесённых заявителем затрат в отчётном и текущем финансовом году на производство</w:t>
      </w:r>
      <w:r>
        <w:rPr>
          <w:rFonts w:eastAsia="Calibri" w:cs="Arial" w:ascii="Times New Roman" w:hAnsi="Times New Roman"/>
          <w:sz w:val="26"/>
          <w:szCs w:val="26"/>
          <w:lang w:eastAsia="en-US"/>
        </w:rPr>
        <w:t xml:space="preserve"> </w:t>
      </w:r>
      <w:r>
        <w:rPr>
          <w:rFonts w:eastAsia="Calibri" w:ascii="Times New Roman" w:hAnsi="Times New Roman"/>
          <w:sz w:val="26"/>
          <w:szCs w:val="26"/>
          <w:lang w:eastAsia="en-US"/>
        </w:rPr>
        <w:t>продукции животноводства (мясо КРС, молоко коров, коз)</w:t>
      </w:r>
    </w:p>
    <w:tbl>
      <w:tblPr>
        <w:tblW w:w="12975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0897"/>
      </w:tblGrid>
      <w:tr>
        <w:trPr/>
        <w:tc>
          <w:tcPr>
            <w:tcW w:w="2078" w:type="dxa"/>
            <w:tcBorders/>
          </w:tcPr>
          <w:p>
            <w:pPr>
              <w:pStyle w:val="Normal"/>
              <w:bidi w:val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6"/>
                <w:szCs w:val="26"/>
                <w:lang w:eastAsia="en-US"/>
              </w:rPr>
              <w:t xml:space="preserve">Заявитель, </w:t>
            </w:r>
            <w:r>
              <w:rPr>
                <w:rFonts w:eastAsia="Calibri" w:ascii="Times New Roman" w:hAnsi="Times New Roman"/>
                <w:sz w:val="26"/>
                <w:szCs w:val="26"/>
                <w:lang w:eastAsia="en-US"/>
              </w:rPr>
              <w:t>ИНН</w:t>
            </w:r>
          </w:p>
        </w:tc>
        <w:tc>
          <w:tcPr>
            <w:tcW w:w="10897" w:type="dxa"/>
            <w:tcBorders/>
          </w:tcPr>
          <w:p>
            <w:pPr>
              <w:pStyle w:val="Normal"/>
              <w:bidi w:val="0"/>
              <w:jc w:val="lef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sz w:val="26"/>
                <w:szCs w:val="26"/>
                <w:lang w:eastAsia="en-US"/>
              </w:rPr>
              <w:t>______________________________________________________</w:t>
            </w:r>
            <w:r>
              <w:rPr>
                <w:rFonts w:eastAsia="Calibri" w:ascii="Times New Roman" w:hAnsi="Times New Roman"/>
                <w:sz w:val="26"/>
                <w:szCs w:val="26"/>
                <w:lang w:eastAsia="en-US"/>
              </w:rPr>
              <w:t>____________________________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eastAsia="Calibri"/>
          <w:szCs w:val="28"/>
          <w:lang w:eastAsia="en-US"/>
        </w:rPr>
      </w:pPr>
      <w:r>
        <w:rPr>
          <w:rFonts w:eastAsia="Calibri" w:ascii="Times New Roman" w:hAnsi="Times New Roman"/>
          <w:szCs w:val="28"/>
          <w:lang w:eastAsia="en-US"/>
        </w:rPr>
      </w:r>
    </w:p>
    <w:tbl>
      <w:tblPr>
        <w:tblW w:w="14805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40"/>
        <w:gridCol w:w="836"/>
        <w:gridCol w:w="1671"/>
        <w:gridCol w:w="1305"/>
        <w:gridCol w:w="1530"/>
        <w:gridCol w:w="1635"/>
        <w:gridCol w:w="1485"/>
        <w:gridCol w:w="1305"/>
        <w:gridCol w:w="1185"/>
        <w:gridCol w:w="2340"/>
      </w:tblGrid>
      <w:tr>
        <w:trPr>
          <w:trHeight w:val="390" w:hRule="atLeast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 xml:space="preserve">№ </w:t>
            </w: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п/п</w:t>
            </w:r>
          </w:p>
        </w:tc>
        <w:tc>
          <w:tcPr>
            <w:tcW w:w="106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 xml:space="preserve">Документы, подтверждающие часть фактически </w:t>
            </w:r>
            <w:r>
              <w:rPr>
                <w:rFonts w:eastAsia="Calibri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понесенных</w:t>
            </w: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 xml:space="preserve"> затрат</w:t>
            </w:r>
          </w:p>
        </w:tc>
        <w:tc>
          <w:tcPr>
            <w:tcW w:w="3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 xml:space="preserve">Сумма фактически </w:t>
            </w:r>
            <w:r>
              <w:rPr>
                <w:rFonts w:eastAsia="Calibri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понесенных</w:t>
            </w: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 xml:space="preserve"> затрат*,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bidi="ar-SA"/>
              </w:rPr>
              <w:t>рублей</w:t>
            </w:r>
          </w:p>
        </w:tc>
      </w:tr>
      <w:tr>
        <w:trPr>
          <w:trHeight w:val="1014" w:hRule="atLeast"/>
        </w:trPr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договор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(при наличии)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товарные накладные и (или) универсальные передаточные документы, и (или) товарные чеки, и (или) акты выполненных работ, и (или) прочие документы</w:t>
            </w:r>
          </w:p>
        </w:tc>
        <w:tc>
          <w:tcPr>
            <w:tcW w:w="4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платежные документы</w:t>
            </w:r>
          </w:p>
        </w:tc>
        <w:tc>
          <w:tcPr>
            <w:tcW w:w="35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номер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дата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дата, номер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сумма*, рублей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дата, номер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сумма*, рублей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всего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bidi="ar-SA"/>
              </w:rPr>
              <w:t>в том числе затраты на объем, заявлен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eastAsia="Lucida Sans Unicode"/>
                <w:kern w:val="2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bidi="ar-SA"/>
              </w:rPr>
              <w:t>ный к субсидированию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2"/>
                <w:szCs w:val="22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11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</w:tr>
      <w:tr>
        <w:trPr/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both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4"/>
                <w:szCs w:val="21"/>
                <w:lang w:eastAsia="en-US"/>
              </w:rPr>
            </w:r>
          </w:p>
        </w:tc>
      </w:tr>
      <w:tr>
        <w:trPr/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left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Итого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х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х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val="ru-RU" w:eastAsia="en-US" w:bidi="ar-SA"/>
              </w:rPr>
              <w:t>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eastAsia="Lucida Sans Unicode" w:ascii="Times New Roman" w:hAnsi="Times New Roman"/>
                <w:kern w:val="2"/>
                <w:sz w:val="21"/>
                <w:szCs w:val="21"/>
                <w:lang w:eastAsia="en-US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-2"/>
              <w:jc w:val="center"/>
              <w:rPr>
                <w:rFonts w:eastAsia="Lucida Sans Unicode"/>
                <w:kern w:val="2"/>
                <w:sz w:val="24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tbl>
      <w:tblPr>
        <w:tblW w:w="14910" w:type="dxa"/>
        <w:jc w:val="left"/>
        <w:tblInd w:w="-4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0"/>
      </w:tblGrid>
      <w:tr>
        <w:trPr>
          <w:trHeight w:val="855" w:hRule="atLeast"/>
        </w:trPr>
        <w:tc>
          <w:tcPr>
            <w:tcW w:w="14910" w:type="dxa"/>
            <w:tcBorders>
              <w:top w:val="single" w:sz="2" w:space="0" w:color="000000"/>
            </w:tcBorders>
          </w:tcPr>
          <w:p>
            <w:pPr>
              <w:pStyle w:val="Normal"/>
              <w:tabs>
                <w:tab w:val="clear" w:pos="709"/>
                <w:tab w:val="left" w:pos="2460" w:leader="none"/>
              </w:tabs>
              <w:suppressAutoHyphens w:val="true"/>
              <w:bidi w:val="0"/>
              <w:jc w:val="left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  <w:t>*Сумма понесенных затрат указывается без учета НДС. Для заявителей, использующих право на освобождение от исполнения обязанностей налогоплательщика, связанных с исчислением и уплатой НДС, сумма понесенных затрат указывается с учетом НДС.</w:t>
            </w:r>
          </w:p>
          <w:p>
            <w:pPr>
              <w:pStyle w:val="Normal"/>
              <w:tabs>
                <w:tab w:val="clear" w:pos="709"/>
                <w:tab w:val="left" w:pos="2460" w:leader="none"/>
              </w:tabs>
              <w:suppressAutoHyphens w:val="true"/>
              <w:bidi w:val="0"/>
              <w:jc w:val="left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  <w:t>Примечание: к сводному реестру прилагаются указанные в реестре копии документов, заверенных заявителем, которые не могут являться подтверждающими документами по иным видам субсидий.</w:t>
            </w:r>
          </w:p>
        </w:tc>
      </w:tr>
    </w:tbl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Заявитель  </w:t>
        <w:tab/>
        <w:t>_____________________________</w:t>
        <w:tab/>
        <w:tab/>
        <w:tab/>
        <w:t>_______________________________</w:t>
        <w:tab/>
        <w:tab/>
        <w:tab/>
        <w:tab/>
        <w:tab/>
        <w:tab/>
        <w:t xml:space="preserve">                     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>(подпись)</w:t>
        <w:tab/>
        <w:tab/>
        <w:tab/>
        <w:tab/>
        <w:tab/>
        <w:tab/>
        <w:t xml:space="preserve">       </w:t>
      </w:r>
      <w:r>
        <w:rPr>
          <w:rFonts w:ascii="Times New Roman" w:hAnsi="Times New Roman"/>
          <w:b w:val="false"/>
          <w:bCs w:val="false"/>
          <w:sz w:val="20"/>
          <w:szCs w:val="20"/>
          <w:lang w:val="en-US"/>
        </w:rPr>
        <w:t>(</w:t>
      </w:r>
      <w:r>
        <w:rPr>
          <w:rFonts w:ascii="Times New Roman" w:hAnsi="Times New Roman"/>
          <w:b w:val="false"/>
          <w:bCs/>
          <w:sz w:val="20"/>
          <w:szCs w:val="20"/>
        </w:rPr>
        <w:t>расшифровка подписи</w:t>
      </w:r>
      <w:r>
        <w:rPr>
          <w:rFonts w:ascii="Times New Roman" w:hAnsi="Times New Roman"/>
          <w:b w:val="false"/>
          <w:bCs/>
          <w:sz w:val="20"/>
          <w:szCs w:val="20"/>
          <w:lang w:val="en-US"/>
        </w:rPr>
        <w:t>)</w:t>
      </w:r>
    </w:p>
    <w:p>
      <w:pPr>
        <w:pStyle w:val="Normal"/>
        <w:tabs>
          <w:tab w:val="clear" w:pos="709"/>
        </w:tabs>
        <w:bidi w:val="0"/>
        <w:snapToGrid w:val="false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sz w:val="26"/>
          <w:szCs w:val="26"/>
          <w:lang w:val="en-US"/>
        </w:rPr>
        <w:t xml:space="preserve">               </w:t>
      </w:r>
      <w:r>
        <w:rPr>
          <w:rFonts w:ascii="Times New Roman" w:hAnsi="Times New Roman"/>
          <w:b w:val="false"/>
          <w:bCs/>
          <w:sz w:val="26"/>
          <w:szCs w:val="26"/>
          <w:lang w:val="en-US"/>
        </w:rPr>
        <w:t xml:space="preserve">М.П. </w:t>
      </w:r>
      <w:r>
        <w:rPr>
          <w:rFonts w:ascii="Times New Roman" w:hAnsi="Times New Roman"/>
          <w:b w:val="false"/>
          <w:bCs/>
          <w:sz w:val="20"/>
          <w:szCs w:val="20"/>
          <w:lang w:val="en-US"/>
        </w:rPr>
        <w:t>(при наличии)</w:t>
      </w:r>
    </w:p>
    <w:p>
      <w:pPr>
        <w:pStyle w:val="Normal"/>
        <w:tabs>
          <w:tab w:val="clear" w:pos="709"/>
        </w:tabs>
        <w:bidi w:val="0"/>
        <w:snapToGrid w:val="false"/>
        <w:ind w:hanging="0" w:left="0" w:right="0"/>
        <w:jc w:val="left"/>
        <w:rPr>
          <w:b w:val="false"/>
          <w:bCs/>
          <w:sz w:val="20"/>
          <w:szCs w:val="20"/>
          <w:lang w:val="en-US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/>
          <w:sz w:val="20"/>
          <w:szCs w:val="20"/>
          <w:lang w:val="en-US"/>
        </w:rPr>
        <w:t>«</w:t>
      </w:r>
      <w:r>
        <w:rPr>
          <w:rFonts w:ascii="Times New Roman" w:hAnsi="Times New Roman"/>
          <w:b w:val="false"/>
          <w:bCs/>
          <w:sz w:val="28"/>
          <w:szCs w:val="28"/>
          <w:lang w:val="en-US"/>
        </w:rPr>
        <w:t xml:space="preserve"> _</w:t>
      </w:r>
      <w:r>
        <w:rPr>
          <w:rFonts w:ascii="Times New Roman" w:hAnsi="Times New Roman"/>
          <w:b w:val="false"/>
          <w:bCs/>
          <w:sz w:val="28"/>
          <w:szCs w:val="28"/>
          <w:lang w:val="en-US"/>
        </w:rPr>
        <w:t>__</w:t>
      </w:r>
      <w:r>
        <w:rPr>
          <w:rFonts w:ascii="Times New Roman" w:hAnsi="Times New Roman"/>
          <w:b w:val="false"/>
          <w:bCs/>
          <w:sz w:val="28"/>
          <w:szCs w:val="28"/>
          <w:lang w:val="en-US"/>
        </w:rPr>
        <w:t xml:space="preserve"> » ____________ 20 _</w:t>
      </w:r>
      <w:r>
        <w:rPr>
          <w:rFonts w:ascii="Times New Roman" w:hAnsi="Times New Roman"/>
          <w:b w:val="false"/>
          <w:bCs/>
          <w:sz w:val="28"/>
          <w:szCs w:val="28"/>
          <w:lang w:val="en-US"/>
        </w:rPr>
        <w:t>_</w:t>
      </w:r>
      <w:r>
        <w:rPr>
          <w:rFonts w:ascii="Times New Roman" w:hAnsi="Times New Roman"/>
          <w:b w:val="false"/>
          <w:bCs/>
          <w:sz w:val="28"/>
          <w:szCs w:val="28"/>
          <w:lang w:val="en-US"/>
        </w:rPr>
        <w:t>_ г.</w:t>
      </w:r>
    </w:p>
    <w:sectPr>
      <w:type w:val="nextPage"/>
      <w:pgSz w:orient="landscape" w:w="16838" w:h="11906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LibreOffice/7.6.4.1$Windows_X86_64 LibreOffice_project/e19e193f88cd6c0525a17fb7a176ed8e6a3e2aa1</Application>
  <AppVersion>15.0000</AppVersion>
  <Pages>1</Pages>
  <Words>175</Words>
  <Characters>1202</Characters>
  <CharactersWithSpaces>1396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2025-06-25T10:09:22Z</dcterms:created>
  <dc:creator/>
  <dc:description/>
  <dc:language>ru-RU</dc:language>
  <cp:lastModifiedBy/>
  <dcterms:modified xsi:type="dcterms:W3CDTF">2025-06-25T10:18:03Z</dcterms:modified>
  <cp:revision>1</cp:revision>
  <dc:subject/>
  <dc:title/>
</cp:coreProperties>
</file>